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F8" w:rsidRDefault="001D2DF8" w:rsidP="00394796">
      <w:pPr>
        <w:pStyle w:val="a3"/>
        <w:widowControl w:val="0"/>
        <w:suppressAutoHyphens w:val="0"/>
        <w:ind w:firstLine="709"/>
        <w:rPr>
          <w:sz w:val="26"/>
          <w:szCs w:val="26"/>
        </w:rPr>
      </w:pPr>
    </w:p>
    <w:p w:rsidR="00EA0E6D" w:rsidRPr="00394796" w:rsidRDefault="00D021C4" w:rsidP="00394796">
      <w:pPr>
        <w:pStyle w:val="a3"/>
        <w:widowControl w:val="0"/>
        <w:suppressAutoHyphens w:val="0"/>
        <w:ind w:firstLine="709"/>
        <w:rPr>
          <w:bCs w:val="0"/>
          <w:sz w:val="26"/>
          <w:szCs w:val="26"/>
        </w:rPr>
      </w:pPr>
      <w:r w:rsidRPr="00394796">
        <w:rPr>
          <w:sz w:val="26"/>
          <w:szCs w:val="26"/>
        </w:rPr>
        <w:t>ПОЯСНИТЕЛЬНАЯ ЗАПИСКА</w:t>
      </w:r>
    </w:p>
    <w:p w:rsidR="00EA0E6D" w:rsidRPr="00394796" w:rsidRDefault="00EA0E6D" w:rsidP="00394796">
      <w:pPr>
        <w:pStyle w:val="a3"/>
        <w:widowControl w:val="0"/>
        <w:suppressAutoHyphens w:val="0"/>
        <w:ind w:firstLine="709"/>
        <w:rPr>
          <w:sz w:val="26"/>
          <w:szCs w:val="26"/>
        </w:rPr>
      </w:pPr>
      <w:r w:rsidRPr="00394796">
        <w:rPr>
          <w:sz w:val="26"/>
          <w:szCs w:val="26"/>
        </w:rPr>
        <w:t>к проекту решения Череповецкой городской Думы</w:t>
      </w:r>
    </w:p>
    <w:p w:rsidR="00B12C81" w:rsidRPr="00356CE4" w:rsidRDefault="007D30DC" w:rsidP="00394796">
      <w:pPr>
        <w:widowControl w:val="0"/>
        <w:jc w:val="center"/>
        <w:rPr>
          <w:rFonts w:eastAsia="Times New Roman"/>
          <w:b/>
          <w:bCs/>
          <w:lang w:eastAsia="ar-SA"/>
        </w:rPr>
      </w:pPr>
      <w:r>
        <w:t>«</w:t>
      </w:r>
      <w:r w:rsidR="00B12C81" w:rsidRPr="00356CE4">
        <w:rPr>
          <w:rFonts w:eastAsia="Times New Roman"/>
          <w:b/>
          <w:bCs/>
          <w:lang w:eastAsia="ar-SA"/>
        </w:rPr>
        <w:t xml:space="preserve">О внесении изменений в решение Череповецкой городской Думы </w:t>
      </w:r>
    </w:p>
    <w:p w:rsidR="00356CE4" w:rsidRDefault="00356CE4" w:rsidP="00394796">
      <w:pPr>
        <w:widowControl w:val="0"/>
        <w:jc w:val="center"/>
        <w:rPr>
          <w:rFonts w:eastAsia="Times New Roman"/>
          <w:b/>
          <w:bCs/>
          <w:lang w:eastAsia="ar-SA"/>
        </w:rPr>
      </w:pPr>
      <w:r w:rsidRPr="00356CE4">
        <w:rPr>
          <w:rFonts w:eastAsia="Times New Roman"/>
          <w:b/>
          <w:bCs/>
          <w:lang w:eastAsia="ar-SA"/>
        </w:rPr>
        <w:t xml:space="preserve">от 13.12.2018 № 217 </w:t>
      </w:r>
      <w:r w:rsidR="007D30DC">
        <w:rPr>
          <w:rFonts w:eastAsia="Times New Roman"/>
          <w:b/>
          <w:bCs/>
          <w:lang w:eastAsia="ar-SA"/>
        </w:rPr>
        <w:t>«</w:t>
      </w:r>
      <w:r w:rsidRPr="00356CE4">
        <w:rPr>
          <w:rFonts w:eastAsia="Times New Roman"/>
          <w:b/>
          <w:bCs/>
          <w:lang w:eastAsia="ar-SA"/>
        </w:rPr>
        <w:t>О городском бюджете на 2019 год</w:t>
      </w:r>
    </w:p>
    <w:p w:rsidR="00B12C81" w:rsidRDefault="00356CE4" w:rsidP="00394796">
      <w:pPr>
        <w:widowControl w:val="0"/>
        <w:jc w:val="center"/>
        <w:rPr>
          <w:rFonts w:eastAsia="Times New Roman"/>
          <w:b/>
          <w:bCs/>
          <w:lang w:eastAsia="ar-SA"/>
        </w:rPr>
      </w:pPr>
      <w:r w:rsidRPr="00356CE4">
        <w:rPr>
          <w:rFonts w:eastAsia="Times New Roman"/>
          <w:b/>
          <w:bCs/>
          <w:lang w:eastAsia="ar-SA"/>
        </w:rPr>
        <w:t>и плановый период 2020 и 2021 годов</w:t>
      </w:r>
      <w:r w:rsidR="007D30DC">
        <w:rPr>
          <w:rFonts w:eastAsia="Times New Roman"/>
          <w:b/>
          <w:bCs/>
          <w:lang w:eastAsia="ar-SA"/>
        </w:rPr>
        <w:t>»</w:t>
      </w:r>
    </w:p>
    <w:p w:rsidR="001D2DF8" w:rsidRPr="00356CE4" w:rsidRDefault="001D2DF8" w:rsidP="00394796">
      <w:pPr>
        <w:widowControl w:val="0"/>
        <w:jc w:val="center"/>
        <w:rPr>
          <w:rFonts w:eastAsia="Times New Roman"/>
          <w:b/>
          <w:bCs/>
          <w:lang w:eastAsia="ar-SA"/>
        </w:rPr>
      </w:pPr>
    </w:p>
    <w:p w:rsidR="008D48FA" w:rsidRPr="00394796" w:rsidRDefault="008D48FA" w:rsidP="00394796">
      <w:pPr>
        <w:widowControl w:val="0"/>
        <w:rPr>
          <w:highlight w:val="yellow"/>
        </w:rPr>
      </w:pPr>
    </w:p>
    <w:p w:rsidR="00B30FF2" w:rsidRDefault="00887818" w:rsidP="00B30FF2">
      <w:pPr>
        <w:widowControl w:val="0"/>
        <w:rPr>
          <w:rFonts w:eastAsia="Times New Roman"/>
          <w:bCs/>
          <w:color w:val="000000" w:themeColor="text1"/>
          <w:lang w:eastAsia="ar-SA"/>
        </w:rPr>
      </w:pPr>
      <w:r w:rsidRPr="00C34E67">
        <w:rPr>
          <w:rFonts w:eastAsia="Times New Roman"/>
          <w:bCs/>
          <w:lang w:eastAsia="ar-SA"/>
        </w:rPr>
        <w:t>В соответствии с протоколом</w:t>
      </w:r>
      <w:r w:rsidR="005B72EC" w:rsidRPr="00C34E67">
        <w:rPr>
          <w:rFonts w:eastAsia="Times New Roman"/>
          <w:bCs/>
          <w:lang w:eastAsia="ar-SA"/>
        </w:rPr>
        <w:t xml:space="preserve"> № </w:t>
      </w:r>
      <w:r w:rsidR="00C34E67" w:rsidRPr="00C34E67">
        <w:rPr>
          <w:rFonts w:eastAsia="Times New Roman"/>
          <w:bCs/>
          <w:lang w:eastAsia="ar-SA"/>
        </w:rPr>
        <w:t>3</w:t>
      </w:r>
      <w:r w:rsidR="005B72EC" w:rsidRPr="00C34E67">
        <w:rPr>
          <w:rFonts w:eastAsia="Times New Roman"/>
          <w:bCs/>
          <w:lang w:eastAsia="ar-SA"/>
        </w:rPr>
        <w:t xml:space="preserve"> </w:t>
      </w:r>
      <w:r w:rsidR="004254E5" w:rsidRPr="00C34E67">
        <w:rPr>
          <w:rFonts w:eastAsia="Times New Roman"/>
          <w:bCs/>
          <w:lang w:eastAsia="ar-SA"/>
        </w:rPr>
        <w:t xml:space="preserve">заседания </w:t>
      </w:r>
      <w:r w:rsidRPr="00C34E67">
        <w:rPr>
          <w:rFonts w:eastAsia="Times New Roman"/>
          <w:bCs/>
          <w:lang w:eastAsia="ar-SA"/>
        </w:rPr>
        <w:t xml:space="preserve">экспертного совета по бюджету и экономической политике в городе от </w:t>
      </w:r>
      <w:r w:rsidR="00C34E67" w:rsidRPr="00C34E67">
        <w:rPr>
          <w:rFonts w:eastAsia="Times New Roman"/>
          <w:bCs/>
          <w:lang w:eastAsia="ar-SA"/>
        </w:rPr>
        <w:t>2</w:t>
      </w:r>
      <w:r w:rsidR="003315A3">
        <w:rPr>
          <w:rFonts w:eastAsia="Times New Roman"/>
          <w:bCs/>
          <w:lang w:eastAsia="ar-SA"/>
        </w:rPr>
        <w:t>6</w:t>
      </w:r>
      <w:r w:rsidR="00C34E67" w:rsidRPr="00C34E67">
        <w:rPr>
          <w:rFonts w:eastAsia="Times New Roman"/>
          <w:bCs/>
          <w:lang w:eastAsia="ar-SA"/>
        </w:rPr>
        <w:t xml:space="preserve"> марта</w:t>
      </w:r>
      <w:r w:rsidRPr="00C34E67">
        <w:rPr>
          <w:rFonts w:eastAsia="Times New Roman"/>
          <w:bCs/>
          <w:lang w:eastAsia="ar-SA"/>
        </w:rPr>
        <w:t xml:space="preserve"> 201</w:t>
      </w:r>
      <w:r w:rsidR="00356CE4" w:rsidRPr="00C34E67">
        <w:rPr>
          <w:rFonts w:eastAsia="Times New Roman"/>
          <w:bCs/>
          <w:lang w:eastAsia="ar-SA"/>
        </w:rPr>
        <w:t>9</w:t>
      </w:r>
      <w:r w:rsidRPr="00C34E67">
        <w:rPr>
          <w:rFonts w:eastAsia="Times New Roman"/>
          <w:bCs/>
          <w:lang w:eastAsia="ar-SA"/>
        </w:rPr>
        <w:t xml:space="preserve"> года</w:t>
      </w:r>
      <w:r w:rsidR="005F7C19">
        <w:rPr>
          <w:rFonts w:eastAsia="Times New Roman"/>
          <w:bCs/>
          <w:lang w:eastAsia="ar-SA"/>
        </w:rPr>
        <w:t>, постановлением Прав</w:t>
      </w:r>
      <w:r w:rsidR="005F7C19">
        <w:rPr>
          <w:rFonts w:eastAsia="Times New Roman"/>
          <w:bCs/>
          <w:lang w:eastAsia="ar-SA"/>
        </w:rPr>
        <w:t>и</w:t>
      </w:r>
      <w:r w:rsidR="005F7C19">
        <w:rPr>
          <w:rFonts w:eastAsia="Times New Roman"/>
          <w:bCs/>
          <w:lang w:eastAsia="ar-SA"/>
        </w:rPr>
        <w:t xml:space="preserve">тельства Вологодской области от 25.02.2019 №175 </w:t>
      </w:r>
      <w:r w:rsidR="007D30DC">
        <w:rPr>
          <w:rFonts w:eastAsia="Times New Roman"/>
          <w:bCs/>
          <w:lang w:eastAsia="ar-SA"/>
        </w:rPr>
        <w:t>«</w:t>
      </w:r>
      <w:r w:rsidR="005F7C19">
        <w:rPr>
          <w:rFonts w:eastAsia="Times New Roman"/>
          <w:bCs/>
          <w:lang w:eastAsia="ar-SA"/>
        </w:rPr>
        <w:t>О распределении субсидий, предоставляемых в 2019 году из областного бюджета бюджетам муниципальных образований Вологодской области, на софинансирование расходных обязательств муниципальных образований области по комплектованию книжных фондов мун</w:t>
      </w:r>
      <w:r w:rsidR="005F7C19">
        <w:rPr>
          <w:rFonts w:eastAsia="Times New Roman"/>
          <w:bCs/>
          <w:lang w:eastAsia="ar-SA"/>
        </w:rPr>
        <w:t>и</w:t>
      </w:r>
      <w:r w:rsidR="005F7C19">
        <w:rPr>
          <w:rFonts w:eastAsia="Times New Roman"/>
          <w:bCs/>
          <w:lang w:eastAsia="ar-SA"/>
        </w:rPr>
        <w:t>ципальных общедоступных библиотек</w:t>
      </w:r>
      <w:r w:rsidR="007D30DC">
        <w:rPr>
          <w:rFonts w:eastAsia="Times New Roman"/>
          <w:bCs/>
          <w:lang w:eastAsia="ar-SA"/>
        </w:rPr>
        <w:t>»</w:t>
      </w:r>
      <w:r w:rsidR="00C34E67" w:rsidRPr="00C34E67">
        <w:rPr>
          <w:rFonts w:eastAsia="Times New Roman"/>
          <w:bCs/>
          <w:lang w:eastAsia="ar-SA"/>
        </w:rPr>
        <w:t xml:space="preserve"> и </w:t>
      </w:r>
      <w:r w:rsidR="00B30FF2" w:rsidRPr="00C34E67">
        <w:rPr>
          <w:rFonts w:eastAsia="Times New Roman"/>
          <w:bCs/>
          <w:lang w:eastAsia="ar-SA"/>
        </w:rPr>
        <w:t>обращениями главных распорядителей бюджетных средств</w:t>
      </w:r>
      <w:r w:rsidR="005C15E0" w:rsidRPr="00C34E67">
        <w:rPr>
          <w:rFonts w:eastAsia="Times New Roman"/>
          <w:bCs/>
          <w:lang w:eastAsia="ar-SA"/>
        </w:rPr>
        <w:t xml:space="preserve"> </w:t>
      </w:r>
      <w:r w:rsidRPr="00C34E67">
        <w:rPr>
          <w:rFonts w:eastAsia="Times New Roman"/>
          <w:bCs/>
          <w:lang w:eastAsia="ar-SA"/>
        </w:rPr>
        <w:t>вносятся предложения по изменени</w:t>
      </w:r>
      <w:r w:rsidR="004254E5" w:rsidRPr="00C34E67">
        <w:rPr>
          <w:rFonts w:eastAsia="Times New Roman"/>
          <w:bCs/>
          <w:lang w:eastAsia="ar-SA"/>
        </w:rPr>
        <w:t>ю</w:t>
      </w:r>
      <w:r w:rsidR="00B30FF2" w:rsidRPr="00C34E67">
        <w:rPr>
          <w:rFonts w:eastAsia="Times New Roman"/>
          <w:bCs/>
          <w:lang w:eastAsia="ar-SA"/>
        </w:rPr>
        <w:t xml:space="preserve"> доходной и</w:t>
      </w:r>
      <w:r w:rsidR="00C70717" w:rsidRPr="00C34E67">
        <w:rPr>
          <w:rFonts w:eastAsia="Times New Roman"/>
          <w:bCs/>
          <w:lang w:eastAsia="ar-SA"/>
        </w:rPr>
        <w:t xml:space="preserve"> </w:t>
      </w:r>
      <w:r w:rsidR="004254E5" w:rsidRPr="00C34E67">
        <w:rPr>
          <w:rFonts w:eastAsia="Times New Roman"/>
          <w:bCs/>
          <w:lang w:eastAsia="ar-SA"/>
        </w:rPr>
        <w:t>расходной</w:t>
      </w:r>
      <w:r w:rsidRPr="00C34E67">
        <w:rPr>
          <w:rFonts w:eastAsia="Times New Roman"/>
          <w:bCs/>
          <w:lang w:eastAsia="ar-SA"/>
        </w:rPr>
        <w:t xml:space="preserve"> част</w:t>
      </w:r>
      <w:r w:rsidR="004254E5" w:rsidRPr="00C34E67">
        <w:rPr>
          <w:rFonts w:eastAsia="Times New Roman"/>
          <w:bCs/>
          <w:lang w:eastAsia="ar-SA"/>
        </w:rPr>
        <w:t>и городского бюджета на 201</w:t>
      </w:r>
      <w:r w:rsidR="00A85918">
        <w:rPr>
          <w:rFonts w:eastAsia="Times New Roman"/>
          <w:bCs/>
          <w:lang w:eastAsia="ar-SA"/>
        </w:rPr>
        <w:t>9</w:t>
      </w:r>
      <w:r w:rsidR="004254E5" w:rsidRPr="00C34E67">
        <w:rPr>
          <w:rFonts w:eastAsia="Times New Roman"/>
          <w:bCs/>
          <w:lang w:eastAsia="ar-SA"/>
        </w:rPr>
        <w:t xml:space="preserve"> </w:t>
      </w:r>
      <w:r w:rsidR="00AA29C9" w:rsidRPr="00C34E67">
        <w:rPr>
          <w:rFonts w:eastAsia="Times New Roman"/>
          <w:bCs/>
          <w:lang w:eastAsia="ar-SA"/>
        </w:rPr>
        <w:t>год</w:t>
      </w:r>
      <w:r w:rsidR="00BF29C5" w:rsidRPr="00C34E67">
        <w:rPr>
          <w:rFonts w:eastAsia="Times New Roman"/>
          <w:bCs/>
          <w:lang w:eastAsia="ar-SA"/>
        </w:rPr>
        <w:t xml:space="preserve"> и плановый период 2020 и 2021 </w:t>
      </w:r>
      <w:r w:rsidR="00BF29C5" w:rsidRPr="00C34E67">
        <w:rPr>
          <w:rFonts w:eastAsia="Times New Roman"/>
          <w:bCs/>
          <w:color w:val="000000" w:themeColor="text1"/>
          <w:lang w:eastAsia="ar-SA"/>
        </w:rPr>
        <w:t>годов</w:t>
      </w:r>
      <w:r w:rsidR="00B30FF2" w:rsidRPr="00C34E67">
        <w:rPr>
          <w:rFonts w:eastAsia="Times New Roman"/>
          <w:bCs/>
          <w:color w:val="000000" w:themeColor="text1"/>
          <w:lang w:eastAsia="ar-SA"/>
        </w:rPr>
        <w:t>.</w:t>
      </w:r>
    </w:p>
    <w:p w:rsidR="00C34E67" w:rsidRPr="00C34E67" w:rsidRDefault="00C34E67" w:rsidP="00C34E67">
      <w:pPr>
        <w:widowControl w:val="0"/>
        <w:ind w:right="-284" w:firstLine="0"/>
        <w:jc w:val="center"/>
        <w:rPr>
          <w:bCs/>
        </w:rPr>
      </w:pPr>
    </w:p>
    <w:p w:rsidR="00C34E67" w:rsidRPr="00C961F1" w:rsidRDefault="00C34E67" w:rsidP="00C34E67">
      <w:pPr>
        <w:widowControl w:val="0"/>
        <w:ind w:right="-284" w:firstLine="0"/>
        <w:jc w:val="center"/>
        <w:rPr>
          <w:b/>
          <w:bCs/>
        </w:rPr>
      </w:pPr>
      <w:r w:rsidRPr="00C961F1">
        <w:rPr>
          <w:b/>
          <w:bCs/>
        </w:rPr>
        <w:t>Доходная часть городского бюджета</w:t>
      </w:r>
    </w:p>
    <w:p w:rsidR="00C34E67" w:rsidRPr="00756BA2" w:rsidRDefault="00C34E67" w:rsidP="00C34E67">
      <w:pPr>
        <w:widowControl w:val="0"/>
        <w:ind w:right="-284" w:firstLine="0"/>
        <w:jc w:val="center"/>
        <w:rPr>
          <w:bCs/>
        </w:rPr>
      </w:pPr>
    </w:p>
    <w:p w:rsidR="00756BA2" w:rsidRDefault="00756BA2" w:rsidP="00FB3F04">
      <w:r>
        <w:rPr>
          <w:bCs/>
        </w:rPr>
        <w:t>В</w:t>
      </w:r>
      <w:r>
        <w:t xml:space="preserve">носятся предложения по изменению доходной части городского бюджета на 2019 год </w:t>
      </w:r>
      <w:r>
        <w:rPr>
          <w:bCs/>
        </w:rPr>
        <w:t>в сторону увеличения на общую сумму 410,3 тыс. рублей, при этом</w:t>
      </w:r>
      <w:r>
        <w:t>:</w:t>
      </w:r>
    </w:p>
    <w:p w:rsidR="00756BA2" w:rsidRDefault="00756BA2" w:rsidP="00FB3F04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>увеличиваются неналоговые доходы на сумму 5 883,5 тыс. рублей (в части доходов от оказания платных услуг по главному администратору доходов «Фина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н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совое управление мэрии»);</w:t>
      </w:r>
    </w:p>
    <w:p w:rsidR="00756BA2" w:rsidRDefault="00756BA2" w:rsidP="00FB3F04">
      <w:r>
        <w:t>уменьшаются безвозмездн</w:t>
      </w:r>
      <w:r w:rsidR="007722B4">
        <w:t>ые поступления на общую сумму 5 </w:t>
      </w:r>
      <w:r>
        <w:t>473,2 тыс. ру</w:t>
      </w:r>
      <w:r>
        <w:t>б</w:t>
      </w:r>
      <w:r>
        <w:t>лей, в том числе за счет уменьшения прочих безвозмездных поступлений на сумму 5 507,6 тыс. рублей (в связи с изменением договора о добровольных пожерт</w:t>
      </w:r>
      <w:r w:rsidR="00FB3F04">
        <w:t>вов</w:t>
      </w:r>
      <w:r w:rsidR="00FB3F04">
        <w:t>а</w:t>
      </w:r>
      <w:r w:rsidR="00FB3F04">
        <w:t>ниях</w:t>
      </w:r>
      <w:r w:rsidR="00091B27">
        <w:t xml:space="preserve"> по п</w:t>
      </w:r>
      <w:r w:rsidR="00323707">
        <w:t>ере</w:t>
      </w:r>
      <w:r w:rsidR="00091B27">
        <w:t>ходящим остаткам</w:t>
      </w:r>
      <w:r w:rsidR="00323707">
        <w:t xml:space="preserve"> с прошлого года</w:t>
      </w:r>
      <w:r w:rsidR="00091B27">
        <w:t xml:space="preserve"> и самостоятельным выполнением работ предприятием</w:t>
      </w:r>
      <w:r w:rsidR="00FB3F04">
        <w:t xml:space="preserve">) и увеличения субсидий </w:t>
      </w:r>
      <w:r>
        <w:t>на комплектование книжных фондов общедоступных библиотек на сумму 34,4 тыс. рублей.</w:t>
      </w:r>
    </w:p>
    <w:p w:rsidR="00756BA2" w:rsidRDefault="00756BA2" w:rsidP="00FB3F04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>Кроме того, в соответствии с приказом Департамента финансов Вологодской области от 22.03.2019 № 18 «О внесении изменений в приказ Департамента фина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н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сов области от 28 января 2019 года № 6» уточняются коды зачисления субсидий:</w:t>
      </w:r>
    </w:p>
    <w:p w:rsidR="00756BA2" w:rsidRDefault="00756BA2" w:rsidP="00FB3F04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</w:rPr>
        <w:t>- на поддержку образования для детей с ограниченными возможностями зд</w:t>
      </w:r>
      <w:r>
        <w:rPr>
          <w:b w:val="0"/>
          <w:bCs w:val="0"/>
          <w:sz w:val="26"/>
          <w:szCs w:val="26"/>
        </w:rPr>
        <w:t>о</w:t>
      </w:r>
      <w:r>
        <w:rPr>
          <w:b w:val="0"/>
          <w:bCs w:val="0"/>
          <w:sz w:val="26"/>
          <w:szCs w:val="26"/>
        </w:rPr>
        <w:t>ровья путем переноса с кода «Прочие субсидии бюджетам городских округов» на код «Субсидии бюджетам городских округов на поддержку образования для детей с ограниченными возможностями здоровья»;</w:t>
      </w:r>
    </w:p>
    <w:p w:rsidR="00756BA2" w:rsidRDefault="00756BA2" w:rsidP="00FB3F04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на внедрение целевой модели цифровой образовательной среды путем п</w:t>
      </w:r>
      <w:r>
        <w:rPr>
          <w:b w:val="0"/>
          <w:bCs w:val="0"/>
          <w:sz w:val="26"/>
          <w:szCs w:val="26"/>
        </w:rPr>
        <w:t>е</w:t>
      </w:r>
      <w:r>
        <w:rPr>
          <w:b w:val="0"/>
          <w:bCs w:val="0"/>
          <w:sz w:val="26"/>
          <w:szCs w:val="26"/>
        </w:rPr>
        <w:t>реноса с кода «Прочие субсидии бюджетам городских округов» на код «Субсидии бюджетам городских округов на внедрение целевой модели цифровой образов</w:t>
      </w:r>
      <w:r>
        <w:rPr>
          <w:b w:val="0"/>
          <w:bCs w:val="0"/>
          <w:sz w:val="26"/>
          <w:szCs w:val="26"/>
        </w:rPr>
        <w:t>а</w:t>
      </w:r>
      <w:r>
        <w:rPr>
          <w:b w:val="0"/>
          <w:bCs w:val="0"/>
          <w:sz w:val="26"/>
          <w:szCs w:val="26"/>
        </w:rPr>
        <w:t>тельной среды в общеобразовательных организациях и профессиональных образ</w:t>
      </w:r>
      <w:r>
        <w:rPr>
          <w:b w:val="0"/>
          <w:bCs w:val="0"/>
          <w:sz w:val="26"/>
          <w:szCs w:val="26"/>
        </w:rPr>
        <w:t>о</w:t>
      </w:r>
      <w:r>
        <w:rPr>
          <w:b w:val="0"/>
          <w:bCs w:val="0"/>
          <w:sz w:val="26"/>
          <w:szCs w:val="26"/>
        </w:rPr>
        <w:t>вательных организациях»;</w:t>
      </w:r>
    </w:p>
    <w:p w:rsidR="00756BA2" w:rsidRDefault="00756BA2" w:rsidP="00FB3F04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на сохранение и развитие сети муниципальных загородных оздоровител</w:t>
      </w:r>
      <w:r>
        <w:rPr>
          <w:b w:val="0"/>
          <w:bCs w:val="0"/>
          <w:sz w:val="26"/>
          <w:szCs w:val="26"/>
        </w:rPr>
        <w:t>ь</w:t>
      </w:r>
      <w:r>
        <w:rPr>
          <w:b w:val="0"/>
          <w:bCs w:val="0"/>
          <w:sz w:val="26"/>
          <w:szCs w:val="26"/>
        </w:rPr>
        <w:t>ных лагерей, создание условий для беспрепятственного доступа детей-инвалидов к местам отдыха путем переноса с кода «Субсидии бюджетам городских округов на софинансирование капитальных вложений в объекты муниципальной собственн</w:t>
      </w:r>
      <w:r>
        <w:rPr>
          <w:b w:val="0"/>
          <w:bCs w:val="0"/>
          <w:sz w:val="26"/>
          <w:szCs w:val="26"/>
        </w:rPr>
        <w:t>о</w:t>
      </w:r>
      <w:r>
        <w:rPr>
          <w:b w:val="0"/>
          <w:bCs w:val="0"/>
          <w:sz w:val="26"/>
          <w:szCs w:val="26"/>
        </w:rPr>
        <w:t>сти» на код «Прочие субсидии бюджетам городских округов».</w:t>
      </w:r>
    </w:p>
    <w:p w:rsidR="00C34E67" w:rsidRPr="00C961F1" w:rsidRDefault="00C34E67" w:rsidP="00C34E67">
      <w:pPr>
        <w:widowControl w:val="0"/>
        <w:ind w:right="-284" w:firstLine="0"/>
        <w:jc w:val="center"/>
        <w:rPr>
          <w:b/>
          <w:bCs/>
        </w:rPr>
      </w:pPr>
      <w:r w:rsidRPr="00C961F1">
        <w:rPr>
          <w:b/>
          <w:bCs/>
        </w:rPr>
        <w:lastRenderedPageBreak/>
        <w:t>Расходная часть городского бюджета</w:t>
      </w:r>
    </w:p>
    <w:p w:rsidR="00C34E67" w:rsidRDefault="00C34E67" w:rsidP="00C34E67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highlight w:val="yellow"/>
          <w:lang w:eastAsia="en-US"/>
        </w:rPr>
      </w:pPr>
    </w:p>
    <w:p w:rsidR="00C34E67" w:rsidRPr="00176FA3" w:rsidRDefault="00C34E67" w:rsidP="00C34E67">
      <w:pPr>
        <w:rPr>
          <w:rFonts w:eastAsia="Times New Roman"/>
          <w:bCs/>
          <w:lang w:eastAsia="ar-SA"/>
        </w:rPr>
      </w:pPr>
      <w:r w:rsidRPr="00176FA3">
        <w:rPr>
          <w:rFonts w:eastAsia="Times New Roman"/>
          <w:bCs/>
          <w:lang w:eastAsia="ar-SA"/>
        </w:rPr>
        <w:t>Вносятся предложения по изменению расходной части городского бюджета в 2019 году в сторону увеличения на общую сумму 429,2 тыс. рублей, а именно:</w:t>
      </w:r>
    </w:p>
    <w:p w:rsidR="00C34E67" w:rsidRPr="00176FA3" w:rsidRDefault="00C34E67" w:rsidP="00C34E67">
      <w:pPr>
        <w:rPr>
          <w:rFonts w:eastAsia="Times New Roman"/>
          <w:bCs/>
          <w:lang w:eastAsia="ar-SA"/>
        </w:rPr>
      </w:pPr>
      <w:r w:rsidRPr="00176FA3">
        <w:rPr>
          <w:rFonts w:eastAsia="Times New Roman"/>
          <w:bCs/>
          <w:lang w:eastAsia="ar-SA"/>
        </w:rPr>
        <w:t>1. Расходная часть городского бюджета по межбюджетным трансфертам из бюджетов другого уровня предлагается в 2019 году к увеличению на сумму 34,4 тыс. рублей по субсидии на комплектование книжных</w:t>
      </w:r>
      <w:r w:rsidR="00770DFB">
        <w:rPr>
          <w:rFonts w:eastAsia="Times New Roman"/>
          <w:bCs/>
          <w:lang w:eastAsia="ar-SA"/>
        </w:rPr>
        <w:t xml:space="preserve"> фондов общедоступных библиотек</w:t>
      </w:r>
      <w:r w:rsidRPr="00176FA3">
        <w:rPr>
          <w:rFonts w:eastAsia="Times New Roman"/>
          <w:bCs/>
          <w:lang w:eastAsia="ar-SA"/>
        </w:rPr>
        <w:t>. Кроме того, для обеспечения доли софинансирования расходных обяз</w:t>
      </w:r>
      <w:r w:rsidRPr="00176FA3">
        <w:rPr>
          <w:rFonts w:eastAsia="Times New Roman"/>
          <w:bCs/>
          <w:lang w:eastAsia="ar-SA"/>
        </w:rPr>
        <w:t>а</w:t>
      </w:r>
      <w:r w:rsidRPr="00176FA3">
        <w:rPr>
          <w:rFonts w:eastAsia="Times New Roman"/>
          <w:bCs/>
          <w:lang w:eastAsia="ar-SA"/>
        </w:rPr>
        <w:t>тельств из городского бюджета предлагается перераспределение бюджетных а</w:t>
      </w:r>
      <w:r w:rsidRPr="00176FA3">
        <w:rPr>
          <w:rFonts w:eastAsia="Times New Roman"/>
          <w:bCs/>
          <w:lang w:eastAsia="ar-SA"/>
        </w:rPr>
        <w:t>с</w:t>
      </w:r>
      <w:r w:rsidRPr="00176FA3">
        <w:rPr>
          <w:rFonts w:eastAsia="Times New Roman"/>
          <w:bCs/>
          <w:lang w:eastAsia="ar-SA"/>
        </w:rPr>
        <w:t>сигнований в сумме 1,8 тыс. рублей за счет сложившейся экономии от проведе</w:t>
      </w:r>
      <w:r w:rsidR="001D2DF8">
        <w:rPr>
          <w:rFonts w:eastAsia="Times New Roman"/>
          <w:bCs/>
          <w:lang w:eastAsia="ar-SA"/>
        </w:rPr>
        <w:t>ния торгов</w:t>
      </w:r>
      <w:r w:rsidRPr="00176FA3">
        <w:rPr>
          <w:rFonts w:eastAsia="Times New Roman"/>
          <w:bCs/>
          <w:lang w:eastAsia="ar-SA"/>
        </w:rPr>
        <w:t>.</w:t>
      </w:r>
    </w:p>
    <w:p w:rsidR="00C34E67" w:rsidRPr="00176FA3" w:rsidRDefault="00C34E67" w:rsidP="00C34E67">
      <w:pPr>
        <w:rPr>
          <w:rFonts w:eastAsia="Times New Roman"/>
          <w:bCs/>
          <w:lang w:eastAsia="ar-SA"/>
        </w:rPr>
      </w:pPr>
      <w:r w:rsidRPr="00176FA3">
        <w:rPr>
          <w:rFonts w:eastAsia="Times New Roman"/>
          <w:bCs/>
          <w:lang w:eastAsia="ar-SA"/>
        </w:rPr>
        <w:t xml:space="preserve">2. Расходная часть городского бюджета за счет </w:t>
      </w:r>
      <w:r w:rsidR="007D30DC">
        <w:rPr>
          <w:rFonts w:eastAsia="Times New Roman"/>
          <w:bCs/>
          <w:lang w:eastAsia="ar-SA"/>
        </w:rPr>
        <w:t>«</w:t>
      </w:r>
      <w:r w:rsidR="001A68BE" w:rsidRPr="00176FA3">
        <w:rPr>
          <w:rFonts w:eastAsia="Times New Roman"/>
          <w:bCs/>
          <w:lang w:eastAsia="ar-SA"/>
        </w:rPr>
        <w:t>собственных</w:t>
      </w:r>
      <w:r w:rsidR="007D30DC">
        <w:rPr>
          <w:rFonts w:eastAsia="Times New Roman"/>
          <w:bCs/>
          <w:lang w:eastAsia="ar-SA"/>
        </w:rPr>
        <w:t>»</w:t>
      </w:r>
      <w:r w:rsidR="001A68BE" w:rsidRPr="00176FA3">
        <w:rPr>
          <w:rFonts w:eastAsia="Times New Roman"/>
          <w:bCs/>
          <w:lang w:eastAsia="ar-SA"/>
        </w:rPr>
        <w:t xml:space="preserve"> средств </w:t>
      </w:r>
      <w:r w:rsidRPr="00176FA3">
        <w:rPr>
          <w:rFonts w:eastAsia="Times New Roman"/>
          <w:bCs/>
          <w:lang w:eastAsia="ar-SA"/>
        </w:rPr>
        <w:t>пре</w:t>
      </w:r>
      <w:r w:rsidRPr="00176FA3">
        <w:rPr>
          <w:rFonts w:eastAsia="Times New Roman"/>
          <w:bCs/>
          <w:lang w:eastAsia="ar-SA"/>
        </w:rPr>
        <w:t>д</w:t>
      </w:r>
      <w:r w:rsidRPr="00176FA3">
        <w:rPr>
          <w:rFonts w:eastAsia="Times New Roman"/>
          <w:bCs/>
          <w:lang w:eastAsia="ar-SA"/>
        </w:rPr>
        <w:t>лагается в 2019 году к увеличению на сумму 394,8 тыс. рублей, в том числе по п</w:t>
      </w:r>
      <w:r w:rsidRPr="00176FA3">
        <w:rPr>
          <w:rFonts w:eastAsia="Times New Roman"/>
          <w:bCs/>
          <w:lang w:eastAsia="ar-SA"/>
        </w:rPr>
        <w:t>о</w:t>
      </w:r>
      <w:r w:rsidRPr="00176FA3">
        <w:rPr>
          <w:rFonts w:eastAsia="Times New Roman"/>
          <w:bCs/>
          <w:lang w:eastAsia="ar-SA"/>
        </w:rPr>
        <w:t>лучател</w:t>
      </w:r>
      <w:r w:rsidR="008B723D">
        <w:rPr>
          <w:rFonts w:eastAsia="Times New Roman"/>
          <w:bCs/>
          <w:lang w:eastAsia="ar-SA"/>
        </w:rPr>
        <w:t>ям</w:t>
      </w:r>
      <w:r w:rsidRPr="00176FA3">
        <w:rPr>
          <w:rFonts w:eastAsia="Times New Roman"/>
          <w:bCs/>
          <w:lang w:eastAsia="ar-SA"/>
        </w:rPr>
        <w:t>:</w:t>
      </w:r>
    </w:p>
    <w:p w:rsidR="00C34E67" w:rsidRPr="00176FA3" w:rsidRDefault="008B723D" w:rsidP="00C34E67">
      <w:pPr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- финансовому управлению мэрии</w:t>
      </w:r>
      <w:r w:rsidR="00C34E67" w:rsidRPr="00176FA3">
        <w:rPr>
          <w:rFonts w:eastAsia="Times New Roman"/>
          <w:bCs/>
          <w:lang w:eastAsia="ar-SA"/>
        </w:rPr>
        <w:t xml:space="preserve"> увеличиваются </w:t>
      </w:r>
      <w:r w:rsidRPr="00176FA3">
        <w:rPr>
          <w:rFonts w:eastAsia="Times New Roman"/>
          <w:bCs/>
          <w:lang w:eastAsia="ar-SA"/>
        </w:rPr>
        <w:t xml:space="preserve">бюджетные ассигнования </w:t>
      </w:r>
      <w:r w:rsidR="00C34E67" w:rsidRPr="00176FA3">
        <w:rPr>
          <w:rFonts w:eastAsia="Times New Roman"/>
          <w:bCs/>
          <w:lang w:eastAsia="ar-SA"/>
        </w:rPr>
        <w:t xml:space="preserve">на сумму 5 883,5 тыс. рублей по средствам, выделяемым из городского бюджета при выполнении условий </w:t>
      </w:r>
      <w:r w:rsidRPr="00176FA3">
        <w:rPr>
          <w:rFonts w:eastAsia="Times New Roman"/>
          <w:bCs/>
          <w:lang w:eastAsia="ar-SA"/>
        </w:rPr>
        <w:t>муниципально</w:t>
      </w:r>
      <w:r>
        <w:rPr>
          <w:rFonts w:eastAsia="Times New Roman"/>
          <w:bCs/>
          <w:lang w:eastAsia="ar-SA"/>
        </w:rPr>
        <w:t>му</w:t>
      </w:r>
      <w:r w:rsidRPr="00176FA3">
        <w:rPr>
          <w:rFonts w:eastAsia="Times New Roman"/>
          <w:bCs/>
          <w:lang w:eastAsia="ar-SA"/>
        </w:rPr>
        <w:t xml:space="preserve"> казенно</w:t>
      </w:r>
      <w:r>
        <w:rPr>
          <w:rFonts w:eastAsia="Times New Roman"/>
          <w:bCs/>
          <w:lang w:eastAsia="ar-SA"/>
        </w:rPr>
        <w:t>му</w:t>
      </w:r>
      <w:r w:rsidRPr="00176FA3">
        <w:rPr>
          <w:rFonts w:eastAsia="Times New Roman"/>
          <w:bCs/>
          <w:lang w:eastAsia="ar-SA"/>
        </w:rPr>
        <w:t xml:space="preserve"> учреждени</w:t>
      </w:r>
      <w:r>
        <w:rPr>
          <w:rFonts w:eastAsia="Times New Roman"/>
          <w:bCs/>
          <w:lang w:eastAsia="ar-SA"/>
        </w:rPr>
        <w:t>ю</w:t>
      </w:r>
      <w:r w:rsidRPr="00176FA3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«</w:t>
      </w:r>
      <w:r w:rsidRPr="00176FA3">
        <w:rPr>
          <w:rFonts w:eastAsia="Times New Roman"/>
          <w:bCs/>
          <w:lang w:eastAsia="ar-SA"/>
        </w:rPr>
        <w:t>Финансово-бухгалтерский центр</w:t>
      </w:r>
      <w:r>
        <w:rPr>
          <w:rFonts w:eastAsia="Times New Roman"/>
          <w:bCs/>
          <w:lang w:eastAsia="ar-SA"/>
        </w:rPr>
        <w:t>»</w:t>
      </w:r>
      <w:r w:rsidR="00770DFB">
        <w:rPr>
          <w:rFonts w:eastAsia="Times New Roman"/>
          <w:bCs/>
          <w:lang w:eastAsia="ar-SA"/>
        </w:rPr>
        <w:t>,</w:t>
      </w:r>
      <w:r>
        <w:rPr>
          <w:rFonts w:eastAsia="Times New Roman"/>
          <w:bCs/>
          <w:lang w:eastAsia="ar-SA"/>
        </w:rPr>
        <w:t xml:space="preserve"> </w:t>
      </w:r>
      <w:r w:rsidR="00C34E67" w:rsidRPr="00176FA3">
        <w:rPr>
          <w:rFonts w:eastAsia="Times New Roman"/>
          <w:bCs/>
          <w:lang w:eastAsia="ar-SA"/>
        </w:rPr>
        <w:t>в связи с увеличением объема доходов данного учреждения от оказания платных услуг</w:t>
      </w:r>
      <w:r w:rsidR="00D26C35" w:rsidRPr="00176FA3">
        <w:rPr>
          <w:rFonts w:eastAsia="Times New Roman"/>
          <w:bCs/>
          <w:lang w:eastAsia="ar-SA"/>
        </w:rPr>
        <w:t>;</w:t>
      </w:r>
    </w:p>
    <w:p w:rsidR="007D30DC" w:rsidRPr="007D30DC" w:rsidRDefault="00C34E67" w:rsidP="007D30DC">
      <w:pPr>
        <w:rPr>
          <w:rFonts w:eastAsia="Times New Roman"/>
          <w:bCs/>
          <w:lang w:eastAsia="ar-SA"/>
        </w:rPr>
      </w:pPr>
      <w:r w:rsidRPr="00176FA3">
        <w:rPr>
          <w:rFonts w:eastAsia="Times New Roman"/>
          <w:bCs/>
          <w:lang w:eastAsia="ar-SA"/>
        </w:rPr>
        <w:t xml:space="preserve">- </w:t>
      </w:r>
      <w:r w:rsidR="008B723D">
        <w:rPr>
          <w:rFonts w:eastAsia="Times New Roman"/>
          <w:bCs/>
          <w:lang w:eastAsia="ar-SA"/>
        </w:rPr>
        <w:t>к</w:t>
      </w:r>
      <w:r w:rsidRPr="00176FA3">
        <w:rPr>
          <w:rFonts w:eastAsia="Times New Roman"/>
          <w:bCs/>
          <w:lang w:eastAsia="ar-SA"/>
        </w:rPr>
        <w:t xml:space="preserve">омитету по управлению имуществом города (муниципальное казенное учреждение </w:t>
      </w:r>
      <w:r w:rsidR="007D30DC">
        <w:rPr>
          <w:rFonts w:eastAsia="Times New Roman"/>
          <w:bCs/>
          <w:lang w:eastAsia="ar-SA"/>
        </w:rPr>
        <w:t>«</w:t>
      </w:r>
      <w:r w:rsidRPr="00176FA3">
        <w:rPr>
          <w:rFonts w:eastAsia="Times New Roman"/>
          <w:bCs/>
          <w:lang w:eastAsia="ar-SA"/>
        </w:rPr>
        <w:t>Управление капитального строительства и ремонтов</w:t>
      </w:r>
      <w:r w:rsidR="007D30DC">
        <w:rPr>
          <w:rFonts w:eastAsia="Times New Roman"/>
          <w:bCs/>
          <w:lang w:eastAsia="ar-SA"/>
        </w:rPr>
        <w:t>»</w:t>
      </w:r>
      <w:r w:rsidRPr="00176FA3">
        <w:rPr>
          <w:rFonts w:eastAsia="Times New Roman"/>
          <w:bCs/>
          <w:lang w:eastAsia="ar-SA"/>
        </w:rPr>
        <w:t xml:space="preserve">) </w:t>
      </w:r>
      <w:r w:rsidR="008B723D" w:rsidRPr="00176FA3">
        <w:rPr>
          <w:rFonts w:eastAsia="Times New Roman"/>
          <w:bCs/>
          <w:lang w:eastAsia="ar-SA"/>
        </w:rPr>
        <w:t>уменьшаются бюджетные ассигнования на сумму 5 </w:t>
      </w:r>
      <w:r w:rsidR="008B723D">
        <w:rPr>
          <w:rFonts w:eastAsia="Times New Roman"/>
          <w:bCs/>
          <w:lang w:eastAsia="ar-SA"/>
        </w:rPr>
        <w:t>507,5 тыс. рублей</w:t>
      </w:r>
      <w:r w:rsidR="008B723D" w:rsidRPr="00176FA3">
        <w:rPr>
          <w:rFonts w:eastAsia="Times New Roman"/>
          <w:bCs/>
          <w:lang w:eastAsia="ar-SA"/>
        </w:rPr>
        <w:t xml:space="preserve"> </w:t>
      </w:r>
      <w:r w:rsidR="007D30DC" w:rsidRPr="00176FA3">
        <w:rPr>
          <w:rFonts w:eastAsia="Times New Roman"/>
          <w:bCs/>
          <w:lang w:eastAsia="ar-SA"/>
        </w:rPr>
        <w:t>в результате уменьшения объема доходов по добровольным пожертвованиям</w:t>
      </w:r>
      <w:r w:rsidR="002D6427">
        <w:rPr>
          <w:rFonts w:eastAsia="Times New Roman"/>
          <w:bCs/>
          <w:lang w:eastAsia="ar-SA"/>
        </w:rPr>
        <w:t xml:space="preserve">, </w:t>
      </w:r>
      <w:r w:rsidR="007D30DC" w:rsidRPr="007D30DC">
        <w:rPr>
          <w:rFonts w:eastAsia="Times New Roman"/>
          <w:bCs/>
          <w:lang w:eastAsia="ar-SA"/>
        </w:rPr>
        <w:t>а именно:</w:t>
      </w:r>
    </w:p>
    <w:p w:rsidR="007D30DC" w:rsidRPr="007D30DC" w:rsidRDefault="007D30DC" w:rsidP="007D30DC">
      <w:pPr>
        <w:rPr>
          <w:rFonts w:eastAsia="Times New Roman"/>
          <w:bCs/>
          <w:lang w:eastAsia="ar-SA"/>
        </w:rPr>
      </w:pPr>
      <w:r w:rsidRPr="007D30DC">
        <w:rPr>
          <w:rFonts w:eastAsia="Times New Roman"/>
          <w:bCs/>
          <w:lang w:eastAsia="ar-SA"/>
        </w:rPr>
        <w:t>увелич</w:t>
      </w:r>
      <w:r>
        <w:rPr>
          <w:rFonts w:eastAsia="Times New Roman"/>
          <w:bCs/>
          <w:lang w:eastAsia="ar-SA"/>
        </w:rPr>
        <w:t>иваются бюджетные</w:t>
      </w:r>
      <w:r w:rsidRPr="007D30DC">
        <w:rPr>
          <w:rFonts w:eastAsia="Times New Roman"/>
          <w:bCs/>
          <w:lang w:eastAsia="ar-SA"/>
        </w:rPr>
        <w:t xml:space="preserve"> ассигновани</w:t>
      </w:r>
      <w:r>
        <w:rPr>
          <w:rFonts w:eastAsia="Times New Roman"/>
          <w:bCs/>
          <w:lang w:eastAsia="ar-SA"/>
        </w:rPr>
        <w:t>я</w:t>
      </w:r>
      <w:r w:rsidRPr="007D30DC">
        <w:rPr>
          <w:rFonts w:eastAsia="Times New Roman"/>
          <w:bCs/>
          <w:lang w:eastAsia="ar-SA"/>
        </w:rPr>
        <w:t xml:space="preserve"> по</w:t>
      </w:r>
      <w:r w:rsidR="00091B27">
        <w:rPr>
          <w:rFonts w:eastAsia="Times New Roman"/>
          <w:bCs/>
          <w:lang w:eastAsia="ar-SA"/>
        </w:rPr>
        <w:t xml:space="preserve"> неосвоенным остаткам прошл</w:t>
      </w:r>
      <w:r w:rsidR="00091B27">
        <w:rPr>
          <w:rFonts w:eastAsia="Times New Roman"/>
          <w:bCs/>
          <w:lang w:eastAsia="ar-SA"/>
        </w:rPr>
        <w:t>о</w:t>
      </w:r>
      <w:r w:rsidR="00091B27">
        <w:rPr>
          <w:rFonts w:eastAsia="Times New Roman"/>
          <w:bCs/>
          <w:lang w:eastAsia="ar-SA"/>
        </w:rPr>
        <w:t>го года по</w:t>
      </w:r>
      <w:r w:rsidRPr="007D30DC">
        <w:rPr>
          <w:rFonts w:eastAsia="Times New Roman"/>
          <w:bCs/>
          <w:lang w:eastAsia="ar-SA"/>
        </w:rPr>
        <w:t xml:space="preserve"> объектам капитального строительства: </w:t>
      </w:r>
      <w:r>
        <w:rPr>
          <w:rFonts w:eastAsia="Times New Roman"/>
          <w:bCs/>
          <w:lang w:eastAsia="ar-SA"/>
        </w:rPr>
        <w:t>«</w:t>
      </w:r>
      <w:r w:rsidRPr="007D30DC">
        <w:rPr>
          <w:rFonts w:eastAsia="Times New Roman"/>
          <w:bCs/>
          <w:lang w:eastAsia="ar-SA"/>
        </w:rPr>
        <w:t>Северная объездная дорога</w:t>
      </w:r>
      <w:r>
        <w:rPr>
          <w:rFonts w:eastAsia="Times New Roman"/>
          <w:bCs/>
          <w:lang w:eastAsia="ar-SA"/>
        </w:rPr>
        <w:t>»</w:t>
      </w:r>
      <w:r w:rsidRPr="007D30DC">
        <w:rPr>
          <w:rFonts w:eastAsia="Times New Roman"/>
          <w:bCs/>
          <w:lang w:eastAsia="ar-SA"/>
        </w:rPr>
        <w:t xml:space="preserve"> в сумме 3</w:t>
      </w:r>
      <w:r w:rsidR="008B723D" w:rsidRPr="00176FA3">
        <w:rPr>
          <w:rFonts w:eastAsia="Times New Roman"/>
          <w:bCs/>
          <w:lang w:eastAsia="ar-SA"/>
        </w:rPr>
        <w:t> </w:t>
      </w:r>
      <w:r w:rsidRPr="007D30DC">
        <w:rPr>
          <w:rFonts w:eastAsia="Times New Roman"/>
          <w:bCs/>
          <w:lang w:eastAsia="ar-SA"/>
        </w:rPr>
        <w:t xml:space="preserve">344,4 тыс. рублей, </w:t>
      </w:r>
      <w:r>
        <w:rPr>
          <w:rFonts w:eastAsia="Times New Roman"/>
          <w:bCs/>
          <w:lang w:eastAsia="ar-SA"/>
        </w:rPr>
        <w:t>«</w:t>
      </w:r>
      <w:r w:rsidRPr="007D30DC">
        <w:rPr>
          <w:rFonts w:eastAsia="Times New Roman"/>
          <w:bCs/>
          <w:lang w:eastAsia="ar-SA"/>
        </w:rPr>
        <w:t>Физкультурно-оздоровительный комплекс в Зашек</w:t>
      </w:r>
      <w:r w:rsidRPr="007D30DC">
        <w:rPr>
          <w:rFonts w:eastAsia="Times New Roman"/>
          <w:bCs/>
          <w:lang w:eastAsia="ar-SA"/>
        </w:rPr>
        <w:t>с</w:t>
      </w:r>
      <w:r w:rsidRPr="007D30DC">
        <w:rPr>
          <w:rFonts w:eastAsia="Times New Roman"/>
          <w:bCs/>
          <w:lang w:eastAsia="ar-SA"/>
        </w:rPr>
        <w:t>нинском районе</w:t>
      </w:r>
      <w:r>
        <w:rPr>
          <w:rFonts w:eastAsia="Times New Roman"/>
          <w:bCs/>
          <w:lang w:eastAsia="ar-SA"/>
        </w:rPr>
        <w:t>»</w:t>
      </w:r>
      <w:r w:rsidRPr="007D30DC">
        <w:rPr>
          <w:rFonts w:eastAsia="Times New Roman"/>
          <w:bCs/>
          <w:lang w:eastAsia="ar-SA"/>
        </w:rPr>
        <w:t xml:space="preserve"> в сумме 1</w:t>
      </w:r>
      <w:r w:rsidR="008B723D" w:rsidRPr="00176FA3">
        <w:rPr>
          <w:rFonts w:eastAsia="Times New Roman"/>
          <w:bCs/>
          <w:lang w:eastAsia="ar-SA"/>
        </w:rPr>
        <w:t> </w:t>
      </w:r>
      <w:r w:rsidRPr="007D30DC">
        <w:rPr>
          <w:rFonts w:eastAsia="Times New Roman"/>
          <w:bCs/>
          <w:lang w:eastAsia="ar-SA"/>
        </w:rPr>
        <w:t>354,4 тыс. руб</w:t>
      </w:r>
      <w:r w:rsidR="00770DFB">
        <w:rPr>
          <w:rFonts w:eastAsia="Times New Roman"/>
          <w:bCs/>
          <w:lang w:eastAsia="ar-SA"/>
        </w:rPr>
        <w:t>лей,</w:t>
      </w:r>
    </w:p>
    <w:p w:rsidR="00C34E67" w:rsidRPr="00176FA3" w:rsidRDefault="007D30DC" w:rsidP="007D30DC">
      <w:pPr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уменьшаются</w:t>
      </w:r>
      <w:r w:rsidRPr="007D30DC">
        <w:rPr>
          <w:rFonts w:eastAsia="Times New Roman"/>
          <w:bCs/>
          <w:lang w:eastAsia="ar-SA"/>
        </w:rPr>
        <w:t xml:space="preserve"> бюджетны</w:t>
      </w:r>
      <w:r>
        <w:rPr>
          <w:rFonts w:eastAsia="Times New Roman"/>
          <w:bCs/>
          <w:lang w:eastAsia="ar-SA"/>
        </w:rPr>
        <w:t>е</w:t>
      </w:r>
      <w:r w:rsidRPr="007D30DC">
        <w:rPr>
          <w:rFonts w:eastAsia="Times New Roman"/>
          <w:bCs/>
          <w:lang w:eastAsia="ar-SA"/>
        </w:rPr>
        <w:t xml:space="preserve"> ассигновани</w:t>
      </w:r>
      <w:r>
        <w:rPr>
          <w:rFonts w:eastAsia="Times New Roman"/>
          <w:bCs/>
          <w:lang w:eastAsia="ar-SA"/>
        </w:rPr>
        <w:t>я</w:t>
      </w:r>
      <w:r w:rsidRPr="007D30DC">
        <w:rPr>
          <w:rFonts w:eastAsia="Times New Roman"/>
          <w:bCs/>
          <w:lang w:eastAsia="ar-SA"/>
        </w:rPr>
        <w:t xml:space="preserve"> по объекту капитального строител</w:t>
      </w:r>
      <w:r w:rsidRPr="007D30DC">
        <w:rPr>
          <w:rFonts w:eastAsia="Times New Roman"/>
          <w:bCs/>
          <w:lang w:eastAsia="ar-SA"/>
        </w:rPr>
        <w:t>ь</w:t>
      </w:r>
      <w:r w:rsidRPr="007D30DC">
        <w:rPr>
          <w:rFonts w:eastAsia="Times New Roman"/>
          <w:bCs/>
          <w:lang w:eastAsia="ar-SA"/>
        </w:rPr>
        <w:t xml:space="preserve">ства </w:t>
      </w:r>
      <w:r>
        <w:rPr>
          <w:rFonts w:eastAsia="Times New Roman"/>
          <w:bCs/>
          <w:lang w:eastAsia="ar-SA"/>
        </w:rPr>
        <w:t>«</w:t>
      </w:r>
      <w:r w:rsidRPr="007D30DC">
        <w:rPr>
          <w:rFonts w:eastAsia="Times New Roman"/>
          <w:bCs/>
          <w:lang w:eastAsia="ar-SA"/>
        </w:rPr>
        <w:t xml:space="preserve">МБУК </w:t>
      </w:r>
      <w:r>
        <w:rPr>
          <w:rFonts w:eastAsia="Times New Roman"/>
          <w:bCs/>
          <w:lang w:eastAsia="ar-SA"/>
        </w:rPr>
        <w:t>«</w:t>
      </w:r>
      <w:r w:rsidRPr="007D30DC">
        <w:rPr>
          <w:rFonts w:eastAsia="Times New Roman"/>
          <w:bCs/>
          <w:lang w:eastAsia="ar-SA"/>
        </w:rPr>
        <w:t>ЧерМО</w:t>
      </w:r>
      <w:r>
        <w:rPr>
          <w:rFonts w:eastAsia="Times New Roman"/>
          <w:bCs/>
          <w:lang w:eastAsia="ar-SA"/>
        </w:rPr>
        <w:t>»</w:t>
      </w:r>
      <w:r w:rsidRPr="007D30DC">
        <w:rPr>
          <w:rFonts w:eastAsia="Times New Roman"/>
          <w:bCs/>
          <w:lang w:eastAsia="ar-SA"/>
        </w:rPr>
        <w:t xml:space="preserve"> структурное подразделение </w:t>
      </w:r>
      <w:r>
        <w:rPr>
          <w:rFonts w:eastAsia="Times New Roman"/>
          <w:bCs/>
          <w:lang w:eastAsia="ar-SA"/>
        </w:rPr>
        <w:t>«</w:t>
      </w:r>
      <w:r w:rsidRPr="007D30DC">
        <w:rPr>
          <w:rFonts w:eastAsia="Times New Roman"/>
          <w:bCs/>
          <w:lang w:eastAsia="ar-SA"/>
        </w:rPr>
        <w:t>Мемориальный дом-музей В</w:t>
      </w:r>
      <w:r w:rsidRPr="007D30DC">
        <w:rPr>
          <w:rFonts w:eastAsia="Times New Roman"/>
          <w:bCs/>
          <w:lang w:eastAsia="ar-SA"/>
        </w:rPr>
        <w:t>е</w:t>
      </w:r>
      <w:r w:rsidRPr="007D30DC">
        <w:rPr>
          <w:rFonts w:eastAsia="Times New Roman"/>
          <w:bCs/>
          <w:lang w:eastAsia="ar-SA"/>
        </w:rPr>
        <w:t>рещагиных</w:t>
      </w:r>
      <w:r>
        <w:rPr>
          <w:rFonts w:eastAsia="Times New Roman"/>
          <w:bCs/>
          <w:lang w:eastAsia="ar-SA"/>
        </w:rPr>
        <w:t>»</w:t>
      </w:r>
      <w:r w:rsidRPr="007D30DC">
        <w:rPr>
          <w:rFonts w:eastAsia="Times New Roman"/>
          <w:bCs/>
          <w:lang w:eastAsia="ar-SA"/>
        </w:rPr>
        <w:t xml:space="preserve"> (ул. Социалистическая, 28)</w:t>
      </w:r>
      <w:r>
        <w:rPr>
          <w:rFonts w:eastAsia="Times New Roman"/>
          <w:bCs/>
          <w:lang w:eastAsia="ar-SA"/>
        </w:rPr>
        <w:t>»</w:t>
      </w:r>
      <w:r w:rsidRPr="007D30DC">
        <w:rPr>
          <w:rFonts w:eastAsia="Times New Roman"/>
          <w:bCs/>
          <w:lang w:eastAsia="ar-SA"/>
        </w:rPr>
        <w:t xml:space="preserve"> в сумме 10</w:t>
      </w:r>
      <w:r w:rsidR="008B723D" w:rsidRPr="00176FA3">
        <w:rPr>
          <w:rFonts w:eastAsia="Times New Roman"/>
          <w:bCs/>
          <w:lang w:eastAsia="ar-SA"/>
        </w:rPr>
        <w:t> </w:t>
      </w:r>
      <w:r w:rsidRPr="007D30DC">
        <w:rPr>
          <w:rFonts w:eastAsia="Times New Roman"/>
          <w:bCs/>
          <w:lang w:eastAsia="ar-SA"/>
        </w:rPr>
        <w:t>206,3 тыс. рублей</w:t>
      </w:r>
      <w:r w:rsidR="008F5E79">
        <w:rPr>
          <w:rFonts w:eastAsia="Times New Roman"/>
          <w:bCs/>
          <w:lang w:eastAsia="ar-SA"/>
        </w:rPr>
        <w:t xml:space="preserve"> (с перен</w:t>
      </w:r>
      <w:r w:rsidR="008F5E79">
        <w:rPr>
          <w:rFonts w:eastAsia="Times New Roman"/>
          <w:bCs/>
          <w:lang w:eastAsia="ar-SA"/>
        </w:rPr>
        <w:t>о</w:t>
      </w:r>
      <w:r w:rsidR="008F5E79">
        <w:rPr>
          <w:rFonts w:eastAsia="Times New Roman"/>
          <w:bCs/>
          <w:lang w:eastAsia="ar-SA"/>
        </w:rPr>
        <w:t>сом по «собственным» средствам на 2020 год)</w:t>
      </w:r>
      <w:r w:rsidR="00A7129A" w:rsidRPr="00176FA3">
        <w:rPr>
          <w:rFonts w:eastAsia="Times New Roman"/>
          <w:bCs/>
          <w:lang w:eastAsia="ar-SA"/>
        </w:rPr>
        <w:t>;</w:t>
      </w:r>
    </w:p>
    <w:p w:rsidR="00D26C35" w:rsidRPr="00176FA3" w:rsidRDefault="00D26C35" w:rsidP="008B723D">
      <w:pPr>
        <w:rPr>
          <w:rFonts w:eastAsia="Times New Roman"/>
          <w:bCs/>
          <w:lang w:eastAsia="ar-SA"/>
        </w:rPr>
      </w:pPr>
      <w:r w:rsidRPr="00176FA3">
        <w:rPr>
          <w:rFonts w:eastAsia="Times New Roman"/>
          <w:bCs/>
          <w:lang w:eastAsia="ar-SA"/>
        </w:rPr>
        <w:t>-</w:t>
      </w:r>
      <w:r w:rsidR="00193FCB" w:rsidRPr="00176FA3">
        <w:rPr>
          <w:rFonts w:eastAsia="Times New Roman"/>
          <w:bCs/>
          <w:lang w:eastAsia="ar-SA"/>
        </w:rPr>
        <w:t xml:space="preserve"> </w:t>
      </w:r>
      <w:r w:rsidR="00770DFB">
        <w:rPr>
          <w:rFonts w:eastAsia="Times New Roman"/>
          <w:bCs/>
          <w:lang w:eastAsia="ar-SA"/>
        </w:rPr>
        <w:t>у</w:t>
      </w:r>
      <w:r w:rsidR="00193FCB" w:rsidRPr="00176FA3">
        <w:rPr>
          <w:rFonts w:eastAsia="Times New Roman"/>
          <w:bCs/>
          <w:lang w:eastAsia="ar-SA"/>
        </w:rPr>
        <w:t>правлению образования мэрии</w:t>
      </w:r>
      <w:r w:rsidR="008B723D">
        <w:rPr>
          <w:rFonts w:eastAsia="Times New Roman"/>
          <w:bCs/>
          <w:lang w:eastAsia="ar-SA"/>
        </w:rPr>
        <w:t xml:space="preserve"> </w:t>
      </w:r>
      <w:r w:rsidR="008B723D" w:rsidRPr="00176FA3">
        <w:rPr>
          <w:rFonts w:eastAsia="Times New Roman"/>
          <w:bCs/>
          <w:lang w:eastAsia="ar-SA"/>
        </w:rPr>
        <w:t>на сумму 17,3</w:t>
      </w:r>
      <w:r w:rsidR="008B723D">
        <w:rPr>
          <w:rFonts w:eastAsia="Times New Roman"/>
          <w:bCs/>
          <w:lang w:eastAsia="ar-SA"/>
        </w:rPr>
        <w:t xml:space="preserve"> </w:t>
      </w:r>
      <w:r w:rsidR="008B723D" w:rsidRPr="00176FA3">
        <w:rPr>
          <w:rFonts w:eastAsia="Times New Roman"/>
          <w:bCs/>
          <w:lang w:eastAsia="ar-SA"/>
        </w:rPr>
        <w:t>тыс. рублей</w:t>
      </w:r>
      <w:r w:rsidR="00770DFB">
        <w:rPr>
          <w:rFonts w:eastAsia="Times New Roman"/>
          <w:bCs/>
          <w:lang w:eastAsia="ar-SA"/>
        </w:rPr>
        <w:t>; у</w:t>
      </w:r>
      <w:r w:rsidR="00193FCB" w:rsidRPr="00176FA3">
        <w:rPr>
          <w:rFonts w:eastAsia="Times New Roman"/>
          <w:bCs/>
          <w:lang w:eastAsia="ar-SA"/>
        </w:rPr>
        <w:t xml:space="preserve">правлению по делам культуры мэрии </w:t>
      </w:r>
      <w:r w:rsidR="008B723D" w:rsidRPr="00176FA3">
        <w:rPr>
          <w:rFonts w:eastAsia="Times New Roman"/>
          <w:bCs/>
          <w:lang w:eastAsia="ar-SA"/>
        </w:rPr>
        <w:t xml:space="preserve">на сумму </w:t>
      </w:r>
      <w:r w:rsidR="008B723D">
        <w:rPr>
          <w:rFonts w:eastAsia="Times New Roman"/>
          <w:bCs/>
          <w:lang w:eastAsia="ar-SA"/>
        </w:rPr>
        <w:t xml:space="preserve">1,5 </w:t>
      </w:r>
      <w:r w:rsidR="008B723D" w:rsidRPr="00176FA3">
        <w:rPr>
          <w:rFonts w:eastAsia="Times New Roman"/>
          <w:bCs/>
          <w:lang w:eastAsia="ar-SA"/>
        </w:rPr>
        <w:t xml:space="preserve">тыс. рублей </w:t>
      </w:r>
      <w:r w:rsidR="001A68BE" w:rsidRPr="00176FA3">
        <w:rPr>
          <w:rFonts w:eastAsia="Times New Roman"/>
          <w:bCs/>
          <w:lang w:eastAsia="ar-SA"/>
        </w:rPr>
        <w:t xml:space="preserve">увеличиваются </w:t>
      </w:r>
      <w:r w:rsidR="008B723D" w:rsidRPr="00176FA3">
        <w:rPr>
          <w:rFonts w:eastAsia="Times New Roman"/>
          <w:bCs/>
          <w:lang w:eastAsia="ar-SA"/>
        </w:rPr>
        <w:t>бюджетные асси</w:t>
      </w:r>
      <w:r w:rsidR="008B723D" w:rsidRPr="00176FA3">
        <w:rPr>
          <w:rFonts w:eastAsia="Times New Roman"/>
          <w:bCs/>
          <w:lang w:eastAsia="ar-SA"/>
        </w:rPr>
        <w:t>г</w:t>
      </w:r>
      <w:r w:rsidR="008B723D" w:rsidRPr="00176FA3">
        <w:rPr>
          <w:rFonts w:eastAsia="Times New Roman"/>
          <w:bCs/>
          <w:lang w:eastAsia="ar-SA"/>
        </w:rPr>
        <w:t xml:space="preserve">нования </w:t>
      </w:r>
      <w:r w:rsidRPr="00176FA3">
        <w:rPr>
          <w:rFonts w:eastAsia="Times New Roman"/>
          <w:bCs/>
          <w:lang w:eastAsia="ar-SA"/>
        </w:rPr>
        <w:t>за счет остатка гранта на едином счете городского бюджета для реализ</w:t>
      </w:r>
      <w:r w:rsidRPr="00176FA3">
        <w:rPr>
          <w:rFonts w:eastAsia="Times New Roman"/>
          <w:bCs/>
          <w:lang w:eastAsia="ar-SA"/>
        </w:rPr>
        <w:t>а</w:t>
      </w:r>
      <w:r w:rsidRPr="00176FA3">
        <w:rPr>
          <w:rFonts w:eastAsia="Times New Roman"/>
          <w:bCs/>
          <w:lang w:eastAsia="ar-SA"/>
        </w:rPr>
        <w:t xml:space="preserve">ции инновационного социального проекта </w:t>
      </w:r>
      <w:r w:rsidR="007D30DC">
        <w:rPr>
          <w:rFonts w:eastAsia="Times New Roman"/>
          <w:bCs/>
          <w:lang w:eastAsia="ar-SA"/>
        </w:rPr>
        <w:t>«</w:t>
      </w:r>
      <w:r w:rsidRPr="00176FA3">
        <w:rPr>
          <w:rFonts w:eastAsia="Times New Roman"/>
          <w:bCs/>
          <w:lang w:eastAsia="ar-SA"/>
        </w:rPr>
        <w:t xml:space="preserve">Служба комплексного сопровождения </w:t>
      </w:r>
      <w:r w:rsidR="007D30DC">
        <w:rPr>
          <w:rFonts w:eastAsia="Times New Roman"/>
          <w:bCs/>
          <w:lang w:eastAsia="ar-SA"/>
        </w:rPr>
        <w:t>«</w:t>
      </w:r>
      <w:r w:rsidRPr="00176FA3">
        <w:rPr>
          <w:rFonts w:eastAsia="Times New Roman"/>
          <w:bCs/>
          <w:lang w:eastAsia="ar-SA"/>
        </w:rPr>
        <w:t>Семья</w:t>
      </w:r>
      <w:r w:rsidR="007D30DC">
        <w:rPr>
          <w:rFonts w:eastAsia="Times New Roman"/>
          <w:bCs/>
          <w:lang w:eastAsia="ar-SA"/>
        </w:rPr>
        <w:t>»</w:t>
      </w:r>
      <w:r w:rsidRPr="00176FA3">
        <w:rPr>
          <w:rFonts w:eastAsia="Times New Roman"/>
          <w:bCs/>
          <w:lang w:eastAsia="ar-SA"/>
        </w:rPr>
        <w:t xml:space="preserve"> в связи с разрешением Фонда поддержки детей, находящихся в трудной жизненной ситуации, использовать экономию, полученную по итогам п</w:t>
      </w:r>
      <w:r w:rsidR="008B723D">
        <w:rPr>
          <w:rFonts w:eastAsia="Times New Roman"/>
          <w:bCs/>
          <w:lang w:eastAsia="ar-SA"/>
        </w:rPr>
        <w:t>роведения аукционов в 2018 году</w:t>
      </w:r>
      <w:r w:rsidR="001A68BE" w:rsidRPr="00176FA3">
        <w:rPr>
          <w:rFonts w:eastAsia="Times New Roman"/>
          <w:bCs/>
          <w:lang w:eastAsia="ar-SA"/>
        </w:rPr>
        <w:t>.</w:t>
      </w:r>
    </w:p>
    <w:p w:rsidR="00D92351" w:rsidRPr="00176FA3" w:rsidRDefault="001A68BE" w:rsidP="001A68BE">
      <w:pPr>
        <w:rPr>
          <w:rFonts w:eastAsia="Times New Roman"/>
          <w:bCs/>
          <w:lang w:eastAsia="ar-SA"/>
        </w:rPr>
      </w:pPr>
      <w:r w:rsidRPr="00176FA3">
        <w:rPr>
          <w:rFonts w:eastAsia="Times New Roman"/>
          <w:bCs/>
          <w:lang w:eastAsia="ar-SA"/>
        </w:rPr>
        <w:t>3</w:t>
      </w:r>
      <w:r w:rsidR="00D92351" w:rsidRPr="00176FA3">
        <w:rPr>
          <w:rFonts w:eastAsia="Times New Roman"/>
          <w:bCs/>
          <w:lang w:eastAsia="ar-SA"/>
        </w:rPr>
        <w:t>. В</w:t>
      </w:r>
      <w:r w:rsidR="006E0036" w:rsidRPr="00176FA3">
        <w:rPr>
          <w:rFonts w:eastAsia="Times New Roman"/>
          <w:bCs/>
          <w:lang w:eastAsia="ar-SA"/>
        </w:rPr>
        <w:t xml:space="preserve"> расходной части городского бюджета </w:t>
      </w:r>
      <w:r w:rsidR="00123C42" w:rsidRPr="00176FA3">
        <w:rPr>
          <w:rFonts w:eastAsia="Times New Roman"/>
          <w:bCs/>
          <w:lang w:eastAsia="ar-SA"/>
        </w:rPr>
        <w:t xml:space="preserve">предлагаются </w:t>
      </w:r>
      <w:r w:rsidR="00D92351" w:rsidRPr="00176FA3">
        <w:rPr>
          <w:rFonts w:eastAsia="Times New Roman"/>
          <w:bCs/>
          <w:lang w:eastAsia="ar-SA"/>
        </w:rPr>
        <w:t>к перераспредел</w:t>
      </w:r>
      <w:r w:rsidR="00D92351" w:rsidRPr="00176FA3">
        <w:rPr>
          <w:rFonts w:eastAsia="Times New Roman"/>
          <w:bCs/>
          <w:lang w:eastAsia="ar-SA"/>
        </w:rPr>
        <w:t>е</w:t>
      </w:r>
      <w:r w:rsidR="00D92351" w:rsidRPr="00176FA3">
        <w:rPr>
          <w:rFonts w:eastAsia="Times New Roman"/>
          <w:bCs/>
          <w:lang w:eastAsia="ar-SA"/>
        </w:rPr>
        <w:t xml:space="preserve">нию </w:t>
      </w:r>
      <w:r w:rsidR="00540A2A" w:rsidRPr="00176FA3">
        <w:rPr>
          <w:rFonts w:eastAsia="Times New Roman"/>
          <w:bCs/>
          <w:lang w:eastAsia="ar-SA"/>
        </w:rPr>
        <w:t xml:space="preserve">в 2019 году </w:t>
      </w:r>
      <w:r w:rsidR="00D92351" w:rsidRPr="00176FA3">
        <w:rPr>
          <w:rFonts w:eastAsia="Times New Roman"/>
          <w:bCs/>
          <w:lang w:eastAsia="ar-SA"/>
        </w:rPr>
        <w:t>бюджетные ассигнования с уточнением кодов бюджетной класс</w:t>
      </w:r>
      <w:r w:rsidR="00D92351" w:rsidRPr="00176FA3">
        <w:rPr>
          <w:rFonts w:eastAsia="Times New Roman"/>
          <w:bCs/>
          <w:lang w:eastAsia="ar-SA"/>
        </w:rPr>
        <w:t>и</w:t>
      </w:r>
      <w:r w:rsidR="00D92351" w:rsidRPr="00176FA3">
        <w:rPr>
          <w:rFonts w:eastAsia="Times New Roman"/>
          <w:bCs/>
          <w:lang w:eastAsia="ar-SA"/>
        </w:rPr>
        <w:t xml:space="preserve">фикации по расходам за счет </w:t>
      </w:r>
      <w:r w:rsidR="007D30DC">
        <w:rPr>
          <w:rFonts w:eastAsia="Times New Roman"/>
          <w:bCs/>
          <w:lang w:eastAsia="ar-SA"/>
        </w:rPr>
        <w:t>«</w:t>
      </w:r>
      <w:r w:rsidR="00D92351" w:rsidRPr="00176FA3">
        <w:rPr>
          <w:rFonts w:eastAsia="Times New Roman"/>
          <w:bCs/>
          <w:lang w:eastAsia="ar-SA"/>
        </w:rPr>
        <w:t>собственных</w:t>
      </w:r>
      <w:r w:rsidR="007D30DC">
        <w:rPr>
          <w:rFonts w:eastAsia="Times New Roman"/>
          <w:bCs/>
          <w:lang w:eastAsia="ar-SA"/>
        </w:rPr>
        <w:t>»</w:t>
      </w:r>
      <w:r w:rsidR="00D92351" w:rsidRPr="00176FA3">
        <w:rPr>
          <w:rFonts w:eastAsia="Times New Roman"/>
          <w:bCs/>
          <w:lang w:eastAsia="ar-SA"/>
        </w:rPr>
        <w:t xml:space="preserve"> </w:t>
      </w:r>
      <w:r w:rsidR="00540A2A" w:rsidRPr="00176FA3">
        <w:rPr>
          <w:rFonts w:eastAsia="Times New Roman"/>
          <w:bCs/>
          <w:lang w:eastAsia="ar-SA"/>
        </w:rPr>
        <w:t>средств</w:t>
      </w:r>
      <w:r w:rsidR="00D92351" w:rsidRPr="00176FA3">
        <w:rPr>
          <w:rFonts w:eastAsia="Times New Roman"/>
          <w:bCs/>
          <w:lang w:eastAsia="ar-SA"/>
        </w:rPr>
        <w:t xml:space="preserve"> городского бюджета, согласно обращениям главных распорядителей бюджетных средств, а именно:</w:t>
      </w:r>
    </w:p>
    <w:p w:rsidR="001A68BE" w:rsidRPr="00176FA3" w:rsidRDefault="00D92351" w:rsidP="001A68BE">
      <w:pPr>
        <w:rPr>
          <w:rFonts w:eastAsia="Times New Roman"/>
          <w:bCs/>
          <w:lang w:eastAsia="ar-SA"/>
        </w:rPr>
      </w:pPr>
      <w:r w:rsidRPr="00176FA3">
        <w:rPr>
          <w:rFonts w:eastAsia="Times New Roman"/>
          <w:bCs/>
          <w:lang w:eastAsia="ar-SA"/>
        </w:rPr>
        <w:t xml:space="preserve">- </w:t>
      </w:r>
      <w:r w:rsidR="00E93B41" w:rsidRPr="00176FA3">
        <w:rPr>
          <w:rFonts w:eastAsia="Times New Roman"/>
          <w:bCs/>
          <w:lang w:eastAsia="ar-SA"/>
        </w:rPr>
        <w:t>п</w:t>
      </w:r>
      <w:r w:rsidRPr="00176FA3">
        <w:rPr>
          <w:rFonts w:eastAsia="Times New Roman"/>
          <w:bCs/>
          <w:lang w:eastAsia="ar-SA"/>
        </w:rPr>
        <w:t xml:space="preserve">о получателю </w:t>
      </w:r>
      <w:r w:rsidR="007D30DC">
        <w:rPr>
          <w:rFonts w:eastAsia="Times New Roman"/>
          <w:bCs/>
          <w:lang w:eastAsia="ar-SA"/>
        </w:rPr>
        <w:t>«</w:t>
      </w:r>
      <w:r w:rsidRPr="00176FA3">
        <w:rPr>
          <w:rFonts w:eastAsia="Times New Roman"/>
          <w:bCs/>
          <w:lang w:eastAsia="ar-SA"/>
        </w:rPr>
        <w:t>Мэрия города</w:t>
      </w:r>
      <w:r w:rsidR="007D30DC">
        <w:rPr>
          <w:rFonts w:eastAsia="Times New Roman"/>
          <w:bCs/>
          <w:lang w:eastAsia="ar-SA"/>
        </w:rPr>
        <w:t>»</w:t>
      </w:r>
      <w:r w:rsidR="001A68BE" w:rsidRPr="00176FA3">
        <w:rPr>
          <w:rFonts w:eastAsia="Times New Roman"/>
          <w:bCs/>
          <w:lang w:eastAsia="ar-SA"/>
        </w:rPr>
        <w:t xml:space="preserve"> для:</w:t>
      </w:r>
    </w:p>
    <w:p w:rsidR="001A68BE" w:rsidRPr="00176FA3" w:rsidRDefault="001A68BE" w:rsidP="00DD648A">
      <w:pPr>
        <w:widowControl w:val="0"/>
        <w:rPr>
          <w:rFonts w:eastAsia="Times New Roman"/>
          <w:bCs/>
          <w:lang w:eastAsia="ar-SA"/>
        </w:rPr>
      </w:pPr>
      <w:r w:rsidRPr="00176FA3">
        <w:rPr>
          <w:rFonts w:eastAsia="Times New Roman"/>
          <w:bCs/>
          <w:lang w:eastAsia="ar-SA"/>
        </w:rPr>
        <w:t xml:space="preserve">оплаты членских взносов в Союз городов Центра и Северо-Запада России, Союз Российских городов, в связи с увеличением размера членского взноса, </w:t>
      </w:r>
      <w:r w:rsidR="006D6886">
        <w:rPr>
          <w:rFonts w:eastAsia="Times New Roman"/>
          <w:bCs/>
          <w:lang w:eastAsia="ar-SA"/>
        </w:rPr>
        <w:t xml:space="preserve">в </w:t>
      </w:r>
      <w:r w:rsidRPr="00176FA3">
        <w:rPr>
          <w:rFonts w:eastAsia="Times New Roman"/>
          <w:bCs/>
          <w:lang w:eastAsia="ar-SA"/>
        </w:rPr>
        <w:t>су</w:t>
      </w:r>
      <w:r w:rsidRPr="00176FA3">
        <w:rPr>
          <w:rFonts w:eastAsia="Times New Roman"/>
          <w:bCs/>
          <w:lang w:eastAsia="ar-SA"/>
        </w:rPr>
        <w:t>м</w:t>
      </w:r>
      <w:r w:rsidRPr="00176FA3">
        <w:rPr>
          <w:rFonts w:eastAsia="Times New Roman"/>
          <w:bCs/>
          <w:lang w:eastAsia="ar-SA"/>
        </w:rPr>
        <w:t>ме 6,3 тыс. рублей за счет экономии по результатам проведения конкурсных пр</w:t>
      </w:r>
      <w:r w:rsidRPr="00176FA3">
        <w:rPr>
          <w:rFonts w:eastAsia="Times New Roman"/>
          <w:bCs/>
          <w:lang w:eastAsia="ar-SA"/>
        </w:rPr>
        <w:t>о</w:t>
      </w:r>
      <w:r w:rsidRPr="00176FA3">
        <w:rPr>
          <w:rFonts w:eastAsia="Times New Roman"/>
          <w:bCs/>
          <w:lang w:eastAsia="ar-SA"/>
        </w:rPr>
        <w:t>цедур;</w:t>
      </w:r>
    </w:p>
    <w:p w:rsidR="001A68BE" w:rsidRPr="00176FA3" w:rsidRDefault="001A68BE" w:rsidP="00DD648A">
      <w:pPr>
        <w:widowControl w:val="0"/>
        <w:rPr>
          <w:rFonts w:eastAsia="Times New Roman"/>
          <w:lang w:eastAsia="ru-RU"/>
        </w:rPr>
      </w:pPr>
      <w:r w:rsidRPr="00176FA3">
        <w:rPr>
          <w:rFonts w:eastAsia="Times New Roman"/>
          <w:lang w:eastAsia="ru-RU"/>
        </w:rPr>
        <w:t xml:space="preserve">выполнения условий договоров на реализацию проектов МКУ ИМА </w:t>
      </w:r>
      <w:r w:rsidR="007D30DC">
        <w:rPr>
          <w:rFonts w:eastAsia="Times New Roman"/>
          <w:lang w:eastAsia="ru-RU"/>
        </w:rPr>
        <w:t>«</w:t>
      </w:r>
      <w:r w:rsidRPr="00176FA3">
        <w:rPr>
          <w:rFonts w:eastAsia="Times New Roman"/>
          <w:lang w:eastAsia="ru-RU"/>
        </w:rPr>
        <w:t>Чер</w:t>
      </w:r>
      <w:r w:rsidRPr="00176FA3">
        <w:rPr>
          <w:rFonts w:eastAsia="Times New Roman"/>
          <w:lang w:eastAsia="ru-RU"/>
        </w:rPr>
        <w:t>е</w:t>
      </w:r>
      <w:r w:rsidRPr="00176FA3">
        <w:rPr>
          <w:rFonts w:eastAsia="Times New Roman"/>
          <w:lang w:eastAsia="ru-RU"/>
        </w:rPr>
        <w:lastRenderedPageBreak/>
        <w:t>повец</w:t>
      </w:r>
      <w:r w:rsidR="007D30DC">
        <w:rPr>
          <w:rFonts w:eastAsia="Times New Roman"/>
          <w:lang w:eastAsia="ru-RU"/>
        </w:rPr>
        <w:t>»</w:t>
      </w:r>
      <w:r w:rsidRPr="00176FA3">
        <w:rPr>
          <w:rFonts w:eastAsia="Times New Roman"/>
          <w:lang w:eastAsia="ru-RU"/>
        </w:rPr>
        <w:t xml:space="preserve">: </w:t>
      </w:r>
      <w:r w:rsidR="007D30DC">
        <w:rPr>
          <w:rFonts w:eastAsia="Times New Roman"/>
          <w:lang w:eastAsia="ru-RU"/>
        </w:rPr>
        <w:t>«</w:t>
      </w:r>
      <w:r w:rsidRPr="00176FA3">
        <w:rPr>
          <w:rFonts w:eastAsia="Times New Roman"/>
          <w:lang w:eastAsia="ru-RU"/>
        </w:rPr>
        <w:t>Рука помощи</w:t>
      </w:r>
      <w:r w:rsidR="007D30DC">
        <w:rPr>
          <w:rFonts w:eastAsia="Times New Roman"/>
          <w:lang w:eastAsia="ru-RU"/>
        </w:rPr>
        <w:t>»</w:t>
      </w:r>
      <w:r w:rsidRPr="00176FA3">
        <w:rPr>
          <w:rFonts w:eastAsia="Times New Roman"/>
          <w:lang w:eastAsia="ru-RU"/>
        </w:rPr>
        <w:t xml:space="preserve">, </w:t>
      </w:r>
      <w:r w:rsidR="007D30DC">
        <w:rPr>
          <w:rFonts w:eastAsia="Times New Roman"/>
          <w:lang w:eastAsia="ru-RU"/>
        </w:rPr>
        <w:t>«</w:t>
      </w:r>
      <w:r w:rsidRPr="00176FA3">
        <w:rPr>
          <w:rFonts w:eastAsia="Times New Roman"/>
          <w:lang w:eastAsia="ru-RU"/>
        </w:rPr>
        <w:t>Профпогружение</w:t>
      </w:r>
      <w:r w:rsidR="007D30DC">
        <w:rPr>
          <w:rFonts w:eastAsia="Times New Roman"/>
          <w:lang w:eastAsia="ru-RU"/>
        </w:rPr>
        <w:t>»</w:t>
      </w:r>
      <w:r w:rsidRPr="00176FA3">
        <w:rPr>
          <w:rFonts w:eastAsia="Times New Roman"/>
          <w:lang w:eastAsia="ru-RU"/>
        </w:rPr>
        <w:t xml:space="preserve"> по средствам, выделяемым из горо</w:t>
      </w:r>
      <w:r w:rsidRPr="00176FA3">
        <w:rPr>
          <w:rFonts w:eastAsia="Times New Roman"/>
          <w:lang w:eastAsia="ru-RU"/>
        </w:rPr>
        <w:t>д</w:t>
      </w:r>
      <w:r w:rsidRPr="00176FA3">
        <w:rPr>
          <w:rFonts w:eastAsia="Times New Roman"/>
          <w:lang w:eastAsia="ru-RU"/>
        </w:rPr>
        <w:t xml:space="preserve">ского бюджета </w:t>
      </w:r>
      <w:r w:rsidR="008F5E79">
        <w:rPr>
          <w:rFonts w:eastAsia="Times New Roman"/>
          <w:lang w:eastAsia="ru-RU"/>
        </w:rPr>
        <w:t>за счет получения платных услуг</w:t>
      </w:r>
      <w:r w:rsidRPr="00176FA3">
        <w:rPr>
          <w:rFonts w:eastAsia="Times New Roman"/>
          <w:lang w:eastAsia="ru-RU"/>
        </w:rPr>
        <w:t xml:space="preserve">, </w:t>
      </w:r>
      <w:r w:rsidR="006D6886">
        <w:rPr>
          <w:rFonts w:eastAsia="Times New Roman"/>
          <w:lang w:eastAsia="ru-RU"/>
        </w:rPr>
        <w:t xml:space="preserve">в </w:t>
      </w:r>
      <w:r w:rsidRPr="00176FA3">
        <w:rPr>
          <w:rFonts w:eastAsia="Times New Roman"/>
          <w:lang w:eastAsia="ru-RU"/>
        </w:rPr>
        <w:t>сумме 150,0 тыс. рублей;</w:t>
      </w:r>
    </w:p>
    <w:p w:rsidR="008F5E79" w:rsidRPr="00176FA3" w:rsidRDefault="001A68BE" w:rsidP="00DD648A">
      <w:pPr>
        <w:widowControl w:val="0"/>
        <w:rPr>
          <w:rFonts w:eastAsia="Times New Roman"/>
          <w:color w:val="000000"/>
          <w:lang w:eastAsia="ru-RU"/>
        </w:rPr>
      </w:pPr>
      <w:r w:rsidRPr="00176FA3">
        <w:rPr>
          <w:rFonts w:eastAsia="Times New Roman"/>
          <w:color w:val="000000"/>
          <w:lang w:eastAsia="ru-RU"/>
        </w:rPr>
        <w:t xml:space="preserve">изготовления и </w:t>
      </w:r>
      <w:r w:rsidR="008F5E79">
        <w:rPr>
          <w:rFonts w:eastAsia="Times New Roman"/>
          <w:color w:val="000000"/>
          <w:lang w:eastAsia="ru-RU"/>
        </w:rPr>
        <w:t>оформления вывески на здание</w:t>
      </w:r>
      <w:r w:rsidRPr="00176FA3">
        <w:rPr>
          <w:rFonts w:eastAsia="Times New Roman"/>
          <w:color w:val="000000"/>
          <w:lang w:eastAsia="ru-RU"/>
        </w:rPr>
        <w:t xml:space="preserve"> </w:t>
      </w:r>
      <w:r w:rsidR="008F5E79" w:rsidRPr="00176FA3">
        <w:rPr>
          <w:rFonts w:eastAsia="Times New Roman"/>
          <w:color w:val="000000"/>
          <w:lang w:eastAsia="ru-RU"/>
        </w:rPr>
        <w:t xml:space="preserve">МКУ </w:t>
      </w:r>
      <w:r w:rsidR="008F5E79">
        <w:rPr>
          <w:rFonts w:eastAsia="Times New Roman"/>
          <w:color w:val="000000"/>
          <w:lang w:eastAsia="ru-RU"/>
        </w:rPr>
        <w:t>«</w:t>
      </w:r>
      <w:r w:rsidR="008F5E79" w:rsidRPr="00176FA3">
        <w:rPr>
          <w:rFonts w:eastAsia="Times New Roman"/>
          <w:color w:val="000000"/>
          <w:lang w:eastAsia="ru-RU"/>
        </w:rPr>
        <w:t>ЦЗНТЧС</w:t>
      </w:r>
      <w:r w:rsidR="008F5E79">
        <w:rPr>
          <w:rFonts w:eastAsia="Times New Roman"/>
          <w:color w:val="000000"/>
          <w:lang w:eastAsia="ru-RU"/>
        </w:rPr>
        <w:t>»</w:t>
      </w:r>
      <w:r w:rsidR="008F5E79" w:rsidRPr="00176FA3">
        <w:rPr>
          <w:rFonts w:eastAsia="Times New Roman"/>
          <w:color w:val="000000"/>
          <w:lang w:eastAsia="ru-RU"/>
        </w:rPr>
        <w:t xml:space="preserve"> </w:t>
      </w:r>
      <w:r w:rsidRPr="00176FA3">
        <w:rPr>
          <w:rFonts w:eastAsia="Times New Roman"/>
          <w:color w:val="000000"/>
          <w:lang w:eastAsia="ru-RU"/>
        </w:rPr>
        <w:t xml:space="preserve">в сумме 41,0 тыс. рублей за счет </w:t>
      </w:r>
      <w:r w:rsidR="00995053">
        <w:rPr>
          <w:rFonts w:eastAsia="Times New Roman"/>
          <w:color w:val="000000"/>
          <w:lang w:eastAsia="ru-RU"/>
        </w:rPr>
        <w:t>экономии</w:t>
      </w:r>
      <w:r w:rsidRPr="00176FA3">
        <w:rPr>
          <w:rFonts w:eastAsia="Times New Roman"/>
          <w:color w:val="000000"/>
          <w:lang w:eastAsia="ru-RU"/>
        </w:rPr>
        <w:t xml:space="preserve"> по обслуживанию пожарно-охранной сигнализ</w:t>
      </w:r>
      <w:r w:rsidRPr="00176FA3">
        <w:rPr>
          <w:rFonts w:eastAsia="Times New Roman"/>
          <w:color w:val="000000"/>
          <w:lang w:eastAsia="ru-RU"/>
        </w:rPr>
        <w:t>а</w:t>
      </w:r>
      <w:r w:rsidRPr="00176FA3">
        <w:rPr>
          <w:rFonts w:eastAsia="Times New Roman"/>
          <w:color w:val="000000"/>
          <w:lang w:eastAsia="ru-RU"/>
        </w:rPr>
        <w:t>ции помещений</w:t>
      </w:r>
      <w:r w:rsidR="008F5E79">
        <w:rPr>
          <w:rFonts w:eastAsia="Times New Roman"/>
          <w:color w:val="000000"/>
          <w:lang w:eastAsia="ru-RU"/>
        </w:rPr>
        <w:t>, а</w:t>
      </w:r>
      <w:r w:rsidR="008F5E79" w:rsidRPr="008F5E79">
        <w:rPr>
          <w:rFonts w:eastAsia="Times New Roman"/>
          <w:color w:val="000000"/>
          <w:lang w:eastAsia="ru-RU"/>
        </w:rPr>
        <w:t xml:space="preserve"> </w:t>
      </w:r>
      <w:r w:rsidR="008F5E79" w:rsidRPr="00176FA3">
        <w:rPr>
          <w:rFonts w:eastAsia="Times New Roman"/>
          <w:color w:val="000000"/>
          <w:lang w:eastAsia="ru-RU"/>
        </w:rPr>
        <w:t>также у</w:t>
      </w:r>
      <w:r w:rsidR="008F5E79" w:rsidRPr="00176FA3">
        <w:rPr>
          <w:rFonts w:eastAsia="Times New Roman"/>
          <w:lang w:eastAsia="ru-RU"/>
        </w:rPr>
        <w:t xml:space="preserve">точняются коды бюджетной классификации расходов в части видов расходов </w:t>
      </w:r>
      <w:r w:rsidR="008F5E79">
        <w:rPr>
          <w:rFonts w:eastAsia="Times New Roman"/>
          <w:lang w:eastAsia="ru-RU"/>
        </w:rPr>
        <w:t>внутри</w:t>
      </w:r>
      <w:r w:rsidR="008F5E79" w:rsidRPr="00176FA3">
        <w:rPr>
          <w:rFonts w:eastAsia="Times New Roman"/>
          <w:lang w:eastAsia="ru-RU"/>
        </w:rPr>
        <w:t xml:space="preserve"> </w:t>
      </w:r>
      <w:r w:rsidR="008F5E79" w:rsidRPr="00176FA3">
        <w:rPr>
          <w:rFonts w:eastAsia="Times New Roman"/>
          <w:color w:val="000000"/>
          <w:lang w:eastAsia="ru-RU"/>
        </w:rPr>
        <w:t xml:space="preserve">МКУ </w:t>
      </w:r>
      <w:r w:rsidR="008F5E79">
        <w:rPr>
          <w:rFonts w:eastAsia="Times New Roman"/>
          <w:color w:val="000000"/>
          <w:lang w:eastAsia="ru-RU"/>
        </w:rPr>
        <w:t>«</w:t>
      </w:r>
      <w:r w:rsidR="008F5E79" w:rsidRPr="00176FA3">
        <w:rPr>
          <w:rFonts w:eastAsia="Times New Roman"/>
          <w:color w:val="000000"/>
          <w:lang w:eastAsia="ru-RU"/>
        </w:rPr>
        <w:t>ЦЗНТЧС</w:t>
      </w:r>
      <w:r w:rsidR="008F5E79">
        <w:rPr>
          <w:rFonts w:eastAsia="Times New Roman"/>
          <w:color w:val="000000"/>
          <w:lang w:eastAsia="ru-RU"/>
        </w:rPr>
        <w:t>»</w:t>
      </w:r>
      <w:r w:rsidR="008F5E79" w:rsidRPr="00176FA3">
        <w:rPr>
          <w:rFonts w:eastAsia="Times New Roman"/>
          <w:color w:val="000000"/>
          <w:lang w:eastAsia="ru-RU"/>
        </w:rPr>
        <w:t xml:space="preserve"> </w:t>
      </w:r>
      <w:r w:rsidR="008F5E79" w:rsidRPr="00176FA3">
        <w:rPr>
          <w:rFonts w:eastAsia="Times New Roman"/>
          <w:lang w:eastAsia="ru-RU"/>
        </w:rPr>
        <w:t>в сумме 92,8 тыс. рублей</w:t>
      </w:r>
      <w:r w:rsidR="008F5E79" w:rsidRPr="00176FA3">
        <w:rPr>
          <w:rFonts w:eastAsia="Times New Roman"/>
          <w:color w:val="000000"/>
          <w:lang w:eastAsia="ru-RU"/>
        </w:rPr>
        <w:t>;</w:t>
      </w:r>
    </w:p>
    <w:p w:rsidR="002619DC" w:rsidRPr="00176FA3" w:rsidRDefault="008F5E79" w:rsidP="002619DC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приобретения </w:t>
      </w:r>
      <w:r w:rsidR="002619DC" w:rsidRPr="00176FA3">
        <w:rPr>
          <w:rFonts w:eastAsia="Times New Roman"/>
          <w:color w:val="000000"/>
          <w:lang w:eastAsia="ru-RU"/>
        </w:rPr>
        <w:t>материально-техническ</w:t>
      </w:r>
      <w:r>
        <w:rPr>
          <w:rFonts w:eastAsia="Times New Roman"/>
          <w:color w:val="000000"/>
          <w:lang w:eastAsia="ru-RU"/>
        </w:rPr>
        <w:t>их</w:t>
      </w:r>
      <w:r w:rsidR="002619DC" w:rsidRPr="00176FA3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средств </w:t>
      </w:r>
      <w:r w:rsidR="002619DC" w:rsidRPr="00176FA3">
        <w:rPr>
          <w:rFonts w:eastAsia="Times New Roman"/>
          <w:color w:val="000000"/>
          <w:lang w:eastAsia="ru-RU"/>
        </w:rPr>
        <w:t xml:space="preserve">в связи с </w:t>
      </w:r>
      <w:r w:rsidR="00995053" w:rsidRPr="00995053">
        <w:rPr>
          <w:rFonts w:eastAsia="Times New Roman"/>
          <w:color w:val="000000"/>
          <w:lang w:eastAsia="ru-RU"/>
        </w:rPr>
        <w:t>переездом</w:t>
      </w:r>
      <w:r w:rsidR="00995053">
        <w:rPr>
          <w:rFonts w:eastAsia="Times New Roman"/>
          <w:color w:val="000000"/>
          <w:lang w:eastAsia="ru-RU"/>
        </w:rPr>
        <w:t xml:space="preserve"> </w:t>
      </w:r>
      <w:r w:rsidR="002619DC" w:rsidRPr="00176FA3">
        <w:rPr>
          <w:rFonts w:eastAsia="Times New Roman"/>
          <w:color w:val="000000"/>
          <w:lang w:eastAsia="ru-RU"/>
        </w:rPr>
        <w:t>МКУ</w:t>
      </w:r>
      <w:r w:rsidR="002619DC" w:rsidRPr="00176FA3">
        <w:rPr>
          <w:rFonts w:eastAsia="Times New Roman"/>
          <w:lang w:eastAsia="ru-RU"/>
        </w:rPr>
        <w:t xml:space="preserve"> </w:t>
      </w:r>
      <w:r w:rsidR="007D30DC">
        <w:rPr>
          <w:rFonts w:eastAsia="Times New Roman"/>
          <w:lang w:eastAsia="ru-RU"/>
        </w:rPr>
        <w:t>«</w:t>
      </w:r>
      <w:r w:rsidR="002619DC" w:rsidRPr="00176FA3">
        <w:rPr>
          <w:rFonts w:eastAsia="Times New Roman"/>
          <w:lang w:eastAsia="ru-RU"/>
        </w:rPr>
        <w:t>ЧМЦ</w:t>
      </w:r>
      <w:r w:rsidR="007D30DC">
        <w:rPr>
          <w:rFonts w:eastAsia="Times New Roman"/>
          <w:lang w:eastAsia="ru-RU"/>
        </w:rPr>
        <w:t>»</w:t>
      </w:r>
      <w:r w:rsidR="002619DC" w:rsidRPr="00176FA3">
        <w:rPr>
          <w:rFonts w:eastAsia="Times New Roman"/>
          <w:lang w:eastAsia="ru-RU"/>
        </w:rPr>
        <w:t xml:space="preserve"> </w:t>
      </w:r>
      <w:r w:rsidR="002619DC" w:rsidRPr="00176FA3">
        <w:rPr>
          <w:rFonts w:eastAsia="Times New Roman"/>
          <w:color w:val="000000"/>
          <w:lang w:eastAsia="ru-RU"/>
        </w:rPr>
        <w:t xml:space="preserve">в новое здание </w:t>
      </w:r>
      <w:r w:rsidR="00995053" w:rsidRPr="00176FA3">
        <w:rPr>
          <w:rFonts w:eastAsia="Times New Roman"/>
          <w:color w:val="000000"/>
          <w:lang w:eastAsia="ru-RU"/>
        </w:rPr>
        <w:t xml:space="preserve">в сумме 202,0 тыс. рублей </w:t>
      </w:r>
      <w:r w:rsidR="002619DC" w:rsidRPr="00176FA3">
        <w:rPr>
          <w:rFonts w:eastAsia="Times New Roman"/>
          <w:color w:val="000000"/>
          <w:lang w:eastAsia="ru-RU"/>
        </w:rPr>
        <w:t>за счет уменьшения расходов по налогу на имущество и земельному налогу;</w:t>
      </w:r>
    </w:p>
    <w:p w:rsidR="00A7129A" w:rsidRPr="00176FA3" w:rsidRDefault="00A7129A" w:rsidP="001A68BE">
      <w:pPr>
        <w:rPr>
          <w:rFonts w:eastAsia="Times New Roman"/>
          <w:bCs/>
          <w:lang w:eastAsia="ar-SA"/>
        </w:rPr>
      </w:pPr>
      <w:r w:rsidRPr="00176FA3">
        <w:rPr>
          <w:rFonts w:eastAsia="Times New Roman"/>
          <w:color w:val="000000"/>
          <w:lang w:eastAsia="ru-RU"/>
        </w:rPr>
        <w:t xml:space="preserve">- </w:t>
      </w:r>
      <w:r w:rsidRPr="00176FA3">
        <w:rPr>
          <w:rFonts w:eastAsia="Times New Roman"/>
          <w:bCs/>
          <w:lang w:eastAsia="ar-SA"/>
        </w:rPr>
        <w:t xml:space="preserve">по получателю </w:t>
      </w:r>
      <w:r w:rsidR="007D30DC">
        <w:rPr>
          <w:rFonts w:eastAsia="Times New Roman"/>
          <w:bCs/>
          <w:lang w:eastAsia="ar-SA"/>
        </w:rPr>
        <w:t>«</w:t>
      </w:r>
      <w:r w:rsidRPr="00176FA3">
        <w:rPr>
          <w:rFonts w:eastAsia="Times New Roman"/>
          <w:bCs/>
          <w:lang w:eastAsia="ar-SA"/>
        </w:rPr>
        <w:t>Департамент жилищно-коммунального хозяйства мэрии города</w:t>
      </w:r>
      <w:r w:rsidR="007D30DC">
        <w:rPr>
          <w:rFonts w:eastAsia="Times New Roman"/>
          <w:bCs/>
          <w:lang w:eastAsia="ar-SA"/>
        </w:rPr>
        <w:t>»</w:t>
      </w:r>
      <w:r w:rsidRPr="00176FA3">
        <w:rPr>
          <w:rFonts w:eastAsia="Times New Roman"/>
          <w:bCs/>
          <w:lang w:eastAsia="ar-SA"/>
        </w:rPr>
        <w:t xml:space="preserve"> для:</w:t>
      </w:r>
    </w:p>
    <w:p w:rsidR="00A7129A" w:rsidRPr="00176FA3" w:rsidRDefault="00A7129A" w:rsidP="00A7129A">
      <w:pPr>
        <w:rPr>
          <w:rFonts w:eastAsia="Times New Roman"/>
          <w:color w:val="000000"/>
          <w:lang w:eastAsia="ru-RU"/>
        </w:rPr>
      </w:pPr>
      <w:r w:rsidRPr="00176FA3">
        <w:rPr>
          <w:rFonts w:eastAsia="Times New Roman"/>
          <w:color w:val="000000"/>
          <w:lang w:eastAsia="ru-RU"/>
        </w:rPr>
        <w:t>оплаты исполнительных документов в сумме 4,1 тыс. рублей внутри мер</w:t>
      </w:r>
      <w:r w:rsidRPr="00176FA3">
        <w:rPr>
          <w:rFonts w:eastAsia="Times New Roman"/>
          <w:color w:val="000000"/>
          <w:lang w:eastAsia="ru-RU"/>
        </w:rPr>
        <w:t>о</w:t>
      </w:r>
      <w:r w:rsidRPr="00176FA3">
        <w:rPr>
          <w:rFonts w:eastAsia="Times New Roman"/>
          <w:color w:val="000000"/>
          <w:lang w:eastAsia="ru-RU"/>
        </w:rPr>
        <w:t xml:space="preserve">приятия </w:t>
      </w:r>
      <w:r w:rsidR="007D30DC">
        <w:rPr>
          <w:rFonts w:eastAsia="Times New Roman"/>
          <w:color w:val="000000"/>
          <w:lang w:eastAsia="ru-RU"/>
        </w:rPr>
        <w:t>«</w:t>
      </w:r>
      <w:r w:rsidRPr="00176FA3">
        <w:rPr>
          <w:rFonts w:eastAsia="Times New Roman"/>
          <w:color w:val="000000"/>
          <w:lang w:eastAsia="ru-RU"/>
        </w:rPr>
        <w:t>Содержание незаселенных жилых помещений муниципального жили</w:t>
      </w:r>
      <w:r w:rsidRPr="00176FA3">
        <w:rPr>
          <w:rFonts w:eastAsia="Times New Roman"/>
          <w:color w:val="000000"/>
          <w:lang w:eastAsia="ru-RU"/>
        </w:rPr>
        <w:t>щ</w:t>
      </w:r>
      <w:r w:rsidRPr="00176FA3">
        <w:rPr>
          <w:rFonts w:eastAsia="Times New Roman"/>
          <w:color w:val="000000"/>
          <w:lang w:eastAsia="ru-RU"/>
        </w:rPr>
        <w:t>ного фонда</w:t>
      </w:r>
      <w:r w:rsidR="007D30DC">
        <w:rPr>
          <w:rFonts w:eastAsia="Times New Roman"/>
          <w:color w:val="000000"/>
          <w:lang w:eastAsia="ru-RU"/>
        </w:rPr>
        <w:t>»</w:t>
      </w:r>
      <w:r w:rsidRPr="00176FA3">
        <w:rPr>
          <w:rFonts w:eastAsia="Times New Roman"/>
          <w:color w:val="000000"/>
          <w:lang w:eastAsia="ru-RU"/>
        </w:rPr>
        <w:t>;</w:t>
      </w:r>
    </w:p>
    <w:p w:rsidR="00A7129A" w:rsidRPr="00176FA3" w:rsidRDefault="00A7129A" w:rsidP="00A7129A">
      <w:pPr>
        <w:rPr>
          <w:rFonts w:eastAsia="Times New Roman"/>
          <w:color w:val="000000"/>
          <w:lang w:eastAsia="ru-RU"/>
        </w:rPr>
      </w:pPr>
      <w:r w:rsidRPr="00176FA3">
        <w:rPr>
          <w:rFonts w:eastAsia="Times New Roman"/>
          <w:color w:val="000000"/>
          <w:lang w:eastAsia="ru-RU"/>
        </w:rPr>
        <w:t xml:space="preserve">оплаты </w:t>
      </w:r>
      <w:r w:rsidR="008F5E79">
        <w:rPr>
          <w:rFonts w:eastAsia="Times New Roman"/>
          <w:color w:val="000000"/>
          <w:lang w:eastAsia="ru-RU"/>
        </w:rPr>
        <w:t xml:space="preserve">штрафных санкций </w:t>
      </w:r>
      <w:r w:rsidR="008F5E79" w:rsidRPr="00176FA3">
        <w:rPr>
          <w:rFonts w:eastAsia="Times New Roman"/>
          <w:color w:val="000000"/>
          <w:lang w:eastAsia="ru-RU"/>
        </w:rPr>
        <w:t xml:space="preserve">внутри мероприятия </w:t>
      </w:r>
      <w:r w:rsidR="008F5E79">
        <w:rPr>
          <w:rFonts w:eastAsia="Times New Roman"/>
          <w:color w:val="000000"/>
          <w:lang w:eastAsia="ru-RU"/>
        </w:rPr>
        <w:t>«</w:t>
      </w:r>
      <w:r w:rsidR="008F5E79" w:rsidRPr="00176FA3">
        <w:rPr>
          <w:rFonts w:eastAsia="Times New Roman"/>
          <w:color w:val="000000"/>
          <w:lang w:eastAsia="ru-RU"/>
        </w:rPr>
        <w:t>Текущее содержание ули</w:t>
      </w:r>
      <w:r w:rsidR="008F5E79" w:rsidRPr="00176FA3">
        <w:rPr>
          <w:rFonts w:eastAsia="Times New Roman"/>
          <w:color w:val="000000"/>
          <w:lang w:eastAsia="ru-RU"/>
        </w:rPr>
        <w:t>ч</w:t>
      </w:r>
      <w:r w:rsidR="008F5E79" w:rsidRPr="00176FA3">
        <w:rPr>
          <w:rFonts w:eastAsia="Times New Roman"/>
          <w:color w:val="000000"/>
          <w:lang w:eastAsia="ru-RU"/>
        </w:rPr>
        <w:t>но-дорожной сети</w:t>
      </w:r>
      <w:r w:rsidR="008F5E79">
        <w:rPr>
          <w:rFonts w:eastAsia="Times New Roman"/>
          <w:color w:val="000000"/>
          <w:lang w:eastAsia="ru-RU"/>
        </w:rPr>
        <w:t xml:space="preserve">» </w:t>
      </w:r>
      <w:r w:rsidRPr="00176FA3">
        <w:rPr>
          <w:rFonts w:eastAsia="Times New Roman"/>
          <w:color w:val="000000"/>
          <w:lang w:eastAsia="ru-RU"/>
        </w:rPr>
        <w:t>в сумме 100,0 тыс. рублей;</w:t>
      </w:r>
    </w:p>
    <w:p w:rsidR="00A7129A" w:rsidRPr="00176FA3" w:rsidRDefault="00A7129A" w:rsidP="00A7129A">
      <w:pPr>
        <w:rPr>
          <w:rFonts w:eastAsia="Times New Roman"/>
          <w:color w:val="000000"/>
          <w:lang w:eastAsia="ru-RU"/>
        </w:rPr>
      </w:pPr>
      <w:r w:rsidRPr="00176FA3">
        <w:rPr>
          <w:rFonts w:eastAsia="Times New Roman"/>
          <w:color w:val="000000"/>
          <w:lang w:eastAsia="ru-RU"/>
        </w:rPr>
        <w:t>обеспечения доли софинансирования из городского бюджета по субсиди</w:t>
      </w:r>
      <w:r w:rsidR="003331CB">
        <w:rPr>
          <w:rFonts w:eastAsia="Times New Roman"/>
          <w:color w:val="000000"/>
          <w:lang w:eastAsia="ru-RU"/>
        </w:rPr>
        <w:t>ям</w:t>
      </w:r>
      <w:r w:rsidRPr="00176FA3">
        <w:rPr>
          <w:rFonts w:eastAsia="Times New Roman"/>
          <w:color w:val="000000"/>
          <w:lang w:eastAsia="ru-RU"/>
        </w:rPr>
        <w:t xml:space="preserve"> на долевое строительство в сумме 1</w:t>
      </w:r>
      <w:r w:rsidR="00176FA3" w:rsidRPr="00176FA3">
        <w:rPr>
          <w:rFonts w:eastAsia="Times New Roman"/>
          <w:bCs/>
          <w:lang w:eastAsia="ar-SA"/>
        </w:rPr>
        <w:t> </w:t>
      </w:r>
      <w:r w:rsidRPr="00176FA3">
        <w:rPr>
          <w:rFonts w:eastAsia="Times New Roman"/>
          <w:color w:val="000000"/>
          <w:lang w:eastAsia="ru-RU"/>
        </w:rPr>
        <w:t>120,1 тыс. рублей</w:t>
      </w:r>
      <w:r w:rsidR="003331CB">
        <w:rPr>
          <w:rFonts w:eastAsia="Times New Roman"/>
          <w:color w:val="000000"/>
          <w:lang w:eastAsia="ru-RU"/>
        </w:rPr>
        <w:t xml:space="preserve">, </w:t>
      </w:r>
      <w:r w:rsidR="003331CB" w:rsidRPr="00176FA3">
        <w:rPr>
          <w:rFonts w:eastAsia="Times New Roman"/>
          <w:color w:val="000000"/>
          <w:lang w:eastAsia="ru-RU"/>
        </w:rPr>
        <w:t>на осуществление дорожной деятельности для обеспечения подъездов к земельным участкам, предоставляемым отдельным категориям граждан, в сумме 2</w:t>
      </w:r>
      <w:r w:rsidR="003331CB" w:rsidRPr="00176FA3">
        <w:rPr>
          <w:rFonts w:eastAsia="Times New Roman"/>
          <w:bCs/>
          <w:lang w:eastAsia="ar-SA"/>
        </w:rPr>
        <w:t> </w:t>
      </w:r>
      <w:r w:rsidR="003331CB" w:rsidRPr="00176FA3">
        <w:rPr>
          <w:rFonts w:eastAsia="Times New Roman"/>
          <w:color w:val="000000"/>
          <w:lang w:eastAsia="ru-RU"/>
        </w:rPr>
        <w:t>177,6 тыс. рублей</w:t>
      </w:r>
      <w:r w:rsidRPr="00176FA3">
        <w:rPr>
          <w:rFonts w:eastAsia="Times New Roman"/>
          <w:color w:val="000000"/>
          <w:lang w:eastAsia="ru-RU"/>
        </w:rPr>
        <w:t xml:space="preserve"> за счет экономии от проведения аукционных процедур на выполнение работ по озеленению городских территорий;</w:t>
      </w:r>
    </w:p>
    <w:p w:rsidR="00A7129A" w:rsidRPr="00176FA3" w:rsidRDefault="00A7129A" w:rsidP="00A7129A">
      <w:pPr>
        <w:rPr>
          <w:rFonts w:eastAsia="Times New Roman"/>
          <w:color w:val="000000"/>
          <w:lang w:eastAsia="ru-RU"/>
        </w:rPr>
      </w:pPr>
      <w:r w:rsidRPr="00176FA3">
        <w:rPr>
          <w:rFonts w:eastAsia="Times New Roman"/>
          <w:color w:val="000000"/>
          <w:lang w:eastAsia="ru-RU"/>
        </w:rPr>
        <w:t>обеспечения доли софинансирования из городского бюджета по субсидии на реализацию мероприятий по проекту агломераций в сумме 2</w:t>
      </w:r>
      <w:r w:rsidR="00176FA3" w:rsidRPr="00176FA3">
        <w:rPr>
          <w:rFonts w:eastAsia="Times New Roman"/>
          <w:bCs/>
          <w:lang w:eastAsia="ar-SA"/>
        </w:rPr>
        <w:t> </w:t>
      </w:r>
      <w:r w:rsidRPr="00176FA3">
        <w:rPr>
          <w:rFonts w:eastAsia="Times New Roman"/>
          <w:color w:val="000000"/>
          <w:lang w:eastAsia="ru-RU"/>
        </w:rPr>
        <w:t>376,0 тыс. рублей за счет расходов по текущему содержанию улично-дорожной сети;</w:t>
      </w:r>
    </w:p>
    <w:p w:rsidR="00A7129A" w:rsidRPr="00176FA3" w:rsidRDefault="00A7129A" w:rsidP="00A7129A">
      <w:pPr>
        <w:rPr>
          <w:rFonts w:eastAsia="Times New Roman"/>
          <w:lang w:eastAsia="ru-RU"/>
        </w:rPr>
      </w:pPr>
      <w:r w:rsidRPr="00176FA3">
        <w:rPr>
          <w:rFonts w:eastAsia="Times New Roman"/>
          <w:color w:val="000000"/>
          <w:lang w:eastAsia="ru-RU"/>
        </w:rPr>
        <w:t>также у</w:t>
      </w:r>
      <w:r w:rsidRPr="00176FA3">
        <w:rPr>
          <w:rFonts w:eastAsia="Times New Roman"/>
          <w:lang w:eastAsia="ru-RU"/>
        </w:rPr>
        <w:t>точняются коды бюджетной классификации расходов</w:t>
      </w:r>
      <w:r w:rsidRPr="00176FA3">
        <w:rPr>
          <w:rFonts w:eastAsia="Times New Roman"/>
          <w:color w:val="000000"/>
          <w:lang w:eastAsia="ru-RU"/>
        </w:rPr>
        <w:t xml:space="preserve"> </w:t>
      </w:r>
      <w:r w:rsidRPr="00176FA3">
        <w:rPr>
          <w:rFonts w:eastAsia="Times New Roman"/>
          <w:lang w:eastAsia="ru-RU"/>
        </w:rPr>
        <w:t>в части видов расходов в сумме 1</w:t>
      </w:r>
      <w:r w:rsidR="00176FA3" w:rsidRPr="00176FA3">
        <w:rPr>
          <w:rFonts w:eastAsia="Times New Roman"/>
          <w:bCs/>
          <w:lang w:eastAsia="ar-SA"/>
        </w:rPr>
        <w:t> </w:t>
      </w:r>
      <w:r w:rsidRPr="00176FA3">
        <w:rPr>
          <w:rFonts w:eastAsia="Times New Roman"/>
          <w:lang w:eastAsia="ru-RU"/>
        </w:rPr>
        <w:t xml:space="preserve">406,2 тыс. рублей по направлению </w:t>
      </w:r>
      <w:r w:rsidR="007D30DC">
        <w:rPr>
          <w:rFonts w:eastAsia="Times New Roman"/>
          <w:lang w:eastAsia="ru-RU"/>
        </w:rPr>
        <w:t>«</w:t>
      </w:r>
      <w:r w:rsidRPr="00176FA3">
        <w:rPr>
          <w:rFonts w:eastAsia="Times New Roman"/>
          <w:lang w:eastAsia="ru-RU"/>
        </w:rPr>
        <w:t>Благоустройство. Оплата электрической энергии на сетях наружного освещения</w:t>
      </w:r>
      <w:r w:rsidR="007D30DC">
        <w:rPr>
          <w:rFonts w:eastAsia="Times New Roman"/>
          <w:lang w:eastAsia="ru-RU"/>
        </w:rPr>
        <w:t>»</w:t>
      </w:r>
      <w:r w:rsidRPr="00176FA3">
        <w:rPr>
          <w:rFonts w:eastAsia="Times New Roman"/>
          <w:lang w:eastAsia="ru-RU"/>
        </w:rPr>
        <w:t>;</w:t>
      </w:r>
    </w:p>
    <w:p w:rsidR="00A7129A" w:rsidRPr="00176FA3" w:rsidRDefault="00A7129A" w:rsidP="00862AD7">
      <w:pPr>
        <w:rPr>
          <w:rFonts w:eastAsia="Times New Roman"/>
          <w:color w:val="000000"/>
          <w:lang w:eastAsia="ru-RU"/>
        </w:rPr>
      </w:pPr>
      <w:r w:rsidRPr="00176FA3">
        <w:rPr>
          <w:rFonts w:eastAsia="Times New Roman"/>
          <w:color w:val="000000"/>
          <w:lang w:eastAsia="ru-RU"/>
        </w:rPr>
        <w:t xml:space="preserve">- </w:t>
      </w:r>
      <w:r w:rsidRPr="00176FA3">
        <w:rPr>
          <w:rFonts w:eastAsia="Times New Roman"/>
          <w:bCs/>
          <w:lang w:eastAsia="ar-SA"/>
        </w:rPr>
        <w:t>по получател</w:t>
      </w:r>
      <w:r w:rsidR="003331CB">
        <w:rPr>
          <w:rFonts w:eastAsia="Times New Roman"/>
          <w:bCs/>
          <w:lang w:eastAsia="ar-SA"/>
        </w:rPr>
        <w:t>ям</w:t>
      </w:r>
      <w:r w:rsidRPr="00176FA3">
        <w:rPr>
          <w:rFonts w:eastAsia="Times New Roman"/>
          <w:bCs/>
          <w:lang w:eastAsia="ar-SA"/>
        </w:rPr>
        <w:t xml:space="preserve"> </w:t>
      </w:r>
      <w:r w:rsidR="007D30DC">
        <w:rPr>
          <w:rFonts w:eastAsia="Times New Roman"/>
          <w:bCs/>
          <w:lang w:eastAsia="ar-SA"/>
        </w:rPr>
        <w:t>«</w:t>
      </w:r>
      <w:r w:rsidRPr="00176FA3">
        <w:rPr>
          <w:rFonts w:eastAsia="Times New Roman"/>
          <w:bCs/>
          <w:lang w:eastAsia="ar-SA"/>
        </w:rPr>
        <w:t>Департамент жилищно-коммунального хозяйства мэрии города</w:t>
      </w:r>
      <w:r w:rsidR="007D30DC">
        <w:rPr>
          <w:rFonts w:eastAsia="Times New Roman"/>
          <w:bCs/>
          <w:lang w:eastAsia="ar-SA"/>
        </w:rPr>
        <w:t>»</w:t>
      </w:r>
      <w:r w:rsidRPr="00176FA3">
        <w:rPr>
          <w:rFonts w:eastAsia="Times New Roman"/>
          <w:bCs/>
          <w:lang w:eastAsia="ar-SA"/>
        </w:rPr>
        <w:t xml:space="preserve"> и </w:t>
      </w:r>
      <w:r w:rsidR="007D30DC">
        <w:rPr>
          <w:rFonts w:eastAsia="Times New Roman"/>
          <w:bCs/>
          <w:lang w:eastAsia="ar-SA"/>
        </w:rPr>
        <w:t>«</w:t>
      </w:r>
      <w:r w:rsidRPr="00176FA3">
        <w:rPr>
          <w:rFonts w:eastAsia="Times New Roman"/>
          <w:lang w:eastAsia="ru-RU"/>
        </w:rPr>
        <w:t>Финансовое управление мэрии</w:t>
      </w:r>
      <w:r w:rsidR="007D30DC">
        <w:rPr>
          <w:rFonts w:eastAsia="Times New Roman"/>
          <w:lang w:eastAsia="ru-RU"/>
        </w:rPr>
        <w:t>»</w:t>
      </w:r>
      <w:r w:rsidR="00862AD7" w:rsidRPr="00176FA3">
        <w:rPr>
          <w:rFonts w:eastAsia="Times New Roman"/>
          <w:bCs/>
          <w:lang w:eastAsia="ar-SA"/>
        </w:rPr>
        <w:t xml:space="preserve"> </w:t>
      </w:r>
      <w:r w:rsidRPr="00176FA3">
        <w:rPr>
          <w:rFonts w:eastAsia="Times New Roman"/>
          <w:color w:val="000000"/>
          <w:lang w:eastAsia="ru-RU"/>
        </w:rPr>
        <w:t>на содержание</w:t>
      </w:r>
      <w:r w:rsidR="00862AD7" w:rsidRPr="00176FA3">
        <w:rPr>
          <w:rFonts w:eastAsia="Times New Roman"/>
          <w:color w:val="000000"/>
          <w:lang w:eastAsia="ru-RU"/>
        </w:rPr>
        <w:t xml:space="preserve"> МКУ </w:t>
      </w:r>
      <w:r w:rsidR="007D30DC">
        <w:rPr>
          <w:rFonts w:eastAsia="Times New Roman"/>
          <w:color w:val="000000"/>
          <w:lang w:eastAsia="ru-RU"/>
        </w:rPr>
        <w:t>«</w:t>
      </w:r>
      <w:r w:rsidR="00862AD7" w:rsidRPr="00176FA3">
        <w:rPr>
          <w:rFonts w:eastAsia="Times New Roman"/>
          <w:color w:val="000000"/>
          <w:lang w:eastAsia="ru-RU"/>
        </w:rPr>
        <w:t>САТ</w:t>
      </w:r>
      <w:r w:rsidR="007D30DC">
        <w:rPr>
          <w:rFonts w:eastAsia="Times New Roman"/>
          <w:color w:val="000000"/>
          <w:lang w:eastAsia="ru-RU"/>
        </w:rPr>
        <w:t>»</w:t>
      </w:r>
      <w:r w:rsidR="00862AD7" w:rsidRPr="00176FA3">
        <w:rPr>
          <w:rFonts w:eastAsia="Times New Roman"/>
          <w:color w:val="000000"/>
          <w:lang w:eastAsia="ru-RU"/>
        </w:rPr>
        <w:t xml:space="preserve"> </w:t>
      </w:r>
      <w:r w:rsidRPr="00176FA3">
        <w:rPr>
          <w:rFonts w:eastAsia="Times New Roman"/>
          <w:color w:val="000000"/>
          <w:lang w:eastAsia="ru-RU"/>
        </w:rPr>
        <w:t>в связи с закупкой услуг и для о</w:t>
      </w:r>
      <w:r w:rsidR="008F5E79">
        <w:rPr>
          <w:rFonts w:eastAsia="Times New Roman"/>
          <w:color w:val="000000"/>
          <w:lang w:eastAsia="ru-RU"/>
        </w:rPr>
        <w:t>беспечения уставной</w:t>
      </w:r>
      <w:r w:rsidRPr="00176FA3">
        <w:rPr>
          <w:rFonts w:eastAsia="Times New Roman"/>
          <w:color w:val="000000"/>
          <w:lang w:eastAsia="ru-RU"/>
        </w:rPr>
        <w:t xml:space="preserve"> деятельности учреждения в сумме </w:t>
      </w:r>
      <w:r w:rsidR="006D6886" w:rsidRPr="006D6886">
        <w:rPr>
          <w:rFonts w:eastAsia="Times New Roman"/>
          <w:color w:val="000000"/>
          <w:lang w:eastAsia="ru-RU"/>
        </w:rPr>
        <w:t>136</w:t>
      </w:r>
      <w:r w:rsidR="008F5E79">
        <w:rPr>
          <w:rFonts w:eastAsia="Times New Roman"/>
          <w:color w:val="000000"/>
          <w:lang w:eastAsia="ru-RU"/>
        </w:rPr>
        <w:t> </w:t>
      </w:r>
      <w:r w:rsidR="006D6886" w:rsidRPr="006D6886">
        <w:rPr>
          <w:rFonts w:eastAsia="Times New Roman"/>
          <w:color w:val="000000"/>
          <w:lang w:eastAsia="ru-RU"/>
        </w:rPr>
        <w:t>040,5</w:t>
      </w:r>
      <w:r w:rsidR="006D6886">
        <w:rPr>
          <w:rFonts w:eastAsia="Times New Roman"/>
          <w:color w:val="000000"/>
          <w:lang w:eastAsia="ru-RU"/>
        </w:rPr>
        <w:t xml:space="preserve"> </w:t>
      </w:r>
      <w:r w:rsidRPr="00176FA3">
        <w:rPr>
          <w:rFonts w:eastAsia="Times New Roman"/>
          <w:color w:val="000000"/>
          <w:lang w:eastAsia="ru-RU"/>
        </w:rPr>
        <w:t>тыс. рублей;</w:t>
      </w:r>
      <w:r w:rsidR="00862AD7" w:rsidRPr="00176FA3">
        <w:rPr>
          <w:rFonts w:eastAsia="Times New Roman"/>
          <w:color w:val="000000"/>
          <w:lang w:eastAsia="ru-RU"/>
        </w:rPr>
        <w:t xml:space="preserve"> </w:t>
      </w:r>
      <w:r w:rsidRPr="00176FA3">
        <w:rPr>
          <w:rFonts w:eastAsia="Times New Roman"/>
          <w:color w:val="000000"/>
          <w:lang w:eastAsia="ru-RU"/>
        </w:rPr>
        <w:t xml:space="preserve">МКУ </w:t>
      </w:r>
      <w:r w:rsidR="007D30DC">
        <w:rPr>
          <w:rFonts w:eastAsia="Times New Roman"/>
          <w:color w:val="000000"/>
          <w:lang w:eastAsia="ru-RU"/>
        </w:rPr>
        <w:t>«</w:t>
      </w:r>
      <w:r w:rsidRPr="00176FA3">
        <w:rPr>
          <w:rFonts w:eastAsia="Times New Roman"/>
          <w:color w:val="000000"/>
          <w:lang w:eastAsia="ru-RU"/>
        </w:rPr>
        <w:t>ФБЦ</w:t>
      </w:r>
      <w:r w:rsidR="007D30DC">
        <w:rPr>
          <w:rFonts w:eastAsia="Times New Roman"/>
          <w:color w:val="000000"/>
          <w:lang w:eastAsia="ru-RU"/>
        </w:rPr>
        <w:t>»</w:t>
      </w:r>
      <w:r w:rsidRPr="00176FA3">
        <w:rPr>
          <w:rFonts w:eastAsia="Times New Roman"/>
          <w:color w:val="000000"/>
          <w:lang w:eastAsia="ru-RU"/>
        </w:rPr>
        <w:t xml:space="preserve"> в сумме 1</w:t>
      </w:r>
      <w:r w:rsidR="00176FA3" w:rsidRPr="00176FA3">
        <w:rPr>
          <w:rFonts w:eastAsia="Times New Roman"/>
          <w:bCs/>
          <w:lang w:eastAsia="ar-SA"/>
        </w:rPr>
        <w:t> </w:t>
      </w:r>
      <w:r w:rsidRPr="00176FA3">
        <w:rPr>
          <w:rFonts w:eastAsia="Times New Roman"/>
          <w:color w:val="000000"/>
          <w:lang w:eastAsia="ru-RU"/>
        </w:rPr>
        <w:t>262,5 тыс. рублей  в связи с центр</w:t>
      </w:r>
      <w:r w:rsidRPr="00176FA3">
        <w:rPr>
          <w:rFonts w:eastAsia="Times New Roman"/>
          <w:color w:val="000000"/>
          <w:lang w:eastAsia="ru-RU"/>
        </w:rPr>
        <w:t>а</w:t>
      </w:r>
      <w:r w:rsidRPr="00176FA3">
        <w:rPr>
          <w:rFonts w:eastAsia="Times New Roman"/>
          <w:color w:val="000000"/>
          <w:lang w:eastAsia="ru-RU"/>
        </w:rPr>
        <w:t>лизацией учетных функций по ведению бюджетного (бухгалтерского) учета и с</w:t>
      </w:r>
      <w:r w:rsidRPr="00176FA3">
        <w:rPr>
          <w:rFonts w:eastAsia="Times New Roman"/>
          <w:color w:val="000000"/>
          <w:lang w:eastAsia="ru-RU"/>
        </w:rPr>
        <w:t>о</w:t>
      </w:r>
      <w:r w:rsidRPr="00176FA3">
        <w:rPr>
          <w:rFonts w:eastAsia="Times New Roman"/>
          <w:color w:val="000000"/>
          <w:lang w:eastAsia="ru-RU"/>
        </w:rPr>
        <w:t>ставления отчетности</w:t>
      </w:r>
      <w:r w:rsidR="00862AD7" w:rsidRPr="00176FA3">
        <w:rPr>
          <w:rFonts w:eastAsia="Times New Roman"/>
          <w:color w:val="000000"/>
          <w:lang w:eastAsia="ru-RU"/>
        </w:rPr>
        <w:t xml:space="preserve"> </w:t>
      </w:r>
      <w:r w:rsidRPr="00176FA3">
        <w:rPr>
          <w:rFonts w:eastAsia="Times New Roman"/>
          <w:color w:val="000000"/>
          <w:lang w:eastAsia="ru-RU"/>
        </w:rPr>
        <w:t xml:space="preserve">за счет направлений </w:t>
      </w:r>
      <w:r w:rsidR="007D30DC">
        <w:rPr>
          <w:rFonts w:eastAsia="Times New Roman"/>
          <w:color w:val="000000"/>
          <w:lang w:eastAsia="ru-RU"/>
        </w:rPr>
        <w:t>«</w:t>
      </w:r>
      <w:r w:rsidRPr="00176FA3">
        <w:rPr>
          <w:rFonts w:eastAsia="Times New Roman"/>
          <w:color w:val="000000"/>
          <w:lang w:eastAsia="ru-RU"/>
        </w:rPr>
        <w:t>Текущее содержание улично-дорожной сети</w:t>
      </w:r>
      <w:r w:rsidR="007D30DC">
        <w:rPr>
          <w:rFonts w:eastAsia="Times New Roman"/>
          <w:color w:val="000000"/>
          <w:lang w:eastAsia="ru-RU"/>
        </w:rPr>
        <w:t>»</w:t>
      </w:r>
      <w:r w:rsidRPr="00176FA3">
        <w:rPr>
          <w:rFonts w:eastAsia="Times New Roman"/>
          <w:color w:val="000000"/>
          <w:lang w:eastAsia="ru-RU"/>
        </w:rPr>
        <w:t xml:space="preserve">, </w:t>
      </w:r>
      <w:r w:rsidR="007D30DC">
        <w:rPr>
          <w:rFonts w:eastAsia="Times New Roman"/>
          <w:color w:val="000000"/>
          <w:lang w:eastAsia="ru-RU"/>
        </w:rPr>
        <w:t>«</w:t>
      </w:r>
      <w:r w:rsidRPr="00176FA3">
        <w:rPr>
          <w:rFonts w:eastAsia="Times New Roman"/>
          <w:color w:val="000000"/>
          <w:lang w:eastAsia="ru-RU"/>
        </w:rPr>
        <w:t>Благоустройство</w:t>
      </w:r>
      <w:r w:rsidR="007D30DC">
        <w:rPr>
          <w:rFonts w:eastAsia="Times New Roman"/>
          <w:color w:val="000000"/>
          <w:lang w:eastAsia="ru-RU"/>
        </w:rPr>
        <w:t>»</w:t>
      </w:r>
      <w:r w:rsidR="002619DC" w:rsidRPr="00176FA3">
        <w:rPr>
          <w:rFonts w:eastAsia="Times New Roman"/>
          <w:color w:val="000000"/>
          <w:lang w:eastAsia="ru-RU"/>
        </w:rPr>
        <w:t>;</w:t>
      </w:r>
    </w:p>
    <w:p w:rsidR="0032630D" w:rsidRPr="00176FA3" w:rsidRDefault="0032630D" w:rsidP="0032630D">
      <w:pPr>
        <w:rPr>
          <w:rFonts w:eastAsia="Times New Roman"/>
          <w:lang w:eastAsia="ru-RU"/>
        </w:rPr>
      </w:pPr>
      <w:r w:rsidRPr="00176FA3">
        <w:rPr>
          <w:rFonts w:eastAsia="Times New Roman"/>
          <w:lang w:eastAsia="ru-RU"/>
        </w:rPr>
        <w:t xml:space="preserve">- по получателю </w:t>
      </w:r>
      <w:r w:rsidR="007D30DC">
        <w:rPr>
          <w:rFonts w:eastAsia="Times New Roman"/>
          <w:lang w:eastAsia="ru-RU"/>
        </w:rPr>
        <w:t>«</w:t>
      </w:r>
      <w:r w:rsidRPr="00176FA3">
        <w:rPr>
          <w:rFonts w:eastAsia="Times New Roman"/>
          <w:lang w:eastAsia="ru-RU"/>
        </w:rPr>
        <w:t>Финансовое управление мэрии</w:t>
      </w:r>
      <w:r w:rsidR="007D30DC">
        <w:rPr>
          <w:rFonts w:eastAsia="Times New Roman"/>
          <w:lang w:eastAsia="ru-RU"/>
        </w:rPr>
        <w:t>»</w:t>
      </w:r>
      <w:r w:rsidRPr="00176FA3">
        <w:rPr>
          <w:rFonts w:eastAsia="Times New Roman"/>
          <w:lang w:eastAsia="ru-RU"/>
        </w:rPr>
        <w:t xml:space="preserve"> </w:t>
      </w:r>
      <w:r w:rsidR="003331CB">
        <w:rPr>
          <w:rFonts w:eastAsia="Times New Roman"/>
          <w:lang w:eastAsia="ru-RU"/>
        </w:rPr>
        <w:t>(</w:t>
      </w:r>
      <w:r w:rsidR="003331CB" w:rsidRPr="00176FA3">
        <w:rPr>
          <w:rFonts w:eastAsia="Times New Roman"/>
          <w:lang w:eastAsia="ru-RU"/>
        </w:rPr>
        <w:t xml:space="preserve">МКУ </w:t>
      </w:r>
      <w:r w:rsidR="003331CB">
        <w:rPr>
          <w:rFonts w:eastAsia="Times New Roman"/>
          <w:lang w:eastAsia="ru-RU"/>
        </w:rPr>
        <w:t>«</w:t>
      </w:r>
      <w:r w:rsidR="003331CB" w:rsidRPr="00176FA3">
        <w:rPr>
          <w:rFonts w:eastAsia="Times New Roman"/>
          <w:lang w:eastAsia="ru-RU"/>
        </w:rPr>
        <w:t>ФБЦ</w:t>
      </w:r>
      <w:r w:rsidR="003331CB">
        <w:rPr>
          <w:rFonts w:eastAsia="Times New Roman"/>
          <w:lang w:eastAsia="ru-RU"/>
        </w:rPr>
        <w:t>»)</w:t>
      </w:r>
      <w:r w:rsidR="003331CB" w:rsidRPr="00176FA3">
        <w:rPr>
          <w:rFonts w:eastAsia="Times New Roman"/>
          <w:lang w:eastAsia="ru-RU"/>
        </w:rPr>
        <w:t xml:space="preserve"> </w:t>
      </w:r>
      <w:r w:rsidRPr="00176FA3">
        <w:rPr>
          <w:rFonts w:eastAsia="Times New Roman"/>
          <w:lang w:eastAsia="ru-RU"/>
        </w:rPr>
        <w:t>за счет п</w:t>
      </w:r>
      <w:r w:rsidRPr="00176FA3">
        <w:rPr>
          <w:rFonts w:eastAsia="Times New Roman"/>
          <w:lang w:eastAsia="ru-RU"/>
        </w:rPr>
        <w:t>о</w:t>
      </w:r>
      <w:r w:rsidRPr="00176FA3">
        <w:rPr>
          <w:rFonts w:eastAsia="Times New Roman"/>
          <w:lang w:eastAsia="ru-RU"/>
        </w:rPr>
        <w:t xml:space="preserve">лучателя </w:t>
      </w:r>
      <w:r w:rsidR="007D30DC">
        <w:rPr>
          <w:rFonts w:eastAsia="Times New Roman"/>
          <w:lang w:eastAsia="ru-RU"/>
        </w:rPr>
        <w:t>«</w:t>
      </w:r>
      <w:r w:rsidRPr="00176FA3">
        <w:rPr>
          <w:rFonts w:eastAsia="Times New Roman"/>
          <w:lang w:eastAsia="ru-RU"/>
        </w:rPr>
        <w:t>Управление образования мэрии</w:t>
      </w:r>
      <w:r w:rsidR="007D30DC">
        <w:rPr>
          <w:rFonts w:eastAsia="Times New Roman"/>
          <w:lang w:eastAsia="ru-RU"/>
        </w:rPr>
        <w:t>»</w:t>
      </w:r>
      <w:r w:rsidRPr="00176FA3">
        <w:rPr>
          <w:rFonts w:eastAsia="Times New Roman"/>
          <w:lang w:eastAsia="ru-RU"/>
        </w:rPr>
        <w:t xml:space="preserve"> в связи с  централизацией учетных функций по ведению бюджетного (бухгалтерского) учета и составления отчетности в 2019 году в сумме 556,2 тыс. рублей, а также в плановом периоде 2020-2021 г</w:t>
      </w:r>
      <w:r w:rsidR="003331CB">
        <w:rPr>
          <w:rFonts w:eastAsia="Times New Roman"/>
          <w:lang w:eastAsia="ru-RU"/>
        </w:rPr>
        <w:t>о</w:t>
      </w:r>
      <w:r w:rsidR="003331CB">
        <w:rPr>
          <w:rFonts w:eastAsia="Times New Roman"/>
          <w:lang w:eastAsia="ru-RU"/>
        </w:rPr>
        <w:t>дах в сумме 667,5 тыс. рублей;</w:t>
      </w:r>
    </w:p>
    <w:p w:rsidR="0032630D" w:rsidRPr="00176FA3" w:rsidRDefault="0032630D" w:rsidP="0032630D">
      <w:pPr>
        <w:rPr>
          <w:rFonts w:eastAsia="Times New Roman"/>
          <w:lang w:eastAsia="ru-RU"/>
        </w:rPr>
      </w:pPr>
      <w:r w:rsidRPr="00176FA3">
        <w:rPr>
          <w:rFonts w:eastAsia="Times New Roman"/>
          <w:lang w:eastAsia="ru-RU"/>
        </w:rPr>
        <w:t xml:space="preserve">- по получателю </w:t>
      </w:r>
      <w:r w:rsidR="007D30DC">
        <w:rPr>
          <w:rFonts w:eastAsia="Times New Roman"/>
          <w:lang w:eastAsia="ru-RU"/>
        </w:rPr>
        <w:t>«</w:t>
      </w:r>
      <w:r w:rsidRPr="00176FA3">
        <w:rPr>
          <w:rFonts w:eastAsia="Times New Roman"/>
          <w:lang w:eastAsia="ru-RU"/>
        </w:rPr>
        <w:t>Управление образования мэрии</w:t>
      </w:r>
      <w:r w:rsidR="007D30DC">
        <w:rPr>
          <w:rFonts w:eastAsia="Times New Roman"/>
          <w:lang w:eastAsia="ru-RU"/>
        </w:rPr>
        <w:t>»</w:t>
      </w:r>
      <w:r w:rsidR="00B82158" w:rsidRPr="00176FA3">
        <w:rPr>
          <w:rFonts w:eastAsia="Times New Roman"/>
          <w:lang w:eastAsia="ru-RU"/>
        </w:rPr>
        <w:t xml:space="preserve"> для</w:t>
      </w:r>
      <w:r w:rsidRPr="00176FA3">
        <w:rPr>
          <w:rFonts w:eastAsia="Times New Roman"/>
          <w:lang w:eastAsia="ru-RU"/>
        </w:rPr>
        <w:t>:</w:t>
      </w:r>
    </w:p>
    <w:p w:rsidR="0032630D" w:rsidRPr="00176FA3" w:rsidRDefault="008F5E79" w:rsidP="0032630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поддержки молодых педагогов (</w:t>
      </w:r>
      <w:r w:rsidR="0032630D" w:rsidRPr="00176FA3">
        <w:rPr>
          <w:rFonts w:eastAsia="Times New Roman"/>
          <w:lang w:eastAsia="ru-RU"/>
        </w:rPr>
        <w:t>курс</w:t>
      </w:r>
      <w:r>
        <w:rPr>
          <w:rFonts w:eastAsia="Times New Roman"/>
          <w:lang w:eastAsia="ru-RU"/>
        </w:rPr>
        <w:t xml:space="preserve">ы в </w:t>
      </w:r>
      <w:r w:rsidR="0032630D" w:rsidRPr="00176FA3">
        <w:rPr>
          <w:rFonts w:eastAsia="Times New Roman"/>
          <w:lang w:eastAsia="ru-RU"/>
        </w:rPr>
        <w:t>сумме 220,8 тыс. рублей</w:t>
      </w:r>
      <w:r>
        <w:rPr>
          <w:rFonts w:eastAsia="Times New Roman"/>
          <w:lang w:eastAsia="ru-RU"/>
        </w:rPr>
        <w:t xml:space="preserve"> </w:t>
      </w:r>
      <w:r w:rsidR="00C72713" w:rsidRPr="00176FA3">
        <w:rPr>
          <w:rFonts w:eastAsia="Times New Roman"/>
          <w:lang w:eastAsia="ru-RU"/>
        </w:rPr>
        <w:t>(с уточн</w:t>
      </w:r>
      <w:r w:rsidR="00C72713" w:rsidRPr="00176FA3">
        <w:rPr>
          <w:rFonts w:eastAsia="Times New Roman"/>
          <w:lang w:eastAsia="ru-RU"/>
        </w:rPr>
        <w:t>е</w:t>
      </w:r>
      <w:r w:rsidR="00C72713" w:rsidRPr="00176FA3">
        <w:rPr>
          <w:rFonts w:eastAsia="Times New Roman"/>
          <w:lang w:eastAsia="ru-RU"/>
        </w:rPr>
        <w:t>нием наименования мероприятия по муниципальной программе)</w:t>
      </w:r>
      <w:r>
        <w:rPr>
          <w:rFonts w:eastAsia="Times New Roman"/>
          <w:lang w:eastAsia="ru-RU"/>
        </w:rPr>
        <w:t>,</w:t>
      </w:r>
      <w:r w:rsidR="00C72713" w:rsidRPr="00176FA3">
        <w:rPr>
          <w:rFonts w:eastAsia="Times New Roman"/>
          <w:lang w:eastAsia="ru-RU"/>
        </w:rPr>
        <w:t xml:space="preserve"> </w:t>
      </w:r>
      <w:r w:rsidR="0032630D" w:rsidRPr="00176FA3">
        <w:rPr>
          <w:rFonts w:eastAsia="Times New Roman"/>
          <w:lang w:eastAsia="ru-RU"/>
        </w:rPr>
        <w:t>найм (поднайм) жилого помещения в сумме 2</w:t>
      </w:r>
      <w:r w:rsidR="00176FA3" w:rsidRPr="00176FA3">
        <w:rPr>
          <w:rFonts w:eastAsia="Times New Roman"/>
          <w:bCs/>
          <w:lang w:eastAsia="ar-SA"/>
        </w:rPr>
        <w:t> </w:t>
      </w:r>
      <w:r w:rsidR="0032630D" w:rsidRPr="00176FA3">
        <w:rPr>
          <w:rFonts w:eastAsia="Times New Roman"/>
          <w:lang w:eastAsia="ru-RU"/>
        </w:rPr>
        <w:t>880,0 тыс. рублей</w:t>
      </w:r>
      <w:r>
        <w:rPr>
          <w:rFonts w:eastAsia="Times New Roman"/>
          <w:lang w:eastAsia="ru-RU"/>
        </w:rPr>
        <w:t>)</w:t>
      </w:r>
      <w:r w:rsidR="0032630D" w:rsidRPr="00176FA3">
        <w:rPr>
          <w:rFonts w:eastAsia="Times New Roman"/>
          <w:lang w:eastAsia="ru-RU"/>
        </w:rPr>
        <w:t xml:space="preserve"> за счет образовавшейся внутри </w:t>
      </w:r>
      <w:r>
        <w:rPr>
          <w:rFonts w:eastAsia="Times New Roman"/>
          <w:lang w:eastAsia="ru-RU"/>
        </w:rPr>
        <w:t>сферы</w:t>
      </w:r>
      <w:r w:rsidR="00B82158" w:rsidRPr="00176FA3">
        <w:rPr>
          <w:rFonts w:eastAsia="Times New Roman"/>
          <w:lang w:eastAsia="ru-RU"/>
        </w:rPr>
        <w:t>;</w:t>
      </w:r>
    </w:p>
    <w:p w:rsidR="0032630D" w:rsidRPr="00176FA3" w:rsidRDefault="0032630D" w:rsidP="001A68BE">
      <w:pPr>
        <w:rPr>
          <w:rFonts w:eastAsia="Times New Roman"/>
          <w:lang w:eastAsia="ru-RU"/>
        </w:rPr>
      </w:pPr>
      <w:r w:rsidRPr="00176FA3">
        <w:rPr>
          <w:rFonts w:eastAsia="Times New Roman"/>
          <w:lang w:eastAsia="ru-RU"/>
        </w:rPr>
        <w:t>оснащени</w:t>
      </w:r>
      <w:r w:rsidR="00B82158" w:rsidRPr="00176FA3">
        <w:rPr>
          <w:rFonts w:eastAsia="Times New Roman"/>
          <w:lang w:eastAsia="ru-RU"/>
        </w:rPr>
        <w:t>я</w:t>
      </w:r>
      <w:r w:rsidRPr="00176FA3">
        <w:rPr>
          <w:rFonts w:eastAsia="Times New Roman"/>
          <w:lang w:eastAsia="ru-RU"/>
        </w:rPr>
        <w:t xml:space="preserve"> новой школы в 112 мкр. </w:t>
      </w:r>
      <w:r w:rsidR="00B82158" w:rsidRPr="00176FA3">
        <w:rPr>
          <w:rFonts w:eastAsia="Times New Roman"/>
          <w:lang w:eastAsia="ru-RU"/>
        </w:rPr>
        <w:t>в сумме</w:t>
      </w:r>
      <w:r w:rsidRPr="00176FA3">
        <w:rPr>
          <w:rFonts w:eastAsia="Times New Roman"/>
          <w:lang w:eastAsia="ru-RU"/>
        </w:rPr>
        <w:t xml:space="preserve"> 11</w:t>
      </w:r>
      <w:r w:rsidR="00176FA3" w:rsidRPr="00176FA3">
        <w:rPr>
          <w:rFonts w:eastAsia="Times New Roman"/>
          <w:bCs/>
          <w:lang w:eastAsia="ar-SA"/>
        </w:rPr>
        <w:t> </w:t>
      </w:r>
      <w:r w:rsidRPr="00176FA3">
        <w:rPr>
          <w:rFonts w:eastAsia="Times New Roman"/>
          <w:lang w:eastAsia="ru-RU"/>
        </w:rPr>
        <w:t xml:space="preserve">000,0 тыс. рублей, </w:t>
      </w:r>
      <w:r w:rsidR="00A11572">
        <w:rPr>
          <w:rFonts w:eastAsia="Times New Roman"/>
          <w:lang w:eastAsia="ru-RU"/>
        </w:rPr>
        <w:t xml:space="preserve">а также по уточнению содержания имущества образовательных учреждений </w:t>
      </w:r>
      <w:r w:rsidR="00B82158" w:rsidRPr="00176FA3">
        <w:rPr>
          <w:rFonts w:eastAsia="Times New Roman"/>
          <w:lang w:eastAsia="ru-RU"/>
        </w:rPr>
        <w:t>в сумме</w:t>
      </w:r>
      <w:r w:rsidRPr="00176FA3">
        <w:rPr>
          <w:rFonts w:eastAsia="Times New Roman"/>
          <w:lang w:eastAsia="ru-RU"/>
        </w:rPr>
        <w:t xml:space="preserve"> </w:t>
      </w:r>
      <w:r w:rsidR="00B82158" w:rsidRPr="00176FA3">
        <w:rPr>
          <w:rFonts w:eastAsia="Times New Roman"/>
          <w:lang w:eastAsia="ru-RU"/>
        </w:rPr>
        <w:t>46,0 тыс. рублей</w:t>
      </w:r>
      <w:r w:rsidR="00A11572">
        <w:rPr>
          <w:rFonts w:eastAsia="Times New Roman"/>
          <w:lang w:eastAsia="ru-RU"/>
        </w:rPr>
        <w:t xml:space="preserve"> и </w:t>
      </w:r>
      <w:r w:rsidRPr="00176FA3">
        <w:rPr>
          <w:rFonts w:eastAsia="Times New Roman"/>
          <w:lang w:eastAsia="ru-RU"/>
        </w:rPr>
        <w:t>укреплени</w:t>
      </w:r>
      <w:r w:rsidR="00A11572">
        <w:rPr>
          <w:rFonts w:eastAsia="Times New Roman"/>
          <w:lang w:eastAsia="ru-RU"/>
        </w:rPr>
        <w:t>ю</w:t>
      </w:r>
      <w:r w:rsidRPr="00176FA3">
        <w:rPr>
          <w:rFonts w:eastAsia="Times New Roman"/>
          <w:lang w:eastAsia="ru-RU"/>
        </w:rPr>
        <w:t xml:space="preserve"> материально-технической базы образо</w:t>
      </w:r>
      <w:r w:rsidR="003331CB">
        <w:rPr>
          <w:rFonts w:eastAsia="Times New Roman"/>
          <w:lang w:eastAsia="ru-RU"/>
        </w:rPr>
        <w:t xml:space="preserve">вательных учреждений </w:t>
      </w:r>
      <w:r w:rsidR="00B82158" w:rsidRPr="00176FA3">
        <w:rPr>
          <w:rFonts w:eastAsia="Times New Roman"/>
          <w:lang w:eastAsia="ru-RU"/>
        </w:rPr>
        <w:lastRenderedPageBreak/>
        <w:t>в сумме</w:t>
      </w:r>
      <w:r w:rsidRPr="00176FA3">
        <w:rPr>
          <w:rFonts w:eastAsia="Times New Roman"/>
          <w:lang w:eastAsia="ru-RU"/>
        </w:rPr>
        <w:t xml:space="preserve"> 20</w:t>
      </w:r>
      <w:r w:rsidR="00176FA3" w:rsidRPr="00176FA3">
        <w:rPr>
          <w:rFonts w:eastAsia="Times New Roman"/>
          <w:bCs/>
          <w:lang w:eastAsia="ar-SA"/>
        </w:rPr>
        <w:t> </w:t>
      </w:r>
      <w:r w:rsidRPr="00176FA3">
        <w:rPr>
          <w:rFonts w:eastAsia="Times New Roman"/>
          <w:lang w:eastAsia="ru-RU"/>
        </w:rPr>
        <w:t>000,0 тыс. рублей</w:t>
      </w:r>
      <w:r w:rsidR="003331CB">
        <w:rPr>
          <w:rFonts w:eastAsia="Times New Roman"/>
          <w:lang w:eastAsia="ru-RU"/>
        </w:rPr>
        <w:t xml:space="preserve"> </w:t>
      </w:r>
      <w:r w:rsidRPr="00176FA3">
        <w:rPr>
          <w:rFonts w:eastAsia="Times New Roman"/>
          <w:lang w:eastAsia="ru-RU"/>
        </w:rPr>
        <w:t>за счет образовавшейся внутри сферы экономии по налогам</w:t>
      </w:r>
      <w:r w:rsidR="00B82158" w:rsidRPr="00176FA3">
        <w:rPr>
          <w:rFonts w:eastAsia="Times New Roman"/>
          <w:lang w:eastAsia="ru-RU"/>
        </w:rPr>
        <w:t>;</w:t>
      </w:r>
    </w:p>
    <w:p w:rsidR="0032630D" w:rsidRPr="00176FA3" w:rsidRDefault="00B82158" w:rsidP="001A68BE">
      <w:pPr>
        <w:rPr>
          <w:rFonts w:eastAsia="Times New Roman"/>
          <w:bCs/>
          <w:lang w:eastAsia="ar-SA"/>
        </w:rPr>
      </w:pPr>
      <w:r w:rsidRPr="00176FA3">
        <w:rPr>
          <w:rFonts w:eastAsia="Times New Roman"/>
          <w:lang w:eastAsia="ru-RU"/>
        </w:rPr>
        <w:t xml:space="preserve">увеличения фонда оплаты труда специалистов по закупкам МКУ </w:t>
      </w:r>
      <w:r w:rsidR="007D30DC">
        <w:rPr>
          <w:rFonts w:eastAsia="Times New Roman"/>
          <w:lang w:eastAsia="ru-RU"/>
        </w:rPr>
        <w:t>«</w:t>
      </w:r>
      <w:r w:rsidRPr="00176FA3">
        <w:rPr>
          <w:rFonts w:eastAsia="Times New Roman"/>
          <w:lang w:eastAsia="ru-RU"/>
        </w:rPr>
        <w:t>ЦОУ О</w:t>
      </w:r>
      <w:r w:rsidRPr="00176FA3">
        <w:rPr>
          <w:rFonts w:eastAsia="Times New Roman"/>
          <w:lang w:eastAsia="ru-RU"/>
        </w:rPr>
        <w:t>б</w:t>
      </w:r>
      <w:r w:rsidRPr="00176FA3">
        <w:rPr>
          <w:rFonts w:eastAsia="Times New Roman"/>
          <w:lang w:eastAsia="ru-RU"/>
        </w:rPr>
        <w:t>разование</w:t>
      </w:r>
      <w:r w:rsidR="007D30DC">
        <w:rPr>
          <w:rFonts w:eastAsia="Times New Roman"/>
          <w:lang w:eastAsia="ru-RU"/>
        </w:rPr>
        <w:t>»</w:t>
      </w:r>
      <w:r w:rsidRPr="00176FA3">
        <w:rPr>
          <w:rFonts w:eastAsia="Times New Roman"/>
          <w:lang w:eastAsia="ru-RU"/>
        </w:rPr>
        <w:t xml:space="preserve"> в сумме 349,5 тыс. рублей за счет экономии расходов по выплате соц</w:t>
      </w:r>
      <w:r w:rsidRPr="00176FA3">
        <w:rPr>
          <w:rFonts w:eastAsia="Times New Roman"/>
          <w:lang w:eastAsia="ru-RU"/>
        </w:rPr>
        <w:t>и</w:t>
      </w:r>
      <w:r w:rsidRPr="00176FA3">
        <w:rPr>
          <w:rFonts w:eastAsia="Times New Roman"/>
          <w:lang w:eastAsia="ru-RU"/>
        </w:rPr>
        <w:t>альной помощи на оздоровление;</w:t>
      </w:r>
    </w:p>
    <w:p w:rsidR="00B82158" w:rsidRPr="00176FA3" w:rsidRDefault="00B82158" w:rsidP="001A68BE">
      <w:pPr>
        <w:rPr>
          <w:rFonts w:eastAsia="Times New Roman"/>
          <w:lang w:eastAsia="ru-RU"/>
        </w:rPr>
      </w:pPr>
      <w:r w:rsidRPr="00176FA3">
        <w:rPr>
          <w:rFonts w:eastAsia="Times New Roman"/>
          <w:color w:val="000000"/>
          <w:lang w:eastAsia="ru-RU"/>
        </w:rPr>
        <w:t>также у</w:t>
      </w:r>
      <w:r w:rsidRPr="00176FA3">
        <w:rPr>
          <w:rFonts w:eastAsia="Times New Roman"/>
          <w:lang w:eastAsia="ru-RU"/>
        </w:rPr>
        <w:t>точняются коды бюджетной классификации расходов</w:t>
      </w:r>
      <w:r w:rsidRPr="00176FA3">
        <w:rPr>
          <w:rFonts w:eastAsia="Times New Roman"/>
          <w:color w:val="000000"/>
          <w:lang w:eastAsia="ru-RU"/>
        </w:rPr>
        <w:t xml:space="preserve"> </w:t>
      </w:r>
      <w:r w:rsidRPr="00176FA3">
        <w:rPr>
          <w:rFonts w:eastAsia="Times New Roman"/>
          <w:lang w:eastAsia="ru-RU"/>
        </w:rPr>
        <w:t>в части по</w:t>
      </w:r>
      <w:r w:rsidRPr="00176FA3">
        <w:rPr>
          <w:rFonts w:eastAsia="Times New Roman"/>
          <w:lang w:eastAsia="ru-RU"/>
        </w:rPr>
        <w:t>д</w:t>
      </w:r>
      <w:r w:rsidRPr="00176FA3">
        <w:rPr>
          <w:rFonts w:eastAsia="Times New Roman"/>
          <w:lang w:eastAsia="ru-RU"/>
        </w:rPr>
        <w:t>разделов в сумме 4</w:t>
      </w:r>
      <w:r w:rsidR="00176FA3" w:rsidRPr="00176FA3">
        <w:rPr>
          <w:rFonts w:eastAsia="Times New Roman"/>
          <w:bCs/>
          <w:lang w:eastAsia="ar-SA"/>
        </w:rPr>
        <w:t> </w:t>
      </w:r>
      <w:r w:rsidRPr="00176FA3">
        <w:rPr>
          <w:rFonts w:eastAsia="Times New Roman"/>
          <w:lang w:eastAsia="ru-RU"/>
        </w:rPr>
        <w:t>164,4 тыс. рублей для приобретения программ повышения кв</w:t>
      </w:r>
      <w:r w:rsidRPr="00176FA3">
        <w:rPr>
          <w:rFonts w:eastAsia="Times New Roman"/>
          <w:lang w:eastAsia="ru-RU"/>
        </w:rPr>
        <w:t>а</w:t>
      </w:r>
      <w:r w:rsidRPr="00176FA3">
        <w:rPr>
          <w:rFonts w:eastAsia="Times New Roman"/>
          <w:lang w:eastAsia="ru-RU"/>
        </w:rPr>
        <w:t>лификации и профессиональной переподготовки.</w:t>
      </w:r>
    </w:p>
    <w:p w:rsidR="00B82158" w:rsidRPr="00176FA3" w:rsidRDefault="00B82158" w:rsidP="00C72713">
      <w:pPr>
        <w:rPr>
          <w:rFonts w:eastAsia="Times New Roman"/>
          <w:lang w:eastAsia="ru-RU"/>
        </w:rPr>
      </w:pPr>
      <w:r w:rsidRPr="00176FA3">
        <w:rPr>
          <w:rFonts w:eastAsia="Times New Roman"/>
          <w:lang w:eastAsia="ru-RU"/>
        </w:rPr>
        <w:t>Кроме того,</w:t>
      </w:r>
      <w:r w:rsidR="00C72713" w:rsidRPr="00176FA3">
        <w:rPr>
          <w:rFonts w:eastAsia="Times New Roman"/>
          <w:lang w:eastAsia="ru-RU"/>
        </w:rPr>
        <w:t xml:space="preserve"> предлагаются к п</w:t>
      </w:r>
      <w:r w:rsidRPr="00176FA3">
        <w:rPr>
          <w:rFonts w:eastAsia="Times New Roman"/>
          <w:lang w:eastAsia="ru-RU"/>
        </w:rPr>
        <w:t>ерераспределени</w:t>
      </w:r>
      <w:r w:rsidR="00C72713" w:rsidRPr="00176FA3">
        <w:rPr>
          <w:rFonts w:eastAsia="Times New Roman"/>
          <w:lang w:eastAsia="ru-RU"/>
        </w:rPr>
        <w:t>ю</w:t>
      </w:r>
      <w:r w:rsidRPr="00176FA3">
        <w:rPr>
          <w:rFonts w:eastAsia="Times New Roman"/>
          <w:lang w:eastAsia="ru-RU"/>
        </w:rPr>
        <w:t xml:space="preserve"> бюджетны</w:t>
      </w:r>
      <w:r w:rsidR="00C72713" w:rsidRPr="00176FA3">
        <w:rPr>
          <w:rFonts w:eastAsia="Times New Roman"/>
          <w:lang w:eastAsia="ru-RU"/>
        </w:rPr>
        <w:t xml:space="preserve">е </w:t>
      </w:r>
      <w:r w:rsidRPr="00176FA3">
        <w:rPr>
          <w:rFonts w:eastAsia="Times New Roman"/>
          <w:lang w:eastAsia="ru-RU"/>
        </w:rPr>
        <w:t>ассигновани</w:t>
      </w:r>
      <w:r w:rsidR="00C72713" w:rsidRPr="00176FA3">
        <w:rPr>
          <w:rFonts w:eastAsia="Times New Roman"/>
          <w:lang w:eastAsia="ru-RU"/>
        </w:rPr>
        <w:t>я</w:t>
      </w:r>
      <w:r w:rsidRPr="00176FA3">
        <w:rPr>
          <w:rFonts w:eastAsia="Times New Roman"/>
          <w:lang w:eastAsia="ru-RU"/>
        </w:rPr>
        <w:t xml:space="preserve"> в по объекту капитального строительства </w:t>
      </w:r>
      <w:r w:rsidR="007D30DC">
        <w:rPr>
          <w:rFonts w:eastAsia="Times New Roman"/>
          <w:lang w:eastAsia="ru-RU"/>
        </w:rPr>
        <w:t>«</w:t>
      </w:r>
      <w:r w:rsidRPr="00176FA3">
        <w:rPr>
          <w:rFonts w:eastAsia="Times New Roman"/>
          <w:lang w:eastAsia="ru-RU"/>
        </w:rPr>
        <w:t>Средняя общеобразовательная школа №</w:t>
      </w:r>
      <w:r w:rsidR="006D6886">
        <w:rPr>
          <w:rFonts w:eastAsia="Times New Roman"/>
          <w:lang w:eastAsia="ru-RU"/>
        </w:rPr>
        <w:t> </w:t>
      </w:r>
      <w:r w:rsidRPr="00176FA3">
        <w:rPr>
          <w:rFonts w:eastAsia="Times New Roman"/>
          <w:lang w:eastAsia="ru-RU"/>
        </w:rPr>
        <w:t>24 в 112 мкр.</w:t>
      </w:r>
      <w:r w:rsidR="007D30DC">
        <w:rPr>
          <w:rFonts w:eastAsia="Times New Roman"/>
          <w:lang w:eastAsia="ru-RU"/>
        </w:rPr>
        <w:t>»</w:t>
      </w:r>
      <w:r w:rsidRPr="00176FA3">
        <w:rPr>
          <w:rFonts w:eastAsia="Times New Roman"/>
          <w:lang w:eastAsia="ru-RU"/>
        </w:rPr>
        <w:t xml:space="preserve"> для приобретения оборудования управлением образования </w:t>
      </w:r>
      <w:r w:rsidR="00C72713" w:rsidRPr="00176FA3">
        <w:rPr>
          <w:rFonts w:eastAsia="Times New Roman"/>
          <w:lang w:eastAsia="ru-RU"/>
        </w:rPr>
        <w:t>мэрии в сумме 11</w:t>
      </w:r>
      <w:r w:rsidR="00176FA3" w:rsidRPr="00176FA3">
        <w:rPr>
          <w:rFonts w:eastAsia="Times New Roman"/>
          <w:bCs/>
          <w:lang w:eastAsia="ar-SA"/>
        </w:rPr>
        <w:t> </w:t>
      </w:r>
      <w:r w:rsidR="00C72713" w:rsidRPr="00176FA3">
        <w:rPr>
          <w:rFonts w:eastAsia="Times New Roman"/>
          <w:lang w:eastAsia="ru-RU"/>
        </w:rPr>
        <w:t xml:space="preserve">349,3 тыс. рублей </w:t>
      </w:r>
      <w:r w:rsidRPr="00176FA3">
        <w:rPr>
          <w:rFonts w:eastAsia="Times New Roman"/>
          <w:lang w:eastAsia="ru-RU"/>
        </w:rPr>
        <w:t xml:space="preserve">за счет экономии по результатам проведения МКУ </w:t>
      </w:r>
      <w:r w:rsidR="007D30DC">
        <w:rPr>
          <w:rFonts w:eastAsia="Times New Roman"/>
          <w:lang w:eastAsia="ru-RU"/>
        </w:rPr>
        <w:t>«</w:t>
      </w:r>
      <w:r w:rsidRPr="00176FA3">
        <w:rPr>
          <w:rFonts w:eastAsia="Times New Roman"/>
          <w:lang w:eastAsia="ru-RU"/>
        </w:rPr>
        <w:t>УКСиР</w:t>
      </w:r>
      <w:r w:rsidR="007D30DC">
        <w:rPr>
          <w:rFonts w:eastAsia="Times New Roman"/>
          <w:lang w:eastAsia="ru-RU"/>
        </w:rPr>
        <w:t>»</w:t>
      </w:r>
      <w:r w:rsidR="00383A71">
        <w:rPr>
          <w:rFonts w:eastAsia="Times New Roman"/>
          <w:lang w:eastAsia="ru-RU"/>
        </w:rPr>
        <w:t xml:space="preserve"> аукционных процедур, </w:t>
      </w:r>
      <w:r w:rsidRPr="00176FA3">
        <w:rPr>
          <w:rFonts w:eastAsia="Times New Roman"/>
          <w:lang w:eastAsia="ru-RU"/>
        </w:rPr>
        <w:t>согласно  заключенному Соглашению о пред</w:t>
      </w:r>
      <w:r w:rsidRPr="00176FA3">
        <w:rPr>
          <w:rFonts w:eastAsia="Times New Roman"/>
          <w:lang w:eastAsia="ru-RU"/>
        </w:rPr>
        <w:t>о</w:t>
      </w:r>
      <w:r w:rsidRPr="00176FA3">
        <w:rPr>
          <w:rFonts w:eastAsia="Times New Roman"/>
          <w:lang w:eastAsia="ru-RU"/>
        </w:rPr>
        <w:t>ставлении субсидии на создание мест в общеобразовательных учреждениях</w:t>
      </w:r>
      <w:r w:rsidR="00C72713" w:rsidRPr="00176FA3">
        <w:rPr>
          <w:rFonts w:eastAsia="Times New Roman"/>
          <w:lang w:eastAsia="ru-RU"/>
        </w:rPr>
        <w:t>;</w:t>
      </w:r>
      <w:r w:rsidRPr="00176FA3">
        <w:rPr>
          <w:rFonts w:eastAsia="Times New Roman"/>
          <w:lang w:eastAsia="ru-RU"/>
        </w:rPr>
        <w:t xml:space="preserve"> </w:t>
      </w:r>
    </w:p>
    <w:p w:rsidR="00C72713" w:rsidRPr="00176FA3" w:rsidRDefault="00C72713" w:rsidP="00C72713">
      <w:pPr>
        <w:rPr>
          <w:rFonts w:eastAsia="Times New Roman"/>
          <w:lang w:eastAsia="ru-RU"/>
        </w:rPr>
      </w:pPr>
      <w:r w:rsidRPr="00176FA3">
        <w:rPr>
          <w:rFonts w:eastAsia="Times New Roman"/>
          <w:lang w:eastAsia="ru-RU"/>
        </w:rPr>
        <w:t xml:space="preserve">- </w:t>
      </w:r>
      <w:r w:rsidRPr="00383A71">
        <w:rPr>
          <w:rFonts w:eastAsia="Times New Roman"/>
          <w:lang w:eastAsia="ru-RU"/>
        </w:rPr>
        <w:t xml:space="preserve">получателю </w:t>
      </w:r>
      <w:r w:rsidR="007D30DC" w:rsidRPr="00383A71">
        <w:rPr>
          <w:rFonts w:eastAsia="Times New Roman"/>
          <w:lang w:eastAsia="ru-RU"/>
        </w:rPr>
        <w:t>«</w:t>
      </w:r>
      <w:r w:rsidRPr="00383A71">
        <w:rPr>
          <w:rFonts w:eastAsia="Times New Roman"/>
          <w:lang w:eastAsia="ru-RU"/>
        </w:rPr>
        <w:t>Управление по делам культуры мэрии</w:t>
      </w:r>
      <w:r w:rsidR="007D30DC" w:rsidRPr="00383A71">
        <w:rPr>
          <w:rFonts w:eastAsia="Times New Roman"/>
          <w:lang w:eastAsia="ru-RU"/>
        </w:rPr>
        <w:t>»</w:t>
      </w:r>
      <w:r w:rsidRPr="00383A71">
        <w:rPr>
          <w:rFonts w:eastAsia="Times New Roman"/>
          <w:lang w:eastAsia="ru-RU"/>
        </w:rPr>
        <w:t xml:space="preserve"> для </w:t>
      </w:r>
      <w:r w:rsidR="00383A71" w:rsidRPr="00383A71">
        <w:rPr>
          <w:rFonts w:eastAsia="Times New Roman"/>
          <w:lang w:eastAsia="ru-RU"/>
        </w:rPr>
        <w:t>организации д</w:t>
      </w:r>
      <w:r w:rsidR="00383A71" w:rsidRPr="00383A71">
        <w:rPr>
          <w:rFonts w:eastAsia="Times New Roman"/>
          <w:lang w:eastAsia="ru-RU"/>
        </w:rPr>
        <w:t>о</w:t>
      </w:r>
      <w:r w:rsidR="00383A71" w:rsidRPr="00383A71">
        <w:rPr>
          <w:rFonts w:eastAsia="Times New Roman"/>
          <w:lang w:eastAsia="ru-RU"/>
        </w:rPr>
        <w:t>суга в</w:t>
      </w:r>
      <w:r w:rsidRPr="00383A71">
        <w:rPr>
          <w:rFonts w:eastAsia="Times New Roman"/>
          <w:lang w:eastAsia="ru-RU"/>
        </w:rPr>
        <w:t xml:space="preserve"> парк</w:t>
      </w:r>
      <w:r w:rsidR="00383A71" w:rsidRPr="00383A71">
        <w:rPr>
          <w:rFonts w:eastAsia="Times New Roman"/>
          <w:lang w:eastAsia="ru-RU"/>
        </w:rPr>
        <w:t>е</w:t>
      </w:r>
      <w:r w:rsidRPr="00383A71">
        <w:rPr>
          <w:rFonts w:eastAsia="Times New Roman"/>
          <w:lang w:eastAsia="ru-RU"/>
        </w:rPr>
        <w:t xml:space="preserve"> КиО в сумме 650,0 тыс. рублей</w:t>
      </w:r>
      <w:r w:rsidR="00F62388" w:rsidRPr="00383A71">
        <w:rPr>
          <w:rFonts w:eastAsia="Times New Roman"/>
          <w:lang w:eastAsia="ru-RU"/>
        </w:rPr>
        <w:t>,</w:t>
      </w:r>
      <w:r w:rsidR="00383A71">
        <w:rPr>
          <w:rFonts w:eastAsia="Times New Roman"/>
          <w:lang w:eastAsia="ru-RU"/>
        </w:rPr>
        <w:t xml:space="preserve"> развити</w:t>
      </w:r>
      <w:r w:rsidR="00611BF9">
        <w:rPr>
          <w:rFonts w:eastAsia="Times New Roman"/>
          <w:lang w:eastAsia="ru-RU"/>
        </w:rPr>
        <w:t>я</w:t>
      </w:r>
      <w:bookmarkStart w:id="0" w:name="_GoBack"/>
      <w:bookmarkEnd w:id="0"/>
      <w:r w:rsidR="00383A71">
        <w:rPr>
          <w:rFonts w:eastAsia="Times New Roman"/>
          <w:lang w:eastAsia="ru-RU"/>
        </w:rPr>
        <w:t xml:space="preserve"> молодежного движения и д</w:t>
      </w:r>
      <w:r w:rsidR="00383A71">
        <w:rPr>
          <w:rFonts w:eastAsia="Times New Roman"/>
          <w:lang w:eastAsia="ru-RU"/>
        </w:rPr>
        <w:t>о</w:t>
      </w:r>
      <w:r w:rsidR="00383A71">
        <w:rPr>
          <w:rFonts w:eastAsia="Times New Roman"/>
          <w:lang w:eastAsia="ru-RU"/>
        </w:rPr>
        <w:t xml:space="preserve">суга горожан </w:t>
      </w:r>
      <w:r w:rsidR="00F62388" w:rsidRPr="00383A71">
        <w:rPr>
          <w:rFonts w:eastAsia="Times New Roman"/>
          <w:lang w:eastAsia="ru-RU"/>
        </w:rPr>
        <w:t xml:space="preserve"> </w:t>
      </w:r>
      <w:r w:rsidR="00F62388" w:rsidRPr="000B1EB2">
        <w:rPr>
          <w:rFonts w:eastAsia="Times New Roman"/>
          <w:lang w:eastAsia="ru-RU"/>
        </w:rPr>
        <w:t xml:space="preserve">в </w:t>
      </w:r>
      <w:r w:rsidR="000B1EB2" w:rsidRPr="000B1EB2">
        <w:rPr>
          <w:rFonts w:eastAsia="Times New Roman"/>
          <w:lang w:eastAsia="ru-RU"/>
        </w:rPr>
        <w:t xml:space="preserve">общей </w:t>
      </w:r>
      <w:r w:rsidR="00F62388" w:rsidRPr="000B1EB2">
        <w:rPr>
          <w:rFonts w:eastAsia="Times New Roman"/>
          <w:lang w:eastAsia="ru-RU"/>
        </w:rPr>
        <w:t xml:space="preserve">сумме </w:t>
      </w:r>
      <w:r w:rsidR="000B1EB2" w:rsidRPr="000B1EB2">
        <w:rPr>
          <w:rFonts w:eastAsia="Times New Roman"/>
          <w:lang w:eastAsia="ru-RU"/>
        </w:rPr>
        <w:t>1 547,9</w:t>
      </w:r>
      <w:r w:rsidR="00F62388" w:rsidRPr="000B1EB2">
        <w:rPr>
          <w:rFonts w:eastAsia="Times New Roman"/>
          <w:lang w:eastAsia="ru-RU"/>
        </w:rPr>
        <w:t xml:space="preserve"> тыс. руб</w:t>
      </w:r>
      <w:r w:rsidR="000B1EB2" w:rsidRPr="000B1EB2">
        <w:rPr>
          <w:rFonts w:eastAsia="Times New Roman"/>
          <w:lang w:eastAsia="ru-RU"/>
        </w:rPr>
        <w:t>лей,</w:t>
      </w:r>
      <w:r w:rsidR="00F62388" w:rsidRPr="000B1EB2">
        <w:rPr>
          <w:rFonts w:eastAsia="Times New Roman"/>
          <w:lang w:eastAsia="ru-RU"/>
        </w:rPr>
        <w:t xml:space="preserve"> оплаты обследования фасада и кровли здания по адресу: Советский пр., 35а в сумме 50,0 тыс. рублей </w:t>
      </w:r>
      <w:r w:rsidRPr="000B1EB2">
        <w:rPr>
          <w:rFonts w:eastAsia="Times New Roman"/>
          <w:lang w:eastAsia="ru-RU"/>
        </w:rPr>
        <w:t xml:space="preserve">за счет </w:t>
      </w:r>
      <w:r w:rsidR="007F4791" w:rsidRPr="000B1EB2">
        <w:rPr>
          <w:rFonts w:eastAsia="Times New Roman"/>
          <w:lang w:eastAsia="ru-RU"/>
        </w:rPr>
        <w:t>обр</w:t>
      </w:r>
      <w:r w:rsidR="007F4791" w:rsidRPr="000B1EB2">
        <w:rPr>
          <w:rFonts w:eastAsia="Times New Roman"/>
          <w:lang w:eastAsia="ru-RU"/>
        </w:rPr>
        <w:t>а</w:t>
      </w:r>
      <w:r w:rsidR="007F4791" w:rsidRPr="000B1EB2">
        <w:rPr>
          <w:rFonts w:eastAsia="Times New Roman"/>
          <w:lang w:eastAsia="ru-RU"/>
        </w:rPr>
        <w:t>зовавшейся внутри сферы экономии по налогам</w:t>
      </w:r>
      <w:r w:rsidR="00A06746" w:rsidRPr="000B1EB2">
        <w:rPr>
          <w:rFonts w:eastAsia="Times New Roman"/>
          <w:lang w:eastAsia="ru-RU"/>
        </w:rPr>
        <w:t>;</w:t>
      </w:r>
    </w:p>
    <w:p w:rsidR="00C72713" w:rsidRPr="00176FA3" w:rsidRDefault="00C72713" w:rsidP="00C72713">
      <w:pPr>
        <w:rPr>
          <w:rFonts w:eastAsia="Times New Roman"/>
          <w:lang w:eastAsia="ru-RU"/>
        </w:rPr>
      </w:pPr>
      <w:r w:rsidRPr="00176FA3">
        <w:rPr>
          <w:rFonts w:eastAsia="Times New Roman"/>
          <w:lang w:eastAsia="ru-RU"/>
        </w:rPr>
        <w:t xml:space="preserve">- получателю </w:t>
      </w:r>
      <w:r w:rsidR="007D30DC">
        <w:rPr>
          <w:rFonts w:eastAsia="Times New Roman"/>
          <w:lang w:eastAsia="ru-RU"/>
        </w:rPr>
        <w:t>«</w:t>
      </w:r>
      <w:r w:rsidRPr="00176FA3">
        <w:rPr>
          <w:rFonts w:eastAsia="Times New Roman"/>
          <w:lang w:eastAsia="ru-RU"/>
        </w:rPr>
        <w:t>Комитет по физической культуре и спорту мэрии</w:t>
      </w:r>
      <w:r w:rsidR="007D30DC">
        <w:rPr>
          <w:rFonts w:eastAsia="Times New Roman"/>
          <w:lang w:eastAsia="ru-RU"/>
        </w:rPr>
        <w:t>»</w:t>
      </w:r>
      <w:r w:rsidRPr="00176FA3">
        <w:rPr>
          <w:rFonts w:eastAsia="Times New Roman"/>
          <w:lang w:eastAsia="ru-RU"/>
        </w:rPr>
        <w:t xml:space="preserve"> для пров</w:t>
      </w:r>
      <w:r w:rsidRPr="00176FA3">
        <w:rPr>
          <w:rFonts w:eastAsia="Times New Roman"/>
          <w:lang w:eastAsia="ru-RU"/>
        </w:rPr>
        <w:t>е</w:t>
      </w:r>
      <w:r w:rsidRPr="00176FA3">
        <w:rPr>
          <w:rFonts w:eastAsia="Times New Roman"/>
          <w:lang w:eastAsia="ru-RU"/>
        </w:rPr>
        <w:t xml:space="preserve">дения занятий с детьми с ограниченными возможностями здоровья </w:t>
      </w:r>
      <w:r w:rsidR="00BF1DC7">
        <w:rPr>
          <w:rFonts w:eastAsia="Times New Roman"/>
          <w:lang w:eastAsia="ru-RU"/>
        </w:rPr>
        <w:t xml:space="preserve">в </w:t>
      </w:r>
      <w:r w:rsidRPr="00176FA3">
        <w:rPr>
          <w:rFonts w:eastAsia="Times New Roman"/>
          <w:lang w:eastAsia="ru-RU"/>
        </w:rPr>
        <w:t xml:space="preserve">сумме 66,1 тыс. рублей в рамках субсидии МАУ </w:t>
      </w:r>
      <w:r w:rsidR="007D30DC">
        <w:rPr>
          <w:rFonts w:eastAsia="Times New Roman"/>
          <w:lang w:eastAsia="ru-RU"/>
        </w:rPr>
        <w:t>«</w:t>
      </w:r>
      <w:r w:rsidRPr="00176FA3">
        <w:rPr>
          <w:rFonts w:eastAsia="Times New Roman"/>
          <w:lang w:eastAsia="ru-RU"/>
        </w:rPr>
        <w:t>СШ №9 по конному спорту</w:t>
      </w:r>
      <w:r w:rsidR="007D30DC">
        <w:rPr>
          <w:rFonts w:eastAsia="Times New Roman"/>
          <w:lang w:eastAsia="ru-RU"/>
        </w:rPr>
        <w:t>»</w:t>
      </w:r>
      <w:r w:rsidRPr="00176FA3">
        <w:rPr>
          <w:rFonts w:eastAsia="Times New Roman"/>
          <w:lang w:eastAsia="ru-RU"/>
        </w:rPr>
        <w:t xml:space="preserve"> на финансовое обеспечение муниципального задания;</w:t>
      </w:r>
    </w:p>
    <w:p w:rsidR="00C72713" w:rsidRPr="00176FA3" w:rsidRDefault="00C72713" w:rsidP="00C72713">
      <w:pPr>
        <w:rPr>
          <w:rFonts w:eastAsia="Times New Roman"/>
          <w:lang w:eastAsia="ru-RU"/>
        </w:rPr>
      </w:pPr>
      <w:r w:rsidRPr="00176FA3">
        <w:rPr>
          <w:rFonts w:eastAsia="Times New Roman"/>
          <w:color w:val="000000"/>
          <w:lang w:eastAsia="ru-RU"/>
        </w:rPr>
        <w:t>также у</w:t>
      </w:r>
      <w:r w:rsidRPr="00176FA3">
        <w:rPr>
          <w:rFonts w:eastAsia="Times New Roman"/>
          <w:lang w:eastAsia="ru-RU"/>
        </w:rPr>
        <w:t>точняются коды бюджетной классификации расходов</w:t>
      </w:r>
      <w:r w:rsidRPr="00176FA3">
        <w:rPr>
          <w:rFonts w:eastAsia="Times New Roman"/>
          <w:color w:val="000000"/>
          <w:lang w:eastAsia="ru-RU"/>
        </w:rPr>
        <w:t xml:space="preserve"> </w:t>
      </w:r>
      <w:r w:rsidRPr="00176FA3">
        <w:rPr>
          <w:rFonts w:eastAsia="Times New Roman"/>
          <w:lang w:eastAsia="ru-RU"/>
        </w:rPr>
        <w:t>в части разд</w:t>
      </w:r>
      <w:r w:rsidRPr="00176FA3">
        <w:rPr>
          <w:rFonts w:eastAsia="Times New Roman"/>
          <w:lang w:eastAsia="ru-RU"/>
        </w:rPr>
        <w:t>е</w:t>
      </w:r>
      <w:r w:rsidRPr="00176FA3">
        <w:rPr>
          <w:rFonts w:eastAsia="Times New Roman"/>
          <w:lang w:eastAsia="ru-RU"/>
        </w:rPr>
        <w:t>лов в сумме 1</w:t>
      </w:r>
      <w:r w:rsidR="00176FA3" w:rsidRPr="00176FA3">
        <w:rPr>
          <w:rFonts w:eastAsia="Times New Roman"/>
          <w:bCs/>
          <w:lang w:eastAsia="ar-SA"/>
        </w:rPr>
        <w:t> </w:t>
      </w:r>
      <w:r w:rsidRPr="00176FA3">
        <w:rPr>
          <w:rFonts w:eastAsia="Times New Roman"/>
          <w:lang w:eastAsia="ru-RU"/>
        </w:rPr>
        <w:t xml:space="preserve">933,6 тыс. рублей по виду работ </w:t>
      </w:r>
      <w:r w:rsidR="007D30DC">
        <w:rPr>
          <w:rFonts w:eastAsia="Times New Roman"/>
          <w:lang w:eastAsia="ru-RU"/>
        </w:rPr>
        <w:t>«</w:t>
      </w:r>
      <w:r w:rsidRPr="00176FA3">
        <w:rPr>
          <w:rFonts w:eastAsia="Times New Roman"/>
          <w:lang w:eastAsia="ru-RU"/>
        </w:rPr>
        <w:t>Организация и проведение офиц</w:t>
      </w:r>
      <w:r w:rsidRPr="00176FA3">
        <w:rPr>
          <w:rFonts w:eastAsia="Times New Roman"/>
          <w:lang w:eastAsia="ru-RU"/>
        </w:rPr>
        <w:t>и</w:t>
      </w:r>
      <w:r w:rsidRPr="00176FA3">
        <w:rPr>
          <w:rFonts w:eastAsia="Times New Roman"/>
          <w:lang w:eastAsia="ru-RU"/>
        </w:rPr>
        <w:t>альных спортивных мероприятий</w:t>
      </w:r>
      <w:r w:rsidR="007D30DC">
        <w:rPr>
          <w:rFonts w:eastAsia="Times New Roman"/>
          <w:lang w:eastAsia="ru-RU"/>
        </w:rPr>
        <w:t>»</w:t>
      </w:r>
      <w:r w:rsidRPr="00176FA3">
        <w:rPr>
          <w:rFonts w:eastAsia="Times New Roman"/>
          <w:lang w:eastAsia="ru-RU"/>
        </w:rPr>
        <w:t>;</w:t>
      </w:r>
    </w:p>
    <w:p w:rsidR="00C72713" w:rsidRPr="00176FA3" w:rsidRDefault="00C72713" w:rsidP="00C72713">
      <w:pPr>
        <w:rPr>
          <w:rFonts w:eastAsia="Times New Roman"/>
          <w:lang w:eastAsia="ru-RU"/>
        </w:rPr>
      </w:pPr>
      <w:r w:rsidRPr="00176FA3">
        <w:rPr>
          <w:rFonts w:eastAsia="Times New Roman"/>
          <w:lang w:eastAsia="ru-RU"/>
        </w:rPr>
        <w:t xml:space="preserve">- получателю </w:t>
      </w:r>
      <w:r w:rsidR="007D30DC">
        <w:rPr>
          <w:rFonts w:eastAsia="Times New Roman"/>
          <w:lang w:eastAsia="ru-RU"/>
        </w:rPr>
        <w:t>«</w:t>
      </w:r>
      <w:r w:rsidRPr="00176FA3">
        <w:rPr>
          <w:rFonts w:eastAsia="Times New Roman"/>
          <w:lang w:eastAsia="ru-RU"/>
        </w:rPr>
        <w:t>Территориальная избирательная комиссия города Череповца</w:t>
      </w:r>
      <w:r w:rsidR="007D30DC">
        <w:rPr>
          <w:rFonts w:eastAsia="Times New Roman"/>
          <w:lang w:eastAsia="ru-RU"/>
        </w:rPr>
        <w:t>»</w:t>
      </w:r>
      <w:r w:rsidRPr="00176FA3">
        <w:rPr>
          <w:rFonts w:eastAsia="Times New Roman"/>
          <w:lang w:eastAsia="ru-RU"/>
        </w:rPr>
        <w:t xml:space="preserve"> </w:t>
      </w:r>
      <w:r w:rsidR="007F4791">
        <w:rPr>
          <w:rFonts w:eastAsia="Times New Roman"/>
          <w:lang w:eastAsia="ru-RU"/>
        </w:rPr>
        <w:t>для</w:t>
      </w:r>
      <w:r w:rsidRPr="00176FA3">
        <w:rPr>
          <w:rFonts w:eastAsia="Times New Roman"/>
          <w:lang w:eastAsia="ru-RU"/>
        </w:rPr>
        <w:t xml:space="preserve"> проведени</w:t>
      </w:r>
      <w:r w:rsidR="007F4791">
        <w:rPr>
          <w:rFonts w:eastAsia="Times New Roman"/>
          <w:lang w:eastAsia="ru-RU"/>
        </w:rPr>
        <w:t>я</w:t>
      </w:r>
      <w:r w:rsidRPr="00176FA3">
        <w:rPr>
          <w:rFonts w:eastAsia="Times New Roman"/>
          <w:lang w:eastAsia="ru-RU"/>
        </w:rPr>
        <w:t xml:space="preserve"> дополнительных выборов депутата Череповецкой городской Думы в сумме 300,0 тыс. рублей за счет уменьшения бюджетных ассигнований по р</w:t>
      </w:r>
      <w:r w:rsidRPr="00176FA3">
        <w:rPr>
          <w:rFonts w:eastAsia="Times New Roman"/>
          <w:lang w:eastAsia="ru-RU"/>
        </w:rPr>
        <w:t>е</w:t>
      </w:r>
      <w:r w:rsidRPr="00176FA3">
        <w:rPr>
          <w:rFonts w:eastAsia="Times New Roman"/>
          <w:lang w:eastAsia="ru-RU"/>
        </w:rPr>
        <w:t>зервному фонду мэрии города</w:t>
      </w:r>
      <w:r w:rsidR="00176FA3" w:rsidRPr="00176FA3">
        <w:rPr>
          <w:rFonts w:eastAsia="Times New Roman"/>
          <w:lang w:eastAsia="ru-RU"/>
        </w:rPr>
        <w:t>;</w:t>
      </w:r>
    </w:p>
    <w:p w:rsidR="00C72713" w:rsidRPr="00176FA3" w:rsidRDefault="00C72713" w:rsidP="00C72713">
      <w:pPr>
        <w:rPr>
          <w:rFonts w:eastAsia="Times New Roman"/>
          <w:lang w:eastAsia="ru-RU"/>
        </w:rPr>
      </w:pPr>
      <w:r w:rsidRPr="00176FA3">
        <w:rPr>
          <w:rFonts w:eastAsia="Times New Roman"/>
          <w:lang w:eastAsia="ru-RU"/>
        </w:rPr>
        <w:t xml:space="preserve">- получателю </w:t>
      </w:r>
      <w:r w:rsidR="007D30DC">
        <w:rPr>
          <w:rFonts w:eastAsia="Times New Roman"/>
          <w:lang w:eastAsia="ru-RU"/>
        </w:rPr>
        <w:t>«</w:t>
      </w:r>
      <w:r w:rsidRPr="00176FA3">
        <w:rPr>
          <w:rFonts w:eastAsia="Times New Roman"/>
          <w:lang w:eastAsia="ru-RU"/>
        </w:rPr>
        <w:t>Комитет по управлению имуществом города</w:t>
      </w:r>
      <w:r w:rsidR="007D30DC">
        <w:rPr>
          <w:rFonts w:eastAsia="Times New Roman"/>
          <w:lang w:eastAsia="ru-RU"/>
        </w:rPr>
        <w:t>»</w:t>
      </w:r>
      <w:r w:rsidRPr="00176FA3">
        <w:rPr>
          <w:rFonts w:eastAsia="Times New Roman"/>
          <w:lang w:eastAsia="ru-RU"/>
        </w:rPr>
        <w:t xml:space="preserve"> за счет получ</w:t>
      </w:r>
      <w:r w:rsidRPr="00176FA3">
        <w:rPr>
          <w:rFonts w:eastAsia="Times New Roman"/>
          <w:lang w:eastAsia="ru-RU"/>
        </w:rPr>
        <w:t>а</w:t>
      </w:r>
      <w:r w:rsidRPr="00176FA3">
        <w:rPr>
          <w:rFonts w:eastAsia="Times New Roman"/>
          <w:lang w:eastAsia="ru-RU"/>
        </w:rPr>
        <w:t xml:space="preserve">теля </w:t>
      </w:r>
      <w:r w:rsidR="007D30DC">
        <w:rPr>
          <w:rFonts w:eastAsia="Times New Roman"/>
          <w:bCs/>
          <w:lang w:eastAsia="ar-SA"/>
        </w:rPr>
        <w:t>«</w:t>
      </w:r>
      <w:r w:rsidRPr="00176FA3">
        <w:rPr>
          <w:rFonts w:eastAsia="Times New Roman"/>
          <w:bCs/>
          <w:lang w:eastAsia="ar-SA"/>
        </w:rPr>
        <w:t>Департамент жилищно-коммунального хозяйства мэрии города</w:t>
      </w:r>
      <w:r w:rsidR="007D30DC">
        <w:rPr>
          <w:rFonts w:eastAsia="Times New Roman"/>
          <w:bCs/>
          <w:lang w:eastAsia="ar-SA"/>
        </w:rPr>
        <w:t>»</w:t>
      </w:r>
      <w:r w:rsidRPr="00176FA3">
        <w:rPr>
          <w:rFonts w:eastAsia="Times New Roman"/>
          <w:bCs/>
          <w:lang w:eastAsia="ar-SA"/>
        </w:rPr>
        <w:t xml:space="preserve"> </w:t>
      </w:r>
      <w:r w:rsidRPr="00176FA3">
        <w:rPr>
          <w:rFonts w:eastAsia="Times New Roman"/>
          <w:lang w:eastAsia="ru-RU"/>
        </w:rPr>
        <w:t>внутри м</w:t>
      </w:r>
      <w:r w:rsidRPr="00176FA3">
        <w:rPr>
          <w:rFonts w:eastAsia="Times New Roman"/>
          <w:lang w:eastAsia="ru-RU"/>
        </w:rPr>
        <w:t>у</w:t>
      </w:r>
      <w:r w:rsidRPr="00176FA3">
        <w:rPr>
          <w:rFonts w:eastAsia="Times New Roman"/>
          <w:lang w:eastAsia="ru-RU"/>
        </w:rPr>
        <w:t>ниципальной программы по комфортной среде с благоустройства кладбищ на пл</w:t>
      </w:r>
      <w:r w:rsidRPr="00176FA3">
        <w:rPr>
          <w:rFonts w:eastAsia="Times New Roman"/>
          <w:lang w:eastAsia="ru-RU"/>
        </w:rPr>
        <w:t>о</w:t>
      </w:r>
      <w:r w:rsidRPr="00176FA3">
        <w:rPr>
          <w:rFonts w:eastAsia="Times New Roman"/>
          <w:lang w:eastAsia="ru-RU"/>
        </w:rPr>
        <w:t xml:space="preserve">щадь ДК </w:t>
      </w:r>
      <w:r w:rsidR="007D30DC">
        <w:rPr>
          <w:rFonts w:eastAsia="Times New Roman"/>
          <w:lang w:eastAsia="ru-RU"/>
        </w:rPr>
        <w:t>«</w:t>
      </w:r>
      <w:r w:rsidRPr="00176FA3">
        <w:rPr>
          <w:rFonts w:eastAsia="Times New Roman"/>
          <w:lang w:eastAsia="ru-RU"/>
        </w:rPr>
        <w:t>Металлургов</w:t>
      </w:r>
      <w:r w:rsidR="007D30DC">
        <w:rPr>
          <w:rFonts w:eastAsia="Times New Roman"/>
          <w:lang w:eastAsia="ru-RU"/>
        </w:rPr>
        <w:t>»</w:t>
      </w:r>
      <w:r w:rsidRPr="00176FA3">
        <w:rPr>
          <w:rFonts w:eastAsia="Times New Roman"/>
          <w:lang w:eastAsia="ru-RU"/>
        </w:rPr>
        <w:t xml:space="preserve"> в сумме 12</w:t>
      </w:r>
      <w:r w:rsidR="00176FA3" w:rsidRPr="0094775F">
        <w:rPr>
          <w:rFonts w:eastAsia="Times New Roman"/>
          <w:lang w:eastAsia="ru-RU"/>
        </w:rPr>
        <w:t> </w:t>
      </w:r>
      <w:r w:rsidRPr="00176FA3">
        <w:rPr>
          <w:rFonts w:eastAsia="Times New Roman"/>
          <w:lang w:eastAsia="ru-RU"/>
        </w:rPr>
        <w:t>464,2 тыс. рублей, кроме того</w:t>
      </w:r>
      <w:r w:rsidR="009422AA">
        <w:rPr>
          <w:rFonts w:eastAsia="Times New Roman"/>
          <w:lang w:eastAsia="ru-RU"/>
        </w:rPr>
        <w:t>,</w:t>
      </w:r>
      <w:r w:rsidRPr="00176FA3">
        <w:rPr>
          <w:rFonts w:eastAsia="Times New Roman"/>
          <w:lang w:eastAsia="ru-RU"/>
        </w:rPr>
        <w:t xml:space="preserve"> уточняются к</w:t>
      </w:r>
      <w:r w:rsidRPr="00176FA3">
        <w:rPr>
          <w:rFonts w:eastAsia="Times New Roman"/>
          <w:lang w:eastAsia="ru-RU"/>
        </w:rPr>
        <w:t>о</w:t>
      </w:r>
      <w:r w:rsidRPr="00176FA3">
        <w:rPr>
          <w:rFonts w:eastAsia="Times New Roman"/>
          <w:lang w:eastAsia="ru-RU"/>
        </w:rPr>
        <w:t xml:space="preserve">ды целевых статьей расходов </w:t>
      </w:r>
      <w:r w:rsidR="0094775F">
        <w:rPr>
          <w:rFonts w:eastAsia="Times New Roman"/>
          <w:lang w:eastAsia="ru-RU"/>
        </w:rPr>
        <w:t>по указанной программе</w:t>
      </w:r>
      <w:r w:rsidR="0094775F" w:rsidRPr="00176FA3">
        <w:rPr>
          <w:rFonts w:eastAsia="Times New Roman"/>
          <w:lang w:eastAsia="ru-RU"/>
        </w:rPr>
        <w:t xml:space="preserve"> </w:t>
      </w:r>
      <w:r w:rsidR="00FC1EDF">
        <w:rPr>
          <w:rFonts w:eastAsia="Times New Roman"/>
          <w:lang w:eastAsia="ru-RU"/>
        </w:rPr>
        <w:t>для</w:t>
      </w:r>
      <w:r w:rsidRPr="00176FA3">
        <w:rPr>
          <w:rFonts w:eastAsia="Times New Roman"/>
          <w:lang w:eastAsia="ru-RU"/>
        </w:rPr>
        <w:t xml:space="preserve"> </w:t>
      </w:r>
      <w:r w:rsidR="0094775F">
        <w:rPr>
          <w:rFonts w:eastAsia="Times New Roman"/>
          <w:lang w:eastAsia="ru-RU"/>
        </w:rPr>
        <w:t>отнесени</w:t>
      </w:r>
      <w:r w:rsidR="00FC1EDF">
        <w:rPr>
          <w:rFonts w:eastAsia="Times New Roman"/>
          <w:lang w:eastAsia="ru-RU"/>
        </w:rPr>
        <w:t>я</w:t>
      </w:r>
      <w:r w:rsidR="0094775F">
        <w:rPr>
          <w:rFonts w:eastAsia="Times New Roman"/>
          <w:lang w:eastAsia="ru-RU"/>
        </w:rPr>
        <w:t xml:space="preserve"> на </w:t>
      </w:r>
      <w:r w:rsidR="00A3032D">
        <w:rPr>
          <w:rFonts w:eastAsia="Times New Roman"/>
          <w:lang w:eastAsia="ru-RU"/>
        </w:rPr>
        <w:t>федерал</w:t>
      </w:r>
      <w:r w:rsidR="00A3032D">
        <w:rPr>
          <w:rFonts w:eastAsia="Times New Roman"/>
          <w:lang w:eastAsia="ru-RU"/>
        </w:rPr>
        <w:t>ь</w:t>
      </w:r>
      <w:r w:rsidR="00A3032D">
        <w:rPr>
          <w:rFonts w:eastAsia="Times New Roman"/>
          <w:lang w:eastAsia="ru-RU"/>
        </w:rPr>
        <w:t>н</w:t>
      </w:r>
      <w:r w:rsidR="0094775F">
        <w:rPr>
          <w:rFonts w:eastAsia="Times New Roman"/>
          <w:lang w:eastAsia="ru-RU"/>
        </w:rPr>
        <w:t>ый</w:t>
      </w:r>
      <w:r w:rsidR="00A3032D">
        <w:rPr>
          <w:rFonts w:eastAsia="Times New Roman"/>
          <w:lang w:eastAsia="ru-RU"/>
        </w:rPr>
        <w:t xml:space="preserve"> </w:t>
      </w:r>
      <w:r w:rsidRPr="0094775F">
        <w:rPr>
          <w:rFonts w:eastAsia="Times New Roman"/>
          <w:lang w:eastAsia="ru-RU"/>
        </w:rPr>
        <w:t>проект</w:t>
      </w:r>
      <w:r w:rsidR="0094775F" w:rsidRPr="0094775F">
        <w:rPr>
          <w:rFonts w:eastAsia="Times New Roman"/>
          <w:lang w:eastAsia="ru-RU"/>
        </w:rPr>
        <w:t xml:space="preserve"> «Формирование комфортной городской среды»</w:t>
      </w:r>
      <w:r w:rsidR="0094775F">
        <w:rPr>
          <w:rFonts w:eastAsia="Times New Roman"/>
          <w:lang w:eastAsia="ru-RU"/>
        </w:rPr>
        <w:t>.</w:t>
      </w:r>
    </w:p>
    <w:p w:rsidR="001A68BE" w:rsidRPr="0094775F" w:rsidRDefault="00176FA3" w:rsidP="00176FA3">
      <w:pPr>
        <w:rPr>
          <w:rFonts w:eastAsia="Times New Roman"/>
          <w:lang w:eastAsia="ru-RU"/>
        </w:rPr>
      </w:pPr>
      <w:r w:rsidRPr="00176FA3">
        <w:rPr>
          <w:rFonts w:eastAsia="Times New Roman"/>
          <w:lang w:eastAsia="ru-RU"/>
        </w:rPr>
        <w:t xml:space="preserve">Кроме того, </w:t>
      </w:r>
      <w:r w:rsidR="0094775F">
        <w:rPr>
          <w:rFonts w:eastAsia="Times New Roman"/>
          <w:lang w:eastAsia="ru-RU"/>
        </w:rPr>
        <w:t xml:space="preserve">по </w:t>
      </w:r>
      <w:r w:rsidR="0094775F">
        <w:rPr>
          <w:rFonts w:eastAsia="Times New Roman"/>
          <w:bCs/>
          <w:lang w:eastAsia="ar-SA"/>
        </w:rPr>
        <w:t>комитету по управлению имуществом города (МКУ «Упра</w:t>
      </w:r>
      <w:r w:rsidR="0094775F">
        <w:rPr>
          <w:rFonts w:eastAsia="Times New Roman"/>
          <w:bCs/>
          <w:lang w:eastAsia="ar-SA"/>
        </w:rPr>
        <w:t>в</w:t>
      </w:r>
      <w:r w:rsidR="0094775F">
        <w:rPr>
          <w:rFonts w:eastAsia="Times New Roman"/>
          <w:bCs/>
          <w:lang w:eastAsia="ar-SA"/>
        </w:rPr>
        <w:t xml:space="preserve">ление капитального строительства и ремонтов») </w:t>
      </w:r>
      <w:r w:rsidRPr="00176FA3">
        <w:rPr>
          <w:rFonts w:eastAsia="Times New Roman"/>
          <w:lang w:eastAsia="ru-RU"/>
        </w:rPr>
        <w:t>перераспределяются бюджетные ассигнования</w:t>
      </w:r>
      <w:r w:rsidR="003243B3">
        <w:rPr>
          <w:rFonts w:eastAsia="Times New Roman"/>
          <w:lang w:eastAsia="ru-RU"/>
        </w:rPr>
        <w:t xml:space="preserve"> в 2019 и 2020 годах</w:t>
      </w:r>
      <w:r w:rsidRPr="00176FA3">
        <w:rPr>
          <w:rFonts w:eastAsia="Times New Roman"/>
          <w:lang w:eastAsia="ru-RU"/>
        </w:rPr>
        <w:t xml:space="preserve"> по</w:t>
      </w:r>
      <w:r w:rsidR="0070765B" w:rsidRPr="00176FA3">
        <w:rPr>
          <w:rFonts w:eastAsia="Times New Roman"/>
          <w:lang w:eastAsia="ru-RU"/>
        </w:rPr>
        <w:t xml:space="preserve"> объект</w:t>
      </w:r>
      <w:r w:rsidRPr="00176FA3">
        <w:rPr>
          <w:rFonts w:eastAsia="Times New Roman"/>
          <w:lang w:eastAsia="ru-RU"/>
        </w:rPr>
        <w:t>ам</w:t>
      </w:r>
      <w:r w:rsidR="00E87B75" w:rsidRPr="00176FA3">
        <w:rPr>
          <w:rFonts w:eastAsia="Times New Roman"/>
          <w:lang w:eastAsia="ru-RU"/>
        </w:rPr>
        <w:t xml:space="preserve"> капитального строительства и р</w:t>
      </w:r>
      <w:r w:rsidR="00E87B75" w:rsidRPr="00176FA3">
        <w:rPr>
          <w:rFonts w:eastAsia="Times New Roman"/>
          <w:lang w:eastAsia="ru-RU"/>
        </w:rPr>
        <w:t>е</w:t>
      </w:r>
      <w:r w:rsidR="00E87B75" w:rsidRPr="00176FA3">
        <w:rPr>
          <w:rFonts w:eastAsia="Times New Roman"/>
          <w:lang w:eastAsia="ru-RU"/>
        </w:rPr>
        <w:t>монтов</w:t>
      </w:r>
      <w:r w:rsidR="00570140">
        <w:rPr>
          <w:rFonts w:eastAsia="Times New Roman"/>
          <w:lang w:eastAsia="ru-RU"/>
        </w:rPr>
        <w:t xml:space="preserve"> и </w:t>
      </w:r>
      <w:r w:rsidR="00D70F39">
        <w:rPr>
          <w:rFonts w:eastAsia="Times New Roman"/>
          <w:lang w:eastAsia="ru-RU"/>
        </w:rPr>
        <w:t xml:space="preserve">на </w:t>
      </w:r>
      <w:r w:rsidR="00570140">
        <w:rPr>
          <w:rFonts w:eastAsia="Times New Roman"/>
          <w:lang w:eastAsia="ru-RU"/>
        </w:rPr>
        <w:t>содержание МКУ «УКСиР»</w:t>
      </w:r>
      <w:r w:rsidR="0070765B" w:rsidRPr="00176FA3">
        <w:rPr>
          <w:rFonts w:eastAsia="Times New Roman"/>
          <w:lang w:eastAsia="ru-RU"/>
        </w:rPr>
        <w:t>, отраженные в приложени</w:t>
      </w:r>
      <w:r w:rsidRPr="00176FA3">
        <w:rPr>
          <w:rFonts w:eastAsia="Times New Roman"/>
          <w:lang w:eastAsia="ru-RU"/>
        </w:rPr>
        <w:t>и</w:t>
      </w:r>
      <w:r w:rsidR="0070765B" w:rsidRPr="00176FA3">
        <w:rPr>
          <w:rFonts w:eastAsia="Times New Roman"/>
          <w:lang w:eastAsia="ru-RU"/>
        </w:rPr>
        <w:t xml:space="preserve"> к </w:t>
      </w:r>
      <w:r w:rsidR="00687E02" w:rsidRPr="00176FA3">
        <w:rPr>
          <w:rFonts w:eastAsia="Times New Roman"/>
          <w:lang w:eastAsia="ru-RU"/>
        </w:rPr>
        <w:t>настоящей пояснительной</w:t>
      </w:r>
      <w:r w:rsidR="000E276A" w:rsidRPr="00176FA3">
        <w:rPr>
          <w:rFonts w:eastAsia="Times New Roman"/>
          <w:lang w:eastAsia="ru-RU"/>
        </w:rPr>
        <w:t xml:space="preserve"> записке</w:t>
      </w:r>
      <w:r w:rsidRPr="00176FA3">
        <w:rPr>
          <w:rFonts w:eastAsia="Times New Roman"/>
          <w:lang w:eastAsia="ru-RU"/>
        </w:rPr>
        <w:t>.</w:t>
      </w:r>
    </w:p>
    <w:p w:rsidR="009F6C6F" w:rsidRDefault="00176FA3" w:rsidP="00176FA3">
      <w:pPr>
        <w:rPr>
          <w:rFonts w:eastAsia="Times New Roman"/>
          <w:lang w:eastAsia="ru-RU"/>
        </w:rPr>
      </w:pPr>
      <w:r w:rsidRPr="0094775F">
        <w:rPr>
          <w:rFonts w:eastAsia="Times New Roman"/>
          <w:lang w:eastAsia="ru-RU"/>
        </w:rPr>
        <w:t>4. В расходной части городского бюджета предлагаются к перераспредел</w:t>
      </w:r>
      <w:r w:rsidRPr="0094775F">
        <w:rPr>
          <w:rFonts w:eastAsia="Times New Roman"/>
          <w:lang w:eastAsia="ru-RU"/>
        </w:rPr>
        <w:t>е</w:t>
      </w:r>
      <w:r w:rsidRPr="0094775F">
        <w:rPr>
          <w:rFonts w:eastAsia="Times New Roman"/>
          <w:lang w:eastAsia="ru-RU"/>
        </w:rPr>
        <w:t xml:space="preserve">нию в 2019 году бюджетные ассигнования </w:t>
      </w:r>
      <w:r w:rsidR="008C5C27" w:rsidRPr="009F6C6F">
        <w:rPr>
          <w:rFonts w:eastAsia="Times New Roman"/>
          <w:lang w:eastAsia="ru-RU"/>
        </w:rPr>
        <w:t>в сумме 4</w:t>
      </w:r>
      <w:r w:rsidR="008C5C27" w:rsidRPr="0094775F">
        <w:rPr>
          <w:rFonts w:eastAsia="Times New Roman"/>
          <w:lang w:eastAsia="ru-RU"/>
        </w:rPr>
        <w:t> </w:t>
      </w:r>
      <w:r w:rsidR="008C5C27" w:rsidRPr="009F6C6F">
        <w:rPr>
          <w:rFonts w:eastAsia="Times New Roman"/>
          <w:lang w:eastAsia="ru-RU"/>
        </w:rPr>
        <w:t xml:space="preserve">320,3 тыс. рублей </w:t>
      </w:r>
      <w:r w:rsidR="009F6C6F" w:rsidRPr="009F6C6F">
        <w:rPr>
          <w:rFonts w:eastAsia="Times New Roman"/>
          <w:lang w:eastAsia="ru-RU"/>
        </w:rPr>
        <w:t>между главными распорядителями бюджетных средств внутри иного межбюджетного трансферта на стимулирование органов местного самоуправления за достижение наилучших результатов по социально-экономическому развитию</w:t>
      </w:r>
      <w:r w:rsidR="009F6C6F">
        <w:rPr>
          <w:rFonts w:eastAsia="Times New Roman"/>
          <w:lang w:eastAsia="ru-RU"/>
        </w:rPr>
        <w:t>.</w:t>
      </w:r>
    </w:p>
    <w:p w:rsidR="00964B58" w:rsidRDefault="00964B58" w:rsidP="00964B58">
      <w:pPr>
        <w:widowControl w:val="0"/>
      </w:pPr>
      <w:r>
        <w:t>Предлагается внесение изменений в источники финансирования дефицита городского бюджета</w:t>
      </w:r>
      <w:r>
        <w:rPr>
          <w:lang w:eastAsia="ru-RU"/>
        </w:rPr>
        <w:t xml:space="preserve"> на соответствие параметров доходов, расходов и в программу </w:t>
      </w:r>
      <w:r w:rsidR="003F5139" w:rsidRPr="003F5139">
        <w:rPr>
          <w:lang w:eastAsia="ru-RU"/>
        </w:rPr>
        <w:lastRenderedPageBreak/>
        <w:t>внутренних муниципальных заимствований</w:t>
      </w:r>
      <w:r w:rsidR="003F5139">
        <w:rPr>
          <w:lang w:eastAsia="ru-RU"/>
        </w:rPr>
        <w:t xml:space="preserve"> </w:t>
      </w:r>
      <w:r>
        <w:t>– в части изменения объемов по пр</w:t>
      </w:r>
      <w:r>
        <w:t>и</w:t>
      </w:r>
      <w:r>
        <w:t>влечению в 2019 году, а также по привлечению и погашению кредитов от креди</w:t>
      </w:r>
      <w:r>
        <w:t>т</w:t>
      </w:r>
      <w:r w:rsidR="003F5139">
        <w:t xml:space="preserve">ных организаций в 2020 и </w:t>
      </w:r>
      <w:r>
        <w:t xml:space="preserve">2021 годах в связи с изменением дефицита городского бюджета в 2019 году в сумме 18,9 тыс. рублей за счет увеличения расходов. </w:t>
      </w:r>
    </w:p>
    <w:p w:rsidR="008F233D" w:rsidRPr="00176FA3" w:rsidRDefault="00EE46C5" w:rsidP="00C34E67">
      <w:pPr>
        <w:widowControl w:val="0"/>
        <w:ind w:right="-2"/>
      </w:pPr>
      <w:r w:rsidRPr="00176FA3">
        <w:t>В текстовую часть решения о городском бюджете вносятся изменения в ч</w:t>
      </w:r>
      <w:r w:rsidRPr="00176FA3">
        <w:t>а</w:t>
      </w:r>
      <w:r w:rsidRPr="00176FA3">
        <w:t>сти уточнения</w:t>
      </w:r>
      <w:r w:rsidR="003220F9" w:rsidRPr="00176FA3">
        <w:t xml:space="preserve"> </w:t>
      </w:r>
      <w:r w:rsidR="008F233D" w:rsidRPr="00176FA3">
        <w:t>объема межбюджетных трансфертов, получаемых из других бюдж</w:t>
      </w:r>
      <w:r w:rsidR="008F233D" w:rsidRPr="00176FA3">
        <w:t>е</w:t>
      </w:r>
      <w:r w:rsidR="008F233D" w:rsidRPr="00176FA3">
        <w:t>тов бюджетной системы Российской Федерации,</w:t>
      </w:r>
      <w:r w:rsidRPr="00176FA3">
        <w:t xml:space="preserve"> </w:t>
      </w:r>
      <w:r w:rsidR="00964B58">
        <w:t xml:space="preserve">верхнего предела муниципального внутреннего долга, </w:t>
      </w:r>
      <w:r w:rsidR="00F46D45" w:rsidRPr="00176FA3">
        <w:t>величины резервного фонда мэ</w:t>
      </w:r>
      <w:r w:rsidR="008F233D" w:rsidRPr="00176FA3">
        <w:t>рии города</w:t>
      </w:r>
      <w:r w:rsidR="00C34E67" w:rsidRPr="00176FA3">
        <w:t>, общего объема бюджетных ассигнований, направляемых на исполнение публичных нормативных обязательств</w:t>
      </w:r>
      <w:r w:rsidR="00B74631" w:rsidRPr="00176FA3">
        <w:t>,</w:t>
      </w:r>
      <w:r w:rsidR="008F233D" w:rsidRPr="00176FA3">
        <w:t xml:space="preserve"> а также основных параметров городского бюджета, которые составят на:</w:t>
      </w:r>
    </w:p>
    <w:p w:rsidR="008F233D" w:rsidRPr="00176FA3" w:rsidRDefault="008F233D" w:rsidP="00C34E67">
      <w:pPr>
        <w:widowControl w:val="0"/>
        <w:ind w:right="-2"/>
      </w:pPr>
      <w:r w:rsidRPr="00176FA3">
        <w:t>- 2019 год:</w:t>
      </w:r>
    </w:p>
    <w:p w:rsidR="008F233D" w:rsidRPr="00176FA3" w:rsidRDefault="008F233D" w:rsidP="00C34E67">
      <w:r w:rsidRPr="00176FA3">
        <w:t xml:space="preserve">общий объем доходов городского бюджета – </w:t>
      </w:r>
      <w:r w:rsidR="00C34E67" w:rsidRPr="00176FA3">
        <w:t xml:space="preserve">8 763 639,6 </w:t>
      </w:r>
      <w:r w:rsidRPr="00176FA3">
        <w:t xml:space="preserve">тыс. рублей, из них: налоговые и неналоговые доходы – </w:t>
      </w:r>
      <w:r w:rsidR="00C34E67" w:rsidRPr="00176FA3">
        <w:t>3 469</w:t>
      </w:r>
      <w:r w:rsidR="00756BA2">
        <w:t xml:space="preserve"> 700,1 </w:t>
      </w:r>
      <w:r w:rsidRPr="00176FA3">
        <w:t>тыс. рублей, безвозмездные п</w:t>
      </w:r>
      <w:r w:rsidRPr="00176FA3">
        <w:t>о</w:t>
      </w:r>
      <w:r w:rsidRPr="00176FA3">
        <w:t xml:space="preserve">ступления – </w:t>
      </w:r>
      <w:r w:rsidR="00C34E67" w:rsidRPr="00176FA3">
        <w:t>5 293 939,5</w:t>
      </w:r>
      <w:r w:rsidRPr="00176FA3">
        <w:t xml:space="preserve"> тыс. рублей;</w:t>
      </w:r>
    </w:p>
    <w:p w:rsidR="008F233D" w:rsidRPr="00176FA3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 xml:space="preserve">объем расходов городского бюджета – </w:t>
      </w:r>
      <w:r w:rsidR="00A03113" w:rsidRPr="00176FA3">
        <w:rPr>
          <w:rFonts w:eastAsiaTheme="minorHAnsi"/>
          <w:b w:val="0"/>
          <w:bCs w:val="0"/>
          <w:sz w:val="26"/>
          <w:szCs w:val="26"/>
          <w:lang w:eastAsia="en-US"/>
        </w:rPr>
        <w:t>9</w:t>
      </w:r>
      <w:r w:rsidR="003F5139">
        <w:rPr>
          <w:rFonts w:eastAsiaTheme="minorHAnsi"/>
          <w:b w:val="0"/>
          <w:bCs w:val="0"/>
          <w:sz w:val="26"/>
          <w:szCs w:val="26"/>
          <w:lang w:eastAsia="en-US"/>
        </w:rPr>
        <w:t> 076 787,2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рублей;</w:t>
      </w:r>
    </w:p>
    <w:p w:rsidR="008F233D" w:rsidRPr="00176FA3" w:rsidRDefault="008F233D" w:rsidP="00C34E67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дефицит го</w:t>
      </w:r>
      <w:r w:rsidR="00C34E67" w:rsidRPr="00176FA3">
        <w:rPr>
          <w:rFonts w:eastAsiaTheme="minorHAnsi"/>
          <w:b w:val="0"/>
          <w:bCs w:val="0"/>
          <w:sz w:val="26"/>
          <w:szCs w:val="26"/>
          <w:lang w:eastAsia="en-US"/>
        </w:rPr>
        <w:t>родского бюджета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 xml:space="preserve"> – </w:t>
      </w:r>
      <w:r w:rsidR="00C34E67" w:rsidRPr="00176FA3">
        <w:rPr>
          <w:rFonts w:eastAsiaTheme="minorHAnsi"/>
          <w:b w:val="0"/>
          <w:bCs w:val="0"/>
          <w:sz w:val="26"/>
          <w:szCs w:val="26"/>
          <w:lang w:eastAsia="en-US"/>
        </w:rPr>
        <w:t xml:space="preserve">313 147,6 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тыс. рублей, в процентном соо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т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ношении – 9,</w:t>
      </w:r>
      <w:r w:rsidR="00C34E67" w:rsidRPr="00176FA3">
        <w:rPr>
          <w:rFonts w:eastAsiaTheme="minorHAnsi"/>
          <w:b w:val="0"/>
          <w:bCs w:val="0"/>
          <w:sz w:val="26"/>
          <w:szCs w:val="26"/>
          <w:lang w:eastAsia="en-US"/>
        </w:rPr>
        <w:t>1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%;</w:t>
      </w:r>
    </w:p>
    <w:p w:rsidR="008F233D" w:rsidRPr="00176FA3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- 2020 год (без изменений):</w:t>
      </w:r>
    </w:p>
    <w:p w:rsidR="008F233D" w:rsidRPr="00176FA3" w:rsidRDefault="008F233D" w:rsidP="00C34E67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объем доходов городского бюджета – 7 890 112,6 тыс. рублей, из них: нал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говые и неналоговые доходы – 3 498 249,1 тыс. рублей; безвозмездные поступл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ния – 4 391 863,5 тыс. рублей;</w:t>
      </w:r>
    </w:p>
    <w:p w:rsidR="008F233D" w:rsidRPr="00176FA3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объем расходов городского бюджета – 8 062 747,6 тыс. рублей;</w:t>
      </w:r>
    </w:p>
    <w:p w:rsidR="008F233D" w:rsidRPr="00176FA3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дефицит городского бюджета</w:t>
      </w:r>
      <w:r w:rsidR="00B74631" w:rsidRPr="00176FA3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– 172 635,0 тыс. рублей, в процентном соо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т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ношении – 5,0%;</w:t>
      </w:r>
    </w:p>
    <w:p w:rsidR="008F233D" w:rsidRPr="00176FA3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- 2021 год (без изменений):</w:t>
      </w:r>
    </w:p>
    <w:p w:rsidR="008F233D" w:rsidRPr="00176FA3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объем доходов городского бюджета – 8 017 370,7 тыс. рублей, из них: нал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говые и неналоговые доходы – 3 525 172,7 тыс. рублей; безвозмездные поступл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ния – 4 492 198,0 тыс. рублей;</w:t>
      </w:r>
    </w:p>
    <w:p w:rsidR="008F233D" w:rsidRPr="00176FA3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объем расходов городского бюджета – 8 191 443,6 тыс. рублей;</w:t>
      </w:r>
    </w:p>
    <w:p w:rsidR="008F233D" w:rsidRPr="00176FA3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дефицит городского бюджета</w:t>
      </w:r>
      <w:r w:rsidR="00B74631" w:rsidRPr="00176FA3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– 174 072,9 тыс. рублей, в процентном соо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т</w:t>
      </w:r>
      <w:r w:rsidRPr="00176FA3">
        <w:rPr>
          <w:rFonts w:eastAsiaTheme="minorHAnsi"/>
          <w:b w:val="0"/>
          <w:bCs w:val="0"/>
          <w:sz w:val="26"/>
          <w:szCs w:val="26"/>
          <w:lang w:eastAsia="en-US"/>
        </w:rPr>
        <w:t>ношении – 5,0%.</w:t>
      </w:r>
    </w:p>
    <w:p w:rsidR="008B0428" w:rsidRPr="003B3CA1" w:rsidRDefault="008F233D" w:rsidP="00584A9B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3B3CA1">
        <w:rPr>
          <w:rFonts w:eastAsiaTheme="minorHAnsi"/>
          <w:b w:val="0"/>
          <w:bCs w:val="0"/>
          <w:sz w:val="26"/>
          <w:szCs w:val="26"/>
          <w:lang w:eastAsia="en-US"/>
        </w:rPr>
        <w:t xml:space="preserve">В связи с вышеизложенным, внесены изменения в приложения </w:t>
      </w:r>
      <w:r w:rsidR="003B3CA1" w:rsidRPr="003B3CA1">
        <w:rPr>
          <w:rFonts w:eastAsiaTheme="minorHAnsi"/>
          <w:b w:val="0"/>
          <w:bCs w:val="0"/>
          <w:sz w:val="26"/>
          <w:szCs w:val="26"/>
          <w:lang w:eastAsia="en-US"/>
        </w:rPr>
        <w:t xml:space="preserve">1, 2, 4, 8, 9, 12-16 </w:t>
      </w:r>
      <w:r w:rsidR="00200F68" w:rsidRPr="003B3CA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3B3CA1">
        <w:rPr>
          <w:rFonts w:eastAsiaTheme="minorHAnsi"/>
          <w:b w:val="0"/>
          <w:bCs w:val="0"/>
          <w:sz w:val="26"/>
          <w:szCs w:val="26"/>
          <w:lang w:eastAsia="en-US"/>
        </w:rPr>
        <w:t>к решению о городском бюджете (прилагаются в новой редакции).</w:t>
      </w:r>
    </w:p>
    <w:p w:rsidR="003B3CA1" w:rsidRDefault="003B3CA1" w:rsidP="00584A9B">
      <w:pPr>
        <w:pStyle w:val="a3"/>
        <w:widowControl w:val="0"/>
        <w:suppressAutoHyphens w:val="0"/>
        <w:ind w:firstLine="709"/>
        <w:jc w:val="both"/>
        <w:rPr>
          <w:highlight w:val="yellow"/>
        </w:rPr>
      </w:pPr>
    </w:p>
    <w:p w:rsidR="00F04E45" w:rsidRPr="00394796" w:rsidRDefault="00F04E45" w:rsidP="00584A9B">
      <w:pPr>
        <w:pStyle w:val="a3"/>
        <w:widowControl w:val="0"/>
        <w:suppressAutoHyphens w:val="0"/>
        <w:ind w:firstLine="709"/>
        <w:jc w:val="both"/>
        <w:rPr>
          <w:highlight w:val="yellow"/>
        </w:rPr>
      </w:pPr>
    </w:p>
    <w:p w:rsidR="00EE46C5" w:rsidRPr="00394796" w:rsidRDefault="00EE46C5" w:rsidP="00D20CAD">
      <w:pPr>
        <w:widowControl w:val="0"/>
        <w:ind w:firstLine="0"/>
      </w:pPr>
      <w:r w:rsidRPr="00394796">
        <w:t>Заместитель мэра города,</w:t>
      </w:r>
    </w:p>
    <w:p w:rsidR="00565350" w:rsidRPr="00394796" w:rsidRDefault="00EE46C5" w:rsidP="00D20CAD">
      <w:pPr>
        <w:widowControl w:val="0"/>
        <w:ind w:firstLine="0"/>
      </w:pPr>
      <w:r w:rsidRPr="00394796">
        <w:t>начальник финансового управления мэрии</w:t>
      </w:r>
      <w:r w:rsidRPr="00394796">
        <w:tab/>
      </w:r>
      <w:r w:rsidRPr="00394796">
        <w:tab/>
      </w:r>
      <w:r w:rsidRPr="00394796">
        <w:tab/>
      </w:r>
      <w:r w:rsidRPr="00394796">
        <w:tab/>
      </w:r>
      <w:r w:rsidR="00547479">
        <w:t xml:space="preserve">         </w:t>
      </w:r>
      <w:r w:rsidR="00D20CAD">
        <w:t xml:space="preserve"> </w:t>
      </w:r>
      <w:r w:rsidRPr="00394796">
        <w:t>А.В. Гуркина</w:t>
      </w:r>
    </w:p>
    <w:sectPr w:rsidR="00565350" w:rsidRPr="00394796" w:rsidSect="00756BA2">
      <w:footerReference w:type="default" r:id="rId9"/>
      <w:footerReference w:type="first" r:id="rId10"/>
      <w:pgSz w:w="11906" w:h="16838" w:code="9"/>
      <w:pgMar w:top="1134" w:right="567" w:bottom="1134" w:left="1985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0D" w:rsidRDefault="0032630D" w:rsidP="008F5BA6">
      <w:r>
        <w:separator/>
      </w:r>
    </w:p>
  </w:endnote>
  <w:endnote w:type="continuationSeparator" w:id="0">
    <w:p w:rsidR="0032630D" w:rsidRDefault="0032630D" w:rsidP="008F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650"/>
      <w:docPartObj>
        <w:docPartGallery w:val="Page Numbers (Bottom of Page)"/>
        <w:docPartUnique/>
      </w:docPartObj>
    </w:sdtPr>
    <w:sdtEndPr/>
    <w:sdtContent>
      <w:p w:rsidR="0032630D" w:rsidRDefault="00162DA5">
        <w:pPr>
          <w:pStyle w:val="ac"/>
          <w:jc w:val="right"/>
        </w:pPr>
        <w:r>
          <w:fldChar w:fldCharType="begin"/>
        </w:r>
        <w:r w:rsidR="00AD0E1F">
          <w:instrText xml:space="preserve"> PAGE   \* MERGEFORMAT </w:instrText>
        </w:r>
        <w:r>
          <w:fldChar w:fldCharType="separate"/>
        </w:r>
        <w:r w:rsidR="00611B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630D" w:rsidRPr="004A790A" w:rsidRDefault="0032630D" w:rsidP="00153CA5">
    <w:pPr>
      <w:pStyle w:val="ac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0D" w:rsidRDefault="0032630D">
    <w:pPr>
      <w:pStyle w:val="ac"/>
      <w:jc w:val="right"/>
    </w:pPr>
  </w:p>
  <w:p w:rsidR="0032630D" w:rsidRDefault="003263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0D" w:rsidRDefault="0032630D" w:rsidP="008F5BA6">
      <w:r>
        <w:separator/>
      </w:r>
    </w:p>
  </w:footnote>
  <w:footnote w:type="continuationSeparator" w:id="0">
    <w:p w:rsidR="0032630D" w:rsidRDefault="0032630D" w:rsidP="008F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9B"/>
    <w:multiLevelType w:val="hybridMultilevel"/>
    <w:tmpl w:val="BCEAFE30"/>
    <w:lvl w:ilvl="0" w:tplc="3D741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7F30"/>
    <w:multiLevelType w:val="hybridMultilevel"/>
    <w:tmpl w:val="4E30E88C"/>
    <w:lvl w:ilvl="0" w:tplc="D0C24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E2649"/>
    <w:multiLevelType w:val="hybridMultilevel"/>
    <w:tmpl w:val="AFBA08D0"/>
    <w:lvl w:ilvl="0" w:tplc="09BE0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86374"/>
    <w:multiLevelType w:val="hybridMultilevel"/>
    <w:tmpl w:val="9AAEA9A2"/>
    <w:lvl w:ilvl="0" w:tplc="F550AE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16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B81394"/>
    <w:multiLevelType w:val="hybridMultilevel"/>
    <w:tmpl w:val="17208AAC"/>
    <w:lvl w:ilvl="0" w:tplc="ABB0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A18A4"/>
    <w:multiLevelType w:val="hybridMultilevel"/>
    <w:tmpl w:val="4F1A063E"/>
    <w:lvl w:ilvl="0" w:tplc="4A82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413F5"/>
    <w:multiLevelType w:val="hybridMultilevel"/>
    <w:tmpl w:val="B77478AA"/>
    <w:lvl w:ilvl="0" w:tplc="C22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C0E24"/>
    <w:multiLevelType w:val="hybridMultilevel"/>
    <w:tmpl w:val="62EC8AB8"/>
    <w:lvl w:ilvl="0" w:tplc="8F44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1D5D4B"/>
    <w:multiLevelType w:val="hybridMultilevel"/>
    <w:tmpl w:val="4A18F000"/>
    <w:lvl w:ilvl="0" w:tplc="55CE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BC7CC3"/>
    <w:multiLevelType w:val="hybridMultilevel"/>
    <w:tmpl w:val="74B6E0D4"/>
    <w:lvl w:ilvl="0" w:tplc="68641C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1621224"/>
    <w:multiLevelType w:val="hybridMultilevel"/>
    <w:tmpl w:val="5BEE285A"/>
    <w:lvl w:ilvl="0" w:tplc="6848E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747A5F"/>
    <w:multiLevelType w:val="hybridMultilevel"/>
    <w:tmpl w:val="D458AF12"/>
    <w:lvl w:ilvl="0" w:tplc="2E90B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20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425C2A"/>
    <w:multiLevelType w:val="hybridMultilevel"/>
    <w:tmpl w:val="2B88814C"/>
    <w:lvl w:ilvl="0" w:tplc="7424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17704F"/>
    <w:multiLevelType w:val="hybridMultilevel"/>
    <w:tmpl w:val="D1984986"/>
    <w:lvl w:ilvl="0" w:tplc="445AA4C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62133B6"/>
    <w:multiLevelType w:val="hybridMultilevel"/>
    <w:tmpl w:val="57281D3E"/>
    <w:lvl w:ilvl="0" w:tplc="E1B44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6"/>
  </w:num>
  <w:num w:numId="5">
    <w:abstractNumId w:val="11"/>
  </w:num>
  <w:num w:numId="6">
    <w:abstractNumId w:val="10"/>
  </w:num>
  <w:num w:numId="7">
    <w:abstractNumId w:val="15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3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6D"/>
    <w:rsid w:val="0000042A"/>
    <w:rsid w:val="00000818"/>
    <w:rsid w:val="000010DA"/>
    <w:rsid w:val="000015F0"/>
    <w:rsid w:val="000016FD"/>
    <w:rsid w:val="000056D5"/>
    <w:rsid w:val="0000591A"/>
    <w:rsid w:val="00005EDF"/>
    <w:rsid w:val="00006967"/>
    <w:rsid w:val="00010FD3"/>
    <w:rsid w:val="0001291C"/>
    <w:rsid w:val="00012E9A"/>
    <w:rsid w:val="00016861"/>
    <w:rsid w:val="000174F7"/>
    <w:rsid w:val="00020270"/>
    <w:rsid w:val="00020375"/>
    <w:rsid w:val="00020A7C"/>
    <w:rsid w:val="00021B33"/>
    <w:rsid w:val="00022517"/>
    <w:rsid w:val="000246B1"/>
    <w:rsid w:val="000247BB"/>
    <w:rsid w:val="00024E53"/>
    <w:rsid w:val="000262F5"/>
    <w:rsid w:val="0002668B"/>
    <w:rsid w:val="00027063"/>
    <w:rsid w:val="000270FA"/>
    <w:rsid w:val="000304A4"/>
    <w:rsid w:val="00030703"/>
    <w:rsid w:val="000313A2"/>
    <w:rsid w:val="00033D40"/>
    <w:rsid w:val="000353DD"/>
    <w:rsid w:val="00036CD2"/>
    <w:rsid w:val="000371CE"/>
    <w:rsid w:val="000376BA"/>
    <w:rsid w:val="00037BA9"/>
    <w:rsid w:val="00037DAD"/>
    <w:rsid w:val="00040642"/>
    <w:rsid w:val="00042924"/>
    <w:rsid w:val="0004338E"/>
    <w:rsid w:val="0004340A"/>
    <w:rsid w:val="00043CB0"/>
    <w:rsid w:val="00043FAD"/>
    <w:rsid w:val="0004404D"/>
    <w:rsid w:val="000451A8"/>
    <w:rsid w:val="00046791"/>
    <w:rsid w:val="000508EA"/>
    <w:rsid w:val="000510AF"/>
    <w:rsid w:val="00051F0A"/>
    <w:rsid w:val="000542CF"/>
    <w:rsid w:val="000550DF"/>
    <w:rsid w:val="0005556A"/>
    <w:rsid w:val="000555A2"/>
    <w:rsid w:val="00055FDD"/>
    <w:rsid w:val="00056910"/>
    <w:rsid w:val="000573BA"/>
    <w:rsid w:val="00057C24"/>
    <w:rsid w:val="00061F1D"/>
    <w:rsid w:val="00064A3A"/>
    <w:rsid w:val="00065396"/>
    <w:rsid w:val="00065722"/>
    <w:rsid w:val="00066915"/>
    <w:rsid w:val="00067014"/>
    <w:rsid w:val="00070FC7"/>
    <w:rsid w:val="00071585"/>
    <w:rsid w:val="00071885"/>
    <w:rsid w:val="000754F8"/>
    <w:rsid w:val="0008171D"/>
    <w:rsid w:val="0008265D"/>
    <w:rsid w:val="000834B2"/>
    <w:rsid w:val="00083C81"/>
    <w:rsid w:val="00083EFC"/>
    <w:rsid w:val="00084BC3"/>
    <w:rsid w:val="00085614"/>
    <w:rsid w:val="00085C0D"/>
    <w:rsid w:val="000862AA"/>
    <w:rsid w:val="00087E1E"/>
    <w:rsid w:val="00090D90"/>
    <w:rsid w:val="00091212"/>
    <w:rsid w:val="00091B27"/>
    <w:rsid w:val="0009242D"/>
    <w:rsid w:val="0009256A"/>
    <w:rsid w:val="0009372A"/>
    <w:rsid w:val="00094348"/>
    <w:rsid w:val="0009489C"/>
    <w:rsid w:val="00095A51"/>
    <w:rsid w:val="00095A89"/>
    <w:rsid w:val="00096C0B"/>
    <w:rsid w:val="00096C51"/>
    <w:rsid w:val="00096C5C"/>
    <w:rsid w:val="000A1D1D"/>
    <w:rsid w:val="000A36CE"/>
    <w:rsid w:val="000A3A44"/>
    <w:rsid w:val="000A3B14"/>
    <w:rsid w:val="000A627F"/>
    <w:rsid w:val="000B115A"/>
    <w:rsid w:val="000B1EB2"/>
    <w:rsid w:val="000B24E6"/>
    <w:rsid w:val="000B28C6"/>
    <w:rsid w:val="000B2E9E"/>
    <w:rsid w:val="000B3240"/>
    <w:rsid w:val="000B37CE"/>
    <w:rsid w:val="000B3AB3"/>
    <w:rsid w:val="000B45AF"/>
    <w:rsid w:val="000B5ADE"/>
    <w:rsid w:val="000B7940"/>
    <w:rsid w:val="000C01D5"/>
    <w:rsid w:val="000C1240"/>
    <w:rsid w:val="000C1DFA"/>
    <w:rsid w:val="000C2EA6"/>
    <w:rsid w:val="000C364F"/>
    <w:rsid w:val="000C5343"/>
    <w:rsid w:val="000C59AD"/>
    <w:rsid w:val="000C7145"/>
    <w:rsid w:val="000C75A6"/>
    <w:rsid w:val="000C783C"/>
    <w:rsid w:val="000C7A77"/>
    <w:rsid w:val="000D00E0"/>
    <w:rsid w:val="000D1E2C"/>
    <w:rsid w:val="000D2210"/>
    <w:rsid w:val="000D274B"/>
    <w:rsid w:val="000D2E7D"/>
    <w:rsid w:val="000D3037"/>
    <w:rsid w:val="000D3248"/>
    <w:rsid w:val="000D3929"/>
    <w:rsid w:val="000D4813"/>
    <w:rsid w:val="000D55EF"/>
    <w:rsid w:val="000D5DDE"/>
    <w:rsid w:val="000E1032"/>
    <w:rsid w:val="000E213F"/>
    <w:rsid w:val="000E276A"/>
    <w:rsid w:val="000E4235"/>
    <w:rsid w:val="000E438D"/>
    <w:rsid w:val="000F0AB1"/>
    <w:rsid w:val="000F2ECF"/>
    <w:rsid w:val="000F37D6"/>
    <w:rsid w:val="000F3CEE"/>
    <w:rsid w:val="000F421F"/>
    <w:rsid w:val="000F5F86"/>
    <w:rsid w:val="000F62E2"/>
    <w:rsid w:val="001000FA"/>
    <w:rsid w:val="001003C1"/>
    <w:rsid w:val="00102331"/>
    <w:rsid w:val="00102BE5"/>
    <w:rsid w:val="0010395E"/>
    <w:rsid w:val="00103B04"/>
    <w:rsid w:val="00103D58"/>
    <w:rsid w:val="001040E0"/>
    <w:rsid w:val="00104632"/>
    <w:rsid w:val="001049B1"/>
    <w:rsid w:val="00106EC6"/>
    <w:rsid w:val="001076F3"/>
    <w:rsid w:val="00110984"/>
    <w:rsid w:val="00110CBF"/>
    <w:rsid w:val="001115D2"/>
    <w:rsid w:val="00115298"/>
    <w:rsid w:val="0011619C"/>
    <w:rsid w:val="00117356"/>
    <w:rsid w:val="00120CC4"/>
    <w:rsid w:val="00120F19"/>
    <w:rsid w:val="001227C4"/>
    <w:rsid w:val="001233CE"/>
    <w:rsid w:val="00123C42"/>
    <w:rsid w:val="00124582"/>
    <w:rsid w:val="001247C0"/>
    <w:rsid w:val="00124EA5"/>
    <w:rsid w:val="0012539F"/>
    <w:rsid w:val="0012544D"/>
    <w:rsid w:val="00126ECE"/>
    <w:rsid w:val="001270CD"/>
    <w:rsid w:val="001273A3"/>
    <w:rsid w:val="00130E35"/>
    <w:rsid w:val="001314EA"/>
    <w:rsid w:val="00132314"/>
    <w:rsid w:val="00133190"/>
    <w:rsid w:val="0013402E"/>
    <w:rsid w:val="00136500"/>
    <w:rsid w:val="00140B60"/>
    <w:rsid w:val="00142FC3"/>
    <w:rsid w:val="00144B17"/>
    <w:rsid w:val="00144BF9"/>
    <w:rsid w:val="0014528D"/>
    <w:rsid w:val="001471B8"/>
    <w:rsid w:val="00152E5D"/>
    <w:rsid w:val="00153CA5"/>
    <w:rsid w:val="00154639"/>
    <w:rsid w:val="001555F6"/>
    <w:rsid w:val="001558EF"/>
    <w:rsid w:val="00155AA6"/>
    <w:rsid w:val="00155AAA"/>
    <w:rsid w:val="00155B02"/>
    <w:rsid w:val="00157239"/>
    <w:rsid w:val="001600C7"/>
    <w:rsid w:val="00160284"/>
    <w:rsid w:val="0016071F"/>
    <w:rsid w:val="0016115F"/>
    <w:rsid w:val="0016129F"/>
    <w:rsid w:val="00162DA5"/>
    <w:rsid w:val="001636B7"/>
    <w:rsid w:val="00163B55"/>
    <w:rsid w:val="00163E21"/>
    <w:rsid w:val="00163ED2"/>
    <w:rsid w:val="00164115"/>
    <w:rsid w:val="001670BC"/>
    <w:rsid w:val="001677D4"/>
    <w:rsid w:val="001703F5"/>
    <w:rsid w:val="001711BF"/>
    <w:rsid w:val="00173DB0"/>
    <w:rsid w:val="00174247"/>
    <w:rsid w:val="00174B19"/>
    <w:rsid w:val="00174E76"/>
    <w:rsid w:val="00176D2F"/>
    <w:rsid w:val="00176FA3"/>
    <w:rsid w:val="001775AE"/>
    <w:rsid w:val="00181479"/>
    <w:rsid w:val="001815EA"/>
    <w:rsid w:val="00181D52"/>
    <w:rsid w:val="0018288F"/>
    <w:rsid w:val="00186540"/>
    <w:rsid w:val="00186AF7"/>
    <w:rsid w:val="0018730E"/>
    <w:rsid w:val="0019068A"/>
    <w:rsid w:val="00191EB5"/>
    <w:rsid w:val="0019234E"/>
    <w:rsid w:val="001930E7"/>
    <w:rsid w:val="0019399E"/>
    <w:rsid w:val="00193D92"/>
    <w:rsid w:val="00193FCB"/>
    <w:rsid w:val="0019563C"/>
    <w:rsid w:val="001957CD"/>
    <w:rsid w:val="00196291"/>
    <w:rsid w:val="00196639"/>
    <w:rsid w:val="00196ACB"/>
    <w:rsid w:val="0019757A"/>
    <w:rsid w:val="00197FFC"/>
    <w:rsid w:val="001A06EA"/>
    <w:rsid w:val="001A158A"/>
    <w:rsid w:val="001A1C27"/>
    <w:rsid w:val="001A334A"/>
    <w:rsid w:val="001A38AC"/>
    <w:rsid w:val="001A3F01"/>
    <w:rsid w:val="001A68BE"/>
    <w:rsid w:val="001A6B41"/>
    <w:rsid w:val="001A6D9D"/>
    <w:rsid w:val="001B0021"/>
    <w:rsid w:val="001B1901"/>
    <w:rsid w:val="001B1D40"/>
    <w:rsid w:val="001B1F47"/>
    <w:rsid w:val="001B2393"/>
    <w:rsid w:val="001B24F0"/>
    <w:rsid w:val="001B3219"/>
    <w:rsid w:val="001B3AD3"/>
    <w:rsid w:val="001B3F84"/>
    <w:rsid w:val="001B41B1"/>
    <w:rsid w:val="001B4EBA"/>
    <w:rsid w:val="001B52C9"/>
    <w:rsid w:val="001B6831"/>
    <w:rsid w:val="001B7519"/>
    <w:rsid w:val="001C0B14"/>
    <w:rsid w:val="001C1AA5"/>
    <w:rsid w:val="001C30E2"/>
    <w:rsid w:val="001C393C"/>
    <w:rsid w:val="001C3A39"/>
    <w:rsid w:val="001C5672"/>
    <w:rsid w:val="001C58BA"/>
    <w:rsid w:val="001C5DAF"/>
    <w:rsid w:val="001C67F7"/>
    <w:rsid w:val="001C7039"/>
    <w:rsid w:val="001D056F"/>
    <w:rsid w:val="001D0762"/>
    <w:rsid w:val="001D09ED"/>
    <w:rsid w:val="001D0EBD"/>
    <w:rsid w:val="001D10EF"/>
    <w:rsid w:val="001D2BA8"/>
    <w:rsid w:val="001D2DF8"/>
    <w:rsid w:val="001D36B6"/>
    <w:rsid w:val="001D3DF5"/>
    <w:rsid w:val="001D5FD9"/>
    <w:rsid w:val="001D6445"/>
    <w:rsid w:val="001D690B"/>
    <w:rsid w:val="001D7745"/>
    <w:rsid w:val="001D7F77"/>
    <w:rsid w:val="001E0FC9"/>
    <w:rsid w:val="001E3EA5"/>
    <w:rsid w:val="001E4057"/>
    <w:rsid w:val="001E5117"/>
    <w:rsid w:val="001E5157"/>
    <w:rsid w:val="001E7A98"/>
    <w:rsid w:val="001E7FDE"/>
    <w:rsid w:val="001F0A5F"/>
    <w:rsid w:val="001F139A"/>
    <w:rsid w:val="001F25E4"/>
    <w:rsid w:val="001F2EB7"/>
    <w:rsid w:val="001F4060"/>
    <w:rsid w:val="001F4657"/>
    <w:rsid w:val="001F4882"/>
    <w:rsid w:val="001F4F69"/>
    <w:rsid w:val="001F5A8B"/>
    <w:rsid w:val="001F64DF"/>
    <w:rsid w:val="00200833"/>
    <w:rsid w:val="00200D5D"/>
    <w:rsid w:val="00200F68"/>
    <w:rsid w:val="002022AE"/>
    <w:rsid w:val="00202768"/>
    <w:rsid w:val="002028DB"/>
    <w:rsid w:val="00203362"/>
    <w:rsid w:val="00203791"/>
    <w:rsid w:val="0020393B"/>
    <w:rsid w:val="00203CA4"/>
    <w:rsid w:val="00204DE5"/>
    <w:rsid w:val="00206990"/>
    <w:rsid w:val="00206F86"/>
    <w:rsid w:val="002071A9"/>
    <w:rsid w:val="0021017F"/>
    <w:rsid w:val="002128FC"/>
    <w:rsid w:val="00213333"/>
    <w:rsid w:val="00215867"/>
    <w:rsid w:val="002171C6"/>
    <w:rsid w:val="00217D5E"/>
    <w:rsid w:val="00220109"/>
    <w:rsid w:val="002218B7"/>
    <w:rsid w:val="002230CB"/>
    <w:rsid w:val="002242A0"/>
    <w:rsid w:val="00226879"/>
    <w:rsid w:val="00226D6F"/>
    <w:rsid w:val="00227BD8"/>
    <w:rsid w:val="00231633"/>
    <w:rsid w:val="00231977"/>
    <w:rsid w:val="002331C9"/>
    <w:rsid w:val="002341BC"/>
    <w:rsid w:val="00237A7A"/>
    <w:rsid w:val="00241A68"/>
    <w:rsid w:val="0024359C"/>
    <w:rsid w:val="002472C2"/>
    <w:rsid w:val="00247551"/>
    <w:rsid w:val="002478E2"/>
    <w:rsid w:val="0025024D"/>
    <w:rsid w:val="002515CA"/>
    <w:rsid w:val="00251AA7"/>
    <w:rsid w:val="002529CC"/>
    <w:rsid w:val="00252F5D"/>
    <w:rsid w:val="0025337E"/>
    <w:rsid w:val="00255EBD"/>
    <w:rsid w:val="00257180"/>
    <w:rsid w:val="0026067A"/>
    <w:rsid w:val="002619DC"/>
    <w:rsid w:val="00267EFF"/>
    <w:rsid w:val="00270CA6"/>
    <w:rsid w:val="0027252A"/>
    <w:rsid w:val="0027271E"/>
    <w:rsid w:val="00272E31"/>
    <w:rsid w:val="00273DED"/>
    <w:rsid w:val="00273F40"/>
    <w:rsid w:val="00273F43"/>
    <w:rsid w:val="00274621"/>
    <w:rsid w:val="00274B4D"/>
    <w:rsid w:val="002752E7"/>
    <w:rsid w:val="00276A8B"/>
    <w:rsid w:val="0028050C"/>
    <w:rsid w:val="0028059F"/>
    <w:rsid w:val="0028097C"/>
    <w:rsid w:val="00281309"/>
    <w:rsid w:val="002825D7"/>
    <w:rsid w:val="002836C9"/>
    <w:rsid w:val="002857AB"/>
    <w:rsid w:val="00287AAA"/>
    <w:rsid w:val="00291C8A"/>
    <w:rsid w:val="0029247E"/>
    <w:rsid w:val="00294527"/>
    <w:rsid w:val="0029462A"/>
    <w:rsid w:val="00294F1F"/>
    <w:rsid w:val="0029546F"/>
    <w:rsid w:val="002969C7"/>
    <w:rsid w:val="00296DCF"/>
    <w:rsid w:val="002A00C0"/>
    <w:rsid w:val="002A13C8"/>
    <w:rsid w:val="002A2658"/>
    <w:rsid w:val="002A352F"/>
    <w:rsid w:val="002A48DF"/>
    <w:rsid w:val="002A6E01"/>
    <w:rsid w:val="002B098D"/>
    <w:rsid w:val="002B1062"/>
    <w:rsid w:val="002B245F"/>
    <w:rsid w:val="002B2807"/>
    <w:rsid w:val="002B287A"/>
    <w:rsid w:val="002B296C"/>
    <w:rsid w:val="002B3378"/>
    <w:rsid w:val="002B348D"/>
    <w:rsid w:val="002B3B19"/>
    <w:rsid w:val="002B3DFD"/>
    <w:rsid w:val="002B414D"/>
    <w:rsid w:val="002B4184"/>
    <w:rsid w:val="002B4818"/>
    <w:rsid w:val="002B49B1"/>
    <w:rsid w:val="002B50B7"/>
    <w:rsid w:val="002B50EC"/>
    <w:rsid w:val="002B669A"/>
    <w:rsid w:val="002B7E05"/>
    <w:rsid w:val="002C0A26"/>
    <w:rsid w:val="002C1E86"/>
    <w:rsid w:val="002C2DB5"/>
    <w:rsid w:val="002C2DE6"/>
    <w:rsid w:val="002C36D7"/>
    <w:rsid w:val="002C5DAF"/>
    <w:rsid w:val="002C6ACC"/>
    <w:rsid w:val="002C7EE2"/>
    <w:rsid w:val="002D0974"/>
    <w:rsid w:val="002D198D"/>
    <w:rsid w:val="002D251E"/>
    <w:rsid w:val="002D5180"/>
    <w:rsid w:val="002D5897"/>
    <w:rsid w:val="002D6427"/>
    <w:rsid w:val="002D6910"/>
    <w:rsid w:val="002E0F06"/>
    <w:rsid w:val="002E1806"/>
    <w:rsid w:val="002E2447"/>
    <w:rsid w:val="002E3406"/>
    <w:rsid w:val="002E5484"/>
    <w:rsid w:val="002E5B6E"/>
    <w:rsid w:val="002E5D20"/>
    <w:rsid w:val="002E7B38"/>
    <w:rsid w:val="002E7E4F"/>
    <w:rsid w:val="002E7F4C"/>
    <w:rsid w:val="002F0BBB"/>
    <w:rsid w:val="002F1342"/>
    <w:rsid w:val="002F16C0"/>
    <w:rsid w:val="002F18F6"/>
    <w:rsid w:val="002F4969"/>
    <w:rsid w:val="002F4D37"/>
    <w:rsid w:val="002F5269"/>
    <w:rsid w:val="002F552E"/>
    <w:rsid w:val="002F5703"/>
    <w:rsid w:val="002F5B7C"/>
    <w:rsid w:val="002F5F4D"/>
    <w:rsid w:val="002F7BE1"/>
    <w:rsid w:val="0030054B"/>
    <w:rsid w:val="0030088C"/>
    <w:rsid w:val="00300CD9"/>
    <w:rsid w:val="00301E2F"/>
    <w:rsid w:val="0030221F"/>
    <w:rsid w:val="00302463"/>
    <w:rsid w:val="00302B73"/>
    <w:rsid w:val="00303384"/>
    <w:rsid w:val="00303A86"/>
    <w:rsid w:val="00305162"/>
    <w:rsid w:val="00306C5D"/>
    <w:rsid w:val="00307183"/>
    <w:rsid w:val="0030726B"/>
    <w:rsid w:val="00307680"/>
    <w:rsid w:val="00310572"/>
    <w:rsid w:val="0031139D"/>
    <w:rsid w:val="003119DB"/>
    <w:rsid w:val="00315785"/>
    <w:rsid w:val="0032002C"/>
    <w:rsid w:val="00321727"/>
    <w:rsid w:val="003220F9"/>
    <w:rsid w:val="003223D3"/>
    <w:rsid w:val="00322BB0"/>
    <w:rsid w:val="00323707"/>
    <w:rsid w:val="00323F31"/>
    <w:rsid w:val="003243B3"/>
    <w:rsid w:val="0032527C"/>
    <w:rsid w:val="0032630D"/>
    <w:rsid w:val="00326478"/>
    <w:rsid w:val="00326DCB"/>
    <w:rsid w:val="00327C0F"/>
    <w:rsid w:val="00330294"/>
    <w:rsid w:val="00330C2E"/>
    <w:rsid w:val="0033105E"/>
    <w:rsid w:val="003315A3"/>
    <w:rsid w:val="003318BC"/>
    <w:rsid w:val="00331BD1"/>
    <w:rsid w:val="00331F5F"/>
    <w:rsid w:val="00332A0C"/>
    <w:rsid w:val="003331CB"/>
    <w:rsid w:val="00333B15"/>
    <w:rsid w:val="00334673"/>
    <w:rsid w:val="00335B57"/>
    <w:rsid w:val="00336186"/>
    <w:rsid w:val="0033679D"/>
    <w:rsid w:val="003374CD"/>
    <w:rsid w:val="00337E8F"/>
    <w:rsid w:val="003408BE"/>
    <w:rsid w:val="0034248A"/>
    <w:rsid w:val="003429A0"/>
    <w:rsid w:val="003431CB"/>
    <w:rsid w:val="00345D23"/>
    <w:rsid w:val="003519EB"/>
    <w:rsid w:val="00351EB7"/>
    <w:rsid w:val="00353452"/>
    <w:rsid w:val="00353609"/>
    <w:rsid w:val="00355D07"/>
    <w:rsid w:val="00356556"/>
    <w:rsid w:val="00356CE4"/>
    <w:rsid w:val="0036012C"/>
    <w:rsid w:val="00361D6B"/>
    <w:rsid w:val="00363375"/>
    <w:rsid w:val="003637B6"/>
    <w:rsid w:val="0036403F"/>
    <w:rsid w:val="003646AC"/>
    <w:rsid w:val="0036513B"/>
    <w:rsid w:val="00365627"/>
    <w:rsid w:val="0036602B"/>
    <w:rsid w:val="003664C2"/>
    <w:rsid w:val="00366E8E"/>
    <w:rsid w:val="003709A5"/>
    <w:rsid w:val="003710CF"/>
    <w:rsid w:val="003716F7"/>
    <w:rsid w:val="00372525"/>
    <w:rsid w:val="003725BF"/>
    <w:rsid w:val="003737C2"/>
    <w:rsid w:val="00373F89"/>
    <w:rsid w:val="003745E2"/>
    <w:rsid w:val="0037477B"/>
    <w:rsid w:val="00375B92"/>
    <w:rsid w:val="0037666B"/>
    <w:rsid w:val="00377ACE"/>
    <w:rsid w:val="003808E5"/>
    <w:rsid w:val="003808E6"/>
    <w:rsid w:val="00381846"/>
    <w:rsid w:val="00382B4C"/>
    <w:rsid w:val="00382D67"/>
    <w:rsid w:val="00383A71"/>
    <w:rsid w:val="003857BC"/>
    <w:rsid w:val="00386430"/>
    <w:rsid w:val="00390819"/>
    <w:rsid w:val="00390966"/>
    <w:rsid w:val="00391116"/>
    <w:rsid w:val="00391A99"/>
    <w:rsid w:val="00391AC0"/>
    <w:rsid w:val="00392112"/>
    <w:rsid w:val="00393D16"/>
    <w:rsid w:val="00393E43"/>
    <w:rsid w:val="00394796"/>
    <w:rsid w:val="0039751F"/>
    <w:rsid w:val="00397559"/>
    <w:rsid w:val="003A037E"/>
    <w:rsid w:val="003A1DA8"/>
    <w:rsid w:val="003A32BB"/>
    <w:rsid w:val="003A33FF"/>
    <w:rsid w:val="003A3414"/>
    <w:rsid w:val="003A4668"/>
    <w:rsid w:val="003A4A47"/>
    <w:rsid w:val="003A4B34"/>
    <w:rsid w:val="003A501F"/>
    <w:rsid w:val="003A64A2"/>
    <w:rsid w:val="003A6D10"/>
    <w:rsid w:val="003A72F7"/>
    <w:rsid w:val="003A77EF"/>
    <w:rsid w:val="003B0703"/>
    <w:rsid w:val="003B08BA"/>
    <w:rsid w:val="003B26DC"/>
    <w:rsid w:val="003B28B8"/>
    <w:rsid w:val="003B2C21"/>
    <w:rsid w:val="003B3068"/>
    <w:rsid w:val="003B3CA1"/>
    <w:rsid w:val="003B4562"/>
    <w:rsid w:val="003B5D35"/>
    <w:rsid w:val="003B7A3E"/>
    <w:rsid w:val="003C4745"/>
    <w:rsid w:val="003C49E8"/>
    <w:rsid w:val="003C6605"/>
    <w:rsid w:val="003C6AA1"/>
    <w:rsid w:val="003C6F1C"/>
    <w:rsid w:val="003C6F58"/>
    <w:rsid w:val="003C75AA"/>
    <w:rsid w:val="003C7815"/>
    <w:rsid w:val="003D0630"/>
    <w:rsid w:val="003D2770"/>
    <w:rsid w:val="003D3FEF"/>
    <w:rsid w:val="003D4C00"/>
    <w:rsid w:val="003D5888"/>
    <w:rsid w:val="003D5FA2"/>
    <w:rsid w:val="003D62EC"/>
    <w:rsid w:val="003D6712"/>
    <w:rsid w:val="003D6788"/>
    <w:rsid w:val="003E00D9"/>
    <w:rsid w:val="003E1F2A"/>
    <w:rsid w:val="003E2957"/>
    <w:rsid w:val="003E2982"/>
    <w:rsid w:val="003E2D5D"/>
    <w:rsid w:val="003E2EDF"/>
    <w:rsid w:val="003E302D"/>
    <w:rsid w:val="003E4F01"/>
    <w:rsid w:val="003E68D4"/>
    <w:rsid w:val="003F0C89"/>
    <w:rsid w:val="003F19CD"/>
    <w:rsid w:val="003F1ECF"/>
    <w:rsid w:val="003F266F"/>
    <w:rsid w:val="003F28B1"/>
    <w:rsid w:val="003F5139"/>
    <w:rsid w:val="003F56F2"/>
    <w:rsid w:val="003F59DA"/>
    <w:rsid w:val="00400508"/>
    <w:rsid w:val="00402AEC"/>
    <w:rsid w:val="0040395B"/>
    <w:rsid w:val="00404404"/>
    <w:rsid w:val="00406EE0"/>
    <w:rsid w:val="00407229"/>
    <w:rsid w:val="00410CF3"/>
    <w:rsid w:val="00413C3A"/>
    <w:rsid w:val="0041453D"/>
    <w:rsid w:val="00415F1E"/>
    <w:rsid w:val="004178B9"/>
    <w:rsid w:val="00420A23"/>
    <w:rsid w:val="00420AB8"/>
    <w:rsid w:val="00420F7D"/>
    <w:rsid w:val="0042144F"/>
    <w:rsid w:val="004227FB"/>
    <w:rsid w:val="00422FD9"/>
    <w:rsid w:val="00423984"/>
    <w:rsid w:val="00423EC0"/>
    <w:rsid w:val="004254E5"/>
    <w:rsid w:val="00426974"/>
    <w:rsid w:val="0043041B"/>
    <w:rsid w:val="00430E42"/>
    <w:rsid w:val="004335C4"/>
    <w:rsid w:val="004336D9"/>
    <w:rsid w:val="00434B7A"/>
    <w:rsid w:val="00437B84"/>
    <w:rsid w:val="004403DC"/>
    <w:rsid w:val="0044135D"/>
    <w:rsid w:val="004429D5"/>
    <w:rsid w:val="004446CC"/>
    <w:rsid w:val="00444E9D"/>
    <w:rsid w:val="00445F6B"/>
    <w:rsid w:val="00446E13"/>
    <w:rsid w:val="004479B9"/>
    <w:rsid w:val="00447BA0"/>
    <w:rsid w:val="00447E76"/>
    <w:rsid w:val="004500B1"/>
    <w:rsid w:val="00452865"/>
    <w:rsid w:val="004550E9"/>
    <w:rsid w:val="004613E9"/>
    <w:rsid w:val="00461CCE"/>
    <w:rsid w:val="00462162"/>
    <w:rsid w:val="00463227"/>
    <w:rsid w:val="004632C3"/>
    <w:rsid w:val="0046351E"/>
    <w:rsid w:val="00463C90"/>
    <w:rsid w:val="00463FA7"/>
    <w:rsid w:val="00464642"/>
    <w:rsid w:val="00465257"/>
    <w:rsid w:val="00465F4F"/>
    <w:rsid w:val="004678B8"/>
    <w:rsid w:val="00467C3D"/>
    <w:rsid w:val="00470C28"/>
    <w:rsid w:val="0047108A"/>
    <w:rsid w:val="00471B7C"/>
    <w:rsid w:val="0047266B"/>
    <w:rsid w:val="00473FE5"/>
    <w:rsid w:val="00474E75"/>
    <w:rsid w:val="004759DB"/>
    <w:rsid w:val="00476AFF"/>
    <w:rsid w:val="0047704F"/>
    <w:rsid w:val="0047746E"/>
    <w:rsid w:val="00477FA5"/>
    <w:rsid w:val="004817FA"/>
    <w:rsid w:val="004823E8"/>
    <w:rsid w:val="0048286B"/>
    <w:rsid w:val="00483462"/>
    <w:rsid w:val="0048573F"/>
    <w:rsid w:val="00487D55"/>
    <w:rsid w:val="004912B8"/>
    <w:rsid w:val="004913AE"/>
    <w:rsid w:val="00491DAE"/>
    <w:rsid w:val="004922F0"/>
    <w:rsid w:val="00493868"/>
    <w:rsid w:val="00494459"/>
    <w:rsid w:val="00495315"/>
    <w:rsid w:val="00496170"/>
    <w:rsid w:val="004962E8"/>
    <w:rsid w:val="004964A7"/>
    <w:rsid w:val="004968FE"/>
    <w:rsid w:val="0049790F"/>
    <w:rsid w:val="004A04C5"/>
    <w:rsid w:val="004A15EB"/>
    <w:rsid w:val="004A19A4"/>
    <w:rsid w:val="004A2D58"/>
    <w:rsid w:val="004A32A0"/>
    <w:rsid w:val="004A4150"/>
    <w:rsid w:val="004A4922"/>
    <w:rsid w:val="004A4D2A"/>
    <w:rsid w:val="004A5082"/>
    <w:rsid w:val="004A790A"/>
    <w:rsid w:val="004B0A0D"/>
    <w:rsid w:val="004B160E"/>
    <w:rsid w:val="004B1729"/>
    <w:rsid w:val="004B1A08"/>
    <w:rsid w:val="004B29E8"/>
    <w:rsid w:val="004B3401"/>
    <w:rsid w:val="004B3E0C"/>
    <w:rsid w:val="004B45B4"/>
    <w:rsid w:val="004B4C0E"/>
    <w:rsid w:val="004B54C8"/>
    <w:rsid w:val="004B59A7"/>
    <w:rsid w:val="004B5F27"/>
    <w:rsid w:val="004B6BC7"/>
    <w:rsid w:val="004B7414"/>
    <w:rsid w:val="004B7E11"/>
    <w:rsid w:val="004C04A6"/>
    <w:rsid w:val="004C08AC"/>
    <w:rsid w:val="004C12ED"/>
    <w:rsid w:val="004C21DF"/>
    <w:rsid w:val="004C2218"/>
    <w:rsid w:val="004C2710"/>
    <w:rsid w:val="004C4695"/>
    <w:rsid w:val="004C5057"/>
    <w:rsid w:val="004C67C2"/>
    <w:rsid w:val="004C6A36"/>
    <w:rsid w:val="004C6A74"/>
    <w:rsid w:val="004C78CC"/>
    <w:rsid w:val="004C7FC8"/>
    <w:rsid w:val="004D0C93"/>
    <w:rsid w:val="004D103F"/>
    <w:rsid w:val="004D1BB8"/>
    <w:rsid w:val="004D1E7A"/>
    <w:rsid w:val="004D3600"/>
    <w:rsid w:val="004D3D46"/>
    <w:rsid w:val="004D478C"/>
    <w:rsid w:val="004D5DF0"/>
    <w:rsid w:val="004E0AF0"/>
    <w:rsid w:val="004E1086"/>
    <w:rsid w:val="004E2BC7"/>
    <w:rsid w:val="004E3476"/>
    <w:rsid w:val="004E395E"/>
    <w:rsid w:val="004E3A2A"/>
    <w:rsid w:val="004E4020"/>
    <w:rsid w:val="004E524B"/>
    <w:rsid w:val="004E5FBA"/>
    <w:rsid w:val="004E711E"/>
    <w:rsid w:val="004E75CF"/>
    <w:rsid w:val="004F1F5D"/>
    <w:rsid w:val="004F29F9"/>
    <w:rsid w:val="004F2B30"/>
    <w:rsid w:val="004F37FD"/>
    <w:rsid w:val="004F4A5F"/>
    <w:rsid w:val="004F51A5"/>
    <w:rsid w:val="004F7C00"/>
    <w:rsid w:val="0050151B"/>
    <w:rsid w:val="005024A3"/>
    <w:rsid w:val="00502D42"/>
    <w:rsid w:val="005031C6"/>
    <w:rsid w:val="0050403F"/>
    <w:rsid w:val="00506893"/>
    <w:rsid w:val="00507B58"/>
    <w:rsid w:val="0051085C"/>
    <w:rsid w:val="00511AF4"/>
    <w:rsid w:val="005133B7"/>
    <w:rsid w:val="00513BA0"/>
    <w:rsid w:val="00513EB9"/>
    <w:rsid w:val="005159C2"/>
    <w:rsid w:val="00517F39"/>
    <w:rsid w:val="00521C5F"/>
    <w:rsid w:val="005224E9"/>
    <w:rsid w:val="005226B9"/>
    <w:rsid w:val="00523454"/>
    <w:rsid w:val="00525615"/>
    <w:rsid w:val="005273D4"/>
    <w:rsid w:val="00527983"/>
    <w:rsid w:val="005305D6"/>
    <w:rsid w:val="005311CC"/>
    <w:rsid w:val="00532628"/>
    <w:rsid w:val="00535D37"/>
    <w:rsid w:val="00536D14"/>
    <w:rsid w:val="00537525"/>
    <w:rsid w:val="00537AB8"/>
    <w:rsid w:val="00537DCA"/>
    <w:rsid w:val="00540A2A"/>
    <w:rsid w:val="0054286F"/>
    <w:rsid w:val="00542FB7"/>
    <w:rsid w:val="00544392"/>
    <w:rsid w:val="005465F7"/>
    <w:rsid w:val="00547479"/>
    <w:rsid w:val="00547D59"/>
    <w:rsid w:val="00550482"/>
    <w:rsid w:val="00550D4C"/>
    <w:rsid w:val="00551ED1"/>
    <w:rsid w:val="005526E4"/>
    <w:rsid w:val="0055338F"/>
    <w:rsid w:val="005534CE"/>
    <w:rsid w:val="005535E6"/>
    <w:rsid w:val="00555503"/>
    <w:rsid w:val="00555C43"/>
    <w:rsid w:val="00555E86"/>
    <w:rsid w:val="005600FB"/>
    <w:rsid w:val="005619F2"/>
    <w:rsid w:val="005639ED"/>
    <w:rsid w:val="00564CEF"/>
    <w:rsid w:val="00564DBD"/>
    <w:rsid w:val="00565350"/>
    <w:rsid w:val="0056626D"/>
    <w:rsid w:val="00566703"/>
    <w:rsid w:val="00566EE9"/>
    <w:rsid w:val="00570140"/>
    <w:rsid w:val="0057257C"/>
    <w:rsid w:val="0057297C"/>
    <w:rsid w:val="0057308B"/>
    <w:rsid w:val="0057438D"/>
    <w:rsid w:val="00576711"/>
    <w:rsid w:val="00576BD4"/>
    <w:rsid w:val="00581905"/>
    <w:rsid w:val="00583E14"/>
    <w:rsid w:val="00584627"/>
    <w:rsid w:val="00584A9B"/>
    <w:rsid w:val="005856F0"/>
    <w:rsid w:val="00585BD4"/>
    <w:rsid w:val="00585E2C"/>
    <w:rsid w:val="00587EDF"/>
    <w:rsid w:val="00592A3B"/>
    <w:rsid w:val="00592CA2"/>
    <w:rsid w:val="00592EF7"/>
    <w:rsid w:val="00593E51"/>
    <w:rsid w:val="005948E0"/>
    <w:rsid w:val="005955D5"/>
    <w:rsid w:val="0059587B"/>
    <w:rsid w:val="0059720F"/>
    <w:rsid w:val="005972B6"/>
    <w:rsid w:val="00597BD6"/>
    <w:rsid w:val="005A194C"/>
    <w:rsid w:val="005A2365"/>
    <w:rsid w:val="005A28B5"/>
    <w:rsid w:val="005A3302"/>
    <w:rsid w:val="005A3DB4"/>
    <w:rsid w:val="005A4007"/>
    <w:rsid w:val="005A4355"/>
    <w:rsid w:val="005A63C1"/>
    <w:rsid w:val="005A644B"/>
    <w:rsid w:val="005A6A07"/>
    <w:rsid w:val="005A7537"/>
    <w:rsid w:val="005A7B99"/>
    <w:rsid w:val="005B16EB"/>
    <w:rsid w:val="005B1CCB"/>
    <w:rsid w:val="005B3C51"/>
    <w:rsid w:val="005B4117"/>
    <w:rsid w:val="005B4B73"/>
    <w:rsid w:val="005B555A"/>
    <w:rsid w:val="005B65E4"/>
    <w:rsid w:val="005B72EC"/>
    <w:rsid w:val="005B7958"/>
    <w:rsid w:val="005C0EAE"/>
    <w:rsid w:val="005C1193"/>
    <w:rsid w:val="005C15E0"/>
    <w:rsid w:val="005C30C3"/>
    <w:rsid w:val="005C4978"/>
    <w:rsid w:val="005C4DB0"/>
    <w:rsid w:val="005C5A10"/>
    <w:rsid w:val="005C5EA9"/>
    <w:rsid w:val="005C6333"/>
    <w:rsid w:val="005C6E77"/>
    <w:rsid w:val="005C73D8"/>
    <w:rsid w:val="005C7A1D"/>
    <w:rsid w:val="005D002A"/>
    <w:rsid w:val="005D005A"/>
    <w:rsid w:val="005D2C4A"/>
    <w:rsid w:val="005D678F"/>
    <w:rsid w:val="005D6B4B"/>
    <w:rsid w:val="005D7377"/>
    <w:rsid w:val="005D75B2"/>
    <w:rsid w:val="005D764F"/>
    <w:rsid w:val="005E0EEF"/>
    <w:rsid w:val="005E40AF"/>
    <w:rsid w:val="005E4BD2"/>
    <w:rsid w:val="005E4C7B"/>
    <w:rsid w:val="005E62B2"/>
    <w:rsid w:val="005F0265"/>
    <w:rsid w:val="005F096A"/>
    <w:rsid w:val="005F0EA1"/>
    <w:rsid w:val="005F20E8"/>
    <w:rsid w:val="005F24F9"/>
    <w:rsid w:val="005F2B18"/>
    <w:rsid w:val="005F2B4F"/>
    <w:rsid w:val="005F3077"/>
    <w:rsid w:val="005F357E"/>
    <w:rsid w:val="005F4D48"/>
    <w:rsid w:val="005F4F53"/>
    <w:rsid w:val="005F70FC"/>
    <w:rsid w:val="005F7C19"/>
    <w:rsid w:val="0060099C"/>
    <w:rsid w:val="0060129E"/>
    <w:rsid w:val="0060282D"/>
    <w:rsid w:val="00605051"/>
    <w:rsid w:val="00611653"/>
    <w:rsid w:val="00611BF9"/>
    <w:rsid w:val="00612890"/>
    <w:rsid w:val="0061355E"/>
    <w:rsid w:val="00614491"/>
    <w:rsid w:val="00616637"/>
    <w:rsid w:val="006172A5"/>
    <w:rsid w:val="00617C5E"/>
    <w:rsid w:val="006202BE"/>
    <w:rsid w:val="00623790"/>
    <w:rsid w:val="006243C7"/>
    <w:rsid w:val="006245A3"/>
    <w:rsid w:val="006259A1"/>
    <w:rsid w:val="00632A59"/>
    <w:rsid w:val="006340D8"/>
    <w:rsid w:val="00634FBC"/>
    <w:rsid w:val="00635C75"/>
    <w:rsid w:val="00635DA7"/>
    <w:rsid w:val="00635EB6"/>
    <w:rsid w:val="006373E1"/>
    <w:rsid w:val="006379F1"/>
    <w:rsid w:val="00640538"/>
    <w:rsid w:val="00640A3D"/>
    <w:rsid w:val="00640E5D"/>
    <w:rsid w:val="00640FF5"/>
    <w:rsid w:val="006414AA"/>
    <w:rsid w:val="00642A39"/>
    <w:rsid w:val="006432E4"/>
    <w:rsid w:val="00644053"/>
    <w:rsid w:val="006457C7"/>
    <w:rsid w:val="00647655"/>
    <w:rsid w:val="00650558"/>
    <w:rsid w:val="00656FBD"/>
    <w:rsid w:val="0066013F"/>
    <w:rsid w:val="006618CF"/>
    <w:rsid w:val="0066311D"/>
    <w:rsid w:val="00663580"/>
    <w:rsid w:val="0066394F"/>
    <w:rsid w:val="00663BD8"/>
    <w:rsid w:val="00663C38"/>
    <w:rsid w:val="00663FA8"/>
    <w:rsid w:val="00664649"/>
    <w:rsid w:val="0066531E"/>
    <w:rsid w:val="00666720"/>
    <w:rsid w:val="006729DB"/>
    <w:rsid w:val="00672E65"/>
    <w:rsid w:val="00674E72"/>
    <w:rsid w:val="006761ED"/>
    <w:rsid w:val="00677617"/>
    <w:rsid w:val="00677B17"/>
    <w:rsid w:val="006805DE"/>
    <w:rsid w:val="00681724"/>
    <w:rsid w:val="006820F7"/>
    <w:rsid w:val="00682706"/>
    <w:rsid w:val="00683C0E"/>
    <w:rsid w:val="00684D54"/>
    <w:rsid w:val="00685AFC"/>
    <w:rsid w:val="00686662"/>
    <w:rsid w:val="00686906"/>
    <w:rsid w:val="00687E02"/>
    <w:rsid w:val="00687E3E"/>
    <w:rsid w:val="0069004E"/>
    <w:rsid w:val="006931F5"/>
    <w:rsid w:val="00693EE1"/>
    <w:rsid w:val="00697392"/>
    <w:rsid w:val="0069788D"/>
    <w:rsid w:val="00697F7A"/>
    <w:rsid w:val="006A049A"/>
    <w:rsid w:val="006A057D"/>
    <w:rsid w:val="006A177D"/>
    <w:rsid w:val="006A2E99"/>
    <w:rsid w:val="006A3349"/>
    <w:rsid w:val="006A44F0"/>
    <w:rsid w:val="006A6A3F"/>
    <w:rsid w:val="006A6A4C"/>
    <w:rsid w:val="006A719B"/>
    <w:rsid w:val="006B08BD"/>
    <w:rsid w:val="006B11E7"/>
    <w:rsid w:val="006B1DCC"/>
    <w:rsid w:val="006B1FE2"/>
    <w:rsid w:val="006B38F2"/>
    <w:rsid w:val="006B4829"/>
    <w:rsid w:val="006B4E4F"/>
    <w:rsid w:val="006B51D1"/>
    <w:rsid w:val="006B58EE"/>
    <w:rsid w:val="006B5A88"/>
    <w:rsid w:val="006B66D3"/>
    <w:rsid w:val="006B702C"/>
    <w:rsid w:val="006B7465"/>
    <w:rsid w:val="006B7A5B"/>
    <w:rsid w:val="006B7ED5"/>
    <w:rsid w:val="006C2ADD"/>
    <w:rsid w:val="006C3767"/>
    <w:rsid w:val="006C3818"/>
    <w:rsid w:val="006C3B67"/>
    <w:rsid w:val="006C4166"/>
    <w:rsid w:val="006C4775"/>
    <w:rsid w:val="006C4E50"/>
    <w:rsid w:val="006C5895"/>
    <w:rsid w:val="006D017E"/>
    <w:rsid w:val="006D01FE"/>
    <w:rsid w:val="006D0AD7"/>
    <w:rsid w:val="006D144A"/>
    <w:rsid w:val="006D19E3"/>
    <w:rsid w:val="006D26F9"/>
    <w:rsid w:val="006D3878"/>
    <w:rsid w:val="006D4044"/>
    <w:rsid w:val="006D4110"/>
    <w:rsid w:val="006D4400"/>
    <w:rsid w:val="006D6886"/>
    <w:rsid w:val="006D69EC"/>
    <w:rsid w:val="006D7E55"/>
    <w:rsid w:val="006E0036"/>
    <w:rsid w:val="006E1AFC"/>
    <w:rsid w:val="006E1B01"/>
    <w:rsid w:val="006E243E"/>
    <w:rsid w:val="006E29AB"/>
    <w:rsid w:val="006E2C83"/>
    <w:rsid w:val="006E4167"/>
    <w:rsid w:val="006E45BE"/>
    <w:rsid w:val="006E5549"/>
    <w:rsid w:val="006E5A54"/>
    <w:rsid w:val="006E71A5"/>
    <w:rsid w:val="006E7377"/>
    <w:rsid w:val="006E7C10"/>
    <w:rsid w:val="006F0A9B"/>
    <w:rsid w:val="006F1169"/>
    <w:rsid w:val="006F292E"/>
    <w:rsid w:val="006F3525"/>
    <w:rsid w:val="006F45AD"/>
    <w:rsid w:val="006F4ADB"/>
    <w:rsid w:val="006F4DDE"/>
    <w:rsid w:val="006F5300"/>
    <w:rsid w:val="00700340"/>
    <w:rsid w:val="00700F7A"/>
    <w:rsid w:val="0070208D"/>
    <w:rsid w:val="007042DF"/>
    <w:rsid w:val="0070505F"/>
    <w:rsid w:val="007056AB"/>
    <w:rsid w:val="00705D19"/>
    <w:rsid w:val="007066E4"/>
    <w:rsid w:val="0070765B"/>
    <w:rsid w:val="007109C1"/>
    <w:rsid w:val="0071346C"/>
    <w:rsid w:val="0071361F"/>
    <w:rsid w:val="00714993"/>
    <w:rsid w:val="00715024"/>
    <w:rsid w:val="00715931"/>
    <w:rsid w:val="00715E34"/>
    <w:rsid w:val="00715FDB"/>
    <w:rsid w:val="00721244"/>
    <w:rsid w:val="00721FD4"/>
    <w:rsid w:val="00722FE6"/>
    <w:rsid w:val="007244F3"/>
    <w:rsid w:val="00724952"/>
    <w:rsid w:val="00724A88"/>
    <w:rsid w:val="007257A9"/>
    <w:rsid w:val="0072671D"/>
    <w:rsid w:val="0073082F"/>
    <w:rsid w:val="007308FE"/>
    <w:rsid w:val="00730CCC"/>
    <w:rsid w:val="0073117C"/>
    <w:rsid w:val="00733237"/>
    <w:rsid w:val="00733899"/>
    <w:rsid w:val="0073553F"/>
    <w:rsid w:val="00735B62"/>
    <w:rsid w:val="0073627C"/>
    <w:rsid w:val="00737092"/>
    <w:rsid w:val="0074040C"/>
    <w:rsid w:val="00741687"/>
    <w:rsid w:val="00742AA0"/>
    <w:rsid w:val="00742D43"/>
    <w:rsid w:val="007461D6"/>
    <w:rsid w:val="0074672E"/>
    <w:rsid w:val="0074701D"/>
    <w:rsid w:val="00747A6E"/>
    <w:rsid w:val="00750DAC"/>
    <w:rsid w:val="00752E31"/>
    <w:rsid w:val="00752ED3"/>
    <w:rsid w:val="0075422A"/>
    <w:rsid w:val="007548EE"/>
    <w:rsid w:val="00754978"/>
    <w:rsid w:val="007549DD"/>
    <w:rsid w:val="007550B2"/>
    <w:rsid w:val="007551D3"/>
    <w:rsid w:val="007558A9"/>
    <w:rsid w:val="0075593E"/>
    <w:rsid w:val="00756BA2"/>
    <w:rsid w:val="007616E9"/>
    <w:rsid w:val="007642EF"/>
    <w:rsid w:val="007645E3"/>
    <w:rsid w:val="00764EBB"/>
    <w:rsid w:val="007655E1"/>
    <w:rsid w:val="00765D76"/>
    <w:rsid w:val="00766737"/>
    <w:rsid w:val="007671CB"/>
    <w:rsid w:val="007707AB"/>
    <w:rsid w:val="00770DFB"/>
    <w:rsid w:val="00770FBA"/>
    <w:rsid w:val="00770FEB"/>
    <w:rsid w:val="00771F4A"/>
    <w:rsid w:val="007722B4"/>
    <w:rsid w:val="00773D40"/>
    <w:rsid w:val="0077404E"/>
    <w:rsid w:val="00780675"/>
    <w:rsid w:val="0078067A"/>
    <w:rsid w:val="00780732"/>
    <w:rsid w:val="00780BEB"/>
    <w:rsid w:val="007819CE"/>
    <w:rsid w:val="007828E1"/>
    <w:rsid w:val="00782B85"/>
    <w:rsid w:val="00783E47"/>
    <w:rsid w:val="00785D19"/>
    <w:rsid w:val="007860A7"/>
    <w:rsid w:val="00786A7C"/>
    <w:rsid w:val="007876B9"/>
    <w:rsid w:val="00790787"/>
    <w:rsid w:val="007908B2"/>
    <w:rsid w:val="00790FED"/>
    <w:rsid w:val="00791EF8"/>
    <w:rsid w:val="00792504"/>
    <w:rsid w:val="00792F11"/>
    <w:rsid w:val="007940D9"/>
    <w:rsid w:val="0079440A"/>
    <w:rsid w:val="007963EE"/>
    <w:rsid w:val="0079722E"/>
    <w:rsid w:val="007A0212"/>
    <w:rsid w:val="007A035D"/>
    <w:rsid w:val="007A2DE5"/>
    <w:rsid w:val="007A3AA7"/>
    <w:rsid w:val="007A483F"/>
    <w:rsid w:val="007A5ECA"/>
    <w:rsid w:val="007A6374"/>
    <w:rsid w:val="007B0836"/>
    <w:rsid w:val="007B2040"/>
    <w:rsid w:val="007B2F1B"/>
    <w:rsid w:val="007B417E"/>
    <w:rsid w:val="007B590C"/>
    <w:rsid w:val="007B5D83"/>
    <w:rsid w:val="007B5E9F"/>
    <w:rsid w:val="007B648D"/>
    <w:rsid w:val="007B7A90"/>
    <w:rsid w:val="007C01C9"/>
    <w:rsid w:val="007C04A9"/>
    <w:rsid w:val="007C2320"/>
    <w:rsid w:val="007C254D"/>
    <w:rsid w:val="007C3E69"/>
    <w:rsid w:val="007C5701"/>
    <w:rsid w:val="007C599E"/>
    <w:rsid w:val="007C6171"/>
    <w:rsid w:val="007C7585"/>
    <w:rsid w:val="007D2AB4"/>
    <w:rsid w:val="007D30DC"/>
    <w:rsid w:val="007D54BE"/>
    <w:rsid w:val="007D7985"/>
    <w:rsid w:val="007E0E4D"/>
    <w:rsid w:val="007E19A9"/>
    <w:rsid w:val="007E1C29"/>
    <w:rsid w:val="007E1D75"/>
    <w:rsid w:val="007E57E7"/>
    <w:rsid w:val="007E5D2B"/>
    <w:rsid w:val="007E7BCE"/>
    <w:rsid w:val="007F021F"/>
    <w:rsid w:val="007F0AB9"/>
    <w:rsid w:val="007F1FD0"/>
    <w:rsid w:val="007F2426"/>
    <w:rsid w:val="007F2CE3"/>
    <w:rsid w:val="007F2EF8"/>
    <w:rsid w:val="007F3F69"/>
    <w:rsid w:val="007F467B"/>
    <w:rsid w:val="007F4791"/>
    <w:rsid w:val="007F5D44"/>
    <w:rsid w:val="007F5F74"/>
    <w:rsid w:val="007F756D"/>
    <w:rsid w:val="007F789A"/>
    <w:rsid w:val="007F7A2E"/>
    <w:rsid w:val="0080110B"/>
    <w:rsid w:val="00801D25"/>
    <w:rsid w:val="00802161"/>
    <w:rsid w:val="008021BC"/>
    <w:rsid w:val="00804F85"/>
    <w:rsid w:val="00805235"/>
    <w:rsid w:val="00805AEF"/>
    <w:rsid w:val="00806086"/>
    <w:rsid w:val="00806847"/>
    <w:rsid w:val="00810EF1"/>
    <w:rsid w:val="008125E0"/>
    <w:rsid w:val="00813595"/>
    <w:rsid w:val="00813941"/>
    <w:rsid w:val="00815434"/>
    <w:rsid w:val="00817F32"/>
    <w:rsid w:val="00820F0C"/>
    <w:rsid w:val="008246FA"/>
    <w:rsid w:val="00825260"/>
    <w:rsid w:val="00825476"/>
    <w:rsid w:val="00826B17"/>
    <w:rsid w:val="00826BF7"/>
    <w:rsid w:val="00830712"/>
    <w:rsid w:val="00831176"/>
    <w:rsid w:val="0083170D"/>
    <w:rsid w:val="00832925"/>
    <w:rsid w:val="00832DB2"/>
    <w:rsid w:val="008336D8"/>
    <w:rsid w:val="008346F7"/>
    <w:rsid w:val="008347C3"/>
    <w:rsid w:val="00835A62"/>
    <w:rsid w:val="008377D9"/>
    <w:rsid w:val="008378CD"/>
    <w:rsid w:val="00840380"/>
    <w:rsid w:val="0084088F"/>
    <w:rsid w:val="00840C6B"/>
    <w:rsid w:val="008413AB"/>
    <w:rsid w:val="00843A87"/>
    <w:rsid w:val="008454C4"/>
    <w:rsid w:val="0084560F"/>
    <w:rsid w:val="008472FE"/>
    <w:rsid w:val="00847D37"/>
    <w:rsid w:val="00850448"/>
    <w:rsid w:val="008515B3"/>
    <w:rsid w:val="00851E73"/>
    <w:rsid w:val="00852561"/>
    <w:rsid w:val="00852755"/>
    <w:rsid w:val="008539FA"/>
    <w:rsid w:val="00853CF3"/>
    <w:rsid w:val="00854444"/>
    <w:rsid w:val="00854E26"/>
    <w:rsid w:val="00855705"/>
    <w:rsid w:val="00857218"/>
    <w:rsid w:val="008574B9"/>
    <w:rsid w:val="00857E4D"/>
    <w:rsid w:val="008600B9"/>
    <w:rsid w:val="00862AD7"/>
    <w:rsid w:val="00863288"/>
    <w:rsid w:val="0086333F"/>
    <w:rsid w:val="00863514"/>
    <w:rsid w:val="00863A09"/>
    <w:rsid w:val="00864865"/>
    <w:rsid w:val="00865A38"/>
    <w:rsid w:val="008723EE"/>
    <w:rsid w:val="00872FF6"/>
    <w:rsid w:val="00873922"/>
    <w:rsid w:val="00875292"/>
    <w:rsid w:val="00876F28"/>
    <w:rsid w:val="00877060"/>
    <w:rsid w:val="00877105"/>
    <w:rsid w:val="008779E2"/>
    <w:rsid w:val="00877CF9"/>
    <w:rsid w:val="00880868"/>
    <w:rsid w:val="00880A18"/>
    <w:rsid w:val="00881950"/>
    <w:rsid w:val="00883901"/>
    <w:rsid w:val="008847AC"/>
    <w:rsid w:val="00885180"/>
    <w:rsid w:val="00885479"/>
    <w:rsid w:val="0088639C"/>
    <w:rsid w:val="00886B1B"/>
    <w:rsid w:val="00887818"/>
    <w:rsid w:val="0089295E"/>
    <w:rsid w:val="00893944"/>
    <w:rsid w:val="008944B5"/>
    <w:rsid w:val="0089590D"/>
    <w:rsid w:val="008975EA"/>
    <w:rsid w:val="008A3861"/>
    <w:rsid w:val="008A3B5C"/>
    <w:rsid w:val="008A4B06"/>
    <w:rsid w:val="008A5FD8"/>
    <w:rsid w:val="008A68A2"/>
    <w:rsid w:val="008B0428"/>
    <w:rsid w:val="008B0E79"/>
    <w:rsid w:val="008B1F94"/>
    <w:rsid w:val="008B258A"/>
    <w:rsid w:val="008B4C06"/>
    <w:rsid w:val="008B4EE8"/>
    <w:rsid w:val="008B5086"/>
    <w:rsid w:val="008B621E"/>
    <w:rsid w:val="008B6996"/>
    <w:rsid w:val="008B723D"/>
    <w:rsid w:val="008C0497"/>
    <w:rsid w:val="008C0532"/>
    <w:rsid w:val="008C18CD"/>
    <w:rsid w:val="008C1FB8"/>
    <w:rsid w:val="008C26C5"/>
    <w:rsid w:val="008C3250"/>
    <w:rsid w:val="008C5B01"/>
    <w:rsid w:val="008C5C27"/>
    <w:rsid w:val="008C7670"/>
    <w:rsid w:val="008C777C"/>
    <w:rsid w:val="008C7C0C"/>
    <w:rsid w:val="008D0180"/>
    <w:rsid w:val="008D14AD"/>
    <w:rsid w:val="008D1D0C"/>
    <w:rsid w:val="008D2EE2"/>
    <w:rsid w:val="008D3F3B"/>
    <w:rsid w:val="008D48FA"/>
    <w:rsid w:val="008D54A4"/>
    <w:rsid w:val="008D64D3"/>
    <w:rsid w:val="008D72EE"/>
    <w:rsid w:val="008D7C5C"/>
    <w:rsid w:val="008D7DB1"/>
    <w:rsid w:val="008E041D"/>
    <w:rsid w:val="008E07CE"/>
    <w:rsid w:val="008E12C5"/>
    <w:rsid w:val="008E131D"/>
    <w:rsid w:val="008E1375"/>
    <w:rsid w:val="008E1AE4"/>
    <w:rsid w:val="008E2DDD"/>
    <w:rsid w:val="008E310B"/>
    <w:rsid w:val="008E5724"/>
    <w:rsid w:val="008E635E"/>
    <w:rsid w:val="008E686A"/>
    <w:rsid w:val="008E6A25"/>
    <w:rsid w:val="008E7427"/>
    <w:rsid w:val="008E7B37"/>
    <w:rsid w:val="008F0B2E"/>
    <w:rsid w:val="008F0F85"/>
    <w:rsid w:val="008F1381"/>
    <w:rsid w:val="008F1854"/>
    <w:rsid w:val="008F233D"/>
    <w:rsid w:val="008F4CFB"/>
    <w:rsid w:val="008F503B"/>
    <w:rsid w:val="008F5BA6"/>
    <w:rsid w:val="008F5E79"/>
    <w:rsid w:val="008F62DC"/>
    <w:rsid w:val="009014EC"/>
    <w:rsid w:val="0090164B"/>
    <w:rsid w:val="009017F8"/>
    <w:rsid w:val="00901CC5"/>
    <w:rsid w:val="00901CE7"/>
    <w:rsid w:val="00902098"/>
    <w:rsid w:val="00902569"/>
    <w:rsid w:val="0090378E"/>
    <w:rsid w:val="009049A8"/>
    <w:rsid w:val="00905D7A"/>
    <w:rsid w:val="00905F1B"/>
    <w:rsid w:val="00906A43"/>
    <w:rsid w:val="00906F19"/>
    <w:rsid w:val="0090747A"/>
    <w:rsid w:val="00907E9C"/>
    <w:rsid w:val="00910DED"/>
    <w:rsid w:val="00912800"/>
    <w:rsid w:val="00912FA5"/>
    <w:rsid w:val="009138FC"/>
    <w:rsid w:val="009145AF"/>
    <w:rsid w:val="00914718"/>
    <w:rsid w:val="00916C5F"/>
    <w:rsid w:val="00917A45"/>
    <w:rsid w:val="00917DDF"/>
    <w:rsid w:val="00917F11"/>
    <w:rsid w:val="009201B7"/>
    <w:rsid w:val="00920801"/>
    <w:rsid w:val="00920AD1"/>
    <w:rsid w:val="00920CC2"/>
    <w:rsid w:val="00920E59"/>
    <w:rsid w:val="00921B01"/>
    <w:rsid w:val="00926AC5"/>
    <w:rsid w:val="00932769"/>
    <w:rsid w:val="00934DC3"/>
    <w:rsid w:val="00934ECF"/>
    <w:rsid w:val="00935373"/>
    <w:rsid w:val="00935BAB"/>
    <w:rsid w:val="00935CCC"/>
    <w:rsid w:val="00940262"/>
    <w:rsid w:val="0094164F"/>
    <w:rsid w:val="009422AA"/>
    <w:rsid w:val="009428ED"/>
    <w:rsid w:val="00944FA8"/>
    <w:rsid w:val="00945236"/>
    <w:rsid w:val="0094655B"/>
    <w:rsid w:val="00946A66"/>
    <w:rsid w:val="00946D24"/>
    <w:rsid w:val="00946DDD"/>
    <w:rsid w:val="0094775F"/>
    <w:rsid w:val="009477BD"/>
    <w:rsid w:val="00950894"/>
    <w:rsid w:val="00950C90"/>
    <w:rsid w:val="00951570"/>
    <w:rsid w:val="00951927"/>
    <w:rsid w:val="00952BAB"/>
    <w:rsid w:val="00953740"/>
    <w:rsid w:val="00953A33"/>
    <w:rsid w:val="00953D21"/>
    <w:rsid w:val="00954DF7"/>
    <w:rsid w:val="009551F1"/>
    <w:rsid w:val="009567D5"/>
    <w:rsid w:val="00957D96"/>
    <w:rsid w:val="009616C2"/>
    <w:rsid w:val="00961F3A"/>
    <w:rsid w:val="00963148"/>
    <w:rsid w:val="00964020"/>
    <w:rsid w:val="00964B4C"/>
    <w:rsid w:val="00964B58"/>
    <w:rsid w:val="00965016"/>
    <w:rsid w:val="009652B7"/>
    <w:rsid w:val="00967578"/>
    <w:rsid w:val="0097000B"/>
    <w:rsid w:val="00970113"/>
    <w:rsid w:val="009710C2"/>
    <w:rsid w:val="00972501"/>
    <w:rsid w:val="009734EE"/>
    <w:rsid w:val="009735FB"/>
    <w:rsid w:val="00973A8B"/>
    <w:rsid w:val="009756C9"/>
    <w:rsid w:val="009775A1"/>
    <w:rsid w:val="00984E72"/>
    <w:rsid w:val="00985B21"/>
    <w:rsid w:val="00987D51"/>
    <w:rsid w:val="00987E98"/>
    <w:rsid w:val="00990C27"/>
    <w:rsid w:val="009921CA"/>
    <w:rsid w:val="009934B4"/>
    <w:rsid w:val="00993C59"/>
    <w:rsid w:val="00995053"/>
    <w:rsid w:val="00995074"/>
    <w:rsid w:val="009951C4"/>
    <w:rsid w:val="009958E5"/>
    <w:rsid w:val="00996893"/>
    <w:rsid w:val="009A0368"/>
    <w:rsid w:val="009A1DA1"/>
    <w:rsid w:val="009A2D23"/>
    <w:rsid w:val="009A4E57"/>
    <w:rsid w:val="009A61F1"/>
    <w:rsid w:val="009A6D34"/>
    <w:rsid w:val="009A7648"/>
    <w:rsid w:val="009A7713"/>
    <w:rsid w:val="009B0159"/>
    <w:rsid w:val="009B0A96"/>
    <w:rsid w:val="009B1B5E"/>
    <w:rsid w:val="009B2C53"/>
    <w:rsid w:val="009B3342"/>
    <w:rsid w:val="009B47D3"/>
    <w:rsid w:val="009B69B3"/>
    <w:rsid w:val="009B7750"/>
    <w:rsid w:val="009B7C88"/>
    <w:rsid w:val="009C43BE"/>
    <w:rsid w:val="009C6460"/>
    <w:rsid w:val="009C757E"/>
    <w:rsid w:val="009C76A0"/>
    <w:rsid w:val="009D1001"/>
    <w:rsid w:val="009D32CB"/>
    <w:rsid w:val="009D4FC6"/>
    <w:rsid w:val="009D5500"/>
    <w:rsid w:val="009D6871"/>
    <w:rsid w:val="009D691A"/>
    <w:rsid w:val="009D69CB"/>
    <w:rsid w:val="009D77BC"/>
    <w:rsid w:val="009E04CF"/>
    <w:rsid w:val="009E1D1C"/>
    <w:rsid w:val="009E2423"/>
    <w:rsid w:val="009E3656"/>
    <w:rsid w:val="009E3F7D"/>
    <w:rsid w:val="009E4374"/>
    <w:rsid w:val="009E48A9"/>
    <w:rsid w:val="009E5FC3"/>
    <w:rsid w:val="009E75FA"/>
    <w:rsid w:val="009F07E3"/>
    <w:rsid w:val="009F0E7D"/>
    <w:rsid w:val="009F29B8"/>
    <w:rsid w:val="009F5298"/>
    <w:rsid w:val="009F53BE"/>
    <w:rsid w:val="009F5FEB"/>
    <w:rsid w:val="009F64DA"/>
    <w:rsid w:val="009F6C6F"/>
    <w:rsid w:val="009F7823"/>
    <w:rsid w:val="009F7BD8"/>
    <w:rsid w:val="00A01A9E"/>
    <w:rsid w:val="00A03113"/>
    <w:rsid w:val="00A03C03"/>
    <w:rsid w:val="00A04F74"/>
    <w:rsid w:val="00A052ED"/>
    <w:rsid w:val="00A054EB"/>
    <w:rsid w:val="00A062FB"/>
    <w:rsid w:val="00A06746"/>
    <w:rsid w:val="00A11572"/>
    <w:rsid w:val="00A13246"/>
    <w:rsid w:val="00A14F58"/>
    <w:rsid w:val="00A15ED3"/>
    <w:rsid w:val="00A20375"/>
    <w:rsid w:val="00A20416"/>
    <w:rsid w:val="00A22E06"/>
    <w:rsid w:val="00A234F6"/>
    <w:rsid w:val="00A23D93"/>
    <w:rsid w:val="00A246AC"/>
    <w:rsid w:val="00A24903"/>
    <w:rsid w:val="00A2499E"/>
    <w:rsid w:val="00A25CD2"/>
    <w:rsid w:val="00A27CF6"/>
    <w:rsid w:val="00A27D8E"/>
    <w:rsid w:val="00A3032D"/>
    <w:rsid w:val="00A31675"/>
    <w:rsid w:val="00A31DD6"/>
    <w:rsid w:val="00A31FD0"/>
    <w:rsid w:val="00A323D0"/>
    <w:rsid w:val="00A32BCF"/>
    <w:rsid w:val="00A34F92"/>
    <w:rsid w:val="00A356BA"/>
    <w:rsid w:val="00A35DEF"/>
    <w:rsid w:val="00A364CD"/>
    <w:rsid w:val="00A373CD"/>
    <w:rsid w:val="00A4084C"/>
    <w:rsid w:val="00A4113F"/>
    <w:rsid w:val="00A42383"/>
    <w:rsid w:val="00A4371F"/>
    <w:rsid w:val="00A4467C"/>
    <w:rsid w:val="00A457F3"/>
    <w:rsid w:val="00A458F1"/>
    <w:rsid w:val="00A46249"/>
    <w:rsid w:val="00A46D03"/>
    <w:rsid w:val="00A5007D"/>
    <w:rsid w:val="00A503F3"/>
    <w:rsid w:val="00A5086B"/>
    <w:rsid w:val="00A50DAC"/>
    <w:rsid w:val="00A52494"/>
    <w:rsid w:val="00A525CD"/>
    <w:rsid w:val="00A529BE"/>
    <w:rsid w:val="00A52D9B"/>
    <w:rsid w:val="00A53A8E"/>
    <w:rsid w:val="00A548FF"/>
    <w:rsid w:val="00A56746"/>
    <w:rsid w:val="00A568F0"/>
    <w:rsid w:val="00A57D60"/>
    <w:rsid w:val="00A57E5F"/>
    <w:rsid w:val="00A57F84"/>
    <w:rsid w:val="00A6033B"/>
    <w:rsid w:val="00A603FB"/>
    <w:rsid w:val="00A61017"/>
    <w:rsid w:val="00A639F6"/>
    <w:rsid w:val="00A63BCB"/>
    <w:rsid w:val="00A63E92"/>
    <w:rsid w:val="00A64012"/>
    <w:rsid w:val="00A64299"/>
    <w:rsid w:val="00A65340"/>
    <w:rsid w:val="00A65418"/>
    <w:rsid w:val="00A6575F"/>
    <w:rsid w:val="00A676D2"/>
    <w:rsid w:val="00A67C70"/>
    <w:rsid w:val="00A701B5"/>
    <w:rsid w:val="00A7057C"/>
    <w:rsid w:val="00A709C2"/>
    <w:rsid w:val="00A7129A"/>
    <w:rsid w:val="00A71451"/>
    <w:rsid w:val="00A714E3"/>
    <w:rsid w:val="00A71E81"/>
    <w:rsid w:val="00A7233E"/>
    <w:rsid w:val="00A730F4"/>
    <w:rsid w:val="00A73466"/>
    <w:rsid w:val="00A73898"/>
    <w:rsid w:val="00A752EF"/>
    <w:rsid w:val="00A7749C"/>
    <w:rsid w:val="00A80D5E"/>
    <w:rsid w:val="00A81BAE"/>
    <w:rsid w:val="00A82EA9"/>
    <w:rsid w:val="00A84D00"/>
    <w:rsid w:val="00A85918"/>
    <w:rsid w:val="00A87043"/>
    <w:rsid w:val="00A90066"/>
    <w:rsid w:val="00A90A94"/>
    <w:rsid w:val="00A9114E"/>
    <w:rsid w:val="00A914B2"/>
    <w:rsid w:val="00A9212E"/>
    <w:rsid w:val="00A930F1"/>
    <w:rsid w:val="00A93B24"/>
    <w:rsid w:val="00A93D73"/>
    <w:rsid w:val="00A94296"/>
    <w:rsid w:val="00A9553C"/>
    <w:rsid w:val="00A96B82"/>
    <w:rsid w:val="00AA0C64"/>
    <w:rsid w:val="00AA1A31"/>
    <w:rsid w:val="00AA25AF"/>
    <w:rsid w:val="00AA29C9"/>
    <w:rsid w:val="00AA3EAD"/>
    <w:rsid w:val="00AA4EE4"/>
    <w:rsid w:val="00AA68ED"/>
    <w:rsid w:val="00AA6BF7"/>
    <w:rsid w:val="00AB152A"/>
    <w:rsid w:val="00AB2824"/>
    <w:rsid w:val="00AB4C25"/>
    <w:rsid w:val="00AB6154"/>
    <w:rsid w:val="00AB6303"/>
    <w:rsid w:val="00AB6ADC"/>
    <w:rsid w:val="00AC0D12"/>
    <w:rsid w:val="00AC130D"/>
    <w:rsid w:val="00AC198E"/>
    <w:rsid w:val="00AC1EA1"/>
    <w:rsid w:val="00AC3F1C"/>
    <w:rsid w:val="00AC4FE1"/>
    <w:rsid w:val="00AC66A8"/>
    <w:rsid w:val="00AC6934"/>
    <w:rsid w:val="00AC6B93"/>
    <w:rsid w:val="00AC738D"/>
    <w:rsid w:val="00AC76A8"/>
    <w:rsid w:val="00AD0D1F"/>
    <w:rsid w:val="00AD0E1F"/>
    <w:rsid w:val="00AD2BA1"/>
    <w:rsid w:val="00AD3E3F"/>
    <w:rsid w:val="00AD53B8"/>
    <w:rsid w:val="00AD5E84"/>
    <w:rsid w:val="00AD5E89"/>
    <w:rsid w:val="00AD763A"/>
    <w:rsid w:val="00AE17FC"/>
    <w:rsid w:val="00AE22D3"/>
    <w:rsid w:val="00AE335F"/>
    <w:rsid w:val="00AE384E"/>
    <w:rsid w:val="00AE5731"/>
    <w:rsid w:val="00AE6819"/>
    <w:rsid w:val="00AE7B99"/>
    <w:rsid w:val="00AE7C7B"/>
    <w:rsid w:val="00AF02C6"/>
    <w:rsid w:val="00AF0F84"/>
    <w:rsid w:val="00AF4281"/>
    <w:rsid w:val="00AF531D"/>
    <w:rsid w:val="00AF6FD2"/>
    <w:rsid w:val="00AF70E0"/>
    <w:rsid w:val="00B00109"/>
    <w:rsid w:val="00B00FB3"/>
    <w:rsid w:val="00B01286"/>
    <w:rsid w:val="00B01BED"/>
    <w:rsid w:val="00B02A7B"/>
    <w:rsid w:val="00B03565"/>
    <w:rsid w:val="00B04241"/>
    <w:rsid w:val="00B04DD6"/>
    <w:rsid w:val="00B0521B"/>
    <w:rsid w:val="00B056E7"/>
    <w:rsid w:val="00B05BA1"/>
    <w:rsid w:val="00B06ACA"/>
    <w:rsid w:val="00B06DFA"/>
    <w:rsid w:val="00B07F7F"/>
    <w:rsid w:val="00B1001E"/>
    <w:rsid w:val="00B107CE"/>
    <w:rsid w:val="00B10EDF"/>
    <w:rsid w:val="00B1205F"/>
    <w:rsid w:val="00B12A6E"/>
    <w:rsid w:val="00B12C81"/>
    <w:rsid w:val="00B12D81"/>
    <w:rsid w:val="00B140AA"/>
    <w:rsid w:val="00B15F4B"/>
    <w:rsid w:val="00B16080"/>
    <w:rsid w:val="00B17A13"/>
    <w:rsid w:val="00B17C24"/>
    <w:rsid w:val="00B21753"/>
    <w:rsid w:val="00B217BB"/>
    <w:rsid w:val="00B223D7"/>
    <w:rsid w:val="00B22992"/>
    <w:rsid w:val="00B23BAC"/>
    <w:rsid w:val="00B24001"/>
    <w:rsid w:val="00B24987"/>
    <w:rsid w:val="00B25531"/>
    <w:rsid w:val="00B260E8"/>
    <w:rsid w:val="00B2708F"/>
    <w:rsid w:val="00B30154"/>
    <w:rsid w:val="00B30FF2"/>
    <w:rsid w:val="00B31098"/>
    <w:rsid w:val="00B31581"/>
    <w:rsid w:val="00B33428"/>
    <w:rsid w:val="00B3483F"/>
    <w:rsid w:val="00B3525F"/>
    <w:rsid w:val="00B356A5"/>
    <w:rsid w:val="00B35ECC"/>
    <w:rsid w:val="00B37226"/>
    <w:rsid w:val="00B37D0A"/>
    <w:rsid w:val="00B40365"/>
    <w:rsid w:val="00B405D9"/>
    <w:rsid w:val="00B41424"/>
    <w:rsid w:val="00B426B7"/>
    <w:rsid w:val="00B42BB9"/>
    <w:rsid w:val="00B4315B"/>
    <w:rsid w:val="00B47C85"/>
    <w:rsid w:val="00B50975"/>
    <w:rsid w:val="00B52F75"/>
    <w:rsid w:val="00B53EEA"/>
    <w:rsid w:val="00B562DD"/>
    <w:rsid w:val="00B603B4"/>
    <w:rsid w:val="00B61A00"/>
    <w:rsid w:val="00B63391"/>
    <w:rsid w:val="00B64153"/>
    <w:rsid w:val="00B645F2"/>
    <w:rsid w:val="00B64903"/>
    <w:rsid w:val="00B656D9"/>
    <w:rsid w:val="00B6592A"/>
    <w:rsid w:val="00B662F2"/>
    <w:rsid w:val="00B664B8"/>
    <w:rsid w:val="00B707ED"/>
    <w:rsid w:val="00B70A03"/>
    <w:rsid w:val="00B72222"/>
    <w:rsid w:val="00B729C0"/>
    <w:rsid w:val="00B7347E"/>
    <w:rsid w:val="00B73BA4"/>
    <w:rsid w:val="00B74631"/>
    <w:rsid w:val="00B754EA"/>
    <w:rsid w:val="00B7573B"/>
    <w:rsid w:val="00B776F2"/>
    <w:rsid w:val="00B803B6"/>
    <w:rsid w:val="00B803EB"/>
    <w:rsid w:val="00B80E8B"/>
    <w:rsid w:val="00B81612"/>
    <w:rsid w:val="00B81B25"/>
    <w:rsid w:val="00B82158"/>
    <w:rsid w:val="00B82724"/>
    <w:rsid w:val="00B82BFF"/>
    <w:rsid w:val="00B82F5F"/>
    <w:rsid w:val="00B83368"/>
    <w:rsid w:val="00B84BDA"/>
    <w:rsid w:val="00B852F3"/>
    <w:rsid w:val="00B8622C"/>
    <w:rsid w:val="00B9029A"/>
    <w:rsid w:val="00B90410"/>
    <w:rsid w:val="00B921CB"/>
    <w:rsid w:val="00B92BD7"/>
    <w:rsid w:val="00B94F03"/>
    <w:rsid w:val="00B9534D"/>
    <w:rsid w:val="00B96FAE"/>
    <w:rsid w:val="00B975BE"/>
    <w:rsid w:val="00BA272B"/>
    <w:rsid w:val="00BA3E45"/>
    <w:rsid w:val="00BA54DD"/>
    <w:rsid w:val="00BA64B5"/>
    <w:rsid w:val="00BB07BA"/>
    <w:rsid w:val="00BB08D3"/>
    <w:rsid w:val="00BB1558"/>
    <w:rsid w:val="00BB1F5B"/>
    <w:rsid w:val="00BB3925"/>
    <w:rsid w:val="00BB488D"/>
    <w:rsid w:val="00BB5EDC"/>
    <w:rsid w:val="00BB604E"/>
    <w:rsid w:val="00BB68E9"/>
    <w:rsid w:val="00BB71E1"/>
    <w:rsid w:val="00BC080D"/>
    <w:rsid w:val="00BC0B79"/>
    <w:rsid w:val="00BC1009"/>
    <w:rsid w:val="00BC1B5F"/>
    <w:rsid w:val="00BC4A84"/>
    <w:rsid w:val="00BC4BBF"/>
    <w:rsid w:val="00BC5F22"/>
    <w:rsid w:val="00BC699B"/>
    <w:rsid w:val="00BC73B3"/>
    <w:rsid w:val="00BD036C"/>
    <w:rsid w:val="00BD18CA"/>
    <w:rsid w:val="00BD1E01"/>
    <w:rsid w:val="00BD649E"/>
    <w:rsid w:val="00BD7D10"/>
    <w:rsid w:val="00BE0E2D"/>
    <w:rsid w:val="00BE2438"/>
    <w:rsid w:val="00BE2EFF"/>
    <w:rsid w:val="00BE3672"/>
    <w:rsid w:val="00BE4426"/>
    <w:rsid w:val="00BE5561"/>
    <w:rsid w:val="00BE65EA"/>
    <w:rsid w:val="00BE7F30"/>
    <w:rsid w:val="00BF0A4B"/>
    <w:rsid w:val="00BF1DC7"/>
    <w:rsid w:val="00BF29C5"/>
    <w:rsid w:val="00BF2EBF"/>
    <w:rsid w:val="00BF3843"/>
    <w:rsid w:val="00BF3A9E"/>
    <w:rsid w:val="00BF42F9"/>
    <w:rsid w:val="00BF4650"/>
    <w:rsid w:val="00BF4A92"/>
    <w:rsid w:val="00BF4D3B"/>
    <w:rsid w:val="00BF52C5"/>
    <w:rsid w:val="00BF54CF"/>
    <w:rsid w:val="00BF6BB2"/>
    <w:rsid w:val="00C00881"/>
    <w:rsid w:val="00C02760"/>
    <w:rsid w:val="00C04377"/>
    <w:rsid w:val="00C047BB"/>
    <w:rsid w:val="00C05280"/>
    <w:rsid w:val="00C07702"/>
    <w:rsid w:val="00C07E02"/>
    <w:rsid w:val="00C07E6F"/>
    <w:rsid w:val="00C10950"/>
    <w:rsid w:val="00C10D85"/>
    <w:rsid w:val="00C1176C"/>
    <w:rsid w:val="00C127F4"/>
    <w:rsid w:val="00C14B73"/>
    <w:rsid w:val="00C16979"/>
    <w:rsid w:val="00C20794"/>
    <w:rsid w:val="00C20A3B"/>
    <w:rsid w:val="00C20A52"/>
    <w:rsid w:val="00C21350"/>
    <w:rsid w:val="00C22221"/>
    <w:rsid w:val="00C22FE7"/>
    <w:rsid w:val="00C25A09"/>
    <w:rsid w:val="00C276FA"/>
    <w:rsid w:val="00C27D38"/>
    <w:rsid w:val="00C307DA"/>
    <w:rsid w:val="00C3235D"/>
    <w:rsid w:val="00C332A7"/>
    <w:rsid w:val="00C349AA"/>
    <w:rsid w:val="00C34E67"/>
    <w:rsid w:val="00C3509F"/>
    <w:rsid w:val="00C35D84"/>
    <w:rsid w:val="00C3646B"/>
    <w:rsid w:val="00C36C19"/>
    <w:rsid w:val="00C370EF"/>
    <w:rsid w:val="00C37577"/>
    <w:rsid w:val="00C37DB2"/>
    <w:rsid w:val="00C40FA0"/>
    <w:rsid w:val="00C41636"/>
    <w:rsid w:val="00C41CD1"/>
    <w:rsid w:val="00C41F37"/>
    <w:rsid w:val="00C42301"/>
    <w:rsid w:val="00C44850"/>
    <w:rsid w:val="00C44A34"/>
    <w:rsid w:val="00C453BB"/>
    <w:rsid w:val="00C45C9E"/>
    <w:rsid w:val="00C45DFF"/>
    <w:rsid w:val="00C45E84"/>
    <w:rsid w:val="00C46142"/>
    <w:rsid w:val="00C46565"/>
    <w:rsid w:val="00C46BEA"/>
    <w:rsid w:val="00C47EC4"/>
    <w:rsid w:val="00C47F77"/>
    <w:rsid w:val="00C50533"/>
    <w:rsid w:val="00C50550"/>
    <w:rsid w:val="00C52182"/>
    <w:rsid w:val="00C53492"/>
    <w:rsid w:val="00C53FF2"/>
    <w:rsid w:val="00C565A9"/>
    <w:rsid w:val="00C57C28"/>
    <w:rsid w:val="00C622DF"/>
    <w:rsid w:val="00C62C06"/>
    <w:rsid w:val="00C631B6"/>
    <w:rsid w:val="00C637CF"/>
    <w:rsid w:val="00C64001"/>
    <w:rsid w:val="00C6521D"/>
    <w:rsid w:val="00C6591E"/>
    <w:rsid w:val="00C65B3A"/>
    <w:rsid w:val="00C66928"/>
    <w:rsid w:val="00C70567"/>
    <w:rsid w:val="00C70717"/>
    <w:rsid w:val="00C71C90"/>
    <w:rsid w:val="00C72713"/>
    <w:rsid w:val="00C72EF8"/>
    <w:rsid w:val="00C73C2C"/>
    <w:rsid w:val="00C75252"/>
    <w:rsid w:val="00C75B60"/>
    <w:rsid w:val="00C75FD6"/>
    <w:rsid w:val="00C801AF"/>
    <w:rsid w:val="00C80CE7"/>
    <w:rsid w:val="00C8217D"/>
    <w:rsid w:val="00C83E85"/>
    <w:rsid w:val="00C84162"/>
    <w:rsid w:val="00C8532E"/>
    <w:rsid w:val="00C87E1B"/>
    <w:rsid w:val="00C90CCE"/>
    <w:rsid w:val="00C92032"/>
    <w:rsid w:val="00C92CF3"/>
    <w:rsid w:val="00C93154"/>
    <w:rsid w:val="00C94A38"/>
    <w:rsid w:val="00C9614A"/>
    <w:rsid w:val="00C961F1"/>
    <w:rsid w:val="00CA06E8"/>
    <w:rsid w:val="00CA0FA1"/>
    <w:rsid w:val="00CA177D"/>
    <w:rsid w:val="00CA1A8D"/>
    <w:rsid w:val="00CA1BD2"/>
    <w:rsid w:val="00CA2498"/>
    <w:rsid w:val="00CA299D"/>
    <w:rsid w:val="00CA29A4"/>
    <w:rsid w:val="00CA40CF"/>
    <w:rsid w:val="00CA660F"/>
    <w:rsid w:val="00CA67A0"/>
    <w:rsid w:val="00CA69DE"/>
    <w:rsid w:val="00CA6F21"/>
    <w:rsid w:val="00CB0F6B"/>
    <w:rsid w:val="00CB30BE"/>
    <w:rsid w:val="00CB3B6C"/>
    <w:rsid w:val="00CB4C29"/>
    <w:rsid w:val="00CB4EAA"/>
    <w:rsid w:val="00CB5673"/>
    <w:rsid w:val="00CB6008"/>
    <w:rsid w:val="00CB7A05"/>
    <w:rsid w:val="00CB7CA7"/>
    <w:rsid w:val="00CC0E73"/>
    <w:rsid w:val="00CC137F"/>
    <w:rsid w:val="00CC140E"/>
    <w:rsid w:val="00CC257D"/>
    <w:rsid w:val="00CC26B2"/>
    <w:rsid w:val="00CC3018"/>
    <w:rsid w:val="00CC65E1"/>
    <w:rsid w:val="00CD21FF"/>
    <w:rsid w:val="00CD220C"/>
    <w:rsid w:val="00CD3275"/>
    <w:rsid w:val="00CD375B"/>
    <w:rsid w:val="00CD3A61"/>
    <w:rsid w:val="00CD7CD9"/>
    <w:rsid w:val="00CE10C9"/>
    <w:rsid w:val="00CE15DE"/>
    <w:rsid w:val="00CE1A90"/>
    <w:rsid w:val="00CE2201"/>
    <w:rsid w:val="00CE29F0"/>
    <w:rsid w:val="00CE3791"/>
    <w:rsid w:val="00CE4EA5"/>
    <w:rsid w:val="00CE4F36"/>
    <w:rsid w:val="00CE581B"/>
    <w:rsid w:val="00CE5DD9"/>
    <w:rsid w:val="00CE7904"/>
    <w:rsid w:val="00CF24D9"/>
    <w:rsid w:val="00CF3998"/>
    <w:rsid w:val="00CF3A26"/>
    <w:rsid w:val="00CF44CD"/>
    <w:rsid w:val="00CF4904"/>
    <w:rsid w:val="00CF50C7"/>
    <w:rsid w:val="00CF6753"/>
    <w:rsid w:val="00D00348"/>
    <w:rsid w:val="00D013E4"/>
    <w:rsid w:val="00D01788"/>
    <w:rsid w:val="00D021C4"/>
    <w:rsid w:val="00D05295"/>
    <w:rsid w:val="00D05C33"/>
    <w:rsid w:val="00D07C32"/>
    <w:rsid w:val="00D1129B"/>
    <w:rsid w:val="00D12F8F"/>
    <w:rsid w:val="00D1347B"/>
    <w:rsid w:val="00D135C7"/>
    <w:rsid w:val="00D141D1"/>
    <w:rsid w:val="00D1463F"/>
    <w:rsid w:val="00D152C0"/>
    <w:rsid w:val="00D15F37"/>
    <w:rsid w:val="00D17EC4"/>
    <w:rsid w:val="00D208AE"/>
    <w:rsid w:val="00D20CAD"/>
    <w:rsid w:val="00D220EF"/>
    <w:rsid w:val="00D22CDE"/>
    <w:rsid w:val="00D22F64"/>
    <w:rsid w:val="00D23313"/>
    <w:rsid w:val="00D25C60"/>
    <w:rsid w:val="00D26C35"/>
    <w:rsid w:val="00D27338"/>
    <w:rsid w:val="00D27441"/>
    <w:rsid w:val="00D27AB1"/>
    <w:rsid w:val="00D303AB"/>
    <w:rsid w:val="00D309B6"/>
    <w:rsid w:val="00D312DA"/>
    <w:rsid w:val="00D315AA"/>
    <w:rsid w:val="00D327C4"/>
    <w:rsid w:val="00D346EE"/>
    <w:rsid w:val="00D3557C"/>
    <w:rsid w:val="00D35BFB"/>
    <w:rsid w:val="00D35C19"/>
    <w:rsid w:val="00D36264"/>
    <w:rsid w:val="00D3640F"/>
    <w:rsid w:val="00D42825"/>
    <w:rsid w:val="00D4312F"/>
    <w:rsid w:val="00D43F8E"/>
    <w:rsid w:val="00D4401B"/>
    <w:rsid w:val="00D44F82"/>
    <w:rsid w:val="00D47B24"/>
    <w:rsid w:val="00D503A0"/>
    <w:rsid w:val="00D5689A"/>
    <w:rsid w:val="00D56B7E"/>
    <w:rsid w:val="00D60186"/>
    <w:rsid w:val="00D60420"/>
    <w:rsid w:val="00D60606"/>
    <w:rsid w:val="00D6149D"/>
    <w:rsid w:val="00D61D4C"/>
    <w:rsid w:val="00D6232F"/>
    <w:rsid w:val="00D62FA7"/>
    <w:rsid w:val="00D6358D"/>
    <w:rsid w:val="00D64463"/>
    <w:rsid w:val="00D65297"/>
    <w:rsid w:val="00D6568E"/>
    <w:rsid w:val="00D67652"/>
    <w:rsid w:val="00D67F04"/>
    <w:rsid w:val="00D70F39"/>
    <w:rsid w:val="00D71770"/>
    <w:rsid w:val="00D71EA0"/>
    <w:rsid w:val="00D72565"/>
    <w:rsid w:val="00D72AD4"/>
    <w:rsid w:val="00D731A8"/>
    <w:rsid w:val="00D737A9"/>
    <w:rsid w:val="00D74EE8"/>
    <w:rsid w:val="00D80392"/>
    <w:rsid w:val="00D80E27"/>
    <w:rsid w:val="00D82A69"/>
    <w:rsid w:val="00D845FE"/>
    <w:rsid w:val="00D85838"/>
    <w:rsid w:val="00D87B9D"/>
    <w:rsid w:val="00D903AD"/>
    <w:rsid w:val="00D91247"/>
    <w:rsid w:val="00D92351"/>
    <w:rsid w:val="00D93562"/>
    <w:rsid w:val="00D93E5A"/>
    <w:rsid w:val="00D94D61"/>
    <w:rsid w:val="00D950FB"/>
    <w:rsid w:val="00DA05B1"/>
    <w:rsid w:val="00DA076D"/>
    <w:rsid w:val="00DA17E0"/>
    <w:rsid w:val="00DA206C"/>
    <w:rsid w:val="00DA36CE"/>
    <w:rsid w:val="00DA4995"/>
    <w:rsid w:val="00DA5551"/>
    <w:rsid w:val="00DA60FD"/>
    <w:rsid w:val="00DA72CE"/>
    <w:rsid w:val="00DA738F"/>
    <w:rsid w:val="00DB01DD"/>
    <w:rsid w:val="00DB14FB"/>
    <w:rsid w:val="00DB1CB0"/>
    <w:rsid w:val="00DB2C06"/>
    <w:rsid w:val="00DB3BC1"/>
    <w:rsid w:val="00DB480E"/>
    <w:rsid w:val="00DB5170"/>
    <w:rsid w:val="00DB5B0C"/>
    <w:rsid w:val="00DB5B7D"/>
    <w:rsid w:val="00DB5F22"/>
    <w:rsid w:val="00DB7674"/>
    <w:rsid w:val="00DB78F2"/>
    <w:rsid w:val="00DB79B8"/>
    <w:rsid w:val="00DB7D58"/>
    <w:rsid w:val="00DC0BE1"/>
    <w:rsid w:val="00DC127F"/>
    <w:rsid w:val="00DC1C9D"/>
    <w:rsid w:val="00DC2040"/>
    <w:rsid w:val="00DC2C6D"/>
    <w:rsid w:val="00DC34E0"/>
    <w:rsid w:val="00DC3898"/>
    <w:rsid w:val="00DC502C"/>
    <w:rsid w:val="00DD0351"/>
    <w:rsid w:val="00DD053C"/>
    <w:rsid w:val="00DD1434"/>
    <w:rsid w:val="00DD180B"/>
    <w:rsid w:val="00DD3ED6"/>
    <w:rsid w:val="00DD4E21"/>
    <w:rsid w:val="00DD536F"/>
    <w:rsid w:val="00DD648A"/>
    <w:rsid w:val="00DD65EA"/>
    <w:rsid w:val="00DD6A59"/>
    <w:rsid w:val="00DD7FED"/>
    <w:rsid w:val="00DE1698"/>
    <w:rsid w:val="00DE1CEE"/>
    <w:rsid w:val="00DE22BA"/>
    <w:rsid w:val="00DE2571"/>
    <w:rsid w:val="00DE324F"/>
    <w:rsid w:val="00DE401B"/>
    <w:rsid w:val="00DE6F2F"/>
    <w:rsid w:val="00DF0653"/>
    <w:rsid w:val="00DF149C"/>
    <w:rsid w:val="00DF36B0"/>
    <w:rsid w:val="00DF3816"/>
    <w:rsid w:val="00DF3CD0"/>
    <w:rsid w:val="00DF6839"/>
    <w:rsid w:val="00DF68BA"/>
    <w:rsid w:val="00DF7577"/>
    <w:rsid w:val="00E01FE7"/>
    <w:rsid w:val="00E02C4C"/>
    <w:rsid w:val="00E042CD"/>
    <w:rsid w:val="00E04E04"/>
    <w:rsid w:val="00E056CF"/>
    <w:rsid w:val="00E05F34"/>
    <w:rsid w:val="00E104B0"/>
    <w:rsid w:val="00E10E55"/>
    <w:rsid w:val="00E12123"/>
    <w:rsid w:val="00E1320E"/>
    <w:rsid w:val="00E13499"/>
    <w:rsid w:val="00E13685"/>
    <w:rsid w:val="00E14649"/>
    <w:rsid w:val="00E155D6"/>
    <w:rsid w:val="00E21C8E"/>
    <w:rsid w:val="00E21F45"/>
    <w:rsid w:val="00E227C0"/>
    <w:rsid w:val="00E24207"/>
    <w:rsid w:val="00E248E8"/>
    <w:rsid w:val="00E26C25"/>
    <w:rsid w:val="00E26EF0"/>
    <w:rsid w:val="00E27169"/>
    <w:rsid w:val="00E30363"/>
    <w:rsid w:val="00E31C2E"/>
    <w:rsid w:val="00E327FB"/>
    <w:rsid w:val="00E3291C"/>
    <w:rsid w:val="00E339E2"/>
    <w:rsid w:val="00E35859"/>
    <w:rsid w:val="00E3727A"/>
    <w:rsid w:val="00E3737A"/>
    <w:rsid w:val="00E43317"/>
    <w:rsid w:val="00E44B16"/>
    <w:rsid w:val="00E45169"/>
    <w:rsid w:val="00E456A8"/>
    <w:rsid w:val="00E45914"/>
    <w:rsid w:val="00E46830"/>
    <w:rsid w:val="00E50632"/>
    <w:rsid w:val="00E50657"/>
    <w:rsid w:val="00E50EDE"/>
    <w:rsid w:val="00E53008"/>
    <w:rsid w:val="00E53842"/>
    <w:rsid w:val="00E54044"/>
    <w:rsid w:val="00E56787"/>
    <w:rsid w:val="00E56B99"/>
    <w:rsid w:val="00E57C5E"/>
    <w:rsid w:val="00E610DA"/>
    <w:rsid w:val="00E627F4"/>
    <w:rsid w:val="00E665B9"/>
    <w:rsid w:val="00E66BDC"/>
    <w:rsid w:val="00E67511"/>
    <w:rsid w:val="00E677BF"/>
    <w:rsid w:val="00E718C7"/>
    <w:rsid w:val="00E7306B"/>
    <w:rsid w:val="00E732EF"/>
    <w:rsid w:val="00E73527"/>
    <w:rsid w:val="00E73C85"/>
    <w:rsid w:val="00E73F79"/>
    <w:rsid w:val="00E7428E"/>
    <w:rsid w:val="00E81646"/>
    <w:rsid w:val="00E8359D"/>
    <w:rsid w:val="00E8370B"/>
    <w:rsid w:val="00E83842"/>
    <w:rsid w:val="00E86C99"/>
    <w:rsid w:val="00E87550"/>
    <w:rsid w:val="00E87B75"/>
    <w:rsid w:val="00E914CC"/>
    <w:rsid w:val="00E91E60"/>
    <w:rsid w:val="00E934F2"/>
    <w:rsid w:val="00E93B41"/>
    <w:rsid w:val="00E93DF3"/>
    <w:rsid w:val="00E97296"/>
    <w:rsid w:val="00EA0713"/>
    <w:rsid w:val="00EA0DE4"/>
    <w:rsid w:val="00EA0E6D"/>
    <w:rsid w:val="00EA1322"/>
    <w:rsid w:val="00EA1E2B"/>
    <w:rsid w:val="00EA2FAC"/>
    <w:rsid w:val="00EA5469"/>
    <w:rsid w:val="00EA5C43"/>
    <w:rsid w:val="00EA61EE"/>
    <w:rsid w:val="00EA695A"/>
    <w:rsid w:val="00EA7D61"/>
    <w:rsid w:val="00EB068A"/>
    <w:rsid w:val="00EB34E8"/>
    <w:rsid w:val="00EB3E3D"/>
    <w:rsid w:val="00EB5B88"/>
    <w:rsid w:val="00EB6426"/>
    <w:rsid w:val="00EB7119"/>
    <w:rsid w:val="00EC0B14"/>
    <w:rsid w:val="00EC1ADE"/>
    <w:rsid w:val="00EC2374"/>
    <w:rsid w:val="00EC2AAD"/>
    <w:rsid w:val="00EC44F1"/>
    <w:rsid w:val="00EC5EAA"/>
    <w:rsid w:val="00EC7B5F"/>
    <w:rsid w:val="00ED090B"/>
    <w:rsid w:val="00ED0DB9"/>
    <w:rsid w:val="00ED202C"/>
    <w:rsid w:val="00ED246F"/>
    <w:rsid w:val="00ED2939"/>
    <w:rsid w:val="00ED52A3"/>
    <w:rsid w:val="00ED534F"/>
    <w:rsid w:val="00ED57C4"/>
    <w:rsid w:val="00EE144F"/>
    <w:rsid w:val="00EE18F7"/>
    <w:rsid w:val="00EE3129"/>
    <w:rsid w:val="00EE46C5"/>
    <w:rsid w:val="00EE4ED9"/>
    <w:rsid w:val="00EE5497"/>
    <w:rsid w:val="00EE660C"/>
    <w:rsid w:val="00EE68A0"/>
    <w:rsid w:val="00EF04FF"/>
    <w:rsid w:val="00EF0CCF"/>
    <w:rsid w:val="00EF1779"/>
    <w:rsid w:val="00EF1855"/>
    <w:rsid w:val="00EF545A"/>
    <w:rsid w:val="00EF5844"/>
    <w:rsid w:val="00EF619E"/>
    <w:rsid w:val="00EF768B"/>
    <w:rsid w:val="00EF7F8B"/>
    <w:rsid w:val="00F03200"/>
    <w:rsid w:val="00F03A20"/>
    <w:rsid w:val="00F04C0B"/>
    <w:rsid w:val="00F04E45"/>
    <w:rsid w:val="00F057EA"/>
    <w:rsid w:val="00F063C7"/>
    <w:rsid w:val="00F07A45"/>
    <w:rsid w:val="00F10489"/>
    <w:rsid w:val="00F108F8"/>
    <w:rsid w:val="00F10991"/>
    <w:rsid w:val="00F113E5"/>
    <w:rsid w:val="00F149DE"/>
    <w:rsid w:val="00F16918"/>
    <w:rsid w:val="00F17F71"/>
    <w:rsid w:val="00F20416"/>
    <w:rsid w:val="00F2093E"/>
    <w:rsid w:val="00F20A05"/>
    <w:rsid w:val="00F20D7B"/>
    <w:rsid w:val="00F22C52"/>
    <w:rsid w:val="00F24931"/>
    <w:rsid w:val="00F258E3"/>
    <w:rsid w:val="00F266FC"/>
    <w:rsid w:val="00F272CE"/>
    <w:rsid w:val="00F27884"/>
    <w:rsid w:val="00F31358"/>
    <w:rsid w:val="00F31AF4"/>
    <w:rsid w:val="00F323D2"/>
    <w:rsid w:val="00F32DB5"/>
    <w:rsid w:val="00F33284"/>
    <w:rsid w:val="00F34935"/>
    <w:rsid w:val="00F35088"/>
    <w:rsid w:val="00F352F0"/>
    <w:rsid w:val="00F3544E"/>
    <w:rsid w:val="00F35BA4"/>
    <w:rsid w:val="00F36F68"/>
    <w:rsid w:val="00F370DA"/>
    <w:rsid w:val="00F377B5"/>
    <w:rsid w:val="00F4004E"/>
    <w:rsid w:val="00F40325"/>
    <w:rsid w:val="00F427A7"/>
    <w:rsid w:val="00F4311F"/>
    <w:rsid w:val="00F4377A"/>
    <w:rsid w:val="00F437E9"/>
    <w:rsid w:val="00F44447"/>
    <w:rsid w:val="00F45CBF"/>
    <w:rsid w:val="00F46ADC"/>
    <w:rsid w:val="00F46D45"/>
    <w:rsid w:val="00F50710"/>
    <w:rsid w:val="00F5366F"/>
    <w:rsid w:val="00F53B3B"/>
    <w:rsid w:val="00F55A82"/>
    <w:rsid w:val="00F605F7"/>
    <w:rsid w:val="00F6213F"/>
    <w:rsid w:val="00F62388"/>
    <w:rsid w:val="00F63BC4"/>
    <w:rsid w:val="00F6478B"/>
    <w:rsid w:val="00F64B6D"/>
    <w:rsid w:val="00F64C1C"/>
    <w:rsid w:val="00F67C97"/>
    <w:rsid w:val="00F7028C"/>
    <w:rsid w:val="00F7055F"/>
    <w:rsid w:val="00F71C29"/>
    <w:rsid w:val="00F72B16"/>
    <w:rsid w:val="00F742FE"/>
    <w:rsid w:val="00F746D2"/>
    <w:rsid w:val="00F74E3F"/>
    <w:rsid w:val="00F76A30"/>
    <w:rsid w:val="00F77189"/>
    <w:rsid w:val="00F80B7B"/>
    <w:rsid w:val="00F81AE6"/>
    <w:rsid w:val="00F81CCB"/>
    <w:rsid w:val="00F82C92"/>
    <w:rsid w:val="00F84D37"/>
    <w:rsid w:val="00F85C0D"/>
    <w:rsid w:val="00F86521"/>
    <w:rsid w:val="00F86B91"/>
    <w:rsid w:val="00F87062"/>
    <w:rsid w:val="00F90D09"/>
    <w:rsid w:val="00F92500"/>
    <w:rsid w:val="00F92E37"/>
    <w:rsid w:val="00F94500"/>
    <w:rsid w:val="00F960D9"/>
    <w:rsid w:val="00F96777"/>
    <w:rsid w:val="00F96B9C"/>
    <w:rsid w:val="00FA0CA6"/>
    <w:rsid w:val="00FA1412"/>
    <w:rsid w:val="00FA208C"/>
    <w:rsid w:val="00FA2686"/>
    <w:rsid w:val="00FA26A0"/>
    <w:rsid w:val="00FA2916"/>
    <w:rsid w:val="00FA4191"/>
    <w:rsid w:val="00FA5459"/>
    <w:rsid w:val="00FA5D67"/>
    <w:rsid w:val="00FA6152"/>
    <w:rsid w:val="00FA754D"/>
    <w:rsid w:val="00FA7845"/>
    <w:rsid w:val="00FA7875"/>
    <w:rsid w:val="00FB00D7"/>
    <w:rsid w:val="00FB0447"/>
    <w:rsid w:val="00FB14F8"/>
    <w:rsid w:val="00FB1E6C"/>
    <w:rsid w:val="00FB2508"/>
    <w:rsid w:val="00FB3F04"/>
    <w:rsid w:val="00FB4705"/>
    <w:rsid w:val="00FB527D"/>
    <w:rsid w:val="00FB533B"/>
    <w:rsid w:val="00FB659C"/>
    <w:rsid w:val="00FB6F65"/>
    <w:rsid w:val="00FB7662"/>
    <w:rsid w:val="00FB7EAC"/>
    <w:rsid w:val="00FC0E3F"/>
    <w:rsid w:val="00FC1EDF"/>
    <w:rsid w:val="00FC20FC"/>
    <w:rsid w:val="00FD0BF6"/>
    <w:rsid w:val="00FD11D9"/>
    <w:rsid w:val="00FD1C85"/>
    <w:rsid w:val="00FD2B40"/>
    <w:rsid w:val="00FD33C4"/>
    <w:rsid w:val="00FD35B6"/>
    <w:rsid w:val="00FD493B"/>
    <w:rsid w:val="00FD7044"/>
    <w:rsid w:val="00FD7D13"/>
    <w:rsid w:val="00FE176C"/>
    <w:rsid w:val="00FE224B"/>
    <w:rsid w:val="00FE372C"/>
    <w:rsid w:val="00FE503A"/>
    <w:rsid w:val="00FE5442"/>
    <w:rsid w:val="00FE608C"/>
    <w:rsid w:val="00FE610A"/>
    <w:rsid w:val="00FF0D4E"/>
    <w:rsid w:val="00FF2CBF"/>
    <w:rsid w:val="00FF4015"/>
    <w:rsid w:val="00FF4657"/>
    <w:rsid w:val="00FF4D57"/>
    <w:rsid w:val="00FF6A4F"/>
    <w:rsid w:val="00FF7057"/>
    <w:rsid w:val="00FF7347"/>
    <w:rsid w:val="00FF7A8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  <w:style w:type="character" w:customStyle="1" w:styleId="af3">
    <w:name w:val="Гипертекстовая ссылка"/>
    <w:uiPriority w:val="99"/>
    <w:rsid w:val="003220F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239F-346B-4507-80F7-BBEDD5A6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4294931454</TotalTime>
  <Pages>5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svitsovaer</dc:creator>
  <cp:lastModifiedBy>Куприянова Анна Алексеевна</cp:lastModifiedBy>
  <cp:revision>172</cp:revision>
  <cp:lastPrinted>2019-03-29T05:53:00Z</cp:lastPrinted>
  <dcterms:created xsi:type="dcterms:W3CDTF">2018-10-12T11:22:00Z</dcterms:created>
  <dcterms:modified xsi:type="dcterms:W3CDTF">2019-03-28T12:50:00Z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1528887914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ReviewingToolsShownOnce">
    <vt:lpwstr/>
  </property>
</Properties>
</file>