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E" w:rsidRDefault="0073379E" w:rsidP="0073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Порядок поступления граждан на муниципальную службу</w:t>
      </w:r>
    </w:p>
    <w:p w:rsidR="0073379E" w:rsidRDefault="0073379E" w:rsidP="0073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Порядок поступления граждан на муниципальную службу установлен 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Федеральн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ым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ом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от 02.03.2007 № 25-ФЗ «О муниципальной службе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</w:t>
      </w:r>
      <w:r w:rsidRPr="0073379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оссийской Федерации»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Статья 16. Поступление на муниципальную службу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13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3. При поступлении на муниципальную службу гражданин представляет: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собственноручно заполненную и подписанную анкету по </w:t>
      </w:r>
      <w:hyperlink r:id="rId7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3) паспорт;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5) документ об образовании;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7931" w:rsidRPr="0073379E" w:rsidRDefault="00257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7931">
        <w:rPr>
          <w:rFonts w:ascii="Times New Roman" w:hAnsi="Times New Roman" w:cs="Times New Roman"/>
          <w:color w:val="000000" w:themeColor="text1"/>
          <w:sz w:val="26"/>
          <w:szCs w:val="26"/>
        </w:rPr>
        <w:t>10.1) сведения, предусмотренные статьей 15.1 настоящего Федерального закона;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6"/>
      <w:bookmarkEnd w:id="0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законами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случае установления в процессе проверки, предусмотренной </w:t>
      </w:r>
      <w:hyperlink w:anchor="Par16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  <w:proofErr w:type="gramEnd"/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7337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</w:t>
      </w:r>
      <w:r w:rsidR="00A7712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A7712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7712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bookmarkStart w:id="1" w:name="_GoBack"/>
      <w:bookmarkEnd w:id="1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Статья 17. Конкурс на замещение должности муниципальной службы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73379E" w:rsidRPr="0073379E" w:rsidRDefault="0073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379E">
        <w:rPr>
          <w:rFonts w:ascii="Times New Roman" w:hAnsi="Times New Roman" w:cs="Times New Roman"/>
          <w:color w:val="000000" w:themeColor="text1"/>
          <w:sz w:val="26"/>
          <w:szCs w:val="26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sectPr w:rsidR="0073379E" w:rsidRPr="0073379E" w:rsidSect="00FE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E"/>
    <w:rsid w:val="002063CC"/>
    <w:rsid w:val="00257931"/>
    <w:rsid w:val="0073379E"/>
    <w:rsid w:val="00A77124"/>
    <w:rsid w:val="00B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702CF28566EFBA0A79602E8D2BD49F23CD147D4265C2B13ADB7AC8FF7F4D5AE87C75260CBC4C8jA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702CF28566EFBA0A79602E8D2BD49F43ADB41D52E01211BF4BBAE88F8ABC2A9CECB5360CBC5jCe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23CD147D4225C2B13ADB7AC8FF7F4D5AE87C75260CBC5C3jAe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6702CF28566EFBA0A79602E8D2BD49F23CD147D4225C2B13ADB7AC8FF7F4D5AE87C75260CBC5CFjAe1M" TargetMode="External"/><Relationship Id="rId10" Type="http://schemas.openxmlformats.org/officeDocument/2006/relationships/hyperlink" Target="consultantplus://offline/ref=646702CF28566EFBA0A79602E8D2BD49F23DD047D4225C2B13ADB7AC8FF7F4D5AE87C75260CBC1CCjA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23DD64AD9235C2B13ADB7AC8FF7F4D5AE87C75260CBC1CAjA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Летовальцева Мария Александровна</cp:lastModifiedBy>
  <cp:revision>3</cp:revision>
  <dcterms:created xsi:type="dcterms:W3CDTF">2019-02-01T10:27:00Z</dcterms:created>
  <dcterms:modified xsi:type="dcterms:W3CDTF">2019-02-01T10:30:00Z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418859793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1095827631</vt:i4>
  </property>
</Properties>
</file>