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64" w:rsidRPr="00522A59" w:rsidRDefault="003B0F64" w:rsidP="00976BC5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ОТЧЕТ</w:t>
      </w:r>
    </w:p>
    <w:p w:rsidR="003B0F64" w:rsidRPr="00522A59" w:rsidRDefault="003B0F64" w:rsidP="00976BC5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о ходе реализации муниципальной программы «Повышение инвестиционной</w:t>
      </w:r>
    </w:p>
    <w:p w:rsidR="003B0F64" w:rsidRPr="00522A59" w:rsidRDefault="003B0F64" w:rsidP="00976BC5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привлекательности города Череповца на 2015 - 20</w:t>
      </w:r>
      <w:r w:rsidR="003E7890" w:rsidRPr="00522A59">
        <w:rPr>
          <w:rFonts w:ascii="Times New Roman" w:hAnsi="Times New Roman"/>
          <w:sz w:val="26"/>
          <w:szCs w:val="26"/>
        </w:rPr>
        <w:t>22</w:t>
      </w:r>
      <w:r w:rsidRPr="00522A59">
        <w:rPr>
          <w:rFonts w:ascii="Times New Roman" w:hAnsi="Times New Roman"/>
          <w:sz w:val="26"/>
          <w:szCs w:val="26"/>
        </w:rPr>
        <w:t xml:space="preserve"> годы»</w:t>
      </w:r>
    </w:p>
    <w:p w:rsidR="003B0F64" w:rsidRPr="00522A59" w:rsidRDefault="003B0F64" w:rsidP="00976BC5">
      <w:pPr>
        <w:ind w:firstLine="567"/>
        <w:rPr>
          <w:rFonts w:ascii="Times New Roman" w:hAnsi="Times New Roman"/>
          <w:sz w:val="26"/>
          <w:szCs w:val="26"/>
        </w:rPr>
      </w:pPr>
    </w:p>
    <w:p w:rsidR="003B0F64" w:rsidRPr="00522A59" w:rsidRDefault="003B0F64" w:rsidP="00976BC5">
      <w:pPr>
        <w:ind w:firstLine="567"/>
        <w:rPr>
          <w:rFonts w:ascii="Times New Roman" w:hAnsi="Times New Roman"/>
          <w:sz w:val="26"/>
          <w:szCs w:val="26"/>
        </w:rPr>
      </w:pPr>
    </w:p>
    <w:p w:rsidR="003B0F64" w:rsidRPr="00522A59" w:rsidRDefault="003B0F64" w:rsidP="00976BC5">
      <w:pPr>
        <w:ind w:firstLine="567"/>
        <w:rPr>
          <w:rFonts w:ascii="Times New Roman" w:hAnsi="Times New Roman"/>
          <w:sz w:val="26"/>
          <w:szCs w:val="26"/>
        </w:rPr>
      </w:pPr>
    </w:p>
    <w:p w:rsidR="003B0F64" w:rsidRPr="00522A59" w:rsidRDefault="003B0F64" w:rsidP="00976BC5">
      <w:pPr>
        <w:ind w:firstLine="567"/>
        <w:rPr>
          <w:rFonts w:ascii="Times New Roman" w:hAnsi="Times New Roman"/>
          <w:sz w:val="26"/>
          <w:szCs w:val="26"/>
        </w:rPr>
      </w:pPr>
    </w:p>
    <w:p w:rsidR="003B0F64" w:rsidRPr="00522A59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522A59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Ответственный исполнитель: управление экономической политики мэрии</w:t>
      </w:r>
    </w:p>
    <w:p w:rsidR="00764F9C" w:rsidRPr="00522A59" w:rsidRDefault="00764F9C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522A59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Отчетный период – 201</w:t>
      </w:r>
      <w:r w:rsidR="003E7890" w:rsidRPr="00522A59">
        <w:rPr>
          <w:rFonts w:ascii="Times New Roman" w:hAnsi="Times New Roman"/>
          <w:sz w:val="26"/>
          <w:szCs w:val="26"/>
        </w:rPr>
        <w:t>8</w:t>
      </w:r>
      <w:r w:rsidRPr="00522A59">
        <w:rPr>
          <w:rFonts w:ascii="Times New Roman" w:hAnsi="Times New Roman"/>
          <w:sz w:val="26"/>
          <w:szCs w:val="26"/>
        </w:rPr>
        <w:t xml:space="preserve"> год</w:t>
      </w:r>
    </w:p>
    <w:p w:rsidR="00764F9C" w:rsidRPr="00522A59" w:rsidRDefault="00764F9C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522A59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Дата составления отчета – февраль  201</w:t>
      </w:r>
      <w:r w:rsidR="003E7890" w:rsidRPr="00522A59">
        <w:rPr>
          <w:rFonts w:ascii="Times New Roman" w:hAnsi="Times New Roman"/>
          <w:sz w:val="26"/>
          <w:szCs w:val="26"/>
        </w:rPr>
        <w:t>9</w:t>
      </w:r>
      <w:r w:rsidRPr="00522A59">
        <w:rPr>
          <w:rFonts w:ascii="Times New Roman" w:hAnsi="Times New Roman"/>
          <w:sz w:val="26"/>
          <w:szCs w:val="26"/>
        </w:rPr>
        <w:t xml:space="preserve"> года</w:t>
      </w:r>
    </w:p>
    <w:p w:rsidR="00764F9C" w:rsidRPr="00522A59" w:rsidRDefault="00764F9C" w:rsidP="00976BC5">
      <w:pPr>
        <w:keepNext/>
        <w:tabs>
          <w:tab w:val="left" w:pos="567"/>
        </w:tabs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3B0F64" w:rsidRPr="00522A59" w:rsidRDefault="003B0F64" w:rsidP="00976BC5">
      <w:pPr>
        <w:keepNext/>
        <w:tabs>
          <w:tab w:val="left" w:pos="567"/>
        </w:tabs>
        <w:ind w:firstLine="0"/>
        <w:outlineLvl w:val="0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 xml:space="preserve">Непосредственный исполнитель: </w:t>
      </w:r>
      <w:r w:rsidR="00F15F85" w:rsidRPr="00522A59">
        <w:rPr>
          <w:rFonts w:ascii="Times New Roman" w:hAnsi="Times New Roman"/>
          <w:sz w:val="26"/>
          <w:szCs w:val="26"/>
        </w:rPr>
        <w:t>у</w:t>
      </w:r>
      <w:r w:rsidRPr="00522A59">
        <w:rPr>
          <w:rFonts w:ascii="Times New Roman" w:hAnsi="Times New Roman"/>
          <w:sz w:val="26"/>
          <w:szCs w:val="26"/>
        </w:rPr>
        <w:t>правление экономической политики мэрии</w:t>
      </w:r>
    </w:p>
    <w:p w:rsidR="00764F9C" w:rsidRPr="00522A59" w:rsidRDefault="00764F9C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E358AB" w:rsidRPr="00522A59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Участник муниципальной программы: оператор инвестиционного процесса города Ч</w:t>
      </w:r>
      <w:r w:rsidRPr="00522A59">
        <w:rPr>
          <w:rFonts w:ascii="Times New Roman" w:hAnsi="Times New Roman"/>
          <w:sz w:val="26"/>
          <w:szCs w:val="26"/>
        </w:rPr>
        <w:t>е</w:t>
      </w:r>
      <w:r w:rsidRPr="00522A59">
        <w:rPr>
          <w:rFonts w:ascii="Times New Roman" w:hAnsi="Times New Roman"/>
          <w:sz w:val="26"/>
          <w:szCs w:val="26"/>
        </w:rPr>
        <w:t>реповца (организация - победитель конкурса на получение субсидии из городского бюджета на реализацию муниципальной программы «Повышение инвестиционной пр</w:t>
      </w:r>
      <w:r w:rsidRPr="00522A59">
        <w:rPr>
          <w:rFonts w:ascii="Times New Roman" w:hAnsi="Times New Roman"/>
          <w:sz w:val="26"/>
          <w:szCs w:val="26"/>
        </w:rPr>
        <w:t>и</w:t>
      </w:r>
      <w:r w:rsidRPr="00522A59">
        <w:rPr>
          <w:rFonts w:ascii="Times New Roman" w:hAnsi="Times New Roman"/>
          <w:sz w:val="26"/>
          <w:szCs w:val="26"/>
        </w:rPr>
        <w:t>влекательности города Череповца» на 2015 - 20</w:t>
      </w:r>
      <w:r w:rsidR="003E7890" w:rsidRPr="00522A59">
        <w:rPr>
          <w:rFonts w:ascii="Times New Roman" w:hAnsi="Times New Roman"/>
          <w:sz w:val="26"/>
          <w:szCs w:val="26"/>
        </w:rPr>
        <w:t>22</w:t>
      </w:r>
      <w:r w:rsidRPr="00522A59">
        <w:rPr>
          <w:rFonts w:ascii="Times New Roman" w:hAnsi="Times New Roman"/>
          <w:sz w:val="26"/>
          <w:szCs w:val="26"/>
        </w:rPr>
        <w:t xml:space="preserve"> годы)         </w:t>
      </w:r>
    </w:p>
    <w:p w:rsidR="00764F9C" w:rsidRPr="00522A59" w:rsidRDefault="00764F9C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976BC5" w:rsidRPr="00522A59" w:rsidRDefault="00764F9C" w:rsidP="00976BC5">
      <w:pPr>
        <w:ind w:firstLine="0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Г</w:t>
      </w:r>
      <w:r w:rsidR="003B0F64" w:rsidRPr="00522A59">
        <w:rPr>
          <w:rFonts w:ascii="Times New Roman" w:hAnsi="Times New Roman"/>
          <w:sz w:val="26"/>
          <w:szCs w:val="26"/>
        </w:rPr>
        <w:t xml:space="preserve">енеральный директор </w:t>
      </w:r>
      <w:r w:rsidRPr="00522A59">
        <w:rPr>
          <w:rFonts w:ascii="Times New Roman" w:hAnsi="Times New Roman"/>
          <w:sz w:val="26"/>
          <w:szCs w:val="26"/>
        </w:rPr>
        <w:t xml:space="preserve">АНО «Инвестиционное агентство «Череповец» </w:t>
      </w:r>
    </w:p>
    <w:p w:rsidR="003B0F64" w:rsidRPr="00522A59" w:rsidRDefault="00764F9C" w:rsidP="00976BC5">
      <w:pPr>
        <w:ind w:firstLine="0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 xml:space="preserve">Андреева </w:t>
      </w:r>
      <w:r w:rsidR="003B0F64" w:rsidRPr="00522A59">
        <w:rPr>
          <w:rFonts w:ascii="Times New Roman" w:hAnsi="Times New Roman"/>
          <w:sz w:val="26"/>
          <w:szCs w:val="26"/>
        </w:rPr>
        <w:t xml:space="preserve">Оксана Рудольфовна, 57-02-55, </w:t>
      </w:r>
      <w:r w:rsidR="003B0F64" w:rsidRPr="00522A59">
        <w:rPr>
          <w:rFonts w:ascii="Times New Roman" w:hAnsi="Times New Roman"/>
          <w:sz w:val="26"/>
          <w:szCs w:val="26"/>
          <w:lang w:val="en-US"/>
        </w:rPr>
        <w:t>or</w:t>
      </w:r>
      <w:r w:rsidR="003B0F64" w:rsidRPr="00522A59">
        <w:rPr>
          <w:rFonts w:ascii="Times New Roman" w:hAnsi="Times New Roman"/>
          <w:sz w:val="26"/>
          <w:szCs w:val="26"/>
        </w:rPr>
        <w:t>@</w:t>
      </w:r>
      <w:proofErr w:type="spellStart"/>
      <w:r w:rsidR="003B0F64" w:rsidRPr="00522A59">
        <w:rPr>
          <w:rFonts w:ascii="Times New Roman" w:hAnsi="Times New Roman"/>
          <w:sz w:val="26"/>
          <w:szCs w:val="26"/>
          <w:lang w:val="en-US"/>
        </w:rPr>
        <w:t>ia</w:t>
      </w:r>
      <w:proofErr w:type="spellEnd"/>
      <w:r w:rsidR="003B0F64" w:rsidRPr="00522A59">
        <w:rPr>
          <w:rFonts w:ascii="Times New Roman" w:hAnsi="Times New Roman"/>
          <w:sz w:val="26"/>
          <w:szCs w:val="26"/>
        </w:rPr>
        <w:t>-</w:t>
      </w:r>
      <w:proofErr w:type="spellStart"/>
      <w:r w:rsidR="003B0F64" w:rsidRPr="00522A59">
        <w:rPr>
          <w:rFonts w:ascii="Times New Roman" w:hAnsi="Times New Roman"/>
          <w:sz w:val="26"/>
          <w:szCs w:val="26"/>
          <w:lang w:val="en-US"/>
        </w:rPr>
        <w:t>cher</w:t>
      </w:r>
      <w:proofErr w:type="spellEnd"/>
      <w:r w:rsidR="003B0F64" w:rsidRPr="00522A59">
        <w:rPr>
          <w:rFonts w:ascii="Times New Roman" w:hAnsi="Times New Roman"/>
          <w:sz w:val="26"/>
          <w:szCs w:val="26"/>
        </w:rPr>
        <w:t>.</w:t>
      </w:r>
      <w:r w:rsidR="003B0F64" w:rsidRPr="00522A59">
        <w:rPr>
          <w:rFonts w:ascii="Times New Roman" w:hAnsi="Times New Roman"/>
          <w:sz w:val="26"/>
          <w:szCs w:val="26"/>
          <w:lang w:val="en-US"/>
        </w:rPr>
        <w:t>ru</w:t>
      </w:r>
    </w:p>
    <w:p w:rsidR="003B0F64" w:rsidRPr="00522A59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522A59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522A59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522A59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522A59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522A59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522A59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522A59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Начальник управления</w:t>
      </w:r>
    </w:p>
    <w:p w:rsidR="003B0F64" w:rsidRPr="00522A59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 xml:space="preserve">экономической политики мэрии                                             </w:t>
      </w:r>
      <w:r w:rsidR="00976BC5" w:rsidRPr="00522A59">
        <w:rPr>
          <w:rFonts w:ascii="Times New Roman" w:hAnsi="Times New Roman"/>
          <w:sz w:val="26"/>
          <w:szCs w:val="26"/>
        </w:rPr>
        <w:t xml:space="preserve">                           Т.В. Титова</w:t>
      </w:r>
    </w:p>
    <w:p w:rsidR="003B0F64" w:rsidRPr="00522A59" w:rsidRDefault="003B0F64" w:rsidP="00976BC5">
      <w:pPr>
        <w:ind w:firstLine="0"/>
      </w:pPr>
      <w:r w:rsidRPr="00522A59">
        <w:rPr>
          <w:rFonts w:ascii="Times New Roman" w:hAnsi="Times New Roman"/>
          <w:sz w:val="26"/>
          <w:szCs w:val="26"/>
        </w:rPr>
        <w:br w:type="page"/>
      </w:r>
    </w:p>
    <w:p w:rsidR="003B0F64" w:rsidRPr="00522A59" w:rsidRDefault="00976BC5" w:rsidP="00522A59">
      <w:pPr>
        <w:tabs>
          <w:tab w:val="left" w:pos="0"/>
          <w:tab w:val="left" w:pos="10206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3B0F64" w:rsidRPr="00522A59">
        <w:rPr>
          <w:rFonts w:ascii="Times New Roman" w:hAnsi="Times New Roman" w:cs="Times New Roman"/>
          <w:b/>
          <w:sz w:val="26"/>
          <w:szCs w:val="26"/>
        </w:rPr>
        <w:t>Результаты реализации муниципальной программы, достигнутые</w:t>
      </w:r>
      <w:r w:rsidR="001B7DC5" w:rsidRPr="00522A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0F64" w:rsidRPr="00522A59">
        <w:rPr>
          <w:rFonts w:ascii="Times New Roman" w:hAnsi="Times New Roman" w:cs="Times New Roman"/>
          <w:b/>
          <w:sz w:val="26"/>
          <w:szCs w:val="26"/>
        </w:rPr>
        <w:t>за 201</w:t>
      </w:r>
      <w:r w:rsidR="003E7890" w:rsidRPr="00522A59">
        <w:rPr>
          <w:rFonts w:ascii="Times New Roman" w:hAnsi="Times New Roman" w:cs="Times New Roman"/>
          <w:b/>
          <w:sz w:val="26"/>
          <w:szCs w:val="26"/>
        </w:rPr>
        <w:t>8</w:t>
      </w:r>
      <w:r w:rsidR="005027B9" w:rsidRPr="00522A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0F64" w:rsidRPr="00522A59"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3B0F64" w:rsidRPr="00522A59" w:rsidRDefault="003B0F64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>В 201</w:t>
      </w:r>
      <w:r w:rsidR="003E7890" w:rsidRPr="00522A59">
        <w:rPr>
          <w:rFonts w:ascii="Times New Roman" w:hAnsi="Times New Roman" w:cs="Times New Roman"/>
          <w:sz w:val="26"/>
          <w:szCs w:val="26"/>
        </w:rPr>
        <w:t>8</w:t>
      </w:r>
      <w:r w:rsidRPr="00522A59">
        <w:rPr>
          <w:rFonts w:ascii="Times New Roman" w:hAnsi="Times New Roman" w:cs="Times New Roman"/>
          <w:sz w:val="26"/>
          <w:szCs w:val="26"/>
        </w:rPr>
        <w:t xml:space="preserve"> году действует муниципальная программа «Повышение инвестиционной привлекательности города Череповца на 2015 - 20</w:t>
      </w:r>
      <w:r w:rsidR="003E7890" w:rsidRPr="00522A59">
        <w:rPr>
          <w:rFonts w:ascii="Times New Roman" w:hAnsi="Times New Roman" w:cs="Times New Roman"/>
          <w:sz w:val="26"/>
          <w:szCs w:val="26"/>
        </w:rPr>
        <w:t>22</w:t>
      </w:r>
      <w:r w:rsidRPr="00522A59">
        <w:rPr>
          <w:rFonts w:ascii="Times New Roman" w:hAnsi="Times New Roman" w:cs="Times New Roman"/>
          <w:sz w:val="26"/>
          <w:szCs w:val="26"/>
        </w:rPr>
        <w:t xml:space="preserve"> годы», утвержденная Постановл</w:t>
      </w:r>
      <w:r w:rsidRPr="00522A59">
        <w:rPr>
          <w:rFonts w:ascii="Times New Roman" w:hAnsi="Times New Roman" w:cs="Times New Roman"/>
          <w:sz w:val="26"/>
          <w:szCs w:val="26"/>
        </w:rPr>
        <w:t>е</w:t>
      </w:r>
      <w:r w:rsidRPr="00522A59">
        <w:rPr>
          <w:rFonts w:ascii="Times New Roman" w:hAnsi="Times New Roman" w:cs="Times New Roman"/>
          <w:sz w:val="26"/>
          <w:szCs w:val="26"/>
        </w:rPr>
        <w:t>нием мэрии от 10.10.2014 № 5482 (с последующими изменениями).</w:t>
      </w:r>
    </w:p>
    <w:p w:rsidR="00BB05C0" w:rsidRPr="00522A59" w:rsidRDefault="00BB05C0" w:rsidP="00976BC5">
      <w:pPr>
        <w:tabs>
          <w:tab w:val="left" w:pos="4120"/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>Справочно: с 01.01.2018 вступила в действие новая редакция Программы, утве</w:t>
      </w:r>
      <w:r w:rsidRPr="00522A59">
        <w:rPr>
          <w:rFonts w:ascii="Times New Roman" w:hAnsi="Times New Roman" w:cs="Times New Roman"/>
          <w:sz w:val="26"/>
          <w:szCs w:val="26"/>
        </w:rPr>
        <w:t>р</w:t>
      </w:r>
      <w:r w:rsidRPr="00522A59">
        <w:rPr>
          <w:rFonts w:ascii="Times New Roman" w:hAnsi="Times New Roman" w:cs="Times New Roman"/>
          <w:sz w:val="26"/>
          <w:szCs w:val="26"/>
        </w:rPr>
        <w:t>жденная Постановлением мэрии № 5008 от 18.10.2017.</w:t>
      </w:r>
    </w:p>
    <w:p w:rsidR="003B0F64" w:rsidRPr="00522A59" w:rsidRDefault="003B0F64" w:rsidP="00976BC5">
      <w:pPr>
        <w:tabs>
          <w:tab w:val="left" w:pos="4120"/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>Программа является одним из инструментов реализации стратегии города по направлению «Развитие экономики».</w:t>
      </w:r>
    </w:p>
    <w:p w:rsidR="003B0F64" w:rsidRPr="00522A59" w:rsidRDefault="003B0F64" w:rsidP="00976BC5">
      <w:pPr>
        <w:keepNext/>
        <w:tabs>
          <w:tab w:val="left" w:pos="567"/>
          <w:tab w:val="left" w:pos="10206"/>
        </w:tabs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b/>
          <w:sz w:val="26"/>
          <w:szCs w:val="26"/>
        </w:rPr>
        <w:t>Ответственный исполнитель Программы</w:t>
      </w:r>
      <w:r w:rsidR="001B7DC5" w:rsidRPr="00522A59">
        <w:rPr>
          <w:rFonts w:ascii="Times New Roman" w:hAnsi="Times New Roman" w:cs="Times New Roman"/>
          <w:sz w:val="26"/>
          <w:szCs w:val="26"/>
        </w:rPr>
        <w:t xml:space="preserve"> </w:t>
      </w:r>
      <w:r w:rsidRPr="00522A59">
        <w:rPr>
          <w:rFonts w:ascii="Times New Roman" w:hAnsi="Times New Roman" w:cs="Times New Roman"/>
          <w:sz w:val="26"/>
          <w:szCs w:val="26"/>
        </w:rPr>
        <w:t xml:space="preserve">- </w:t>
      </w:r>
      <w:r w:rsidR="0056564E" w:rsidRPr="00522A59">
        <w:rPr>
          <w:rFonts w:ascii="Times New Roman" w:hAnsi="Times New Roman" w:cs="Times New Roman"/>
          <w:sz w:val="26"/>
          <w:szCs w:val="26"/>
        </w:rPr>
        <w:t>у</w:t>
      </w:r>
      <w:r w:rsidRPr="00522A59">
        <w:rPr>
          <w:rFonts w:ascii="Times New Roman" w:hAnsi="Times New Roman" w:cs="Times New Roman"/>
          <w:sz w:val="26"/>
          <w:szCs w:val="26"/>
        </w:rPr>
        <w:t>правление экономической политики мэрии.</w:t>
      </w:r>
    </w:p>
    <w:p w:rsidR="003B0F64" w:rsidRPr="00522A59" w:rsidRDefault="003B0F64" w:rsidP="00976BC5">
      <w:pPr>
        <w:pStyle w:val="ConsPlusNormal"/>
        <w:tabs>
          <w:tab w:val="left" w:pos="10206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22A59">
        <w:rPr>
          <w:rFonts w:ascii="Times New Roman" w:hAnsi="Times New Roman" w:cs="Times New Roman"/>
          <w:b/>
          <w:sz w:val="26"/>
          <w:szCs w:val="26"/>
        </w:rPr>
        <w:t>Участники Программы</w:t>
      </w:r>
      <w:r w:rsidRPr="00522A59">
        <w:rPr>
          <w:rFonts w:ascii="Times New Roman" w:hAnsi="Times New Roman" w:cs="Times New Roman"/>
          <w:sz w:val="26"/>
          <w:szCs w:val="26"/>
        </w:rPr>
        <w:t xml:space="preserve"> - </w:t>
      </w:r>
      <w:r w:rsidRPr="00522A59">
        <w:rPr>
          <w:rFonts w:ascii="Times New Roman" w:hAnsi="Times New Roman" w:cs="Times New Roman"/>
          <w:bCs/>
          <w:sz w:val="26"/>
          <w:szCs w:val="26"/>
          <w:lang w:eastAsia="en-US"/>
        </w:rPr>
        <w:t>оператор инвестиционного процесса города Череповца (организация - победитель конкурса на получение субсидии из городского бюджета на реализацию муниципальной программы «Повышение инвестиционной привлекательн</w:t>
      </w:r>
      <w:r w:rsidRPr="00522A59">
        <w:rPr>
          <w:rFonts w:ascii="Times New Roman" w:hAnsi="Times New Roman" w:cs="Times New Roman"/>
          <w:bCs/>
          <w:sz w:val="26"/>
          <w:szCs w:val="26"/>
          <w:lang w:eastAsia="en-US"/>
        </w:rPr>
        <w:t>о</w:t>
      </w:r>
      <w:r w:rsidRPr="00522A59">
        <w:rPr>
          <w:rFonts w:ascii="Times New Roman" w:hAnsi="Times New Roman" w:cs="Times New Roman"/>
          <w:bCs/>
          <w:sz w:val="26"/>
          <w:szCs w:val="26"/>
          <w:lang w:eastAsia="en-US"/>
        </w:rPr>
        <w:t>сти города Череповца» на 2015 – 20</w:t>
      </w:r>
      <w:r w:rsidR="003E7890" w:rsidRPr="00522A59">
        <w:rPr>
          <w:rFonts w:ascii="Times New Roman" w:hAnsi="Times New Roman" w:cs="Times New Roman"/>
          <w:bCs/>
          <w:sz w:val="26"/>
          <w:szCs w:val="26"/>
          <w:lang w:eastAsia="en-US"/>
        </w:rPr>
        <w:t>22</w:t>
      </w:r>
      <w:r w:rsidRPr="00522A59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годы)</w:t>
      </w:r>
      <w:r w:rsidR="00E426A7" w:rsidRPr="00522A59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, </w:t>
      </w:r>
      <w:r w:rsidRPr="00522A59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Pr="00522A59">
        <w:rPr>
          <w:rFonts w:ascii="Times New Roman" w:hAnsi="Times New Roman" w:cs="Times New Roman"/>
          <w:sz w:val="26"/>
          <w:szCs w:val="26"/>
        </w:rPr>
        <w:t>АНО «Инвестиционное агентство «Чер</w:t>
      </w:r>
      <w:r w:rsidRPr="00522A59">
        <w:rPr>
          <w:rFonts w:ascii="Times New Roman" w:hAnsi="Times New Roman" w:cs="Times New Roman"/>
          <w:sz w:val="26"/>
          <w:szCs w:val="26"/>
        </w:rPr>
        <w:t>е</w:t>
      </w:r>
      <w:r w:rsidRPr="00522A59">
        <w:rPr>
          <w:rFonts w:ascii="Times New Roman" w:hAnsi="Times New Roman" w:cs="Times New Roman"/>
          <w:sz w:val="26"/>
          <w:szCs w:val="26"/>
        </w:rPr>
        <w:t>повец».</w:t>
      </w:r>
    </w:p>
    <w:p w:rsidR="003B0F64" w:rsidRPr="00522A59" w:rsidRDefault="003B0F64" w:rsidP="00976BC5">
      <w:pPr>
        <w:pStyle w:val="ConsPlusNormal"/>
        <w:tabs>
          <w:tab w:val="left" w:pos="10206"/>
        </w:tabs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522A59">
        <w:rPr>
          <w:rFonts w:ascii="Times New Roman" w:hAnsi="Times New Roman" w:cs="Times New Roman"/>
          <w:b/>
          <w:sz w:val="26"/>
          <w:szCs w:val="26"/>
        </w:rPr>
        <w:t xml:space="preserve">Цель муниципальной программы: </w:t>
      </w:r>
      <w:r w:rsidRPr="00522A59">
        <w:rPr>
          <w:rFonts w:ascii="Times New Roman" w:hAnsi="Times New Roman" w:cs="Times New Roman"/>
          <w:bCs/>
          <w:sz w:val="26"/>
          <w:szCs w:val="26"/>
          <w:lang w:eastAsia="en-US"/>
        </w:rPr>
        <w:t>повышение инвестиционной привлекательн</w:t>
      </w:r>
      <w:r w:rsidRPr="00522A59">
        <w:rPr>
          <w:rFonts w:ascii="Times New Roman" w:hAnsi="Times New Roman" w:cs="Times New Roman"/>
          <w:bCs/>
          <w:sz w:val="26"/>
          <w:szCs w:val="26"/>
          <w:lang w:eastAsia="en-US"/>
        </w:rPr>
        <w:t>о</w:t>
      </w:r>
      <w:r w:rsidRPr="00522A59">
        <w:rPr>
          <w:rFonts w:ascii="Times New Roman" w:hAnsi="Times New Roman" w:cs="Times New Roman"/>
          <w:bCs/>
          <w:sz w:val="26"/>
          <w:szCs w:val="26"/>
          <w:lang w:eastAsia="en-US"/>
        </w:rPr>
        <w:t>сти города/территории за счет создания благоприятных условий для ведения бизнеса и привлечения инвестиций в развитие приоритетных направлений города согласно Стр</w:t>
      </w:r>
      <w:r w:rsidRPr="00522A59">
        <w:rPr>
          <w:rFonts w:ascii="Times New Roman" w:hAnsi="Times New Roman" w:cs="Times New Roman"/>
          <w:bCs/>
          <w:sz w:val="26"/>
          <w:szCs w:val="26"/>
          <w:lang w:eastAsia="en-US"/>
        </w:rPr>
        <w:t>а</w:t>
      </w:r>
      <w:r w:rsidRPr="00522A59">
        <w:rPr>
          <w:rFonts w:ascii="Times New Roman" w:hAnsi="Times New Roman" w:cs="Times New Roman"/>
          <w:bCs/>
          <w:sz w:val="26"/>
          <w:szCs w:val="26"/>
          <w:lang w:eastAsia="en-US"/>
        </w:rPr>
        <w:t>тегии развития города Череповца до 20</w:t>
      </w:r>
      <w:r w:rsidR="00E426A7" w:rsidRPr="00522A59">
        <w:rPr>
          <w:rFonts w:ascii="Times New Roman" w:hAnsi="Times New Roman" w:cs="Times New Roman"/>
          <w:bCs/>
          <w:sz w:val="26"/>
          <w:szCs w:val="26"/>
          <w:lang w:eastAsia="en-US"/>
        </w:rPr>
        <w:t>22</w:t>
      </w:r>
      <w:r w:rsidRPr="00522A59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года</w:t>
      </w:r>
      <w:r w:rsidRPr="00522A59">
        <w:rPr>
          <w:rFonts w:ascii="Times New Roman" w:hAnsi="Times New Roman" w:cs="Times New Roman"/>
          <w:sz w:val="26"/>
          <w:szCs w:val="26"/>
        </w:rPr>
        <w:t>.</w:t>
      </w:r>
    </w:p>
    <w:p w:rsidR="003B0F64" w:rsidRPr="00522A59" w:rsidRDefault="003B0F64" w:rsidP="00976BC5">
      <w:pPr>
        <w:tabs>
          <w:tab w:val="left" w:pos="10206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22A59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3B0F64" w:rsidRPr="00522A59" w:rsidRDefault="003B0F64" w:rsidP="00976BC5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22A59">
        <w:rPr>
          <w:rFonts w:ascii="Times New Roman" w:hAnsi="Times New Roman" w:cs="Times New Roman"/>
          <w:bCs/>
          <w:sz w:val="26"/>
          <w:szCs w:val="26"/>
          <w:lang w:eastAsia="en-US"/>
        </w:rPr>
        <w:t>Привлечение инвестиций в экономику города через повышение инвестиционной привлекательности территории.</w:t>
      </w:r>
    </w:p>
    <w:p w:rsidR="003B0F64" w:rsidRPr="00522A59" w:rsidRDefault="003B0F64" w:rsidP="00976BC5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22A59">
        <w:rPr>
          <w:rFonts w:ascii="Times New Roman" w:hAnsi="Times New Roman" w:cs="Times New Roman"/>
          <w:bCs/>
          <w:sz w:val="26"/>
          <w:szCs w:val="26"/>
        </w:rPr>
        <w:t>Стимулирование экономического роста путем привлечения инвесторов через межрегиональную, международную кооперацию и прямые деловые связи.</w:t>
      </w:r>
    </w:p>
    <w:p w:rsidR="003B0F64" w:rsidRPr="00522A59" w:rsidRDefault="003B0F64" w:rsidP="00976BC5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22A59">
        <w:rPr>
          <w:rFonts w:ascii="Times New Roman" w:hAnsi="Times New Roman" w:cs="Times New Roman"/>
          <w:bCs/>
          <w:sz w:val="26"/>
          <w:szCs w:val="26"/>
        </w:rPr>
        <w:t>Содействие в реализации инвестиционных проектов в приоритетных отраслях.</w:t>
      </w:r>
    </w:p>
    <w:p w:rsidR="003B0F64" w:rsidRPr="00522A59" w:rsidRDefault="003B0F64" w:rsidP="00976BC5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22A59">
        <w:rPr>
          <w:rFonts w:ascii="Times New Roman" w:hAnsi="Times New Roman" w:cs="Times New Roman"/>
          <w:bCs/>
          <w:sz w:val="26"/>
          <w:szCs w:val="26"/>
        </w:rPr>
        <w:t>Снижение административных барьеров.</w:t>
      </w:r>
    </w:p>
    <w:p w:rsidR="003B0F64" w:rsidRPr="00522A59" w:rsidRDefault="003B0F64" w:rsidP="00976BC5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22A59">
        <w:rPr>
          <w:rFonts w:ascii="Times New Roman" w:hAnsi="Times New Roman" w:cs="Times New Roman"/>
          <w:bCs/>
          <w:sz w:val="26"/>
          <w:szCs w:val="26"/>
        </w:rPr>
        <w:t>Формирование положительного инвестиционного имиджа города.</w:t>
      </w:r>
    </w:p>
    <w:p w:rsidR="003B0F64" w:rsidRPr="00522A59" w:rsidRDefault="003B0F64" w:rsidP="00976BC5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22A59">
        <w:rPr>
          <w:rFonts w:ascii="Times New Roman" w:hAnsi="Times New Roman" w:cs="Times New Roman"/>
          <w:bCs/>
          <w:sz w:val="26"/>
          <w:szCs w:val="26"/>
        </w:rPr>
        <w:t>Информационное и нормативно-правовое обеспечение инвестиционной деятел</w:t>
      </w:r>
      <w:r w:rsidRPr="00522A59">
        <w:rPr>
          <w:rFonts w:ascii="Times New Roman" w:hAnsi="Times New Roman" w:cs="Times New Roman"/>
          <w:bCs/>
          <w:sz w:val="26"/>
          <w:szCs w:val="26"/>
        </w:rPr>
        <w:t>ь</w:t>
      </w:r>
      <w:r w:rsidRPr="00522A59">
        <w:rPr>
          <w:rFonts w:ascii="Times New Roman" w:hAnsi="Times New Roman" w:cs="Times New Roman"/>
          <w:bCs/>
          <w:sz w:val="26"/>
          <w:szCs w:val="26"/>
        </w:rPr>
        <w:t>ности.</w:t>
      </w:r>
    </w:p>
    <w:p w:rsidR="00FB5A6B" w:rsidRPr="00522A59" w:rsidRDefault="00FB5A6B" w:rsidP="00976BC5">
      <w:pPr>
        <w:pStyle w:val="ConsPlusNormal"/>
        <w:tabs>
          <w:tab w:val="left" w:pos="851"/>
          <w:tab w:val="left" w:pos="10206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3B0F64" w:rsidRPr="00522A59" w:rsidRDefault="00976BC5" w:rsidP="00976BC5">
      <w:pPr>
        <w:tabs>
          <w:tab w:val="left" w:pos="10206"/>
        </w:tabs>
        <w:ind w:left="567" w:firstLine="0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22A59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B0F64" w:rsidRPr="00522A59">
        <w:rPr>
          <w:rFonts w:ascii="Times New Roman" w:hAnsi="Times New Roman" w:cs="Times New Roman"/>
          <w:b/>
          <w:sz w:val="26"/>
          <w:szCs w:val="26"/>
        </w:rPr>
        <w:t>Целевые показатели (индикаторы) Программы.</w:t>
      </w:r>
    </w:p>
    <w:p w:rsidR="003B0F64" w:rsidRPr="00522A59" w:rsidRDefault="003B0F64" w:rsidP="00976BC5">
      <w:pPr>
        <w:tabs>
          <w:tab w:val="left" w:pos="10206"/>
        </w:tabs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>Фактические данные по целевым показателям за 201</w:t>
      </w:r>
      <w:r w:rsidR="003E7890" w:rsidRPr="00522A59">
        <w:rPr>
          <w:rFonts w:ascii="Times New Roman" w:hAnsi="Times New Roman" w:cs="Times New Roman"/>
          <w:sz w:val="26"/>
          <w:szCs w:val="26"/>
        </w:rPr>
        <w:t>8</w:t>
      </w:r>
      <w:r w:rsidRPr="00522A59">
        <w:rPr>
          <w:rFonts w:ascii="Times New Roman" w:hAnsi="Times New Roman" w:cs="Times New Roman"/>
          <w:sz w:val="26"/>
          <w:szCs w:val="26"/>
        </w:rPr>
        <w:t xml:space="preserve"> год отражены в </w:t>
      </w:r>
      <w:r w:rsidR="005027B9" w:rsidRPr="00522A59">
        <w:rPr>
          <w:rFonts w:ascii="Times New Roman" w:hAnsi="Times New Roman" w:cs="Times New Roman"/>
          <w:sz w:val="26"/>
          <w:szCs w:val="26"/>
        </w:rPr>
        <w:t>т</w:t>
      </w:r>
      <w:r w:rsidRPr="00522A59">
        <w:rPr>
          <w:rFonts w:ascii="Times New Roman" w:hAnsi="Times New Roman" w:cs="Times New Roman"/>
          <w:sz w:val="26"/>
          <w:szCs w:val="26"/>
        </w:rPr>
        <w:t>аблиц</w:t>
      </w:r>
      <w:r w:rsidR="00E426A7" w:rsidRPr="00522A59">
        <w:rPr>
          <w:rFonts w:ascii="Times New Roman" w:hAnsi="Times New Roman" w:cs="Times New Roman"/>
          <w:sz w:val="26"/>
          <w:szCs w:val="26"/>
        </w:rPr>
        <w:t xml:space="preserve">ах </w:t>
      </w:r>
      <w:r w:rsidRPr="00522A59">
        <w:rPr>
          <w:rFonts w:ascii="Times New Roman" w:hAnsi="Times New Roman" w:cs="Times New Roman"/>
          <w:sz w:val="26"/>
          <w:szCs w:val="26"/>
        </w:rPr>
        <w:t>1</w:t>
      </w:r>
      <w:r w:rsidR="00C80050" w:rsidRPr="00522A59">
        <w:rPr>
          <w:rFonts w:ascii="Times New Roman" w:hAnsi="Times New Roman" w:cs="Times New Roman"/>
          <w:sz w:val="26"/>
          <w:szCs w:val="26"/>
        </w:rPr>
        <w:t>, 2</w:t>
      </w:r>
      <w:r w:rsidRPr="00522A59">
        <w:rPr>
          <w:rFonts w:ascii="Times New Roman" w:hAnsi="Times New Roman" w:cs="Times New Roman"/>
          <w:sz w:val="26"/>
          <w:szCs w:val="26"/>
        </w:rPr>
        <w:t>.</w:t>
      </w:r>
    </w:p>
    <w:p w:rsidR="00FB5A6B" w:rsidRPr="00522A59" w:rsidRDefault="00FB5A6B" w:rsidP="00976BC5">
      <w:pPr>
        <w:tabs>
          <w:tab w:val="left" w:pos="10206"/>
        </w:tabs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</w:p>
    <w:p w:rsidR="003B0F64" w:rsidRPr="00522A59" w:rsidRDefault="00976BC5" w:rsidP="00522A59">
      <w:pPr>
        <w:tabs>
          <w:tab w:val="left" w:pos="10206"/>
        </w:tabs>
        <w:ind w:firstLine="567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22A5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B0F64" w:rsidRPr="00522A59">
        <w:rPr>
          <w:rFonts w:ascii="Times New Roman" w:hAnsi="Times New Roman" w:cs="Times New Roman"/>
          <w:b/>
          <w:sz w:val="26"/>
          <w:szCs w:val="26"/>
        </w:rPr>
        <w:t>Результаты реализации основных мероприятий муниципальной Програ</w:t>
      </w:r>
      <w:r w:rsidR="003B0F64" w:rsidRPr="00522A59">
        <w:rPr>
          <w:rFonts w:ascii="Times New Roman" w:hAnsi="Times New Roman" w:cs="Times New Roman"/>
          <w:b/>
          <w:sz w:val="26"/>
          <w:szCs w:val="26"/>
        </w:rPr>
        <w:t>м</w:t>
      </w:r>
      <w:r w:rsidR="003B0F64" w:rsidRPr="00522A59">
        <w:rPr>
          <w:rFonts w:ascii="Times New Roman" w:hAnsi="Times New Roman" w:cs="Times New Roman"/>
          <w:b/>
          <w:sz w:val="26"/>
          <w:szCs w:val="26"/>
        </w:rPr>
        <w:t>мы.</w:t>
      </w:r>
    </w:p>
    <w:p w:rsidR="003B0F64" w:rsidRPr="00522A59" w:rsidRDefault="004E0F2B" w:rsidP="00976BC5">
      <w:pPr>
        <w:tabs>
          <w:tab w:val="left" w:pos="10206"/>
        </w:tabs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522A5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Сведения о степени выполнения основных мероприятий муниципальной пр</w:t>
      </w:r>
      <w:r w:rsidRPr="00522A5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</w:t>
      </w:r>
      <w:r w:rsidRPr="00522A5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граммы</w:t>
      </w:r>
      <w:r w:rsidRPr="00522A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194E" w:rsidRPr="00522A59">
        <w:rPr>
          <w:rFonts w:ascii="Times New Roman" w:hAnsi="Times New Roman" w:cs="Times New Roman"/>
          <w:bCs/>
          <w:sz w:val="26"/>
          <w:szCs w:val="26"/>
        </w:rPr>
        <w:t>за 201</w:t>
      </w:r>
      <w:r w:rsidR="003E7890" w:rsidRPr="00522A59">
        <w:rPr>
          <w:rFonts w:ascii="Times New Roman" w:hAnsi="Times New Roman" w:cs="Times New Roman"/>
          <w:bCs/>
          <w:sz w:val="26"/>
          <w:szCs w:val="26"/>
        </w:rPr>
        <w:t>8</w:t>
      </w:r>
      <w:r w:rsidR="0042194E" w:rsidRPr="00522A59">
        <w:rPr>
          <w:rFonts w:ascii="Times New Roman" w:hAnsi="Times New Roman" w:cs="Times New Roman"/>
          <w:bCs/>
          <w:sz w:val="26"/>
          <w:szCs w:val="26"/>
        </w:rPr>
        <w:t xml:space="preserve"> год представлены в </w:t>
      </w:r>
      <w:r w:rsidR="00366892" w:rsidRPr="00522A59">
        <w:rPr>
          <w:rFonts w:ascii="Times New Roman" w:hAnsi="Times New Roman" w:cs="Times New Roman"/>
          <w:bCs/>
          <w:sz w:val="26"/>
          <w:szCs w:val="26"/>
        </w:rPr>
        <w:t>т</w:t>
      </w:r>
      <w:r w:rsidR="003B0F64" w:rsidRPr="00522A59">
        <w:rPr>
          <w:rFonts w:ascii="Times New Roman" w:hAnsi="Times New Roman" w:cs="Times New Roman"/>
          <w:bCs/>
          <w:sz w:val="26"/>
          <w:szCs w:val="26"/>
        </w:rPr>
        <w:t>аблице 3.</w:t>
      </w:r>
    </w:p>
    <w:p w:rsidR="00FB5A6B" w:rsidRPr="00522A59" w:rsidRDefault="00FB5A6B" w:rsidP="00366892">
      <w:pPr>
        <w:tabs>
          <w:tab w:val="left" w:pos="10206"/>
        </w:tabs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0068ED" w:rsidRPr="00522A59" w:rsidRDefault="00976BC5" w:rsidP="00366892">
      <w:pPr>
        <w:tabs>
          <w:tab w:val="left" w:pos="10206"/>
        </w:tabs>
        <w:ind w:firstLine="567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22A59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068ED" w:rsidRPr="00522A59">
        <w:rPr>
          <w:rFonts w:ascii="Times New Roman" w:hAnsi="Times New Roman" w:cs="Times New Roman"/>
          <w:b/>
          <w:sz w:val="26"/>
          <w:szCs w:val="26"/>
        </w:rPr>
        <w:t>Результаты использования бюджетных ассигно</w:t>
      </w:r>
      <w:r w:rsidR="001B7DC5" w:rsidRPr="00522A59">
        <w:rPr>
          <w:rFonts w:ascii="Times New Roman" w:hAnsi="Times New Roman" w:cs="Times New Roman"/>
          <w:b/>
          <w:sz w:val="26"/>
          <w:szCs w:val="26"/>
        </w:rPr>
        <w:t>ваний городского бюджета и иных</w:t>
      </w:r>
      <w:r w:rsidR="007C7CF9" w:rsidRPr="00522A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8ED" w:rsidRPr="00522A59">
        <w:rPr>
          <w:rFonts w:ascii="Times New Roman" w:hAnsi="Times New Roman" w:cs="Times New Roman"/>
          <w:b/>
          <w:sz w:val="26"/>
          <w:szCs w:val="26"/>
        </w:rPr>
        <w:t xml:space="preserve">средств на реализацию муниципальной программы за отчетный финансовый </w:t>
      </w:r>
      <w:r w:rsidR="00011DCB" w:rsidRPr="00522A59">
        <w:rPr>
          <w:rFonts w:ascii="Times New Roman" w:hAnsi="Times New Roman" w:cs="Times New Roman"/>
          <w:b/>
          <w:sz w:val="26"/>
          <w:szCs w:val="26"/>
        </w:rPr>
        <w:t>201</w:t>
      </w:r>
      <w:r w:rsidR="00366892" w:rsidRPr="00522A59">
        <w:rPr>
          <w:rFonts w:ascii="Times New Roman" w:hAnsi="Times New Roman" w:cs="Times New Roman"/>
          <w:b/>
          <w:sz w:val="26"/>
          <w:szCs w:val="26"/>
        </w:rPr>
        <w:t>7</w:t>
      </w:r>
      <w:r w:rsidR="00011DCB" w:rsidRPr="00522A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8ED" w:rsidRPr="00522A59">
        <w:rPr>
          <w:rFonts w:ascii="Times New Roman" w:hAnsi="Times New Roman" w:cs="Times New Roman"/>
          <w:b/>
          <w:sz w:val="26"/>
          <w:szCs w:val="26"/>
        </w:rPr>
        <w:t>год по состоянию на 01.01.201</w:t>
      </w:r>
      <w:r w:rsidR="003E7890" w:rsidRPr="00522A59">
        <w:rPr>
          <w:rFonts w:ascii="Times New Roman" w:hAnsi="Times New Roman" w:cs="Times New Roman"/>
          <w:b/>
          <w:sz w:val="26"/>
          <w:szCs w:val="26"/>
        </w:rPr>
        <w:t>9</w:t>
      </w:r>
    </w:p>
    <w:p w:rsidR="00011DCB" w:rsidRPr="00522A59" w:rsidRDefault="00011DCB" w:rsidP="00976BC5">
      <w:pPr>
        <w:tabs>
          <w:tab w:val="left" w:pos="10206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>Результаты использования бюджетных ассигнований городского бюджета и иных средств на реализацию муниципальной программы за отчетный финансовый 201</w:t>
      </w:r>
      <w:r w:rsidR="00366892" w:rsidRPr="00522A59">
        <w:rPr>
          <w:rFonts w:ascii="Times New Roman" w:hAnsi="Times New Roman" w:cs="Times New Roman"/>
          <w:sz w:val="26"/>
          <w:szCs w:val="26"/>
        </w:rPr>
        <w:t>7</w:t>
      </w:r>
      <w:r w:rsidRPr="00522A59">
        <w:rPr>
          <w:rFonts w:ascii="Times New Roman" w:hAnsi="Times New Roman" w:cs="Times New Roman"/>
          <w:sz w:val="26"/>
          <w:szCs w:val="26"/>
        </w:rPr>
        <w:t xml:space="preserve"> год по состоянию на 01.01.201</w:t>
      </w:r>
      <w:r w:rsidR="003E7890" w:rsidRPr="00522A59">
        <w:rPr>
          <w:rFonts w:ascii="Times New Roman" w:hAnsi="Times New Roman" w:cs="Times New Roman"/>
          <w:sz w:val="26"/>
          <w:szCs w:val="26"/>
        </w:rPr>
        <w:t>9</w:t>
      </w:r>
      <w:r w:rsidRPr="00522A59">
        <w:rPr>
          <w:rFonts w:ascii="Times New Roman" w:hAnsi="Times New Roman" w:cs="Times New Roman"/>
          <w:sz w:val="26"/>
          <w:szCs w:val="26"/>
        </w:rPr>
        <w:t xml:space="preserve"> представлены в таблицах  4, 5.</w:t>
      </w:r>
    </w:p>
    <w:p w:rsidR="003B0F64" w:rsidRPr="00522A59" w:rsidRDefault="003B0F64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 xml:space="preserve">Кассовое исполнение по расходам на реализацию Программы – </w:t>
      </w:r>
      <w:r w:rsidR="003E7890" w:rsidRPr="00522A59">
        <w:rPr>
          <w:rFonts w:ascii="Times New Roman" w:hAnsi="Times New Roman" w:cs="Times New Roman"/>
          <w:sz w:val="26"/>
          <w:szCs w:val="26"/>
        </w:rPr>
        <w:t>10 612,0</w:t>
      </w:r>
      <w:r w:rsidR="00E8536C" w:rsidRPr="00522A59">
        <w:rPr>
          <w:rFonts w:ascii="Times New Roman" w:hAnsi="Times New Roman" w:cs="Times New Roman"/>
          <w:sz w:val="26"/>
          <w:szCs w:val="26"/>
        </w:rPr>
        <w:t xml:space="preserve"> </w:t>
      </w:r>
      <w:r w:rsidRPr="00522A59">
        <w:rPr>
          <w:rFonts w:ascii="Times New Roman" w:hAnsi="Times New Roman" w:cs="Times New Roman"/>
          <w:sz w:val="26"/>
          <w:szCs w:val="26"/>
        </w:rPr>
        <w:t>тыс. руб., в том числе:</w:t>
      </w:r>
    </w:p>
    <w:p w:rsidR="003B0F64" w:rsidRPr="00522A59" w:rsidRDefault="003B0F64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 xml:space="preserve">городской бюджет - </w:t>
      </w:r>
      <w:r w:rsidR="00E8536C" w:rsidRPr="00522A59">
        <w:rPr>
          <w:rFonts w:ascii="Times New Roman" w:hAnsi="Times New Roman" w:cs="Times New Roman"/>
          <w:sz w:val="26"/>
          <w:szCs w:val="26"/>
        </w:rPr>
        <w:t xml:space="preserve"> </w:t>
      </w:r>
      <w:r w:rsidR="003E7890" w:rsidRPr="00522A59">
        <w:rPr>
          <w:rFonts w:ascii="Times New Roman" w:hAnsi="Times New Roman" w:cs="Times New Roman"/>
          <w:sz w:val="26"/>
          <w:szCs w:val="26"/>
        </w:rPr>
        <w:t>9 433,0</w:t>
      </w:r>
      <w:r w:rsidR="00E8536C" w:rsidRPr="00522A59">
        <w:rPr>
          <w:rFonts w:ascii="Times New Roman" w:hAnsi="Times New Roman" w:cs="Times New Roman"/>
          <w:sz w:val="26"/>
          <w:szCs w:val="26"/>
        </w:rPr>
        <w:t xml:space="preserve"> </w:t>
      </w:r>
      <w:r w:rsidRPr="00522A59">
        <w:rPr>
          <w:rFonts w:ascii="Times New Roman" w:hAnsi="Times New Roman" w:cs="Times New Roman"/>
          <w:sz w:val="26"/>
          <w:szCs w:val="26"/>
        </w:rPr>
        <w:t>тыс. руб.;</w:t>
      </w:r>
    </w:p>
    <w:p w:rsidR="003B0F64" w:rsidRPr="00522A59" w:rsidRDefault="003B0F64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 xml:space="preserve">внебюджетные источники </w:t>
      </w:r>
      <w:r w:rsidR="00E8536C" w:rsidRPr="00522A59">
        <w:rPr>
          <w:rFonts w:ascii="Times New Roman" w:hAnsi="Times New Roman" w:cs="Times New Roman"/>
          <w:sz w:val="26"/>
          <w:szCs w:val="26"/>
        </w:rPr>
        <w:t>–</w:t>
      </w:r>
      <w:r w:rsidRPr="00522A59">
        <w:rPr>
          <w:rFonts w:ascii="Times New Roman" w:hAnsi="Times New Roman" w:cs="Times New Roman"/>
          <w:sz w:val="26"/>
          <w:szCs w:val="26"/>
        </w:rPr>
        <w:t xml:space="preserve"> </w:t>
      </w:r>
      <w:r w:rsidR="00761777" w:rsidRPr="00522A59">
        <w:rPr>
          <w:rFonts w:ascii="Times New Roman" w:hAnsi="Times New Roman" w:cs="Times New Roman"/>
          <w:sz w:val="26"/>
          <w:szCs w:val="26"/>
        </w:rPr>
        <w:t>1 179,0</w:t>
      </w:r>
      <w:r w:rsidRPr="00522A5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3B0F64" w:rsidRPr="00522A59" w:rsidRDefault="003B0F64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 xml:space="preserve">Процент исполнения за </w:t>
      </w:r>
      <w:r w:rsidR="00E8536C" w:rsidRPr="00522A59">
        <w:rPr>
          <w:rFonts w:ascii="Times New Roman" w:hAnsi="Times New Roman" w:cs="Times New Roman"/>
          <w:sz w:val="26"/>
          <w:szCs w:val="26"/>
        </w:rPr>
        <w:t>201</w:t>
      </w:r>
      <w:r w:rsidR="00DB735D" w:rsidRPr="00522A59">
        <w:rPr>
          <w:rFonts w:ascii="Times New Roman" w:hAnsi="Times New Roman" w:cs="Times New Roman"/>
          <w:sz w:val="26"/>
          <w:szCs w:val="26"/>
        </w:rPr>
        <w:t>8</w:t>
      </w:r>
      <w:r w:rsidR="00E8536C" w:rsidRPr="00522A59">
        <w:rPr>
          <w:rFonts w:ascii="Times New Roman" w:hAnsi="Times New Roman" w:cs="Times New Roman"/>
          <w:sz w:val="26"/>
          <w:szCs w:val="26"/>
        </w:rPr>
        <w:t xml:space="preserve"> год составил 100</w:t>
      </w:r>
      <w:r w:rsidRPr="00522A59">
        <w:rPr>
          <w:rFonts w:ascii="Times New Roman" w:hAnsi="Times New Roman" w:cs="Times New Roman"/>
          <w:sz w:val="26"/>
          <w:szCs w:val="26"/>
        </w:rPr>
        <w:t xml:space="preserve"> % от плана за год.</w:t>
      </w:r>
    </w:p>
    <w:p w:rsidR="00FB5A6B" w:rsidRPr="00522A59" w:rsidRDefault="00FB5A6B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56564E" w:rsidRPr="00522A59" w:rsidRDefault="0056564E" w:rsidP="00976BC5">
      <w:pPr>
        <w:tabs>
          <w:tab w:val="left" w:pos="10206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3B0F64" w:rsidRPr="00522A59" w:rsidRDefault="00806560" w:rsidP="00976BC5">
      <w:pPr>
        <w:tabs>
          <w:tab w:val="left" w:pos="10206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22A59">
        <w:rPr>
          <w:rFonts w:ascii="Times New Roman" w:hAnsi="Times New Roman" w:cs="Times New Roman"/>
          <w:b/>
          <w:sz w:val="26"/>
          <w:szCs w:val="26"/>
        </w:rPr>
        <w:t>5</w:t>
      </w:r>
      <w:r w:rsidR="003B0F64" w:rsidRPr="00522A59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3B0F64" w:rsidRPr="00522A59">
        <w:rPr>
          <w:rFonts w:ascii="Times New Roman" w:hAnsi="Times New Roman" w:cs="Times New Roman"/>
          <w:b/>
          <w:sz w:val="26"/>
          <w:szCs w:val="26"/>
        </w:rPr>
        <w:t>Информация о внесенных ответственным исполнителем в 201</w:t>
      </w:r>
      <w:r w:rsidR="00DB735D" w:rsidRPr="00522A59">
        <w:rPr>
          <w:rFonts w:ascii="Times New Roman" w:hAnsi="Times New Roman" w:cs="Times New Roman"/>
          <w:b/>
          <w:sz w:val="26"/>
          <w:szCs w:val="26"/>
        </w:rPr>
        <w:t>8</w:t>
      </w:r>
      <w:r w:rsidR="003B0F64" w:rsidRPr="00522A59">
        <w:rPr>
          <w:rFonts w:ascii="Times New Roman" w:hAnsi="Times New Roman" w:cs="Times New Roman"/>
          <w:b/>
          <w:sz w:val="26"/>
          <w:szCs w:val="26"/>
        </w:rPr>
        <w:t xml:space="preserve"> году изм</w:t>
      </w:r>
      <w:r w:rsidR="003B0F64" w:rsidRPr="00522A59">
        <w:rPr>
          <w:rFonts w:ascii="Times New Roman" w:hAnsi="Times New Roman" w:cs="Times New Roman"/>
          <w:b/>
          <w:sz w:val="26"/>
          <w:szCs w:val="26"/>
        </w:rPr>
        <w:t>е</w:t>
      </w:r>
      <w:r w:rsidR="003B0F64" w:rsidRPr="00522A59">
        <w:rPr>
          <w:rFonts w:ascii="Times New Roman" w:hAnsi="Times New Roman" w:cs="Times New Roman"/>
          <w:b/>
          <w:sz w:val="26"/>
          <w:szCs w:val="26"/>
        </w:rPr>
        <w:t>нений.</w:t>
      </w:r>
      <w:proofErr w:type="gramEnd"/>
    </w:p>
    <w:p w:rsidR="00AF558D" w:rsidRPr="00522A59" w:rsidRDefault="00AF558D" w:rsidP="00DB735D">
      <w:pPr>
        <w:tabs>
          <w:tab w:val="left" w:pos="142"/>
          <w:tab w:val="right" w:pos="9128"/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>5.</w:t>
      </w:r>
      <w:r w:rsidR="00461EBB" w:rsidRPr="00522A5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3B0F64" w:rsidRPr="00522A5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B00671" w:rsidRPr="00522A59">
        <w:rPr>
          <w:rFonts w:ascii="Times New Roman" w:hAnsi="Times New Roman" w:cs="Times New Roman"/>
          <w:sz w:val="26"/>
          <w:szCs w:val="26"/>
        </w:rPr>
        <w:t xml:space="preserve">мэрии города от </w:t>
      </w:r>
      <w:r w:rsidR="00DB735D" w:rsidRPr="00522A59">
        <w:rPr>
          <w:rFonts w:ascii="Times New Roman" w:hAnsi="Times New Roman" w:cs="Times New Roman"/>
          <w:sz w:val="26"/>
          <w:szCs w:val="26"/>
        </w:rPr>
        <w:t xml:space="preserve">22.05.2018 № 2247 </w:t>
      </w:r>
      <w:r w:rsidR="003B0F64" w:rsidRPr="00522A59">
        <w:rPr>
          <w:rFonts w:ascii="Times New Roman" w:hAnsi="Times New Roman" w:cs="Times New Roman"/>
          <w:sz w:val="26"/>
          <w:szCs w:val="26"/>
        </w:rPr>
        <w:t>внесены изменения</w:t>
      </w:r>
      <w:r w:rsidR="009473B7" w:rsidRPr="00522A59">
        <w:rPr>
          <w:rFonts w:ascii="Times New Roman" w:hAnsi="Times New Roman" w:cs="Times New Roman"/>
          <w:sz w:val="26"/>
          <w:szCs w:val="26"/>
        </w:rPr>
        <w:t xml:space="preserve"> по и</w:t>
      </w:r>
      <w:r w:rsidR="009473B7" w:rsidRPr="00522A59">
        <w:rPr>
          <w:rFonts w:ascii="Times New Roman" w:hAnsi="Times New Roman" w:cs="Times New Roman"/>
          <w:sz w:val="26"/>
          <w:szCs w:val="26"/>
        </w:rPr>
        <w:t>з</w:t>
      </w:r>
      <w:r w:rsidR="009473B7" w:rsidRPr="00522A59">
        <w:rPr>
          <w:rFonts w:ascii="Times New Roman" w:hAnsi="Times New Roman" w:cs="Times New Roman"/>
          <w:sz w:val="26"/>
          <w:szCs w:val="26"/>
        </w:rPr>
        <w:t>менению наименования показателя «Количество проектов, принятых на инвестицио</w:t>
      </w:r>
      <w:r w:rsidR="009473B7" w:rsidRPr="00522A59">
        <w:rPr>
          <w:rFonts w:ascii="Times New Roman" w:hAnsi="Times New Roman" w:cs="Times New Roman"/>
          <w:sz w:val="26"/>
          <w:szCs w:val="26"/>
        </w:rPr>
        <w:t>н</w:t>
      </w:r>
      <w:r w:rsidR="009473B7" w:rsidRPr="00522A59">
        <w:rPr>
          <w:rFonts w:ascii="Times New Roman" w:hAnsi="Times New Roman" w:cs="Times New Roman"/>
          <w:sz w:val="26"/>
          <w:szCs w:val="26"/>
        </w:rPr>
        <w:t>ном совете мэрии города Череповца и находящихся в стадии реализации» по показатель «Количество проектов, принятых на инвестиционном совете мэрии города Череповца» и  исключению из программы показателя «Количество консультаций, проведенных опер</w:t>
      </w:r>
      <w:r w:rsidR="009473B7" w:rsidRPr="00522A59">
        <w:rPr>
          <w:rFonts w:ascii="Times New Roman" w:hAnsi="Times New Roman" w:cs="Times New Roman"/>
          <w:sz w:val="26"/>
          <w:szCs w:val="26"/>
        </w:rPr>
        <w:t>а</w:t>
      </w:r>
      <w:r w:rsidR="009473B7" w:rsidRPr="00522A59">
        <w:rPr>
          <w:rFonts w:ascii="Times New Roman" w:hAnsi="Times New Roman" w:cs="Times New Roman"/>
          <w:sz w:val="26"/>
          <w:szCs w:val="26"/>
        </w:rPr>
        <w:t>тором инвестиционного процесса для представителей бизнеса (инвесторов)».</w:t>
      </w:r>
      <w:proofErr w:type="gramEnd"/>
    </w:p>
    <w:p w:rsidR="00DB735D" w:rsidRPr="00522A59" w:rsidRDefault="009473B7" w:rsidP="00DB735D">
      <w:pPr>
        <w:tabs>
          <w:tab w:val="left" w:pos="142"/>
          <w:tab w:val="right" w:pos="9128"/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>Изменения осуществлялись в соответствии с протоколом № 22 от 11.10.2017 года заседания комиссии по рассмотрению системы сбалансированных целевых показателей и докладов о результатах и основных направлениях деятельности.</w:t>
      </w:r>
    </w:p>
    <w:p w:rsidR="00DB735D" w:rsidRPr="00522A59" w:rsidRDefault="00DB735D" w:rsidP="00DB735D">
      <w:pPr>
        <w:tabs>
          <w:tab w:val="left" w:pos="142"/>
          <w:tab w:val="right" w:pos="9128"/>
          <w:tab w:val="left" w:pos="10206"/>
        </w:tabs>
        <w:ind w:firstLine="567"/>
        <w:rPr>
          <w:rFonts w:ascii="Times New Roman" w:hAnsi="Times New Roman"/>
          <w:sz w:val="26"/>
          <w:szCs w:val="26"/>
        </w:rPr>
      </w:pPr>
    </w:p>
    <w:p w:rsidR="00223B09" w:rsidRPr="00522A59" w:rsidRDefault="00223B09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22A59">
        <w:rPr>
          <w:rFonts w:ascii="Times New Roman" w:hAnsi="Times New Roman"/>
          <w:b/>
          <w:sz w:val="26"/>
          <w:szCs w:val="26"/>
        </w:rPr>
        <w:t>6.</w:t>
      </w:r>
      <w:r w:rsidR="00B00671" w:rsidRPr="00522A59">
        <w:rPr>
          <w:rFonts w:ascii="Times New Roman" w:hAnsi="Times New Roman"/>
          <w:b/>
          <w:sz w:val="26"/>
          <w:szCs w:val="26"/>
        </w:rPr>
        <w:t xml:space="preserve"> Результаты оценки э</w:t>
      </w:r>
      <w:r w:rsidRPr="00522A59">
        <w:rPr>
          <w:rFonts w:ascii="Times New Roman" w:hAnsi="Times New Roman"/>
          <w:b/>
          <w:sz w:val="26"/>
          <w:szCs w:val="26"/>
        </w:rPr>
        <w:t>ффективност</w:t>
      </w:r>
      <w:r w:rsidR="00B00671" w:rsidRPr="00522A59">
        <w:rPr>
          <w:rFonts w:ascii="Times New Roman" w:hAnsi="Times New Roman"/>
          <w:b/>
          <w:sz w:val="26"/>
          <w:szCs w:val="26"/>
        </w:rPr>
        <w:t>и</w:t>
      </w:r>
      <w:r w:rsidRPr="00522A59">
        <w:rPr>
          <w:rFonts w:ascii="Times New Roman" w:hAnsi="Times New Roman"/>
          <w:b/>
          <w:sz w:val="26"/>
          <w:szCs w:val="26"/>
        </w:rPr>
        <w:t xml:space="preserve"> муниципальной программы.</w:t>
      </w:r>
    </w:p>
    <w:p w:rsidR="00E77668" w:rsidRPr="00522A59" w:rsidRDefault="001B282F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22A59">
        <w:rPr>
          <w:rFonts w:ascii="Times New Roman" w:hAnsi="Times New Roman"/>
          <w:b/>
          <w:sz w:val="26"/>
          <w:szCs w:val="26"/>
        </w:rPr>
        <w:t>Экономическая эффективность муниципальной программы оценивается</w:t>
      </w:r>
      <w:r w:rsidR="00E77668" w:rsidRPr="00522A59">
        <w:rPr>
          <w:rFonts w:ascii="Times New Roman" w:hAnsi="Times New Roman"/>
          <w:b/>
          <w:sz w:val="26"/>
          <w:szCs w:val="26"/>
        </w:rPr>
        <w:t xml:space="preserve"> по формуле:</w:t>
      </w:r>
    </w:p>
    <w:p w:rsidR="00E77668" w:rsidRPr="00522A59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 xml:space="preserve">ЭЭ = </w:t>
      </w:r>
      <w:proofErr w:type="spellStart"/>
      <w:r w:rsidRPr="00522A59">
        <w:rPr>
          <w:rFonts w:ascii="Times New Roman" w:hAnsi="Times New Roman" w:cs="Times New Roman"/>
          <w:sz w:val="26"/>
          <w:szCs w:val="26"/>
        </w:rPr>
        <w:t>ОИф</w:t>
      </w:r>
      <w:proofErr w:type="spellEnd"/>
      <w:r w:rsidRPr="00522A59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522A59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522A59">
        <w:rPr>
          <w:rFonts w:ascii="Times New Roman" w:hAnsi="Times New Roman" w:cs="Times New Roman"/>
          <w:sz w:val="26"/>
          <w:szCs w:val="26"/>
        </w:rPr>
        <w:t xml:space="preserve"> / С, где:</w:t>
      </w:r>
    </w:p>
    <w:p w:rsidR="00E77668" w:rsidRPr="00522A59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>ЭЭ - экономическая эффективность реализации Программы;</w:t>
      </w:r>
    </w:p>
    <w:p w:rsidR="00E77668" w:rsidRPr="00522A59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22A59">
        <w:rPr>
          <w:rFonts w:ascii="Times New Roman" w:hAnsi="Times New Roman" w:cs="Times New Roman"/>
          <w:sz w:val="26"/>
          <w:szCs w:val="26"/>
        </w:rPr>
        <w:t>ОИф</w:t>
      </w:r>
      <w:proofErr w:type="spellEnd"/>
      <w:r w:rsidRPr="00522A59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«Объем инвестиций по инвестиционным проектам, принятым к реализации на инвестиционном совете мэрии города Череповца» по итогам отчетного периода </w:t>
      </w:r>
      <w:r w:rsidR="00B0503F" w:rsidRPr="00522A59">
        <w:rPr>
          <w:rFonts w:ascii="Times New Roman" w:hAnsi="Times New Roman" w:cs="Times New Roman"/>
          <w:sz w:val="26"/>
          <w:szCs w:val="26"/>
        </w:rPr>
        <w:t>–</w:t>
      </w:r>
      <w:r w:rsidRPr="00522A59">
        <w:rPr>
          <w:rFonts w:ascii="Times New Roman" w:hAnsi="Times New Roman" w:cs="Times New Roman"/>
          <w:sz w:val="26"/>
          <w:szCs w:val="26"/>
        </w:rPr>
        <w:t xml:space="preserve"> </w:t>
      </w:r>
      <w:r w:rsidR="00166C1B" w:rsidRPr="00522A59">
        <w:rPr>
          <w:rFonts w:ascii="Times New Roman" w:hAnsi="Times New Roman" w:cs="Times New Roman"/>
          <w:sz w:val="26"/>
          <w:szCs w:val="26"/>
        </w:rPr>
        <w:t xml:space="preserve">984 960,0 </w:t>
      </w:r>
      <w:r w:rsidRPr="00522A59">
        <w:rPr>
          <w:rFonts w:ascii="Times New Roman" w:hAnsi="Times New Roman" w:cs="Times New Roman"/>
          <w:sz w:val="26"/>
          <w:szCs w:val="26"/>
        </w:rPr>
        <w:t>тыс. руб.;</w:t>
      </w:r>
    </w:p>
    <w:p w:rsidR="00E77668" w:rsidRPr="00522A59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22A59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522A59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«Объем налоговых и иных поступлений в бюджет города по инвестиционным проектам, принятым к реализации на инвестицио</w:t>
      </w:r>
      <w:r w:rsidRPr="00522A59">
        <w:rPr>
          <w:rFonts w:ascii="Times New Roman" w:hAnsi="Times New Roman" w:cs="Times New Roman"/>
          <w:sz w:val="26"/>
          <w:szCs w:val="26"/>
        </w:rPr>
        <w:t>н</w:t>
      </w:r>
      <w:r w:rsidRPr="00522A59">
        <w:rPr>
          <w:rFonts w:ascii="Times New Roman" w:hAnsi="Times New Roman" w:cs="Times New Roman"/>
          <w:sz w:val="26"/>
          <w:szCs w:val="26"/>
        </w:rPr>
        <w:t xml:space="preserve">ном совете мэрии города Череповца» по итогам отчетного периода </w:t>
      </w:r>
      <w:r w:rsidR="00B0503F" w:rsidRPr="00522A59">
        <w:rPr>
          <w:rFonts w:ascii="Times New Roman" w:hAnsi="Times New Roman" w:cs="Times New Roman"/>
          <w:sz w:val="26"/>
          <w:szCs w:val="26"/>
        </w:rPr>
        <w:t>–</w:t>
      </w:r>
      <w:r w:rsidRPr="00522A59">
        <w:rPr>
          <w:rFonts w:ascii="Times New Roman" w:hAnsi="Times New Roman" w:cs="Times New Roman"/>
          <w:sz w:val="26"/>
          <w:szCs w:val="26"/>
        </w:rPr>
        <w:t xml:space="preserve"> </w:t>
      </w:r>
      <w:r w:rsidR="00166C1B" w:rsidRPr="00522A59">
        <w:rPr>
          <w:rFonts w:ascii="Times New Roman" w:hAnsi="Times New Roman" w:cs="Times New Roman"/>
          <w:sz w:val="26"/>
          <w:szCs w:val="26"/>
        </w:rPr>
        <w:t>65 773</w:t>
      </w:r>
      <w:r w:rsidRPr="00522A59">
        <w:rPr>
          <w:rFonts w:ascii="Times New Roman" w:hAnsi="Times New Roman" w:cs="Times New Roman"/>
          <w:sz w:val="26"/>
          <w:szCs w:val="26"/>
        </w:rPr>
        <w:t>,0 тыс. руб.;</w:t>
      </w:r>
    </w:p>
    <w:p w:rsidR="00E77668" w:rsidRPr="00522A59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 xml:space="preserve">С - объем средств, затраченных на реализацию Программы </w:t>
      </w:r>
      <w:r w:rsidR="00B0503F" w:rsidRPr="00522A59">
        <w:rPr>
          <w:rFonts w:ascii="Times New Roman" w:hAnsi="Times New Roman" w:cs="Times New Roman"/>
          <w:sz w:val="26"/>
          <w:szCs w:val="26"/>
        </w:rPr>
        <w:t>–</w:t>
      </w:r>
      <w:r w:rsidRPr="00522A59">
        <w:rPr>
          <w:rFonts w:ascii="Times New Roman" w:hAnsi="Times New Roman" w:cs="Times New Roman"/>
          <w:sz w:val="26"/>
          <w:szCs w:val="26"/>
        </w:rPr>
        <w:t xml:space="preserve"> </w:t>
      </w:r>
      <w:r w:rsidR="00166C1B" w:rsidRPr="00522A59">
        <w:rPr>
          <w:rFonts w:ascii="Times New Roman" w:hAnsi="Times New Roman" w:cs="Times New Roman"/>
          <w:sz w:val="26"/>
          <w:szCs w:val="26"/>
        </w:rPr>
        <w:t xml:space="preserve">10 612,0 </w:t>
      </w:r>
      <w:r w:rsidRPr="00522A59">
        <w:rPr>
          <w:rFonts w:ascii="Times New Roman" w:hAnsi="Times New Roman" w:cs="Times New Roman"/>
          <w:sz w:val="26"/>
          <w:szCs w:val="26"/>
        </w:rPr>
        <w:t>тыс. руб.</w:t>
      </w:r>
    </w:p>
    <w:p w:rsidR="00F75919" w:rsidRPr="00522A59" w:rsidRDefault="00F75919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Экономическая эффективность Программы оценивается в соответствии со след</w:t>
      </w:r>
      <w:r w:rsidRPr="00522A59">
        <w:rPr>
          <w:rFonts w:ascii="Times New Roman" w:hAnsi="Times New Roman"/>
          <w:sz w:val="26"/>
          <w:szCs w:val="26"/>
        </w:rPr>
        <w:t>у</w:t>
      </w:r>
      <w:r w:rsidRPr="00522A59">
        <w:rPr>
          <w:rFonts w:ascii="Times New Roman" w:hAnsi="Times New Roman"/>
          <w:sz w:val="26"/>
          <w:szCs w:val="26"/>
        </w:rPr>
        <w:t>ющими критериями:</w:t>
      </w:r>
    </w:p>
    <w:p w:rsidR="00F75919" w:rsidRPr="00522A59" w:rsidRDefault="00F75919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До 1 – реализация Программы экономически неэффективна.</w:t>
      </w:r>
    </w:p>
    <w:p w:rsidR="00F75919" w:rsidRPr="00522A59" w:rsidRDefault="00F75919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1 и более - реализация Программы экономически эффективна.</w:t>
      </w:r>
    </w:p>
    <w:p w:rsidR="001B7DC5" w:rsidRPr="00522A59" w:rsidRDefault="00223B09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b/>
          <w:sz w:val="26"/>
          <w:szCs w:val="26"/>
        </w:rPr>
        <w:t>Э</w:t>
      </w:r>
      <w:r w:rsidR="001B282F" w:rsidRPr="00522A59">
        <w:rPr>
          <w:rFonts w:ascii="Times New Roman" w:hAnsi="Times New Roman"/>
          <w:b/>
          <w:sz w:val="26"/>
          <w:szCs w:val="26"/>
        </w:rPr>
        <w:t xml:space="preserve">кономическая эффективность муниципальной программы </w:t>
      </w:r>
      <w:r w:rsidR="0071186F" w:rsidRPr="00522A59">
        <w:rPr>
          <w:rFonts w:ascii="Times New Roman" w:hAnsi="Times New Roman"/>
          <w:b/>
          <w:sz w:val="26"/>
          <w:szCs w:val="26"/>
        </w:rPr>
        <w:t>за</w:t>
      </w:r>
      <w:r w:rsidR="001B282F" w:rsidRPr="00522A59">
        <w:rPr>
          <w:rFonts w:ascii="Times New Roman" w:hAnsi="Times New Roman"/>
          <w:b/>
          <w:sz w:val="26"/>
          <w:szCs w:val="26"/>
        </w:rPr>
        <w:t xml:space="preserve"> 201</w:t>
      </w:r>
      <w:r w:rsidR="00166C1B" w:rsidRPr="00522A59">
        <w:rPr>
          <w:rFonts w:ascii="Times New Roman" w:hAnsi="Times New Roman"/>
          <w:b/>
          <w:sz w:val="26"/>
          <w:szCs w:val="26"/>
        </w:rPr>
        <w:t>8</w:t>
      </w:r>
      <w:r w:rsidR="001B282F" w:rsidRPr="00522A59">
        <w:rPr>
          <w:rFonts w:ascii="Times New Roman" w:hAnsi="Times New Roman"/>
          <w:b/>
          <w:sz w:val="26"/>
          <w:szCs w:val="26"/>
        </w:rPr>
        <w:t xml:space="preserve"> год</w:t>
      </w:r>
      <w:r w:rsidR="001A31FA" w:rsidRPr="00522A59">
        <w:rPr>
          <w:rFonts w:ascii="Times New Roman" w:hAnsi="Times New Roman"/>
          <w:b/>
          <w:sz w:val="26"/>
          <w:szCs w:val="26"/>
        </w:rPr>
        <w:t xml:space="preserve"> сост</w:t>
      </w:r>
      <w:r w:rsidR="001A31FA" w:rsidRPr="00522A59">
        <w:rPr>
          <w:rFonts w:ascii="Times New Roman" w:hAnsi="Times New Roman"/>
          <w:b/>
          <w:sz w:val="26"/>
          <w:szCs w:val="26"/>
        </w:rPr>
        <w:t>а</w:t>
      </w:r>
      <w:r w:rsidR="001A31FA" w:rsidRPr="00522A59">
        <w:rPr>
          <w:rFonts w:ascii="Times New Roman" w:hAnsi="Times New Roman"/>
          <w:b/>
          <w:sz w:val="26"/>
          <w:szCs w:val="26"/>
        </w:rPr>
        <w:t>вила</w:t>
      </w:r>
      <w:r w:rsidR="00E64CA4" w:rsidRPr="00522A59">
        <w:rPr>
          <w:rFonts w:ascii="Times New Roman" w:hAnsi="Times New Roman"/>
          <w:sz w:val="26"/>
          <w:szCs w:val="26"/>
        </w:rPr>
        <w:t>:</w:t>
      </w:r>
      <w:r w:rsidR="001B282F" w:rsidRPr="00522A59">
        <w:rPr>
          <w:rFonts w:ascii="Times New Roman" w:hAnsi="Times New Roman"/>
          <w:sz w:val="26"/>
          <w:szCs w:val="26"/>
        </w:rPr>
        <w:t xml:space="preserve"> </w:t>
      </w:r>
      <w:r w:rsidR="00166C1B" w:rsidRPr="00522A59">
        <w:rPr>
          <w:rFonts w:ascii="Times New Roman" w:hAnsi="Times New Roman"/>
          <w:sz w:val="26"/>
          <w:szCs w:val="26"/>
        </w:rPr>
        <w:t>984960</w:t>
      </w:r>
      <w:r w:rsidR="0071186F" w:rsidRPr="00522A59">
        <w:rPr>
          <w:rFonts w:ascii="Times New Roman" w:hAnsi="Times New Roman"/>
          <w:sz w:val="26"/>
          <w:szCs w:val="26"/>
        </w:rPr>
        <w:t>,0</w:t>
      </w:r>
      <w:r w:rsidR="001B282F" w:rsidRPr="00522A59">
        <w:rPr>
          <w:rFonts w:ascii="Times New Roman" w:hAnsi="Times New Roman"/>
          <w:sz w:val="26"/>
          <w:szCs w:val="26"/>
        </w:rPr>
        <w:t>+</w:t>
      </w:r>
      <w:r w:rsidR="00166C1B" w:rsidRPr="00522A59">
        <w:rPr>
          <w:rFonts w:ascii="Times New Roman" w:hAnsi="Times New Roman"/>
          <w:sz w:val="26"/>
          <w:szCs w:val="26"/>
        </w:rPr>
        <w:t>65773,0</w:t>
      </w:r>
      <w:r w:rsidR="0071186F" w:rsidRPr="00522A59">
        <w:rPr>
          <w:rFonts w:ascii="Times New Roman" w:hAnsi="Times New Roman"/>
          <w:sz w:val="26"/>
          <w:szCs w:val="26"/>
        </w:rPr>
        <w:t>/</w:t>
      </w:r>
      <w:r w:rsidR="00166C1B" w:rsidRPr="00522A59">
        <w:rPr>
          <w:rFonts w:ascii="Times New Roman" w:hAnsi="Times New Roman"/>
          <w:sz w:val="26"/>
          <w:szCs w:val="26"/>
        </w:rPr>
        <w:t>10612,0</w:t>
      </w:r>
      <w:r w:rsidR="001B282F" w:rsidRPr="00522A59">
        <w:rPr>
          <w:rFonts w:ascii="Times New Roman" w:hAnsi="Times New Roman"/>
          <w:sz w:val="26"/>
          <w:szCs w:val="26"/>
        </w:rPr>
        <w:t xml:space="preserve">= </w:t>
      </w:r>
      <w:r w:rsidR="00262DAA" w:rsidRPr="00522A59">
        <w:rPr>
          <w:rFonts w:ascii="Times New Roman" w:hAnsi="Times New Roman"/>
          <w:b/>
          <w:sz w:val="26"/>
          <w:szCs w:val="26"/>
        </w:rPr>
        <w:t>99,0</w:t>
      </w:r>
      <w:r w:rsidR="001B7DC5" w:rsidRPr="00522A59">
        <w:rPr>
          <w:rFonts w:ascii="Times New Roman" w:hAnsi="Times New Roman"/>
          <w:sz w:val="26"/>
          <w:szCs w:val="26"/>
        </w:rPr>
        <w:t xml:space="preserve"> </w:t>
      </w:r>
      <w:r w:rsidR="00E77668" w:rsidRPr="00522A59">
        <w:rPr>
          <w:rFonts w:ascii="Times New Roman" w:hAnsi="Times New Roman"/>
          <w:b/>
          <w:sz w:val="26"/>
          <w:szCs w:val="26"/>
        </w:rPr>
        <w:t>(</w:t>
      </w:r>
      <w:r w:rsidR="00E77668" w:rsidRPr="00522A59">
        <w:rPr>
          <w:rFonts w:ascii="Times New Roman" w:hAnsi="Times New Roman"/>
          <w:sz w:val="26"/>
          <w:szCs w:val="26"/>
        </w:rPr>
        <w:t>более 1) - реализация программы эффективна.</w:t>
      </w:r>
    </w:p>
    <w:p w:rsidR="00E77668" w:rsidRPr="00522A59" w:rsidRDefault="009E2076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22A59">
        <w:rPr>
          <w:rFonts w:ascii="Times New Roman" w:hAnsi="Times New Roman"/>
          <w:b/>
          <w:sz w:val="26"/>
          <w:szCs w:val="26"/>
        </w:rPr>
        <w:t>Бюджетная эффективность расходования бюджетных средств оценивается</w:t>
      </w:r>
      <w:r w:rsidR="00E77668" w:rsidRPr="00522A59">
        <w:rPr>
          <w:rFonts w:ascii="Times New Roman" w:hAnsi="Times New Roman"/>
          <w:b/>
          <w:sz w:val="26"/>
          <w:szCs w:val="26"/>
        </w:rPr>
        <w:t xml:space="preserve"> по формуле:</w:t>
      </w:r>
    </w:p>
    <w:p w:rsidR="00E77668" w:rsidRPr="00522A59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>БЭ=</w:t>
      </w:r>
      <w:proofErr w:type="spellStart"/>
      <w:r w:rsidRPr="00522A59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522A59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Pr="00522A59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522A59">
        <w:rPr>
          <w:rFonts w:ascii="Times New Roman" w:hAnsi="Times New Roman" w:cs="Times New Roman"/>
          <w:sz w:val="26"/>
          <w:szCs w:val="26"/>
        </w:rPr>
        <w:t>, где:</w:t>
      </w:r>
    </w:p>
    <w:p w:rsidR="00E77668" w:rsidRPr="00522A59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>БЭ – бюджетная  эффективность реализации Программы;</w:t>
      </w:r>
    </w:p>
    <w:p w:rsidR="00E77668" w:rsidRPr="00522A59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22A59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522A59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«Объем налоговых и иных поступлений в бюджет города по инвестиционным проектам, принятым к реализации на инвестицио</w:t>
      </w:r>
      <w:r w:rsidRPr="00522A59">
        <w:rPr>
          <w:rFonts w:ascii="Times New Roman" w:hAnsi="Times New Roman" w:cs="Times New Roman"/>
          <w:sz w:val="26"/>
          <w:szCs w:val="26"/>
        </w:rPr>
        <w:t>н</w:t>
      </w:r>
      <w:r w:rsidRPr="00522A59">
        <w:rPr>
          <w:rFonts w:ascii="Times New Roman" w:hAnsi="Times New Roman" w:cs="Times New Roman"/>
          <w:sz w:val="26"/>
          <w:szCs w:val="26"/>
        </w:rPr>
        <w:t xml:space="preserve">ном совете мэрии города Череповца» по итогам отчетного периода -  </w:t>
      </w:r>
      <w:r w:rsidR="00262DAA" w:rsidRPr="00522A59">
        <w:rPr>
          <w:rFonts w:ascii="Times New Roman" w:hAnsi="Times New Roman" w:cs="Times New Roman"/>
          <w:sz w:val="26"/>
          <w:szCs w:val="26"/>
        </w:rPr>
        <w:t>65 773</w:t>
      </w:r>
      <w:r w:rsidRPr="00522A59">
        <w:rPr>
          <w:rFonts w:ascii="Times New Roman" w:hAnsi="Times New Roman" w:cs="Times New Roman"/>
          <w:sz w:val="26"/>
          <w:szCs w:val="26"/>
        </w:rPr>
        <w:t>,0 тыс. руб.;</w:t>
      </w:r>
    </w:p>
    <w:p w:rsidR="00E77668" w:rsidRPr="00522A59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22A59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522A59">
        <w:rPr>
          <w:rFonts w:ascii="Times New Roman" w:hAnsi="Times New Roman" w:cs="Times New Roman"/>
          <w:sz w:val="26"/>
          <w:szCs w:val="26"/>
        </w:rPr>
        <w:t xml:space="preserve"> – объем бюджетных средств, затраченных на реализацию Программы в отче</w:t>
      </w:r>
      <w:r w:rsidRPr="00522A59">
        <w:rPr>
          <w:rFonts w:ascii="Times New Roman" w:hAnsi="Times New Roman" w:cs="Times New Roman"/>
          <w:sz w:val="26"/>
          <w:szCs w:val="26"/>
        </w:rPr>
        <w:t>т</w:t>
      </w:r>
      <w:r w:rsidRPr="00522A59">
        <w:rPr>
          <w:rFonts w:ascii="Times New Roman" w:hAnsi="Times New Roman" w:cs="Times New Roman"/>
          <w:sz w:val="26"/>
          <w:szCs w:val="26"/>
        </w:rPr>
        <w:t xml:space="preserve">ном периоде </w:t>
      </w:r>
      <w:r w:rsidR="00B0503F" w:rsidRPr="00522A59">
        <w:rPr>
          <w:rFonts w:ascii="Times New Roman" w:hAnsi="Times New Roman" w:cs="Times New Roman"/>
          <w:sz w:val="26"/>
          <w:szCs w:val="26"/>
        </w:rPr>
        <w:t>–</w:t>
      </w:r>
      <w:r w:rsidRPr="00522A59">
        <w:rPr>
          <w:rFonts w:ascii="Times New Roman" w:hAnsi="Times New Roman" w:cs="Times New Roman"/>
          <w:sz w:val="26"/>
          <w:szCs w:val="26"/>
        </w:rPr>
        <w:t xml:space="preserve"> </w:t>
      </w:r>
      <w:r w:rsidR="00262DAA" w:rsidRPr="00522A59">
        <w:rPr>
          <w:rFonts w:ascii="Times New Roman" w:hAnsi="Times New Roman" w:cs="Times New Roman"/>
          <w:sz w:val="26"/>
          <w:szCs w:val="26"/>
        </w:rPr>
        <w:t>9 433,0</w:t>
      </w:r>
      <w:r w:rsidRPr="00522A5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F75919" w:rsidRPr="00522A59" w:rsidRDefault="00F75919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Бюджетная эффективность Программы оценивается в соответствии со следующ</w:t>
      </w:r>
      <w:r w:rsidRPr="00522A59">
        <w:rPr>
          <w:rFonts w:ascii="Times New Roman" w:hAnsi="Times New Roman"/>
          <w:sz w:val="26"/>
          <w:szCs w:val="26"/>
        </w:rPr>
        <w:t>и</w:t>
      </w:r>
      <w:r w:rsidRPr="00522A59">
        <w:rPr>
          <w:rFonts w:ascii="Times New Roman" w:hAnsi="Times New Roman"/>
          <w:sz w:val="26"/>
          <w:szCs w:val="26"/>
        </w:rPr>
        <w:t>ми критериями:</w:t>
      </w:r>
    </w:p>
    <w:p w:rsidR="00F75919" w:rsidRPr="00522A59" w:rsidRDefault="00F75919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До 1 – неэффективное расходование бюджетных сре</w:t>
      </w:r>
      <w:proofErr w:type="gramStart"/>
      <w:r w:rsidRPr="00522A59">
        <w:rPr>
          <w:rFonts w:ascii="Times New Roman" w:hAnsi="Times New Roman"/>
          <w:sz w:val="26"/>
          <w:szCs w:val="26"/>
        </w:rPr>
        <w:t>дств Пр</w:t>
      </w:r>
      <w:proofErr w:type="gramEnd"/>
      <w:r w:rsidRPr="00522A59">
        <w:rPr>
          <w:rFonts w:ascii="Times New Roman" w:hAnsi="Times New Roman"/>
          <w:sz w:val="26"/>
          <w:szCs w:val="26"/>
        </w:rPr>
        <w:t>ограммы.</w:t>
      </w:r>
    </w:p>
    <w:p w:rsidR="00F75919" w:rsidRPr="00522A59" w:rsidRDefault="00F75919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1 и более - эффективное расходование бюджетных сре</w:t>
      </w:r>
      <w:proofErr w:type="gramStart"/>
      <w:r w:rsidRPr="00522A59">
        <w:rPr>
          <w:rFonts w:ascii="Times New Roman" w:hAnsi="Times New Roman"/>
          <w:sz w:val="26"/>
          <w:szCs w:val="26"/>
        </w:rPr>
        <w:t>дств Пр</w:t>
      </w:r>
      <w:proofErr w:type="gramEnd"/>
      <w:r w:rsidRPr="00522A59">
        <w:rPr>
          <w:rFonts w:ascii="Times New Roman" w:hAnsi="Times New Roman"/>
          <w:sz w:val="26"/>
          <w:szCs w:val="26"/>
        </w:rPr>
        <w:t>ограммы.</w:t>
      </w:r>
    </w:p>
    <w:p w:rsidR="0071186F" w:rsidRPr="00522A59" w:rsidRDefault="001B7DC5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22A59">
        <w:rPr>
          <w:rFonts w:ascii="Times New Roman" w:hAnsi="Times New Roman"/>
          <w:b/>
          <w:sz w:val="26"/>
          <w:szCs w:val="26"/>
        </w:rPr>
        <w:t xml:space="preserve">Бюджетная </w:t>
      </w:r>
      <w:r w:rsidR="009E2076" w:rsidRPr="00522A59">
        <w:rPr>
          <w:rFonts w:ascii="Times New Roman" w:hAnsi="Times New Roman"/>
          <w:b/>
          <w:sz w:val="26"/>
          <w:szCs w:val="26"/>
        </w:rPr>
        <w:t>эффективность муниципальной программы за 201</w:t>
      </w:r>
      <w:r w:rsidR="00262DAA" w:rsidRPr="00522A59">
        <w:rPr>
          <w:rFonts w:ascii="Times New Roman" w:hAnsi="Times New Roman"/>
          <w:b/>
          <w:sz w:val="26"/>
          <w:szCs w:val="26"/>
        </w:rPr>
        <w:t>8</w:t>
      </w:r>
      <w:r w:rsidR="009E2076" w:rsidRPr="00522A59">
        <w:rPr>
          <w:rFonts w:ascii="Times New Roman" w:hAnsi="Times New Roman"/>
          <w:b/>
          <w:sz w:val="26"/>
          <w:szCs w:val="26"/>
        </w:rPr>
        <w:t xml:space="preserve"> год</w:t>
      </w:r>
      <w:r w:rsidR="00373001" w:rsidRPr="00522A59">
        <w:rPr>
          <w:rFonts w:ascii="Times New Roman" w:hAnsi="Times New Roman"/>
          <w:b/>
          <w:sz w:val="26"/>
          <w:szCs w:val="26"/>
        </w:rPr>
        <w:t xml:space="preserve"> составила</w:t>
      </w:r>
      <w:r w:rsidR="009E2076" w:rsidRPr="00522A59">
        <w:rPr>
          <w:rFonts w:ascii="Times New Roman" w:hAnsi="Times New Roman"/>
          <w:b/>
          <w:sz w:val="26"/>
          <w:szCs w:val="26"/>
        </w:rPr>
        <w:t xml:space="preserve">: </w:t>
      </w:r>
    </w:p>
    <w:p w:rsidR="001B7DC5" w:rsidRPr="00522A59" w:rsidRDefault="00262DAA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6</w:t>
      </w:r>
      <w:r w:rsidR="00522A59">
        <w:rPr>
          <w:rFonts w:ascii="Times New Roman" w:hAnsi="Times New Roman"/>
          <w:sz w:val="26"/>
          <w:szCs w:val="26"/>
        </w:rPr>
        <w:t>5</w:t>
      </w:r>
      <w:r w:rsidRPr="00522A59">
        <w:rPr>
          <w:rFonts w:ascii="Times New Roman" w:hAnsi="Times New Roman"/>
          <w:sz w:val="26"/>
          <w:szCs w:val="26"/>
        </w:rPr>
        <w:t>773,0</w:t>
      </w:r>
      <w:r w:rsidR="001B7DC5" w:rsidRPr="00522A59">
        <w:rPr>
          <w:rFonts w:ascii="Times New Roman" w:hAnsi="Times New Roman"/>
          <w:sz w:val="26"/>
          <w:szCs w:val="26"/>
        </w:rPr>
        <w:t>/</w:t>
      </w:r>
      <w:r w:rsidRPr="00522A59">
        <w:rPr>
          <w:rFonts w:ascii="Times New Roman" w:hAnsi="Times New Roman"/>
          <w:sz w:val="26"/>
          <w:szCs w:val="26"/>
        </w:rPr>
        <w:t>9433,0</w:t>
      </w:r>
      <w:r w:rsidR="001B7DC5" w:rsidRPr="00522A59">
        <w:rPr>
          <w:rFonts w:ascii="Times New Roman" w:hAnsi="Times New Roman"/>
          <w:sz w:val="26"/>
          <w:szCs w:val="26"/>
        </w:rPr>
        <w:t xml:space="preserve">= </w:t>
      </w:r>
      <w:r w:rsidR="00522A59">
        <w:rPr>
          <w:rFonts w:ascii="Times New Roman" w:hAnsi="Times New Roman"/>
          <w:b/>
          <w:sz w:val="26"/>
          <w:szCs w:val="26"/>
        </w:rPr>
        <w:t>6,97</w:t>
      </w:r>
      <w:r w:rsidR="001B7DC5" w:rsidRPr="00522A59">
        <w:rPr>
          <w:rFonts w:ascii="Times New Roman" w:hAnsi="Times New Roman"/>
          <w:sz w:val="26"/>
          <w:szCs w:val="26"/>
        </w:rPr>
        <w:t xml:space="preserve"> (более 1)</w:t>
      </w:r>
      <w:r w:rsidR="001B7DC5" w:rsidRPr="00522A59">
        <w:rPr>
          <w:rFonts w:ascii="Times New Roman" w:hAnsi="Times New Roman"/>
          <w:b/>
          <w:sz w:val="26"/>
          <w:szCs w:val="26"/>
        </w:rPr>
        <w:t xml:space="preserve"> – </w:t>
      </w:r>
      <w:r w:rsidR="001B7DC5" w:rsidRPr="00522A59">
        <w:rPr>
          <w:rFonts w:ascii="Times New Roman" w:hAnsi="Times New Roman"/>
          <w:sz w:val="26"/>
          <w:szCs w:val="26"/>
        </w:rPr>
        <w:t>эффективное расходование бюджетных средств.</w:t>
      </w:r>
    </w:p>
    <w:p w:rsidR="0081518C" w:rsidRPr="00522A59" w:rsidRDefault="0081518C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22A59">
        <w:rPr>
          <w:rFonts w:ascii="Times New Roman" w:hAnsi="Times New Roman"/>
          <w:b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ра</w:t>
      </w:r>
      <w:r w:rsidRPr="00522A59">
        <w:rPr>
          <w:rFonts w:ascii="Times New Roman" w:hAnsi="Times New Roman"/>
          <w:b/>
          <w:sz w:val="26"/>
          <w:szCs w:val="26"/>
        </w:rPr>
        <w:t>с</w:t>
      </w:r>
      <w:r w:rsidRPr="00522A59">
        <w:rPr>
          <w:rFonts w:ascii="Times New Roman" w:hAnsi="Times New Roman"/>
          <w:b/>
          <w:sz w:val="26"/>
          <w:szCs w:val="26"/>
        </w:rPr>
        <w:t>считывается по формуле:</w:t>
      </w:r>
    </w:p>
    <w:p w:rsidR="0081518C" w:rsidRPr="00522A59" w:rsidRDefault="0081518C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ЭБ=БИ/БУ*100%, где:</w:t>
      </w:r>
    </w:p>
    <w:p w:rsidR="0081518C" w:rsidRPr="00522A59" w:rsidRDefault="0081518C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 xml:space="preserve">ЭБ - значение </w:t>
      </w:r>
      <w:proofErr w:type="gramStart"/>
      <w:r w:rsidRPr="00522A59">
        <w:rPr>
          <w:rFonts w:ascii="Times New Roman" w:hAnsi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522A59">
        <w:rPr>
          <w:rFonts w:ascii="Times New Roman" w:hAnsi="Times New Roman"/>
          <w:sz w:val="26"/>
          <w:szCs w:val="26"/>
        </w:rPr>
        <w:t>;</w:t>
      </w:r>
    </w:p>
    <w:p w:rsidR="0081518C" w:rsidRPr="00522A59" w:rsidRDefault="0081518C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lastRenderedPageBreak/>
        <w:t>БИ - кассовое исполнение бюджетных расходов по обеспечению реализации мер</w:t>
      </w:r>
      <w:r w:rsidRPr="00522A59">
        <w:rPr>
          <w:rFonts w:ascii="Times New Roman" w:hAnsi="Times New Roman"/>
          <w:sz w:val="26"/>
          <w:szCs w:val="26"/>
        </w:rPr>
        <w:t>о</w:t>
      </w:r>
      <w:r w:rsidRPr="00522A59">
        <w:rPr>
          <w:rFonts w:ascii="Times New Roman" w:hAnsi="Times New Roman"/>
          <w:sz w:val="26"/>
          <w:szCs w:val="26"/>
        </w:rPr>
        <w:t>приятий Программы;</w:t>
      </w:r>
    </w:p>
    <w:p w:rsidR="0081518C" w:rsidRPr="00522A59" w:rsidRDefault="0081518C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БУ - лимиты бюджетных обязательств.</w:t>
      </w:r>
    </w:p>
    <w:p w:rsidR="0081518C" w:rsidRPr="00522A59" w:rsidRDefault="0081518C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Эффективным является использование городского бюджета на реализацию Пр</w:t>
      </w:r>
      <w:r w:rsidRPr="00522A59">
        <w:rPr>
          <w:rFonts w:ascii="Times New Roman" w:hAnsi="Times New Roman"/>
          <w:sz w:val="26"/>
          <w:szCs w:val="26"/>
        </w:rPr>
        <w:t>о</w:t>
      </w:r>
      <w:r w:rsidRPr="00522A59">
        <w:rPr>
          <w:rFonts w:ascii="Times New Roman" w:hAnsi="Times New Roman"/>
          <w:sz w:val="26"/>
          <w:szCs w:val="26"/>
        </w:rPr>
        <w:t>граммы при значении показателя ЭБ от 95% и выше.</w:t>
      </w:r>
    </w:p>
    <w:p w:rsidR="0081518C" w:rsidRPr="00522A59" w:rsidRDefault="0081518C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81518C" w:rsidRPr="00522A59" w:rsidRDefault="00262DAA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 xml:space="preserve">10612,0 </w:t>
      </w:r>
      <w:r w:rsidR="0081518C" w:rsidRPr="00522A59">
        <w:rPr>
          <w:rFonts w:ascii="Times New Roman" w:hAnsi="Times New Roman" w:cs="Times New Roman"/>
          <w:sz w:val="26"/>
          <w:szCs w:val="26"/>
        </w:rPr>
        <w:t>/</w:t>
      </w:r>
      <w:r w:rsidRPr="00522A59">
        <w:rPr>
          <w:rFonts w:ascii="Times New Roman" w:hAnsi="Times New Roman" w:cs="Times New Roman"/>
          <w:sz w:val="26"/>
          <w:szCs w:val="26"/>
        </w:rPr>
        <w:t xml:space="preserve">10612,0 </w:t>
      </w:r>
      <w:r w:rsidR="0081518C" w:rsidRPr="00522A59">
        <w:rPr>
          <w:rFonts w:ascii="Times New Roman" w:hAnsi="Times New Roman" w:cs="Times New Roman"/>
          <w:sz w:val="26"/>
          <w:szCs w:val="26"/>
        </w:rPr>
        <w:t xml:space="preserve">* 100% = </w:t>
      </w:r>
      <w:r w:rsidR="0081518C" w:rsidRPr="00522A59">
        <w:rPr>
          <w:rFonts w:ascii="Times New Roman" w:hAnsi="Times New Roman" w:cs="Times New Roman"/>
          <w:b/>
          <w:sz w:val="26"/>
          <w:szCs w:val="26"/>
        </w:rPr>
        <w:t>100%</w:t>
      </w:r>
      <w:r w:rsidR="0081518C" w:rsidRPr="00522A59">
        <w:rPr>
          <w:rFonts w:ascii="Times New Roman" w:hAnsi="Times New Roman" w:cs="Times New Roman"/>
          <w:sz w:val="26"/>
          <w:szCs w:val="26"/>
        </w:rPr>
        <w:t xml:space="preserve"> - эффективное использование городского бюдж</w:t>
      </w:r>
      <w:r w:rsidR="0081518C" w:rsidRPr="00522A59">
        <w:rPr>
          <w:rFonts w:ascii="Times New Roman" w:hAnsi="Times New Roman" w:cs="Times New Roman"/>
          <w:sz w:val="26"/>
          <w:szCs w:val="26"/>
        </w:rPr>
        <w:t>е</w:t>
      </w:r>
      <w:r w:rsidR="0081518C" w:rsidRPr="00522A59">
        <w:rPr>
          <w:rFonts w:ascii="Times New Roman" w:hAnsi="Times New Roman" w:cs="Times New Roman"/>
          <w:sz w:val="26"/>
          <w:szCs w:val="26"/>
        </w:rPr>
        <w:t>та.</w:t>
      </w:r>
    </w:p>
    <w:p w:rsidR="0081518C" w:rsidRPr="00522A59" w:rsidRDefault="0081518C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1186F" w:rsidRPr="00522A59" w:rsidRDefault="001B7DC5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22A59">
        <w:rPr>
          <w:rFonts w:ascii="Times New Roman" w:hAnsi="Times New Roman"/>
          <w:b/>
          <w:sz w:val="26"/>
          <w:szCs w:val="26"/>
        </w:rPr>
        <w:t xml:space="preserve">Совокупная эффективность реализации программы </w:t>
      </w:r>
      <w:r w:rsidR="00B75266" w:rsidRPr="00522A59">
        <w:rPr>
          <w:rFonts w:ascii="Times New Roman" w:hAnsi="Times New Roman"/>
          <w:b/>
          <w:sz w:val="26"/>
          <w:szCs w:val="26"/>
        </w:rPr>
        <w:t>оценивается по формуле</w:t>
      </w:r>
      <w:proofErr w:type="gramStart"/>
      <w:r w:rsidR="00B75266" w:rsidRPr="00522A59">
        <w:rPr>
          <w:rFonts w:ascii="Times New Roman" w:hAnsi="Times New Roman"/>
          <w:b/>
          <w:sz w:val="26"/>
          <w:szCs w:val="26"/>
        </w:rPr>
        <w:t xml:space="preserve"> </w:t>
      </w:r>
      <w:r w:rsidR="004A6418" w:rsidRPr="00522A59">
        <w:rPr>
          <w:rFonts w:ascii="Times New Roman" w:hAnsi="Times New Roman"/>
          <w:b/>
          <w:sz w:val="26"/>
          <w:szCs w:val="26"/>
        </w:rPr>
        <w:t>:</w:t>
      </w:r>
      <w:proofErr w:type="gramEnd"/>
      <w:r w:rsidR="00B75266" w:rsidRPr="00522A59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816"/>
        <w:gridCol w:w="708"/>
      </w:tblGrid>
      <w:tr w:rsidR="00E77668" w:rsidRPr="00522A59" w:rsidTr="005C403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668" w:rsidRPr="00522A59" w:rsidRDefault="00E77668" w:rsidP="00976BC5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22A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ЭЭс</w:t>
            </w:r>
            <w:proofErr w:type="spellEnd"/>
            <w:r w:rsidRPr="00522A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=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668" w:rsidRPr="00522A59" w:rsidRDefault="00E77668" w:rsidP="00976BC5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П1</w:t>
            </w:r>
            <w:r w:rsidRPr="00522A59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  <w:t xml:space="preserve"> </w:t>
            </w:r>
            <w:r w:rsidRPr="00522A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+ П2+ </w:t>
            </w:r>
            <w:proofErr w:type="gramStart"/>
            <w:r w:rsidRPr="00522A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522A59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  <w:t xml:space="preserve"> </w:t>
            </w:r>
            <w:r w:rsidRPr="00522A59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n </w:t>
            </w:r>
            <w:r w:rsidRPr="00522A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(%)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668" w:rsidRPr="00522A59" w:rsidRDefault="00E77668" w:rsidP="00976BC5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где</w:t>
            </w:r>
          </w:p>
        </w:tc>
      </w:tr>
      <w:tr w:rsidR="00E77668" w:rsidRPr="00522A59" w:rsidTr="005C40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668" w:rsidRPr="00522A59" w:rsidRDefault="00E77668" w:rsidP="00976BC5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668" w:rsidRPr="00522A59" w:rsidRDefault="00E77668" w:rsidP="00976BC5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668" w:rsidRPr="00522A59" w:rsidRDefault="00E77668" w:rsidP="00976BC5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77668" w:rsidRPr="00522A59" w:rsidRDefault="00E77668" w:rsidP="00976BC5">
      <w:pPr>
        <w:pStyle w:val="ConsPlusNormal"/>
        <w:widowControl/>
        <w:tabs>
          <w:tab w:val="left" w:pos="1276"/>
          <w:tab w:val="left" w:pos="10206"/>
        </w:tabs>
        <w:ind w:firstLine="567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522A59">
        <w:rPr>
          <w:rFonts w:ascii="Times New Roman" w:hAnsi="Times New Roman" w:cs="Times New Roman"/>
          <w:spacing w:val="-6"/>
          <w:sz w:val="26"/>
          <w:szCs w:val="26"/>
        </w:rPr>
        <w:t>Эс – совокупная эффективность реализации мероприятий Программы;</w:t>
      </w:r>
    </w:p>
    <w:p w:rsidR="00E77668" w:rsidRPr="00522A59" w:rsidRDefault="00E77668" w:rsidP="00976BC5">
      <w:pPr>
        <w:pStyle w:val="ConsPlusNormal"/>
        <w:widowControl/>
        <w:tabs>
          <w:tab w:val="left" w:pos="1276"/>
          <w:tab w:val="left" w:pos="10206"/>
        </w:tabs>
        <w:ind w:firstLine="567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522A59">
        <w:rPr>
          <w:rFonts w:ascii="Times New Roman" w:hAnsi="Times New Roman" w:cs="Times New Roman"/>
          <w:spacing w:val="-6"/>
          <w:sz w:val="26"/>
          <w:szCs w:val="26"/>
        </w:rPr>
        <w:t>П</w:t>
      </w:r>
      <w:proofErr w:type="gramStart"/>
      <w:r w:rsidRPr="00522A59">
        <w:rPr>
          <w:rFonts w:ascii="Times New Roman" w:hAnsi="Times New Roman" w:cs="Times New Roman"/>
          <w:spacing w:val="-6"/>
          <w:sz w:val="26"/>
          <w:szCs w:val="26"/>
        </w:rPr>
        <w:t>1</w:t>
      </w:r>
      <w:proofErr w:type="gramEnd"/>
      <w:r w:rsidRPr="00522A59">
        <w:rPr>
          <w:rFonts w:ascii="Times New Roman" w:hAnsi="Times New Roman" w:cs="Times New Roman"/>
          <w:spacing w:val="-6"/>
          <w:sz w:val="26"/>
          <w:szCs w:val="26"/>
        </w:rPr>
        <w:t xml:space="preserve"> – степень достижения планового значения показателя 1;</w:t>
      </w:r>
    </w:p>
    <w:p w:rsidR="00E77668" w:rsidRPr="00522A59" w:rsidRDefault="00E77668" w:rsidP="00976BC5">
      <w:pPr>
        <w:pStyle w:val="ConsPlusNormal"/>
        <w:widowControl/>
        <w:tabs>
          <w:tab w:val="left" w:pos="1276"/>
          <w:tab w:val="left" w:pos="10206"/>
        </w:tabs>
        <w:ind w:firstLine="567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522A59">
        <w:rPr>
          <w:rFonts w:ascii="Times New Roman" w:hAnsi="Times New Roman" w:cs="Times New Roman"/>
          <w:spacing w:val="-6"/>
          <w:sz w:val="26"/>
          <w:szCs w:val="26"/>
        </w:rPr>
        <w:t>П</w:t>
      </w:r>
      <w:proofErr w:type="gramStart"/>
      <w:r w:rsidRPr="00522A59">
        <w:rPr>
          <w:rFonts w:ascii="Times New Roman" w:hAnsi="Times New Roman" w:cs="Times New Roman"/>
          <w:spacing w:val="-6"/>
          <w:sz w:val="26"/>
          <w:szCs w:val="26"/>
        </w:rPr>
        <w:t>2</w:t>
      </w:r>
      <w:proofErr w:type="gramEnd"/>
      <w:r w:rsidRPr="00522A59">
        <w:rPr>
          <w:rFonts w:ascii="Times New Roman" w:hAnsi="Times New Roman" w:cs="Times New Roman"/>
          <w:spacing w:val="-6"/>
          <w:sz w:val="26"/>
          <w:szCs w:val="26"/>
        </w:rPr>
        <w:t xml:space="preserve"> – степень достижения планового значения показателя 2;</w:t>
      </w:r>
    </w:p>
    <w:p w:rsidR="00E77668" w:rsidRPr="00522A59" w:rsidRDefault="00E77668" w:rsidP="00976BC5">
      <w:pPr>
        <w:pStyle w:val="ConsPlusNormal"/>
        <w:widowControl/>
        <w:tabs>
          <w:tab w:val="left" w:pos="1276"/>
          <w:tab w:val="left" w:pos="10206"/>
        </w:tabs>
        <w:ind w:firstLine="567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proofErr w:type="gramStart"/>
      <w:r w:rsidRPr="00522A5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22A5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522A5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22A59">
        <w:rPr>
          <w:rFonts w:ascii="Times New Roman" w:hAnsi="Times New Roman" w:cs="Times New Roman"/>
          <w:sz w:val="26"/>
          <w:szCs w:val="26"/>
        </w:rPr>
        <w:t xml:space="preserve">- </w:t>
      </w:r>
      <w:r w:rsidRPr="00522A59">
        <w:rPr>
          <w:rFonts w:ascii="Times New Roman" w:hAnsi="Times New Roman" w:cs="Times New Roman"/>
          <w:spacing w:val="-6"/>
          <w:sz w:val="26"/>
          <w:szCs w:val="26"/>
        </w:rPr>
        <w:t xml:space="preserve">степень достижения планового значения показателя </w:t>
      </w:r>
      <w:r w:rsidRPr="00522A5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22A59">
        <w:rPr>
          <w:rFonts w:ascii="Times New Roman" w:hAnsi="Times New Roman" w:cs="Times New Roman"/>
          <w:sz w:val="26"/>
          <w:szCs w:val="26"/>
        </w:rPr>
        <w:t>;</w:t>
      </w:r>
    </w:p>
    <w:p w:rsidR="00E77668" w:rsidRPr="00522A59" w:rsidRDefault="00E77668" w:rsidP="00976BC5">
      <w:pPr>
        <w:tabs>
          <w:tab w:val="left" w:pos="1276"/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22A59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522A59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522A59">
        <w:rPr>
          <w:rFonts w:ascii="Times New Roman" w:hAnsi="Times New Roman" w:cs="Times New Roman"/>
          <w:sz w:val="26"/>
          <w:szCs w:val="26"/>
        </w:rPr>
        <w:t xml:space="preserve"> показателей.</w:t>
      </w:r>
    </w:p>
    <w:p w:rsidR="00F75919" w:rsidRPr="00522A59" w:rsidRDefault="00F75919" w:rsidP="00976BC5">
      <w:pPr>
        <w:tabs>
          <w:tab w:val="left" w:pos="1276"/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22A59">
        <w:rPr>
          <w:rFonts w:ascii="Times New Roman" w:hAnsi="Times New Roman" w:cs="Times New Roman"/>
          <w:sz w:val="26"/>
          <w:szCs w:val="26"/>
        </w:rPr>
        <w:t>Реализация муниципальной программы считается эффективной, если показатель Эс равен или превышает 95%.</w:t>
      </w:r>
    </w:p>
    <w:p w:rsidR="00E418A9" w:rsidRPr="00522A59" w:rsidRDefault="00E418A9" w:rsidP="00976BC5">
      <w:pPr>
        <w:tabs>
          <w:tab w:val="left" w:pos="1276"/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542FA7" w:rsidRPr="00522A59" w:rsidRDefault="00542FA7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>Совокупная эффективность реализации программы за 201</w:t>
      </w:r>
      <w:r w:rsidR="00B2262C" w:rsidRPr="00522A59">
        <w:rPr>
          <w:rFonts w:ascii="Times New Roman" w:hAnsi="Times New Roman"/>
          <w:sz w:val="26"/>
          <w:szCs w:val="26"/>
        </w:rPr>
        <w:t>7</w:t>
      </w:r>
      <w:r w:rsidRPr="00522A59">
        <w:rPr>
          <w:rFonts w:ascii="Times New Roman" w:hAnsi="Times New Roman"/>
          <w:sz w:val="26"/>
          <w:szCs w:val="26"/>
        </w:rPr>
        <w:t xml:space="preserve"> год рассчитывалась по </w:t>
      </w:r>
      <w:r w:rsidR="00B2262C" w:rsidRPr="00522A59">
        <w:rPr>
          <w:rFonts w:ascii="Times New Roman" w:hAnsi="Times New Roman"/>
          <w:sz w:val="26"/>
          <w:szCs w:val="26"/>
        </w:rPr>
        <w:t>8</w:t>
      </w:r>
      <w:r w:rsidRPr="00522A59">
        <w:rPr>
          <w:rFonts w:ascii="Times New Roman" w:hAnsi="Times New Roman"/>
          <w:sz w:val="26"/>
          <w:szCs w:val="26"/>
        </w:rPr>
        <w:t xml:space="preserve"> показателям и составила</w:t>
      </w:r>
      <w:r w:rsidRPr="00522A59">
        <w:rPr>
          <w:rFonts w:ascii="Times New Roman" w:hAnsi="Times New Roman"/>
          <w:b/>
          <w:sz w:val="26"/>
          <w:szCs w:val="26"/>
        </w:rPr>
        <w:t xml:space="preserve">: </w:t>
      </w:r>
    </w:p>
    <w:p w:rsidR="0056564E" w:rsidRPr="00522A59" w:rsidRDefault="00542FA7" w:rsidP="0056564E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A59">
        <w:rPr>
          <w:rFonts w:ascii="Times New Roman" w:hAnsi="Times New Roman"/>
          <w:sz w:val="26"/>
          <w:szCs w:val="26"/>
        </w:rPr>
        <w:t xml:space="preserve"> </w:t>
      </w:r>
      <w:r w:rsidR="0081518C" w:rsidRPr="00522A59">
        <w:rPr>
          <w:rFonts w:ascii="Times New Roman" w:hAnsi="Times New Roman"/>
          <w:sz w:val="26"/>
          <w:szCs w:val="26"/>
        </w:rPr>
        <w:t>(</w:t>
      </w:r>
      <w:r w:rsidR="00262DAA" w:rsidRPr="00522A59">
        <w:rPr>
          <w:rFonts w:ascii="Times New Roman" w:hAnsi="Times New Roman"/>
          <w:sz w:val="26"/>
          <w:szCs w:val="26"/>
        </w:rPr>
        <w:t>229</w:t>
      </w:r>
      <w:r w:rsidR="00E418A9" w:rsidRPr="00522A59">
        <w:rPr>
          <w:rFonts w:ascii="Times New Roman" w:hAnsi="Times New Roman"/>
          <w:sz w:val="26"/>
          <w:szCs w:val="26"/>
        </w:rPr>
        <w:t>%+</w:t>
      </w:r>
      <w:r w:rsidR="00262DAA" w:rsidRPr="00522A59">
        <w:rPr>
          <w:rFonts w:ascii="Times New Roman" w:hAnsi="Times New Roman"/>
          <w:sz w:val="26"/>
          <w:szCs w:val="26"/>
        </w:rPr>
        <w:t>107</w:t>
      </w:r>
      <w:r w:rsidR="00E418A9" w:rsidRPr="00522A59">
        <w:rPr>
          <w:rFonts w:ascii="Times New Roman" w:hAnsi="Times New Roman"/>
          <w:sz w:val="26"/>
          <w:szCs w:val="26"/>
        </w:rPr>
        <w:t>%+</w:t>
      </w:r>
      <w:r w:rsidR="00262DAA" w:rsidRPr="00522A59">
        <w:rPr>
          <w:rFonts w:ascii="Times New Roman" w:hAnsi="Times New Roman"/>
          <w:sz w:val="26"/>
          <w:szCs w:val="26"/>
        </w:rPr>
        <w:t>100</w:t>
      </w:r>
      <w:r w:rsidR="00E418A9" w:rsidRPr="00522A59">
        <w:rPr>
          <w:rFonts w:ascii="Times New Roman" w:hAnsi="Times New Roman"/>
          <w:sz w:val="26"/>
          <w:szCs w:val="26"/>
        </w:rPr>
        <w:t>%+</w:t>
      </w:r>
      <w:r w:rsidR="00262DAA" w:rsidRPr="00522A59">
        <w:rPr>
          <w:rFonts w:ascii="Times New Roman" w:hAnsi="Times New Roman"/>
          <w:sz w:val="26"/>
          <w:szCs w:val="26"/>
        </w:rPr>
        <w:t>113</w:t>
      </w:r>
      <w:r w:rsidR="00E418A9" w:rsidRPr="00522A59">
        <w:rPr>
          <w:rFonts w:ascii="Times New Roman" w:hAnsi="Times New Roman"/>
          <w:sz w:val="26"/>
          <w:szCs w:val="26"/>
        </w:rPr>
        <w:t>%+</w:t>
      </w:r>
      <w:r w:rsidR="00262DAA" w:rsidRPr="00522A59">
        <w:rPr>
          <w:rFonts w:ascii="Times New Roman" w:hAnsi="Times New Roman"/>
          <w:sz w:val="26"/>
          <w:szCs w:val="26"/>
        </w:rPr>
        <w:t>100</w:t>
      </w:r>
      <w:r w:rsidR="00E418A9" w:rsidRPr="00522A59">
        <w:rPr>
          <w:rFonts w:ascii="Times New Roman" w:hAnsi="Times New Roman"/>
          <w:sz w:val="26"/>
          <w:szCs w:val="26"/>
        </w:rPr>
        <w:t>%+</w:t>
      </w:r>
      <w:r w:rsidR="00B2262C" w:rsidRPr="00522A59">
        <w:rPr>
          <w:rFonts w:ascii="Times New Roman" w:hAnsi="Times New Roman"/>
          <w:sz w:val="26"/>
          <w:szCs w:val="26"/>
        </w:rPr>
        <w:t>100</w:t>
      </w:r>
      <w:r w:rsidR="00E418A9" w:rsidRPr="00522A59">
        <w:rPr>
          <w:rFonts w:ascii="Times New Roman" w:hAnsi="Times New Roman"/>
          <w:sz w:val="26"/>
          <w:szCs w:val="26"/>
        </w:rPr>
        <w:t>%+</w:t>
      </w:r>
      <w:r w:rsidR="00262DAA" w:rsidRPr="00522A59">
        <w:rPr>
          <w:rFonts w:ascii="Times New Roman" w:hAnsi="Times New Roman"/>
          <w:sz w:val="26"/>
          <w:szCs w:val="26"/>
        </w:rPr>
        <w:t>2</w:t>
      </w:r>
      <w:r w:rsidR="00B2262C" w:rsidRPr="00522A59">
        <w:rPr>
          <w:rFonts w:ascii="Times New Roman" w:hAnsi="Times New Roman"/>
          <w:sz w:val="26"/>
          <w:szCs w:val="26"/>
        </w:rPr>
        <w:t>00%</w:t>
      </w:r>
      <w:r w:rsidR="00262DAA" w:rsidRPr="00522A59">
        <w:rPr>
          <w:rFonts w:ascii="Times New Roman" w:hAnsi="Times New Roman"/>
          <w:sz w:val="26"/>
          <w:szCs w:val="26"/>
        </w:rPr>
        <w:t>)</w:t>
      </w:r>
      <w:r w:rsidR="0081518C" w:rsidRPr="00522A59">
        <w:rPr>
          <w:rFonts w:ascii="Times New Roman" w:hAnsi="Times New Roman"/>
          <w:sz w:val="26"/>
          <w:szCs w:val="26"/>
        </w:rPr>
        <w:t>/</w:t>
      </w:r>
      <w:r w:rsidR="00262DAA" w:rsidRPr="00522A59">
        <w:rPr>
          <w:rFonts w:ascii="Times New Roman" w:hAnsi="Times New Roman"/>
          <w:sz w:val="26"/>
          <w:szCs w:val="26"/>
        </w:rPr>
        <w:t>7</w:t>
      </w:r>
      <w:r w:rsidR="0081518C" w:rsidRPr="00522A59">
        <w:rPr>
          <w:rFonts w:ascii="Times New Roman" w:hAnsi="Times New Roman"/>
          <w:sz w:val="26"/>
          <w:szCs w:val="26"/>
        </w:rPr>
        <w:t xml:space="preserve"> </w:t>
      </w:r>
      <w:r w:rsidR="00AE2D06" w:rsidRPr="00522A59">
        <w:rPr>
          <w:rFonts w:ascii="Times New Roman" w:hAnsi="Times New Roman"/>
          <w:sz w:val="26"/>
          <w:szCs w:val="26"/>
        </w:rPr>
        <w:t xml:space="preserve">= </w:t>
      </w:r>
      <w:r w:rsidR="00262DAA" w:rsidRPr="00522A59">
        <w:rPr>
          <w:rFonts w:ascii="Times New Roman" w:hAnsi="Times New Roman"/>
          <w:sz w:val="26"/>
          <w:szCs w:val="26"/>
        </w:rPr>
        <w:t>135,6</w:t>
      </w:r>
      <w:r w:rsidR="00AE2D06" w:rsidRPr="00522A59">
        <w:rPr>
          <w:rFonts w:ascii="Times New Roman" w:hAnsi="Times New Roman"/>
          <w:sz w:val="26"/>
          <w:szCs w:val="26"/>
        </w:rPr>
        <w:t xml:space="preserve">% </w:t>
      </w:r>
      <w:r w:rsidR="0081518C" w:rsidRPr="00522A59">
        <w:rPr>
          <w:rFonts w:ascii="Times New Roman" w:hAnsi="Times New Roman"/>
          <w:sz w:val="26"/>
          <w:szCs w:val="26"/>
        </w:rPr>
        <w:t>- (более 95%) – реал</w:t>
      </w:r>
      <w:r w:rsidR="0081518C" w:rsidRPr="00522A59">
        <w:rPr>
          <w:rFonts w:ascii="Times New Roman" w:hAnsi="Times New Roman"/>
          <w:sz w:val="26"/>
          <w:szCs w:val="26"/>
        </w:rPr>
        <w:t>и</w:t>
      </w:r>
      <w:r w:rsidR="0081518C" w:rsidRPr="00522A59">
        <w:rPr>
          <w:rFonts w:ascii="Times New Roman" w:hAnsi="Times New Roman"/>
          <w:sz w:val="26"/>
          <w:szCs w:val="26"/>
        </w:rPr>
        <w:t>зация программы эффективна.</w:t>
      </w:r>
    </w:p>
    <w:p w:rsidR="0056564E" w:rsidRPr="00522A59" w:rsidRDefault="0056564E" w:rsidP="0056564E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  <w:sectPr w:rsidR="0056564E" w:rsidRPr="00522A59" w:rsidSect="0056564E">
          <w:pgSz w:w="11905" w:h="16837"/>
          <w:pgMar w:top="567" w:right="565" w:bottom="568" w:left="1418" w:header="720" w:footer="720" w:gutter="0"/>
          <w:cols w:space="720"/>
          <w:noEndnote/>
          <w:docGrid w:linePitch="326"/>
        </w:sectPr>
      </w:pPr>
    </w:p>
    <w:p w:rsidR="000068ED" w:rsidRPr="00522A59" w:rsidRDefault="00AE2D06" w:rsidP="0056564E">
      <w:pPr>
        <w:pStyle w:val="a9"/>
        <w:tabs>
          <w:tab w:val="left" w:pos="10206"/>
        </w:tabs>
        <w:ind w:firstLine="567"/>
        <w:jc w:val="right"/>
        <w:rPr>
          <w:rStyle w:val="a3"/>
          <w:rFonts w:ascii="Times New Roman" w:hAnsi="Times New Roman"/>
          <w:b w:val="0"/>
          <w:bCs/>
          <w:color w:val="auto"/>
        </w:rPr>
      </w:pPr>
      <w:r w:rsidRPr="00522A59">
        <w:rPr>
          <w:rStyle w:val="a3"/>
          <w:rFonts w:ascii="Times New Roman" w:hAnsi="Times New Roman"/>
          <w:b w:val="0"/>
          <w:bCs/>
          <w:color w:val="auto"/>
        </w:rPr>
        <w:lastRenderedPageBreak/>
        <w:t>Таблица 1</w:t>
      </w:r>
    </w:p>
    <w:p w:rsidR="003B0F64" w:rsidRPr="00522A59" w:rsidRDefault="00E8536C" w:rsidP="00193AC6">
      <w:pPr>
        <w:pStyle w:val="a6"/>
        <w:jc w:val="center"/>
        <w:rPr>
          <w:rFonts w:ascii="Times New Roman" w:hAnsi="Times New Roman" w:cs="Times New Roman"/>
          <w:b/>
        </w:rPr>
      </w:pPr>
      <w:r w:rsidRPr="00522A59">
        <w:rPr>
          <w:rStyle w:val="a3"/>
          <w:rFonts w:ascii="Times New Roman" w:hAnsi="Times New Roman" w:cs="Times New Roman"/>
          <w:b w:val="0"/>
          <w:bCs/>
          <w:color w:val="auto"/>
        </w:rPr>
        <w:t>С</w:t>
      </w:r>
      <w:r w:rsidR="003B0F64" w:rsidRPr="00522A59">
        <w:rPr>
          <w:rStyle w:val="a3"/>
          <w:rFonts w:ascii="Times New Roman" w:hAnsi="Times New Roman" w:cs="Times New Roman"/>
          <w:b w:val="0"/>
          <w:bCs/>
          <w:color w:val="auto"/>
        </w:rPr>
        <w:t>ведения о достижении значений целевых показателей (индикаторов)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078"/>
        <w:gridCol w:w="1331"/>
        <w:gridCol w:w="1134"/>
        <w:gridCol w:w="1418"/>
        <w:gridCol w:w="4394"/>
        <w:gridCol w:w="2126"/>
      </w:tblGrid>
      <w:tr w:rsidR="003B0F64" w:rsidRPr="00522A59" w:rsidTr="0070635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теля (индикатора) муниципал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ной программы, подпрограммы, ведомственной целевой пр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  <w:r w:rsidR="00193AC6" w:rsidRPr="00522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 мун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ципальной программы, подпрограммы, ведомственной целевой программы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A72B7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показателя (индикатора) на конец отчетного года, недост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жения или перевыполнения планового значения показателя (индикатора) </w:t>
            </w: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="00033416"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т.г</w:t>
            </w:r>
            <w:proofErr w:type="spellEnd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., др</w:t>
            </w:r>
            <w:r w:rsidR="00A72B74"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нений по показателям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F64" w:rsidRPr="00522A59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Взаимосвязь с горо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скими стратегич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скими показателями</w:t>
            </w:r>
          </w:p>
        </w:tc>
      </w:tr>
      <w:tr w:rsidR="003B0F64" w:rsidRPr="00522A59" w:rsidTr="0070635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522A59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F64" w:rsidRPr="00522A59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F64" w:rsidRPr="00522A59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262D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62DAA" w:rsidRPr="00522A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 год (факт)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262D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62DAA" w:rsidRPr="00522A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64" w:rsidRPr="00522A59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3B0F64" w:rsidRPr="00522A59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64" w:rsidRPr="00522A59" w:rsidTr="0070635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522A59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522A59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522A59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193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522A59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0F64" w:rsidRPr="00522A59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64" w:rsidRPr="00522A59" w:rsidTr="00706359">
        <w:trPr>
          <w:trHeight w:val="3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F64" w:rsidRPr="00522A59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71FB" w:rsidRPr="00522A59" w:rsidTr="000A2C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5A40A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5A40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инвестиций по инвест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ционным проектам, принятым к реализации на инвестиционном совете мэрии города Череповца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5A40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5A40A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4 809 120,00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706359">
            <w:pPr>
              <w:keepLines/>
              <w:ind w:firstLine="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430 000,00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706359">
            <w:pPr>
              <w:keepLines/>
              <w:ind w:firstLine="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984 960,00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FB" w:rsidRPr="00BA71FB" w:rsidRDefault="00BA71FB" w:rsidP="00BA71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Увеличению показателя сп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 xml:space="preserve">собствовало: </w:t>
            </w:r>
          </w:p>
          <w:p w:rsidR="00BA71FB" w:rsidRPr="00BA71FB" w:rsidRDefault="00BA71FB" w:rsidP="00BA71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источников на реализацию мер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приятий программы;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71FB" w:rsidRPr="00BA71FB" w:rsidRDefault="00BA71FB" w:rsidP="00BA71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строительство инфраструкт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ры Туристско-рекреационного кластера «Центральная горо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набережная»;</w:t>
            </w:r>
          </w:p>
          <w:p w:rsidR="00BA71FB" w:rsidRPr="00BA71FB" w:rsidRDefault="00BA71FB" w:rsidP="00BA71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информирование инвесторов о создании на те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города ТОСЭР (льготы резидентам ТОСЭР);</w:t>
            </w:r>
          </w:p>
          <w:p w:rsidR="00BA71FB" w:rsidRPr="00BA71FB" w:rsidRDefault="00BA71FB" w:rsidP="00BA71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использование инфраструктуры Индустриал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ного парка «Чер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повец»;</w:t>
            </w:r>
          </w:p>
          <w:p w:rsidR="00BA71FB" w:rsidRPr="00BA71FB" w:rsidRDefault="00BA71FB" w:rsidP="00BA71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спользование формы по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 xml:space="preserve">держки инвесторов (предоставление </w:t>
            </w:r>
            <w:proofErr w:type="spellStart"/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proofErr w:type="gramStart"/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BA71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71FB">
              <w:rPr>
                <w:rFonts w:ascii="Times New Roman" w:hAnsi="Times New Roman" w:cs="Times New Roman"/>
                <w:sz w:val="20"/>
                <w:szCs w:val="20"/>
              </w:rPr>
              <w:t xml:space="preserve"> аренду без проведения проц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дуры ау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кциона);</w:t>
            </w:r>
          </w:p>
          <w:p w:rsidR="00BA71FB" w:rsidRPr="00BA71FB" w:rsidRDefault="00BA71FB" w:rsidP="00BA71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развитие южного, северного въезда, что сп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собствует привлечению в город новых инвест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ров.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71FB" w:rsidRPr="00522A59" w:rsidRDefault="00BA71FB" w:rsidP="00193AC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Э 2.1. Объем инв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стиций по 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онным проектам, принятым к реализ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ции на инвестицио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ном совете города</w:t>
            </w:r>
          </w:p>
        </w:tc>
      </w:tr>
      <w:tr w:rsidR="00BA71FB" w:rsidRPr="00522A59" w:rsidTr="000A2C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193AC6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522A59">
              <w:rPr>
                <w:sz w:val="20"/>
                <w:szCs w:val="20"/>
                <w:lang w:eastAsia="en-US"/>
              </w:rPr>
              <w:t>Объем налоговых и иных п</w:t>
            </w:r>
            <w:r w:rsidRPr="00522A59">
              <w:rPr>
                <w:sz w:val="20"/>
                <w:szCs w:val="20"/>
                <w:lang w:eastAsia="en-US"/>
              </w:rPr>
              <w:t>о</w:t>
            </w:r>
            <w:r w:rsidRPr="00522A59">
              <w:rPr>
                <w:sz w:val="20"/>
                <w:szCs w:val="20"/>
                <w:lang w:eastAsia="en-US"/>
              </w:rPr>
              <w:t>ступлений в бюджет города по инвестиционным проектам, пр</w:t>
            </w:r>
            <w:r w:rsidRPr="00522A59">
              <w:rPr>
                <w:sz w:val="20"/>
                <w:szCs w:val="20"/>
                <w:lang w:eastAsia="en-US"/>
              </w:rPr>
              <w:t>и</w:t>
            </w:r>
            <w:r w:rsidRPr="00522A59">
              <w:rPr>
                <w:sz w:val="20"/>
                <w:szCs w:val="20"/>
                <w:lang w:eastAsia="en-US"/>
              </w:rPr>
              <w:t>нятым к реализации на инвест</w:t>
            </w:r>
            <w:r w:rsidRPr="00522A59">
              <w:rPr>
                <w:sz w:val="20"/>
                <w:szCs w:val="20"/>
                <w:lang w:eastAsia="en-US"/>
              </w:rPr>
              <w:t>и</w:t>
            </w:r>
            <w:r w:rsidRPr="00522A59">
              <w:rPr>
                <w:sz w:val="20"/>
                <w:szCs w:val="20"/>
                <w:lang w:eastAsia="en-US"/>
              </w:rPr>
              <w:t>ционном совете мэрии города Череповца.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193AC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193AC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eastAsiaTheme="minorEastAsia" w:hAnsi="Times New Roman" w:cs="Times New Roman"/>
                <w:sz w:val="20"/>
                <w:szCs w:val="20"/>
              </w:rPr>
              <w:t>88 763,00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706359">
            <w:pPr>
              <w:keepLines/>
              <w:ind w:firstLine="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61 420,00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706359">
            <w:pPr>
              <w:keepLines/>
              <w:ind w:firstLine="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65 773,00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1FB" w:rsidRPr="00DC18AC" w:rsidRDefault="00BA71FB" w:rsidP="003737AE"/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A71FB" w:rsidRPr="00522A59" w:rsidRDefault="00BA71FB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1FB" w:rsidRPr="00522A59" w:rsidTr="000A2C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193AC6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522A59">
              <w:rPr>
                <w:sz w:val="20"/>
                <w:szCs w:val="20"/>
                <w:lang w:eastAsia="en-US"/>
              </w:rPr>
              <w:t>Количество заявленных к созд</w:t>
            </w:r>
            <w:r w:rsidRPr="00522A59">
              <w:rPr>
                <w:sz w:val="20"/>
                <w:szCs w:val="20"/>
                <w:lang w:eastAsia="en-US"/>
              </w:rPr>
              <w:t>а</w:t>
            </w:r>
            <w:r w:rsidRPr="00522A59">
              <w:rPr>
                <w:sz w:val="20"/>
                <w:szCs w:val="20"/>
                <w:lang w:eastAsia="en-US"/>
              </w:rPr>
              <w:t>нию рабочих мест.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eastAsiaTheme="minorEastAsia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706359">
            <w:pPr>
              <w:keepLines/>
              <w:ind w:firstLine="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706359">
            <w:pPr>
              <w:keepLines/>
              <w:ind w:firstLine="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460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1FB" w:rsidRPr="00DC18AC" w:rsidRDefault="00BA71FB" w:rsidP="003737AE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71FB" w:rsidRPr="00522A59" w:rsidRDefault="00BA71FB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1FB" w:rsidRPr="00522A59" w:rsidTr="000A2C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262DAA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522A59">
              <w:rPr>
                <w:sz w:val="20"/>
                <w:szCs w:val="20"/>
                <w:lang w:eastAsia="en-US"/>
              </w:rPr>
              <w:t xml:space="preserve">Количество проектов, принятых к реализации на инвестиционном совете мэрии города Череповца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eastAsiaTheme="minorEastAsia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706359">
            <w:pPr>
              <w:keepLines/>
              <w:ind w:firstLine="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522A59" w:rsidRDefault="00BA71FB" w:rsidP="00706359">
            <w:pPr>
              <w:keepLines/>
              <w:ind w:firstLine="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B" w:rsidRPr="00DC18AC" w:rsidRDefault="00BA71FB" w:rsidP="003737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1FB" w:rsidRPr="00522A59" w:rsidRDefault="00BA71FB" w:rsidP="005D0D8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Э 2.3. Количество проектов, принятых на инвестиционном совете мэрии города Череповца и наход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щихся в стадии ре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лизации </w:t>
            </w:r>
          </w:p>
        </w:tc>
      </w:tr>
      <w:tr w:rsidR="00706359" w:rsidRPr="00522A59" w:rsidTr="0070635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193AC6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522A59">
              <w:rPr>
                <w:sz w:val="20"/>
                <w:szCs w:val="20"/>
                <w:lang w:eastAsia="en-US"/>
              </w:rPr>
              <w:t>Количество мероприятий, направленных на продвижение инвестиционного имиджа города, развитие сотрудничества с фед</w:t>
            </w:r>
            <w:r w:rsidRPr="00522A59">
              <w:rPr>
                <w:sz w:val="20"/>
                <w:szCs w:val="20"/>
                <w:lang w:eastAsia="en-US"/>
              </w:rPr>
              <w:t>е</w:t>
            </w:r>
            <w:r w:rsidRPr="00522A59">
              <w:rPr>
                <w:sz w:val="20"/>
                <w:szCs w:val="20"/>
                <w:lang w:eastAsia="en-US"/>
              </w:rPr>
              <w:t>ральными, региональными и</w:t>
            </w:r>
            <w:r w:rsidRPr="00522A59">
              <w:rPr>
                <w:sz w:val="20"/>
                <w:szCs w:val="20"/>
                <w:lang w:eastAsia="en-US"/>
              </w:rPr>
              <w:t>н</w:t>
            </w:r>
            <w:r w:rsidRPr="00522A59">
              <w:rPr>
                <w:sz w:val="20"/>
                <w:szCs w:val="20"/>
                <w:lang w:eastAsia="en-US"/>
              </w:rPr>
              <w:t>ститутами развития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193AC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ед./год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eastAsiaTheme="minorEastAsia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522A59" w:rsidRDefault="00706359" w:rsidP="00FB02ED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359" w:rsidRPr="00522A59" w:rsidRDefault="00706359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Э 2.5. Количество мероприятий, напра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ленных на продвиж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ние инвестиционного имиджа города, ра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витие сотрудничества с федеральными, 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гиональными инст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тутами развития</w:t>
            </w:r>
          </w:p>
        </w:tc>
      </w:tr>
      <w:tr w:rsidR="00706359" w:rsidRPr="00522A59" w:rsidTr="0070635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193AC6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522A59">
              <w:rPr>
                <w:sz w:val="20"/>
                <w:szCs w:val="20"/>
                <w:lang w:eastAsia="en-US"/>
              </w:rPr>
              <w:t>Количество предлагаемых гор</w:t>
            </w:r>
            <w:r w:rsidRPr="00522A59">
              <w:rPr>
                <w:sz w:val="20"/>
                <w:szCs w:val="20"/>
                <w:lang w:eastAsia="en-US"/>
              </w:rPr>
              <w:t>о</w:t>
            </w:r>
            <w:r w:rsidRPr="00522A59">
              <w:rPr>
                <w:sz w:val="20"/>
                <w:szCs w:val="20"/>
                <w:lang w:eastAsia="en-US"/>
              </w:rPr>
              <w:t>дом инвестиционных площадок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262DA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eastAsiaTheme="minorEastAsia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522A59" w:rsidRDefault="00706359" w:rsidP="00193AC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359" w:rsidRPr="00522A59" w:rsidRDefault="00706359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Э 2.2. Количество предлагаемых гор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дом инвестиционных площадок</w:t>
            </w:r>
          </w:p>
        </w:tc>
      </w:tr>
      <w:tr w:rsidR="00706359" w:rsidRPr="00522A59" w:rsidTr="00706359">
        <w:trPr>
          <w:trHeight w:val="1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193AC6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522A59">
              <w:rPr>
                <w:sz w:val="20"/>
                <w:szCs w:val="20"/>
                <w:lang w:eastAsia="en-US"/>
              </w:rPr>
              <w:t>Количество предложений  по усовершенствованию нормати</w:t>
            </w:r>
            <w:r w:rsidRPr="00522A59">
              <w:rPr>
                <w:sz w:val="20"/>
                <w:szCs w:val="20"/>
                <w:lang w:eastAsia="en-US"/>
              </w:rPr>
              <w:t>в</w:t>
            </w:r>
            <w:r w:rsidRPr="00522A59">
              <w:rPr>
                <w:sz w:val="20"/>
                <w:szCs w:val="20"/>
                <w:lang w:eastAsia="en-US"/>
              </w:rPr>
              <w:t>ной правовой базы муниципал</w:t>
            </w:r>
            <w:r w:rsidRPr="00522A59">
              <w:rPr>
                <w:sz w:val="20"/>
                <w:szCs w:val="20"/>
                <w:lang w:eastAsia="en-US"/>
              </w:rPr>
              <w:t>ь</w:t>
            </w:r>
            <w:r w:rsidRPr="00522A59">
              <w:rPr>
                <w:sz w:val="20"/>
                <w:szCs w:val="20"/>
                <w:lang w:eastAsia="en-US"/>
              </w:rPr>
              <w:t>ного, регионального, федерал</w:t>
            </w:r>
            <w:r w:rsidRPr="00522A59">
              <w:rPr>
                <w:sz w:val="20"/>
                <w:szCs w:val="20"/>
                <w:lang w:eastAsia="en-US"/>
              </w:rPr>
              <w:t>ь</w:t>
            </w:r>
            <w:r w:rsidRPr="00522A59">
              <w:rPr>
                <w:sz w:val="20"/>
                <w:szCs w:val="20"/>
                <w:lang w:eastAsia="en-US"/>
              </w:rPr>
              <w:t>ного уровней, регулирующих инвестиционную деятельность.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193AC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ед./год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FB" w:rsidRPr="00BA71FB" w:rsidRDefault="00BA71FB" w:rsidP="00BA71FB">
            <w:pPr>
              <w:widowControl/>
              <w:autoSpaceDE/>
              <w:autoSpaceDN/>
              <w:adjustRightInd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Изменения в законодательстве РФ, требующие внесения в нормативно – правовую базу МО «Город Череповец», усовершенствование но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мативно – правовой базы МО «Город Череп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вец» при осуществлении инвестиционной де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тельности на территории города:</w:t>
            </w:r>
          </w:p>
          <w:p w:rsidR="00BA71FB" w:rsidRPr="00BA71FB" w:rsidRDefault="00BA71FB" w:rsidP="00BA71FB">
            <w:pPr>
              <w:widowControl/>
              <w:autoSpaceDE/>
              <w:autoSpaceDN/>
              <w:adjustRightInd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1. Постановление мэрии города от 18.04.2018 № 1666  «О внесении изменений в постановл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ние мэрии города от 18.08.2014 № 4443».</w:t>
            </w:r>
          </w:p>
          <w:p w:rsidR="00706359" w:rsidRPr="00522A59" w:rsidRDefault="00BA71FB" w:rsidP="00BA71F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1FB">
              <w:rPr>
                <w:rFonts w:ascii="Times New Roman" w:hAnsi="Times New Roman" w:cs="Times New Roman"/>
                <w:sz w:val="20"/>
                <w:szCs w:val="20"/>
              </w:rPr>
              <w:t>2. Постановление мэрии города от 04.06.2018 № 2479 «О внесении изменений в постановление мэрии города от 26.02.2013 № 815».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359" w:rsidRPr="00522A59" w:rsidRDefault="00706359" w:rsidP="00193AC6">
            <w:pPr>
              <w:pStyle w:val="a7"/>
              <w:jc w:val="center"/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Э 2.1. Объем инв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стиций по 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онным проектам, принятым к реализ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ции на инвестицио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ном совете города</w:t>
            </w:r>
          </w:p>
        </w:tc>
      </w:tr>
    </w:tbl>
    <w:p w:rsidR="003B0F64" w:rsidRPr="00522A59" w:rsidRDefault="003B0F64" w:rsidP="00193AC6">
      <w:pPr>
        <w:ind w:firstLine="0"/>
        <w:jc w:val="left"/>
        <w:rPr>
          <w:rFonts w:ascii="Times New Roman" w:hAnsi="Times New Roman" w:cs="Times New Roman"/>
        </w:rPr>
        <w:sectPr w:rsidR="003B0F64" w:rsidRPr="00522A59" w:rsidSect="0056564E">
          <w:pgSz w:w="16837" w:h="11905" w:orient="landscape"/>
          <w:pgMar w:top="568" w:right="394" w:bottom="426" w:left="1100" w:header="720" w:footer="720" w:gutter="0"/>
          <w:cols w:space="720"/>
          <w:noEndnote/>
        </w:sectPr>
      </w:pPr>
    </w:p>
    <w:p w:rsidR="00C80050" w:rsidRPr="00522A59" w:rsidRDefault="00C80050" w:rsidP="00C80050">
      <w:pPr>
        <w:jc w:val="right"/>
        <w:rPr>
          <w:rFonts w:ascii="Times New Roman" w:hAnsi="Times New Roman" w:cs="Times New Roman"/>
        </w:rPr>
      </w:pPr>
      <w:r w:rsidRPr="00522A59">
        <w:rPr>
          <w:rFonts w:ascii="Times New Roman" w:hAnsi="Times New Roman" w:cs="Times New Roman"/>
        </w:rPr>
        <w:lastRenderedPageBreak/>
        <w:t>Таблица 2</w:t>
      </w:r>
    </w:p>
    <w:p w:rsidR="00C80050" w:rsidRPr="00522A59" w:rsidRDefault="0018751B" w:rsidP="00C80050">
      <w:pPr>
        <w:jc w:val="center"/>
        <w:rPr>
          <w:rFonts w:ascii="Times New Roman" w:hAnsi="Times New Roman" w:cs="Times New Roman"/>
          <w:b/>
        </w:rPr>
      </w:pPr>
      <w:r w:rsidRPr="00522A59">
        <w:rPr>
          <w:rStyle w:val="a3"/>
          <w:rFonts w:ascii="Times New Roman" w:hAnsi="Times New Roman" w:cs="Times New Roman"/>
          <w:b w:val="0"/>
          <w:bCs/>
          <w:color w:val="auto"/>
        </w:rPr>
        <w:t>Сведения о расчете целевых показателей (индикаторов)</w:t>
      </w:r>
      <w:r w:rsidR="00EC7505" w:rsidRPr="00522A5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522A5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муниципальной программы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850"/>
        <w:gridCol w:w="1276"/>
        <w:gridCol w:w="1276"/>
        <w:gridCol w:w="2835"/>
        <w:gridCol w:w="1701"/>
        <w:gridCol w:w="1843"/>
        <w:gridCol w:w="2126"/>
        <w:gridCol w:w="1559"/>
      </w:tblGrid>
      <w:tr w:rsidR="00C80050" w:rsidRPr="00522A59" w:rsidTr="0035179C">
        <w:trPr>
          <w:trHeight w:val="1423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Наименование целев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го показателя (индик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Ед. 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522A59" w:rsidRDefault="0018751B" w:rsidP="00DB373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на </w:t>
            </w: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gramEnd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050" w:rsidRPr="00522A5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06359" w:rsidRPr="00522A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80050" w:rsidRPr="00522A59" w:rsidRDefault="00C80050" w:rsidP="00DB373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51B" w:rsidRPr="00522A59" w:rsidRDefault="0018751B" w:rsidP="0018751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201</w:t>
            </w:r>
            <w:r w:rsidR="00706359" w:rsidRPr="00522A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C80050" w:rsidRPr="00522A59" w:rsidRDefault="00C80050" w:rsidP="005C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целевому показ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телю (индикатору)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Временные хара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теристики целев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го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Метод сбора 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формации, индекс формы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522A59" w:rsidRDefault="00C80050" w:rsidP="00A72B74">
            <w:pPr>
              <w:pStyle w:val="a7"/>
              <w:ind w:right="34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Источник получения данных для расчета показателя (индикат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и расчет целев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го показателя (индикатора)</w:t>
            </w:r>
          </w:p>
        </w:tc>
      </w:tr>
      <w:tr w:rsidR="00C80050" w:rsidRPr="00522A59" w:rsidTr="003517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522A59" w:rsidRDefault="00C80050" w:rsidP="00A72B74">
            <w:pPr>
              <w:pStyle w:val="a7"/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80050" w:rsidRPr="00522A59" w:rsidTr="0035179C">
        <w:trPr>
          <w:trHeight w:val="89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80050" w:rsidRPr="00522A59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522A59" w:rsidRDefault="00C80050" w:rsidP="005C4035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522A59">
              <w:rPr>
                <w:sz w:val="20"/>
                <w:szCs w:val="20"/>
                <w:lang w:eastAsia="en-US"/>
              </w:rPr>
              <w:t>Объем инвестиций по инвестиционным пр</w:t>
            </w:r>
            <w:r w:rsidRPr="00522A59">
              <w:rPr>
                <w:sz w:val="20"/>
                <w:szCs w:val="20"/>
                <w:lang w:eastAsia="en-US"/>
              </w:rPr>
              <w:t>о</w:t>
            </w:r>
            <w:r w:rsidRPr="00522A59">
              <w:rPr>
                <w:sz w:val="20"/>
                <w:szCs w:val="20"/>
                <w:lang w:eastAsia="en-US"/>
              </w:rPr>
              <w:t>ектам, принятым к р</w:t>
            </w:r>
            <w:r w:rsidRPr="00522A59">
              <w:rPr>
                <w:sz w:val="20"/>
                <w:szCs w:val="20"/>
                <w:lang w:eastAsia="en-US"/>
              </w:rPr>
              <w:t>е</w:t>
            </w:r>
            <w:r w:rsidRPr="00522A59">
              <w:rPr>
                <w:sz w:val="20"/>
                <w:szCs w:val="20"/>
                <w:lang w:eastAsia="en-US"/>
              </w:rPr>
              <w:t>ализации на инвест</w:t>
            </w:r>
            <w:r w:rsidRPr="00522A59">
              <w:rPr>
                <w:sz w:val="20"/>
                <w:szCs w:val="20"/>
                <w:lang w:eastAsia="en-US"/>
              </w:rPr>
              <w:t>и</w:t>
            </w:r>
            <w:r w:rsidRPr="00522A59">
              <w:rPr>
                <w:sz w:val="20"/>
                <w:szCs w:val="20"/>
                <w:lang w:eastAsia="en-US"/>
              </w:rPr>
              <w:t>ционно</w:t>
            </w:r>
            <w:r w:rsidR="003C1B59" w:rsidRPr="00522A59">
              <w:rPr>
                <w:sz w:val="20"/>
                <w:szCs w:val="20"/>
                <w:lang w:eastAsia="en-US"/>
              </w:rPr>
              <w:t>м совете мэрии города Череповца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522A59" w:rsidRDefault="00C80050" w:rsidP="0035179C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C80050" w:rsidRPr="00522A59" w:rsidRDefault="00C80050" w:rsidP="0035179C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522A59" w:rsidRDefault="00C80050" w:rsidP="00A72B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522A59" w:rsidRDefault="00C80050" w:rsidP="00A72B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53" w:rsidRPr="00522A59" w:rsidRDefault="00706359" w:rsidP="003517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984 960</w:t>
            </w:r>
            <w:r w:rsidR="00A72B74" w:rsidRPr="00522A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051B53"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C80050" w:rsidRPr="00522A59" w:rsidRDefault="00530B82" w:rsidP="0035179C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объём 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инвестиций, заявленных инвестором и представленных в профиле инвестиционного проекта,</w:t>
            </w:r>
            <w:r w:rsidR="00A72B74"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принятого к реализации инв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стиционным советом мэрии города Череповца</w:t>
            </w:r>
            <w:r w:rsidR="00A72B74"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итогам отчетного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522A59" w:rsidRDefault="00C80050" w:rsidP="0035179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годия по состо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нию на 1 июля и ежегодно на 1 января года, сл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дующего </w:t>
            </w: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050" w:rsidRPr="00522A59" w:rsidRDefault="00C80050" w:rsidP="005C4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522A59" w:rsidRDefault="00C80050" w:rsidP="00A72B74">
            <w:pPr>
              <w:pStyle w:val="a5"/>
              <w:ind w:left="33" w:right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онного проекта, утвержденный на з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седании 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онного совета мэрии города Череповца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50" w:rsidRPr="00522A59" w:rsidRDefault="00C80050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706359" w:rsidRPr="00522A59" w:rsidTr="00706359">
        <w:trPr>
          <w:trHeight w:val="178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pStyle w:val="a5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430 000,00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984 960,00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A72B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4 - профиль инв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стиционного прое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A72B74">
            <w:pPr>
              <w:pStyle w:val="a5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6359" w:rsidRPr="00522A59" w:rsidRDefault="00706359" w:rsidP="005C4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359" w:rsidRPr="00522A59" w:rsidTr="007063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522A59">
              <w:rPr>
                <w:sz w:val="20"/>
                <w:szCs w:val="20"/>
                <w:lang w:eastAsia="en-US"/>
              </w:rPr>
              <w:t>Объем налоговых и иных поступлений в бюджет города по и</w:t>
            </w:r>
            <w:r w:rsidRPr="00522A59">
              <w:rPr>
                <w:sz w:val="20"/>
                <w:szCs w:val="20"/>
                <w:lang w:eastAsia="en-US"/>
              </w:rPr>
              <w:t>н</w:t>
            </w:r>
            <w:r w:rsidRPr="00522A59">
              <w:rPr>
                <w:sz w:val="20"/>
                <w:szCs w:val="20"/>
                <w:lang w:eastAsia="en-US"/>
              </w:rPr>
              <w:t>вестиционным прое</w:t>
            </w:r>
            <w:r w:rsidRPr="00522A59">
              <w:rPr>
                <w:sz w:val="20"/>
                <w:szCs w:val="20"/>
                <w:lang w:eastAsia="en-US"/>
              </w:rPr>
              <w:t>к</w:t>
            </w:r>
            <w:r w:rsidRPr="00522A59">
              <w:rPr>
                <w:sz w:val="20"/>
                <w:szCs w:val="20"/>
                <w:lang w:eastAsia="en-US"/>
              </w:rPr>
              <w:t>там, принятым к ре</w:t>
            </w:r>
            <w:r w:rsidRPr="00522A59">
              <w:rPr>
                <w:sz w:val="20"/>
                <w:szCs w:val="20"/>
                <w:lang w:eastAsia="en-US"/>
              </w:rPr>
              <w:t>а</w:t>
            </w:r>
            <w:r w:rsidRPr="00522A59">
              <w:rPr>
                <w:sz w:val="20"/>
                <w:szCs w:val="20"/>
                <w:lang w:eastAsia="en-US"/>
              </w:rPr>
              <w:t>лизации на инвестиц</w:t>
            </w:r>
            <w:r w:rsidRPr="00522A59">
              <w:rPr>
                <w:sz w:val="20"/>
                <w:szCs w:val="20"/>
                <w:lang w:eastAsia="en-US"/>
              </w:rPr>
              <w:t>и</w:t>
            </w:r>
            <w:r w:rsidRPr="00522A59">
              <w:rPr>
                <w:sz w:val="20"/>
                <w:szCs w:val="20"/>
                <w:lang w:eastAsia="en-US"/>
              </w:rPr>
              <w:t>онном совете мэрии города Череповца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61 420,00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65 773,00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65 773,00 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359" w:rsidRPr="00522A59" w:rsidRDefault="00706359" w:rsidP="0035179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объём налоговых и иных поступлений в бюджет города, заявленных инвестором и представленных в профиле 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инвестиционного проекта, принятого к реализации инв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стиционным советом мэрии города Череповца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итогам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годия по состо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нию на 1 июля и ежегодно на 1 января года, сл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дующего </w:t>
            </w: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A72B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4 - профиль инв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стиционного прое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A72B74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онного проекта, утвержденный на з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седании инвестицио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совета мэрии г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рода Череповца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706359" w:rsidRPr="00522A59" w:rsidTr="007063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522A59">
              <w:rPr>
                <w:sz w:val="20"/>
                <w:szCs w:val="20"/>
                <w:lang w:eastAsia="en-US"/>
              </w:rPr>
              <w:t>Количество заявле</w:t>
            </w:r>
            <w:r w:rsidRPr="00522A59">
              <w:rPr>
                <w:sz w:val="20"/>
                <w:szCs w:val="20"/>
                <w:lang w:eastAsia="en-US"/>
              </w:rPr>
              <w:t>н</w:t>
            </w:r>
            <w:r w:rsidRPr="00522A59">
              <w:rPr>
                <w:sz w:val="20"/>
                <w:szCs w:val="20"/>
                <w:lang w:eastAsia="en-US"/>
              </w:rPr>
              <w:t>ных к созданию раб</w:t>
            </w:r>
            <w:r w:rsidRPr="00522A59">
              <w:rPr>
                <w:sz w:val="20"/>
                <w:szCs w:val="20"/>
                <w:lang w:eastAsia="en-US"/>
              </w:rPr>
              <w:t>о</w:t>
            </w:r>
            <w:r w:rsidRPr="00522A59">
              <w:rPr>
                <w:sz w:val="20"/>
                <w:szCs w:val="20"/>
                <w:lang w:eastAsia="en-US"/>
              </w:rPr>
              <w:t>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460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460</w:t>
            </w:r>
            <w:r w:rsidRPr="00522A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-  суммарное количество рабочих мест, заявленных к созданию инвестором 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пре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ставленных в профиле инв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стиционного проекта, принят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к реализации инвестицио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ным советом мэрии города Ч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реповца по итогам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полуг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дия по состоянию на 1 июля и еж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годно на 1 января года, следующего </w:t>
            </w: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A72B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4 - профиль инв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стиционного прое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A72B74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онного проекта, утвержденный на з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седании инвестицио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совета мэрии г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рода Череповца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706359" w:rsidRPr="00522A59" w:rsidTr="007063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522A59">
              <w:rPr>
                <w:sz w:val="20"/>
                <w:szCs w:val="20"/>
                <w:lang w:eastAsia="en-US"/>
              </w:rPr>
              <w:t>Количество проектов, принятых к реализации на инвестиционном совете мэрии города Череповца и наход</w:t>
            </w:r>
            <w:r w:rsidRPr="00522A59">
              <w:rPr>
                <w:sz w:val="20"/>
                <w:szCs w:val="20"/>
                <w:lang w:eastAsia="en-US"/>
              </w:rPr>
              <w:t>я</w:t>
            </w:r>
            <w:r w:rsidRPr="00522A59">
              <w:rPr>
                <w:sz w:val="20"/>
                <w:szCs w:val="20"/>
                <w:lang w:eastAsia="en-US"/>
              </w:rPr>
              <w:t>щихся в стадии реал</w:t>
            </w:r>
            <w:r w:rsidRPr="00522A59">
              <w:rPr>
                <w:sz w:val="20"/>
                <w:szCs w:val="20"/>
                <w:lang w:eastAsia="en-US"/>
              </w:rPr>
              <w:t>и</w:t>
            </w:r>
            <w:r w:rsidRPr="00522A59">
              <w:rPr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36 -  суммарное количество проектов, принятых к реализ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ции на инвестиционном совете 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мэрии г. Череповца и наход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щихся в стадии реализации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, накопительным итогом на 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четную дату, начиная с 2014 года</w:t>
            </w:r>
          </w:p>
          <w:p w:rsidR="00706359" w:rsidRPr="00522A59" w:rsidRDefault="00706359" w:rsidP="003517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годия по состо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нию на 1 июля и ежегодно на 1 января года, сл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дующего </w:t>
            </w: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четным</w:t>
            </w:r>
          </w:p>
          <w:p w:rsidR="00706359" w:rsidRPr="00522A59" w:rsidRDefault="00706359" w:rsidP="0035179C">
            <w:pPr>
              <w:ind w:firstLine="0"/>
              <w:rPr>
                <w:lang w:eastAsia="en-US"/>
              </w:rPr>
            </w:pPr>
          </w:p>
          <w:p w:rsidR="00706359" w:rsidRPr="00522A59" w:rsidRDefault="00706359" w:rsidP="0035179C">
            <w:pPr>
              <w:ind w:firstLine="0"/>
              <w:rPr>
                <w:lang w:eastAsia="en-US"/>
              </w:rPr>
            </w:pPr>
          </w:p>
          <w:p w:rsidR="00706359" w:rsidRPr="00522A59" w:rsidRDefault="00706359" w:rsidP="0035179C">
            <w:pPr>
              <w:ind w:firstLine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– протоколы зас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даний 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онного совета м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рии города Чер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A72B74">
            <w:pPr>
              <w:ind w:left="33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Инвестиционного с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вета мэрии города Ч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реповца</w:t>
            </w:r>
          </w:p>
          <w:p w:rsidR="00706359" w:rsidRPr="00522A59" w:rsidRDefault="00706359" w:rsidP="00A72B74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706359" w:rsidRPr="00522A59" w:rsidTr="007063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522A59">
              <w:rPr>
                <w:sz w:val="20"/>
                <w:szCs w:val="20"/>
                <w:lang w:eastAsia="en-US"/>
              </w:rPr>
              <w:t>Количество меропри</w:t>
            </w:r>
            <w:r w:rsidRPr="00522A59">
              <w:rPr>
                <w:sz w:val="20"/>
                <w:szCs w:val="20"/>
                <w:lang w:eastAsia="en-US"/>
              </w:rPr>
              <w:t>я</w:t>
            </w:r>
            <w:r w:rsidRPr="00522A59">
              <w:rPr>
                <w:sz w:val="20"/>
                <w:szCs w:val="20"/>
                <w:lang w:eastAsia="en-US"/>
              </w:rPr>
              <w:t>тий, направленных на продвижение инвест</w:t>
            </w:r>
            <w:r w:rsidRPr="00522A59">
              <w:rPr>
                <w:sz w:val="20"/>
                <w:szCs w:val="20"/>
                <w:lang w:eastAsia="en-US"/>
              </w:rPr>
              <w:t>и</w:t>
            </w:r>
            <w:r w:rsidRPr="00522A59">
              <w:rPr>
                <w:sz w:val="20"/>
                <w:szCs w:val="20"/>
                <w:lang w:eastAsia="en-US"/>
              </w:rPr>
              <w:t>ционного имиджа г</w:t>
            </w:r>
            <w:r w:rsidRPr="00522A59">
              <w:rPr>
                <w:sz w:val="20"/>
                <w:szCs w:val="20"/>
                <w:lang w:eastAsia="en-US"/>
              </w:rPr>
              <w:t>о</w:t>
            </w:r>
            <w:r w:rsidRPr="00522A59">
              <w:rPr>
                <w:sz w:val="20"/>
                <w:szCs w:val="20"/>
                <w:lang w:eastAsia="en-US"/>
              </w:rPr>
              <w:t>рода, развитие сотру</w:t>
            </w:r>
            <w:r w:rsidRPr="00522A59">
              <w:rPr>
                <w:sz w:val="20"/>
                <w:szCs w:val="20"/>
                <w:lang w:eastAsia="en-US"/>
              </w:rPr>
              <w:t>д</w:t>
            </w:r>
            <w:r w:rsidRPr="00522A59">
              <w:rPr>
                <w:sz w:val="20"/>
                <w:szCs w:val="20"/>
                <w:lang w:eastAsia="en-US"/>
              </w:rPr>
              <w:t>ничества с федерал</w:t>
            </w:r>
            <w:r w:rsidRPr="00522A59">
              <w:rPr>
                <w:sz w:val="20"/>
                <w:szCs w:val="20"/>
                <w:lang w:eastAsia="en-US"/>
              </w:rPr>
              <w:t>ь</w:t>
            </w:r>
            <w:r w:rsidRPr="00522A59">
              <w:rPr>
                <w:sz w:val="20"/>
                <w:szCs w:val="20"/>
                <w:lang w:eastAsia="en-US"/>
              </w:rPr>
              <w:t>ными, региональными институтами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ед./год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25 -  суммарное количество мероприятий по продвижению инвестиционного имиджа г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рода и мероприятий, провод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мых в рамках сотрудничества федеральными, региональными институтами развития с уч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стием представителей операт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ра инвестиционного процесса по итогам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годия по состо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нию на 1 июля и ежегодно на 1 января года, сл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дующего </w:t>
            </w: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A72B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4 - приказы опер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тора инвестицио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процесса, пр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токолы меропри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тий, иные докуме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ты, подтвержда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щие участие опер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тора инвестицио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ного процесса </w:t>
            </w: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</w:t>
            </w:r>
            <w:proofErr w:type="spellEnd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-приятиях»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A72B74">
            <w:pPr>
              <w:ind w:left="33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приказы оператора инвестиционного пр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цесса – АНО об орг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низации мероприятия или об участии в м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роприятии, протоколы мероприятий, орган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зуемых федеральн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ми, региональными институтами развития, иные документы, по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тверждающие участие оператора 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онного процесса в ук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занных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706359" w:rsidRPr="00522A59" w:rsidTr="007063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522A59">
              <w:rPr>
                <w:sz w:val="20"/>
                <w:szCs w:val="20"/>
                <w:lang w:eastAsia="en-US"/>
              </w:rPr>
              <w:t>Количество предлаг</w:t>
            </w:r>
            <w:r w:rsidRPr="00522A59">
              <w:rPr>
                <w:sz w:val="20"/>
                <w:szCs w:val="20"/>
                <w:lang w:eastAsia="en-US"/>
              </w:rPr>
              <w:t>а</w:t>
            </w:r>
            <w:r w:rsidRPr="00522A59">
              <w:rPr>
                <w:sz w:val="20"/>
                <w:szCs w:val="20"/>
                <w:lang w:eastAsia="en-US"/>
              </w:rPr>
              <w:t>емых городом инв</w:t>
            </w:r>
            <w:r w:rsidRPr="00522A59">
              <w:rPr>
                <w:sz w:val="20"/>
                <w:szCs w:val="20"/>
                <w:lang w:eastAsia="en-US"/>
              </w:rPr>
              <w:t>е</w:t>
            </w:r>
            <w:r w:rsidRPr="00522A59">
              <w:rPr>
                <w:sz w:val="20"/>
                <w:szCs w:val="20"/>
                <w:lang w:eastAsia="en-US"/>
              </w:rPr>
              <w:t>стиционных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50 -  суммарное количество инвестиционных площадок города Череповца, накопител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ным итогом на отчетную дату, начиная с 2014 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полуг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дия по состоянию на 1 июля и еж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годно на 1 января года, следующего </w:t>
            </w: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A72B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4 - инвестиционная карта города, ра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мещенная на сайте оператора инвест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ционного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A72B74">
            <w:pPr>
              <w:ind w:left="33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инвестиционная карта города, размещенная на сайте оператора инвестиционного пр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706359" w:rsidRPr="00522A59" w:rsidTr="00706359">
        <w:trPr>
          <w:trHeight w:val="4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522A59">
              <w:rPr>
                <w:sz w:val="20"/>
                <w:szCs w:val="20"/>
                <w:lang w:eastAsia="en-US"/>
              </w:rPr>
              <w:t>Количество предлож</w:t>
            </w:r>
            <w:r w:rsidRPr="00522A59">
              <w:rPr>
                <w:sz w:val="20"/>
                <w:szCs w:val="20"/>
                <w:lang w:eastAsia="en-US"/>
              </w:rPr>
              <w:t>е</w:t>
            </w:r>
            <w:r w:rsidRPr="00522A59">
              <w:rPr>
                <w:sz w:val="20"/>
                <w:szCs w:val="20"/>
                <w:lang w:eastAsia="en-US"/>
              </w:rPr>
              <w:t>ний по усоверше</w:t>
            </w:r>
            <w:r w:rsidRPr="00522A59">
              <w:rPr>
                <w:sz w:val="20"/>
                <w:szCs w:val="20"/>
                <w:lang w:eastAsia="en-US"/>
              </w:rPr>
              <w:t>н</w:t>
            </w:r>
            <w:r w:rsidRPr="00522A59">
              <w:rPr>
                <w:sz w:val="20"/>
                <w:szCs w:val="20"/>
                <w:lang w:eastAsia="en-US"/>
              </w:rPr>
              <w:t>ствованию нормати</w:t>
            </w:r>
            <w:r w:rsidRPr="00522A59">
              <w:rPr>
                <w:sz w:val="20"/>
                <w:szCs w:val="20"/>
                <w:lang w:eastAsia="en-US"/>
              </w:rPr>
              <w:t>в</w:t>
            </w:r>
            <w:r w:rsidRPr="00522A59">
              <w:rPr>
                <w:sz w:val="20"/>
                <w:szCs w:val="20"/>
                <w:lang w:eastAsia="en-US"/>
              </w:rPr>
              <w:t>ной правовой базы муниципального, рег</w:t>
            </w:r>
            <w:r w:rsidRPr="00522A59">
              <w:rPr>
                <w:sz w:val="20"/>
                <w:szCs w:val="20"/>
                <w:lang w:eastAsia="en-US"/>
              </w:rPr>
              <w:t>и</w:t>
            </w:r>
            <w:r w:rsidRPr="00522A59">
              <w:rPr>
                <w:sz w:val="20"/>
                <w:szCs w:val="20"/>
                <w:lang w:eastAsia="en-US"/>
              </w:rPr>
              <w:t>онального, федерал</w:t>
            </w:r>
            <w:r w:rsidRPr="00522A59">
              <w:rPr>
                <w:sz w:val="20"/>
                <w:szCs w:val="20"/>
                <w:lang w:eastAsia="en-US"/>
              </w:rPr>
              <w:t>ь</w:t>
            </w:r>
            <w:r w:rsidRPr="00522A59">
              <w:rPr>
                <w:sz w:val="20"/>
                <w:szCs w:val="20"/>
                <w:lang w:eastAsia="en-US"/>
              </w:rPr>
              <w:t>ного уровней, регул</w:t>
            </w:r>
            <w:r w:rsidRPr="00522A59">
              <w:rPr>
                <w:sz w:val="20"/>
                <w:szCs w:val="20"/>
                <w:lang w:eastAsia="en-US"/>
              </w:rPr>
              <w:t>и</w:t>
            </w:r>
            <w:r w:rsidRPr="00522A59">
              <w:rPr>
                <w:sz w:val="20"/>
                <w:szCs w:val="20"/>
                <w:lang w:eastAsia="en-US"/>
              </w:rPr>
              <w:t>рующих инвестицио</w:t>
            </w:r>
            <w:r w:rsidRPr="00522A59">
              <w:rPr>
                <w:sz w:val="20"/>
                <w:szCs w:val="20"/>
                <w:lang w:eastAsia="en-US"/>
              </w:rPr>
              <w:t>н</w:t>
            </w:r>
            <w:r w:rsidRPr="00522A59">
              <w:rPr>
                <w:sz w:val="20"/>
                <w:szCs w:val="20"/>
                <w:lang w:eastAsia="en-US"/>
              </w:rPr>
              <w:t>ную деятельность.</w:t>
            </w:r>
          </w:p>
          <w:p w:rsidR="00706359" w:rsidRPr="00522A59" w:rsidRDefault="00706359" w:rsidP="005C403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06359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2 -  суммарное количество предложений, внесенных оп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ратором инвестиционного пр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цесса по усовершенствованию нормативной правовой базы муниципального, региональн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го, федерального уровней, 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гулирующих инвестиционную деятельность, по итогам отче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35179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годия по состо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нию на 1 июля и ежегодно на 1 января года, сл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дующего </w:t>
            </w: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A72B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4 - подтвержда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щие документы, оператора инвест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ционного процесса-АНО (утвержде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 НПА, экспер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 заключения оператора, прот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колы, закрепля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</w:t>
            </w:r>
            <w:r w:rsidRPr="00522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щие предложения оператора и иные документы).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522A59" w:rsidRDefault="00706359" w:rsidP="00790E79">
            <w:pPr>
              <w:ind w:left="33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документы, подтве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ждающие участие оператора 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онного процесса в ра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работке предложений по усовершенствов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нию нормативной пр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вовой базы муниц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пального, регионал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ного, федерального уровней, регулиру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щих инвестиционную деятельность (утве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жденные НПА, эк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пертные заключения оператора, протоколы, закрепляющие пре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ложения оператора и листы согласования).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59" w:rsidRPr="00522A59" w:rsidRDefault="00706359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</w:tbl>
    <w:p w:rsidR="00366892" w:rsidRPr="00522A59" w:rsidRDefault="00366892" w:rsidP="00582EDE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  <w:sectPr w:rsidR="00366892" w:rsidRPr="00522A59" w:rsidSect="0056564E">
          <w:pgSz w:w="16837" w:h="11905" w:orient="landscape"/>
          <w:pgMar w:top="426" w:right="252" w:bottom="284" w:left="1100" w:header="720" w:footer="720" w:gutter="0"/>
          <w:cols w:space="720"/>
          <w:noEndnote/>
        </w:sectPr>
      </w:pPr>
    </w:p>
    <w:p w:rsidR="00FF7BFF" w:rsidRPr="00522A59" w:rsidRDefault="00C86256" w:rsidP="00C86256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22A5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Таблица 3</w:t>
      </w:r>
    </w:p>
    <w:p w:rsidR="003B0F64" w:rsidRPr="00522A59" w:rsidRDefault="003B0F64" w:rsidP="00A72B74">
      <w:pPr>
        <w:pStyle w:val="a6"/>
        <w:jc w:val="center"/>
        <w:rPr>
          <w:b/>
        </w:rPr>
      </w:pPr>
      <w:r w:rsidRPr="00522A59">
        <w:rPr>
          <w:rStyle w:val="a3"/>
          <w:rFonts w:ascii="Times New Roman" w:hAnsi="Times New Roman" w:cs="Times New Roman"/>
          <w:b w:val="0"/>
          <w:bCs/>
          <w:color w:val="auto"/>
        </w:rPr>
        <w:t>Сведения</w:t>
      </w:r>
      <w:r w:rsidR="00FF7BFF" w:rsidRPr="00522A5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522A59">
        <w:rPr>
          <w:rStyle w:val="a3"/>
          <w:rFonts w:ascii="Times New Roman" w:hAnsi="Times New Roman" w:cs="Times New Roman"/>
          <w:b w:val="0"/>
          <w:bCs/>
          <w:color w:val="auto"/>
        </w:rPr>
        <w:t>о степени выполнения основных меро</w:t>
      </w:r>
      <w:r w:rsidR="00EB75BF" w:rsidRPr="00522A59">
        <w:rPr>
          <w:rStyle w:val="a3"/>
          <w:rFonts w:ascii="Times New Roman" w:hAnsi="Times New Roman" w:cs="Times New Roman"/>
          <w:b w:val="0"/>
          <w:bCs/>
          <w:color w:val="auto"/>
        </w:rPr>
        <w:t>приятий муниципальной программы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842"/>
        <w:gridCol w:w="2127"/>
        <w:gridCol w:w="6378"/>
        <w:gridCol w:w="2268"/>
      </w:tblGrid>
      <w:tr w:rsidR="00C86256" w:rsidRPr="00522A59" w:rsidTr="00BA71FB">
        <w:trPr>
          <w:trHeight w:val="117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522A59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86256" w:rsidRPr="00522A59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522A59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мы, ведомственной целевой программы, основного мер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приятия муниципальной пр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граммы (подпрограммы), м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522A59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522A59" w:rsidRDefault="00C86256" w:rsidP="0070635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Результат от реализации мероприятия за 201</w:t>
            </w:r>
            <w:r w:rsidR="00706359" w:rsidRPr="00522A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256" w:rsidRPr="00522A59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Причины невыполн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ния, частичного 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полнения мероприятия, проблемы, возникшие в ходе реализации мер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</w:tr>
      <w:tr w:rsidR="00C86256" w:rsidRPr="00522A59" w:rsidTr="00BA71F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522A59" w:rsidRDefault="00C86256" w:rsidP="00E459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522A59" w:rsidRDefault="00C86256" w:rsidP="00E459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522A59" w:rsidRDefault="00C86256" w:rsidP="00E459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522A59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522A59" w:rsidRDefault="00C86256" w:rsidP="005A16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достигнутый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6256" w:rsidRPr="00522A59" w:rsidRDefault="00C86256" w:rsidP="00E459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522A59" w:rsidTr="00BA71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522A59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522A59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522A59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522A59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522A59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6256" w:rsidRPr="00522A59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1644" w:rsidRPr="00522A59" w:rsidTr="00BA7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4" w:rsidRPr="00522A59" w:rsidRDefault="005A1644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4" w:rsidRPr="00522A59" w:rsidRDefault="005A1644" w:rsidP="005A164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1. </w:t>
            </w:r>
          </w:p>
          <w:p w:rsidR="005A1644" w:rsidRPr="00522A59" w:rsidRDefault="005A1644" w:rsidP="005A16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инвестиционной инфраструктуры в муниципальном образовании «Город Череповец»</w:t>
            </w:r>
          </w:p>
        </w:tc>
      </w:tr>
      <w:tr w:rsidR="00C86256" w:rsidRPr="00522A59" w:rsidTr="00BA7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522A59" w:rsidRDefault="00C86256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522A59" w:rsidRDefault="00C86256" w:rsidP="00C862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  <w:p w:rsidR="00C86256" w:rsidRPr="00522A59" w:rsidRDefault="00C86256" w:rsidP="00C862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Формирование и соверше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ствование нормативно-правового обеспечения инв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стиционного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8D" w:rsidRPr="00522A59" w:rsidRDefault="0002608D" w:rsidP="00624A13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АНО «Инвестицио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ное агентство «Чер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повец»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522A59" w:rsidRDefault="00790E79" w:rsidP="00624A13">
            <w:pPr>
              <w:ind w:left="-57" w:right="-113" w:firstLine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A59">
              <w:rPr>
                <w:rFonts w:ascii="Times New Roman" w:hAnsi="Times New Roman"/>
                <w:sz w:val="20"/>
                <w:szCs w:val="20"/>
              </w:rPr>
              <w:t>Сформированные пре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д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ложения по усоверше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ствованию нормативной правовой базы муниц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пального, региональн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го, федерального уро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в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ней, регулирующей 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вестиционную деятел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ность.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A5" w:rsidRPr="00522A59" w:rsidRDefault="00794FA5" w:rsidP="001567C7">
            <w:pPr>
              <w:pStyle w:val="a9"/>
              <w:ind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Усовершенствование нормативно-правовой базы, регулирующей инв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стиционную деятел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ность:</w:t>
            </w:r>
          </w:p>
          <w:p w:rsidR="00794FA5" w:rsidRPr="00522A59" w:rsidRDefault="00794FA5" w:rsidP="001567C7">
            <w:pPr>
              <w:pStyle w:val="a9"/>
              <w:ind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На муниципальном уровне:</w:t>
            </w:r>
          </w:p>
          <w:p w:rsidR="00794FA5" w:rsidRPr="00522A59" w:rsidRDefault="00794FA5" w:rsidP="001567C7">
            <w:pPr>
              <w:pStyle w:val="a9"/>
              <w:ind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Проведен систематический анализ существующих нормативных прав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вых актов на муниципальном, региональном, фед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ральном уровнях в различных отраслях права, сопряженных с инвестиционной деятельн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стью:</w:t>
            </w:r>
          </w:p>
          <w:p w:rsidR="00794FA5" w:rsidRPr="00522A59" w:rsidRDefault="00794FA5" w:rsidP="001567C7">
            <w:pPr>
              <w:pStyle w:val="a9"/>
              <w:ind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постановления Правительства Вологодской области, земельный к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декс РФ, градостроительный кодекс РФ и профильные федеральные но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мативно-правовые акты.</w:t>
            </w:r>
          </w:p>
          <w:p w:rsidR="00794FA5" w:rsidRPr="00522A59" w:rsidRDefault="00794FA5" w:rsidP="001567C7">
            <w:pPr>
              <w:pStyle w:val="a9"/>
              <w:ind w:firstLine="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522A5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Разработаны и утверждены</w:t>
            </w:r>
            <w:proofErr w:type="gramEnd"/>
            <w:r w:rsidRPr="00522A5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794FA5" w:rsidRPr="00522A59" w:rsidRDefault="00794FA5" w:rsidP="001567C7">
            <w:pPr>
              <w:pStyle w:val="a9"/>
              <w:ind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1. Постановление мэрии города от 18.04.2018 № 1666  «О внесении 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з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менений в постановление мэрии города от 18.08.2014 № 4443» (утве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 xml:space="preserve">ждены изменения в постановление мэрии города от 18.08.2014 № 4443 «О </w:t>
            </w:r>
            <w:proofErr w:type="gramStart"/>
            <w:r w:rsidRPr="00522A59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522A59">
              <w:rPr>
                <w:rFonts w:ascii="Times New Roman" w:hAnsi="Times New Roman"/>
                <w:sz w:val="20"/>
                <w:szCs w:val="20"/>
              </w:rPr>
              <w:t xml:space="preserve"> о рабочей группе по реализации инвестиционного пр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екта города Череповца «Туристско-рекреационный кластер «Централ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ная г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родская набережная»).</w:t>
            </w:r>
          </w:p>
          <w:p w:rsidR="00794FA5" w:rsidRPr="00522A59" w:rsidRDefault="00794FA5" w:rsidP="001567C7">
            <w:pPr>
              <w:pStyle w:val="a9"/>
              <w:ind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522A59">
              <w:rPr>
                <w:rFonts w:ascii="Times New Roman" w:hAnsi="Times New Roman"/>
                <w:sz w:val="20"/>
                <w:szCs w:val="20"/>
              </w:rPr>
              <w:t>Постановление мэрии города от 04.06.2018 № 2479 «О внесении 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з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менений в постановление мэрии города от 26.02.2013 № 815» (утве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ждены изменения в постановление мэрии гор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да от 26.02.2013 № 815 «О Положении об инвестиционной деятельности на территории мун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ципального образования «Город Череповец», Положении о рабочей группе по реализации инвестиционных проектов на территории мун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ципального образования «Город Череповец», Положении об инвестиц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онном совете мэрии города Черепо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в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ца»).</w:t>
            </w:r>
            <w:proofErr w:type="gramEnd"/>
          </w:p>
          <w:p w:rsidR="00C86256" w:rsidRPr="00522A59" w:rsidRDefault="00794FA5" w:rsidP="001567C7">
            <w:pPr>
              <w:ind w:firstLine="6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3. Постановление мэрии города от 13.12.2018 № 5502 «Об утверждении границ проекта «Череп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вец – горячее сердце Русского Севера».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522A59" w:rsidRDefault="00C86256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C7" w:rsidRPr="00522A59" w:rsidTr="00BA7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5A16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Мероприятие 1.2.</w:t>
            </w:r>
          </w:p>
          <w:p w:rsidR="001567C7" w:rsidRPr="00522A59" w:rsidRDefault="001567C7" w:rsidP="005A16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инвестиционного совета мэрии города Череповца - постоянно действующего коллегиального консультативно-совещательного органа мэрии города по ключевым вопросам в реализации инвестиционной 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политике города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«Инвестиц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управление экон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мической политики мэрии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Наличие в городе п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стоянно де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ствующего коллегиального ко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сультативно-совещательного орг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на по ключевым 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просам в реализации инвестиционной пол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Принятые к реализ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ции инвест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ционным сов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том мэрии города Череповца 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онные пр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екты, в том числе проекты, пол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чившие статус «при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ритетный».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городе Череповце организована деятельность инвестиционного сов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та мэрии города Череповца - постоянно действ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ющего коллегиального консультативно-совещательного органа мэрии города по ключевым 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просам в реализации инвестиционной политике города (положение об инвестиционном совете мэрии города Череповца утверждено Постано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ление мэрии г. Череповца Вологодской области от 26 февраля 2013 г. № 815 «О Положении об инвестиционной деятел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ности на территории муниципального образования «Город Череповец», Положении о раб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чей группе</w:t>
            </w:r>
            <w:proofErr w:type="gramEnd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инвестиционных проектов на территории м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ниципального образования «Город Череповец», Положении об инвест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ционном совете мэрии города Череповца»).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На инвестиционном совете мэрии города в 2018 году ра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смотрены и приняты к </w:t>
            </w: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инвестицио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ные проекты:</w:t>
            </w:r>
          </w:p>
          <w:p w:rsidR="001567C7" w:rsidRPr="00522A59" w:rsidRDefault="001567C7" w:rsidP="001567C7">
            <w:pPr>
              <w:pStyle w:val="aa"/>
              <w:ind w:left="0"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«Череповецкий судостроительный завод». В рамках развития восто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ч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ной площадки планируется создание судостро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тельной верфи 4 класса для постройки судов, работающих на внутренних водных путях с док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вым весом до 1000 тонн, длинной до 90 м., шириной до 18 м.</w:t>
            </w:r>
          </w:p>
          <w:p w:rsidR="001567C7" w:rsidRPr="00522A59" w:rsidRDefault="001567C7" w:rsidP="001567C7">
            <w:pPr>
              <w:pStyle w:val="aa"/>
              <w:ind w:left="0"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 xml:space="preserve">- «Завод СМКА </w:t>
            </w:r>
            <w:proofErr w:type="spellStart"/>
            <w:r w:rsidRPr="00522A59">
              <w:rPr>
                <w:rFonts w:ascii="Times New Roman" w:hAnsi="Times New Roman"/>
                <w:sz w:val="20"/>
                <w:szCs w:val="20"/>
              </w:rPr>
              <w:t>projects</w:t>
            </w:r>
            <w:proofErr w:type="spellEnd"/>
            <w:r w:rsidRPr="00522A59">
              <w:rPr>
                <w:rFonts w:ascii="Times New Roman" w:hAnsi="Times New Roman"/>
                <w:sz w:val="20"/>
                <w:szCs w:val="20"/>
              </w:rPr>
              <w:t>». Строительство цеха по производству тепл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 xml:space="preserve">обменных элементов для </w:t>
            </w:r>
            <w:proofErr w:type="spellStart"/>
            <w:r w:rsidRPr="00522A59">
              <w:rPr>
                <w:rFonts w:ascii="Times New Roman" w:hAnsi="Times New Roman"/>
                <w:sz w:val="20"/>
                <w:szCs w:val="20"/>
              </w:rPr>
              <w:t>котлоагрегатов</w:t>
            </w:r>
            <w:proofErr w:type="spellEnd"/>
            <w:r w:rsidRPr="00522A59">
              <w:rPr>
                <w:rFonts w:ascii="Times New Roman" w:hAnsi="Times New Roman"/>
                <w:sz w:val="20"/>
                <w:szCs w:val="20"/>
              </w:rPr>
              <w:t xml:space="preserve"> ТЭЦ и ГРЭС. Производство планируется организовать на территории индустриального парка «Ч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реповец».</w:t>
            </w:r>
          </w:p>
          <w:p w:rsidR="001567C7" w:rsidRPr="00522A59" w:rsidRDefault="001567C7" w:rsidP="001567C7">
            <w:pPr>
              <w:pStyle w:val="aa"/>
              <w:ind w:left="0"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- «Завод НАРТИС». Строительство завода по производству интелле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туальных приборов учета электроэнергии.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 xml:space="preserve"> Размещ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ние производства планируется на территории индустриальн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го парка «Череповец».</w:t>
            </w:r>
          </w:p>
          <w:p w:rsidR="001567C7" w:rsidRPr="00522A59" w:rsidRDefault="001567C7" w:rsidP="001567C7">
            <w:pPr>
              <w:pStyle w:val="aa"/>
              <w:ind w:left="0"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«Строительство машиностроительного завода». Строител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ство завода для производства д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талей, узлов и механизмов оборудования общего и тяжелого машиностроения. Размещ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ние производства планируется на территории индустриальн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го парка «Череповец».</w:t>
            </w:r>
          </w:p>
          <w:p w:rsidR="001567C7" w:rsidRPr="00522A59" w:rsidRDefault="001567C7" w:rsidP="001567C7">
            <w:pPr>
              <w:pStyle w:val="aa"/>
              <w:ind w:left="0"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«Расширение действующего производства продукции то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говой марки «Вологодский иван-чай» путем приобретения и ввода в эксплуат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цию нового</w:t>
            </w:r>
          </w:p>
          <w:p w:rsidR="001567C7" w:rsidRPr="00522A59" w:rsidRDefault="001567C7" w:rsidP="001567C7">
            <w:pPr>
              <w:pStyle w:val="aa"/>
              <w:ind w:left="0"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производственного оборудования».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C7" w:rsidRPr="00522A59" w:rsidTr="00BA7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5A16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Мероприятие 1.3.</w:t>
            </w:r>
          </w:p>
          <w:p w:rsidR="001567C7" w:rsidRPr="00522A59" w:rsidRDefault="001567C7" w:rsidP="005A16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Содействие в создании инв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стиционных площадок для реализации </w:t>
            </w: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бизнес-проектов</w:t>
            </w:r>
            <w:proofErr w:type="gram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</w:t>
            </w:r>
          </w:p>
          <w:p w:rsidR="001567C7" w:rsidRPr="00522A59" w:rsidRDefault="001567C7" w:rsidP="00624A13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Наличие инвестицио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ных площадок, предл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гаемых городом 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постоянной основе проводился мониторинг городских территорий (в том числе свободных от прав третьих лиц, высвобождаемых, неэ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фективно используемых) с целью включения их в инвестиционный пр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цесс в качестве инвестиционных площадок, а также объектов, наход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щихся в муниципальной собственности 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города Чер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повца.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Совместно с уполномоченными структурами мэрии провед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на работа о возможности развития промышленности и привлечению внимания 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весторов к развитию территорий города Чер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повца.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 рамках развития восточной площадки предполагается создание суд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строительной верфи 4 класса для постройки судов, работающих на внутренних водных путях, оказание услуг по строительству судов (и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вестиционный проект «Череповецкий судостроительный завод» был вынесен на заседание Инвест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ционного совета мэрии города Череповца, на котором утвержден профиль инвестиционного проекта и график ре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лизации проекта.</w:t>
            </w:r>
            <w:proofErr w:type="gramEnd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Проект был одобрен на инв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стиционном совете при Губернаторе области, на котором проекту был присвоен статус «ма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штабного» инвестиционного проекта).</w:t>
            </w:r>
            <w:proofErr w:type="gramEnd"/>
          </w:p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 рамках развития южной площадки в настоящее разрабатывается ко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цепция по созданию в Череповце </w:t>
            </w:r>
            <w:proofErr w:type="spellStart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экотехнопарка</w:t>
            </w:r>
            <w:proofErr w:type="spellEnd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2018 года АНО «Инвестиционное агентство «Ч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реповец» выполнила мероприятия по разработке концепции, в том числе: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- проведено анкетирование представителей бизнеса по развитию баз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вых и новых отраслей промышленности на данной территории;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- подготовлены технические параметры технопарка для подготовки концепции.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развития северной площадки реализуются следующие инв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стиционные проекты: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522A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Индустриальный парк «Череповец».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По состоянию на 01.01.2019 года на территории Индустриального па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ка «Череповец» в реализации находятся следу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щие проекты: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- «Производство стружечно-цементных (фибролитовых) стеновых п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нелей»;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- «Строительство предприятия по производству строительных мета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локонструкций и обработке металла»;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«Завод СМКА </w:t>
            </w:r>
            <w:proofErr w:type="spellStart"/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projects</w:t>
            </w:r>
            <w:proofErr w:type="spellEnd"/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- «Завод НАРТИС»;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- «Строительство машиностроительного зав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да». 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- «Строительство завода по производству сыров и молочной проду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ции».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Инвестор готовит пакет документов  для соф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нансирования проекта в кредитных учреждениях. Проведена  работа по по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готовке бизнес-плана для получения статуса резидента ТОСЭР, позволяющего получить налоговые льготы на прибыль, имущество, льготы по земельному нал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гу и отчислен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ям во внебюджетные фонды. 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развития территории Туристско-рекреационного кластера «Центральная горо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522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ская набережная» 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 течение года велась работа с инвесторами в рамках привлечения частных инвестиций на данную те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риторию. За счет средств федерального бюджета завешено строител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ство инженерной и транспортной инфраструктуры от Красного переу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ка до ул. Университетской, в районе Усадьбы Гальских завершены 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боты по строительству транспортной инфраструктуры.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Проводилась совместная работа с  администр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цией города Череповца и структурами поддержки в формировании городских площадок, осн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щенных необходимой инфраструктурой, для создания производств б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зовых и новых отраслей пр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мышленности. 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По состоянию на 01.01.2019 г. на инвестиционной карте ра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мещено 50 инвестиционных пл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щадок.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C7" w:rsidRPr="00522A59" w:rsidTr="00BA7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C862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Мероприятие 1.4.</w:t>
            </w:r>
          </w:p>
          <w:p w:rsidR="001567C7" w:rsidRPr="00522A59" w:rsidRDefault="001567C7" w:rsidP="00C862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и совершенствование финанс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вой и нефинансовой инфр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структуры поддержки инв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сторов на муниципальном, региональном, федеральном уровнях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«Инвестиц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управление экон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мической политики мэрии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и организация мероприятий, напра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ных на содействие и привлечение фина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совых и нефинанс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вых форм поддержки муниципального, 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гионального, фед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рального уровней в инвестиционные пр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екты, а также прое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ты комплексного разв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тия терр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тории города Череповца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1567C7">
            <w:pPr>
              <w:ind w:firstLine="6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 мониторинг существующих финансовых, нефинансовых м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ханизмов поддержки инвесторов на муниципальном, региональном, ф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деральном уровнях. </w:t>
            </w:r>
          </w:p>
          <w:p w:rsidR="001567C7" w:rsidRPr="00522A59" w:rsidRDefault="001567C7" w:rsidP="001567C7">
            <w:pPr>
              <w:tabs>
                <w:tab w:val="left" w:pos="328"/>
              </w:tabs>
              <w:ind w:firstLine="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Оказаны консультации инвесторам в вопросах  получения инвесторами 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финансовых и нефинансовых форм поддержки на муниципальном, 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гиональном, федеральном уровнях: НО «Фонд развития моногородов», Фонд развития промышленности, присвоение статуса масштабного 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вестиционного пр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екта с целью получения земельного участка в аренду без проведения торгов, организованы встречи инвесторов с ПАО «Сбербанк» по вопросам получения финансир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  <w:p w:rsidR="001567C7" w:rsidRPr="00522A59" w:rsidRDefault="001567C7" w:rsidP="001567C7">
            <w:pPr>
              <w:tabs>
                <w:tab w:val="left" w:pos="328"/>
              </w:tabs>
              <w:ind w:firstLine="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Проведены рабочие встречи с начальником отдела кредит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вания  ПАО «Сбербанк», г. Череповец по вопросам взаимодействия, программ кр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дитования и софинансирования инв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стиционных проектов.</w:t>
            </w:r>
          </w:p>
          <w:p w:rsidR="001567C7" w:rsidRPr="00522A59" w:rsidRDefault="001567C7" w:rsidP="001567C7">
            <w:pPr>
              <w:tabs>
                <w:tab w:val="left" w:pos="328"/>
              </w:tabs>
              <w:ind w:firstLine="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Осуществлено взаимодействие с Фондом развития промы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ленности по Вологодской области по вопросу финансирования инвестиционных проектов, проведен сравнительный ан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лиз кредитных продуктов Фонда развития промышленн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1567C7" w:rsidRPr="00522A59" w:rsidRDefault="001567C7" w:rsidP="001567C7">
            <w:pPr>
              <w:tabs>
                <w:tab w:val="left" w:pos="328"/>
              </w:tabs>
              <w:ind w:firstLine="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Проведено изучение кредитных продуктов «Альфа Банк» для малого и среднего предпр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нимательства.</w:t>
            </w:r>
          </w:p>
          <w:p w:rsidR="001567C7" w:rsidRPr="00522A59" w:rsidRDefault="001567C7" w:rsidP="001567C7">
            <w:pPr>
              <w:tabs>
                <w:tab w:val="left" w:pos="328"/>
              </w:tabs>
              <w:ind w:firstLine="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Принято участие в ВКС, организованной НО «Фонд развития моног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родов», с целью презентации актуализированного ед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ного перечня мер поддержки для моногородов для дальне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шего применения в работе с инвесторами.</w:t>
            </w:r>
          </w:p>
          <w:p w:rsidR="001567C7" w:rsidRPr="00522A59" w:rsidRDefault="001567C7" w:rsidP="001567C7">
            <w:pPr>
              <w:tabs>
                <w:tab w:val="left" w:pos="328"/>
              </w:tabs>
              <w:ind w:firstLine="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Осуществлено взаимодействие с НО «Фонд развития мон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городов» по вопросу получения финансирования инвестиционных прое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</w:p>
          <w:p w:rsidR="001567C7" w:rsidRPr="00522A59" w:rsidRDefault="001567C7" w:rsidP="001567C7">
            <w:pPr>
              <w:tabs>
                <w:tab w:val="left" w:pos="328"/>
              </w:tabs>
              <w:ind w:firstLine="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Проведены консультации с инвесторами по условиям вхождения в ТОСЭР, по комплекту документов, предоставляемых инвестором с 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лью получения статуса резидента ТОСЭР.</w:t>
            </w:r>
          </w:p>
          <w:p w:rsidR="001567C7" w:rsidRPr="00522A59" w:rsidRDefault="001567C7" w:rsidP="001567C7">
            <w:pPr>
              <w:tabs>
                <w:tab w:val="left" w:pos="328"/>
              </w:tabs>
              <w:ind w:firstLine="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Организованы переговоры инвесторов с представителями банков по возможности получения кредитования 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онных проектов.</w:t>
            </w:r>
          </w:p>
          <w:p w:rsidR="001567C7" w:rsidRPr="00522A59" w:rsidRDefault="001567C7" w:rsidP="001567C7">
            <w:pPr>
              <w:tabs>
                <w:tab w:val="left" w:pos="328"/>
              </w:tabs>
              <w:ind w:firstLine="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 течение года осуществлялось взаимодействие с  Управлением эк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номической политики по обсуждению дополнительных мер, направле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ных на привлечение резидентов ТОСЭР и улучшение взаимодействия с налоговой инспекцией и Департаментом экономического развития 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лого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ской области по вопросам консультирования и сопровождения резидентов.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C7" w:rsidRPr="00522A59" w:rsidTr="00BA7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C862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Мероприятие 1.5.</w:t>
            </w:r>
          </w:p>
          <w:p w:rsidR="001567C7" w:rsidRPr="00522A59" w:rsidRDefault="001567C7" w:rsidP="00C862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тия и/или организации бизн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сов в базовых и новых сект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рах производства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</w:t>
            </w:r>
          </w:p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Созданные бизнесы в базовых и новых се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торах производства в рамках инвестицио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ных проектов, прин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тых к реализации 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вестиционным сов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том мэрии города Ч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реповца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gramStart"/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регулярной основе проводился мониторинг информационных пл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щадок, посвященных инв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стиционной деятельности (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сайты НО «Фонд развития моногородов», Торгово-промышленной палаты РФ, Волого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ской Торгово-промышленной палаты, АО «Корпорация развития Вол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годской области, сайт Ростуризма, Фонда развития промышле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ности, федеральный ресурс «Индустриальные парки и техн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парки России», Геоинформационная система «Индустриал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ные парки.</w:t>
            </w:r>
            <w:proofErr w:type="gramEnd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Технопарки и кластеры»).</w:t>
            </w:r>
            <w:proofErr w:type="gramEnd"/>
          </w:p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Актуальная информация по существующим формам поддержки инв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сторов представлена в виде интерактивного кла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сификатора на портале 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ia-cher.ru.</w:t>
            </w:r>
          </w:p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постоянной основе актуализирована информация на инвестицио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карте на сайте инвестиционного агентства «Чер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повец».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C7" w:rsidRPr="00522A59" w:rsidTr="00BA7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C862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Мероприятие 1.6.</w:t>
            </w:r>
          </w:p>
          <w:p w:rsidR="001567C7" w:rsidRPr="00522A59" w:rsidRDefault="001567C7" w:rsidP="00C862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тия и/или организации бизн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сов в сфере услуг и торговли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7041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1567C7" w:rsidRPr="00522A59" w:rsidRDefault="001567C7" w:rsidP="00790A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управление экон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мической политики мэрии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B613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Созданные бизнесы в сфере услуг и торго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ли в рамках инвест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ционных проектов, принятых к реализ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ции инвестиционным советом мэрии г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рода Череповца.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1567C7">
            <w:p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Актуализирована информация по инвестиционным предл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жениям и инвестиционным проектам  в сфере услуг и торговли в рамках инфо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мационных блоков «Инвестиционные предложения» и «Площадки для развития» на портал ia-cher.ru.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C7" w:rsidRPr="00522A59" w:rsidTr="00BA7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5D11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 Комплексное сопровождение инвестиционных проектов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7C7" w:rsidRPr="00522A59" w:rsidTr="00BA7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C7" w:rsidRPr="00522A59" w:rsidRDefault="001567C7" w:rsidP="00DA41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  <w:p w:rsidR="001567C7" w:rsidRPr="00522A59" w:rsidRDefault="001567C7" w:rsidP="00DA41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Сопровождение инвестицио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ных проектов в режиме «одно окно»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</w:t>
            </w:r>
          </w:p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Рост объёма инвест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ций по инвестицио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ным проектам, прин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тым к реализации на инвестиционном сов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те мэрии города Чер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повца.</w:t>
            </w:r>
          </w:p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Рост объёма налог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вых и иных поступл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ний в бюджет города по инвестиционным проектам, пр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нятым к реализации на инв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стиционном совете мэрии города Чер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повца.</w:t>
            </w:r>
          </w:p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Увеличение колич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ства рабочих мест (по инвестиционным пр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ектам, принятым к реализации на инв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стиционном совете мэрии города Чер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повца).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Проведена первичная экспертиза идей инвестиционных проектов, пл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нируемый экономический и социальный эффект, возможные риски, подготовлены профили проектов, проведена работа по подбору земел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участков, а так же рассмотрены на рабочей группе следующие и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вестиционные прое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ты: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«Батутный центр»;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«Центр по обслуживанию туристов в районе Соборной го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«Череповецкий судостроительный з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«Завод СМКА </w:t>
            </w:r>
            <w:proofErr w:type="spellStart"/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projects</w:t>
            </w:r>
            <w:proofErr w:type="spellEnd"/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«Завод по производству древесных гранул (</w:t>
            </w:r>
            <w:proofErr w:type="spellStart"/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пеллет</w:t>
            </w:r>
            <w:proofErr w:type="spellEnd"/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производительн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стью 2-2,5 то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ны/час»;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«Туристско-рекреационный кластер «Центральная городская наб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режная «Череповец – горячее сердце Русского Сев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«Реконструкция муниципального здания по адресу пр. С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ветский д.20 на условиях конце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«Расширение действующего производства продукции торг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 марки «Вологодский иван-чай» путем приобретения и ввода в эксплуат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нового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производственного оборудования»;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«Завод </w:t>
            </w:r>
            <w:proofErr w:type="spellStart"/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Нартис</w:t>
            </w:r>
            <w:proofErr w:type="spellEnd"/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«Строительство машиностроительного зав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«Туристско-рекреационный комплекс в Зашекснинском районе»;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«Строительство торгово-развлекательного центра на Октябрьском проспекте»;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«Строительство АЗС на пересечении ул. Р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бинской и ул. </w:t>
            </w:r>
            <w:proofErr w:type="spellStart"/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Раахе</w:t>
            </w:r>
            <w:proofErr w:type="spellEnd"/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«Завод по производству молочной проду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«Череповецкий кабельный завод»;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«Строительство культурно-развлекательного комплекса </w:t>
            </w:r>
            <w:proofErr w:type="gramStart"/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Октябр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 пр.»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На инвестиционном совете мэрии города рассмотрены и приняты к </w:t>
            </w:r>
            <w:proofErr w:type="gramStart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ализации</w:t>
            </w:r>
            <w:proofErr w:type="gramEnd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инвестиционные проекты:</w:t>
            </w:r>
          </w:p>
          <w:p w:rsidR="001567C7" w:rsidRPr="00522A59" w:rsidRDefault="001567C7" w:rsidP="001567C7">
            <w:pPr>
              <w:pStyle w:val="aa"/>
              <w:spacing w:line="276" w:lineRule="auto"/>
              <w:ind w:left="0"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«Череповецкий судостроительный завод»;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- «Завод СМКА </w:t>
            </w:r>
            <w:proofErr w:type="spellStart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«Завод </w:t>
            </w:r>
            <w:proofErr w:type="spellStart"/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Нартис</w:t>
            </w:r>
            <w:proofErr w:type="spellEnd"/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«Строительство машиностроительного зав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«Расширение действующего производства продукции торг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 марки «Вологодский иван-чай» путем приобретения и ввода в эксплуат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нового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производственного оборудования».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C7" w:rsidRPr="00522A59" w:rsidTr="00BA7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C7" w:rsidRPr="00522A59" w:rsidRDefault="001567C7" w:rsidP="00054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  <w:p w:rsidR="001567C7" w:rsidRPr="00522A59" w:rsidRDefault="001567C7" w:rsidP="00054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Содействие в реализации 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вестиционных проектов, ин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циируемых городом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управление экон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мической политики мэрии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Рост объёма инвест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ций по инвестицио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ным проектам, прин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тым к реализации на инвестиционном сов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те мэрии города Чер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повца.</w:t>
            </w:r>
          </w:p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ства рабочих мест (по инвестиционным пр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ектам, принятым к реализации на инв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стиционном совете мэрии города Чер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повца).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1567C7">
            <w:pPr>
              <w:tabs>
                <w:tab w:val="left" w:pos="308"/>
              </w:tabs>
              <w:ind w:left="19"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реализации инвестиционных проектов, иниц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ируемых городом.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«</w:t>
            </w:r>
            <w:r w:rsidRPr="00522A59">
              <w:rPr>
                <w:rFonts w:ascii="Times New Roman" w:hAnsi="Times New Roman"/>
                <w:b/>
                <w:sz w:val="20"/>
                <w:szCs w:val="20"/>
              </w:rPr>
              <w:t>Развитие территории 101 микрора</w:t>
            </w:r>
            <w:r w:rsidRPr="00522A59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522A59">
              <w:rPr>
                <w:rFonts w:ascii="Times New Roman" w:hAnsi="Times New Roman"/>
                <w:b/>
                <w:sz w:val="20"/>
                <w:szCs w:val="20"/>
              </w:rPr>
              <w:t>она»: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принято участие в совещании по вопросам развития терр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тории 101 микрорайона (09.01.2018 г.);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принято участие в совещании по обсуждению вопросов внесения 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з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менений в концепцию, представленную Управление архитектуры и гр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достроительства, с учетом мнения инвест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ров (25.01.2018 г.);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проработан вопрос с уполномоченными структурами  по подключ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нию к инженерным сетям планируемых к стро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тельству объектов, были получены ответы о возможности подключения к электроэнергии, тепл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снабжению, водосна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б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жению и водоотведению.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/>
                <w:sz w:val="20"/>
                <w:szCs w:val="20"/>
              </w:rPr>
              <w:t>«Создание туристско-рекреационного кластера «Череповец – гор</w:t>
            </w:r>
            <w:r w:rsidRPr="00522A5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522A59">
              <w:rPr>
                <w:rFonts w:ascii="Times New Roman" w:hAnsi="Times New Roman"/>
                <w:b/>
                <w:sz w:val="20"/>
                <w:szCs w:val="20"/>
              </w:rPr>
              <w:t>чее сердце русского севера» (центральная городская набере</w:t>
            </w:r>
            <w:r w:rsidRPr="00522A59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 w:rsidRPr="00522A59">
              <w:rPr>
                <w:rFonts w:ascii="Times New Roman" w:hAnsi="Times New Roman"/>
                <w:b/>
                <w:sz w:val="20"/>
                <w:szCs w:val="20"/>
              </w:rPr>
              <w:t>ная, 2 этап):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522A59">
              <w:rPr>
                <w:rFonts w:ascii="Times New Roman" w:hAnsi="Times New Roman"/>
                <w:sz w:val="20"/>
                <w:szCs w:val="20"/>
              </w:rPr>
              <w:t>Инвестиционный</w:t>
            </w:r>
            <w:proofErr w:type="gramEnd"/>
            <w:r w:rsidRPr="00522A59">
              <w:rPr>
                <w:rFonts w:ascii="Times New Roman" w:hAnsi="Times New Roman"/>
                <w:sz w:val="20"/>
                <w:szCs w:val="20"/>
              </w:rPr>
              <w:t xml:space="preserve"> проект «Создание туристско-рекреационного кл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стера «Череповец – горячее сердце русского севера» принят к реализ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ции в</w:t>
            </w:r>
            <w:r w:rsidRPr="00522A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мае 2018 года на Инвестиционном совете при Губернаторе Вол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 xml:space="preserve">годской области; 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определены виды работ, планируемые к выполнению в рамках реал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 xml:space="preserve">зации </w:t>
            </w:r>
            <w:proofErr w:type="gramStart"/>
            <w:r w:rsidRPr="00522A59">
              <w:rPr>
                <w:rFonts w:ascii="Times New Roman" w:hAnsi="Times New Roman"/>
                <w:sz w:val="20"/>
                <w:szCs w:val="20"/>
              </w:rPr>
              <w:t>данного</w:t>
            </w:r>
            <w:proofErr w:type="gramEnd"/>
            <w:r w:rsidRPr="00522A59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екта;</w:t>
            </w:r>
          </w:p>
          <w:p w:rsidR="001567C7" w:rsidRPr="00522A59" w:rsidRDefault="001567C7" w:rsidP="001567C7">
            <w:pPr>
              <w:tabs>
                <w:tab w:val="left" w:pos="308"/>
              </w:tabs>
              <w:ind w:left="34"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- осуществлена подготовка сводного плана по 2 этапу т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ристско-рекреационного кластера «Центральная городская набережная» «Чер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повец – горячее сердце Русского Севера»;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подготовлена презентация для выступления заместителя г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бернатора Вологодской области О.А. Васильева в рамках Рабочей группы по з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щите проектов туристско-рекреационного кл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стера в Ростуризме.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По итогам совместной работы Департамента культуры и туризма Вол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годской области, мэрии города Череповца и АНО «Инвестиционное агентство «Череповец» город включили в состав проекта Федеральной программы «Развитие внутре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него и въездного туризма в РФ на 2019 – 2025 годы». 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За счет федеральных сре</w:t>
            </w:r>
            <w:proofErr w:type="gramStart"/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дств в п</w:t>
            </w:r>
            <w:proofErr w:type="gramEnd"/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ериод 2019- 2021 годы пл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нируется 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выполнить работы: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-  по берегоукреплению на территории Усадьбы Гальских и берег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укрепление реки </w:t>
            </w:r>
            <w:proofErr w:type="spellStart"/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Ягорба</w:t>
            </w:r>
            <w:proofErr w:type="spellEnd"/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 (от Курсантского бульвара до автом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бильного моста через р. </w:t>
            </w:r>
            <w:proofErr w:type="spellStart"/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Ягорба</w:t>
            </w:r>
            <w:proofErr w:type="spellEnd"/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);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- строительство инженерной и транспортной инфраструктуры ул. Гор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кого;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- благоустройство территории набережной от ул. Универс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тетской до памятника основателям  города монахам Феод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сию и Афанасию.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Планируются к </w:t>
            </w:r>
            <w:proofErr w:type="gramStart"/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реализации</w:t>
            </w:r>
            <w:proofErr w:type="gramEnd"/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 следующие инвестиционные пр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екты: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1. Строительство многофункционального гостиничного ко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плекса в створе ул. М. Гор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кого.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2. Туристско-рекреационный комплекс в районе Усадьбы Гальских (в рамках данного проекта планируется строител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ство гостиницы, яхт-клуба, объекта общественного питания, детских спортивных площадок, веревочного горо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ка).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3. Строительство туристско-рекреационного комплекса на ул. Рыби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ской (в рамках проекта планируется строительство </w:t>
            </w:r>
            <w:proofErr w:type="gramStart"/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конно-спортивного</w:t>
            </w:r>
            <w:proofErr w:type="gramEnd"/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 комплекса).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 4. Строительство культурно-развлекательного комплекса в ЗШК.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/>
                <w:sz w:val="20"/>
                <w:szCs w:val="20"/>
              </w:rPr>
              <w:t>«Южный технологический кластер»: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актуализирован укрупненный график реализации инвест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ционного проекта;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в соответствии с графиком проводится оценка соответствия ранее ра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з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работанной концепции текущей ситуации (анкетирование представит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лей бизнеса о возможной реализации проекта в рамках развития Южн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го технологического кластера в целях повышения качества планиров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 xml:space="preserve">ния и формирования инфраструктуры кластера). По результатам 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пров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денного опроса бизнеса по развитию базовых и новых отраслей пр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мышленности на данной территории было получено 14 анкет;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- принято участие в разработке новой концепции технопарка – </w:t>
            </w:r>
            <w:proofErr w:type="spellStart"/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Экоте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нопарк</w:t>
            </w:r>
            <w:proofErr w:type="spellEnd"/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, планируемого к размещению на территории кластера;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подготовлены технические параметры технопарка для подготовки концепции;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 xml:space="preserve">- представлены варианты размещения </w:t>
            </w:r>
            <w:proofErr w:type="spellStart"/>
            <w:r w:rsidRPr="00522A59">
              <w:rPr>
                <w:rFonts w:ascii="Times New Roman" w:hAnsi="Times New Roman"/>
                <w:sz w:val="20"/>
                <w:szCs w:val="20"/>
              </w:rPr>
              <w:t>экотехнопарка</w:t>
            </w:r>
            <w:proofErr w:type="spellEnd"/>
            <w:r w:rsidRPr="00522A59">
              <w:rPr>
                <w:rFonts w:ascii="Times New Roman" w:hAnsi="Times New Roman"/>
                <w:sz w:val="20"/>
                <w:szCs w:val="20"/>
              </w:rPr>
              <w:t>: ул. М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таллургов, 38, здание ЧГУ ул. М. Горького, Октябрьский пр., Южный выезд из города.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/>
                <w:sz w:val="20"/>
                <w:szCs w:val="20"/>
              </w:rPr>
              <w:t>«Развитие северного въезда города»: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определена площадка для подвода транспортной и инженерной 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фраструктуры площа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д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ки;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сформирован запрос в НО «Фонд развития моногородов» о возможн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сти софинансирования регионам вертикальной пл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нировки территории, осушению заболоченных мест земельных участков, а также реко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lastRenderedPageBreak/>
              <w:t>струкции существующих инж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нерных сетей и объектов инженерной инфр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 xml:space="preserve">структуры.   </w:t>
            </w:r>
          </w:p>
          <w:p w:rsidR="001567C7" w:rsidRPr="00522A59" w:rsidRDefault="001567C7" w:rsidP="001567C7">
            <w:pPr>
              <w:tabs>
                <w:tab w:val="left" w:pos="308"/>
              </w:tabs>
              <w:ind w:left="34" w:firstLine="38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- подготовлен уточненный график реализации инвестиционного прое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та для обсужд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ния со структурами мэрии.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C7" w:rsidRPr="00522A59" w:rsidTr="00BA7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C7" w:rsidRPr="00522A59" w:rsidRDefault="001567C7" w:rsidP="008B75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Мероприятие 2.3.</w:t>
            </w:r>
          </w:p>
          <w:p w:rsidR="001567C7" w:rsidRPr="00522A59" w:rsidRDefault="001567C7" w:rsidP="008B75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Участие в формировании и реализации концепций ко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плексного развития террит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рий города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управление экон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мической политики мэрии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Наличие инвестиц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онных площадок, предлагаемых городом в рамках концепций комплексного разв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тия территорий.</w:t>
            </w:r>
          </w:p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Рост объёма инвест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ций по инвестицио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ным проектам, прин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тым к реализации на инвестиционном сов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те мэрии города Чер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повца.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подготовке концепций и плана комплексного развития 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дельных территорий города, в том числе при необходимости с привл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чением внешних экспертов.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522A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Туристско-рекреационный кластер «Центральная городская Набережная»: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 организовано совещание под председательством начальника управл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ния развития туризма и музейной деятельности, зам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стителя начальника Департамента культуры и туризма Вол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годской области Шевцова Д.С. по вопросу реализации инвестиционного проекта «Создание т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ристско-рекреационного кластера «Центральная городская набережная», г. Ч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реповец в рамках федеральной целевой программы «Развитие внутре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него и въездного туризма в Российской Федерации (2011-2018 годы)» (31.01.2018 г.);</w:t>
            </w:r>
            <w:proofErr w:type="gramEnd"/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 совместно с МКУ «Управление капитального строительства и ремо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тов» и Управлением по делам культуры проработан вопрос по орган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зации археологических изысканий;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 проведена работа с инвесторами, реализующими и  план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рующими реализовывать инвестиционные проекты на терр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тории Туристско-рекреационного кластера «Центральная г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родская набережная»;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 постановлением мэрии города от 18.04.2018 № 1666  «О внесении 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менений в постановление мэрии города от 18.08.2014 № 4443» утве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ждено описание границ туристско-рекреационного кластера «Централ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ная городская набережная»  на территории муниципального образов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ния «Город Череповец»;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 в 2018 году заключено  Соглашение о предоставлении су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сидии из федерального бюджета бюджету Вологодской обл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сти (№ 174-07-2018-008 от 12.02.2018 г.) на строительство инженерной и транспортной 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фраструктуры от Красн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го переулка до ул. Университетской (2 этап), строительство транспортной инфраструктуры в районе Усадьбы Гал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ских в объеме 148,2 млн. руб.  Объем финансового обеспечения мер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приятия за счет внебюджетных источников (за счет инвесторов) сост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вил в 2018 году 346,2</w:t>
            </w:r>
            <w:proofErr w:type="gramEnd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млн. руб.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За счет бюджетных средств выполнено строительство инж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нерной и транспортной инфраструктуры на территории це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тральной набережной и территории в районе Усадьбы Гал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ских.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Инвестиционные проекты, по которым заключены соглашения о со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местной деятельности между Правительством Вол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годской области, мэр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ей города Череповца и инвестором: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Общественно-культурный комплекс «Победа» (г. Череповец, ул. 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хангельская);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 Этнографический музей (г. Череповец, ул. Труда);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 Туристско-рекреационный комплекс  (г. Череповец, ул. Р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бинская);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Музей русского самовара (г. Череповец, ул. </w:t>
            </w:r>
            <w:proofErr w:type="gramStart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Социалистич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-«Центра активного отдыха «Каньон парк»;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 Ресторан «</w:t>
            </w:r>
            <w:proofErr w:type="spellStart"/>
            <w:proofErr w:type="gramStart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gramEnd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Лень</w:t>
            </w:r>
            <w:proofErr w:type="spellEnd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 светомузыкальный плоскостной фо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тан;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 ресторан «ИНЖИР»;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 объект общественного питания «МАМА Ч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ЛИ»;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 сеть объектов общественного питания «Хочу кушать»;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 Интерактивно-познавательный центр «Зел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ная планета».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07.12.2018 года в рамках официального визита руководителя Ростури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ма Сафонова О.П. состоялось торжественное открытие Центральной г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родской Набережной.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 подготовлена сводная таблица по выполнению показателей федерал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ной целевой програ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мы «Развитие внутреннего и въездного туризма в Российской Федерации (2011 - 2018 годы)» в разрезе частных инвест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ций.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«Индустриальный парк «Череповец»: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обновлена информация о тарифах на отпуск ресурсов на территории индустриального парка; 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в течение года были подготовлены и направлены  мэру города ежем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сячные отчеты о реализации проектов на террит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 xml:space="preserve">рии индустриального парка «Череповец», о достижении целевых </w:t>
            </w:r>
            <w:proofErr w:type="gramStart"/>
            <w:r w:rsidRPr="00522A59">
              <w:rPr>
                <w:rFonts w:ascii="Times New Roman" w:hAnsi="Times New Roman"/>
                <w:sz w:val="20"/>
                <w:szCs w:val="20"/>
              </w:rPr>
              <w:t>значений показателей э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ф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фективности использования средств</w:t>
            </w:r>
            <w:proofErr w:type="gramEnd"/>
            <w:r w:rsidRPr="00522A59">
              <w:rPr>
                <w:rFonts w:ascii="Times New Roman" w:hAnsi="Times New Roman"/>
                <w:sz w:val="20"/>
                <w:szCs w:val="20"/>
              </w:rPr>
              <w:t xml:space="preserve"> НО «Фонд развития мон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городов»;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 xml:space="preserve"> - подготовлена информация к совещанию в Д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партаменте топливно-энергетического комплекса и тарифного регулир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вания Вологодской обл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сти (справка о реализации проекта, график ввода в эксплуатацию объектов, планирующих к строительству на территории индустриальн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го парка «Череповец» с подключением к сетям электроснабжения) (22.03.2018 г.);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 xml:space="preserve">- подготовлены отчеты в </w:t>
            </w:r>
            <w:r w:rsidRPr="00522A59">
              <w:rPr>
                <w:rFonts w:ascii="Times New Roman" w:hAnsi="Times New Roman"/>
                <w:sz w:val="20"/>
                <w:szCs w:val="20"/>
              </w:rPr>
              <w:br/>
              <w:t xml:space="preserve">Управление экономической </w:t>
            </w:r>
            <w:proofErr w:type="gramStart"/>
            <w:r w:rsidRPr="00522A59">
              <w:rPr>
                <w:rFonts w:ascii="Times New Roman" w:hAnsi="Times New Roman"/>
                <w:sz w:val="20"/>
                <w:szCs w:val="20"/>
              </w:rPr>
              <w:t>политики о дост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жении целевых значений показателей эффективности использования средств</w:t>
            </w:r>
            <w:proofErr w:type="gramEnd"/>
            <w:r w:rsidRPr="00522A59">
              <w:rPr>
                <w:rFonts w:ascii="Times New Roman" w:hAnsi="Times New Roman"/>
                <w:sz w:val="20"/>
                <w:szCs w:val="20"/>
              </w:rPr>
              <w:t xml:space="preserve"> НО «Фонд разв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тия моногородов» (за отчетные периоды 2018 года) в рамках заключенного соглашения;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2A59">
              <w:rPr>
                <w:rFonts w:ascii="Times New Roman" w:hAnsi="Times New Roman"/>
                <w:sz w:val="20"/>
                <w:szCs w:val="20"/>
              </w:rPr>
              <w:t>- подготовлено и направлено письмо в Департамент топли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в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но-энергетического ко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м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плекса и тарифного регулирования Вологодской области со сводной информацией по резидентам индустриального парка «Череповец» с приложением необходимых мощностей энергоприним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ющих устройств, заключенных договоров на технологическое прис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lastRenderedPageBreak/>
              <w:t>единение, графиков строительства объектов с целью</w:t>
            </w:r>
            <w:r w:rsidRPr="00522A59">
              <w:t xml:space="preserve"> 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исполнении усл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вий договора со стороны ПАО «МРСК «Северо-Запада» по 2 этапу те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х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 xml:space="preserve">нологического присоединения ПС -110/10 </w:t>
            </w:r>
            <w:proofErr w:type="spellStart"/>
            <w:r w:rsidRPr="00522A5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522A59">
              <w:rPr>
                <w:rFonts w:ascii="Times New Roman" w:hAnsi="Times New Roman"/>
                <w:sz w:val="20"/>
                <w:szCs w:val="20"/>
              </w:rPr>
              <w:t xml:space="preserve"> в Индустриал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ном парке «Череповец» к объектам</w:t>
            </w:r>
            <w:proofErr w:type="gramEnd"/>
            <w:r w:rsidRPr="00522A59">
              <w:rPr>
                <w:rFonts w:ascii="Times New Roman" w:hAnsi="Times New Roman"/>
                <w:sz w:val="20"/>
                <w:szCs w:val="20"/>
              </w:rPr>
              <w:t xml:space="preserve"> электросетевого хозяйства ПАО «МРСК Сев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ро-Запада»; - принято участие в ВКС по вопросу согласования сроков подключения (ввода в эксплуатацию) строящихся резидентами Инд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у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стриального парка «Череповец» объектов ввиду необходимости корре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к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тировки объемов финансирования и сроков реализации инвестицио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ных проектов филиала ПАО «МРСК Северо-Запада» «Вологд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энерго» (22.03.2018 г.);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2A59">
              <w:rPr>
                <w:rFonts w:ascii="Times New Roman" w:hAnsi="Times New Roman"/>
                <w:sz w:val="20"/>
                <w:szCs w:val="20"/>
              </w:rPr>
              <w:t>- инициировано обсуждение вопроса о возможности прис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единении земельного участка с кадастровым № 35:21:0102004:84 к ранее утве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жденной постановлением м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э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рии города территории индустриального парка на заседании Земельной комиссии.</w:t>
            </w:r>
            <w:proofErr w:type="gramEnd"/>
            <w:r w:rsidRPr="00522A59">
              <w:rPr>
                <w:rFonts w:ascii="Times New Roman" w:hAnsi="Times New Roman"/>
                <w:sz w:val="20"/>
                <w:szCs w:val="20"/>
              </w:rPr>
              <w:t xml:space="preserve"> Дано положительное заключ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ние о во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з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можности присоединения;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подготовлен отчет о текущей ситуации по реализации проекта и в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ы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полнению целевых показ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 xml:space="preserve">телей к совещанию под председательством заместителя губернатора Вологодской области </w:t>
            </w:r>
            <w:proofErr w:type="spellStart"/>
            <w:r w:rsidRPr="00522A59">
              <w:rPr>
                <w:rFonts w:ascii="Times New Roman" w:hAnsi="Times New Roman"/>
                <w:sz w:val="20"/>
                <w:szCs w:val="20"/>
              </w:rPr>
              <w:t>Тушинова</w:t>
            </w:r>
            <w:proofErr w:type="spellEnd"/>
            <w:r w:rsidRPr="00522A59">
              <w:rPr>
                <w:rFonts w:ascii="Times New Roman" w:hAnsi="Times New Roman"/>
                <w:sz w:val="20"/>
                <w:szCs w:val="20"/>
              </w:rPr>
              <w:t xml:space="preserve"> В.В. с пре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д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ставителями НО «Фонд разв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тия моногородов» (07.11.2018).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На территории индустриального парка «Череповец» на 01.01.2019 г. в реализации нах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 xml:space="preserve">дятся 5 проектов: 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eastAsia="Calibri" w:hAnsi="Times New Roman"/>
                <w:sz w:val="20"/>
                <w:szCs w:val="20"/>
              </w:rPr>
            </w:pPr>
            <w:r w:rsidRPr="00522A59">
              <w:rPr>
                <w:rFonts w:ascii="Times New Roman" w:eastAsia="Calibri" w:hAnsi="Times New Roman"/>
                <w:sz w:val="20"/>
                <w:szCs w:val="20"/>
              </w:rPr>
              <w:t>- «Производство стружечно-цементных (фибролитовых) стеновых п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нелей» (завод по произво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ству фибролитовых плит и стеновых панелей, получен статус резидента ТОСЭР (запуск производства в тестовом р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жиме произведен 13 декабря 2018 года в рамках  международного пр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мышленного форума);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eastAsia="Calibri" w:hAnsi="Times New Roman"/>
                <w:sz w:val="20"/>
                <w:szCs w:val="20"/>
              </w:rPr>
            </w:pPr>
            <w:r w:rsidRPr="00522A59">
              <w:rPr>
                <w:rFonts w:ascii="Times New Roman" w:eastAsia="Calibri" w:hAnsi="Times New Roman"/>
                <w:sz w:val="20"/>
                <w:szCs w:val="20"/>
              </w:rPr>
              <w:t>- «Строительство предприятия по производству строительных металл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конструкций и обработке металла» (идет проектир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вание завода);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eastAsia="Calibri" w:hAnsi="Times New Roman"/>
                <w:sz w:val="20"/>
                <w:szCs w:val="20"/>
              </w:rPr>
            </w:pPr>
            <w:r w:rsidRPr="00522A59">
              <w:rPr>
                <w:rFonts w:ascii="Times New Roman" w:eastAsia="Calibri" w:hAnsi="Times New Roman"/>
                <w:sz w:val="20"/>
                <w:szCs w:val="20"/>
              </w:rPr>
              <w:t xml:space="preserve">- «Завод СМКА </w:t>
            </w:r>
            <w:proofErr w:type="spellStart"/>
            <w:r w:rsidRPr="00522A59">
              <w:rPr>
                <w:rFonts w:ascii="Times New Roman" w:eastAsia="Calibri" w:hAnsi="Times New Roman"/>
                <w:sz w:val="20"/>
                <w:szCs w:val="20"/>
              </w:rPr>
              <w:t>projects</w:t>
            </w:r>
            <w:proofErr w:type="spellEnd"/>
            <w:r w:rsidRPr="00522A59">
              <w:rPr>
                <w:rFonts w:ascii="Times New Roman" w:eastAsia="Calibri" w:hAnsi="Times New Roman"/>
                <w:sz w:val="20"/>
                <w:szCs w:val="20"/>
              </w:rPr>
              <w:t>» (строительство цеха по производству тепл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 xml:space="preserve">обменных элементов для </w:t>
            </w:r>
            <w:proofErr w:type="spellStart"/>
            <w:r w:rsidRPr="00522A59">
              <w:rPr>
                <w:rFonts w:ascii="Times New Roman" w:eastAsia="Calibri" w:hAnsi="Times New Roman"/>
                <w:sz w:val="20"/>
                <w:szCs w:val="20"/>
              </w:rPr>
              <w:t>котлоагрегатов</w:t>
            </w:r>
            <w:proofErr w:type="spellEnd"/>
            <w:r w:rsidRPr="00522A59">
              <w:rPr>
                <w:rFonts w:ascii="Times New Roman" w:eastAsia="Calibri" w:hAnsi="Times New Roman"/>
                <w:sz w:val="20"/>
                <w:szCs w:val="20"/>
              </w:rPr>
              <w:t xml:space="preserve"> ТЭЦ и ГРЭС, готовится пакет документов на присвоение статуса ТОСЭР и выделения земельного участка на заседании инвестиционного совета при Губернаторе обл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сти);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eastAsia="Calibri" w:hAnsi="Times New Roman"/>
                <w:sz w:val="20"/>
                <w:szCs w:val="20"/>
              </w:rPr>
            </w:pPr>
            <w:r w:rsidRPr="00522A59">
              <w:rPr>
                <w:rFonts w:ascii="Times New Roman" w:eastAsia="Calibri" w:hAnsi="Times New Roman"/>
                <w:sz w:val="20"/>
                <w:szCs w:val="20"/>
              </w:rPr>
              <w:t>- «Завод НАРТИС» (завод интеллектуальных средств измерения и управления, принят к реализации на инвестиционном совете мэрии г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рода, в Департамент экономического развития направлен пакет док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ментов на присвоение ст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туса ТОСЭР, после получения статуса ТОСЭР возможно выделение земельного участка на з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седании инвестиционного совета при Губернат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ре области);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eastAsia="Calibri" w:hAnsi="Times New Roman"/>
                <w:sz w:val="20"/>
                <w:szCs w:val="20"/>
              </w:rPr>
              <w:t>- «Строительство машиностроительного завода» (присвоен статус рез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дента ТОСЭР, на заседании инвестиционного с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вет при Губернаторе области присвоен статус «масштабного» инв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eastAsia="Calibri" w:hAnsi="Times New Roman"/>
                <w:sz w:val="20"/>
                <w:szCs w:val="20"/>
              </w:rPr>
              <w:t xml:space="preserve">стиционного проекта).  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течение 2018 года проведена работа по размещению рез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дентов на территории индустриального парка «Череповец», в том числе 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бота по привлечению резидентов на свободные  территории Индустриального парка «Череповец» (в соотве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т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ствии с информационной кампанией по продвижению городского проекта «Индустриальный парк «Череп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вец»).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 На оставшиеся 3 </w:t>
            </w:r>
            <w:proofErr w:type="gramStart"/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земельных</w:t>
            </w:r>
            <w:proofErr w:type="gramEnd"/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 участка в проработке находятся сл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дующие проекты: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- «Завод по переработке доменного шл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ка»;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- «Предприятие в области деревоперер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ботки»;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- «Предприятие по выпуску частотно-регулируемых прив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дов»;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- «Лакокрасочный завод».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Оказано содействие в реализации проектов 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весторов.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Своевременно формировалась отчетность по исполнению С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глашения о софинанс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ровании расходов Вологодской области в целях реализации мероприятий по строительству и (или) реконструкции объектов инфр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структуры, необходимых для реализации  новых инвестиционных пр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ектов в монопрофильном муниц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пальном образовании город Череповец № 06-22-08 от 10.12.2015 года.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На постоянной основе проводились консультации с потенц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альными резидентами.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По итогам работы за 2018 год подписано 5 соглашений с р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зидентами ТОСЭР: 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- ООО «Фиброплит»; 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- ООО «Череповецкий тепличный комплекс «Новый»; 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- ООО «Торговый Дом «Русский чай»;  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- ООО «</w:t>
            </w:r>
            <w:proofErr w:type="gramStart"/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Череповецкий</w:t>
            </w:r>
            <w:proofErr w:type="gramEnd"/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 Судостроительный З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вод»;</w:t>
            </w:r>
          </w:p>
          <w:p w:rsidR="001567C7" w:rsidRPr="00522A59" w:rsidRDefault="001567C7" w:rsidP="001567C7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 - ООО «Северо-западный научно-технический центр эффективных технологий».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C7" w:rsidRPr="00522A59" w:rsidTr="00BA7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4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C7" w:rsidRPr="00522A59" w:rsidRDefault="001567C7" w:rsidP="00DA41B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3.</w:t>
            </w:r>
          </w:p>
          <w:p w:rsidR="001567C7" w:rsidRPr="00522A59" w:rsidRDefault="001567C7" w:rsidP="0038632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t>Продвижение инвестиционных возможностей муниципального образования «Город Череповец»</w:t>
            </w:r>
          </w:p>
        </w:tc>
      </w:tr>
      <w:tr w:rsidR="001567C7" w:rsidRPr="00522A59" w:rsidTr="00BA7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C7" w:rsidRPr="00522A59" w:rsidRDefault="001567C7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  <w:p w:rsidR="001567C7" w:rsidRPr="00522A59" w:rsidRDefault="001567C7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ко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муникационных инвестицио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но-маркетинговых меропри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тиях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</w:t>
            </w:r>
          </w:p>
          <w:p w:rsidR="001567C7" w:rsidRPr="00522A59" w:rsidRDefault="001567C7" w:rsidP="00624A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Участие и организация коммун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кационных мероприятий, напра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ленных на продвиж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ние инвест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ционного имиджа города.</w:t>
            </w:r>
          </w:p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Подготовленные 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формационно-справочные и презе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тационные материалы.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Организованы и проведены</w:t>
            </w:r>
            <w:proofErr w:type="gramEnd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рабочие совещания, круглые столы, виз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ты делегаций и пр. для продвижения инвестиционных возможн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стей города Череповца (см. Приложение № 3).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Особо значимые мероприятия: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522A59">
              <w:rPr>
                <w:rFonts w:ascii="Times New Roman" w:hAnsi="Times New Roman"/>
                <w:sz w:val="20"/>
                <w:szCs w:val="20"/>
              </w:rPr>
              <w:t>Организованы и проведены</w:t>
            </w:r>
            <w:proofErr w:type="gramEnd"/>
            <w:r w:rsidRPr="00522A59">
              <w:rPr>
                <w:rFonts w:ascii="Times New Roman" w:hAnsi="Times New Roman"/>
                <w:sz w:val="20"/>
                <w:szCs w:val="20"/>
              </w:rPr>
              <w:t xml:space="preserve"> визиты компаний-инвесторов с целью привлечения инвестиций на территорию города Ч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 xml:space="preserve">реповца. 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522A59">
              <w:rPr>
                <w:rFonts w:ascii="Times New Roman" w:hAnsi="Times New Roman"/>
                <w:sz w:val="20"/>
                <w:szCs w:val="20"/>
              </w:rPr>
              <w:t>Организован  и проведен</w:t>
            </w:r>
            <w:proofErr w:type="gramEnd"/>
            <w:r w:rsidRPr="00522A59">
              <w:rPr>
                <w:rFonts w:ascii="Times New Roman" w:hAnsi="Times New Roman"/>
                <w:sz w:val="20"/>
                <w:szCs w:val="20"/>
              </w:rPr>
              <w:t xml:space="preserve"> бизнес-тур на площадку Инд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у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стриального парка «Череповец»</w:t>
            </w:r>
            <w:r w:rsidRPr="00522A59">
              <w:t xml:space="preserve"> 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 целью презентации терр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тории потенциальным инвесторам.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Принято участие в выездном рабочем совещании по теме «Инвест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ционная деятел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ность в регионах России. Создание «единого окна» для реализации инвестиционных прое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к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тов» (г. Уфа).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522A59">
              <w:rPr>
                <w:rFonts w:ascii="Times New Roman" w:hAnsi="Times New Roman"/>
                <w:sz w:val="20"/>
                <w:szCs w:val="20"/>
              </w:rPr>
              <w:t>Организована и проведена</w:t>
            </w:r>
            <w:proofErr w:type="gramEnd"/>
            <w:r w:rsidRPr="00522A59">
              <w:rPr>
                <w:rFonts w:ascii="Times New Roman" w:hAnsi="Times New Roman"/>
                <w:sz w:val="20"/>
                <w:szCs w:val="20"/>
              </w:rPr>
              <w:t xml:space="preserve"> презентация резидентов 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ристско-рекреационного кластера «Центральная городская набережная» в ра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ках визита в Череповец Федерального агентства по туризму, являющ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гося оператором Федеральной целевой программы «Развитие внутре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него и въездного т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ризма в Российской Федерации (2011-2018 годы).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Организовано и проведено</w:t>
            </w:r>
            <w:proofErr w:type="gramEnd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инвестиционное послание мэра города Череповца Е.О. Авдеевой предпринимательскому с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обществу.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дготовлены презентационные материалы, посвященные вопросам инвестиционной деятельности на территории города Череповца, т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кие как: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«Комплексный инвестиционный проект г. Череповца «Т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у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ристско-рекреационный кластер «Череповец – горячее сердце Русского Севера» (2019 – 2025 гг.)»;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«Опыт моногорода Череповец по практическому применению 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струментов Фонда развития моногородов с целью развития экон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мики»;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«Стратегическая сессия инвестиционного развития территории г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рода Череповец»;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«Создание туристско-рекреационного кластера «Центральная горо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д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ская набережная» (2017-2018). Перспектива участия в новой федерал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ной целевой программе на 2019-2025 годы»;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- «Череповец – площадка для развития проектов в сфере д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ревянного домостроения. Опыт и возможности города»,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актуализированы справочные и презентационные материалы, в </w:t>
            </w:r>
            <w:proofErr w:type="spellStart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. «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Инвестиционный потенциал города Череповца» на русском и англи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й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ском языках, «Индустриальный парк «Череповец» на русском и англи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й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ском языках.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Разработаны полиграфические материалы для привлечения потенц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альных внешних инвест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ров.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C7" w:rsidRPr="00522A59" w:rsidTr="00BA7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C7" w:rsidRPr="00522A59" w:rsidRDefault="001567C7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Мероприятие 3.2.</w:t>
            </w:r>
          </w:p>
          <w:p w:rsidR="001567C7" w:rsidRPr="00522A59" w:rsidRDefault="001567C7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Развитие сотрудничества с федеральными, региональн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ми и муниципальными орг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нами власти, а также с фед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ральными, региональными институтами развития и ин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ми общественными организ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управление экон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мической политики мэрии</w:t>
            </w:r>
          </w:p>
          <w:p w:rsidR="001567C7" w:rsidRPr="00522A59" w:rsidRDefault="001567C7" w:rsidP="00624A13">
            <w:pPr>
              <w:ind w:firstLine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меропри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тиях, орган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зованных федеральными, реги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нальными и муниц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пальными органами власти (в том числе профильными стру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турами Пр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вительства Российской Федер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ции, Правительством Волого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ской области), федеральными, реги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нальными институт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ми ра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вития (в том 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числе Корпорацией развития Волого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ской области, АНО "Агентство стратег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ческих инициатив по продвижению 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вых проектов по вопросам инвестиционной де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тельности") и иными общественными орг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низ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циями.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1567C7">
            <w:pPr>
              <w:suppressAutoHyphens/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lastRenderedPageBreak/>
              <w:t>С целью продвижения инвестиционных возможностей города Череповца, развития территорий города агентство сотрудничает с федеральными, региональными и муниципальными институтами: Торгово-промышленная палата РФ, АНО «Агентство стратегических инициатив», НО «Фонд развития моногородов», Федеральная корпорация по поддержке МСП, Опора России, НП «Агентство Городского Развития», Федеральное агентство по туризму, Российско-Германская внешнеторговая палата, федеральный ресурс «Индустриальные парки и технопарки России», Геоинформационная система «Индустриальные парки. Технопарки и кластеры».</w:t>
            </w:r>
          </w:p>
          <w:p w:rsidR="001567C7" w:rsidRPr="00522A59" w:rsidRDefault="001567C7" w:rsidP="001567C7">
            <w:pPr>
              <w:suppressAutoHyphens/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На постоянной основе проводился мониторинг мероприятий во внутренней и внешней среде с целью участия в них представителей города Череповца.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2A59">
              <w:rPr>
                <w:rFonts w:ascii="Times New Roman" w:hAnsi="Times New Roman"/>
                <w:sz w:val="20"/>
                <w:szCs w:val="20"/>
              </w:rPr>
              <w:t>Принято участие в образовательной программе «Развитие регионал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/>
                <w:sz w:val="20"/>
                <w:szCs w:val="20"/>
              </w:rPr>
              <w:lastRenderedPageBreak/>
              <w:t>ных команд», разработанной ФГБОУ ВО «</w:t>
            </w:r>
            <w:proofErr w:type="spellStart"/>
            <w:r w:rsidRPr="00522A59">
              <w:rPr>
                <w:rFonts w:ascii="Times New Roman" w:hAnsi="Times New Roman"/>
                <w:sz w:val="20"/>
                <w:szCs w:val="20"/>
              </w:rPr>
              <w:t>РАНХиГС</w:t>
            </w:r>
            <w:proofErr w:type="spellEnd"/>
            <w:r w:rsidRPr="00522A59">
              <w:rPr>
                <w:rFonts w:ascii="Times New Roman" w:hAnsi="Times New Roman"/>
                <w:sz w:val="20"/>
                <w:szCs w:val="20"/>
              </w:rPr>
              <w:t>» и АНО «Агентство стратегических инициатив по продвижению новых прое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к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тов» (03.06.2018 г. – 08.06.2018 г.), в совещании с представителями М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нистерства экономического развития РФ с целью получения консульт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ции по созданию небольших промышленных площадок муниципальн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го уровня на территории МО «Город Череповец» (03.04.2018 г.),</w:t>
            </w:r>
            <w:r w:rsidRPr="00522A59">
              <w:t xml:space="preserve"> 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в с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минаре-конференции «Академия развития моногородов», организова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ном НО «Фонд развития</w:t>
            </w:r>
            <w:proofErr w:type="gramEnd"/>
            <w:r w:rsidRPr="00522A59">
              <w:rPr>
                <w:rFonts w:ascii="Times New Roman" w:hAnsi="Times New Roman"/>
                <w:sz w:val="20"/>
                <w:szCs w:val="20"/>
              </w:rPr>
              <w:t xml:space="preserve"> моногородов» (28.06.2018 г.), принято участие в работе по программе Фонда «Инвестиционное агентство Тюменской области», обмен опытом в сфере инвестиционной деятельности (24.07.2018 г. – 26.07.2018 г.).</w:t>
            </w:r>
            <w:r w:rsidRPr="00522A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522A59">
              <w:t xml:space="preserve"> 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 xml:space="preserve">Приняты участия в </w:t>
            </w:r>
            <w:proofErr w:type="spellStart"/>
            <w:r w:rsidRPr="00522A59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522A59">
              <w:rPr>
                <w:rFonts w:ascii="Times New Roman" w:hAnsi="Times New Roman"/>
                <w:sz w:val="20"/>
                <w:szCs w:val="20"/>
              </w:rPr>
              <w:t xml:space="preserve"> «Источники и инструменты финанс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 xml:space="preserve">рования инвестиционных проектов. Как найти своего инвестора?», </w:t>
            </w:r>
            <w:proofErr w:type="gramStart"/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ганизованном</w:t>
            </w:r>
            <w:proofErr w:type="gramEnd"/>
            <w:r w:rsidRPr="00522A59">
              <w:rPr>
                <w:rFonts w:ascii="Times New Roman" w:hAnsi="Times New Roman"/>
                <w:sz w:val="20"/>
                <w:szCs w:val="20"/>
              </w:rPr>
              <w:t xml:space="preserve"> торгово-промышленной палатой (24.10.2018 г.), «Эффе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к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тивный технопарк: меры поддержки и практические решения», пров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димый Ассоциацией развития кластеров и технопарков России (23.11.2018 г.).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C7" w:rsidRPr="00522A59" w:rsidTr="00BA7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C7" w:rsidRPr="00522A59" w:rsidRDefault="001567C7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Мероприятие 3.3.</w:t>
            </w:r>
          </w:p>
          <w:p w:rsidR="001567C7" w:rsidRPr="00522A59" w:rsidRDefault="001567C7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Обеспечение освещения инв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стиционной деятельности м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в СМИ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управление экон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мической политики мэрии</w:t>
            </w:r>
          </w:p>
          <w:p w:rsidR="001567C7" w:rsidRPr="00522A59" w:rsidRDefault="001567C7" w:rsidP="00624A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с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общения инвестиц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онной тематики, ра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пространенные по различным кан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лам дистрибуции.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1567C7">
            <w:pPr>
              <w:tabs>
                <w:tab w:val="num" w:pos="0"/>
              </w:tabs>
              <w:ind w:firstLine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На постоянной основе осуществлялось:</w:t>
            </w:r>
          </w:p>
          <w:p w:rsidR="001567C7" w:rsidRPr="00522A59" w:rsidRDefault="001567C7" w:rsidP="001567C7">
            <w:pPr>
              <w:tabs>
                <w:tab w:val="num" w:pos="0"/>
              </w:tabs>
              <w:ind w:firstLine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 информирование инвесторов и общественности об инв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стиционной инфраструктуре муниципального образования «Город Череповец» п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тем распространения материалов по медиаканалам и посредством пр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мых коммуник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ций;</w:t>
            </w:r>
          </w:p>
          <w:p w:rsidR="001567C7" w:rsidRPr="00522A59" w:rsidRDefault="001567C7" w:rsidP="001567C7">
            <w:pPr>
              <w:tabs>
                <w:tab w:val="num" w:pos="0"/>
              </w:tabs>
              <w:ind w:firstLine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 информирование инвесторов о наличии свободных земельных участков, в том числе на территории Индустриального парка «Череп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вец»;</w:t>
            </w:r>
          </w:p>
          <w:p w:rsidR="001567C7" w:rsidRPr="00522A59" w:rsidRDefault="001567C7" w:rsidP="001567C7">
            <w:pPr>
              <w:tabs>
                <w:tab w:val="num" w:pos="0"/>
              </w:tabs>
              <w:ind w:firstLine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- информирование инвесторов и общественности о проводимых м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роприятиях, направленных на продвижение инв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стиционного имиджа города Череповца с привлечением печатных, электронных СМИ, тел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видения и радио,</w:t>
            </w:r>
            <w:r w:rsidRPr="00522A59">
              <w:t xml:space="preserve"> 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социал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сетей </w:t>
            </w:r>
            <w:proofErr w:type="spellStart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Инстаграмм</w:t>
            </w:r>
            <w:proofErr w:type="spellEnd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Facebook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567C7" w:rsidRPr="00522A59" w:rsidRDefault="001567C7" w:rsidP="001567C7">
            <w:pPr>
              <w:tabs>
                <w:tab w:val="num" w:pos="0"/>
              </w:tabs>
              <w:ind w:firstLine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Подготовлен и напечатан</w:t>
            </w:r>
            <w:proofErr w:type="gramEnd"/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текстовый материал в журнале «Навигатор» на тему: «Одно окно для инвестора».</w:t>
            </w:r>
          </w:p>
          <w:p w:rsidR="001567C7" w:rsidRPr="00522A59" w:rsidRDefault="001567C7" w:rsidP="001567C7">
            <w:pPr>
              <w:tabs>
                <w:tab w:val="num" w:pos="0"/>
              </w:tabs>
              <w:ind w:firstLine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течение года осуществлялась еженедельная рассылка пресс-релизов на темы: «Формы по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держки для инвесторов» и «Одно окно для инв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стора».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 xml:space="preserve">За отчетный период размещено 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838 информационных сообщений: 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дио, ТВ, печать, электронные СМИ, сайт Инв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 xml:space="preserve">стиционного агентства «Череповец».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C7" w:rsidRPr="00522A59" w:rsidTr="00BA7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C7" w:rsidRPr="00522A59" w:rsidRDefault="001567C7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Мероприятие 3.4.</w:t>
            </w:r>
          </w:p>
          <w:p w:rsidR="001567C7" w:rsidRPr="00522A59" w:rsidRDefault="001567C7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Обеспечение размещения в открытом доступе информ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ции об инвестиционных во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 xml:space="preserve">можностях муниципального 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«Инвестиц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</w:t>
            </w:r>
          </w:p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C7" w:rsidRPr="00522A59" w:rsidRDefault="001567C7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об инв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стиционных возмо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ностях муниципальн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го образования, ра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мещенная в о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крытом </w:t>
            </w: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доступе.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 постоянной основе проводится обновление информации на 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инте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р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нет-сайте АНО «Инвестиционное агентство «Череповец», также пров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дится постоянное обновление информации на интерактивной инвест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ционной карте города на портале ia-cher.ru.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 xml:space="preserve">Актуализирован перечень площадок и муниципального имущества, </w:t>
            </w:r>
            <w:r w:rsidRPr="00522A59">
              <w:rPr>
                <w:rFonts w:ascii="Times New Roman" w:hAnsi="Times New Roman"/>
                <w:sz w:val="20"/>
                <w:szCs w:val="20"/>
              </w:rPr>
              <w:lastRenderedPageBreak/>
              <w:t>доступных  для бизнеса.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Обновлены информационные документы во вкладке «ТОСЭР» на сайте «Инвестицио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ного агентства «Череповец».</w:t>
            </w:r>
          </w:p>
          <w:p w:rsidR="001567C7" w:rsidRPr="00522A59" w:rsidRDefault="001567C7" w:rsidP="001567C7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522A59">
              <w:rPr>
                <w:rFonts w:ascii="Times New Roman" w:hAnsi="Times New Roman"/>
                <w:sz w:val="20"/>
                <w:szCs w:val="20"/>
              </w:rPr>
              <w:t>На вкладке «Инвестору» находится разработанный в 2018 году «Справочник действ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у</w:t>
            </w:r>
            <w:r w:rsidRPr="00522A59">
              <w:rPr>
                <w:rFonts w:ascii="Times New Roman" w:hAnsi="Times New Roman"/>
                <w:sz w:val="20"/>
                <w:szCs w:val="20"/>
              </w:rPr>
              <w:t>ющих форм поддержки бизнеса».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C7" w:rsidRPr="00522A59" w:rsidRDefault="001567C7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F64" w:rsidRPr="00522A59" w:rsidRDefault="003B0F64" w:rsidP="00582EDE">
      <w:pPr>
        <w:ind w:firstLine="0"/>
        <w:jc w:val="left"/>
        <w:rPr>
          <w:rFonts w:ascii="Times New Roman" w:hAnsi="Times New Roman" w:cs="Times New Roman"/>
        </w:rPr>
        <w:sectPr w:rsidR="003B0F64" w:rsidRPr="00522A59" w:rsidSect="0056564E">
          <w:pgSz w:w="16837" w:h="11905" w:orient="landscape"/>
          <w:pgMar w:top="426" w:right="394" w:bottom="426" w:left="1100" w:header="720" w:footer="720" w:gutter="0"/>
          <w:cols w:space="720"/>
          <w:noEndnote/>
        </w:sectPr>
      </w:pPr>
    </w:p>
    <w:p w:rsidR="003B0F64" w:rsidRPr="00522A59" w:rsidRDefault="0002608D" w:rsidP="0002608D">
      <w:pPr>
        <w:ind w:firstLine="0"/>
        <w:jc w:val="right"/>
        <w:rPr>
          <w:rFonts w:ascii="Times New Roman" w:hAnsi="Times New Roman" w:cs="Times New Roman"/>
        </w:rPr>
      </w:pPr>
      <w:r w:rsidRPr="00522A59">
        <w:rPr>
          <w:rFonts w:ascii="Times New Roman" w:hAnsi="Times New Roman" w:cs="Times New Roman"/>
        </w:rPr>
        <w:lastRenderedPageBreak/>
        <w:t xml:space="preserve">Таблица 4   </w:t>
      </w:r>
    </w:p>
    <w:p w:rsidR="003B0F64" w:rsidRPr="00522A59" w:rsidRDefault="003B0F64" w:rsidP="00C366F9">
      <w:pPr>
        <w:pStyle w:val="a6"/>
        <w:jc w:val="center"/>
        <w:rPr>
          <w:b/>
        </w:rPr>
      </w:pPr>
      <w:r w:rsidRPr="00522A59">
        <w:rPr>
          <w:rStyle w:val="a3"/>
          <w:rFonts w:ascii="Times New Roman" w:hAnsi="Times New Roman" w:cs="Times New Roman"/>
          <w:b w:val="0"/>
          <w:bCs/>
          <w:color w:val="auto"/>
        </w:rPr>
        <w:t>Отчет</w:t>
      </w:r>
      <w:r w:rsidR="00C717B1" w:rsidRPr="00522A5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522A59">
        <w:rPr>
          <w:rStyle w:val="a3"/>
          <w:rFonts w:ascii="Times New Roman" w:hAnsi="Times New Roman" w:cs="Times New Roman"/>
          <w:b w:val="0"/>
          <w:bCs/>
          <w:color w:val="auto"/>
        </w:rPr>
        <w:t>об использовании бюджетных ассигнований городского бюджета на реализацию</w:t>
      </w:r>
      <w:r w:rsidR="00C717B1" w:rsidRPr="00522A5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522A59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 программы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394"/>
        <w:gridCol w:w="1984"/>
        <w:gridCol w:w="1984"/>
        <w:gridCol w:w="18"/>
        <w:gridCol w:w="1825"/>
      </w:tblGrid>
      <w:tr w:rsidR="00C366F9" w:rsidRPr="00522A59" w:rsidTr="00C366F9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B0F64" w:rsidRPr="00522A59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N</w:t>
            </w:r>
          </w:p>
          <w:p w:rsidR="003B0F64" w:rsidRPr="00522A59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A59">
              <w:rPr>
                <w:rFonts w:ascii="Times New Roman" w:hAnsi="Times New Roman" w:cs="Times New Roman"/>
              </w:rPr>
              <w:t>п</w:t>
            </w:r>
            <w:proofErr w:type="gramEnd"/>
            <w:r w:rsidRPr="00522A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Наименование муниципальной пр</w:t>
            </w:r>
            <w:r w:rsidRPr="00522A59">
              <w:rPr>
                <w:rFonts w:ascii="Times New Roman" w:hAnsi="Times New Roman" w:cs="Times New Roman"/>
              </w:rPr>
              <w:t>о</w:t>
            </w:r>
            <w:r w:rsidRPr="00522A59">
              <w:rPr>
                <w:rFonts w:ascii="Times New Roman" w:hAnsi="Times New Roman" w:cs="Times New Roman"/>
              </w:rPr>
              <w:t>граммы, подпрограммы, ведомственной целевой программы, основного мер</w:t>
            </w:r>
            <w:r w:rsidRPr="00522A59">
              <w:rPr>
                <w:rFonts w:ascii="Times New Roman" w:hAnsi="Times New Roman" w:cs="Times New Roman"/>
              </w:rPr>
              <w:t>о</w:t>
            </w:r>
            <w:r w:rsidRPr="00522A59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Ответственный исполнитель, соиспо</w:t>
            </w:r>
            <w:r w:rsidRPr="00522A59">
              <w:rPr>
                <w:rFonts w:ascii="Times New Roman" w:hAnsi="Times New Roman" w:cs="Times New Roman"/>
              </w:rPr>
              <w:t>л</w:t>
            </w:r>
            <w:r w:rsidRPr="00522A59">
              <w:rPr>
                <w:rFonts w:ascii="Times New Roman" w:hAnsi="Times New Roman" w:cs="Times New Roman"/>
              </w:rPr>
              <w:t>нитель, участник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F64" w:rsidRPr="00522A59" w:rsidRDefault="00C366F9" w:rsidP="001567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 xml:space="preserve">Расходы (тыс. руб.) за </w:t>
            </w:r>
            <w:r w:rsidR="003B0F64" w:rsidRPr="00522A59">
              <w:rPr>
                <w:rFonts w:ascii="Times New Roman" w:hAnsi="Times New Roman" w:cs="Times New Roman"/>
              </w:rPr>
              <w:t>201</w:t>
            </w:r>
            <w:r w:rsidR="001567C7" w:rsidRPr="00522A59">
              <w:rPr>
                <w:rFonts w:ascii="Times New Roman" w:hAnsi="Times New Roman" w:cs="Times New Roman"/>
              </w:rPr>
              <w:t>8</w:t>
            </w:r>
            <w:r w:rsidR="003B0F64" w:rsidRPr="00522A5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366F9" w:rsidRPr="00522A59" w:rsidTr="00C366F9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F64" w:rsidRPr="00522A59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6F9" w:rsidRPr="00522A59" w:rsidTr="00C366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сводная бю</w:t>
            </w:r>
            <w:r w:rsidRPr="00522A59">
              <w:rPr>
                <w:rFonts w:ascii="Times New Roman" w:hAnsi="Times New Roman" w:cs="Times New Roman"/>
              </w:rPr>
              <w:t>д</w:t>
            </w:r>
            <w:r w:rsidRPr="00522A59">
              <w:rPr>
                <w:rFonts w:ascii="Times New Roman" w:hAnsi="Times New Roman" w:cs="Times New Roman"/>
              </w:rPr>
              <w:t>жетная роспись, план на 1 января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522A59" w:rsidRDefault="003B0F64" w:rsidP="00BA7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сводная бю</w:t>
            </w:r>
            <w:r w:rsidRPr="00522A59">
              <w:rPr>
                <w:rFonts w:ascii="Times New Roman" w:hAnsi="Times New Roman" w:cs="Times New Roman"/>
              </w:rPr>
              <w:t>д</w:t>
            </w:r>
            <w:r w:rsidRPr="00522A59">
              <w:rPr>
                <w:rFonts w:ascii="Times New Roman" w:hAnsi="Times New Roman" w:cs="Times New Roman"/>
              </w:rPr>
              <w:t>жетная роспись на 31 декабря</w:t>
            </w:r>
            <w:bookmarkStart w:id="0" w:name="_GoBack"/>
            <w:bookmarkEnd w:id="0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F64" w:rsidRPr="00522A59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кассовое и</w:t>
            </w:r>
            <w:r w:rsidRPr="00522A59">
              <w:rPr>
                <w:rFonts w:ascii="Times New Roman" w:hAnsi="Times New Roman" w:cs="Times New Roman"/>
              </w:rPr>
              <w:t>с</w:t>
            </w:r>
            <w:r w:rsidRPr="00522A59">
              <w:rPr>
                <w:rFonts w:ascii="Times New Roman" w:hAnsi="Times New Roman" w:cs="Times New Roman"/>
              </w:rPr>
              <w:t>полнение</w:t>
            </w:r>
          </w:p>
        </w:tc>
      </w:tr>
      <w:tr w:rsidR="00C366F9" w:rsidRPr="00522A59" w:rsidTr="00C366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522A59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522A59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522A59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522A59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522A59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F64" w:rsidRPr="00522A59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6</w:t>
            </w:r>
          </w:p>
        </w:tc>
      </w:tr>
      <w:tr w:rsidR="001567C7" w:rsidRPr="00522A59" w:rsidTr="0065629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13C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Муниципальная программа «Повыш</w:t>
            </w:r>
            <w:r w:rsidRPr="00522A59">
              <w:rPr>
                <w:rFonts w:ascii="Times New Roman" w:hAnsi="Times New Roman" w:cs="Times New Roman"/>
              </w:rPr>
              <w:t>е</w:t>
            </w:r>
            <w:r w:rsidRPr="00522A59">
              <w:rPr>
                <w:rFonts w:ascii="Times New Roman" w:hAnsi="Times New Roman" w:cs="Times New Roman"/>
              </w:rPr>
              <w:t>ние инвестиционной привлекательности на 2015-2018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13CA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22A5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522A59">
              <w:rPr>
                <w:rFonts w:ascii="Times New Roman" w:hAnsi="Times New Roman"/>
                <w:b/>
                <w:sz w:val="22"/>
                <w:szCs w:val="20"/>
              </w:rPr>
              <w:t>9 433,0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522A59">
              <w:rPr>
                <w:rFonts w:ascii="Times New Roman" w:hAnsi="Times New Roman"/>
                <w:b/>
                <w:sz w:val="22"/>
                <w:szCs w:val="20"/>
              </w:rPr>
              <w:t>9 433,0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522A59">
              <w:rPr>
                <w:rFonts w:ascii="Times New Roman" w:hAnsi="Times New Roman"/>
                <w:b/>
                <w:sz w:val="22"/>
                <w:szCs w:val="20"/>
              </w:rPr>
              <w:t>9 433,0</w:t>
            </w:r>
          </w:p>
        </w:tc>
      </w:tr>
      <w:tr w:rsidR="001567C7" w:rsidRPr="00522A59" w:rsidTr="0065629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13CA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13CAD">
            <w:pPr>
              <w:ind w:firstLine="0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 xml:space="preserve">Управление экономической политики мэрии,      АНО «Инвестиционное агентство «Череповец»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522A59">
              <w:rPr>
                <w:rFonts w:ascii="Times New Roman" w:hAnsi="Times New Roman"/>
                <w:b/>
                <w:sz w:val="22"/>
                <w:szCs w:val="20"/>
              </w:rPr>
              <w:t>9 433,0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522A59">
              <w:rPr>
                <w:rFonts w:ascii="Times New Roman" w:hAnsi="Times New Roman"/>
                <w:b/>
                <w:sz w:val="22"/>
                <w:szCs w:val="20"/>
              </w:rPr>
              <w:t>9 433,0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522A59">
              <w:rPr>
                <w:rFonts w:ascii="Times New Roman" w:hAnsi="Times New Roman"/>
                <w:b/>
                <w:sz w:val="22"/>
                <w:szCs w:val="20"/>
              </w:rPr>
              <w:t>9 433,0</w:t>
            </w:r>
          </w:p>
        </w:tc>
      </w:tr>
      <w:tr w:rsidR="001567C7" w:rsidRPr="00522A59" w:rsidTr="00656294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13CAD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522A59">
              <w:rPr>
                <w:rFonts w:ascii="Times New Roman" w:hAnsi="Times New Roman" w:cs="Times New Roman"/>
                <w:lang w:eastAsia="en-US"/>
              </w:rPr>
              <w:t>Основное мероприятие 1.</w:t>
            </w:r>
          </w:p>
          <w:p w:rsidR="001567C7" w:rsidRPr="00522A59" w:rsidRDefault="001567C7" w:rsidP="00B13CAD">
            <w:pPr>
              <w:ind w:left="33" w:firstLine="0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Формирование инвестиционной инфр</w:t>
            </w:r>
            <w:r w:rsidRPr="00522A59">
              <w:rPr>
                <w:rFonts w:ascii="Times New Roman" w:hAnsi="Times New Roman" w:cs="Times New Roman"/>
              </w:rPr>
              <w:t>а</w:t>
            </w:r>
            <w:r w:rsidRPr="00522A59">
              <w:rPr>
                <w:rFonts w:ascii="Times New Roman" w:hAnsi="Times New Roman" w:cs="Times New Roman"/>
              </w:rPr>
              <w:t>структуры в муниципальном образов</w:t>
            </w:r>
            <w:r w:rsidRPr="00522A59">
              <w:rPr>
                <w:rFonts w:ascii="Times New Roman" w:hAnsi="Times New Roman" w:cs="Times New Roman"/>
              </w:rPr>
              <w:t>а</w:t>
            </w:r>
            <w:r w:rsidRPr="00522A59">
              <w:rPr>
                <w:rFonts w:ascii="Times New Roman" w:hAnsi="Times New Roman" w:cs="Times New Roman"/>
              </w:rPr>
              <w:t>нии «Город Череповец»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13CA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22A5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3939,0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3939,0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3939,0</w:t>
            </w:r>
          </w:p>
        </w:tc>
      </w:tr>
      <w:tr w:rsidR="001567C7" w:rsidRPr="00522A59" w:rsidTr="0065629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13CAD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13CAD">
            <w:pPr>
              <w:ind w:firstLine="0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Управление экономической политики мэрии,    АНО «Инвестиционное агентство «Череповец»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3939,0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3939,0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3939,0</w:t>
            </w:r>
          </w:p>
        </w:tc>
      </w:tr>
      <w:tr w:rsidR="001567C7" w:rsidRPr="00522A59" w:rsidTr="00656294">
        <w:trPr>
          <w:trHeight w:val="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13CAD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522A59">
              <w:rPr>
                <w:rFonts w:ascii="Times New Roman" w:hAnsi="Times New Roman" w:cs="Times New Roman"/>
                <w:lang w:eastAsia="en-US"/>
              </w:rPr>
              <w:t>Основное мероприятие 2.</w:t>
            </w:r>
          </w:p>
          <w:p w:rsidR="001567C7" w:rsidRPr="00522A59" w:rsidRDefault="001567C7" w:rsidP="00B13CAD">
            <w:pPr>
              <w:ind w:left="33" w:firstLine="0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Комплексное сопровождение инвест</w:t>
            </w:r>
            <w:r w:rsidRPr="00522A59">
              <w:rPr>
                <w:rFonts w:ascii="Times New Roman" w:hAnsi="Times New Roman" w:cs="Times New Roman"/>
              </w:rPr>
              <w:t>и</w:t>
            </w:r>
            <w:r w:rsidRPr="00522A59">
              <w:rPr>
                <w:rFonts w:ascii="Times New Roman" w:hAnsi="Times New Roman" w:cs="Times New Roman"/>
              </w:rPr>
              <w:t>ционных проектов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13CA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22A5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2036,7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2036,7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2036,7</w:t>
            </w:r>
          </w:p>
        </w:tc>
      </w:tr>
      <w:tr w:rsidR="001567C7" w:rsidRPr="00522A59" w:rsidTr="00656294">
        <w:trPr>
          <w:trHeight w:val="4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13CAD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13CAD">
            <w:pPr>
              <w:pStyle w:val="a7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1567C7" w:rsidRPr="00522A59" w:rsidRDefault="001567C7" w:rsidP="00B13CAD">
            <w:pPr>
              <w:ind w:firstLine="0"/>
            </w:pPr>
            <w:r w:rsidRPr="00522A59">
              <w:rPr>
                <w:rFonts w:ascii="Times New Roman" w:hAnsi="Times New Roman" w:cs="Times New Roman"/>
              </w:rPr>
              <w:t>АНО «Инвестиционное агентство «Ч</w:t>
            </w:r>
            <w:r w:rsidRPr="00522A59">
              <w:rPr>
                <w:rFonts w:ascii="Times New Roman" w:hAnsi="Times New Roman" w:cs="Times New Roman"/>
              </w:rPr>
              <w:t>е</w:t>
            </w:r>
            <w:r w:rsidRPr="00522A59">
              <w:rPr>
                <w:rFonts w:ascii="Times New Roman" w:hAnsi="Times New Roman" w:cs="Times New Roman"/>
              </w:rPr>
              <w:t>реповец»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2036,7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2036,7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2036,7</w:t>
            </w:r>
          </w:p>
        </w:tc>
      </w:tr>
      <w:tr w:rsidR="001567C7" w:rsidRPr="00522A59" w:rsidTr="00656294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13CAD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522A59">
              <w:rPr>
                <w:rFonts w:ascii="Times New Roman" w:hAnsi="Times New Roman" w:cs="Times New Roman"/>
                <w:lang w:eastAsia="en-US"/>
              </w:rPr>
              <w:t>Основное мероприятие 3.</w:t>
            </w:r>
          </w:p>
          <w:p w:rsidR="001567C7" w:rsidRPr="00522A59" w:rsidRDefault="001567C7" w:rsidP="00B13CAD">
            <w:pPr>
              <w:ind w:left="33" w:firstLine="0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Продвижение инвестиционных во</w:t>
            </w:r>
            <w:r w:rsidRPr="00522A59">
              <w:rPr>
                <w:rFonts w:ascii="Times New Roman" w:hAnsi="Times New Roman" w:cs="Times New Roman"/>
              </w:rPr>
              <w:t>з</w:t>
            </w:r>
            <w:r w:rsidRPr="00522A59">
              <w:rPr>
                <w:rFonts w:ascii="Times New Roman" w:hAnsi="Times New Roman" w:cs="Times New Roman"/>
              </w:rPr>
              <w:t>можностей муниципального образов</w:t>
            </w:r>
            <w:r w:rsidRPr="00522A59">
              <w:rPr>
                <w:rFonts w:ascii="Times New Roman" w:hAnsi="Times New Roman" w:cs="Times New Roman"/>
              </w:rPr>
              <w:t>а</w:t>
            </w:r>
            <w:r w:rsidRPr="00522A59">
              <w:rPr>
                <w:rFonts w:ascii="Times New Roman" w:hAnsi="Times New Roman" w:cs="Times New Roman"/>
              </w:rPr>
              <w:t>ния «Город Череповец»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13CA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22A5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3457,3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3457,3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3457,3</w:t>
            </w:r>
          </w:p>
        </w:tc>
      </w:tr>
      <w:tr w:rsidR="001567C7" w:rsidRPr="00522A59" w:rsidTr="00656294">
        <w:trPr>
          <w:trHeight w:val="62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13CAD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13CAD">
            <w:pPr>
              <w:pStyle w:val="a7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Управление экономической политики мэрии,                АНО «Инвестиционное агентство «Череповец»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3457,3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3457,3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7C7" w:rsidRPr="00522A59" w:rsidRDefault="001567C7" w:rsidP="001567C7">
            <w:pPr>
              <w:ind w:firstLine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3457,3</w:t>
            </w:r>
          </w:p>
        </w:tc>
      </w:tr>
    </w:tbl>
    <w:p w:rsidR="0002608D" w:rsidRPr="00522A59" w:rsidRDefault="0002608D" w:rsidP="0002608D">
      <w:pPr>
        <w:rPr>
          <w:color w:val="FF0000"/>
        </w:rPr>
        <w:sectPr w:rsidR="0002608D" w:rsidRPr="00522A59" w:rsidSect="0056564E">
          <w:pgSz w:w="16838" w:h="11906" w:orient="landscape"/>
          <w:pgMar w:top="568" w:right="536" w:bottom="850" w:left="1134" w:header="708" w:footer="708" w:gutter="0"/>
          <w:pgNumType w:start="1"/>
          <w:cols w:space="708"/>
          <w:titlePg/>
          <w:docGrid w:linePitch="360"/>
        </w:sectPr>
      </w:pPr>
    </w:p>
    <w:p w:rsidR="0002608D" w:rsidRPr="00522A59" w:rsidRDefault="00965E37" w:rsidP="0002608D">
      <w:pPr>
        <w:jc w:val="right"/>
        <w:rPr>
          <w:rFonts w:ascii="Times New Roman" w:hAnsi="Times New Roman" w:cs="Times New Roman"/>
        </w:rPr>
      </w:pPr>
      <w:r w:rsidRPr="00522A59">
        <w:rPr>
          <w:rFonts w:ascii="Times New Roman" w:hAnsi="Times New Roman" w:cs="Times New Roman"/>
        </w:rPr>
        <w:lastRenderedPageBreak/>
        <w:t xml:space="preserve">Таблица </w:t>
      </w:r>
      <w:r w:rsidR="0002608D" w:rsidRPr="00522A59">
        <w:rPr>
          <w:rFonts w:ascii="Times New Roman" w:hAnsi="Times New Roman" w:cs="Times New Roman"/>
        </w:rPr>
        <w:t xml:space="preserve"> 5</w:t>
      </w:r>
    </w:p>
    <w:p w:rsidR="009A0D08" w:rsidRPr="00522A59" w:rsidRDefault="00965E37" w:rsidP="009A0D08">
      <w:pPr>
        <w:pStyle w:val="a6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22A5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Информация о расходах городского, федерального, областного бюджетов, </w:t>
      </w:r>
      <w:r w:rsidR="00A03ABF" w:rsidRPr="00522A59">
        <w:rPr>
          <w:rStyle w:val="a3"/>
          <w:rFonts w:ascii="Times New Roman" w:hAnsi="Times New Roman" w:cs="Times New Roman"/>
          <w:b w:val="0"/>
          <w:bCs/>
          <w:color w:val="auto"/>
        </w:rPr>
        <w:t>в</w:t>
      </w:r>
      <w:r w:rsidRPr="00522A5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небюджетных источников </w:t>
      </w:r>
    </w:p>
    <w:p w:rsidR="00965E37" w:rsidRPr="00522A59" w:rsidRDefault="00965E37" w:rsidP="009A0D08">
      <w:pPr>
        <w:pStyle w:val="a6"/>
        <w:jc w:val="center"/>
        <w:rPr>
          <w:rFonts w:ascii="Times New Roman" w:hAnsi="Times New Roman" w:cs="Times New Roman"/>
        </w:rPr>
      </w:pPr>
      <w:r w:rsidRPr="00522A59">
        <w:rPr>
          <w:rStyle w:val="a3"/>
          <w:rFonts w:ascii="Times New Roman" w:hAnsi="Times New Roman" w:cs="Times New Roman"/>
          <w:b w:val="0"/>
          <w:bCs/>
          <w:color w:val="auto"/>
        </w:rPr>
        <w:t>на реализацию целей муниципальной программы города</w:t>
      </w: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837"/>
        <w:gridCol w:w="3260"/>
        <w:gridCol w:w="2188"/>
        <w:gridCol w:w="1701"/>
        <w:gridCol w:w="1701"/>
      </w:tblGrid>
      <w:tr w:rsidR="00130CB7" w:rsidRPr="00522A59" w:rsidTr="00FB02ED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522A59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N</w:t>
            </w:r>
            <w:r w:rsidRPr="00522A59">
              <w:rPr>
                <w:rFonts w:ascii="Times New Roman" w:hAnsi="Times New Roman" w:cs="Times New Roman"/>
              </w:rPr>
              <w:br/>
            </w:r>
            <w:proofErr w:type="gramStart"/>
            <w:r w:rsidRPr="00522A59">
              <w:rPr>
                <w:rFonts w:ascii="Times New Roman" w:hAnsi="Times New Roman" w:cs="Times New Roman"/>
              </w:rPr>
              <w:t>п</w:t>
            </w:r>
            <w:proofErr w:type="gramEnd"/>
            <w:r w:rsidRPr="00522A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522A59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Наименование муниципальной программы, подпр</w:t>
            </w:r>
            <w:r w:rsidRPr="00522A59">
              <w:rPr>
                <w:rFonts w:ascii="Times New Roman" w:hAnsi="Times New Roman" w:cs="Times New Roman"/>
              </w:rPr>
              <w:t>о</w:t>
            </w:r>
            <w:r w:rsidRPr="00522A59">
              <w:rPr>
                <w:rFonts w:ascii="Times New Roman" w:hAnsi="Times New Roman" w:cs="Times New Roman"/>
              </w:rPr>
              <w:t>граммы, ведомственной целевой программы, основн</w:t>
            </w:r>
            <w:r w:rsidRPr="00522A59">
              <w:rPr>
                <w:rFonts w:ascii="Times New Roman" w:hAnsi="Times New Roman" w:cs="Times New Roman"/>
              </w:rPr>
              <w:t>о</w:t>
            </w:r>
            <w:r w:rsidRPr="00522A59">
              <w:rPr>
                <w:rFonts w:ascii="Times New Roman" w:hAnsi="Times New Roman" w:cs="Times New Roman"/>
              </w:rPr>
              <w:t>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522A59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Источники ресурсного обе</w:t>
            </w:r>
            <w:r w:rsidRPr="00522A59">
              <w:rPr>
                <w:rFonts w:ascii="Times New Roman" w:hAnsi="Times New Roman" w:cs="Times New Roman"/>
              </w:rPr>
              <w:t>с</w:t>
            </w:r>
            <w:r w:rsidRPr="00522A59">
              <w:rPr>
                <w:rFonts w:ascii="Times New Roman" w:hAnsi="Times New Roman" w:cs="Times New Roman"/>
              </w:rPr>
              <w:t>печения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CB7" w:rsidRPr="00522A59" w:rsidRDefault="00130CB7" w:rsidP="009A0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Расходы за отчетный год, (тыс. руб.)</w:t>
            </w:r>
            <w:r w:rsidR="009A0D08" w:rsidRPr="00522A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CB7" w:rsidRPr="00522A59" w:rsidTr="00FB02ED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522A59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522A59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522A59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522A59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522A59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CB7" w:rsidRPr="00522A59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% освоения</w:t>
            </w:r>
          </w:p>
        </w:tc>
      </w:tr>
      <w:tr w:rsidR="00130CB7" w:rsidRPr="00522A59" w:rsidTr="00FB02E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522A59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522A59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522A59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522A59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522A59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CB7" w:rsidRPr="00522A59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6</w:t>
            </w:r>
          </w:p>
        </w:tc>
      </w:tr>
      <w:tr w:rsidR="001567C7" w:rsidRPr="00522A59" w:rsidTr="00522A59">
        <w:trPr>
          <w:trHeight w:val="30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DB373D">
            <w:pPr>
              <w:ind w:firstLine="0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Муниципальная программа «Повышение инвестиц</w:t>
            </w:r>
            <w:r w:rsidRPr="00522A59">
              <w:rPr>
                <w:rFonts w:ascii="Times New Roman" w:hAnsi="Times New Roman" w:cs="Times New Roman"/>
              </w:rPr>
              <w:t>и</w:t>
            </w:r>
            <w:r w:rsidRPr="00522A59">
              <w:rPr>
                <w:rFonts w:ascii="Times New Roman" w:hAnsi="Times New Roman" w:cs="Times New Roman"/>
              </w:rPr>
              <w:t>онной привлекательности на 2015-2018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10 612,0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10 612,0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522A59">
              <w:rPr>
                <w:rFonts w:ascii="Times New Roman" w:hAnsi="Times New Roman"/>
              </w:rPr>
              <w:t>100,0</w:t>
            </w:r>
          </w:p>
        </w:tc>
      </w:tr>
      <w:tr w:rsidR="001567C7" w:rsidRPr="00522A59" w:rsidTr="00522A59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9 433,0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9 433,0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522A59">
              <w:rPr>
                <w:rFonts w:ascii="Times New Roman" w:hAnsi="Times New Roman"/>
              </w:rPr>
              <w:t>100,0</w:t>
            </w:r>
          </w:p>
        </w:tc>
      </w:tr>
      <w:tr w:rsidR="001567C7" w:rsidRPr="00522A59" w:rsidTr="00522A59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-</w:t>
            </w:r>
          </w:p>
        </w:tc>
      </w:tr>
      <w:tr w:rsidR="001567C7" w:rsidRPr="00522A59" w:rsidTr="00FB02E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  <w:r w:rsidRPr="00522A59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  <w:r w:rsidRPr="00522A59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-</w:t>
            </w:r>
          </w:p>
        </w:tc>
      </w:tr>
      <w:tr w:rsidR="001567C7" w:rsidRPr="00522A59" w:rsidTr="00522A59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1 179,0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1 179,0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522A59">
              <w:rPr>
                <w:rFonts w:ascii="Times New Roman" w:hAnsi="Times New Roman"/>
              </w:rPr>
              <w:t>100,0</w:t>
            </w:r>
          </w:p>
        </w:tc>
      </w:tr>
      <w:tr w:rsidR="001567C7" w:rsidRPr="00522A59" w:rsidTr="00522A59">
        <w:trPr>
          <w:trHeight w:val="31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A03ABF">
            <w:pPr>
              <w:pStyle w:val="a7"/>
              <w:ind w:left="33" w:right="-392"/>
              <w:rPr>
                <w:rFonts w:ascii="Times New Roman" w:hAnsi="Times New Roman" w:cs="Times New Roman"/>
                <w:lang w:eastAsia="en-US"/>
              </w:rPr>
            </w:pPr>
            <w:r w:rsidRPr="00522A59">
              <w:rPr>
                <w:rFonts w:ascii="Times New Roman" w:hAnsi="Times New Roman" w:cs="Times New Roman"/>
                <w:lang w:eastAsia="en-US"/>
              </w:rPr>
              <w:t>Основное мероприятие 1.</w:t>
            </w:r>
          </w:p>
          <w:p w:rsidR="001567C7" w:rsidRPr="00522A59" w:rsidRDefault="001567C7" w:rsidP="00B277E1">
            <w:pPr>
              <w:ind w:firstLine="0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Формирование инвестиционной инфраструктуры в муниципальном образовании «Город Череповец»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4483,1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4483,1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522A59">
              <w:rPr>
                <w:rFonts w:ascii="Times New Roman" w:hAnsi="Times New Roman"/>
              </w:rPr>
              <w:t>100,0</w:t>
            </w:r>
          </w:p>
        </w:tc>
      </w:tr>
      <w:tr w:rsidR="001567C7" w:rsidRPr="00522A59" w:rsidTr="00522A59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3939,0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3939,0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522A59">
              <w:rPr>
                <w:rFonts w:ascii="Times New Roman" w:hAnsi="Times New Roman"/>
              </w:rPr>
              <w:t>100,0</w:t>
            </w:r>
          </w:p>
        </w:tc>
      </w:tr>
      <w:tr w:rsidR="001567C7" w:rsidRPr="00522A59" w:rsidTr="00522A59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-</w:t>
            </w:r>
          </w:p>
        </w:tc>
      </w:tr>
      <w:tr w:rsidR="001567C7" w:rsidRPr="00522A59" w:rsidTr="00FB02E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  <w:r w:rsidRPr="00522A59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  <w:r w:rsidRPr="00522A59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-</w:t>
            </w:r>
          </w:p>
        </w:tc>
      </w:tr>
      <w:tr w:rsidR="001567C7" w:rsidRPr="00522A59" w:rsidTr="00522A59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544,1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544,1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522A59">
              <w:rPr>
                <w:rFonts w:ascii="Times New Roman" w:hAnsi="Times New Roman"/>
              </w:rPr>
              <w:t>100,0</w:t>
            </w:r>
          </w:p>
        </w:tc>
      </w:tr>
      <w:tr w:rsidR="001567C7" w:rsidRPr="00522A59" w:rsidTr="00522A5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522A59">
              <w:rPr>
                <w:rFonts w:ascii="Times New Roman" w:hAnsi="Times New Roman" w:cs="Times New Roman"/>
                <w:lang w:eastAsia="en-US"/>
              </w:rPr>
              <w:t>Основное мероприятие 2.</w:t>
            </w:r>
          </w:p>
          <w:p w:rsidR="001567C7" w:rsidRPr="00522A59" w:rsidRDefault="001567C7" w:rsidP="00B277E1">
            <w:pPr>
              <w:pStyle w:val="a7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  <w:lang w:eastAsia="en-US"/>
              </w:rPr>
              <w:t>Комплексное сопровождение инвестиционных прое</w:t>
            </w:r>
            <w:r w:rsidRPr="00522A59">
              <w:rPr>
                <w:rFonts w:ascii="Times New Roman" w:hAnsi="Times New Roman" w:cs="Times New Roman"/>
                <w:lang w:eastAsia="en-US"/>
              </w:rPr>
              <w:t>к</w:t>
            </w:r>
            <w:r w:rsidRPr="00522A59">
              <w:rPr>
                <w:rFonts w:ascii="Times New Roman" w:hAnsi="Times New Roman" w:cs="Times New Roman"/>
                <w:lang w:eastAsia="en-US"/>
              </w:rPr>
              <w:t>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2308,8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2308,8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522A59">
              <w:rPr>
                <w:rFonts w:ascii="Times New Roman" w:hAnsi="Times New Roman"/>
              </w:rPr>
              <w:t>100,0</w:t>
            </w:r>
          </w:p>
        </w:tc>
      </w:tr>
      <w:tr w:rsidR="001567C7" w:rsidRPr="00522A59" w:rsidTr="00522A59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2036,7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2036,7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522A59">
              <w:rPr>
                <w:rFonts w:ascii="Times New Roman" w:hAnsi="Times New Roman"/>
              </w:rPr>
              <w:t>100,0</w:t>
            </w:r>
          </w:p>
        </w:tc>
      </w:tr>
      <w:tr w:rsidR="001567C7" w:rsidRPr="00522A59" w:rsidTr="00522A59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7" w:rsidRPr="00522A59" w:rsidRDefault="001567C7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-</w:t>
            </w:r>
          </w:p>
        </w:tc>
      </w:tr>
      <w:tr w:rsidR="001567C7" w:rsidRPr="00522A59" w:rsidTr="00FB02E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7" w:rsidRPr="00522A59" w:rsidRDefault="001567C7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  <w:r w:rsidRPr="00522A59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  <w:r w:rsidRPr="00522A59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-</w:t>
            </w:r>
          </w:p>
        </w:tc>
      </w:tr>
      <w:tr w:rsidR="001567C7" w:rsidRPr="00522A59" w:rsidTr="00522A59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272,1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272,1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522A59">
              <w:rPr>
                <w:rFonts w:ascii="Times New Roman" w:hAnsi="Times New Roman"/>
              </w:rPr>
              <w:t>100,0</w:t>
            </w:r>
          </w:p>
        </w:tc>
      </w:tr>
      <w:tr w:rsidR="001567C7" w:rsidRPr="00522A59" w:rsidTr="00522A5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522A59">
              <w:rPr>
                <w:rFonts w:ascii="Times New Roman" w:hAnsi="Times New Roman" w:cs="Times New Roman"/>
                <w:lang w:eastAsia="en-US"/>
              </w:rPr>
              <w:t>Основное мероприятие 3.</w:t>
            </w:r>
          </w:p>
          <w:p w:rsidR="001567C7" w:rsidRPr="00522A59" w:rsidRDefault="001567C7" w:rsidP="00B277E1">
            <w:pPr>
              <w:pStyle w:val="a7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  <w:lang w:eastAsia="en-US"/>
              </w:rPr>
              <w:t>Продвижение инвестиционных возможностей мун</w:t>
            </w:r>
            <w:r w:rsidRPr="00522A59">
              <w:rPr>
                <w:rFonts w:ascii="Times New Roman" w:hAnsi="Times New Roman" w:cs="Times New Roman"/>
                <w:lang w:eastAsia="en-US"/>
              </w:rPr>
              <w:t>и</w:t>
            </w:r>
            <w:r w:rsidRPr="00522A59">
              <w:rPr>
                <w:rFonts w:ascii="Times New Roman" w:hAnsi="Times New Roman" w:cs="Times New Roman"/>
                <w:lang w:eastAsia="en-US"/>
              </w:rPr>
              <w:t>ципального образования «Город Череповец»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3820,1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3820,1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522A59">
              <w:rPr>
                <w:rFonts w:ascii="Times New Roman" w:hAnsi="Times New Roman"/>
              </w:rPr>
              <w:t>100,0</w:t>
            </w:r>
          </w:p>
        </w:tc>
      </w:tr>
      <w:tr w:rsidR="001567C7" w:rsidRPr="00522A59" w:rsidTr="00522A59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3457,3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3457,3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522A59">
              <w:rPr>
                <w:rFonts w:ascii="Times New Roman" w:hAnsi="Times New Roman"/>
              </w:rPr>
              <w:t>100,0</w:t>
            </w:r>
          </w:p>
        </w:tc>
      </w:tr>
      <w:tr w:rsidR="001567C7" w:rsidRPr="00522A59" w:rsidTr="00522A59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-</w:t>
            </w:r>
          </w:p>
        </w:tc>
      </w:tr>
      <w:tr w:rsidR="001567C7" w:rsidRPr="00522A59" w:rsidTr="00FB02E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B277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  <w:r w:rsidRPr="00522A59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567C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  <w:r w:rsidRPr="00522A59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-</w:t>
            </w:r>
          </w:p>
        </w:tc>
      </w:tr>
      <w:tr w:rsidR="001567C7" w:rsidRPr="00522A59" w:rsidTr="00522A59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A5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7" w:rsidRPr="00522A59" w:rsidRDefault="001567C7" w:rsidP="001567C7">
            <w:pPr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22A59">
              <w:rPr>
                <w:rFonts w:ascii="Times New Roman" w:hAnsi="Times New Roman"/>
                <w:sz w:val="22"/>
                <w:szCs w:val="20"/>
              </w:rPr>
              <w:t>362,8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C7" w:rsidRPr="00522A59" w:rsidRDefault="001567C7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522A59">
              <w:rPr>
                <w:rFonts w:ascii="Times New Roman" w:hAnsi="Times New Roman"/>
              </w:rPr>
              <w:t>100,0</w:t>
            </w:r>
          </w:p>
        </w:tc>
      </w:tr>
    </w:tbl>
    <w:p w:rsidR="0002608D" w:rsidRPr="00474B4E" w:rsidRDefault="00087135" w:rsidP="00A03ABF">
      <w:pPr>
        <w:ind w:right="337"/>
        <w:rPr>
          <w:rFonts w:ascii="Times New Roman" w:hAnsi="Times New Roman" w:cs="Times New Roman"/>
          <w:sz w:val="20"/>
          <w:szCs w:val="20"/>
        </w:rPr>
      </w:pPr>
      <w:r w:rsidRPr="00522A59">
        <w:rPr>
          <w:rFonts w:ascii="Times New Roman" w:hAnsi="Times New Roman" w:cs="Times New Roman"/>
          <w:sz w:val="20"/>
          <w:szCs w:val="20"/>
        </w:rPr>
        <w:t>*</w:t>
      </w:r>
      <w:r w:rsidR="0002608D" w:rsidRPr="00522A59">
        <w:rPr>
          <w:rFonts w:ascii="Times New Roman" w:hAnsi="Times New Roman" w:cs="Times New Roman"/>
          <w:sz w:val="20"/>
          <w:szCs w:val="20"/>
        </w:rPr>
        <w:t>внебюджетные источники - расходы, произведенные Организацией</w:t>
      </w:r>
      <w:r w:rsidR="0002608D" w:rsidRPr="00522A59">
        <w:rPr>
          <w:sz w:val="20"/>
          <w:szCs w:val="20"/>
        </w:rPr>
        <w:t xml:space="preserve"> - </w:t>
      </w:r>
      <w:r w:rsidR="0002608D" w:rsidRPr="00522A59">
        <w:rPr>
          <w:rFonts w:ascii="Times New Roman" w:hAnsi="Times New Roman" w:cs="Times New Roman"/>
          <w:sz w:val="20"/>
          <w:szCs w:val="20"/>
        </w:rPr>
        <w:t>АНО «Инвестиционное агентство «Черепове</w:t>
      </w:r>
      <w:r w:rsidR="00C04415" w:rsidRPr="00522A59">
        <w:rPr>
          <w:rFonts w:ascii="Times New Roman" w:hAnsi="Times New Roman" w:cs="Times New Roman"/>
          <w:sz w:val="20"/>
          <w:szCs w:val="20"/>
        </w:rPr>
        <w:t>ц», за счет собственных средств</w:t>
      </w:r>
    </w:p>
    <w:p w:rsidR="003B0F64" w:rsidRPr="00474B4E" w:rsidRDefault="003B0F64" w:rsidP="00582EDE">
      <w:pPr>
        <w:ind w:firstLine="0"/>
        <w:rPr>
          <w:rFonts w:ascii="Times New Roman" w:hAnsi="Times New Roman" w:cs="Times New Roman"/>
        </w:rPr>
      </w:pPr>
    </w:p>
    <w:sectPr w:rsidR="003B0F64" w:rsidRPr="00474B4E" w:rsidSect="0056564E">
      <w:pgSz w:w="16837" w:h="11905" w:orient="landscape"/>
      <w:pgMar w:top="567" w:right="535" w:bottom="1440" w:left="11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19" w:rsidRDefault="00AE6419" w:rsidP="00E358AB">
      <w:r>
        <w:separator/>
      </w:r>
    </w:p>
  </w:endnote>
  <w:endnote w:type="continuationSeparator" w:id="0">
    <w:p w:rsidR="00AE6419" w:rsidRDefault="00AE6419" w:rsidP="00E3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19" w:rsidRDefault="00AE6419" w:rsidP="00E358AB">
      <w:r>
        <w:separator/>
      </w:r>
    </w:p>
  </w:footnote>
  <w:footnote w:type="continuationSeparator" w:id="0">
    <w:p w:rsidR="00AE6419" w:rsidRDefault="00AE6419" w:rsidP="00E3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C14"/>
    <w:multiLevelType w:val="hybridMultilevel"/>
    <w:tmpl w:val="13B8E404"/>
    <w:lvl w:ilvl="0" w:tplc="4260C628">
      <w:start w:val="1"/>
      <w:numFmt w:val="bullet"/>
      <w:lvlText w:val="―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30708B"/>
    <w:multiLevelType w:val="hybridMultilevel"/>
    <w:tmpl w:val="688C23F6"/>
    <w:lvl w:ilvl="0" w:tplc="AD46C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7F0EF3"/>
    <w:multiLevelType w:val="hybridMultilevel"/>
    <w:tmpl w:val="85207CE2"/>
    <w:lvl w:ilvl="0" w:tplc="BCD261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606288"/>
    <w:multiLevelType w:val="multilevel"/>
    <w:tmpl w:val="6B0C2FB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6C8757A7"/>
    <w:multiLevelType w:val="hybridMultilevel"/>
    <w:tmpl w:val="EEF6FA76"/>
    <w:lvl w:ilvl="0" w:tplc="DC38C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CF5062"/>
    <w:multiLevelType w:val="hybridMultilevel"/>
    <w:tmpl w:val="C6F644D6"/>
    <w:lvl w:ilvl="0" w:tplc="A44ECE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36A74E9"/>
    <w:multiLevelType w:val="hybridMultilevel"/>
    <w:tmpl w:val="6BD66C5C"/>
    <w:lvl w:ilvl="0" w:tplc="78140E24">
      <w:start w:val="1"/>
      <w:numFmt w:val="decimal"/>
      <w:lvlText w:val="%1."/>
      <w:lvlJc w:val="left"/>
      <w:pPr>
        <w:ind w:left="1680" w:hanging="9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DE"/>
    <w:rsid w:val="000042E5"/>
    <w:rsid w:val="000068ED"/>
    <w:rsid w:val="00011DCB"/>
    <w:rsid w:val="00012003"/>
    <w:rsid w:val="0002608D"/>
    <w:rsid w:val="00031340"/>
    <w:rsid w:val="0003226E"/>
    <w:rsid w:val="00033416"/>
    <w:rsid w:val="00051B53"/>
    <w:rsid w:val="000544F5"/>
    <w:rsid w:val="00060A5B"/>
    <w:rsid w:val="00087135"/>
    <w:rsid w:val="0009247A"/>
    <w:rsid w:val="000A75C3"/>
    <w:rsid w:val="000C3BD6"/>
    <w:rsid w:val="000D7DAB"/>
    <w:rsid w:val="000F3FE9"/>
    <w:rsid w:val="000F4311"/>
    <w:rsid w:val="00116DDF"/>
    <w:rsid w:val="00130CB7"/>
    <w:rsid w:val="001344BC"/>
    <w:rsid w:val="00155CEA"/>
    <w:rsid w:val="001567C7"/>
    <w:rsid w:val="00166C1B"/>
    <w:rsid w:val="0017759F"/>
    <w:rsid w:val="00184C03"/>
    <w:rsid w:val="0018751B"/>
    <w:rsid w:val="00193AC6"/>
    <w:rsid w:val="001A31FA"/>
    <w:rsid w:val="001B20BB"/>
    <w:rsid w:val="001B282F"/>
    <w:rsid w:val="001B75B8"/>
    <w:rsid w:val="001B7DC5"/>
    <w:rsid w:val="001C7493"/>
    <w:rsid w:val="00204562"/>
    <w:rsid w:val="002165B2"/>
    <w:rsid w:val="00223B09"/>
    <w:rsid w:val="002255EE"/>
    <w:rsid w:val="002272FC"/>
    <w:rsid w:val="00240949"/>
    <w:rsid w:val="002571F9"/>
    <w:rsid w:val="00260818"/>
    <w:rsid w:val="00262DAA"/>
    <w:rsid w:val="00275191"/>
    <w:rsid w:val="00282CFF"/>
    <w:rsid w:val="002C5797"/>
    <w:rsid w:val="002D2A7B"/>
    <w:rsid w:val="002D774F"/>
    <w:rsid w:val="002E0FB8"/>
    <w:rsid w:val="002F03F2"/>
    <w:rsid w:val="003048C5"/>
    <w:rsid w:val="003258E4"/>
    <w:rsid w:val="0035179C"/>
    <w:rsid w:val="00356387"/>
    <w:rsid w:val="00366892"/>
    <w:rsid w:val="00373001"/>
    <w:rsid w:val="00376E49"/>
    <w:rsid w:val="00385DCE"/>
    <w:rsid w:val="00386326"/>
    <w:rsid w:val="003B0F64"/>
    <w:rsid w:val="003C1B59"/>
    <w:rsid w:val="003D663B"/>
    <w:rsid w:val="003E737C"/>
    <w:rsid w:val="003E7890"/>
    <w:rsid w:val="003F1E8B"/>
    <w:rsid w:val="003F2360"/>
    <w:rsid w:val="00410D73"/>
    <w:rsid w:val="0042194E"/>
    <w:rsid w:val="00432057"/>
    <w:rsid w:val="00433F63"/>
    <w:rsid w:val="004342F7"/>
    <w:rsid w:val="004521F2"/>
    <w:rsid w:val="00461EBB"/>
    <w:rsid w:val="00474B4E"/>
    <w:rsid w:val="00487C46"/>
    <w:rsid w:val="004A6418"/>
    <w:rsid w:val="004C4D53"/>
    <w:rsid w:val="004C7170"/>
    <w:rsid w:val="004D23EF"/>
    <w:rsid w:val="004E0F2B"/>
    <w:rsid w:val="004E6C79"/>
    <w:rsid w:val="004E7F49"/>
    <w:rsid w:val="004F11FD"/>
    <w:rsid w:val="00500D79"/>
    <w:rsid w:val="00500F84"/>
    <w:rsid w:val="005027B9"/>
    <w:rsid w:val="0052206A"/>
    <w:rsid w:val="00522A59"/>
    <w:rsid w:val="00530B82"/>
    <w:rsid w:val="00542FA7"/>
    <w:rsid w:val="00551063"/>
    <w:rsid w:val="005548ED"/>
    <w:rsid w:val="0056564E"/>
    <w:rsid w:val="005733D6"/>
    <w:rsid w:val="00582EDE"/>
    <w:rsid w:val="005A1644"/>
    <w:rsid w:val="005A40A4"/>
    <w:rsid w:val="005C4035"/>
    <w:rsid w:val="005D0D80"/>
    <w:rsid w:val="005D1118"/>
    <w:rsid w:val="005D233C"/>
    <w:rsid w:val="005D4660"/>
    <w:rsid w:val="005D592B"/>
    <w:rsid w:val="006072CE"/>
    <w:rsid w:val="00612B40"/>
    <w:rsid w:val="0062039E"/>
    <w:rsid w:val="00624A13"/>
    <w:rsid w:val="0064735E"/>
    <w:rsid w:val="00656294"/>
    <w:rsid w:val="00670C2B"/>
    <w:rsid w:val="006C3D4E"/>
    <w:rsid w:val="006D0A34"/>
    <w:rsid w:val="006E435B"/>
    <w:rsid w:val="006F3224"/>
    <w:rsid w:val="0070419A"/>
    <w:rsid w:val="00706359"/>
    <w:rsid w:val="0071186F"/>
    <w:rsid w:val="00715AF7"/>
    <w:rsid w:val="0071609A"/>
    <w:rsid w:val="00721EEC"/>
    <w:rsid w:val="00747B85"/>
    <w:rsid w:val="00761777"/>
    <w:rsid w:val="00764F9C"/>
    <w:rsid w:val="00767758"/>
    <w:rsid w:val="0077149C"/>
    <w:rsid w:val="00777BBE"/>
    <w:rsid w:val="00790A63"/>
    <w:rsid w:val="00790E79"/>
    <w:rsid w:val="00791A1B"/>
    <w:rsid w:val="00794FA5"/>
    <w:rsid w:val="007A16C5"/>
    <w:rsid w:val="007A3D65"/>
    <w:rsid w:val="007A7F70"/>
    <w:rsid w:val="007B5E09"/>
    <w:rsid w:val="007C0D03"/>
    <w:rsid w:val="007C7CF9"/>
    <w:rsid w:val="007D077A"/>
    <w:rsid w:val="007F2AC9"/>
    <w:rsid w:val="007F5F37"/>
    <w:rsid w:val="00806560"/>
    <w:rsid w:val="0081518C"/>
    <w:rsid w:val="00817D87"/>
    <w:rsid w:val="00847E3F"/>
    <w:rsid w:val="008811FB"/>
    <w:rsid w:val="00883C47"/>
    <w:rsid w:val="00886DD6"/>
    <w:rsid w:val="008A63EE"/>
    <w:rsid w:val="008B7552"/>
    <w:rsid w:val="008C2E1B"/>
    <w:rsid w:val="008C2F36"/>
    <w:rsid w:val="008D3901"/>
    <w:rsid w:val="008E4B63"/>
    <w:rsid w:val="008F2C95"/>
    <w:rsid w:val="008F305B"/>
    <w:rsid w:val="008F46AD"/>
    <w:rsid w:val="008F60B6"/>
    <w:rsid w:val="00910194"/>
    <w:rsid w:val="00910B55"/>
    <w:rsid w:val="00911DF6"/>
    <w:rsid w:val="00917169"/>
    <w:rsid w:val="00926297"/>
    <w:rsid w:val="00926A2F"/>
    <w:rsid w:val="0094315E"/>
    <w:rsid w:val="009473B7"/>
    <w:rsid w:val="009475D2"/>
    <w:rsid w:val="00950EEE"/>
    <w:rsid w:val="009638AB"/>
    <w:rsid w:val="00965E37"/>
    <w:rsid w:val="009679C6"/>
    <w:rsid w:val="00971EB0"/>
    <w:rsid w:val="00976BC5"/>
    <w:rsid w:val="00977901"/>
    <w:rsid w:val="00992022"/>
    <w:rsid w:val="009A0D08"/>
    <w:rsid w:val="009B15C2"/>
    <w:rsid w:val="009D0E4B"/>
    <w:rsid w:val="009D3A2E"/>
    <w:rsid w:val="009D3EAC"/>
    <w:rsid w:val="009D559C"/>
    <w:rsid w:val="009E2076"/>
    <w:rsid w:val="009E4A6E"/>
    <w:rsid w:val="00A03ABF"/>
    <w:rsid w:val="00A72B74"/>
    <w:rsid w:val="00A86E2F"/>
    <w:rsid w:val="00A91B40"/>
    <w:rsid w:val="00A92BFE"/>
    <w:rsid w:val="00A972BF"/>
    <w:rsid w:val="00AA552D"/>
    <w:rsid w:val="00AD4CF1"/>
    <w:rsid w:val="00AE0385"/>
    <w:rsid w:val="00AE0CF4"/>
    <w:rsid w:val="00AE2123"/>
    <w:rsid w:val="00AE2D06"/>
    <w:rsid w:val="00AE6419"/>
    <w:rsid w:val="00AF4683"/>
    <w:rsid w:val="00AF558D"/>
    <w:rsid w:val="00B00671"/>
    <w:rsid w:val="00B0503F"/>
    <w:rsid w:val="00B0782C"/>
    <w:rsid w:val="00B11FE7"/>
    <w:rsid w:val="00B13CAD"/>
    <w:rsid w:val="00B166EF"/>
    <w:rsid w:val="00B21EA2"/>
    <w:rsid w:val="00B2262C"/>
    <w:rsid w:val="00B277E1"/>
    <w:rsid w:val="00B433C4"/>
    <w:rsid w:val="00B4399E"/>
    <w:rsid w:val="00B61384"/>
    <w:rsid w:val="00B75266"/>
    <w:rsid w:val="00BA3DBA"/>
    <w:rsid w:val="00BA5480"/>
    <w:rsid w:val="00BA5FB8"/>
    <w:rsid w:val="00BA71FB"/>
    <w:rsid w:val="00BB05C0"/>
    <w:rsid w:val="00BB1CBA"/>
    <w:rsid w:val="00BB60DD"/>
    <w:rsid w:val="00BE3B7F"/>
    <w:rsid w:val="00BE5309"/>
    <w:rsid w:val="00C01653"/>
    <w:rsid w:val="00C04415"/>
    <w:rsid w:val="00C253A3"/>
    <w:rsid w:val="00C33839"/>
    <w:rsid w:val="00C366F9"/>
    <w:rsid w:val="00C467A8"/>
    <w:rsid w:val="00C717B1"/>
    <w:rsid w:val="00C7497B"/>
    <w:rsid w:val="00C80050"/>
    <w:rsid w:val="00C86256"/>
    <w:rsid w:val="00CA2CF1"/>
    <w:rsid w:val="00CA367D"/>
    <w:rsid w:val="00CD1896"/>
    <w:rsid w:val="00CF12DA"/>
    <w:rsid w:val="00D04564"/>
    <w:rsid w:val="00D100FB"/>
    <w:rsid w:val="00D36F3F"/>
    <w:rsid w:val="00D4157C"/>
    <w:rsid w:val="00D55317"/>
    <w:rsid w:val="00D61B26"/>
    <w:rsid w:val="00D61C2F"/>
    <w:rsid w:val="00D76DEB"/>
    <w:rsid w:val="00D8411C"/>
    <w:rsid w:val="00DA41BC"/>
    <w:rsid w:val="00DB2D33"/>
    <w:rsid w:val="00DB373D"/>
    <w:rsid w:val="00DB735D"/>
    <w:rsid w:val="00E0514B"/>
    <w:rsid w:val="00E06B9E"/>
    <w:rsid w:val="00E1385E"/>
    <w:rsid w:val="00E15974"/>
    <w:rsid w:val="00E227F5"/>
    <w:rsid w:val="00E358AB"/>
    <w:rsid w:val="00E418A9"/>
    <w:rsid w:val="00E426A7"/>
    <w:rsid w:val="00E42DA1"/>
    <w:rsid w:val="00E459CC"/>
    <w:rsid w:val="00E62A5A"/>
    <w:rsid w:val="00E64C7B"/>
    <w:rsid w:val="00E64CA4"/>
    <w:rsid w:val="00E66B2A"/>
    <w:rsid w:val="00E77668"/>
    <w:rsid w:val="00E83783"/>
    <w:rsid w:val="00E8536C"/>
    <w:rsid w:val="00E9029E"/>
    <w:rsid w:val="00EA185C"/>
    <w:rsid w:val="00EA1DAB"/>
    <w:rsid w:val="00EB75BF"/>
    <w:rsid w:val="00EC7505"/>
    <w:rsid w:val="00EE3708"/>
    <w:rsid w:val="00EE7AE6"/>
    <w:rsid w:val="00EF07C8"/>
    <w:rsid w:val="00EF4951"/>
    <w:rsid w:val="00F15F85"/>
    <w:rsid w:val="00F21C1D"/>
    <w:rsid w:val="00F240A3"/>
    <w:rsid w:val="00F26BEB"/>
    <w:rsid w:val="00F30A9D"/>
    <w:rsid w:val="00F4660B"/>
    <w:rsid w:val="00F75919"/>
    <w:rsid w:val="00F800B0"/>
    <w:rsid w:val="00FB02ED"/>
    <w:rsid w:val="00FB5A6B"/>
    <w:rsid w:val="00FB692B"/>
    <w:rsid w:val="00FD14B2"/>
    <w:rsid w:val="00FD42A2"/>
    <w:rsid w:val="00FE0819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styleId="a8">
    <w:name w:val="Hyperlink"/>
    <w:basedOn w:val="a0"/>
    <w:uiPriority w:val="99"/>
    <w:rsid w:val="008A63EE"/>
    <w:rPr>
      <w:rFonts w:cs="Times New Roman"/>
      <w:color w:val="0000FF"/>
      <w:u w:val="single"/>
    </w:rPr>
  </w:style>
  <w:style w:type="paragraph" w:customStyle="1" w:styleId="ConsPlusNormal">
    <w:name w:val="ConsPlusNormal"/>
    <w:rsid w:val="008A63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E358AB"/>
    <w:rPr>
      <w:lang w:eastAsia="en-US"/>
    </w:rPr>
  </w:style>
  <w:style w:type="paragraph" w:customStyle="1" w:styleId="21">
    <w:name w:val="Основной текст 21"/>
    <w:basedOn w:val="a"/>
    <w:uiPriority w:val="99"/>
    <w:rsid w:val="00E358AB"/>
    <w:pPr>
      <w:ind w:firstLine="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link w:val="ConsPlusCell0"/>
    <w:uiPriority w:val="99"/>
    <w:rsid w:val="00E358A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E358AB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E358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58AB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358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58AB"/>
    <w:rPr>
      <w:rFonts w:ascii="Arial" w:eastAsia="Times New Roman" w:hAnsi="Arial" w:cs="Arial"/>
      <w:sz w:val="24"/>
      <w:szCs w:val="24"/>
    </w:rPr>
  </w:style>
  <w:style w:type="character" w:styleId="af0">
    <w:name w:val="Strong"/>
    <w:basedOn w:val="a0"/>
    <w:qFormat/>
    <w:locked/>
    <w:rsid w:val="00AE2D06"/>
    <w:rPr>
      <w:b/>
      <w:bCs/>
    </w:rPr>
  </w:style>
  <w:style w:type="character" w:customStyle="1" w:styleId="ConsPlusCell0">
    <w:name w:val="ConsPlusCell Знак"/>
    <w:link w:val="ConsPlusCell"/>
    <w:uiPriority w:val="99"/>
    <w:rsid w:val="00AE2D06"/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C86256"/>
    <w:rPr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F5F37"/>
    <w:pPr>
      <w:widowControl/>
      <w:adjustRightInd/>
      <w:spacing w:after="120"/>
      <w:ind w:firstLine="0"/>
      <w:jc w:val="left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7F5F37"/>
    <w:rPr>
      <w:rFonts w:ascii="Times New Roman" w:eastAsiaTheme="minorHAnsi" w:hAnsi="Times New Roman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6F322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322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3224"/>
    <w:rPr>
      <w:rFonts w:ascii="Arial" w:eastAsia="Times New Roman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322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F3224"/>
    <w:rPr>
      <w:rFonts w:ascii="Arial" w:eastAsia="Times New Roman" w:hAnsi="Arial" w:cs="Arial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6F322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F3224"/>
    <w:rPr>
      <w:rFonts w:ascii="Tahoma" w:eastAsia="Times New Roman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unhideWhenUsed/>
    <w:rsid w:val="00BB1CB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B1CBA"/>
    <w:rPr>
      <w:rFonts w:ascii="Arial" w:eastAsia="Times New Roman" w:hAnsi="Arial" w:cs="Arial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BB1C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styleId="a8">
    <w:name w:val="Hyperlink"/>
    <w:basedOn w:val="a0"/>
    <w:uiPriority w:val="99"/>
    <w:rsid w:val="008A63EE"/>
    <w:rPr>
      <w:rFonts w:cs="Times New Roman"/>
      <w:color w:val="0000FF"/>
      <w:u w:val="single"/>
    </w:rPr>
  </w:style>
  <w:style w:type="paragraph" w:customStyle="1" w:styleId="ConsPlusNormal">
    <w:name w:val="ConsPlusNormal"/>
    <w:rsid w:val="008A63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E358AB"/>
    <w:rPr>
      <w:lang w:eastAsia="en-US"/>
    </w:rPr>
  </w:style>
  <w:style w:type="paragraph" w:customStyle="1" w:styleId="21">
    <w:name w:val="Основной текст 21"/>
    <w:basedOn w:val="a"/>
    <w:uiPriority w:val="99"/>
    <w:rsid w:val="00E358AB"/>
    <w:pPr>
      <w:ind w:firstLine="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link w:val="ConsPlusCell0"/>
    <w:uiPriority w:val="99"/>
    <w:rsid w:val="00E358A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E358AB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E358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58AB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358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58AB"/>
    <w:rPr>
      <w:rFonts w:ascii="Arial" w:eastAsia="Times New Roman" w:hAnsi="Arial" w:cs="Arial"/>
      <w:sz w:val="24"/>
      <w:szCs w:val="24"/>
    </w:rPr>
  </w:style>
  <w:style w:type="character" w:styleId="af0">
    <w:name w:val="Strong"/>
    <w:basedOn w:val="a0"/>
    <w:qFormat/>
    <w:locked/>
    <w:rsid w:val="00AE2D06"/>
    <w:rPr>
      <w:b/>
      <w:bCs/>
    </w:rPr>
  </w:style>
  <w:style w:type="character" w:customStyle="1" w:styleId="ConsPlusCell0">
    <w:name w:val="ConsPlusCell Знак"/>
    <w:link w:val="ConsPlusCell"/>
    <w:uiPriority w:val="99"/>
    <w:rsid w:val="00AE2D06"/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C86256"/>
    <w:rPr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F5F37"/>
    <w:pPr>
      <w:widowControl/>
      <w:adjustRightInd/>
      <w:spacing w:after="120"/>
      <w:ind w:firstLine="0"/>
      <w:jc w:val="left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7F5F37"/>
    <w:rPr>
      <w:rFonts w:ascii="Times New Roman" w:eastAsiaTheme="minorHAnsi" w:hAnsi="Times New Roman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6F322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322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3224"/>
    <w:rPr>
      <w:rFonts w:ascii="Arial" w:eastAsia="Times New Roman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322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F3224"/>
    <w:rPr>
      <w:rFonts w:ascii="Arial" w:eastAsia="Times New Roman" w:hAnsi="Arial" w:cs="Arial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6F322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F3224"/>
    <w:rPr>
      <w:rFonts w:ascii="Tahoma" w:eastAsia="Times New Roman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unhideWhenUsed/>
    <w:rsid w:val="00BB1CB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B1CBA"/>
    <w:rPr>
      <w:rFonts w:ascii="Arial" w:eastAsia="Times New Roman" w:hAnsi="Arial" w:cs="Arial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BB1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FF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E1982-D269-4850-8202-EB9D320C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8122</Words>
  <Characters>46302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Юзова Наталья Сергеевна</cp:lastModifiedBy>
  <cp:revision>6</cp:revision>
  <cp:lastPrinted>2018-03-01T11:11:00Z</cp:lastPrinted>
  <dcterms:created xsi:type="dcterms:W3CDTF">2018-03-06T06:53:00Z</dcterms:created>
  <dcterms:modified xsi:type="dcterms:W3CDTF">2019-03-01T08:09:00Z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-1891404312</vt:i4>
  </property>
  <property fmtid="{D5CDD505-2E9C-101B-9397-08002B2CF9AE}" pid="4" name="_EmailSubject">
    <vt:lpwstr>на сайт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  <property fmtid="{D5CDD505-2E9C-101B-9397-08002B2CF9AE}" pid="7" name="_PreviousAdHocReviewCycleID">
    <vt:i4>355867946</vt:i4>
  </property>
</Properties>
</file>