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77"/>
        <w:gridCol w:w="3942"/>
      </w:tblGrid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5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Учредительная конференция </w:t>
            </w:r>
          </w:p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ТОС «Радужный»</w:t>
            </w:r>
          </w:p>
        </w:tc>
      </w:tr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30.10.2018</w:t>
            </w:r>
          </w:p>
        </w:tc>
      </w:tr>
      <w:tr w:rsidR="00985313" w:rsidRPr="00985313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18.30-19.30</w:t>
            </w:r>
          </w:p>
        </w:tc>
      </w:tr>
      <w:tr w:rsidR="00985313" w:rsidRPr="00985313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0965">
              <w:rPr>
                <w:bCs/>
                <w:shd w:val="clear" w:color="auto" w:fill="FFFFFF"/>
              </w:rPr>
              <w:t>МАДОУ "Детский сад №8" (ул. Рыбинская 46)</w:t>
            </w:r>
            <w:r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прилагаются</w:t>
            </w:r>
          </w:p>
        </w:tc>
      </w:tr>
      <w:tr w:rsidR="00985313" w:rsidRPr="00985313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35</w:t>
            </w:r>
          </w:p>
        </w:tc>
      </w:tr>
      <w:tr w:rsidR="00985313" w:rsidRPr="00985313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A739A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CA739A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Pr="008039DA">
                <w:rPr>
                  <w:rStyle w:val="a3"/>
                  <w:bCs/>
                  <w:shd w:val="clear" w:color="auto" w:fill="FFFFFF"/>
                </w:rPr>
                <w:t>https://vk.com/club168452400?z=album-168452400_257801354</w:t>
              </w:r>
            </w:hyperlink>
          </w:p>
          <w:p w:rsidR="00CA739A" w:rsidRPr="00985313" w:rsidRDefault="00CA739A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CA1C9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="00CA739A" w:rsidRPr="008039DA">
                <w:rPr>
                  <w:rStyle w:val="a3"/>
                  <w:bCs/>
                  <w:shd w:val="clear" w:color="auto" w:fill="FFFFFF"/>
                </w:rPr>
                <w:t>https://cherinfo.ru/notification/99671-vypiska-iz-protokola-ucreditelnoj-konferencii-tos-raduznyj-ot-30102018</w:t>
              </w:r>
            </w:hyperlink>
          </w:p>
          <w:p w:rsidR="00CA739A" w:rsidRPr="00985313" w:rsidRDefault="00CA739A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CA1C9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="00CA739A" w:rsidRPr="008039DA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CA739A" w:rsidRPr="00985313" w:rsidRDefault="00CA739A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35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CA1C97" w:rsidRDefault="00CA1C97"/>
    <w:sectPr w:rsidR="00CA1C97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112E3D"/>
    <w:rsid w:val="00171ADE"/>
    <w:rsid w:val="00172B77"/>
    <w:rsid w:val="00270D16"/>
    <w:rsid w:val="00346DAB"/>
    <w:rsid w:val="004F6863"/>
    <w:rsid w:val="00640965"/>
    <w:rsid w:val="0074260F"/>
    <w:rsid w:val="007C0FBA"/>
    <w:rsid w:val="00865C08"/>
    <w:rsid w:val="00985313"/>
    <w:rsid w:val="009872B8"/>
    <w:rsid w:val="00A61EFA"/>
    <w:rsid w:val="00AC156C"/>
    <w:rsid w:val="00B75CF5"/>
    <w:rsid w:val="00BA2E7F"/>
    <w:rsid w:val="00C16946"/>
    <w:rsid w:val="00CA1C97"/>
    <w:rsid w:val="00CA739A"/>
    <w:rsid w:val="00DB42E0"/>
    <w:rsid w:val="00DB6621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C35D-9D65-49FF-8305-D3C6C9BC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3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7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info.ru/no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otification/99671-vypiska-iz-protokola-ucreditelnoj-konferencii-tos-raduznyj-ot-30102018" TargetMode="External"/><Relationship Id="rId5" Type="http://schemas.openxmlformats.org/officeDocument/2006/relationships/hyperlink" Target="https://vk.com/club168452400?z=album-168452400_2578013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4</cp:revision>
  <dcterms:created xsi:type="dcterms:W3CDTF">2018-10-31T05:45:00Z</dcterms:created>
  <dcterms:modified xsi:type="dcterms:W3CDTF">2019-02-20T08:22:00Z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1257417241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8" name="_PreviousAdHocReviewCycleID">
    <vt:i4>-1077732111</vt:i4>
  </property>
</Properties>
</file>