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3E" w:rsidRPr="00B07281" w:rsidRDefault="00BF4F3E" w:rsidP="00BF4F3E">
      <w:pPr>
        <w:spacing w:after="0" w:line="240" w:lineRule="auto"/>
        <w:ind w:left="4962" w:right="57"/>
        <w:rPr>
          <w:rFonts w:ascii="Times New Roman" w:eastAsia="Calibri" w:hAnsi="Times New Roman" w:cs="Times New Roman"/>
          <w:sz w:val="24"/>
          <w:szCs w:val="24"/>
        </w:rPr>
      </w:pPr>
      <w:r w:rsidRPr="00B07281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3C18D6" w:rsidRPr="00B07281" w:rsidRDefault="00BF4F3E" w:rsidP="00BF4F3E">
      <w:pPr>
        <w:spacing w:after="0" w:line="240" w:lineRule="auto"/>
        <w:ind w:left="4962" w:right="57"/>
        <w:rPr>
          <w:rFonts w:ascii="Times New Roman" w:eastAsia="Calibri" w:hAnsi="Times New Roman" w:cs="Times New Roman"/>
          <w:sz w:val="24"/>
          <w:szCs w:val="24"/>
        </w:rPr>
      </w:pPr>
      <w:r w:rsidRPr="00B07281">
        <w:rPr>
          <w:rFonts w:ascii="Times New Roman" w:eastAsia="Calibri" w:hAnsi="Times New Roman" w:cs="Times New Roman"/>
          <w:sz w:val="24"/>
          <w:szCs w:val="24"/>
        </w:rPr>
        <w:t>Глава города Череповца</w:t>
      </w:r>
      <w:r w:rsidR="00DD403E" w:rsidRPr="00B0728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D403E" w:rsidRPr="00B07281" w:rsidRDefault="00DD403E" w:rsidP="00DD403E">
      <w:pPr>
        <w:spacing w:after="0" w:line="240" w:lineRule="auto"/>
        <w:ind w:left="4962" w:right="57"/>
        <w:rPr>
          <w:rFonts w:ascii="Times New Roman" w:eastAsia="Calibri" w:hAnsi="Times New Roman" w:cs="Times New Roman"/>
          <w:sz w:val="24"/>
          <w:szCs w:val="24"/>
        </w:rPr>
      </w:pPr>
      <w:r w:rsidRPr="00B07281">
        <w:rPr>
          <w:rFonts w:ascii="Times New Roman" w:eastAsia="Calibri" w:hAnsi="Times New Roman" w:cs="Times New Roman"/>
          <w:sz w:val="24"/>
          <w:szCs w:val="24"/>
        </w:rPr>
        <w:t>председатель общественной комиссии</w:t>
      </w:r>
    </w:p>
    <w:p w:rsidR="00DD403E" w:rsidRPr="00B07281" w:rsidRDefault="00DD403E" w:rsidP="00BF4F3E">
      <w:pPr>
        <w:spacing w:after="0" w:line="240" w:lineRule="auto"/>
        <w:ind w:left="4962" w:right="57"/>
        <w:rPr>
          <w:rFonts w:ascii="Times New Roman" w:eastAsia="Calibri" w:hAnsi="Times New Roman" w:cs="Times New Roman"/>
          <w:sz w:val="24"/>
          <w:szCs w:val="24"/>
        </w:rPr>
      </w:pPr>
    </w:p>
    <w:p w:rsidR="00BF4F3E" w:rsidRPr="00B07281" w:rsidRDefault="00BF4F3E" w:rsidP="00BF4F3E">
      <w:pPr>
        <w:spacing w:after="0" w:line="240" w:lineRule="auto"/>
        <w:ind w:left="4962" w:right="57"/>
        <w:rPr>
          <w:rFonts w:ascii="Times New Roman" w:eastAsia="Calibri" w:hAnsi="Times New Roman" w:cs="Times New Roman"/>
          <w:sz w:val="24"/>
          <w:szCs w:val="24"/>
        </w:rPr>
      </w:pPr>
      <w:r w:rsidRPr="00B07281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B07281">
        <w:rPr>
          <w:rFonts w:ascii="Times New Roman" w:hAnsi="Times New Roman" w:cs="Times New Roman"/>
          <w:sz w:val="24"/>
          <w:szCs w:val="24"/>
        </w:rPr>
        <w:t>М.П. Гусева</w:t>
      </w:r>
    </w:p>
    <w:p w:rsidR="00BF4F3E" w:rsidRPr="00B07281" w:rsidRDefault="00BF4F3E" w:rsidP="00BF4F3E">
      <w:pPr>
        <w:spacing w:after="0" w:line="240" w:lineRule="auto"/>
        <w:ind w:left="4962" w:right="57"/>
        <w:rPr>
          <w:rFonts w:ascii="Times New Roman" w:hAnsi="Times New Roman" w:cs="Times New Roman"/>
          <w:b/>
          <w:sz w:val="24"/>
          <w:szCs w:val="24"/>
        </w:rPr>
      </w:pPr>
      <w:r w:rsidRPr="00B07281">
        <w:rPr>
          <w:rFonts w:ascii="Times New Roman" w:eastAsia="Calibri" w:hAnsi="Times New Roman" w:cs="Times New Roman"/>
          <w:sz w:val="24"/>
          <w:szCs w:val="24"/>
        </w:rPr>
        <w:t>«___» ______________ 201</w:t>
      </w:r>
      <w:r w:rsidRPr="00B07281">
        <w:rPr>
          <w:rFonts w:ascii="Times New Roman" w:hAnsi="Times New Roman" w:cs="Times New Roman"/>
          <w:sz w:val="24"/>
          <w:szCs w:val="24"/>
        </w:rPr>
        <w:t>9</w:t>
      </w:r>
      <w:r w:rsidRPr="00B07281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BF4F3E" w:rsidRPr="00B07281" w:rsidRDefault="00BF4F3E" w:rsidP="00BF4F3E">
      <w:pPr>
        <w:spacing w:after="0" w:line="240" w:lineRule="auto"/>
        <w:ind w:left="-709" w:right="30"/>
        <w:rPr>
          <w:rFonts w:ascii="Times New Roman" w:hAnsi="Times New Roman" w:cs="Times New Roman"/>
          <w:sz w:val="24"/>
          <w:szCs w:val="24"/>
        </w:rPr>
      </w:pPr>
    </w:p>
    <w:p w:rsidR="00190D63" w:rsidRPr="0022150A" w:rsidRDefault="002B49BB" w:rsidP="00190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90D63" w:rsidRPr="0022150A">
        <w:rPr>
          <w:rFonts w:ascii="Times New Roman" w:hAnsi="Times New Roman" w:cs="Times New Roman"/>
          <w:sz w:val="24"/>
          <w:szCs w:val="24"/>
        </w:rPr>
        <w:t>ротокол</w:t>
      </w:r>
    </w:p>
    <w:p w:rsidR="004E2DE4" w:rsidRPr="00A51216" w:rsidRDefault="004E2DE4" w:rsidP="004E2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216">
        <w:rPr>
          <w:rFonts w:ascii="Times New Roman" w:hAnsi="Times New Roman" w:cs="Times New Roman"/>
          <w:sz w:val="24"/>
          <w:szCs w:val="24"/>
        </w:rPr>
        <w:t xml:space="preserve">заседания общественной комиссии по рассмотрению предложений заинтересованных </w:t>
      </w:r>
    </w:p>
    <w:p w:rsidR="004E2DE4" w:rsidRPr="00A51216" w:rsidRDefault="004E2DE4" w:rsidP="004E2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216">
        <w:rPr>
          <w:rFonts w:ascii="Times New Roman" w:hAnsi="Times New Roman" w:cs="Times New Roman"/>
          <w:sz w:val="24"/>
          <w:szCs w:val="24"/>
        </w:rPr>
        <w:t xml:space="preserve">или уполномоченных ими лиц о включении территорий, нуждающихся в благоустройстве и подлежащих благоустройству в 2018 - 2022 годах в муниципальную программу </w:t>
      </w:r>
    </w:p>
    <w:p w:rsidR="004E2DE4" w:rsidRPr="00A51216" w:rsidRDefault="004E2DE4" w:rsidP="004E2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216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муниципального образования «Город Череп</w:t>
      </w:r>
      <w:r w:rsidRPr="00A51216">
        <w:rPr>
          <w:rFonts w:ascii="Times New Roman" w:hAnsi="Times New Roman" w:cs="Times New Roman"/>
          <w:sz w:val="24"/>
          <w:szCs w:val="24"/>
        </w:rPr>
        <w:t>о</w:t>
      </w:r>
      <w:r w:rsidRPr="00A51216">
        <w:rPr>
          <w:rFonts w:ascii="Times New Roman" w:hAnsi="Times New Roman" w:cs="Times New Roman"/>
          <w:sz w:val="24"/>
          <w:szCs w:val="24"/>
        </w:rPr>
        <w:t xml:space="preserve">вец» на 2018 - 2022 годы </w:t>
      </w:r>
    </w:p>
    <w:p w:rsidR="004E2DE4" w:rsidRPr="00A51216" w:rsidRDefault="004E2DE4" w:rsidP="004E2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216">
        <w:rPr>
          <w:rFonts w:ascii="Times New Roman" w:hAnsi="Times New Roman" w:cs="Times New Roman"/>
          <w:sz w:val="24"/>
          <w:szCs w:val="24"/>
        </w:rPr>
        <w:t xml:space="preserve">(подведение итогов приема предложений от </w:t>
      </w:r>
      <w:r w:rsidR="00B81AD3">
        <w:rPr>
          <w:rFonts w:ascii="Times New Roman" w:hAnsi="Times New Roman" w:cs="Times New Roman"/>
          <w:sz w:val="24"/>
          <w:szCs w:val="24"/>
        </w:rPr>
        <w:t xml:space="preserve">населения города и определение </w:t>
      </w:r>
      <w:r w:rsidRPr="00A51216">
        <w:rPr>
          <w:rFonts w:ascii="Times New Roman" w:hAnsi="Times New Roman" w:cs="Times New Roman"/>
          <w:sz w:val="24"/>
          <w:szCs w:val="24"/>
        </w:rPr>
        <w:t>мероприят</w:t>
      </w:r>
      <w:r w:rsidR="00B81AD3">
        <w:rPr>
          <w:rFonts w:ascii="Times New Roman" w:hAnsi="Times New Roman" w:cs="Times New Roman"/>
          <w:sz w:val="24"/>
          <w:szCs w:val="24"/>
        </w:rPr>
        <w:t>ий</w:t>
      </w:r>
      <w:bookmarkStart w:id="0" w:name="_GoBack"/>
      <w:bookmarkEnd w:id="0"/>
      <w:r w:rsidR="00B81AD3">
        <w:rPr>
          <w:rFonts w:ascii="Times New Roman" w:hAnsi="Times New Roman" w:cs="Times New Roman"/>
          <w:sz w:val="24"/>
          <w:szCs w:val="24"/>
        </w:rPr>
        <w:t xml:space="preserve"> </w:t>
      </w:r>
      <w:r w:rsidRPr="00A51216">
        <w:rPr>
          <w:rFonts w:ascii="Times New Roman" w:hAnsi="Times New Roman" w:cs="Times New Roman"/>
          <w:sz w:val="24"/>
          <w:szCs w:val="24"/>
        </w:rPr>
        <w:t>на общественной территории для реализации проекта создания комфортной городской среды в рамках Всероссийского конкурса исторических поселений 2019 года)</w:t>
      </w:r>
    </w:p>
    <w:p w:rsidR="004E2DE4" w:rsidRPr="00A51216" w:rsidRDefault="004E2DE4" w:rsidP="004E2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D63" w:rsidRPr="00B07281" w:rsidRDefault="002B49BB" w:rsidP="004E2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13.02</w:t>
      </w:r>
      <w:r w:rsidR="000D2B75" w:rsidRPr="00B07281">
        <w:rPr>
          <w:rFonts w:ascii="Times New Roman" w:hAnsi="Times New Roman" w:cs="Times New Roman"/>
          <w:sz w:val="24"/>
          <w:szCs w:val="24"/>
        </w:rPr>
        <w:t>.2019</w:t>
      </w:r>
      <w:r w:rsidR="00190D63" w:rsidRPr="00B07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0A2C22">
        <w:rPr>
          <w:rFonts w:ascii="Times New Roman" w:hAnsi="Times New Roman" w:cs="Times New Roman"/>
          <w:sz w:val="24"/>
          <w:szCs w:val="24"/>
        </w:rPr>
        <w:t xml:space="preserve">         </w:t>
      </w:r>
      <w:r w:rsidR="00190D63" w:rsidRPr="00B07281">
        <w:rPr>
          <w:rFonts w:ascii="Times New Roman" w:hAnsi="Times New Roman" w:cs="Times New Roman"/>
          <w:sz w:val="24"/>
          <w:szCs w:val="24"/>
        </w:rPr>
        <w:t>г. Череповец</w:t>
      </w:r>
    </w:p>
    <w:p w:rsidR="00190D63" w:rsidRPr="00B07281" w:rsidRDefault="002B49BB" w:rsidP="0019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0D63" w:rsidRPr="00B07281">
        <w:rPr>
          <w:rFonts w:ascii="Times New Roman" w:hAnsi="Times New Roman" w:cs="Times New Roman"/>
          <w:sz w:val="24"/>
          <w:szCs w:val="24"/>
        </w:rPr>
        <w:t>каб. 208</w:t>
      </w:r>
    </w:p>
    <w:p w:rsidR="000D2B75" w:rsidRPr="00B07281" w:rsidRDefault="000D2B75" w:rsidP="00190D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A44" w:rsidRPr="00950B53" w:rsidRDefault="00831A44" w:rsidP="00831A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0B53">
        <w:rPr>
          <w:rFonts w:ascii="Times New Roman" w:hAnsi="Times New Roman" w:cs="Times New Roman"/>
          <w:b/>
          <w:sz w:val="24"/>
          <w:szCs w:val="24"/>
        </w:rPr>
        <w:t>Общественная комиссия в составе:</w:t>
      </w:r>
    </w:p>
    <w:tbl>
      <w:tblPr>
        <w:tblpPr w:leftFromText="180" w:rightFromText="180" w:vertAnchor="text"/>
        <w:tblW w:w="9605" w:type="dxa"/>
        <w:tblCellMar>
          <w:left w:w="0" w:type="dxa"/>
          <w:right w:w="0" w:type="dxa"/>
        </w:tblCellMar>
        <w:tblLook w:val="04A0"/>
      </w:tblPr>
      <w:tblGrid>
        <w:gridCol w:w="2518"/>
        <w:gridCol w:w="388"/>
        <w:gridCol w:w="6699"/>
      </w:tblGrid>
      <w:tr w:rsidR="00831A44" w:rsidRPr="00950B53" w:rsidTr="00BB120D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950B53" w:rsidRDefault="00831A44" w:rsidP="00BB120D">
            <w:pPr>
              <w:spacing w:after="0" w:line="240" w:lineRule="auto"/>
              <w:ind w:right="5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М.П.</w:t>
            </w: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950B53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950B53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города Череповца, исполняющая полномочия председ</w:t>
            </w: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 Череповецкой городской Думы, председатель комиссии;</w:t>
            </w:r>
          </w:p>
        </w:tc>
      </w:tr>
      <w:tr w:rsidR="00831A44" w:rsidRPr="00950B53" w:rsidTr="00BB120D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950B53" w:rsidRDefault="00831A44" w:rsidP="00BB120D">
            <w:pPr>
              <w:spacing w:after="0" w:line="240" w:lineRule="auto"/>
              <w:ind w:right="5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 И.В.</w:t>
            </w: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950B53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950B53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мэра города, заместитель председателя комиссии;</w:t>
            </w:r>
          </w:p>
        </w:tc>
      </w:tr>
      <w:tr w:rsidR="00831A44" w:rsidRPr="00950B53" w:rsidTr="00BB120D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950B53" w:rsidRDefault="00831A44" w:rsidP="00BB120D">
            <w:pPr>
              <w:spacing w:after="0" w:line="240" w:lineRule="auto"/>
              <w:ind w:right="5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Салтыкова О.А.</w:t>
            </w: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950B53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950B53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департамента жилищно-коммунального хозяйства мэрии, начальник отдела управл</w:t>
            </w: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жилищным фондом, секретарь комиссии;</w:t>
            </w:r>
          </w:p>
        </w:tc>
      </w:tr>
      <w:tr w:rsidR="00831A44" w:rsidRPr="00950B53" w:rsidTr="00BB120D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950B53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A44" w:rsidRPr="00950B53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A44" w:rsidRPr="00950B53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  <w:p w:rsidR="00831A44" w:rsidRPr="00950B53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A44" w:rsidRPr="00950B53" w:rsidTr="00BB120D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950B53" w:rsidRDefault="00831A44" w:rsidP="00BB120D">
            <w:pPr>
              <w:spacing w:after="0" w:line="240" w:lineRule="auto"/>
              <w:ind w:right="5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Акулинин А.Н.</w:t>
            </w: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950B53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950B53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по организации деятельности</w:t>
            </w:r>
          </w:p>
          <w:p w:rsidR="00831A44" w:rsidRPr="00950B53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Череповецкой городской Думы;</w:t>
            </w:r>
          </w:p>
        </w:tc>
      </w:tr>
      <w:tr w:rsidR="00831A44" w:rsidRPr="00950B53" w:rsidTr="00BB120D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950B53" w:rsidRDefault="00831A44" w:rsidP="00BB120D">
            <w:pPr>
              <w:spacing w:after="0" w:line="240" w:lineRule="auto"/>
              <w:ind w:right="5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Бродков Д.М.</w:t>
            </w: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950B53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950B53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Череповецкой городской Думы</w:t>
            </w:r>
            <w:r w:rsidRPr="00950B53">
              <w:rPr>
                <w:rFonts w:ascii="Times New Roman" w:hAnsi="Times New Roman" w:cs="Times New Roman"/>
                <w:sz w:val="24"/>
                <w:szCs w:val="24"/>
              </w:rPr>
              <w:t>, председатель Чер</w:t>
            </w:r>
            <w:r w:rsidRPr="00950B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B53">
              <w:rPr>
                <w:rFonts w:ascii="Times New Roman" w:hAnsi="Times New Roman" w:cs="Times New Roman"/>
                <w:sz w:val="24"/>
                <w:szCs w:val="24"/>
              </w:rPr>
              <w:t>повецкого городского объединения профсоюзов «Про</w:t>
            </w:r>
            <w:r w:rsidRPr="00950B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50B53">
              <w:rPr>
                <w:rFonts w:ascii="Times New Roman" w:hAnsi="Times New Roman" w:cs="Times New Roman"/>
                <w:sz w:val="24"/>
                <w:szCs w:val="24"/>
              </w:rPr>
              <w:t>центр»</w:t>
            </w: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31A44" w:rsidRPr="00950B53" w:rsidTr="00BB120D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530E16" w:rsidRDefault="00831A44" w:rsidP="00BB120D">
            <w:pPr>
              <w:spacing w:after="0" w:line="240" w:lineRule="auto"/>
              <w:ind w:right="5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53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А.М.</w:t>
            </w: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530E16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53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530E16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53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департамента жилищно-коммунального хозяйства мэрии;</w:t>
            </w:r>
          </w:p>
        </w:tc>
      </w:tr>
      <w:tr w:rsidR="00831A44" w:rsidRPr="00950B53" w:rsidTr="00BB120D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950B53" w:rsidRDefault="00831A44" w:rsidP="00BB120D">
            <w:pPr>
              <w:spacing w:after="0" w:line="240" w:lineRule="auto"/>
              <w:ind w:right="5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Л.А.</w:t>
            </w: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950B53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950B53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регионального штаба Общероссийского общественного движения «НАРОДНЫЙ ФРОНТ «ЗА РОССИЮ»;</w:t>
            </w:r>
          </w:p>
        </w:tc>
      </w:tr>
      <w:tr w:rsidR="00831A44" w:rsidRPr="00950B53" w:rsidTr="00BB120D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950B53" w:rsidRDefault="00831A44" w:rsidP="00BB120D">
            <w:pPr>
              <w:spacing w:after="0" w:line="240" w:lineRule="auto"/>
              <w:ind w:right="5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 С.А.</w:t>
            </w: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950B53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A44" w:rsidRPr="00950B53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ТОС «Индустриальный»;</w:t>
            </w:r>
          </w:p>
        </w:tc>
      </w:tr>
      <w:tr w:rsidR="00831A44" w:rsidRPr="00950B53" w:rsidTr="00BB120D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950B53" w:rsidRDefault="00831A44" w:rsidP="00BB120D">
            <w:pPr>
              <w:spacing w:after="0" w:line="240" w:lineRule="auto"/>
              <w:ind w:right="5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Диордийчук Д.В.</w:t>
            </w: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950B53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A44" w:rsidRPr="00950B53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Череповецкой городской Думы;</w:t>
            </w:r>
          </w:p>
        </w:tc>
      </w:tr>
      <w:tr w:rsidR="00831A44" w:rsidRPr="00950B53" w:rsidTr="00BB120D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950B53" w:rsidRDefault="00831A44" w:rsidP="00BB120D">
            <w:pPr>
              <w:spacing w:after="0" w:line="240" w:lineRule="auto"/>
              <w:ind w:right="5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Епифановская Н.В.</w:t>
            </w: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950B53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950B53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Череповецкой городской Думы, председатель ТОС «Солнечный»;</w:t>
            </w:r>
          </w:p>
        </w:tc>
      </w:tr>
      <w:tr w:rsidR="00831A44" w:rsidRPr="00950B53" w:rsidTr="00BB120D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950B53" w:rsidRDefault="00831A44" w:rsidP="00BB120D">
            <w:pPr>
              <w:spacing w:after="0" w:line="240" w:lineRule="auto"/>
              <w:ind w:right="5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 А.Г.</w:t>
            </w: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950B53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950B53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Череповецкой городской Думы, директор Ассоци</w:t>
            </w: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«СРО «Строительный Комплекс Вологодчины»;</w:t>
            </w:r>
          </w:p>
        </w:tc>
      </w:tr>
      <w:tr w:rsidR="00831A44" w:rsidRPr="00950B53" w:rsidTr="00BB120D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A44" w:rsidRPr="00530E16" w:rsidRDefault="00831A44" w:rsidP="00BB120D">
            <w:pPr>
              <w:spacing w:after="0" w:line="240" w:lineRule="auto"/>
              <w:ind w:right="5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53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Лысов А.Н.</w:t>
            </w: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A44" w:rsidRPr="00530E16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53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A44" w:rsidRPr="00530E16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53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МКУ «Управление капитального строительства и ремонтов»;</w:t>
            </w:r>
          </w:p>
        </w:tc>
      </w:tr>
      <w:tr w:rsidR="00831A44" w:rsidRPr="00950B53" w:rsidTr="00BB120D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950B53" w:rsidRDefault="00831A44" w:rsidP="00BB120D">
            <w:pPr>
              <w:spacing w:after="0" w:line="240" w:lineRule="auto"/>
              <w:ind w:right="5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 Р.Э.</w:t>
            </w: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950B53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950B53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Череповецкой</w:t>
            </w:r>
          </w:p>
          <w:p w:rsidR="00831A44" w:rsidRPr="00950B53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Думы, председатель ТОС «Первомайский»;</w:t>
            </w:r>
          </w:p>
        </w:tc>
      </w:tr>
      <w:tr w:rsidR="00831A44" w:rsidRPr="00950B53" w:rsidTr="00BB120D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950B53" w:rsidRDefault="00831A44" w:rsidP="00BB120D">
            <w:pPr>
              <w:spacing w:after="0" w:line="240" w:lineRule="auto"/>
              <w:ind w:right="5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И.А.</w:t>
            </w: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950B53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950B53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директор АНО «Развитие управляющих компаний»;</w:t>
            </w:r>
          </w:p>
        </w:tc>
      </w:tr>
      <w:tr w:rsidR="00831A44" w:rsidRPr="00950B53" w:rsidTr="00BB120D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950B53" w:rsidRDefault="00831A44" w:rsidP="00BB120D">
            <w:pPr>
              <w:spacing w:after="0" w:line="240" w:lineRule="auto"/>
              <w:ind w:right="5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 С.В.</w:t>
            </w: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950B53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A44" w:rsidRPr="00950B53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Череповецкой городской Думы;</w:t>
            </w:r>
          </w:p>
        </w:tc>
      </w:tr>
      <w:tr w:rsidR="00831A44" w:rsidRPr="00950B53" w:rsidTr="00BB120D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950B53" w:rsidRDefault="00831A44" w:rsidP="00BB120D">
            <w:pPr>
              <w:spacing w:after="0" w:line="240" w:lineRule="auto"/>
              <w:ind w:right="5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Печников Н.В.</w:t>
            </w: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950B53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sz w:val="24"/>
                <w:szCs w:val="24"/>
              </w:rPr>
              <w:t>председатель Череповецкого городского отделения Всеро</w:t>
            </w:r>
            <w:r w:rsidRPr="00950B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0B53">
              <w:rPr>
                <w:rFonts w:ascii="Times New Roman" w:hAnsi="Times New Roman" w:cs="Times New Roman"/>
                <w:sz w:val="24"/>
                <w:szCs w:val="24"/>
              </w:rPr>
              <w:t>сийской общественной организации ветеранов (пенсионеров) войны, труда, Вооруженных сил и правоохранительных орг</w:t>
            </w:r>
            <w:r w:rsidRPr="00950B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0B53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51216" w:rsidRPr="00950B53" w:rsidRDefault="00A51216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A44" w:rsidRPr="00950B53" w:rsidTr="00BB120D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950B53" w:rsidRDefault="00831A44" w:rsidP="00BB120D">
            <w:pPr>
              <w:spacing w:after="0" w:line="240" w:lineRule="auto"/>
              <w:ind w:right="5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Полковникова К.В.</w:t>
            </w: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950B53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950B53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управления архитектуры и град</w:t>
            </w: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строительства мэрии;</w:t>
            </w:r>
          </w:p>
        </w:tc>
      </w:tr>
      <w:tr w:rsidR="00831A44" w:rsidRPr="00950B53" w:rsidTr="00BB120D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950B53" w:rsidRDefault="00831A44" w:rsidP="00BB120D">
            <w:pPr>
              <w:spacing w:after="0" w:line="240" w:lineRule="auto"/>
              <w:ind w:right="5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Филимонов Ю.И.</w:t>
            </w: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950B53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A44" w:rsidRPr="00950B53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Череповецкой городской Думы;</w:t>
            </w:r>
          </w:p>
        </w:tc>
      </w:tr>
      <w:tr w:rsidR="00831A44" w:rsidRPr="00950B53" w:rsidTr="00BB120D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950B53" w:rsidRDefault="00831A44" w:rsidP="00BB120D">
            <w:pPr>
              <w:spacing w:after="0" w:line="240" w:lineRule="auto"/>
              <w:ind w:right="5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Царева Л.В.</w:t>
            </w: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950B53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A44" w:rsidRPr="00950B53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Череповецкой городской Думы;</w:t>
            </w:r>
          </w:p>
        </w:tc>
      </w:tr>
      <w:tr w:rsidR="00831A44" w:rsidRPr="00950B53" w:rsidTr="00BB120D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950B53" w:rsidRDefault="00831A44" w:rsidP="00BB120D">
            <w:pPr>
              <w:spacing w:after="0" w:line="240" w:lineRule="auto"/>
              <w:ind w:right="5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 А.В.</w:t>
            </w: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950B53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Pr="00950B53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Череповецкой городской Думы, директор гуманита</w:t>
            </w: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института федерального государственного  бюджетного образовательного учреждения высшего образования «Череп</w:t>
            </w: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вецкий государственный университет»;</w:t>
            </w:r>
          </w:p>
        </w:tc>
      </w:tr>
      <w:tr w:rsidR="00831A44" w:rsidRPr="00950B53" w:rsidTr="00BB120D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A44" w:rsidRPr="00950B53" w:rsidRDefault="00831A44" w:rsidP="00BB120D">
            <w:pPr>
              <w:spacing w:after="0" w:line="240" w:lineRule="auto"/>
              <w:ind w:right="5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Шаркунова В.В.</w:t>
            </w:r>
          </w:p>
          <w:p w:rsidR="00831A44" w:rsidRDefault="00831A44" w:rsidP="00BB120D">
            <w:pPr>
              <w:spacing w:after="0" w:line="240" w:lineRule="auto"/>
              <w:ind w:right="5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  <w:p w:rsidR="00831A44" w:rsidRPr="00096E5F" w:rsidRDefault="00831A44" w:rsidP="00BB120D">
            <w:pPr>
              <w:spacing w:after="0" w:line="240" w:lineRule="auto"/>
              <w:ind w:right="57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 w:rsidRPr="00096E5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Приглашены:</w:t>
            </w:r>
          </w:p>
          <w:p w:rsidR="00BB120D" w:rsidRDefault="005A7715" w:rsidP="00BB120D">
            <w:pPr>
              <w:spacing w:after="0" w:line="240" w:lineRule="auto"/>
              <w:ind w:right="5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Болотуева Д.В.</w:t>
            </w:r>
          </w:p>
          <w:p w:rsidR="005A7715" w:rsidRDefault="005A7715" w:rsidP="00BB120D">
            <w:pPr>
              <w:spacing w:after="0" w:line="240" w:lineRule="auto"/>
              <w:ind w:right="5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  <w:p w:rsidR="00831A44" w:rsidRDefault="00831A44" w:rsidP="00BB120D">
            <w:pPr>
              <w:spacing w:after="0" w:line="240" w:lineRule="auto"/>
              <w:ind w:right="5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Заговельева М.Л.        </w:t>
            </w:r>
          </w:p>
          <w:p w:rsidR="00831A44" w:rsidRDefault="00831A44" w:rsidP="00BB120D">
            <w:pPr>
              <w:spacing w:after="0" w:line="240" w:lineRule="auto"/>
              <w:ind w:right="5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  <w:p w:rsidR="00831A44" w:rsidRDefault="00831A44" w:rsidP="00BB120D">
            <w:pPr>
              <w:spacing w:after="0" w:line="240" w:lineRule="auto"/>
              <w:ind w:right="5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Наумова  Г.А.</w:t>
            </w:r>
          </w:p>
          <w:p w:rsidR="00831A44" w:rsidRPr="00950B53" w:rsidRDefault="00831A44" w:rsidP="00BB120D">
            <w:pPr>
              <w:spacing w:after="0" w:line="240" w:lineRule="auto"/>
              <w:ind w:right="5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A44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31A44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A44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120D" w:rsidRDefault="00BB120D" w:rsidP="00BB120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31A44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  <w:p w:rsidR="005A7715" w:rsidRDefault="005A7715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A7715" w:rsidRDefault="005A7715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  <w:p w:rsidR="005A7715" w:rsidRPr="00950B53" w:rsidRDefault="005A7715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A44" w:rsidRPr="00950B53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городского общественного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5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овета.</w:t>
            </w:r>
          </w:p>
          <w:p w:rsidR="00831A44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  <w:p w:rsidR="00831A44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  <w:p w:rsidR="00BB120D" w:rsidRDefault="005A7715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5A771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главный специалист </w:t>
            </w:r>
            <w:r w:rsidR="00BB12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управления </w:t>
            </w:r>
            <w:r w:rsidR="00BB120D">
              <w:t xml:space="preserve"> </w:t>
            </w:r>
            <w:r w:rsidR="00BB120D" w:rsidRPr="00BB12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по делам культуры мэрии</w:t>
            </w:r>
            <w:r w:rsidR="00AF048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r w:rsidR="00BB12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1A44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и.о. начальника управления по работе с общественностью м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рии города.</w:t>
            </w:r>
          </w:p>
          <w:p w:rsidR="00831A44" w:rsidRPr="00D05F60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0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дизайна управления арх</w:t>
            </w:r>
            <w:r w:rsidRPr="00D05F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5F60">
              <w:rPr>
                <w:rFonts w:ascii="Times New Roman" w:hAnsi="Times New Roman" w:cs="Times New Roman"/>
                <w:sz w:val="24"/>
                <w:szCs w:val="24"/>
              </w:rPr>
              <w:t>тектуры и  градостроительства мэрии.</w:t>
            </w:r>
          </w:p>
          <w:p w:rsidR="00831A44" w:rsidRPr="00950B53" w:rsidRDefault="00831A44" w:rsidP="00BB120D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2479" w:rsidRPr="00B07281" w:rsidRDefault="00BB120D" w:rsidP="002B3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При уч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стии</w:t>
      </w:r>
      <w:r w:rsidR="00B2499C" w:rsidRPr="00B07281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B2499C" w:rsidRPr="00B07281">
        <w:rPr>
          <w:rFonts w:ascii="Times New Roman" w:hAnsi="Times New Roman" w:cs="Times New Roman"/>
          <w:b/>
          <w:sz w:val="24"/>
          <w:szCs w:val="24"/>
        </w:rPr>
        <w:t>а</w:t>
      </w:r>
      <w:r w:rsidR="00B2499C" w:rsidRPr="00B07281">
        <w:rPr>
          <w:rFonts w:ascii="Times New Roman" w:hAnsi="Times New Roman" w:cs="Times New Roman"/>
          <w:b/>
          <w:sz w:val="24"/>
          <w:szCs w:val="24"/>
        </w:rPr>
        <w:t>чальника управл</w:t>
      </w:r>
      <w:r w:rsidR="00B2499C" w:rsidRPr="00B07281">
        <w:rPr>
          <w:rFonts w:ascii="Times New Roman" w:hAnsi="Times New Roman" w:cs="Times New Roman"/>
          <w:b/>
          <w:sz w:val="24"/>
          <w:szCs w:val="24"/>
        </w:rPr>
        <w:t>е</w:t>
      </w:r>
      <w:r w:rsidR="00B2499C" w:rsidRPr="00B07281">
        <w:rPr>
          <w:rFonts w:ascii="Times New Roman" w:hAnsi="Times New Roman" w:cs="Times New Roman"/>
          <w:b/>
          <w:sz w:val="24"/>
          <w:szCs w:val="24"/>
        </w:rPr>
        <w:t>н</w:t>
      </w:r>
      <w:r w:rsidR="00507513" w:rsidRPr="00B07281">
        <w:rPr>
          <w:rFonts w:ascii="Times New Roman" w:hAnsi="Times New Roman" w:cs="Times New Roman"/>
          <w:b/>
          <w:sz w:val="24"/>
          <w:szCs w:val="24"/>
        </w:rPr>
        <w:t>ия по д</w:t>
      </w:r>
      <w:r w:rsidR="00507513" w:rsidRPr="00B07281">
        <w:rPr>
          <w:rFonts w:ascii="Times New Roman" w:hAnsi="Times New Roman" w:cs="Times New Roman"/>
          <w:b/>
          <w:sz w:val="24"/>
          <w:szCs w:val="24"/>
        </w:rPr>
        <w:t>е</w:t>
      </w:r>
      <w:r w:rsidR="00507513" w:rsidRPr="00B07281">
        <w:rPr>
          <w:rFonts w:ascii="Times New Roman" w:hAnsi="Times New Roman" w:cs="Times New Roman"/>
          <w:b/>
          <w:sz w:val="24"/>
          <w:szCs w:val="24"/>
        </w:rPr>
        <w:t>лам культуры м</w:t>
      </w:r>
      <w:r w:rsidR="00507513" w:rsidRPr="00B07281">
        <w:rPr>
          <w:rFonts w:ascii="Times New Roman" w:hAnsi="Times New Roman" w:cs="Times New Roman"/>
          <w:b/>
          <w:sz w:val="24"/>
          <w:szCs w:val="24"/>
        </w:rPr>
        <w:t>э</w:t>
      </w:r>
      <w:r w:rsidR="00507513" w:rsidRPr="00B07281">
        <w:rPr>
          <w:rFonts w:ascii="Times New Roman" w:hAnsi="Times New Roman" w:cs="Times New Roman"/>
          <w:b/>
          <w:sz w:val="24"/>
          <w:szCs w:val="24"/>
        </w:rPr>
        <w:t>рии С.В.</w:t>
      </w:r>
      <w:r w:rsidR="000A2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99C" w:rsidRPr="00B07281">
        <w:rPr>
          <w:rFonts w:ascii="Times New Roman" w:hAnsi="Times New Roman" w:cs="Times New Roman"/>
          <w:b/>
          <w:sz w:val="24"/>
          <w:szCs w:val="24"/>
        </w:rPr>
        <w:t xml:space="preserve">Волоховой рассмотрела </w:t>
      </w:r>
      <w:r w:rsidR="0084280B">
        <w:rPr>
          <w:rFonts w:ascii="Times New Roman" w:hAnsi="Times New Roman" w:cs="Times New Roman"/>
          <w:b/>
          <w:sz w:val="24"/>
          <w:szCs w:val="24"/>
        </w:rPr>
        <w:t>в том числе</w:t>
      </w:r>
      <w:r w:rsidR="0084280B" w:rsidRPr="00B07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99C" w:rsidRPr="00B07281">
        <w:rPr>
          <w:rFonts w:ascii="Times New Roman" w:hAnsi="Times New Roman" w:cs="Times New Roman"/>
          <w:b/>
          <w:sz w:val="24"/>
          <w:szCs w:val="24"/>
        </w:rPr>
        <w:t>вопрос</w:t>
      </w:r>
      <w:r w:rsidR="008428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560E">
        <w:rPr>
          <w:rFonts w:ascii="Times New Roman" w:hAnsi="Times New Roman" w:cs="Times New Roman"/>
          <w:b/>
          <w:sz w:val="24"/>
          <w:szCs w:val="24"/>
        </w:rPr>
        <w:t>о</w:t>
      </w:r>
      <w:r w:rsidR="00AF0487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831A44" w:rsidRPr="00831A44">
        <w:rPr>
          <w:rFonts w:ascii="Times New Roman" w:hAnsi="Times New Roman" w:cs="Times New Roman"/>
          <w:b/>
          <w:sz w:val="24"/>
          <w:szCs w:val="24"/>
        </w:rPr>
        <w:t>одведени</w:t>
      </w:r>
      <w:r w:rsidR="00AF0487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831A44" w:rsidRPr="00831A44">
        <w:rPr>
          <w:rFonts w:ascii="Times New Roman" w:hAnsi="Times New Roman" w:cs="Times New Roman"/>
          <w:b/>
          <w:sz w:val="24"/>
          <w:szCs w:val="24"/>
        </w:rPr>
        <w:t xml:space="preserve"> итогов приема предлож</w:t>
      </w:r>
      <w:r w:rsidR="00831A44" w:rsidRPr="00831A44">
        <w:rPr>
          <w:rFonts w:ascii="Times New Roman" w:hAnsi="Times New Roman" w:cs="Times New Roman"/>
          <w:b/>
          <w:sz w:val="24"/>
          <w:szCs w:val="24"/>
        </w:rPr>
        <w:t>е</w:t>
      </w:r>
      <w:r w:rsidR="00831A44" w:rsidRPr="00831A44">
        <w:rPr>
          <w:rFonts w:ascii="Times New Roman" w:hAnsi="Times New Roman" w:cs="Times New Roman"/>
          <w:b/>
          <w:sz w:val="24"/>
          <w:szCs w:val="24"/>
        </w:rPr>
        <w:t>ний от населения города Череповца о предлагаемых мероприятиях на общественной те</w:t>
      </w:r>
      <w:r w:rsidR="00831A44" w:rsidRPr="00831A44">
        <w:rPr>
          <w:rFonts w:ascii="Times New Roman" w:hAnsi="Times New Roman" w:cs="Times New Roman"/>
          <w:b/>
          <w:sz w:val="24"/>
          <w:szCs w:val="24"/>
        </w:rPr>
        <w:t>р</w:t>
      </w:r>
      <w:r w:rsidR="00831A44" w:rsidRPr="00831A44">
        <w:rPr>
          <w:rFonts w:ascii="Times New Roman" w:hAnsi="Times New Roman" w:cs="Times New Roman"/>
          <w:b/>
          <w:sz w:val="24"/>
          <w:szCs w:val="24"/>
        </w:rPr>
        <w:t xml:space="preserve">ритории </w:t>
      </w:r>
      <w:r w:rsidR="0036560E" w:rsidRPr="0036560E">
        <w:rPr>
          <w:rFonts w:ascii="Times New Roman" w:hAnsi="Times New Roman" w:cs="Times New Roman"/>
          <w:b/>
          <w:sz w:val="24"/>
          <w:szCs w:val="24"/>
        </w:rPr>
        <w:t>«Территории мемориального дома-музея Верещагиных и прилегающая терр</w:t>
      </w:r>
      <w:r w:rsidR="0036560E" w:rsidRPr="0036560E">
        <w:rPr>
          <w:rFonts w:ascii="Times New Roman" w:hAnsi="Times New Roman" w:cs="Times New Roman"/>
          <w:b/>
          <w:sz w:val="24"/>
          <w:szCs w:val="24"/>
        </w:rPr>
        <w:t>и</w:t>
      </w:r>
      <w:r w:rsidR="0036560E" w:rsidRPr="0036560E">
        <w:rPr>
          <w:rFonts w:ascii="Times New Roman" w:hAnsi="Times New Roman" w:cs="Times New Roman"/>
          <w:b/>
          <w:sz w:val="24"/>
          <w:szCs w:val="24"/>
        </w:rPr>
        <w:t>тория (сквер на ул. Университетской, ул. Социалистическая от ул. Коммунистов до Красного переулка)»</w:t>
      </w:r>
      <w:r w:rsidR="00365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A44" w:rsidRPr="00831A44">
        <w:rPr>
          <w:rFonts w:ascii="Times New Roman" w:hAnsi="Times New Roman" w:cs="Times New Roman"/>
          <w:b/>
          <w:sz w:val="24"/>
          <w:szCs w:val="24"/>
        </w:rPr>
        <w:t xml:space="preserve">для реализации проекта создания комфортной городской среды в рамках </w:t>
      </w:r>
      <w:r w:rsidR="0036560E" w:rsidRPr="0036560E">
        <w:rPr>
          <w:rFonts w:ascii="Times New Roman" w:hAnsi="Times New Roman" w:cs="Times New Roman"/>
          <w:b/>
          <w:sz w:val="24"/>
          <w:szCs w:val="24"/>
        </w:rPr>
        <w:t>Всероссийского конкурса лучших проектов создания комфортной городской ср</w:t>
      </w:r>
      <w:r w:rsidR="0036560E" w:rsidRPr="0036560E">
        <w:rPr>
          <w:rFonts w:ascii="Times New Roman" w:hAnsi="Times New Roman" w:cs="Times New Roman"/>
          <w:b/>
          <w:sz w:val="24"/>
          <w:szCs w:val="24"/>
        </w:rPr>
        <w:t>е</w:t>
      </w:r>
      <w:r w:rsidR="0036560E" w:rsidRPr="0036560E">
        <w:rPr>
          <w:rFonts w:ascii="Times New Roman" w:hAnsi="Times New Roman" w:cs="Times New Roman"/>
          <w:b/>
          <w:sz w:val="24"/>
          <w:szCs w:val="24"/>
        </w:rPr>
        <w:t>ды 2019 года в номин</w:t>
      </w:r>
      <w:r w:rsidR="0036560E" w:rsidRPr="0036560E">
        <w:rPr>
          <w:rFonts w:ascii="Times New Roman" w:hAnsi="Times New Roman" w:cs="Times New Roman"/>
          <w:b/>
          <w:sz w:val="24"/>
          <w:szCs w:val="24"/>
        </w:rPr>
        <w:t>а</w:t>
      </w:r>
      <w:r w:rsidR="0036560E" w:rsidRPr="0036560E">
        <w:rPr>
          <w:rFonts w:ascii="Times New Roman" w:hAnsi="Times New Roman" w:cs="Times New Roman"/>
          <w:b/>
          <w:sz w:val="24"/>
          <w:szCs w:val="24"/>
        </w:rPr>
        <w:t>ции «исторические поселения»</w:t>
      </w:r>
      <w:r w:rsidR="002B3C45" w:rsidRPr="00B07281">
        <w:rPr>
          <w:rFonts w:ascii="Times New Roman" w:hAnsi="Times New Roman" w:cs="Times New Roman"/>
          <w:b/>
          <w:sz w:val="24"/>
          <w:szCs w:val="24"/>
        </w:rPr>
        <w:t>.</w:t>
      </w:r>
    </w:p>
    <w:p w:rsidR="002B3C45" w:rsidRPr="00B07281" w:rsidRDefault="002B3C45" w:rsidP="00BA24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281">
        <w:rPr>
          <w:rFonts w:ascii="Times New Roman" w:hAnsi="Times New Roman" w:cs="Times New Roman"/>
          <w:sz w:val="24"/>
          <w:szCs w:val="24"/>
        </w:rPr>
        <w:tab/>
      </w:r>
      <w:r w:rsidRPr="00B07281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5D6E43">
        <w:rPr>
          <w:rFonts w:ascii="Times New Roman" w:hAnsi="Times New Roman" w:cs="Times New Roman"/>
          <w:i/>
          <w:sz w:val="24"/>
          <w:szCs w:val="24"/>
        </w:rPr>
        <w:t>Болотуева Дарья Викторовна</w:t>
      </w:r>
      <w:r w:rsidRPr="00B07281">
        <w:rPr>
          <w:rFonts w:ascii="Times New Roman" w:hAnsi="Times New Roman" w:cs="Times New Roman"/>
          <w:i/>
          <w:sz w:val="24"/>
          <w:szCs w:val="24"/>
        </w:rPr>
        <w:t xml:space="preserve"> -  </w:t>
      </w:r>
      <w:r w:rsidR="005D6E43">
        <w:rPr>
          <w:rFonts w:ascii="Times New Roman" w:hAnsi="Times New Roman" w:cs="Times New Roman"/>
          <w:i/>
          <w:sz w:val="24"/>
          <w:szCs w:val="24"/>
        </w:rPr>
        <w:t>главный специалист</w:t>
      </w:r>
      <w:r w:rsidRPr="00B07281">
        <w:rPr>
          <w:rFonts w:ascii="Times New Roman" w:hAnsi="Times New Roman" w:cs="Times New Roman"/>
          <w:i/>
          <w:sz w:val="24"/>
          <w:szCs w:val="24"/>
        </w:rPr>
        <w:t xml:space="preserve"> управления по делам культуры мэрии</w:t>
      </w:r>
      <w:r w:rsidR="00381C30" w:rsidRPr="00B07281">
        <w:rPr>
          <w:rFonts w:ascii="Times New Roman" w:hAnsi="Times New Roman" w:cs="Times New Roman"/>
          <w:i/>
          <w:sz w:val="24"/>
          <w:szCs w:val="24"/>
        </w:rPr>
        <w:t>.</w:t>
      </w:r>
    </w:p>
    <w:p w:rsidR="0084280B" w:rsidRPr="00B07281" w:rsidRDefault="0084280B" w:rsidP="0084280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7281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Правилами предоставления средств государственной поддержки из федерального бюджета бюджетам субъектов Российской Федерации для поощрения муниц</w:t>
      </w:r>
      <w:r w:rsidRPr="00B0728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B07281">
        <w:rPr>
          <w:rFonts w:ascii="Times New Roman" w:eastAsiaTheme="minorHAnsi" w:hAnsi="Times New Roman" w:cs="Times New Roman"/>
          <w:sz w:val="24"/>
          <w:szCs w:val="24"/>
          <w:lang w:eastAsia="en-US"/>
        </w:rPr>
        <w:t>пальных образований – победителей Всероссийского конкурса лучших проектов создания комфортной среды (постановление Правительства РФ №237 от 07.03.2018 (с изменениями) общественной комиссии необходимо подвести итоги приема предложений от населения гор</w:t>
      </w:r>
      <w:r w:rsidRPr="00B0728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B072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 Череповца </w:t>
      </w:r>
      <w:r w:rsidRPr="0084280B">
        <w:rPr>
          <w:rFonts w:ascii="Times New Roman" w:eastAsiaTheme="minorHAnsi" w:hAnsi="Times New Roman" w:cs="Times New Roman"/>
          <w:sz w:val="24"/>
          <w:szCs w:val="24"/>
          <w:lang w:eastAsia="en-US"/>
        </w:rPr>
        <w:t>о мероприятиях на общественной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территории</w:t>
      </w:r>
      <w:r w:rsidRPr="00B072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реализации проекта создания комфортной городской среды в рамках Всероссийского конкурса лучших проектов создания комфортной городской среды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2019 года </w:t>
      </w:r>
      <w:r w:rsidRPr="00B07281">
        <w:rPr>
          <w:rFonts w:ascii="Times New Roman" w:eastAsiaTheme="minorHAnsi" w:hAnsi="Times New Roman" w:cs="Times New Roman"/>
          <w:sz w:val="24"/>
          <w:szCs w:val="24"/>
          <w:lang w:eastAsia="en-US"/>
        </w:rPr>
        <w:t>в номинации «исторические поселения».</w:t>
      </w:r>
    </w:p>
    <w:p w:rsidR="002B3C45" w:rsidRPr="00B07281" w:rsidRDefault="00BA2479" w:rsidP="002B3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81">
        <w:rPr>
          <w:rFonts w:ascii="Times New Roman" w:hAnsi="Times New Roman" w:cs="Times New Roman"/>
          <w:sz w:val="24"/>
          <w:szCs w:val="24"/>
        </w:rPr>
        <w:t xml:space="preserve">В </w:t>
      </w:r>
      <w:r w:rsidR="002B4A51" w:rsidRPr="00B07281">
        <w:rPr>
          <w:rFonts w:ascii="Times New Roman" w:hAnsi="Times New Roman" w:cs="Times New Roman"/>
          <w:sz w:val="24"/>
          <w:szCs w:val="24"/>
        </w:rPr>
        <w:t xml:space="preserve">соответствии с постановлением мэрии города от </w:t>
      </w:r>
      <w:r w:rsidR="00B6598A" w:rsidRPr="00B6598A">
        <w:rPr>
          <w:rFonts w:ascii="Times New Roman" w:hAnsi="Times New Roman" w:cs="Times New Roman"/>
          <w:sz w:val="24"/>
          <w:szCs w:val="24"/>
        </w:rPr>
        <w:t>11.01.2019 № 48</w:t>
      </w:r>
      <w:r w:rsidR="00B6598A">
        <w:rPr>
          <w:rFonts w:ascii="Times New Roman" w:hAnsi="Times New Roman" w:cs="Times New Roman"/>
          <w:sz w:val="24"/>
          <w:szCs w:val="24"/>
        </w:rPr>
        <w:t xml:space="preserve"> </w:t>
      </w:r>
      <w:r w:rsidR="002B4A51" w:rsidRPr="00B07281">
        <w:rPr>
          <w:rFonts w:ascii="Times New Roman" w:hAnsi="Times New Roman" w:cs="Times New Roman"/>
          <w:sz w:val="24"/>
          <w:szCs w:val="24"/>
        </w:rPr>
        <w:t xml:space="preserve">в </w:t>
      </w:r>
      <w:r w:rsidRPr="00B07281">
        <w:rPr>
          <w:rFonts w:ascii="Times New Roman" w:hAnsi="Times New Roman" w:cs="Times New Roman"/>
          <w:sz w:val="24"/>
          <w:szCs w:val="24"/>
        </w:rPr>
        <w:t>период с</w:t>
      </w:r>
      <w:r w:rsidR="002B3C45" w:rsidRPr="00B07281">
        <w:rPr>
          <w:rFonts w:ascii="Times New Roman" w:hAnsi="Times New Roman" w:cs="Times New Roman"/>
          <w:sz w:val="24"/>
          <w:szCs w:val="24"/>
        </w:rPr>
        <w:t xml:space="preserve"> </w:t>
      </w:r>
      <w:r w:rsidR="00B6598A" w:rsidRPr="00B6598A">
        <w:rPr>
          <w:rFonts w:ascii="Times New Roman" w:hAnsi="Times New Roman" w:cs="Times New Roman"/>
          <w:sz w:val="24"/>
          <w:szCs w:val="24"/>
        </w:rPr>
        <w:t xml:space="preserve">14.01.2019 по 12.02.2019 </w:t>
      </w:r>
      <w:r w:rsidR="002B3C45" w:rsidRPr="00B07281">
        <w:rPr>
          <w:rFonts w:ascii="Times New Roman" w:hAnsi="Times New Roman" w:cs="Times New Roman"/>
          <w:sz w:val="24"/>
          <w:szCs w:val="24"/>
        </w:rPr>
        <w:t xml:space="preserve">включительно осуществлялся прием предложений от населения </w:t>
      </w:r>
      <w:r w:rsidR="00B6598A" w:rsidRPr="00B6598A">
        <w:rPr>
          <w:rFonts w:ascii="Times New Roman" w:hAnsi="Times New Roman" w:cs="Times New Roman"/>
          <w:sz w:val="24"/>
          <w:szCs w:val="24"/>
        </w:rPr>
        <w:t>о м</w:t>
      </w:r>
      <w:r w:rsidR="00B6598A" w:rsidRPr="00B6598A">
        <w:rPr>
          <w:rFonts w:ascii="Times New Roman" w:hAnsi="Times New Roman" w:cs="Times New Roman"/>
          <w:sz w:val="24"/>
          <w:szCs w:val="24"/>
        </w:rPr>
        <w:t>е</w:t>
      </w:r>
      <w:r w:rsidR="00B6598A" w:rsidRPr="00B6598A">
        <w:rPr>
          <w:rFonts w:ascii="Times New Roman" w:hAnsi="Times New Roman" w:cs="Times New Roman"/>
          <w:sz w:val="24"/>
          <w:szCs w:val="24"/>
        </w:rPr>
        <w:t xml:space="preserve">роприятиях, предлагаемых к реализации на общественной </w:t>
      </w:r>
      <w:r w:rsidR="0036560E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B6598A" w:rsidRPr="00B6598A">
        <w:rPr>
          <w:rFonts w:ascii="Times New Roman" w:hAnsi="Times New Roman" w:cs="Times New Roman"/>
          <w:sz w:val="24"/>
          <w:szCs w:val="24"/>
        </w:rPr>
        <w:t>«Территори</w:t>
      </w:r>
      <w:r w:rsidR="00B6598A">
        <w:rPr>
          <w:rFonts w:ascii="Times New Roman" w:hAnsi="Times New Roman" w:cs="Times New Roman"/>
          <w:sz w:val="24"/>
          <w:szCs w:val="24"/>
        </w:rPr>
        <w:t xml:space="preserve">и </w:t>
      </w:r>
      <w:r w:rsidR="00B6598A" w:rsidRPr="00B6598A">
        <w:rPr>
          <w:rFonts w:ascii="Times New Roman" w:hAnsi="Times New Roman" w:cs="Times New Roman"/>
          <w:sz w:val="24"/>
          <w:szCs w:val="24"/>
        </w:rPr>
        <w:t>мемор</w:t>
      </w:r>
      <w:r w:rsidR="00B6598A" w:rsidRPr="00B6598A">
        <w:rPr>
          <w:rFonts w:ascii="Times New Roman" w:hAnsi="Times New Roman" w:cs="Times New Roman"/>
          <w:sz w:val="24"/>
          <w:szCs w:val="24"/>
        </w:rPr>
        <w:t>и</w:t>
      </w:r>
      <w:r w:rsidR="00B6598A" w:rsidRPr="00B6598A">
        <w:rPr>
          <w:rFonts w:ascii="Times New Roman" w:hAnsi="Times New Roman" w:cs="Times New Roman"/>
          <w:sz w:val="24"/>
          <w:szCs w:val="24"/>
        </w:rPr>
        <w:t>ального дома-музея Верещагиных и прилегающая территория (сквер на ул. Университетской, ул. Социалистическая от ул. Коммунистов до Красного переулка)»</w:t>
      </w:r>
      <w:r w:rsidR="00645D4C">
        <w:rPr>
          <w:rFonts w:ascii="Times New Roman" w:hAnsi="Times New Roman" w:cs="Times New Roman"/>
          <w:sz w:val="24"/>
          <w:szCs w:val="24"/>
        </w:rPr>
        <w:t xml:space="preserve"> </w:t>
      </w:r>
      <w:r w:rsidR="00B6598A" w:rsidRPr="00B6598A">
        <w:rPr>
          <w:rFonts w:ascii="Times New Roman" w:hAnsi="Times New Roman" w:cs="Times New Roman"/>
          <w:sz w:val="24"/>
          <w:szCs w:val="24"/>
        </w:rPr>
        <w:t xml:space="preserve"> </w:t>
      </w:r>
      <w:r w:rsidR="00645D4C" w:rsidRPr="00645D4C">
        <w:rPr>
          <w:rFonts w:ascii="Times New Roman" w:hAnsi="Times New Roman" w:cs="Times New Roman"/>
          <w:sz w:val="24"/>
          <w:szCs w:val="24"/>
        </w:rPr>
        <w:t>для реализации проекта создания комфортной городской среды в рамках Всероссийского конкурса 2019 года</w:t>
      </w:r>
      <w:r w:rsidR="002B3C45" w:rsidRPr="00B07281">
        <w:rPr>
          <w:rFonts w:ascii="Times New Roman" w:hAnsi="Times New Roman" w:cs="Times New Roman"/>
          <w:sz w:val="24"/>
          <w:szCs w:val="24"/>
        </w:rPr>
        <w:t>. Пунктом сбора предложений от населения являлось управление по делам культ</w:t>
      </w:r>
      <w:r w:rsidR="000A2C22">
        <w:rPr>
          <w:rFonts w:ascii="Times New Roman" w:hAnsi="Times New Roman" w:cs="Times New Roman"/>
          <w:sz w:val="24"/>
          <w:szCs w:val="24"/>
        </w:rPr>
        <w:t>уры мэрии</w:t>
      </w:r>
      <w:r w:rsidR="002B3C45" w:rsidRPr="00B07281">
        <w:rPr>
          <w:rFonts w:ascii="Times New Roman" w:hAnsi="Times New Roman" w:cs="Times New Roman"/>
          <w:sz w:val="24"/>
          <w:szCs w:val="24"/>
        </w:rPr>
        <w:t xml:space="preserve"> </w:t>
      </w:r>
      <w:r w:rsidR="000A2C22">
        <w:rPr>
          <w:rFonts w:ascii="Times New Roman" w:hAnsi="Times New Roman" w:cs="Times New Roman"/>
          <w:sz w:val="24"/>
          <w:szCs w:val="24"/>
        </w:rPr>
        <w:t>(</w:t>
      </w:r>
      <w:r w:rsidR="002B3C45" w:rsidRPr="00B07281">
        <w:rPr>
          <w:rFonts w:ascii="Times New Roman" w:hAnsi="Times New Roman" w:cs="Times New Roman"/>
          <w:sz w:val="24"/>
          <w:szCs w:val="24"/>
        </w:rPr>
        <w:t>Советский пр</w:t>
      </w:r>
      <w:r w:rsidR="00AB63FF" w:rsidRPr="00B07281">
        <w:rPr>
          <w:rFonts w:ascii="Times New Roman" w:hAnsi="Times New Roman" w:cs="Times New Roman"/>
          <w:sz w:val="24"/>
          <w:szCs w:val="24"/>
        </w:rPr>
        <w:t>.</w:t>
      </w:r>
      <w:r w:rsidR="000A2C22">
        <w:rPr>
          <w:rFonts w:ascii="Times New Roman" w:hAnsi="Times New Roman" w:cs="Times New Roman"/>
          <w:sz w:val="24"/>
          <w:szCs w:val="24"/>
        </w:rPr>
        <w:t>, 35а),</w:t>
      </w:r>
      <w:r w:rsidR="002B3C45" w:rsidRPr="00B07281">
        <w:rPr>
          <w:rFonts w:ascii="Times New Roman" w:hAnsi="Times New Roman" w:cs="Times New Roman"/>
          <w:sz w:val="24"/>
          <w:szCs w:val="24"/>
        </w:rPr>
        <w:t xml:space="preserve"> предложения принимались по данному адресу </w:t>
      </w:r>
      <w:r w:rsidR="00B6598A" w:rsidRPr="00B6598A">
        <w:rPr>
          <w:rFonts w:ascii="Times New Roman" w:hAnsi="Times New Roman" w:cs="Times New Roman"/>
          <w:sz w:val="24"/>
          <w:szCs w:val="24"/>
        </w:rPr>
        <w:t>от граждан, проживающих на терр</w:t>
      </w:r>
      <w:r w:rsidR="00B6598A" w:rsidRPr="00B6598A">
        <w:rPr>
          <w:rFonts w:ascii="Times New Roman" w:hAnsi="Times New Roman" w:cs="Times New Roman"/>
          <w:sz w:val="24"/>
          <w:szCs w:val="24"/>
        </w:rPr>
        <w:t>и</w:t>
      </w:r>
      <w:r w:rsidR="00B6598A" w:rsidRPr="00B6598A">
        <w:rPr>
          <w:rFonts w:ascii="Times New Roman" w:hAnsi="Times New Roman" w:cs="Times New Roman"/>
          <w:sz w:val="24"/>
          <w:szCs w:val="24"/>
        </w:rPr>
        <w:t>тории муниципального образования «Город Череповец»</w:t>
      </w:r>
      <w:r w:rsidR="002B3C45" w:rsidRPr="00B07281">
        <w:rPr>
          <w:rFonts w:ascii="Times New Roman" w:hAnsi="Times New Roman" w:cs="Times New Roman"/>
          <w:sz w:val="24"/>
          <w:szCs w:val="24"/>
        </w:rPr>
        <w:t>.</w:t>
      </w:r>
    </w:p>
    <w:p w:rsidR="00EC2C2B" w:rsidRPr="00B07281" w:rsidRDefault="002B3C45" w:rsidP="002B3C4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281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="00C95BEA" w:rsidRPr="00B07281">
        <w:rPr>
          <w:rFonts w:ascii="Times New Roman" w:hAnsi="Times New Roman" w:cs="Times New Roman"/>
          <w:b/>
          <w:sz w:val="24"/>
          <w:szCs w:val="24"/>
        </w:rPr>
        <w:t xml:space="preserve">от граждан </w:t>
      </w:r>
      <w:r w:rsidRPr="00B07281">
        <w:rPr>
          <w:rFonts w:ascii="Times New Roman" w:hAnsi="Times New Roman" w:cs="Times New Roman"/>
          <w:b/>
          <w:sz w:val="24"/>
          <w:szCs w:val="24"/>
        </w:rPr>
        <w:t xml:space="preserve">поступило </w:t>
      </w:r>
      <w:r w:rsidR="00587B20">
        <w:rPr>
          <w:rFonts w:ascii="Times New Roman" w:hAnsi="Times New Roman" w:cs="Times New Roman"/>
          <w:b/>
          <w:sz w:val="24"/>
          <w:szCs w:val="24"/>
        </w:rPr>
        <w:t>1940</w:t>
      </w:r>
      <w:r w:rsidR="00A067D8" w:rsidRPr="00B07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80B">
        <w:rPr>
          <w:rFonts w:ascii="Times New Roman" w:hAnsi="Times New Roman" w:cs="Times New Roman"/>
          <w:b/>
          <w:sz w:val="24"/>
          <w:szCs w:val="24"/>
        </w:rPr>
        <w:t xml:space="preserve">анкет, в которых 3 345 </w:t>
      </w:r>
      <w:r w:rsidRPr="00B07281">
        <w:rPr>
          <w:rFonts w:ascii="Times New Roman" w:hAnsi="Times New Roman" w:cs="Times New Roman"/>
          <w:b/>
          <w:sz w:val="24"/>
          <w:szCs w:val="24"/>
        </w:rPr>
        <w:t>предложени</w:t>
      </w:r>
      <w:r w:rsidR="00587B20">
        <w:rPr>
          <w:rFonts w:ascii="Times New Roman" w:hAnsi="Times New Roman" w:cs="Times New Roman"/>
          <w:b/>
          <w:sz w:val="24"/>
          <w:szCs w:val="24"/>
        </w:rPr>
        <w:t>й</w:t>
      </w:r>
      <w:r w:rsidR="0084280B">
        <w:rPr>
          <w:rFonts w:ascii="Times New Roman" w:hAnsi="Times New Roman" w:cs="Times New Roman"/>
          <w:b/>
          <w:sz w:val="24"/>
          <w:szCs w:val="24"/>
        </w:rPr>
        <w:t xml:space="preserve"> по мер</w:t>
      </w:r>
      <w:r w:rsidR="0084280B">
        <w:rPr>
          <w:rFonts w:ascii="Times New Roman" w:hAnsi="Times New Roman" w:cs="Times New Roman"/>
          <w:b/>
          <w:sz w:val="24"/>
          <w:szCs w:val="24"/>
        </w:rPr>
        <w:t>о</w:t>
      </w:r>
      <w:r w:rsidR="0084280B">
        <w:rPr>
          <w:rFonts w:ascii="Times New Roman" w:hAnsi="Times New Roman" w:cs="Times New Roman"/>
          <w:b/>
          <w:sz w:val="24"/>
          <w:szCs w:val="24"/>
        </w:rPr>
        <w:t>приятиям</w:t>
      </w:r>
      <w:r w:rsidRPr="00B0728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07281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/>
      </w:tblPr>
      <w:tblGrid>
        <w:gridCol w:w="519"/>
        <w:gridCol w:w="7808"/>
        <w:gridCol w:w="1494"/>
      </w:tblGrid>
      <w:tr w:rsidR="00EC2C2B" w:rsidRPr="00B07281" w:rsidTr="00EC2C2B">
        <w:trPr>
          <w:trHeight w:val="4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C2B" w:rsidRPr="00B07281" w:rsidRDefault="00EC2C2B" w:rsidP="00EC2C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B20" w:rsidRPr="00587B20" w:rsidRDefault="00587B20" w:rsidP="00587B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87B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Предложение по благоустройству</w:t>
            </w:r>
          </w:p>
          <w:p w:rsidR="00EC2C2B" w:rsidRPr="00B07281" w:rsidRDefault="00587B20" w:rsidP="00587B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87B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(предлагаемые мероприятия на месте благоустраиваемой территории)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B20" w:rsidRDefault="00EC2C2B" w:rsidP="00EC2C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</w:t>
            </w:r>
          </w:p>
          <w:p w:rsidR="00EC2C2B" w:rsidRPr="00B07281" w:rsidRDefault="00EC2C2B" w:rsidP="003C5AAD">
            <w:pPr>
              <w:ind w:left="69" w:right="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предложений</w:t>
            </w:r>
          </w:p>
        </w:tc>
      </w:tr>
      <w:tr w:rsidR="00587B20" w:rsidRPr="00B07281" w:rsidTr="00EC2C2B">
        <w:trPr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B20" w:rsidRPr="00B07281" w:rsidRDefault="00587B20" w:rsidP="00AE0F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B20" w:rsidRPr="00587B20" w:rsidRDefault="00587B20" w:rsidP="00587B20">
            <w:pPr>
              <w:spacing w:after="0" w:line="240" w:lineRule="auto"/>
              <w:ind w:left="55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20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историко-культурной среды территории мемориального дома - музея Верещагиных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B20" w:rsidRPr="00587B20" w:rsidRDefault="00587B20" w:rsidP="00587B2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20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</w:tr>
      <w:tr w:rsidR="003C5AAD" w:rsidRPr="00B07281" w:rsidTr="006359C2">
        <w:trPr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AAD" w:rsidRPr="00B07281" w:rsidRDefault="003C5AAD" w:rsidP="006359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AAD" w:rsidRPr="00587B20" w:rsidRDefault="003C5AAD" w:rsidP="006359C2">
            <w:pPr>
              <w:spacing w:after="0" w:line="240" w:lineRule="auto"/>
              <w:ind w:left="55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2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(реконструкция) улицы Социалистической (от ул. Коммунистов до Красного переулка)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AAD" w:rsidRPr="00587B20" w:rsidRDefault="003C5AAD" w:rsidP="006359C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20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</w:tr>
      <w:tr w:rsidR="00587B20" w:rsidRPr="00B07281" w:rsidTr="0023086C">
        <w:trPr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B20" w:rsidRPr="00B07281" w:rsidRDefault="003C5AAD" w:rsidP="00AE0F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B20" w:rsidRPr="00587B20" w:rsidRDefault="00587B20" w:rsidP="00587B20">
            <w:pPr>
              <w:spacing w:after="0" w:line="240" w:lineRule="auto"/>
              <w:ind w:left="55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2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сквера на ул. Университетской</w:t>
            </w:r>
          </w:p>
          <w:p w:rsidR="00587B20" w:rsidRPr="00587B20" w:rsidRDefault="00587B20" w:rsidP="00587B20">
            <w:pPr>
              <w:pStyle w:val="aa"/>
              <w:ind w:left="55" w:right="195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B20" w:rsidRPr="00587B20" w:rsidRDefault="00587B20" w:rsidP="00587B2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20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</w:tr>
    </w:tbl>
    <w:p w:rsidR="003C5AAD" w:rsidRDefault="00EC2C2B" w:rsidP="002B3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81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C5AAD">
        <w:rPr>
          <w:rFonts w:ascii="Times New Roman" w:hAnsi="Times New Roman" w:cs="Times New Roman"/>
          <w:sz w:val="24"/>
          <w:szCs w:val="24"/>
        </w:rPr>
        <w:t>Поступали и иные предложения, не имеющи</w:t>
      </w:r>
      <w:r w:rsidR="00803B87">
        <w:rPr>
          <w:rFonts w:ascii="Times New Roman" w:hAnsi="Times New Roman" w:cs="Times New Roman"/>
          <w:sz w:val="24"/>
          <w:szCs w:val="24"/>
        </w:rPr>
        <w:t xml:space="preserve">е </w:t>
      </w:r>
      <w:r w:rsidR="003C5AAD">
        <w:rPr>
          <w:rFonts w:ascii="Times New Roman" w:hAnsi="Times New Roman" w:cs="Times New Roman"/>
          <w:sz w:val="24"/>
          <w:szCs w:val="24"/>
        </w:rPr>
        <w:t>отношение к выбранной ранее общес</w:t>
      </w:r>
      <w:r w:rsidR="003C5AAD">
        <w:rPr>
          <w:rFonts w:ascii="Times New Roman" w:hAnsi="Times New Roman" w:cs="Times New Roman"/>
          <w:sz w:val="24"/>
          <w:szCs w:val="24"/>
        </w:rPr>
        <w:t>т</w:t>
      </w:r>
      <w:r w:rsidR="003C5AAD">
        <w:rPr>
          <w:rFonts w:ascii="Times New Roman" w:hAnsi="Times New Roman" w:cs="Times New Roman"/>
          <w:sz w:val="24"/>
          <w:szCs w:val="24"/>
        </w:rPr>
        <w:t xml:space="preserve">венной территории </w:t>
      </w:r>
      <w:r w:rsidR="003C5AAD" w:rsidRPr="003C5AAD">
        <w:rPr>
          <w:rFonts w:ascii="Times New Roman" w:hAnsi="Times New Roman" w:cs="Times New Roman"/>
          <w:sz w:val="24"/>
          <w:szCs w:val="24"/>
        </w:rPr>
        <w:t xml:space="preserve">мемориального дома-музея Верещагиных </w:t>
      </w:r>
      <w:r w:rsidR="003C5AAD">
        <w:rPr>
          <w:rFonts w:ascii="Times New Roman" w:hAnsi="Times New Roman" w:cs="Times New Roman"/>
          <w:sz w:val="24"/>
          <w:szCs w:val="24"/>
        </w:rPr>
        <w:t>с</w:t>
      </w:r>
      <w:r w:rsidR="003C5AAD" w:rsidRPr="003C5AAD">
        <w:rPr>
          <w:rFonts w:ascii="Times New Roman" w:hAnsi="Times New Roman" w:cs="Times New Roman"/>
          <w:sz w:val="24"/>
          <w:szCs w:val="24"/>
        </w:rPr>
        <w:t xml:space="preserve"> прилегающ</w:t>
      </w:r>
      <w:r w:rsidR="003C5AAD">
        <w:rPr>
          <w:rFonts w:ascii="Times New Roman" w:hAnsi="Times New Roman" w:cs="Times New Roman"/>
          <w:sz w:val="24"/>
          <w:szCs w:val="24"/>
        </w:rPr>
        <w:t>ей</w:t>
      </w:r>
      <w:r w:rsidR="003C5AAD" w:rsidRPr="003C5AAD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3C5AAD">
        <w:rPr>
          <w:rFonts w:ascii="Times New Roman" w:hAnsi="Times New Roman" w:cs="Times New Roman"/>
          <w:sz w:val="24"/>
          <w:szCs w:val="24"/>
        </w:rPr>
        <w:t>ей</w:t>
      </w:r>
      <w:r w:rsidR="003C5AAD" w:rsidRPr="003C5AAD">
        <w:rPr>
          <w:rFonts w:ascii="Times New Roman" w:hAnsi="Times New Roman" w:cs="Times New Roman"/>
          <w:sz w:val="24"/>
          <w:szCs w:val="24"/>
        </w:rPr>
        <w:t xml:space="preserve"> (сквер на ул. Университетской, ул. Социалистическая от ул. Коммунистов до Красного пер</w:t>
      </w:r>
      <w:r w:rsidR="003C5AAD" w:rsidRPr="003C5AAD">
        <w:rPr>
          <w:rFonts w:ascii="Times New Roman" w:hAnsi="Times New Roman" w:cs="Times New Roman"/>
          <w:sz w:val="24"/>
          <w:szCs w:val="24"/>
        </w:rPr>
        <w:t>е</w:t>
      </w:r>
      <w:r w:rsidR="003C5AAD" w:rsidRPr="003C5AAD">
        <w:rPr>
          <w:rFonts w:ascii="Times New Roman" w:hAnsi="Times New Roman" w:cs="Times New Roman"/>
          <w:sz w:val="24"/>
          <w:szCs w:val="24"/>
        </w:rPr>
        <w:t>улка)</w:t>
      </w:r>
      <w:r w:rsidR="003C5AAD">
        <w:rPr>
          <w:rFonts w:ascii="Times New Roman" w:hAnsi="Times New Roman" w:cs="Times New Roman"/>
          <w:sz w:val="24"/>
          <w:szCs w:val="24"/>
        </w:rPr>
        <w:t>.</w:t>
      </w:r>
    </w:p>
    <w:p w:rsidR="008310A9" w:rsidRDefault="002B3C45" w:rsidP="0083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81">
        <w:rPr>
          <w:rFonts w:ascii="Times New Roman" w:hAnsi="Times New Roman" w:cs="Times New Roman"/>
          <w:b/>
          <w:sz w:val="24"/>
          <w:szCs w:val="24"/>
        </w:rPr>
        <w:tab/>
      </w:r>
    </w:p>
    <w:p w:rsidR="006613BE" w:rsidRPr="00B07281" w:rsidRDefault="00BA2479" w:rsidP="00C95BEA">
      <w:pPr>
        <w:pStyle w:val="aa"/>
        <w:ind w:firstLine="708"/>
        <w:jc w:val="both"/>
        <w:rPr>
          <w:b/>
          <w:sz w:val="24"/>
          <w:szCs w:val="24"/>
        </w:rPr>
      </w:pPr>
      <w:r w:rsidRPr="00B07281">
        <w:rPr>
          <w:b/>
          <w:sz w:val="24"/>
          <w:szCs w:val="24"/>
        </w:rPr>
        <w:t>Решили:</w:t>
      </w:r>
    </w:p>
    <w:p w:rsidR="00ED6322" w:rsidRDefault="00E8763C" w:rsidP="00ED6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322">
        <w:rPr>
          <w:rFonts w:ascii="Times New Roman" w:hAnsi="Times New Roman" w:cs="Times New Roman"/>
          <w:sz w:val="24"/>
          <w:szCs w:val="24"/>
        </w:rPr>
        <w:t>П</w:t>
      </w:r>
      <w:r w:rsidR="00863196" w:rsidRPr="00ED6322">
        <w:rPr>
          <w:rFonts w:ascii="Times New Roman" w:hAnsi="Times New Roman" w:cs="Times New Roman"/>
          <w:sz w:val="24"/>
          <w:szCs w:val="24"/>
        </w:rPr>
        <w:t xml:space="preserve">одвести итоги приема предложений от населения города Череповца </w:t>
      </w:r>
      <w:r w:rsidR="00ED6322" w:rsidRPr="00ED6322">
        <w:rPr>
          <w:rFonts w:ascii="Times New Roman" w:hAnsi="Times New Roman" w:cs="Times New Roman"/>
          <w:sz w:val="24"/>
          <w:szCs w:val="24"/>
        </w:rPr>
        <w:t xml:space="preserve">и определить </w:t>
      </w:r>
      <w:r w:rsidR="00ED6322">
        <w:rPr>
          <w:rFonts w:ascii="Times New Roman" w:hAnsi="Times New Roman" w:cs="Times New Roman"/>
          <w:sz w:val="24"/>
          <w:szCs w:val="24"/>
        </w:rPr>
        <w:t>сл</w:t>
      </w:r>
      <w:r w:rsidR="00ED6322">
        <w:rPr>
          <w:rFonts w:ascii="Times New Roman" w:hAnsi="Times New Roman" w:cs="Times New Roman"/>
          <w:sz w:val="24"/>
          <w:szCs w:val="24"/>
        </w:rPr>
        <w:t>е</w:t>
      </w:r>
      <w:r w:rsidR="00ED6322">
        <w:rPr>
          <w:rFonts w:ascii="Times New Roman" w:hAnsi="Times New Roman" w:cs="Times New Roman"/>
          <w:sz w:val="24"/>
          <w:szCs w:val="24"/>
        </w:rPr>
        <w:t xml:space="preserve">дующие мероприятия, </w:t>
      </w:r>
      <w:r w:rsidR="00ED6322" w:rsidRPr="003C5AAD">
        <w:rPr>
          <w:rFonts w:ascii="Times New Roman" w:hAnsi="Times New Roman" w:cs="Times New Roman"/>
          <w:sz w:val="24"/>
          <w:szCs w:val="24"/>
        </w:rPr>
        <w:t>в отношении котор</w:t>
      </w:r>
      <w:r w:rsidR="00ED6322">
        <w:rPr>
          <w:rFonts w:ascii="Times New Roman" w:hAnsi="Times New Roman" w:cs="Times New Roman"/>
          <w:sz w:val="24"/>
          <w:szCs w:val="24"/>
        </w:rPr>
        <w:t>ых</w:t>
      </w:r>
      <w:r w:rsidR="00ED6322" w:rsidRPr="003C5AAD">
        <w:rPr>
          <w:rFonts w:ascii="Times New Roman" w:hAnsi="Times New Roman" w:cs="Times New Roman"/>
          <w:sz w:val="24"/>
          <w:szCs w:val="24"/>
        </w:rPr>
        <w:t xml:space="preserve"> поступило наибольшее количество предложений</w:t>
      </w:r>
      <w:r w:rsidR="0042238C">
        <w:rPr>
          <w:rFonts w:ascii="Times New Roman" w:hAnsi="Times New Roman" w:cs="Times New Roman"/>
          <w:sz w:val="24"/>
          <w:szCs w:val="24"/>
        </w:rPr>
        <w:t xml:space="preserve">, </w:t>
      </w:r>
      <w:r w:rsidR="0042238C" w:rsidRPr="003C5AAD">
        <w:rPr>
          <w:rFonts w:ascii="Times New Roman" w:hAnsi="Times New Roman" w:cs="Times New Roman"/>
          <w:sz w:val="24"/>
          <w:szCs w:val="24"/>
        </w:rPr>
        <w:t xml:space="preserve">на </w:t>
      </w:r>
      <w:r w:rsidR="0042238C">
        <w:rPr>
          <w:rFonts w:ascii="Times New Roman" w:hAnsi="Times New Roman" w:cs="Times New Roman"/>
          <w:sz w:val="24"/>
          <w:szCs w:val="24"/>
        </w:rPr>
        <w:t xml:space="preserve">выбранной населением </w:t>
      </w:r>
      <w:r w:rsidR="0042238C" w:rsidRPr="003C5AAD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="0042238C">
        <w:rPr>
          <w:rFonts w:ascii="Times New Roman" w:hAnsi="Times New Roman" w:cs="Times New Roman"/>
          <w:sz w:val="24"/>
          <w:szCs w:val="24"/>
        </w:rPr>
        <w:t>т</w:t>
      </w:r>
      <w:r w:rsidR="0042238C" w:rsidRPr="003C5AAD">
        <w:rPr>
          <w:rFonts w:ascii="Times New Roman" w:hAnsi="Times New Roman" w:cs="Times New Roman"/>
          <w:sz w:val="24"/>
          <w:szCs w:val="24"/>
        </w:rPr>
        <w:t xml:space="preserve">ерритории </w:t>
      </w:r>
      <w:r w:rsidR="0042238C" w:rsidRPr="00ED6322">
        <w:rPr>
          <w:rFonts w:ascii="Times New Roman" w:hAnsi="Times New Roman" w:cs="Times New Roman"/>
          <w:sz w:val="24"/>
          <w:szCs w:val="24"/>
        </w:rPr>
        <w:t>«Территории мемориального дома-музея Верещагиных и прилегающая территория (сквер на ул. Университетской, ул. Социалистич</w:t>
      </w:r>
      <w:r w:rsidR="0042238C" w:rsidRPr="00ED6322">
        <w:rPr>
          <w:rFonts w:ascii="Times New Roman" w:hAnsi="Times New Roman" w:cs="Times New Roman"/>
          <w:sz w:val="24"/>
          <w:szCs w:val="24"/>
        </w:rPr>
        <w:t>е</w:t>
      </w:r>
      <w:r w:rsidR="0042238C" w:rsidRPr="00ED6322">
        <w:rPr>
          <w:rFonts w:ascii="Times New Roman" w:hAnsi="Times New Roman" w:cs="Times New Roman"/>
          <w:sz w:val="24"/>
          <w:szCs w:val="24"/>
        </w:rPr>
        <w:t xml:space="preserve">ская от ул. Коммунистов до Красного переулка)» </w:t>
      </w:r>
      <w:r w:rsidR="0042238C">
        <w:rPr>
          <w:rFonts w:ascii="Times New Roman" w:hAnsi="Times New Roman" w:cs="Times New Roman"/>
          <w:sz w:val="24"/>
          <w:szCs w:val="24"/>
        </w:rPr>
        <w:t xml:space="preserve">для  </w:t>
      </w:r>
      <w:r w:rsidR="0042238C" w:rsidRPr="0042238C">
        <w:rPr>
          <w:rFonts w:ascii="Times New Roman" w:hAnsi="Times New Roman" w:cs="Times New Roman"/>
          <w:sz w:val="24"/>
          <w:szCs w:val="24"/>
        </w:rPr>
        <w:t>реализ</w:t>
      </w:r>
      <w:r w:rsidR="0042238C">
        <w:rPr>
          <w:rFonts w:ascii="Times New Roman" w:hAnsi="Times New Roman" w:cs="Times New Roman"/>
          <w:sz w:val="24"/>
          <w:szCs w:val="24"/>
        </w:rPr>
        <w:t>ации</w:t>
      </w:r>
      <w:r w:rsidR="0042238C" w:rsidRPr="0042238C">
        <w:rPr>
          <w:rFonts w:ascii="Times New Roman" w:hAnsi="Times New Roman" w:cs="Times New Roman"/>
          <w:sz w:val="24"/>
          <w:szCs w:val="24"/>
        </w:rPr>
        <w:t xml:space="preserve"> </w:t>
      </w:r>
      <w:r w:rsidR="0042238C" w:rsidRPr="003C5AAD">
        <w:rPr>
          <w:rFonts w:ascii="Times New Roman" w:hAnsi="Times New Roman" w:cs="Times New Roman"/>
          <w:sz w:val="24"/>
          <w:szCs w:val="24"/>
        </w:rPr>
        <w:t>проекта создания комфор</w:t>
      </w:r>
      <w:r w:rsidR="0042238C" w:rsidRPr="003C5AAD">
        <w:rPr>
          <w:rFonts w:ascii="Times New Roman" w:hAnsi="Times New Roman" w:cs="Times New Roman"/>
          <w:sz w:val="24"/>
          <w:szCs w:val="24"/>
        </w:rPr>
        <w:t>т</w:t>
      </w:r>
      <w:r w:rsidR="0042238C" w:rsidRPr="003C5AAD">
        <w:rPr>
          <w:rFonts w:ascii="Times New Roman" w:hAnsi="Times New Roman" w:cs="Times New Roman"/>
          <w:sz w:val="24"/>
          <w:szCs w:val="24"/>
        </w:rPr>
        <w:t xml:space="preserve">ной городской среды </w:t>
      </w:r>
      <w:r w:rsidR="0042238C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42238C" w:rsidRPr="0042238C">
        <w:rPr>
          <w:rFonts w:ascii="Times New Roman" w:hAnsi="Times New Roman" w:cs="Times New Roman"/>
          <w:sz w:val="24"/>
          <w:szCs w:val="24"/>
        </w:rPr>
        <w:t>Всероссийского конкурса лучших проектов создания комфор</w:t>
      </w:r>
      <w:r w:rsidR="0042238C" w:rsidRPr="0042238C">
        <w:rPr>
          <w:rFonts w:ascii="Times New Roman" w:hAnsi="Times New Roman" w:cs="Times New Roman"/>
          <w:sz w:val="24"/>
          <w:szCs w:val="24"/>
        </w:rPr>
        <w:t>т</w:t>
      </w:r>
      <w:r w:rsidR="0042238C" w:rsidRPr="0042238C">
        <w:rPr>
          <w:rFonts w:ascii="Times New Roman" w:hAnsi="Times New Roman" w:cs="Times New Roman"/>
          <w:sz w:val="24"/>
          <w:szCs w:val="24"/>
        </w:rPr>
        <w:t>ной городской среды 2019 года в номинации «исторические поселения»</w:t>
      </w:r>
      <w:r w:rsidR="0042238C">
        <w:rPr>
          <w:rFonts w:ascii="Times New Roman" w:hAnsi="Times New Roman" w:cs="Times New Roman"/>
          <w:sz w:val="24"/>
          <w:szCs w:val="24"/>
        </w:rPr>
        <w:t>:</w:t>
      </w:r>
    </w:p>
    <w:p w:rsidR="00ED6322" w:rsidRPr="0084280B" w:rsidRDefault="00ED6322" w:rsidP="00ED6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4280B">
        <w:rPr>
          <w:rFonts w:ascii="Times New Roman" w:hAnsi="Times New Roman" w:cs="Times New Roman"/>
          <w:sz w:val="24"/>
          <w:szCs w:val="24"/>
        </w:rPr>
        <w:t>Восстановление историко-культурной среды территории мемориального дома - музея Верещагиных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2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322" w:rsidRPr="0084280B" w:rsidRDefault="00ED6322" w:rsidP="00ED6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4280B">
        <w:rPr>
          <w:rFonts w:ascii="Times New Roman" w:hAnsi="Times New Roman" w:cs="Times New Roman"/>
          <w:sz w:val="24"/>
          <w:szCs w:val="24"/>
        </w:rPr>
        <w:t>Капитальный ремонт (реконструкция) улицы Социалистической (от ул. Коммунистов до Красного переулка)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2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322" w:rsidRPr="0084280B" w:rsidRDefault="00ED6322" w:rsidP="00ED6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4280B">
        <w:rPr>
          <w:rFonts w:ascii="Times New Roman" w:hAnsi="Times New Roman" w:cs="Times New Roman"/>
          <w:sz w:val="24"/>
          <w:szCs w:val="24"/>
        </w:rPr>
        <w:t>Благоустройство территории сквера на ул. Университетской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13BE" w:rsidRPr="00B07281" w:rsidRDefault="000C795D" w:rsidP="00381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81">
        <w:rPr>
          <w:rFonts w:ascii="Times New Roman" w:hAnsi="Times New Roman" w:cs="Times New Roman"/>
          <w:sz w:val="24"/>
          <w:szCs w:val="24"/>
        </w:rPr>
        <w:t>Поддержать данн</w:t>
      </w:r>
      <w:r w:rsidR="0042238C">
        <w:rPr>
          <w:rFonts w:ascii="Times New Roman" w:hAnsi="Times New Roman" w:cs="Times New Roman"/>
          <w:sz w:val="24"/>
          <w:szCs w:val="24"/>
        </w:rPr>
        <w:t>ые</w:t>
      </w:r>
      <w:r w:rsidRPr="00B07281">
        <w:rPr>
          <w:rFonts w:ascii="Times New Roman" w:hAnsi="Times New Roman" w:cs="Times New Roman"/>
          <w:sz w:val="24"/>
          <w:szCs w:val="24"/>
        </w:rPr>
        <w:t xml:space="preserve"> </w:t>
      </w:r>
      <w:r w:rsidR="0042238C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3E79B0" w:rsidRPr="00B07281">
        <w:rPr>
          <w:rFonts w:ascii="Times New Roman" w:hAnsi="Times New Roman" w:cs="Times New Roman"/>
          <w:sz w:val="24"/>
          <w:szCs w:val="24"/>
        </w:rPr>
        <w:t xml:space="preserve">единогласным решением </w:t>
      </w:r>
      <w:r w:rsidR="00A03066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3E79B0" w:rsidRPr="00B07281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="00A03066">
        <w:rPr>
          <w:rFonts w:ascii="Times New Roman" w:hAnsi="Times New Roman" w:cs="Times New Roman"/>
          <w:sz w:val="24"/>
          <w:szCs w:val="24"/>
        </w:rPr>
        <w:t xml:space="preserve">         </w:t>
      </w:r>
      <w:r w:rsidR="003E79B0" w:rsidRPr="00B07281">
        <w:rPr>
          <w:rFonts w:ascii="Times New Roman" w:hAnsi="Times New Roman" w:cs="Times New Roman"/>
          <w:sz w:val="24"/>
          <w:szCs w:val="24"/>
        </w:rPr>
        <w:t>комиссии</w:t>
      </w:r>
      <w:r w:rsidR="004A241C" w:rsidRPr="00B07281">
        <w:rPr>
          <w:rFonts w:ascii="Times New Roman" w:hAnsi="Times New Roman" w:cs="Times New Roman"/>
          <w:sz w:val="24"/>
          <w:szCs w:val="24"/>
        </w:rPr>
        <w:t>.</w:t>
      </w:r>
    </w:p>
    <w:p w:rsidR="00F614BC" w:rsidRPr="00B07281" w:rsidRDefault="00F614BC" w:rsidP="00412E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F9A" w:rsidRPr="00B07281" w:rsidRDefault="00B674F1" w:rsidP="00A36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81">
        <w:rPr>
          <w:rFonts w:ascii="Times New Roman" w:hAnsi="Times New Roman" w:cs="Times New Roman"/>
          <w:sz w:val="24"/>
          <w:szCs w:val="24"/>
        </w:rPr>
        <w:t>Протокол вел</w:t>
      </w:r>
      <w:r w:rsidR="00D233BC">
        <w:rPr>
          <w:rFonts w:ascii="Times New Roman" w:hAnsi="Times New Roman" w:cs="Times New Roman"/>
          <w:sz w:val="24"/>
          <w:szCs w:val="24"/>
        </w:rPr>
        <w:t>а</w:t>
      </w:r>
    </w:p>
    <w:p w:rsidR="00412EE6" w:rsidRPr="00B07281" w:rsidRDefault="00A36D3A" w:rsidP="00332AE1">
      <w:pPr>
        <w:spacing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0728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F7F9A" w:rsidRPr="00B07281">
        <w:rPr>
          <w:rFonts w:ascii="Times New Roman" w:eastAsia="Times New Roman" w:hAnsi="Times New Roman" w:cs="Times New Roman"/>
          <w:sz w:val="24"/>
          <w:szCs w:val="24"/>
        </w:rPr>
        <w:t>екретарь общественной комиссии</w:t>
      </w:r>
      <w:r w:rsidR="005273EC">
        <w:rPr>
          <w:rFonts w:ascii="Times New Roman" w:eastAsia="Times New Roman" w:hAnsi="Times New Roman" w:cs="Times New Roman"/>
          <w:sz w:val="24"/>
          <w:szCs w:val="24"/>
        </w:rPr>
        <w:t>:</w:t>
      </w:r>
      <w:r w:rsidR="008F7F9A" w:rsidRPr="00B072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381C30" w:rsidRPr="00B072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8676AC" w:rsidRPr="00B0728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F7F9A" w:rsidRPr="00B07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4F1" w:rsidRPr="00B0728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A2C2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07281">
        <w:rPr>
          <w:rFonts w:ascii="Times New Roman" w:eastAsia="Times New Roman" w:hAnsi="Times New Roman" w:cs="Times New Roman"/>
          <w:sz w:val="24"/>
          <w:szCs w:val="24"/>
        </w:rPr>
        <w:t xml:space="preserve">О.А. </w:t>
      </w:r>
      <w:r w:rsidR="008F7F9A" w:rsidRPr="00B07281">
        <w:rPr>
          <w:rFonts w:ascii="Times New Roman" w:eastAsia="Times New Roman" w:hAnsi="Times New Roman" w:cs="Times New Roman"/>
          <w:sz w:val="24"/>
          <w:szCs w:val="24"/>
        </w:rPr>
        <w:t xml:space="preserve">Салтыкова </w:t>
      </w:r>
    </w:p>
    <w:p w:rsidR="00377493" w:rsidRDefault="00377493" w:rsidP="0051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856" w:rsidRPr="00B07281" w:rsidRDefault="00517856" w:rsidP="0051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8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07281" w:rsidRDefault="00B07281" w:rsidP="00B07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7"/>
        <w:gridCol w:w="2461"/>
        <w:gridCol w:w="2500"/>
        <w:gridCol w:w="2461"/>
      </w:tblGrid>
      <w:tr w:rsidR="00377493" w:rsidRPr="00377493" w:rsidTr="00897188">
        <w:tc>
          <w:tcPr>
            <w:tcW w:w="2467" w:type="dxa"/>
          </w:tcPr>
          <w:p w:rsidR="00377493" w:rsidRPr="00377493" w:rsidRDefault="00377493" w:rsidP="00377493">
            <w:pPr>
              <w:ind w:right="172"/>
              <w:rPr>
                <w:rFonts w:ascii="Times New Roman" w:hAnsi="Times New Roman" w:cs="Times New Roman"/>
              </w:rPr>
            </w:pPr>
            <w:r w:rsidRPr="00377493">
              <w:rPr>
                <w:rFonts w:ascii="Times New Roman" w:hAnsi="Times New Roman" w:cs="Times New Roman"/>
              </w:rPr>
              <w:t>_________________</w:t>
            </w:r>
          </w:p>
          <w:p w:rsidR="00377493" w:rsidRPr="00377493" w:rsidRDefault="00377493" w:rsidP="00377493">
            <w:pPr>
              <w:ind w:right="172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</w:tcPr>
          <w:p w:rsidR="00377493" w:rsidRPr="00377493" w:rsidRDefault="00377493" w:rsidP="00377493">
            <w:pPr>
              <w:ind w:right="172"/>
              <w:rPr>
                <w:rFonts w:ascii="Times New Roman" w:hAnsi="Times New Roman" w:cs="Times New Roman"/>
              </w:rPr>
            </w:pPr>
            <w:r w:rsidRPr="00377493">
              <w:rPr>
                <w:rFonts w:ascii="Times New Roman" w:hAnsi="Times New Roman" w:cs="Times New Roman"/>
              </w:rPr>
              <w:t xml:space="preserve">И.В. Матросов </w:t>
            </w:r>
          </w:p>
          <w:p w:rsidR="00377493" w:rsidRPr="00377493" w:rsidRDefault="00377493" w:rsidP="00377493">
            <w:pPr>
              <w:ind w:right="172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377493" w:rsidRPr="00377493" w:rsidRDefault="00377493" w:rsidP="00377493">
            <w:pPr>
              <w:ind w:right="172"/>
              <w:rPr>
                <w:rFonts w:ascii="Times New Roman" w:hAnsi="Times New Roman" w:cs="Times New Roman"/>
              </w:rPr>
            </w:pPr>
            <w:r w:rsidRPr="00377493"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2461" w:type="dxa"/>
          </w:tcPr>
          <w:p w:rsidR="00377493" w:rsidRPr="00377493" w:rsidRDefault="00377493" w:rsidP="00377493">
            <w:pPr>
              <w:ind w:right="172"/>
              <w:rPr>
                <w:rFonts w:ascii="Times New Roman" w:hAnsi="Times New Roman" w:cs="Times New Roman"/>
              </w:rPr>
            </w:pPr>
            <w:r w:rsidRPr="00377493">
              <w:rPr>
                <w:rFonts w:ascii="Times New Roman" w:hAnsi="Times New Roman" w:cs="Times New Roman"/>
              </w:rPr>
              <w:t>Л.А. Гусева</w:t>
            </w:r>
          </w:p>
        </w:tc>
      </w:tr>
      <w:tr w:rsidR="00377493" w:rsidRPr="00377493" w:rsidTr="00897188">
        <w:tc>
          <w:tcPr>
            <w:tcW w:w="2467" w:type="dxa"/>
          </w:tcPr>
          <w:p w:rsidR="00377493" w:rsidRPr="00377493" w:rsidRDefault="00377493" w:rsidP="00377493">
            <w:pPr>
              <w:ind w:right="172"/>
              <w:rPr>
                <w:rFonts w:ascii="Times New Roman" w:hAnsi="Times New Roman" w:cs="Times New Roman"/>
              </w:rPr>
            </w:pPr>
            <w:r w:rsidRPr="00377493"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2461" w:type="dxa"/>
          </w:tcPr>
          <w:p w:rsidR="00377493" w:rsidRPr="00377493" w:rsidRDefault="00377493" w:rsidP="00377493">
            <w:pPr>
              <w:ind w:right="172"/>
              <w:rPr>
                <w:rFonts w:ascii="Times New Roman" w:hAnsi="Times New Roman" w:cs="Times New Roman"/>
              </w:rPr>
            </w:pPr>
            <w:r w:rsidRPr="00377493">
              <w:rPr>
                <w:rFonts w:ascii="Times New Roman" w:hAnsi="Times New Roman" w:cs="Times New Roman"/>
              </w:rPr>
              <w:t>А.Н. Акулинин</w:t>
            </w:r>
          </w:p>
          <w:p w:rsidR="00377493" w:rsidRPr="00377493" w:rsidRDefault="00377493" w:rsidP="00377493">
            <w:pPr>
              <w:ind w:right="172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377493" w:rsidRPr="00377493" w:rsidRDefault="00377493" w:rsidP="00377493">
            <w:pPr>
              <w:ind w:right="172"/>
              <w:rPr>
                <w:rFonts w:ascii="Times New Roman" w:hAnsi="Times New Roman" w:cs="Times New Roman"/>
              </w:rPr>
            </w:pPr>
            <w:r w:rsidRPr="00377493"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2461" w:type="dxa"/>
          </w:tcPr>
          <w:p w:rsidR="00377493" w:rsidRPr="00377493" w:rsidRDefault="00377493" w:rsidP="00377493">
            <w:pPr>
              <w:ind w:right="172"/>
              <w:rPr>
                <w:rFonts w:ascii="Times New Roman" w:hAnsi="Times New Roman" w:cs="Times New Roman"/>
              </w:rPr>
            </w:pPr>
            <w:r w:rsidRPr="00377493">
              <w:rPr>
                <w:rFonts w:ascii="Times New Roman" w:hAnsi="Times New Roman" w:cs="Times New Roman"/>
              </w:rPr>
              <w:t>Н.В. Печников</w:t>
            </w:r>
          </w:p>
        </w:tc>
      </w:tr>
      <w:tr w:rsidR="00377493" w:rsidRPr="00377493" w:rsidTr="00897188">
        <w:tc>
          <w:tcPr>
            <w:tcW w:w="2467" w:type="dxa"/>
          </w:tcPr>
          <w:p w:rsidR="00377493" w:rsidRPr="00377493" w:rsidRDefault="00377493" w:rsidP="00377493">
            <w:pPr>
              <w:ind w:right="172"/>
              <w:rPr>
                <w:rFonts w:ascii="Times New Roman" w:hAnsi="Times New Roman" w:cs="Times New Roman"/>
              </w:rPr>
            </w:pPr>
            <w:r w:rsidRPr="00377493"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2461" w:type="dxa"/>
          </w:tcPr>
          <w:p w:rsidR="00377493" w:rsidRPr="00377493" w:rsidRDefault="00377493" w:rsidP="00377493">
            <w:pPr>
              <w:ind w:right="172"/>
              <w:rPr>
                <w:rFonts w:ascii="Times New Roman" w:hAnsi="Times New Roman" w:cs="Times New Roman"/>
              </w:rPr>
            </w:pPr>
            <w:r w:rsidRPr="00377493">
              <w:rPr>
                <w:rFonts w:ascii="Times New Roman" w:hAnsi="Times New Roman" w:cs="Times New Roman"/>
              </w:rPr>
              <w:t>А.М.Соколов</w:t>
            </w:r>
          </w:p>
          <w:p w:rsidR="00377493" w:rsidRPr="00377493" w:rsidRDefault="00377493" w:rsidP="00377493">
            <w:pPr>
              <w:ind w:right="172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377493" w:rsidRPr="00377493" w:rsidRDefault="00377493" w:rsidP="00377493">
            <w:pPr>
              <w:ind w:right="172"/>
              <w:rPr>
                <w:rFonts w:ascii="Times New Roman" w:hAnsi="Times New Roman" w:cs="Times New Roman"/>
              </w:rPr>
            </w:pPr>
            <w:r w:rsidRPr="00377493"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2461" w:type="dxa"/>
          </w:tcPr>
          <w:p w:rsidR="00377493" w:rsidRPr="00377493" w:rsidRDefault="00377493" w:rsidP="00377493">
            <w:pPr>
              <w:ind w:right="172"/>
              <w:rPr>
                <w:rFonts w:ascii="Times New Roman" w:hAnsi="Times New Roman" w:cs="Times New Roman"/>
              </w:rPr>
            </w:pPr>
            <w:r w:rsidRPr="00377493">
              <w:rPr>
                <w:rFonts w:ascii="Times New Roman" w:hAnsi="Times New Roman" w:cs="Times New Roman"/>
              </w:rPr>
              <w:t>Ю.И. Филимонов</w:t>
            </w:r>
          </w:p>
        </w:tc>
      </w:tr>
      <w:tr w:rsidR="00377493" w:rsidRPr="00377493" w:rsidTr="00897188">
        <w:tc>
          <w:tcPr>
            <w:tcW w:w="2467" w:type="dxa"/>
          </w:tcPr>
          <w:p w:rsidR="00377493" w:rsidRPr="00377493" w:rsidRDefault="00377493" w:rsidP="00377493">
            <w:pPr>
              <w:ind w:right="172"/>
              <w:rPr>
                <w:rFonts w:ascii="Times New Roman" w:hAnsi="Times New Roman" w:cs="Times New Roman"/>
              </w:rPr>
            </w:pPr>
            <w:r w:rsidRPr="00377493"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2461" w:type="dxa"/>
          </w:tcPr>
          <w:p w:rsidR="00377493" w:rsidRPr="00377493" w:rsidRDefault="00377493" w:rsidP="00377493">
            <w:pPr>
              <w:ind w:right="172"/>
              <w:rPr>
                <w:rFonts w:ascii="Times New Roman" w:hAnsi="Times New Roman" w:cs="Times New Roman"/>
              </w:rPr>
            </w:pPr>
            <w:r w:rsidRPr="00377493">
              <w:rPr>
                <w:rFonts w:ascii="Times New Roman" w:hAnsi="Times New Roman" w:cs="Times New Roman"/>
              </w:rPr>
              <w:t>Д.М. Бродков</w:t>
            </w:r>
          </w:p>
          <w:p w:rsidR="00377493" w:rsidRPr="00377493" w:rsidRDefault="00377493" w:rsidP="00377493">
            <w:pPr>
              <w:ind w:right="172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377493" w:rsidRPr="00377493" w:rsidRDefault="00377493" w:rsidP="00377493">
            <w:pPr>
              <w:ind w:right="172"/>
              <w:rPr>
                <w:rFonts w:ascii="Times New Roman" w:hAnsi="Times New Roman" w:cs="Times New Roman"/>
              </w:rPr>
            </w:pPr>
            <w:r w:rsidRPr="00377493"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2461" w:type="dxa"/>
          </w:tcPr>
          <w:p w:rsidR="00377493" w:rsidRPr="00377493" w:rsidRDefault="00377493" w:rsidP="00377493">
            <w:pPr>
              <w:ind w:right="172"/>
              <w:rPr>
                <w:rFonts w:ascii="Times New Roman" w:hAnsi="Times New Roman" w:cs="Times New Roman"/>
              </w:rPr>
            </w:pPr>
            <w:r w:rsidRPr="00377493">
              <w:rPr>
                <w:rFonts w:ascii="Times New Roman" w:hAnsi="Times New Roman" w:cs="Times New Roman"/>
              </w:rPr>
              <w:t>В.В. Шаркунова</w:t>
            </w:r>
          </w:p>
        </w:tc>
      </w:tr>
      <w:tr w:rsidR="00377493" w:rsidRPr="00377493" w:rsidTr="00897188">
        <w:tc>
          <w:tcPr>
            <w:tcW w:w="2467" w:type="dxa"/>
          </w:tcPr>
          <w:p w:rsidR="00377493" w:rsidRPr="00377493" w:rsidRDefault="00377493" w:rsidP="00377493">
            <w:pPr>
              <w:ind w:right="172"/>
              <w:rPr>
                <w:rFonts w:ascii="Times New Roman" w:hAnsi="Times New Roman" w:cs="Times New Roman"/>
              </w:rPr>
            </w:pPr>
            <w:r w:rsidRPr="00377493"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2461" w:type="dxa"/>
          </w:tcPr>
          <w:p w:rsidR="00377493" w:rsidRPr="00377493" w:rsidRDefault="00377493" w:rsidP="00377493">
            <w:pPr>
              <w:ind w:right="172"/>
              <w:rPr>
                <w:rFonts w:ascii="Times New Roman" w:hAnsi="Times New Roman" w:cs="Times New Roman"/>
              </w:rPr>
            </w:pPr>
            <w:r w:rsidRPr="00377493">
              <w:rPr>
                <w:rFonts w:ascii="Times New Roman" w:hAnsi="Times New Roman" w:cs="Times New Roman"/>
              </w:rPr>
              <w:t>Д.В. Диордийчук</w:t>
            </w:r>
          </w:p>
          <w:p w:rsidR="00377493" w:rsidRPr="00377493" w:rsidRDefault="00377493" w:rsidP="00377493">
            <w:pPr>
              <w:ind w:right="172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377493" w:rsidRPr="00377493" w:rsidRDefault="00377493" w:rsidP="00377493">
            <w:pPr>
              <w:ind w:right="172"/>
              <w:rPr>
                <w:rFonts w:ascii="Times New Roman" w:hAnsi="Times New Roman" w:cs="Times New Roman"/>
              </w:rPr>
            </w:pPr>
            <w:r w:rsidRPr="00377493"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2461" w:type="dxa"/>
          </w:tcPr>
          <w:p w:rsidR="00377493" w:rsidRPr="00377493" w:rsidRDefault="00377493" w:rsidP="00377493">
            <w:pPr>
              <w:ind w:right="172"/>
              <w:rPr>
                <w:rFonts w:ascii="Times New Roman" w:hAnsi="Times New Roman" w:cs="Times New Roman"/>
              </w:rPr>
            </w:pPr>
            <w:r w:rsidRPr="00377493">
              <w:rPr>
                <w:rFonts w:ascii="Times New Roman" w:hAnsi="Times New Roman" w:cs="Times New Roman"/>
              </w:rPr>
              <w:t>Л.В. Царева</w:t>
            </w:r>
          </w:p>
        </w:tc>
      </w:tr>
      <w:tr w:rsidR="00377493" w:rsidRPr="00377493" w:rsidTr="00897188">
        <w:tc>
          <w:tcPr>
            <w:tcW w:w="2467" w:type="dxa"/>
          </w:tcPr>
          <w:p w:rsidR="00377493" w:rsidRPr="00377493" w:rsidRDefault="00377493" w:rsidP="00377493">
            <w:pPr>
              <w:ind w:right="172"/>
              <w:rPr>
                <w:rFonts w:ascii="Times New Roman" w:hAnsi="Times New Roman" w:cs="Times New Roman"/>
              </w:rPr>
            </w:pPr>
            <w:r w:rsidRPr="00377493"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2461" w:type="dxa"/>
          </w:tcPr>
          <w:p w:rsidR="00377493" w:rsidRPr="00377493" w:rsidRDefault="00377493" w:rsidP="00377493">
            <w:pPr>
              <w:ind w:right="172"/>
              <w:rPr>
                <w:rFonts w:ascii="Times New Roman" w:hAnsi="Times New Roman" w:cs="Times New Roman"/>
              </w:rPr>
            </w:pPr>
            <w:r w:rsidRPr="00377493">
              <w:rPr>
                <w:rFonts w:ascii="Times New Roman" w:hAnsi="Times New Roman" w:cs="Times New Roman"/>
              </w:rPr>
              <w:t>С.А. Голубев</w:t>
            </w:r>
          </w:p>
          <w:p w:rsidR="00377493" w:rsidRPr="00377493" w:rsidRDefault="00377493" w:rsidP="00377493">
            <w:pPr>
              <w:ind w:right="172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377493" w:rsidRPr="00377493" w:rsidRDefault="00377493" w:rsidP="00377493">
            <w:pPr>
              <w:ind w:right="172"/>
              <w:rPr>
                <w:rFonts w:ascii="Times New Roman" w:hAnsi="Times New Roman" w:cs="Times New Roman"/>
              </w:rPr>
            </w:pPr>
            <w:r w:rsidRPr="00377493"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2461" w:type="dxa"/>
          </w:tcPr>
          <w:p w:rsidR="00377493" w:rsidRPr="00377493" w:rsidRDefault="00377493" w:rsidP="00377493">
            <w:pPr>
              <w:ind w:right="172"/>
              <w:rPr>
                <w:rFonts w:ascii="Times New Roman" w:hAnsi="Times New Roman" w:cs="Times New Roman"/>
              </w:rPr>
            </w:pPr>
            <w:r w:rsidRPr="00377493">
              <w:rPr>
                <w:rFonts w:ascii="Times New Roman" w:hAnsi="Times New Roman" w:cs="Times New Roman"/>
              </w:rPr>
              <w:t>А.В. Чернов</w:t>
            </w:r>
          </w:p>
        </w:tc>
      </w:tr>
      <w:tr w:rsidR="00377493" w:rsidRPr="00377493" w:rsidTr="00897188">
        <w:tc>
          <w:tcPr>
            <w:tcW w:w="2467" w:type="dxa"/>
          </w:tcPr>
          <w:p w:rsidR="00377493" w:rsidRPr="00377493" w:rsidRDefault="00377493" w:rsidP="00377493">
            <w:pPr>
              <w:ind w:right="172"/>
              <w:rPr>
                <w:rFonts w:ascii="Times New Roman" w:hAnsi="Times New Roman" w:cs="Times New Roman"/>
              </w:rPr>
            </w:pPr>
            <w:r w:rsidRPr="00377493"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2461" w:type="dxa"/>
          </w:tcPr>
          <w:p w:rsidR="00377493" w:rsidRPr="00377493" w:rsidRDefault="00377493" w:rsidP="00377493">
            <w:pPr>
              <w:ind w:right="172"/>
              <w:rPr>
                <w:rFonts w:ascii="Times New Roman" w:hAnsi="Times New Roman" w:cs="Times New Roman"/>
              </w:rPr>
            </w:pPr>
            <w:r w:rsidRPr="00377493">
              <w:rPr>
                <w:rFonts w:ascii="Times New Roman" w:hAnsi="Times New Roman" w:cs="Times New Roman"/>
              </w:rPr>
              <w:t>Н.В. Епифановская</w:t>
            </w:r>
          </w:p>
        </w:tc>
        <w:tc>
          <w:tcPr>
            <w:tcW w:w="2500" w:type="dxa"/>
          </w:tcPr>
          <w:p w:rsidR="00377493" w:rsidRPr="00377493" w:rsidRDefault="00377493" w:rsidP="00377493">
            <w:pPr>
              <w:ind w:right="172"/>
              <w:rPr>
                <w:rFonts w:ascii="Times New Roman" w:hAnsi="Times New Roman" w:cs="Times New Roman"/>
              </w:rPr>
            </w:pPr>
            <w:r w:rsidRPr="00377493">
              <w:rPr>
                <w:rFonts w:ascii="Times New Roman" w:hAnsi="Times New Roman" w:cs="Times New Roman"/>
              </w:rPr>
              <w:t>_________________</w:t>
            </w:r>
          </w:p>
          <w:p w:rsidR="00377493" w:rsidRPr="00377493" w:rsidRDefault="00377493" w:rsidP="00377493">
            <w:pPr>
              <w:ind w:right="172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</w:tcPr>
          <w:p w:rsidR="00377493" w:rsidRPr="00377493" w:rsidRDefault="00377493" w:rsidP="00377493">
            <w:pPr>
              <w:ind w:right="172"/>
              <w:rPr>
                <w:rFonts w:ascii="Times New Roman" w:hAnsi="Times New Roman" w:cs="Times New Roman"/>
              </w:rPr>
            </w:pPr>
            <w:r w:rsidRPr="00377493">
              <w:rPr>
                <w:rFonts w:ascii="Times New Roman" w:hAnsi="Times New Roman" w:cs="Times New Roman"/>
              </w:rPr>
              <w:t>С.В. Орлов</w:t>
            </w:r>
          </w:p>
        </w:tc>
      </w:tr>
      <w:tr w:rsidR="00377493" w:rsidRPr="00377493" w:rsidTr="00897188">
        <w:tc>
          <w:tcPr>
            <w:tcW w:w="2467" w:type="dxa"/>
          </w:tcPr>
          <w:p w:rsidR="00377493" w:rsidRPr="00377493" w:rsidRDefault="00377493" w:rsidP="00377493">
            <w:pPr>
              <w:ind w:right="172"/>
              <w:rPr>
                <w:rFonts w:ascii="Times New Roman" w:hAnsi="Times New Roman" w:cs="Times New Roman"/>
              </w:rPr>
            </w:pPr>
            <w:r w:rsidRPr="00377493"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2461" w:type="dxa"/>
          </w:tcPr>
          <w:p w:rsidR="00377493" w:rsidRPr="00377493" w:rsidRDefault="00377493" w:rsidP="00377493">
            <w:pPr>
              <w:ind w:right="172"/>
              <w:rPr>
                <w:rFonts w:ascii="Times New Roman" w:hAnsi="Times New Roman" w:cs="Times New Roman"/>
              </w:rPr>
            </w:pPr>
            <w:r w:rsidRPr="00377493">
              <w:rPr>
                <w:rFonts w:ascii="Times New Roman" w:hAnsi="Times New Roman" w:cs="Times New Roman"/>
              </w:rPr>
              <w:t>А.Г. Леонова</w:t>
            </w:r>
          </w:p>
          <w:p w:rsidR="00377493" w:rsidRPr="00377493" w:rsidRDefault="00377493" w:rsidP="00377493">
            <w:pPr>
              <w:ind w:right="172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377493" w:rsidRPr="00377493" w:rsidRDefault="00377493" w:rsidP="00377493">
            <w:pPr>
              <w:ind w:right="172"/>
              <w:rPr>
                <w:rFonts w:ascii="Times New Roman" w:hAnsi="Times New Roman" w:cs="Times New Roman"/>
              </w:rPr>
            </w:pPr>
            <w:r w:rsidRPr="00377493"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2461" w:type="dxa"/>
          </w:tcPr>
          <w:p w:rsidR="00377493" w:rsidRPr="00377493" w:rsidRDefault="00377493" w:rsidP="00377493">
            <w:pPr>
              <w:ind w:right="172"/>
              <w:rPr>
                <w:rFonts w:ascii="Times New Roman" w:hAnsi="Times New Roman" w:cs="Times New Roman"/>
              </w:rPr>
            </w:pPr>
            <w:r w:rsidRPr="00377493">
              <w:rPr>
                <w:rFonts w:ascii="Times New Roman" w:hAnsi="Times New Roman" w:cs="Times New Roman"/>
              </w:rPr>
              <w:t>И.А. Нечаева</w:t>
            </w:r>
          </w:p>
        </w:tc>
      </w:tr>
      <w:tr w:rsidR="00377493" w:rsidRPr="00377493" w:rsidTr="00897188">
        <w:tc>
          <w:tcPr>
            <w:tcW w:w="2467" w:type="dxa"/>
          </w:tcPr>
          <w:p w:rsidR="00377493" w:rsidRPr="00377493" w:rsidRDefault="00377493" w:rsidP="00377493">
            <w:pPr>
              <w:ind w:right="172"/>
              <w:rPr>
                <w:rFonts w:ascii="Times New Roman" w:hAnsi="Times New Roman" w:cs="Times New Roman"/>
              </w:rPr>
            </w:pPr>
            <w:r w:rsidRPr="00377493">
              <w:rPr>
                <w:rFonts w:ascii="Times New Roman" w:hAnsi="Times New Roman" w:cs="Times New Roman"/>
              </w:rPr>
              <w:t>_________________</w:t>
            </w:r>
          </w:p>
          <w:p w:rsidR="00377493" w:rsidRPr="00377493" w:rsidRDefault="00377493" w:rsidP="00377493">
            <w:pPr>
              <w:ind w:right="172"/>
              <w:rPr>
                <w:rFonts w:ascii="Times New Roman" w:hAnsi="Times New Roman" w:cs="Times New Roman"/>
              </w:rPr>
            </w:pPr>
          </w:p>
          <w:p w:rsidR="00377493" w:rsidRPr="00377493" w:rsidRDefault="00377493" w:rsidP="00377493">
            <w:pPr>
              <w:ind w:right="172"/>
              <w:rPr>
                <w:rFonts w:ascii="Times New Roman" w:hAnsi="Times New Roman" w:cs="Times New Roman"/>
              </w:rPr>
            </w:pPr>
            <w:r w:rsidRPr="00377493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2461" w:type="dxa"/>
          </w:tcPr>
          <w:p w:rsidR="00377493" w:rsidRPr="00377493" w:rsidRDefault="00377493" w:rsidP="00377493">
            <w:pPr>
              <w:ind w:right="172"/>
              <w:rPr>
                <w:rFonts w:ascii="Times New Roman" w:hAnsi="Times New Roman" w:cs="Times New Roman"/>
              </w:rPr>
            </w:pPr>
            <w:r w:rsidRPr="00377493">
              <w:rPr>
                <w:rFonts w:ascii="Times New Roman" w:hAnsi="Times New Roman" w:cs="Times New Roman"/>
              </w:rPr>
              <w:t>Р.Э. Маслов</w:t>
            </w:r>
          </w:p>
          <w:p w:rsidR="00377493" w:rsidRPr="00377493" w:rsidRDefault="00377493" w:rsidP="00377493">
            <w:pPr>
              <w:ind w:right="172"/>
              <w:rPr>
                <w:rFonts w:ascii="Times New Roman" w:hAnsi="Times New Roman" w:cs="Times New Roman"/>
              </w:rPr>
            </w:pPr>
          </w:p>
          <w:p w:rsidR="00377493" w:rsidRPr="00377493" w:rsidRDefault="00377493" w:rsidP="00377493">
            <w:pPr>
              <w:ind w:right="172"/>
              <w:rPr>
                <w:rFonts w:ascii="Times New Roman" w:hAnsi="Times New Roman" w:cs="Times New Roman"/>
              </w:rPr>
            </w:pPr>
            <w:r w:rsidRPr="00377493">
              <w:rPr>
                <w:rFonts w:ascii="Times New Roman" w:hAnsi="Times New Roman" w:cs="Times New Roman"/>
              </w:rPr>
              <w:t>К.В.Полковникова</w:t>
            </w:r>
          </w:p>
        </w:tc>
        <w:tc>
          <w:tcPr>
            <w:tcW w:w="2500" w:type="dxa"/>
          </w:tcPr>
          <w:p w:rsidR="00377493" w:rsidRPr="00377493" w:rsidRDefault="00377493" w:rsidP="00377493">
            <w:pPr>
              <w:ind w:right="172"/>
              <w:rPr>
                <w:rFonts w:ascii="Times New Roman" w:hAnsi="Times New Roman" w:cs="Times New Roman"/>
              </w:rPr>
            </w:pPr>
            <w:r w:rsidRPr="00377493"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2461" w:type="dxa"/>
          </w:tcPr>
          <w:p w:rsidR="00377493" w:rsidRPr="00377493" w:rsidRDefault="00377493" w:rsidP="00377493">
            <w:pPr>
              <w:ind w:right="172"/>
              <w:rPr>
                <w:rFonts w:ascii="Times New Roman" w:hAnsi="Times New Roman" w:cs="Times New Roman"/>
              </w:rPr>
            </w:pPr>
            <w:r w:rsidRPr="00377493">
              <w:rPr>
                <w:rFonts w:ascii="Times New Roman" w:hAnsi="Times New Roman" w:cs="Times New Roman"/>
              </w:rPr>
              <w:t>А.Н. Лысов</w:t>
            </w:r>
          </w:p>
        </w:tc>
      </w:tr>
    </w:tbl>
    <w:p w:rsidR="0042238C" w:rsidRPr="0042238C" w:rsidRDefault="0042238C" w:rsidP="00422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238C" w:rsidRPr="0042238C" w:rsidSect="00B07281">
      <w:headerReference w:type="default" r:id="rId8"/>
      <w:headerReference w:type="first" r:id="rId9"/>
      <w:type w:val="continuous"/>
      <w:pgSz w:w="11909" w:h="16834" w:code="9"/>
      <w:pgMar w:top="340" w:right="454" w:bottom="284" w:left="1644" w:header="17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DC5" w:rsidRDefault="00615DC5">
      <w:pPr>
        <w:spacing w:after="0" w:line="240" w:lineRule="auto"/>
      </w:pPr>
      <w:r>
        <w:separator/>
      </w:r>
    </w:p>
  </w:endnote>
  <w:endnote w:type="continuationSeparator" w:id="0">
    <w:p w:rsidR="00615DC5" w:rsidRDefault="0061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DC5" w:rsidRDefault="00615DC5">
      <w:pPr>
        <w:spacing w:after="0" w:line="240" w:lineRule="auto"/>
      </w:pPr>
      <w:r>
        <w:separator/>
      </w:r>
    </w:p>
  </w:footnote>
  <w:footnote w:type="continuationSeparator" w:id="0">
    <w:p w:rsidR="00615DC5" w:rsidRDefault="00615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9414519"/>
      <w:docPartObj>
        <w:docPartGallery w:val="Page Numbers (Top of Page)"/>
        <w:docPartUnique/>
      </w:docPartObj>
    </w:sdtPr>
    <w:sdtContent>
      <w:p w:rsidR="00320D1C" w:rsidRDefault="009D59ED">
        <w:pPr>
          <w:pStyle w:val="a5"/>
          <w:jc w:val="center"/>
        </w:pPr>
        <w:r>
          <w:fldChar w:fldCharType="begin"/>
        </w:r>
        <w:r w:rsidR="004B1C8B">
          <w:instrText xml:space="preserve"> PAGE   \* MERGEFORMAT </w:instrText>
        </w:r>
        <w:r>
          <w:fldChar w:fldCharType="separate"/>
        </w:r>
        <w:r w:rsidR="000C21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20D1C" w:rsidRDefault="00615DC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609962"/>
      <w:docPartObj>
        <w:docPartGallery w:val="Page Numbers (Top of Page)"/>
        <w:docPartUnique/>
      </w:docPartObj>
    </w:sdtPr>
    <w:sdtContent>
      <w:p w:rsidR="00320D1C" w:rsidRDefault="009D59ED">
        <w:pPr>
          <w:pStyle w:val="a5"/>
          <w:jc w:val="center"/>
        </w:pPr>
      </w:p>
    </w:sdtContent>
  </w:sdt>
  <w:p w:rsidR="00320D1C" w:rsidRPr="0096385D" w:rsidRDefault="00615DC5" w:rsidP="00320D1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581D"/>
    <w:multiLevelType w:val="hybridMultilevel"/>
    <w:tmpl w:val="0C4E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A7157"/>
    <w:multiLevelType w:val="hybridMultilevel"/>
    <w:tmpl w:val="8D42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B30DA"/>
    <w:multiLevelType w:val="multilevel"/>
    <w:tmpl w:val="1A7415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auto"/>
      </w:rPr>
    </w:lvl>
  </w:abstractNum>
  <w:abstractNum w:abstractNumId="3">
    <w:nsid w:val="6CFA731A"/>
    <w:multiLevelType w:val="hybridMultilevel"/>
    <w:tmpl w:val="8D42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D63"/>
    <w:rsid w:val="0000474A"/>
    <w:rsid w:val="00012C52"/>
    <w:rsid w:val="00043426"/>
    <w:rsid w:val="000712B4"/>
    <w:rsid w:val="00092BE9"/>
    <w:rsid w:val="000A2C22"/>
    <w:rsid w:val="000A7C0A"/>
    <w:rsid w:val="000C214D"/>
    <w:rsid w:val="000C4BA6"/>
    <w:rsid w:val="000C795D"/>
    <w:rsid w:val="000D2B75"/>
    <w:rsid w:val="00100D23"/>
    <w:rsid w:val="00132D2C"/>
    <w:rsid w:val="00140D6F"/>
    <w:rsid w:val="001758B8"/>
    <w:rsid w:val="00190D63"/>
    <w:rsid w:val="00212862"/>
    <w:rsid w:val="0022150A"/>
    <w:rsid w:val="002560CA"/>
    <w:rsid w:val="00267DD3"/>
    <w:rsid w:val="00272DA5"/>
    <w:rsid w:val="002B3C45"/>
    <w:rsid w:val="002B49BB"/>
    <w:rsid w:val="002B4A51"/>
    <w:rsid w:val="002D18AB"/>
    <w:rsid w:val="002E65B8"/>
    <w:rsid w:val="002F702D"/>
    <w:rsid w:val="00303BE5"/>
    <w:rsid w:val="00332AE1"/>
    <w:rsid w:val="0036560E"/>
    <w:rsid w:val="003673DB"/>
    <w:rsid w:val="00377493"/>
    <w:rsid w:val="00381C30"/>
    <w:rsid w:val="00392BDD"/>
    <w:rsid w:val="003C18D6"/>
    <w:rsid w:val="003C5AAD"/>
    <w:rsid w:val="003D6B87"/>
    <w:rsid w:val="003E79B0"/>
    <w:rsid w:val="003F178C"/>
    <w:rsid w:val="003F3C98"/>
    <w:rsid w:val="00412C43"/>
    <w:rsid w:val="00412EE6"/>
    <w:rsid w:val="0042238C"/>
    <w:rsid w:val="00425DF6"/>
    <w:rsid w:val="00470FD7"/>
    <w:rsid w:val="00473AAF"/>
    <w:rsid w:val="00483E60"/>
    <w:rsid w:val="00495E69"/>
    <w:rsid w:val="004A241C"/>
    <w:rsid w:val="004B1C8B"/>
    <w:rsid w:val="004B2037"/>
    <w:rsid w:val="004B5FDD"/>
    <w:rsid w:val="004D233D"/>
    <w:rsid w:val="004D2575"/>
    <w:rsid w:val="004D2F4C"/>
    <w:rsid w:val="004D2F5A"/>
    <w:rsid w:val="004E2DE4"/>
    <w:rsid w:val="00504416"/>
    <w:rsid w:val="00507513"/>
    <w:rsid w:val="00517856"/>
    <w:rsid w:val="005273EC"/>
    <w:rsid w:val="00545896"/>
    <w:rsid w:val="0058591C"/>
    <w:rsid w:val="00587B20"/>
    <w:rsid w:val="005A7715"/>
    <w:rsid w:val="005C6ADE"/>
    <w:rsid w:val="005D6E43"/>
    <w:rsid w:val="005F0124"/>
    <w:rsid w:val="00615DC5"/>
    <w:rsid w:val="00645D4C"/>
    <w:rsid w:val="006613BE"/>
    <w:rsid w:val="006745DB"/>
    <w:rsid w:val="0069707C"/>
    <w:rsid w:val="006A6627"/>
    <w:rsid w:val="00702096"/>
    <w:rsid w:val="00727207"/>
    <w:rsid w:val="00763C46"/>
    <w:rsid w:val="007E0E85"/>
    <w:rsid w:val="00803B87"/>
    <w:rsid w:val="00804278"/>
    <w:rsid w:val="00812AE5"/>
    <w:rsid w:val="008310A9"/>
    <w:rsid w:val="00831A44"/>
    <w:rsid w:val="00836821"/>
    <w:rsid w:val="0084280B"/>
    <w:rsid w:val="0085710F"/>
    <w:rsid w:val="00863196"/>
    <w:rsid w:val="008676AC"/>
    <w:rsid w:val="008C3255"/>
    <w:rsid w:val="008D0E14"/>
    <w:rsid w:val="008E6C8C"/>
    <w:rsid w:val="008F24C0"/>
    <w:rsid w:val="008F4834"/>
    <w:rsid w:val="008F7F9A"/>
    <w:rsid w:val="00956F5E"/>
    <w:rsid w:val="00981441"/>
    <w:rsid w:val="0099384A"/>
    <w:rsid w:val="00994D2E"/>
    <w:rsid w:val="009C20BF"/>
    <w:rsid w:val="009D59ED"/>
    <w:rsid w:val="00A03066"/>
    <w:rsid w:val="00A04895"/>
    <w:rsid w:val="00A067D8"/>
    <w:rsid w:val="00A36D3A"/>
    <w:rsid w:val="00A51216"/>
    <w:rsid w:val="00AA351C"/>
    <w:rsid w:val="00AB63FF"/>
    <w:rsid w:val="00AD7D6A"/>
    <w:rsid w:val="00AF0487"/>
    <w:rsid w:val="00AF62A3"/>
    <w:rsid w:val="00B048C9"/>
    <w:rsid w:val="00B07281"/>
    <w:rsid w:val="00B22A19"/>
    <w:rsid w:val="00B2499C"/>
    <w:rsid w:val="00B25B83"/>
    <w:rsid w:val="00B4029C"/>
    <w:rsid w:val="00B6598A"/>
    <w:rsid w:val="00B674F1"/>
    <w:rsid w:val="00B80C62"/>
    <w:rsid w:val="00B81AD3"/>
    <w:rsid w:val="00B86BA9"/>
    <w:rsid w:val="00B979AF"/>
    <w:rsid w:val="00BA2479"/>
    <w:rsid w:val="00BB120D"/>
    <w:rsid w:val="00BB2E12"/>
    <w:rsid w:val="00BE0E0B"/>
    <w:rsid w:val="00BF4F3E"/>
    <w:rsid w:val="00C35E7D"/>
    <w:rsid w:val="00C635AF"/>
    <w:rsid w:val="00C90193"/>
    <w:rsid w:val="00C932E7"/>
    <w:rsid w:val="00C95BEA"/>
    <w:rsid w:val="00CB0ED9"/>
    <w:rsid w:val="00CB1C50"/>
    <w:rsid w:val="00CD6701"/>
    <w:rsid w:val="00D12FB9"/>
    <w:rsid w:val="00D16D70"/>
    <w:rsid w:val="00D233BC"/>
    <w:rsid w:val="00D40435"/>
    <w:rsid w:val="00D507DD"/>
    <w:rsid w:val="00D55B22"/>
    <w:rsid w:val="00D702F1"/>
    <w:rsid w:val="00D97ED4"/>
    <w:rsid w:val="00DC6297"/>
    <w:rsid w:val="00DD403E"/>
    <w:rsid w:val="00DF79E1"/>
    <w:rsid w:val="00E005F4"/>
    <w:rsid w:val="00E163B9"/>
    <w:rsid w:val="00E8763C"/>
    <w:rsid w:val="00EC0AB6"/>
    <w:rsid w:val="00EC2C2B"/>
    <w:rsid w:val="00ED2E79"/>
    <w:rsid w:val="00ED6322"/>
    <w:rsid w:val="00EE4743"/>
    <w:rsid w:val="00F614BC"/>
    <w:rsid w:val="00F66B48"/>
    <w:rsid w:val="00F71D2A"/>
    <w:rsid w:val="00F75081"/>
    <w:rsid w:val="00F81874"/>
    <w:rsid w:val="00F83366"/>
    <w:rsid w:val="00FA3AEE"/>
    <w:rsid w:val="00FA3C82"/>
    <w:rsid w:val="00FA4A6D"/>
    <w:rsid w:val="00FA7D80"/>
    <w:rsid w:val="00FB26A7"/>
    <w:rsid w:val="00FE634D"/>
    <w:rsid w:val="00FF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D63"/>
    <w:pPr>
      <w:ind w:left="720"/>
      <w:contextualSpacing/>
    </w:pPr>
  </w:style>
  <w:style w:type="table" w:styleId="a4">
    <w:name w:val="Table Grid"/>
    <w:basedOn w:val="a1"/>
    <w:uiPriority w:val="59"/>
    <w:rsid w:val="00190D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0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90D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90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9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90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0D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BD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12EE6"/>
    <w:pPr>
      <w:spacing w:after="0" w:line="240" w:lineRule="auto"/>
    </w:pPr>
    <w:rPr>
      <w:rFonts w:ascii="Times New Roman" w:eastAsia="Calibri" w:hAnsi="Times New Roman" w:cs="Times New Roman"/>
      <w:sz w:val="26"/>
      <w:lang w:eastAsia="ru-RU"/>
    </w:rPr>
  </w:style>
  <w:style w:type="character" w:styleId="ab">
    <w:name w:val="annotation reference"/>
    <w:basedOn w:val="a0"/>
    <w:uiPriority w:val="99"/>
    <w:semiHidden/>
    <w:unhideWhenUsed/>
    <w:rsid w:val="00B2499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2499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2499C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2499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2499C"/>
    <w:rPr>
      <w:rFonts w:eastAsiaTheme="minorEastAsia"/>
      <w:b/>
      <w:bCs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C9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95BEA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59"/>
    <w:rsid w:val="00377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D63"/>
    <w:pPr>
      <w:ind w:left="720"/>
      <w:contextualSpacing/>
    </w:pPr>
  </w:style>
  <w:style w:type="table" w:styleId="a4">
    <w:name w:val="Table Grid"/>
    <w:basedOn w:val="a1"/>
    <w:uiPriority w:val="59"/>
    <w:rsid w:val="00190D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0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90D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90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9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90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0D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BD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12EE6"/>
    <w:pPr>
      <w:spacing w:after="0" w:line="240" w:lineRule="auto"/>
    </w:pPr>
    <w:rPr>
      <w:rFonts w:ascii="Times New Roman" w:eastAsia="Calibri" w:hAnsi="Times New Roman" w:cs="Times New Roman"/>
      <w:sz w:val="26"/>
      <w:lang w:eastAsia="ru-RU"/>
    </w:rPr>
  </w:style>
  <w:style w:type="character" w:styleId="ab">
    <w:name w:val="annotation reference"/>
    <w:basedOn w:val="a0"/>
    <w:uiPriority w:val="99"/>
    <w:semiHidden/>
    <w:unhideWhenUsed/>
    <w:rsid w:val="00B2499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2499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2499C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2499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2499C"/>
    <w:rPr>
      <w:rFonts w:eastAsiaTheme="minorEastAsia"/>
      <w:b/>
      <w:bCs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C9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95BEA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59"/>
    <w:rsid w:val="00377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8239B-A817-46BF-874D-4E77CB33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Заговельева Марина Леонидовна</dc:creator>
  <cp:lastModifiedBy>Салтыкова ОА</cp:lastModifiedBy>
  <cp:revision>2</cp:revision>
  <cp:lastPrinted>2018-03-21T13:45:00Z</cp:lastPrinted>
  <dcterms:created xsi:type="dcterms:W3CDTF">2019-02-13T07:07:00Z</dcterms:created>
  <dcterms:modified xsi:type="dcterms:W3CDTF">2019-02-13T07:07:00Z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2075884712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по Конкурсу</vt:lpwstr>
  </property>
  <property fmtid="{D5CDD505-2E9C-101B-9397-08002B2CF9AE}" pid="5" name="_AuthorEmail">
    <vt:lpwstr>golubevain@cherepovetscity.ru</vt:lpwstr>
  </property>
  <property fmtid="{D5CDD505-2E9C-101B-9397-08002B2CF9AE}" pid="6" name="_AuthorEmailDisplayName">
    <vt:lpwstr>Голубева Ирина Николаевна</vt:lpwstr>
  </property>
  <property fmtid="{D5CDD505-2E9C-101B-9397-08002B2CF9AE}" pid="7" name="_PreviousAdHocReviewCycleID">
    <vt:i4>-1479043195</vt:i4>
  </property>
</Properties>
</file>