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B3" w:rsidRPr="005A53B3" w:rsidRDefault="005A53B3" w:rsidP="005A53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ЧЕРЕПОВЕЦКАЯ ГОРОДСКАЯ ДУМА</w:t>
      </w:r>
    </w:p>
    <w:p w:rsidR="005A53B3" w:rsidRPr="005A53B3" w:rsidRDefault="005A53B3" w:rsidP="005A53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РЕШЕНИЕ</w:t>
      </w:r>
    </w:p>
    <w:p w:rsidR="005A53B3" w:rsidRPr="005A53B3" w:rsidRDefault="005A53B3" w:rsidP="005A53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от 13 июля 2018 г. № 142</w:t>
      </w:r>
    </w:p>
    <w:p w:rsidR="005A53B3" w:rsidRDefault="005A53B3" w:rsidP="005A5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3B3">
        <w:rPr>
          <w:rFonts w:ascii="Times New Roman" w:hAnsi="Times New Roman" w:cs="Times New Roman"/>
          <w:b/>
          <w:bCs/>
          <w:sz w:val="26"/>
          <w:szCs w:val="26"/>
        </w:rPr>
        <w:t>О НАГРАДАХ И ПООЩРЕНИЯХ ЧЕРЕПОВЕЦКОЙ ГОРОДСКОЙ ДУМЫ</w:t>
      </w:r>
    </w:p>
    <w:p w:rsidR="005A53B3" w:rsidRPr="005A53B3" w:rsidRDefault="005A53B3" w:rsidP="005A53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53B3" w:rsidRDefault="005A53B3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Принято Череповецкой городской Думой 10 июля 2018 года </w:t>
      </w:r>
    </w:p>
    <w:p w:rsidR="005A53B3" w:rsidRPr="005A53B3" w:rsidRDefault="005A53B3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3B3" w:rsidRPr="005A53B3" w:rsidRDefault="005A53B3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Череповецкая городская Дума решила: </w:t>
      </w:r>
    </w:p>
    <w:p w:rsidR="005A53B3" w:rsidRPr="005A53B3" w:rsidRDefault="005A53B3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5" w:anchor="Par48" w:history="1">
        <w:r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Pr="005A53B3">
        <w:rPr>
          <w:rFonts w:ascii="Times New Roman" w:hAnsi="Times New Roman" w:cs="Times New Roman"/>
          <w:sz w:val="26"/>
          <w:szCs w:val="26"/>
        </w:rPr>
        <w:t xml:space="preserve"> о наградах и поощрениях Череповецкой городской Думы (прилагается). </w:t>
      </w:r>
    </w:p>
    <w:p w:rsidR="005A53B3" w:rsidRPr="005A53B3" w:rsidRDefault="005A53B3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2. Признать утратившими силу: </w:t>
      </w:r>
    </w:p>
    <w:p w:rsidR="005A53B3" w:rsidRPr="005A53B3" w:rsidRDefault="007A0E74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 Череповецкой городской Думы от 27.04.2004 № 57 </w:t>
      </w:r>
      <w:r w:rsidR="005A53B3">
        <w:rPr>
          <w:rFonts w:ascii="Times New Roman" w:hAnsi="Times New Roman" w:cs="Times New Roman"/>
          <w:sz w:val="26"/>
          <w:szCs w:val="26"/>
        </w:rPr>
        <w:t>«</w:t>
      </w:r>
      <w:r w:rsidR="005A53B3" w:rsidRPr="005A53B3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5A53B3" w:rsidRPr="005A53B3">
        <w:rPr>
          <w:rFonts w:ascii="Times New Roman" w:hAnsi="Times New Roman" w:cs="Times New Roman"/>
          <w:sz w:val="26"/>
          <w:szCs w:val="26"/>
        </w:rPr>
        <w:t>Пол</w:t>
      </w:r>
      <w:r w:rsidR="005A53B3" w:rsidRPr="005A53B3">
        <w:rPr>
          <w:rFonts w:ascii="Times New Roman" w:hAnsi="Times New Roman" w:cs="Times New Roman"/>
          <w:sz w:val="26"/>
          <w:szCs w:val="26"/>
        </w:rPr>
        <w:t>о</w:t>
      </w:r>
      <w:r w:rsidR="005A53B3" w:rsidRPr="005A53B3">
        <w:rPr>
          <w:rFonts w:ascii="Times New Roman" w:hAnsi="Times New Roman" w:cs="Times New Roman"/>
          <w:sz w:val="26"/>
          <w:szCs w:val="26"/>
        </w:rPr>
        <w:t>жении</w:t>
      </w:r>
      <w:proofErr w:type="gramEnd"/>
      <w:r w:rsidR="005A53B3" w:rsidRPr="005A53B3">
        <w:rPr>
          <w:rFonts w:ascii="Times New Roman" w:hAnsi="Times New Roman" w:cs="Times New Roman"/>
          <w:sz w:val="26"/>
          <w:szCs w:val="26"/>
        </w:rPr>
        <w:t xml:space="preserve"> о Почетной грамоте Череповецкой городской Думы</w:t>
      </w:r>
      <w:r w:rsidR="005A53B3">
        <w:rPr>
          <w:rFonts w:ascii="Times New Roman" w:hAnsi="Times New Roman" w:cs="Times New Roman"/>
          <w:sz w:val="26"/>
          <w:szCs w:val="26"/>
        </w:rPr>
        <w:t>»</w:t>
      </w:r>
      <w:r w:rsidR="005A53B3" w:rsidRPr="005A53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A53B3" w:rsidRPr="005A53B3" w:rsidRDefault="007A0E74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 Череповецкой городской Думы от 27.04.2004 № 58 </w:t>
      </w:r>
      <w:r w:rsidR="005A53B3">
        <w:rPr>
          <w:rFonts w:ascii="Times New Roman" w:hAnsi="Times New Roman" w:cs="Times New Roman"/>
          <w:sz w:val="26"/>
          <w:szCs w:val="26"/>
        </w:rPr>
        <w:t>«</w:t>
      </w:r>
      <w:r w:rsidR="005A53B3" w:rsidRPr="005A53B3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5A53B3" w:rsidRPr="005A53B3">
        <w:rPr>
          <w:rFonts w:ascii="Times New Roman" w:hAnsi="Times New Roman" w:cs="Times New Roman"/>
          <w:sz w:val="26"/>
          <w:szCs w:val="26"/>
        </w:rPr>
        <w:t>Пол</w:t>
      </w:r>
      <w:r w:rsidR="005A53B3" w:rsidRPr="005A53B3">
        <w:rPr>
          <w:rFonts w:ascii="Times New Roman" w:hAnsi="Times New Roman" w:cs="Times New Roman"/>
          <w:sz w:val="26"/>
          <w:szCs w:val="26"/>
        </w:rPr>
        <w:t>о</w:t>
      </w:r>
      <w:r w:rsidR="005A53B3" w:rsidRPr="005A53B3">
        <w:rPr>
          <w:rFonts w:ascii="Times New Roman" w:hAnsi="Times New Roman" w:cs="Times New Roman"/>
          <w:sz w:val="26"/>
          <w:szCs w:val="26"/>
        </w:rPr>
        <w:t>жении</w:t>
      </w:r>
      <w:proofErr w:type="gramEnd"/>
      <w:r w:rsidR="005A53B3" w:rsidRPr="005A53B3">
        <w:rPr>
          <w:rFonts w:ascii="Times New Roman" w:hAnsi="Times New Roman" w:cs="Times New Roman"/>
          <w:sz w:val="26"/>
          <w:szCs w:val="26"/>
        </w:rPr>
        <w:t xml:space="preserve"> о Благодарственном письме Череповецкой городской Думы</w:t>
      </w:r>
      <w:r w:rsidR="005A53B3">
        <w:rPr>
          <w:rFonts w:ascii="Times New Roman" w:hAnsi="Times New Roman" w:cs="Times New Roman"/>
          <w:sz w:val="26"/>
          <w:szCs w:val="26"/>
        </w:rPr>
        <w:t>»</w:t>
      </w:r>
      <w:r w:rsidR="005A53B3" w:rsidRPr="005A53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A53B3" w:rsidRPr="005A53B3" w:rsidRDefault="007A0E74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пункты 3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 постановления Череповецкой городской Думы от 27.09.2005 № 94 </w:t>
      </w:r>
      <w:r w:rsidR="005A53B3">
        <w:rPr>
          <w:rFonts w:ascii="Times New Roman" w:hAnsi="Times New Roman" w:cs="Times New Roman"/>
          <w:sz w:val="26"/>
          <w:szCs w:val="26"/>
        </w:rPr>
        <w:t>«</w:t>
      </w:r>
      <w:r w:rsidR="005A53B3" w:rsidRPr="005A53B3">
        <w:rPr>
          <w:rFonts w:ascii="Times New Roman" w:hAnsi="Times New Roman" w:cs="Times New Roman"/>
          <w:sz w:val="26"/>
          <w:szCs w:val="26"/>
        </w:rPr>
        <w:t>О внесении изменений в нормативные правовые акты городской Думы</w:t>
      </w:r>
      <w:r w:rsidR="005A53B3">
        <w:rPr>
          <w:rFonts w:ascii="Times New Roman" w:hAnsi="Times New Roman" w:cs="Times New Roman"/>
          <w:sz w:val="26"/>
          <w:szCs w:val="26"/>
        </w:rPr>
        <w:t>»</w:t>
      </w:r>
      <w:r w:rsidR="005A53B3" w:rsidRPr="005A53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A53B3" w:rsidRPr="005A53B3" w:rsidRDefault="007A0E74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пункты 4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5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 решения Череповецкой городской Думы от 31.01.2006 № 23 </w:t>
      </w:r>
      <w:r w:rsidR="005A53B3">
        <w:rPr>
          <w:rFonts w:ascii="Times New Roman" w:hAnsi="Times New Roman" w:cs="Times New Roman"/>
          <w:sz w:val="26"/>
          <w:szCs w:val="26"/>
        </w:rPr>
        <w:t>«</w:t>
      </w:r>
      <w:r w:rsidR="005A53B3" w:rsidRPr="005A53B3">
        <w:rPr>
          <w:rFonts w:ascii="Times New Roman" w:hAnsi="Times New Roman" w:cs="Times New Roman"/>
          <w:sz w:val="26"/>
          <w:szCs w:val="26"/>
        </w:rPr>
        <w:t>О внес</w:t>
      </w:r>
      <w:r w:rsidR="005A53B3" w:rsidRPr="005A53B3">
        <w:rPr>
          <w:rFonts w:ascii="Times New Roman" w:hAnsi="Times New Roman" w:cs="Times New Roman"/>
          <w:sz w:val="26"/>
          <w:szCs w:val="26"/>
        </w:rPr>
        <w:t>е</w:t>
      </w:r>
      <w:r w:rsidR="005A53B3" w:rsidRPr="005A53B3">
        <w:rPr>
          <w:rFonts w:ascii="Times New Roman" w:hAnsi="Times New Roman" w:cs="Times New Roman"/>
          <w:sz w:val="26"/>
          <w:szCs w:val="26"/>
        </w:rPr>
        <w:t>нии изменений в правовые акты городской Думы</w:t>
      </w:r>
      <w:r w:rsidR="005A53B3">
        <w:rPr>
          <w:rFonts w:ascii="Times New Roman" w:hAnsi="Times New Roman" w:cs="Times New Roman"/>
          <w:sz w:val="26"/>
          <w:szCs w:val="26"/>
        </w:rPr>
        <w:t>»</w:t>
      </w:r>
      <w:r w:rsidR="005A53B3" w:rsidRPr="005A53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A53B3" w:rsidRPr="005A53B3" w:rsidRDefault="007A0E74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 Череповецкой городской Думы от 25.09.2007 № 101 </w:t>
      </w:r>
      <w:r w:rsidR="005A53B3">
        <w:rPr>
          <w:rFonts w:ascii="Times New Roman" w:hAnsi="Times New Roman" w:cs="Times New Roman"/>
          <w:sz w:val="26"/>
          <w:szCs w:val="26"/>
        </w:rPr>
        <w:t>«</w:t>
      </w:r>
      <w:r w:rsidR="005A53B3" w:rsidRPr="005A53B3">
        <w:rPr>
          <w:rFonts w:ascii="Times New Roman" w:hAnsi="Times New Roman" w:cs="Times New Roman"/>
          <w:sz w:val="26"/>
          <w:szCs w:val="26"/>
        </w:rPr>
        <w:t>О внесении измен</w:t>
      </w:r>
      <w:r w:rsidR="005A53B3" w:rsidRPr="005A53B3">
        <w:rPr>
          <w:rFonts w:ascii="Times New Roman" w:hAnsi="Times New Roman" w:cs="Times New Roman"/>
          <w:sz w:val="26"/>
          <w:szCs w:val="26"/>
        </w:rPr>
        <w:t>е</w:t>
      </w:r>
      <w:r w:rsidR="005A53B3" w:rsidRPr="005A53B3">
        <w:rPr>
          <w:rFonts w:ascii="Times New Roman" w:hAnsi="Times New Roman" w:cs="Times New Roman"/>
          <w:sz w:val="26"/>
          <w:szCs w:val="26"/>
        </w:rPr>
        <w:t>ний в Положение о Почетной грамоте Череповецкой городской Думы</w:t>
      </w:r>
      <w:r w:rsidR="005A53B3">
        <w:rPr>
          <w:rFonts w:ascii="Times New Roman" w:hAnsi="Times New Roman" w:cs="Times New Roman"/>
          <w:sz w:val="26"/>
          <w:szCs w:val="26"/>
        </w:rPr>
        <w:t>»</w:t>
      </w:r>
      <w:r w:rsidR="005A53B3" w:rsidRPr="005A53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A53B3" w:rsidRPr="005A53B3" w:rsidRDefault="007A0E74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 Череповецкой городской Думы от 25.09.2007 № 102 </w:t>
      </w:r>
      <w:r w:rsidR="005A53B3">
        <w:rPr>
          <w:rFonts w:ascii="Times New Roman" w:hAnsi="Times New Roman" w:cs="Times New Roman"/>
          <w:sz w:val="26"/>
          <w:szCs w:val="26"/>
        </w:rPr>
        <w:t>«</w:t>
      </w:r>
      <w:r w:rsidR="005A53B3" w:rsidRPr="005A53B3">
        <w:rPr>
          <w:rFonts w:ascii="Times New Roman" w:hAnsi="Times New Roman" w:cs="Times New Roman"/>
          <w:sz w:val="26"/>
          <w:szCs w:val="26"/>
        </w:rPr>
        <w:t>О внесении изменений в Положение о Благодарственном письме Череповецкой городской Д</w:t>
      </w:r>
      <w:r w:rsidR="005A53B3" w:rsidRPr="005A53B3">
        <w:rPr>
          <w:rFonts w:ascii="Times New Roman" w:hAnsi="Times New Roman" w:cs="Times New Roman"/>
          <w:sz w:val="26"/>
          <w:szCs w:val="26"/>
        </w:rPr>
        <w:t>у</w:t>
      </w:r>
      <w:r w:rsidR="005A53B3" w:rsidRPr="005A53B3">
        <w:rPr>
          <w:rFonts w:ascii="Times New Roman" w:hAnsi="Times New Roman" w:cs="Times New Roman"/>
          <w:sz w:val="26"/>
          <w:szCs w:val="26"/>
        </w:rPr>
        <w:t>мы</w:t>
      </w:r>
      <w:r w:rsidR="005A53B3">
        <w:rPr>
          <w:rFonts w:ascii="Times New Roman" w:hAnsi="Times New Roman" w:cs="Times New Roman"/>
          <w:sz w:val="26"/>
          <w:szCs w:val="26"/>
        </w:rPr>
        <w:t>»</w:t>
      </w:r>
      <w:r w:rsidR="005A53B3" w:rsidRPr="005A53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A53B3" w:rsidRPr="005A53B3" w:rsidRDefault="007A0E74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пункты 1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 решения Череповецкой городской Думы от 30.09.2008 № 103 </w:t>
      </w:r>
      <w:r w:rsidR="005A53B3">
        <w:rPr>
          <w:rFonts w:ascii="Times New Roman" w:hAnsi="Times New Roman" w:cs="Times New Roman"/>
          <w:sz w:val="26"/>
          <w:szCs w:val="26"/>
        </w:rPr>
        <w:t>«</w:t>
      </w:r>
      <w:r w:rsidR="005A53B3" w:rsidRPr="005A53B3">
        <w:rPr>
          <w:rFonts w:ascii="Times New Roman" w:hAnsi="Times New Roman" w:cs="Times New Roman"/>
          <w:sz w:val="26"/>
          <w:szCs w:val="26"/>
        </w:rPr>
        <w:t>О внесении изменений в нормативные правовые акты Череповецкой городской Д</w:t>
      </w:r>
      <w:r w:rsidR="005A53B3" w:rsidRPr="005A53B3">
        <w:rPr>
          <w:rFonts w:ascii="Times New Roman" w:hAnsi="Times New Roman" w:cs="Times New Roman"/>
          <w:sz w:val="26"/>
          <w:szCs w:val="26"/>
        </w:rPr>
        <w:t>у</w:t>
      </w:r>
      <w:r w:rsidR="005A53B3" w:rsidRPr="005A53B3">
        <w:rPr>
          <w:rFonts w:ascii="Times New Roman" w:hAnsi="Times New Roman" w:cs="Times New Roman"/>
          <w:sz w:val="26"/>
          <w:szCs w:val="26"/>
        </w:rPr>
        <w:t>мы</w:t>
      </w:r>
      <w:r w:rsidR="005A53B3">
        <w:rPr>
          <w:rFonts w:ascii="Times New Roman" w:hAnsi="Times New Roman" w:cs="Times New Roman"/>
          <w:sz w:val="26"/>
          <w:szCs w:val="26"/>
        </w:rPr>
        <w:t>»</w:t>
      </w:r>
      <w:r w:rsidR="005A53B3" w:rsidRPr="005A53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A53B3" w:rsidRPr="005A53B3" w:rsidRDefault="007A0E74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6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абзацы второй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третий пункта 1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 решения Череповецкой городской Думы от 01.12.2009 № 146 </w:t>
      </w:r>
      <w:r w:rsidR="005A53B3">
        <w:rPr>
          <w:rFonts w:ascii="Times New Roman" w:hAnsi="Times New Roman" w:cs="Times New Roman"/>
          <w:sz w:val="26"/>
          <w:szCs w:val="26"/>
        </w:rPr>
        <w:t>«</w:t>
      </w:r>
      <w:r w:rsidR="005A53B3" w:rsidRPr="005A53B3">
        <w:rPr>
          <w:rFonts w:ascii="Times New Roman" w:hAnsi="Times New Roman" w:cs="Times New Roman"/>
          <w:sz w:val="26"/>
          <w:szCs w:val="26"/>
        </w:rPr>
        <w:t>О внесении изменений в правовые акты Череповецкой горо</w:t>
      </w:r>
      <w:r w:rsidR="005A53B3" w:rsidRPr="005A53B3">
        <w:rPr>
          <w:rFonts w:ascii="Times New Roman" w:hAnsi="Times New Roman" w:cs="Times New Roman"/>
          <w:sz w:val="26"/>
          <w:szCs w:val="26"/>
        </w:rPr>
        <w:t>д</w:t>
      </w:r>
      <w:r w:rsidR="005A53B3" w:rsidRPr="005A53B3">
        <w:rPr>
          <w:rFonts w:ascii="Times New Roman" w:hAnsi="Times New Roman" w:cs="Times New Roman"/>
          <w:sz w:val="26"/>
          <w:szCs w:val="26"/>
        </w:rPr>
        <w:t>ской Думы</w:t>
      </w:r>
      <w:r w:rsidR="005A53B3">
        <w:rPr>
          <w:rFonts w:ascii="Times New Roman" w:hAnsi="Times New Roman" w:cs="Times New Roman"/>
          <w:sz w:val="26"/>
          <w:szCs w:val="26"/>
        </w:rPr>
        <w:t>»</w:t>
      </w:r>
      <w:r w:rsidR="005A53B3" w:rsidRPr="005A53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A53B3" w:rsidRPr="005A53B3" w:rsidRDefault="007A0E74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8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 Череповецкой городской Думы от 21.12.2010 № 236 </w:t>
      </w:r>
      <w:r w:rsidR="005A53B3">
        <w:rPr>
          <w:rFonts w:ascii="Times New Roman" w:hAnsi="Times New Roman" w:cs="Times New Roman"/>
          <w:sz w:val="26"/>
          <w:szCs w:val="26"/>
        </w:rPr>
        <w:t>«</w:t>
      </w:r>
      <w:r w:rsidR="005A53B3" w:rsidRPr="005A53B3">
        <w:rPr>
          <w:rFonts w:ascii="Times New Roman" w:hAnsi="Times New Roman" w:cs="Times New Roman"/>
          <w:sz w:val="26"/>
          <w:szCs w:val="26"/>
        </w:rPr>
        <w:t>О внесении измен</w:t>
      </w:r>
      <w:r w:rsidR="005A53B3" w:rsidRPr="005A53B3">
        <w:rPr>
          <w:rFonts w:ascii="Times New Roman" w:hAnsi="Times New Roman" w:cs="Times New Roman"/>
          <w:sz w:val="26"/>
          <w:szCs w:val="26"/>
        </w:rPr>
        <w:t>е</w:t>
      </w:r>
      <w:r w:rsidR="005A53B3" w:rsidRPr="005A53B3">
        <w:rPr>
          <w:rFonts w:ascii="Times New Roman" w:hAnsi="Times New Roman" w:cs="Times New Roman"/>
          <w:sz w:val="26"/>
          <w:szCs w:val="26"/>
        </w:rPr>
        <w:t>ний в правовые акты Череповецкой городской Думы</w:t>
      </w:r>
      <w:r w:rsidR="005A53B3">
        <w:rPr>
          <w:rFonts w:ascii="Times New Roman" w:hAnsi="Times New Roman" w:cs="Times New Roman"/>
          <w:sz w:val="26"/>
          <w:szCs w:val="26"/>
        </w:rPr>
        <w:t>»</w:t>
      </w:r>
      <w:r w:rsidR="005A53B3" w:rsidRPr="005A53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A53B3" w:rsidRPr="005A53B3" w:rsidRDefault="007A0E74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9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пункты 1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 решения Череповецкой городской Думы от 28.02.2012 № 29 </w:t>
      </w:r>
      <w:r w:rsidR="005A53B3">
        <w:rPr>
          <w:rFonts w:ascii="Times New Roman" w:hAnsi="Times New Roman" w:cs="Times New Roman"/>
          <w:sz w:val="26"/>
          <w:szCs w:val="26"/>
        </w:rPr>
        <w:t>«</w:t>
      </w:r>
      <w:r w:rsidR="005A53B3" w:rsidRPr="005A53B3">
        <w:rPr>
          <w:rFonts w:ascii="Times New Roman" w:hAnsi="Times New Roman" w:cs="Times New Roman"/>
          <w:sz w:val="26"/>
          <w:szCs w:val="26"/>
        </w:rPr>
        <w:t>О внес</w:t>
      </w:r>
      <w:r w:rsidR="005A53B3" w:rsidRPr="005A53B3">
        <w:rPr>
          <w:rFonts w:ascii="Times New Roman" w:hAnsi="Times New Roman" w:cs="Times New Roman"/>
          <w:sz w:val="26"/>
          <w:szCs w:val="26"/>
        </w:rPr>
        <w:t>е</w:t>
      </w:r>
      <w:r w:rsidR="005A53B3" w:rsidRPr="005A53B3">
        <w:rPr>
          <w:rFonts w:ascii="Times New Roman" w:hAnsi="Times New Roman" w:cs="Times New Roman"/>
          <w:sz w:val="26"/>
          <w:szCs w:val="26"/>
        </w:rPr>
        <w:t>нии изменений в правовые акты Череповецкой городской Думы</w:t>
      </w:r>
      <w:r w:rsidR="005A53B3">
        <w:rPr>
          <w:rFonts w:ascii="Times New Roman" w:hAnsi="Times New Roman" w:cs="Times New Roman"/>
          <w:sz w:val="26"/>
          <w:szCs w:val="26"/>
        </w:rPr>
        <w:t>»</w:t>
      </w:r>
      <w:r w:rsidR="005A53B3" w:rsidRPr="005A53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A53B3" w:rsidRPr="005A53B3" w:rsidRDefault="007A0E74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1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пункты 3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 решения Череповецкой городской Думы от 03.04.2012 № 59 </w:t>
      </w:r>
      <w:r w:rsidR="005A53B3">
        <w:rPr>
          <w:rFonts w:ascii="Times New Roman" w:hAnsi="Times New Roman" w:cs="Times New Roman"/>
          <w:sz w:val="26"/>
          <w:szCs w:val="26"/>
        </w:rPr>
        <w:t>«</w:t>
      </w:r>
      <w:r w:rsidR="005A53B3" w:rsidRPr="005A53B3">
        <w:rPr>
          <w:rFonts w:ascii="Times New Roman" w:hAnsi="Times New Roman" w:cs="Times New Roman"/>
          <w:sz w:val="26"/>
          <w:szCs w:val="26"/>
        </w:rPr>
        <w:t>О внес</w:t>
      </w:r>
      <w:r w:rsidR="005A53B3" w:rsidRPr="005A53B3">
        <w:rPr>
          <w:rFonts w:ascii="Times New Roman" w:hAnsi="Times New Roman" w:cs="Times New Roman"/>
          <w:sz w:val="26"/>
          <w:szCs w:val="26"/>
        </w:rPr>
        <w:t>е</w:t>
      </w:r>
      <w:r w:rsidR="005A53B3" w:rsidRPr="005A53B3">
        <w:rPr>
          <w:rFonts w:ascii="Times New Roman" w:hAnsi="Times New Roman" w:cs="Times New Roman"/>
          <w:sz w:val="26"/>
          <w:szCs w:val="26"/>
        </w:rPr>
        <w:t>нии изменений и снятии с контроля правовых актов Череповецкой городской Д</w:t>
      </w:r>
      <w:r w:rsidR="005A53B3" w:rsidRPr="005A53B3">
        <w:rPr>
          <w:rFonts w:ascii="Times New Roman" w:hAnsi="Times New Roman" w:cs="Times New Roman"/>
          <w:sz w:val="26"/>
          <w:szCs w:val="26"/>
        </w:rPr>
        <w:t>у</w:t>
      </w:r>
      <w:r w:rsidR="005A53B3" w:rsidRPr="005A53B3">
        <w:rPr>
          <w:rFonts w:ascii="Times New Roman" w:hAnsi="Times New Roman" w:cs="Times New Roman"/>
          <w:sz w:val="26"/>
          <w:szCs w:val="26"/>
        </w:rPr>
        <w:t>мы</w:t>
      </w:r>
      <w:r w:rsidR="005A53B3">
        <w:rPr>
          <w:rFonts w:ascii="Times New Roman" w:hAnsi="Times New Roman" w:cs="Times New Roman"/>
          <w:sz w:val="26"/>
          <w:szCs w:val="26"/>
        </w:rPr>
        <w:t>»</w:t>
      </w:r>
      <w:r w:rsidR="005A53B3" w:rsidRPr="005A53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A53B3" w:rsidRPr="005A53B3" w:rsidRDefault="007A0E74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3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 Череповецкой городской Думы от 26.06.2012 № 137 </w:t>
      </w:r>
      <w:r w:rsidR="005A53B3">
        <w:rPr>
          <w:rFonts w:ascii="Times New Roman" w:hAnsi="Times New Roman" w:cs="Times New Roman"/>
          <w:sz w:val="26"/>
          <w:szCs w:val="26"/>
        </w:rPr>
        <w:t>«</w:t>
      </w:r>
      <w:r w:rsidR="005A53B3" w:rsidRPr="005A53B3">
        <w:rPr>
          <w:rFonts w:ascii="Times New Roman" w:hAnsi="Times New Roman" w:cs="Times New Roman"/>
          <w:sz w:val="26"/>
          <w:szCs w:val="26"/>
        </w:rPr>
        <w:t>О внесении изменений в Положение о Благодарственном письме Череповецкой городской Д</w:t>
      </w:r>
      <w:r w:rsidR="005A53B3" w:rsidRPr="005A53B3">
        <w:rPr>
          <w:rFonts w:ascii="Times New Roman" w:hAnsi="Times New Roman" w:cs="Times New Roman"/>
          <w:sz w:val="26"/>
          <w:szCs w:val="26"/>
        </w:rPr>
        <w:t>у</w:t>
      </w:r>
      <w:r w:rsidR="005A53B3" w:rsidRPr="005A53B3">
        <w:rPr>
          <w:rFonts w:ascii="Times New Roman" w:hAnsi="Times New Roman" w:cs="Times New Roman"/>
          <w:sz w:val="26"/>
          <w:szCs w:val="26"/>
        </w:rPr>
        <w:t>мы</w:t>
      </w:r>
      <w:r w:rsidR="005A53B3">
        <w:rPr>
          <w:rFonts w:ascii="Times New Roman" w:hAnsi="Times New Roman" w:cs="Times New Roman"/>
          <w:sz w:val="26"/>
          <w:szCs w:val="26"/>
        </w:rPr>
        <w:t>»</w:t>
      </w:r>
      <w:r w:rsidR="005A53B3" w:rsidRPr="005A53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A53B3" w:rsidRPr="005A53B3" w:rsidRDefault="007A0E74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4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 Череповецкой городской Думы от 28.05.2013 № 99 </w:t>
      </w:r>
      <w:r w:rsidR="005A53B3">
        <w:rPr>
          <w:rFonts w:ascii="Times New Roman" w:hAnsi="Times New Roman" w:cs="Times New Roman"/>
          <w:sz w:val="26"/>
          <w:szCs w:val="26"/>
        </w:rPr>
        <w:t>«</w:t>
      </w:r>
      <w:r w:rsidR="005A53B3" w:rsidRPr="005A53B3">
        <w:rPr>
          <w:rFonts w:ascii="Times New Roman" w:hAnsi="Times New Roman" w:cs="Times New Roman"/>
          <w:sz w:val="26"/>
          <w:szCs w:val="26"/>
        </w:rPr>
        <w:t>О внесении и</w:t>
      </w:r>
      <w:r w:rsidR="005A53B3" w:rsidRPr="005A53B3">
        <w:rPr>
          <w:rFonts w:ascii="Times New Roman" w:hAnsi="Times New Roman" w:cs="Times New Roman"/>
          <w:sz w:val="26"/>
          <w:szCs w:val="26"/>
        </w:rPr>
        <w:t>з</w:t>
      </w:r>
      <w:r w:rsidR="005A53B3" w:rsidRPr="005A53B3">
        <w:rPr>
          <w:rFonts w:ascii="Times New Roman" w:hAnsi="Times New Roman" w:cs="Times New Roman"/>
          <w:sz w:val="26"/>
          <w:szCs w:val="26"/>
        </w:rPr>
        <w:t>менений в Положение о Почетной грамоте Череповецкой городской Думы</w:t>
      </w:r>
      <w:r w:rsidR="005A53B3">
        <w:rPr>
          <w:rFonts w:ascii="Times New Roman" w:hAnsi="Times New Roman" w:cs="Times New Roman"/>
          <w:sz w:val="26"/>
          <w:szCs w:val="26"/>
        </w:rPr>
        <w:t>»</w:t>
      </w:r>
      <w:r w:rsidR="005A53B3" w:rsidRPr="005A53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A53B3" w:rsidRPr="005A53B3" w:rsidRDefault="007A0E74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5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 Череповецкой городской Думы от 24.09.2013 № 169 </w:t>
      </w:r>
      <w:r w:rsidR="005A53B3">
        <w:rPr>
          <w:rFonts w:ascii="Times New Roman" w:hAnsi="Times New Roman" w:cs="Times New Roman"/>
          <w:sz w:val="26"/>
          <w:szCs w:val="26"/>
        </w:rPr>
        <w:t>«</w:t>
      </w:r>
      <w:r w:rsidR="005A53B3" w:rsidRPr="005A53B3">
        <w:rPr>
          <w:rFonts w:ascii="Times New Roman" w:hAnsi="Times New Roman" w:cs="Times New Roman"/>
          <w:sz w:val="26"/>
          <w:szCs w:val="26"/>
        </w:rPr>
        <w:t>О внесении измен</w:t>
      </w:r>
      <w:r w:rsidR="005A53B3" w:rsidRPr="005A53B3">
        <w:rPr>
          <w:rFonts w:ascii="Times New Roman" w:hAnsi="Times New Roman" w:cs="Times New Roman"/>
          <w:sz w:val="26"/>
          <w:szCs w:val="26"/>
        </w:rPr>
        <w:t>е</w:t>
      </w:r>
      <w:r w:rsidR="005A53B3" w:rsidRPr="005A53B3">
        <w:rPr>
          <w:rFonts w:ascii="Times New Roman" w:hAnsi="Times New Roman" w:cs="Times New Roman"/>
          <w:sz w:val="26"/>
          <w:szCs w:val="26"/>
        </w:rPr>
        <w:t>ний в правовые акты Череповецкой городской Думы</w:t>
      </w:r>
      <w:r w:rsidR="005A53B3">
        <w:rPr>
          <w:rFonts w:ascii="Times New Roman" w:hAnsi="Times New Roman" w:cs="Times New Roman"/>
          <w:sz w:val="26"/>
          <w:szCs w:val="26"/>
        </w:rPr>
        <w:t>»</w:t>
      </w:r>
      <w:r w:rsidR="005A53B3" w:rsidRPr="005A53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A53B3" w:rsidRPr="005A53B3" w:rsidRDefault="007A0E74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6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 Череповецкой городской Думы от 01.12.2014 № 215 </w:t>
      </w:r>
      <w:r w:rsidR="005A53B3">
        <w:rPr>
          <w:rFonts w:ascii="Times New Roman" w:hAnsi="Times New Roman" w:cs="Times New Roman"/>
          <w:sz w:val="26"/>
          <w:szCs w:val="26"/>
        </w:rPr>
        <w:t>«</w:t>
      </w:r>
      <w:r w:rsidR="005A53B3" w:rsidRPr="005A53B3">
        <w:rPr>
          <w:rFonts w:ascii="Times New Roman" w:hAnsi="Times New Roman" w:cs="Times New Roman"/>
          <w:sz w:val="26"/>
          <w:szCs w:val="26"/>
        </w:rPr>
        <w:t>О внесении измен</w:t>
      </w:r>
      <w:r w:rsidR="005A53B3" w:rsidRPr="005A53B3">
        <w:rPr>
          <w:rFonts w:ascii="Times New Roman" w:hAnsi="Times New Roman" w:cs="Times New Roman"/>
          <w:sz w:val="26"/>
          <w:szCs w:val="26"/>
        </w:rPr>
        <w:t>е</w:t>
      </w:r>
      <w:r w:rsidR="005A53B3" w:rsidRPr="005A53B3">
        <w:rPr>
          <w:rFonts w:ascii="Times New Roman" w:hAnsi="Times New Roman" w:cs="Times New Roman"/>
          <w:sz w:val="26"/>
          <w:szCs w:val="26"/>
        </w:rPr>
        <w:t>ний в правовые акты Череповецкой городской Думы</w:t>
      </w:r>
      <w:r w:rsidR="005A53B3">
        <w:rPr>
          <w:rFonts w:ascii="Times New Roman" w:hAnsi="Times New Roman" w:cs="Times New Roman"/>
          <w:sz w:val="26"/>
          <w:szCs w:val="26"/>
        </w:rPr>
        <w:t>»</w:t>
      </w:r>
      <w:r w:rsidR="005A53B3" w:rsidRPr="005A53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A53B3" w:rsidRPr="005A53B3" w:rsidRDefault="007A0E74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7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 Череповецкой городской Думы от 06.04.2015 № 33 </w:t>
      </w:r>
      <w:r w:rsidR="005A53B3">
        <w:rPr>
          <w:rFonts w:ascii="Times New Roman" w:hAnsi="Times New Roman" w:cs="Times New Roman"/>
          <w:sz w:val="26"/>
          <w:szCs w:val="26"/>
        </w:rPr>
        <w:t>«</w:t>
      </w:r>
      <w:r w:rsidR="005A53B3" w:rsidRPr="005A53B3">
        <w:rPr>
          <w:rFonts w:ascii="Times New Roman" w:hAnsi="Times New Roman" w:cs="Times New Roman"/>
          <w:sz w:val="26"/>
          <w:szCs w:val="26"/>
        </w:rPr>
        <w:t>О внесении и</w:t>
      </w:r>
      <w:r w:rsidR="005A53B3" w:rsidRPr="005A53B3">
        <w:rPr>
          <w:rFonts w:ascii="Times New Roman" w:hAnsi="Times New Roman" w:cs="Times New Roman"/>
          <w:sz w:val="26"/>
          <w:szCs w:val="26"/>
        </w:rPr>
        <w:t>з</w:t>
      </w:r>
      <w:r w:rsidR="005A53B3" w:rsidRPr="005A53B3">
        <w:rPr>
          <w:rFonts w:ascii="Times New Roman" w:hAnsi="Times New Roman" w:cs="Times New Roman"/>
          <w:sz w:val="26"/>
          <w:szCs w:val="26"/>
        </w:rPr>
        <w:t>менений в правовые акты Череповецкой городской Думы</w:t>
      </w:r>
      <w:r w:rsidR="005A53B3">
        <w:rPr>
          <w:rFonts w:ascii="Times New Roman" w:hAnsi="Times New Roman" w:cs="Times New Roman"/>
          <w:sz w:val="26"/>
          <w:szCs w:val="26"/>
        </w:rPr>
        <w:t>»</w:t>
      </w:r>
      <w:r w:rsidR="005A53B3" w:rsidRPr="005A53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A53B3" w:rsidRPr="005A53B3" w:rsidRDefault="007A0E74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8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 Череповецкой городской Думы от 29.01.2016 № 7 </w:t>
      </w:r>
      <w:r w:rsidR="005A53B3">
        <w:rPr>
          <w:rFonts w:ascii="Times New Roman" w:hAnsi="Times New Roman" w:cs="Times New Roman"/>
          <w:sz w:val="26"/>
          <w:szCs w:val="26"/>
        </w:rPr>
        <w:t>«</w:t>
      </w:r>
      <w:r w:rsidR="005A53B3" w:rsidRPr="005A53B3">
        <w:rPr>
          <w:rFonts w:ascii="Times New Roman" w:hAnsi="Times New Roman" w:cs="Times New Roman"/>
          <w:sz w:val="26"/>
          <w:szCs w:val="26"/>
        </w:rPr>
        <w:t>О внесении и</w:t>
      </w:r>
      <w:r w:rsidR="005A53B3" w:rsidRPr="005A53B3">
        <w:rPr>
          <w:rFonts w:ascii="Times New Roman" w:hAnsi="Times New Roman" w:cs="Times New Roman"/>
          <w:sz w:val="26"/>
          <w:szCs w:val="26"/>
        </w:rPr>
        <w:t>з</w:t>
      </w:r>
      <w:r w:rsidR="005A53B3" w:rsidRPr="005A53B3">
        <w:rPr>
          <w:rFonts w:ascii="Times New Roman" w:hAnsi="Times New Roman" w:cs="Times New Roman"/>
          <w:sz w:val="26"/>
          <w:szCs w:val="26"/>
        </w:rPr>
        <w:t>менений в Положение о Почетной грамоте Череповецкой городской Думы</w:t>
      </w:r>
      <w:r w:rsidR="005A53B3">
        <w:rPr>
          <w:rFonts w:ascii="Times New Roman" w:hAnsi="Times New Roman" w:cs="Times New Roman"/>
          <w:sz w:val="26"/>
          <w:szCs w:val="26"/>
        </w:rPr>
        <w:t>»</w:t>
      </w:r>
      <w:r w:rsidR="005A53B3" w:rsidRPr="005A53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A53B3" w:rsidRPr="005A53B3" w:rsidRDefault="007A0E74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9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пункты 1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, </w:t>
      </w:r>
      <w:hyperlink r:id="rId30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 решения Череповецкой городской Думы от 03.06.2016 № 120 </w:t>
      </w:r>
      <w:r w:rsidR="005A53B3">
        <w:rPr>
          <w:rFonts w:ascii="Times New Roman" w:hAnsi="Times New Roman" w:cs="Times New Roman"/>
          <w:sz w:val="26"/>
          <w:szCs w:val="26"/>
        </w:rPr>
        <w:t>«</w:t>
      </w:r>
      <w:r w:rsidR="005A53B3" w:rsidRPr="005A53B3">
        <w:rPr>
          <w:rFonts w:ascii="Times New Roman" w:hAnsi="Times New Roman" w:cs="Times New Roman"/>
          <w:sz w:val="26"/>
          <w:szCs w:val="26"/>
        </w:rPr>
        <w:t>О вн</w:t>
      </w:r>
      <w:r w:rsidR="005A53B3" w:rsidRPr="005A53B3">
        <w:rPr>
          <w:rFonts w:ascii="Times New Roman" w:hAnsi="Times New Roman" w:cs="Times New Roman"/>
          <w:sz w:val="26"/>
          <w:szCs w:val="26"/>
        </w:rPr>
        <w:t>е</w:t>
      </w:r>
      <w:r w:rsidR="005A53B3" w:rsidRPr="005A53B3">
        <w:rPr>
          <w:rFonts w:ascii="Times New Roman" w:hAnsi="Times New Roman" w:cs="Times New Roman"/>
          <w:sz w:val="26"/>
          <w:szCs w:val="26"/>
        </w:rPr>
        <w:t>сении изменений в правовые акты Череповецкой городской Думы</w:t>
      </w:r>
      <w:r w:rsidR="005A53B3">
        <w:rPr>
          <w:rFonts w:ascii="Times New Roman" w:hAnsi="Times New Roman" w:cs="Times New Roman"/>
          <w:sz w:val="26"/>
          <w:szCs w:val="26"/>
        </w:rPr>
        <w:t>»</w:t>
      </w:r>
      <w:r w:rsidR="005A53B3" w:rsidRPr="005A53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A53B3" w:rsidRPr="005A53B3" w:rsidRDefault="007A0E74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1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пункты 1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, </w:t>
      </w:r>
      <w:hyperlink r:id="rId32" w:tgtFrame="_blank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 решения Череповецкой городской Думы от 26.05.2017 № 101 </w:t>
      </w:r>
      <w:r w:rsidR="005A53B3">
        <w:rPr>
          <w:rFonts w:ascii="Times New Roman" w:hAnsi="Times New Roman" w:cs="Times New Roman"/>
          <w:sz w:val="26"/>
          <w:szCs w:val="26"/>
        </w:rPr>
        <w:t>«</w:t>
      </w:r>
      <w:r w:rsidR="005A53B3" w:rsidRPr="005A53B3">
        <w:rPr>
          <w:rFonts w:ascii="Times New Roman" w:hAnsi="Times New Roman" w:cs="Times New Roman"/>
          <w:sz w:val="26"/>
          <w:szCs w:val="26"/>
        </w:rPr>
        <w:t>О вн</w:t>
      </w:r>
      <w:r w:rsidR="005A53B3" w:rsidRPr="005A53B3">
        <w:rPr>
          <w:rFonts w:ascii="Times New Roman" w:hAnsi="Times New Roman" w:cs="Times New Roman"/>
          <w:sz w:val="26"/>
          <w:szCs w:val="26"/>
        </w:rPr>
        <w:t>е</w:t>
      </w:r>
      <w:r w:rsidR="005A53B3" w:rsidRPr="005A53B3">
        <w:rPr>
          <w:rFonts w:ascii="Times New Roman" w:hAnsi="Times New Roman" w:cs="Times New Roman"/>
          <w:sz w:val="26"/>
          <w:szCs w:val="26"/>
        </w:rPr>
        <w:t>сении изменений в правовые акты Череповецкой городской Думы</w:t>
      </w:r>
      <w:r w:rsidR="005A53B3">
        <w:rPr>
          <w:rFonts w:ascii="Times New Roman" w:hAnsi="Times New Roman" w:cs="Times New Roman"/>
          <w:sz w:val="26"/>
          <w:szCs w:val="26"/>
        </w:rPr>
        <w:t>»</w:t>
      </w:r>
      <w:r w:rsidR="005A53B3" w:rsidRPr="005A53B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53B3" w:rsidRPr="005A53B3" w:rsidRDefault="005A53B3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</w:t>
      </w:r>
      <w:r w:rsidRPr="005A53B3">
        <w:rPr>
          <w:rFonts w:ascii="Times New Roman" w:hAnsi="Times New Roman" w:cs="Times New Roman"/>
          <w:sz w:val="26"/>
          <w:szCs w:val="26"/>
        </w:rPr>
        <w:t>а</w:t>
      </w:r>
      <w:r w:rsidRPr="005A53B3">
        <w:rPr>
          <w:rFonts w:ascii="Times New Roman" w:hAnsi="Times New Roman" w:cs="Times New Roman"/>
          <w:sz w:val="26"/>
          <w:szCs w:val="26"/>
        </w:rPr>
        <w:t xml:space="preserve">ния. </w:t>
      </w:r>
    </w:p>
    <w:p w:rsidR="005A53B3" w:rsidRPr="005A53B3" w:rsidRDefault="005A53B3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5A53B3" w:rsidRPr="005A53B3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Глава г. Череповца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5A53B3">
        <w:rPr>
          <w:rFonts w:ascii="Times New Roman" w:hAnsi="Times New Roman" w:cs="Times New Roman"/>
          <w:sz w:val="26"/>
          <w:szCs w:val="26"/>
        </w:rPr>
        <w:t>М.П.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53B3">
        <w:rPr>
          <w:rFonts w:ascii="Times New Roman" w:hAnsi="Times New Roman" w:cs="Times New Roman"/>
          <w:sz w:val="26"/>
          <w:szCs w:val="26"/>
        </w:rPr>
        <w:t xml:space="preserve">ГУСЕВА </w:t>
      </w:r>
    </w:p>
    <w:p w:rsidR="005A53B3" w:rsidRPr="005A53B3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5A53B3" w:rsidRPr="005A53B3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5A53B3" w:rsidRPr="005A53B3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5A53B3" w:rsidRPr="005A53B3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5A53B3" w:rsidRPr="005A53B3" w:rsidRDefault="005A53B3" w:rsidP="005A5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5A53B3" w:rsidRPr="005A53B3" w:rsidRDefault="005A53B3" w:rsidP="005A5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5A53B3" w:rsidRPr="005A53B3" w:rsidRDefault="005A53B3" w:rsidP="005A5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5A53B3" w:rsidRPr="005A53B3" w:rsidRDefault="005A53B3" w:rsidP="00D62B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5A53B3" w:rsidRPr="005A53B3" w:rsidRDefault="005A53B3" w:rsidP="00D62B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Решением </w:t>
      </w:r>
    </w:p>
    <w:p w:rsidR="005A53B3" w:rsidRPr="005A53B3" w:rsidRDefault="005A53B3" w:rsidP="00D62B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Череповецкой городской Думы </w:t>
      </w:r>
    </w:p>
    <w:p w:rsidR="005A53B3" w:rsidRPr="005A53B3" w:rsidRDefault="005A53B3" w:rsidP="00D62B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от 13 июля 2018 г. № 142 </w:t>
      </w:r>
    </w:p>
    <w:p w:rsidR="005A53B3" w:rsidRPr="005A53B3" w:rsidRDefault="005A53B3" w:rsidP="005A5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5A53B3" w:rsidRPr="005A53B3" w:rsidRDefault="005A53B3" w:rsidP="00D62B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8"/>
      <w:bookmarkEnd w:id="0"/>
      <w:r w:rsidRPr="005A53B3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5A53B3" w:rsidRPr="005A53B3" w:rsidRDefault="005A53B3" w:rsidP="00D62B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b/>
          <w:bCs/>
          <w:sz w:val="26"/>
          <w:szCs w:val="26"/>
        </w:rPr>
        <w:t>О НАГРАДАХ И ПООЩРЕНИЯХ ЧЕРЕПОВЕЦКОЙ ГОРОДСКОЙ ДУМЫ</w:t>
      </w:r>
    </w:p>
    <w:p w:rsidR="005A53B3" w:rsidRDefault="005A53B3" w:rsidP="00D62B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(в редакции решения Череповецкой городской Думы от 20.12.2018 № 226)</w:t>
      </w:r>
    </w:p>
    <w:p w:rsidR="00D62B11" w:rsidRPr="005A53B3" w:rsidRDefault="00D62B11" w:rsidP="005A5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53B3" w:rsidRPr="005A53B3" w:rsidRDefault="005A53B3" w:rsidP="008872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A53B3" w:rsidRPr="005A53B3" w:rsidRDefault="005A53B3" w:rsidP="00887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1.1. К наградам и поощрениям Череповецкой городской Думы (далее также - городская Дума) относятся Почетная грамота Череповецкой городской Думы (д</w:t>
      </w:r>
      <w:r w:rsidRPr="005A53B3">
        <w:rPr>
          <w:rFonts w:ascii="Times New Roman" w:hAnsi="Times New Roman" w:cs="Times New Roman"/>
          <w:sz w:val="26"/>
          <w:szCs w:val="26"/>
        </w:rPr>
        <w:t>а</w:t>
      </w:r>
      <w:r w:rsidRPr="005A53B3">
        <w:rPr>
          <w:rFonts w:ascii="Times New Roman" w:hAnsi="Times New Roman" w:cs="Times New Roman"/>
          <w:sz w:val="26"/>
          <w:szCs w:val="26"/>
        </w:rPr>
        <w:t xml:space="preserve">лее - Почетная грамота), Благодарность Череповецкой городской Думы (далее - Благодарность), Благодарственное письмо Череповецкой городской Думы (далее - Благодарственное письмо). </w:t>
      </w:r>
    </w:p>
    <w:p w:rsidR="005A53B3" w:rsidRPr="005A53B3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Почетная грамота является формой награждения, Благодарность и Благодарстве</w:t>
      </w:r>
      <w:r w:rsidRPr="005A53B3">
        <w:rPr>
          <w:rFonts w:ascii="Times New Roman" w:hAnsi="Times New Roman" w:cs="Times New Roman"/>
          <w:sz w:val="26"/>
          <w:szCs w:val="26"/>
        </w:rPr>
        <w:t>н</w:t>
      </w:r>
      <w:r w:rsidRPr="005A53B3">
        <w:rPr>
          <w:rFonts w:ascii="Times New Roman" w:hAnsi="Times New Roman" w:cs="Times New Roman"/>
          <w:sz w:val="26"/>
          <w:szCs w:val="26"/>
        </w:rPr>
        <w:t xml:space="preserve">ное письмо - формами поощрения. </w:t>
      </w:r>
    </w:p>
    <w:p w:rsidR="005A53B3" w:rsidRPr="005A53B3" w:rsidRDefault="005A53B3" w:rsidP="00887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5"/>
      <w:bookmarkEnd w:id="1"/>
      <w:r w:rsidRPr="005A53B3">
        <w:rPr>
          <w:rFonts w:ascii="Times New Roman" w:hAnsi="Times New Roman" w:cs="Times New Roman"/>
          <w:sz w:val="26"/>
          <w:szCs w:val="26"/>
        </w:rPr>
        <w:t>1.2. К награждению и поощрению представляются граждане, коллективы о</w:t>
      </w:r>
      <w:r w:rsidRPr="005A53B3">
        <w:rPr>
          <w:rFonts w:ascii="Times New Roman" w:hAnsi="Times New Roman" w:cs="Times New Roman"/>
          <w:sz w:val="26"/>
          <w:szCs w:val="26"/>
        </w:rPr>
        <w:t>р</w:t>
      </w:r>
      <w:r w:rsidRPr="005A53B3">
        <w:rPr>
          <w:rFonts w:ascii="Times New Roman" w:hAnsi="Times New Roman" w:cs="Times New Roman"/>
          <w:sz w:val="26"/>
          <w:szCs w:val="26"/>
        </w:rPr>
        <w:t>ганизаций, находящихся на территории города Череповца, за заслуги в экономич</w:t>
      </w:r>
      <w:r w:rsidRPr="005A53B3">
        <w:rPr>
          <w:rFonts w:ascii="Times New Roman" w:hAnsi="Times New Roman" w:cs="Times New Roman"/>
          <w:sz w:val="26"/>
          <w:szCs w:val="26"/>
        </w:rPr>
        <w:t>е</w:t>
      </w:r>
      <w:r w:rsidRPr="005A53B3">
        <w:rPr>
          <w:rFonts w:ascii="Times New Roman" w:hAnsi="Times New Roman" w:cs="Times New Roman"/>
          <w:sz w:val="26"/>
          <w:szCs w:val="26"/>
        </w:rPr>
        <w:t>ском, социально-культурном развитии города, обеспечении прав и законных инт</w:t>
      </w:r>
      <w:r w:rsidRPr="005A53B3">
        <w:rPr>
          <w:rFonts w:ascii="Times New Roman" w:hAnsi="Times New Roman" w:cs="Times New Roman"/>
          <w:sz w:val="26"/>
          <w:szCs w:val="26"/>
        </w:rPr>
        <w:t>е</w:t>
      </w:r>
      <w:r w:rsidRPr="005A53B3">
        <w:rPr>
          <w:rFonts w:ascii="Times New Roman" w:hAnsi="Times New Roman" w:cs="Times New Roman"/>
          <w:sz w:val="26"/>
          <w:szCs w:val="26"/>
        </w:rPr>
        <w:t xml:space="preserve">ресов граждан, активную общественную и благотворительную деятельность, иные заслуги перед городом Череповцом. </w:t>
      </w:r>
    </w:p>
    <w:p w:rsidR="005A53B3" w:rsidRPr="005A53B3" w:rsidRDefault="005A53B3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Вид награды или поощрения Череповецкой городской Думы определяется характ</w:t>
      </w:r>
      <w:r w:rsidRPr="005A53B3">
        <w:rPr>
          <w:rFonts w:ascii="Times New Roman" w:hAnsi="Times New Roman" w:cs="Times New Roman"/>
          <w:sz w:val="26"/>
          <w:szCs w:val="26"/>
        </w:rPr>
        <w:t>е</w:t>
      </w:r>
      <w:r w:rsidRPr="005A53B3">
        <w:rPr>
          <w:rFonts w:ascii="Times New Roman" w:hAnsi="Times New Roman" w:cs="Times New Roman"/>
          <w:sz w:val="26"/>
          <w:szCs w:val="26"/>
        </w:rPr>
        <w:t xml:space="preserve">ром и степенью заслуг: </w:t>
      </w:r>
    </w:p>
    <w:p w:rsidR="005A53B3" w:rsidRPr="005A53B3" w:rsidRDefault="005A53B3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за вклад в экономическое, социально-культурное развитие города, в обесп</w:t>
      </w:r>
      <w:r w:rsidRPr="005A53B3">
        <w:rPr>
          <w:rFonts w:ascii="Times New Roman" w:hAnsi="Times New Roman" w:cs="Times New Roman"/>
          <w:sz w:val="26"/>
          <w:szCs w:val="26"/>
        </w:rPr>
        <w:t>е</w:t>
      </w:r>
      <w:r w:rsidRPr="005A53B3">
        <w:rPr>
          <w:rFonts w:ascii="Times New Roman" w:hAnsi="Times New Roman" w:cs="Times New Roman"/>
          <w:sz w:val="26"/>
          <w:szCs w:val="26"/>
        </w:rPr>
        <w:t>чение законности, прав и свобод граждан, достижение высоких результатов в пр</w:t>
      </w:r>
      <w:r w:rsidRPr="005A53B3">
        <w:rPr>
          <w:rFonts w:ascii="Times New Roman" w:hAnsi="Times New Roman" w:cs="Times New Roman"/>
          <w:sz w:val="26"/>
          <w:szCs w:val="26"/>
        </w:rPr>
        <w:t>о</w:t>
      </w:r>
      <w:r w:rsidRPr="005A53B3">
        <w:rPr>
          <w:rFonts w:ascii="Times New Roman" w:hAnsi="Times New Roman" w:cs="Times New Roman"/>
          <w:sz w:val="26"/>
          <w:szCs w:val="26"/>
        </w:rPr>
        <w:t>фессиональной деятельности, повышение эффективности деятельности органов местного самоуправления, активную общественную, благотворительную деятел</w:t>
      </w:r>
      <w:r w:rsidRPr="005A53B3">
        <w:rPr>
          <w:rFonts w:ascii="Times New Roman" w:hAnsi="Times New Roman" w:cs="Times New Roman"/>
          <w:sz w:val="26"/>
          <w:szCs w:val="26"/>
        </w:rPr>
        <w:t>ь</w:t>
      </w:r>
      <w:r w:rsidRPr="005A53B3">
        <w:rPr>
          <w:rFonts w:ascii="Times New Roman" w:hAnsi="Times New Roman" w:cs="Times New Roman"/>
          <w:sz w:val="26"/>
          <w:szCs w:val="26"/>
        </w:rPr>
        <w:t xml:space="preserve">ность, иные заслуги перед городом Череповцом - представляются к награждению Почетной грамотой; </w:t>
      </w:r>
    </w:p>
    <w:p w:rsidR="005A53B3" w:rsidRPr="005A53B3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53B3">
        <w:rPr>
          <w:rFonts w:ascii="Times New Roman" w:hAnsi="Times New Roman" w:cs="Times New Roman"/>
          <w:sz w:val="26"/>
          <w:szCs w:val="26"/>
        </w:rPr>
        <w:lastRenderedPageBreak/>
        <w:t>за достижение значительных результатов труда в экономической, социальной, научно-технической, общественной и (или) иных сферах жизнедеятельности гор</w:t>
      </w:r>
      <w:r w:rsidRPr="005A53B3">
        <w:rPr>
          <w:rFonts w:ascii="Times New Roman" w:hAnsi="Times New Roman" w:cs="Times New Roman"/>
          <w:sz w:val="26"/>
          <w:szCs w:val="26"/>
        </w:rPr>
        <w:t>о</w:t>
      </w:r>
      <w:r w:rsidRPr="005A53B3">
        <w:rPr>
          <w:rFonts w:ascii="Times New Roman" w:hAnsi="Times New Roman" w:cs="Times New Roman"/>
          <w:sz w:val="26"/>
          <w:szCs w:val="26"/>
        </w:rPr>
        <w:t>да Череповца, за вклад в повышение эффективности работы предприятия (учр</w:t>
      </w:r>
      <w:r w:rsidRPr="005A53B3">
        <w:rPr>
          <w:rFonts w:ascii="Times New Roman" w:hAnsi="Times New Roman" w:cs="Times New Roman"/>
          <w:sz w:val="26"/>
          <w:szCs w:val="26"/>
        </w:rPr>
        <w:t>е</w:t>
      </w:r>
      <w:r w:rsidRPr="005A53B3">
        <w:rPr>
          <w:rFonts w:ascii="Times New Roman" w:hAnsi="Times New Roman" w:cs="Times New Roman"/>
          <w:sz w:val="26"/>
          <w:szCs w:val="26"/>
        </w:rPr>
        <w:t>ждения, организации), формирование его положительного имиджа - представляю</w:t>
      </w:r>
      <w:r w:rsidRPr="005A53B3">
        <w:rPr>
          <w:rFonts w:ascii="Times New Roman" w:hAnsi="Times New Roman" w:cs="Times New Roman"/>
          <w:sz w:val="26"/>
          <w:szCs w:val="26"/>
        </w:rPr>
        <w:t>т</w:t>
      </w:r>
      <w:r w:rsidRPr="005A53B3">
        <w:rPr>
          <w:rFonts w:ascii="Times New Roman" w:hAnsi="Times New Roman" w:cs="Times New Roman"/>
          <w:sz w:val="26"/>
          <w:szCs w:val="26"/>
        </w:rPr>
        <w:t xml:space="preserve">ся к объявлению Благодарности; </w:t>
      </w:r>
      <w:proofErr w:type="gramEnd"/>
    </w:p>
    <w:p w:rsidR="005A53B3" w:rsidRPr="005A53B3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за добросовестный труд, активное участие или содействие в подготовке и проведении значимых городских мероприятий - представляются к поощрению Бл</w:t>
      </w:r>
      <w:r w:rsidRPr="005A53B3">
        <w:rPr>
          <w:rFonts w:ascii="Times New Roman" w:hAnsi="Times New Roman" w:cs="Times New Roman"/>
          <w:sz w:val="26"/>
          <w:szCs w:val="26"/>
        </w:rPr>
        <w:t>а</w:t>
      </w:r>
      <w:r w:rsidRPr="005A53B3">
        <w:rPr>
          <w:rFonts w:ascii="Times New Roman" w:hAnsi="Times New Roman" w:cs="Times New Roman"/>
          <w:sz w:val="26"/>
          <w:szCs w:val="26"/>
        </w:rPr>
        <w:t>года</w:t>
      </w:r>
      <w:r w:rsidRPr="005A53B3">
        <w:rPr>
          <w:rFonts w:ascii="Times New Roman" w:hAnsi="Times New Roman" w:cs="Times New Roman"/>
          <w:sz w:val="26"/>
          <w:szCs w:val="26"/>
        </w:rPr>
        <w:t>р</w:t>
      </w:r>
      <w:r w:rsidRPr="005A53B3">
        <w:rPr>
          <w:rFonts w:ascii="Times New Roman" w:hAnsi="Times New Roman" w:cs="Times New Roman"/>
          <w:sz w:val="26"/>
          <w:szCs w:val="26"/>
        </w:rPr>
        <w:t xml:space="preserve">ственным письмом. </w:t>
      </w:r>
    </w:p>
    <w:p w:rsidR="005A53B3" w:rsidRPr="005A53B3" w:rsidRDefault="005A53B3" w:rsidP="00887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0"/>
      <w:bookmarkEnd w:id="2"/>
      <w:r w:rsidRPr="005A53B3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5A53B3">
        <w:rPr>
          <w:rFonts w:ascii="Times New Roman" w:hAnsi="Times New Roman" w:cs="Times New Roman"/>
          <w:sz w:val="26"/>
          <w:szCs w:val="26"/>
        </w:rPr>
        <w:t>К награждению Почетной грамотой представляются граждане, имеющие стаж работы в организации не менее семи лет или общий стаж работы на террит</w:t>
      </w:r>
      <w:r w:rsidRPr="005A53B3">
        <w:rPr>
          <w:rFonts w:ascii="Times New Roman" w:hAnsi="Times New Roman" w:cs="Times New Roman"/>
          <w:sz w:val="26"/>
          <w:szCs w:val="26"/>
        </w:rPr>
        <w:t>о</w:t>
      </w:r>
      <w:r w:rsidRPr="005A53B3">
        <w:rPr>
          <w:rFonts w:ascii="Times New Roman" w:hAnsi="Times New Roman" w:cs="Times New Roman"/>
          <w:sz w:val="26"/>
          <w:szCs w:val="26"/>
        </w:rPr>
        <w:t>рии города Череповца не менее пятнадцати лет (при условии работы в организации, инициировавшей ходатайство, не менее одного года), коллективы организаций со стажем работы не менее десяти лет, прежде поощренные Благодарностью горо</w:t>
      </w:r>
      <w:r w:rsidRPr="005A53B3">
        <w:rPr>
          <w:rFonts w:ascii="Times New Roman" w:hAnsi="Times New Roman" w:cs="Times New Roman"/>
          <w:sz w:val="26"/>
          <w:szCs w:val="26"/>
        </w:rPr>
        <w:t>д</w:t>
      </w:r>
      <w:r w:rsidRPr="005A53B3">
        <w:rPr>
          <w:rFonts w:ascii="Times New Roman" w:hAnsi="Times New Roman" w:cs="Times New Roman"/>
          <w:sz w:val="26"/>
          <w:szCs w:val="26"/>
        </w:rPr>
        <w:t>ской Думы, Благодарностью мэра города или наградами Губернатора Вологодской области</w:t>
      </w:r>
      <w:proofErr w:type="gramEnd"/>
      <w:r w:rsidRPr="005A53B3">
        <w:rPr>
          <w:rFonts w:ascii="Times New Roman" w:hAnsi="Times New Roman" w:cs="Times New Roman"/>
          <w:sz w:val="26"/>
          <w:szCs w:val="26"/>
        </w:rPr>
        <w:t xml:space="preserve">, органами государственной власти, Президентом Российской Федерации, государственными наградами Российской Федерации, но не ранее чем через три года после предшествующего награждения. </w:t>
      </w:r>
    </w:p>
    <w:p w:rsidR="005A53B3" w:rsidRPr="005A53B3" w:rsidRDefault="005A53B3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53B3">
        <w:rPr>
          <w:rFonts w:ascii="Times New Roman" w:hAnsi="Times New Roman" w:cs="Times New Roman"/>
          <w:sz w:val="26"/>
          <w:szCs w:val="26"/>
        </w:rPr>
        <w:t>К объявлению Благодарности представляются лица, имеющие стаж работы в организации не менее пяти лет или общий стаж работы на территории города Ч</w:t>
      </w:r>
      <w:r w:rsidRPr="005A53B3">
        <w:rPr>
          <w:rFonts w:ascii="Times New Roman" w:hAnsi="Times New Roman" w:cs="Times New Roman"/>
          <w:sz w:val="26"/>
          <w:szCs w:val="26"/>
        </w:rPr>
        <w:t>е</w:t>
      </w:r>
      <w:r w:rsidRPr="005A53B3">
        <w:rPr>
          <w:rFonts w:ascii="Times New Roman" w:hAnsi="Times New Roman" w:cs="Times New Roman"/>
          <w:sz w:val="26"/>
          <w:szCs w:val="26"/>
        </w:rPr>
        <w:t>репо</w:t>
      </w:r>
      <w:r w:rsidRPr="005A53B3">
        <w:rPr>
          <w:rFonts w:ascii="Times New Roman" w:hAnsi="Times New Roman" w:cs="Times New Roman"/>
          <w:sz w:val="26"/>
          <w:szCs w:val="26"/>
        </w:rPr>
        <w:t>в</w:t>
      </w:r>
      <w:r w:rsidRPr="005A53B3">
        <w:rPr>
          <w:rFonts w:ascii="Times New Roman" w:hAnsi="Times New Roman" w:cs="Times New Roman"/>
          <w:sz w:val="26"/>
          <w:szCs w:val="26"/>
        </w:rPr>
        <w:t>ца не менее семи лет (при условии работы в организации, инициировавшей ход</w:t>
      </w:r>
      <w:r w:rsidRPr="005A53B3">
        <w:rPr>
          <w:rFonts w:ascii="Times New Roman" w:hAnsi="Times New Roman" w:cs="Times New Roman"/>
          <w:sz w:val="26"/>
          <w:szCs w:val="26"/>
        </w:rPr>
        <w:t>а</w:t>
      </w:r>
      <w:r w:rsidRPr="005A53B3">
        <w:rPr>
          <w:rFonts w:ascii="Times New Roman" w:hAnsi="Times New Roman" w:cs="Times New Roman"/>
          <w:sz w:val="26"/>
          <w:szCs w:val="26"/>
        </w:rPr>
        <w:t>тайство, не менее одного года), коллективы организаций со стажем работы не м</w:t>
      </w:r>
      <w:r w:rsidRPr="005A53B3">
        <w:rPr>
          <w:rFonts w:ascii="Times New Roman" w:hAnsi="Times New Roman" w:cs="Times New Roman"/>
          <w:sz w:val="26"/>
          <w:szCs w:val="26"/>
        </w:rPr>
        <w:t>е</w:t>
      </w:r>
      <w:r w:rsidRPr="005A53B3">
        <w:rPr>
          <w:rFonts w:ascii="Times New Roman" w:hAnsi="Times New Roman" w:cs="Times New Roman"/>
          <w:sz w:val="26"/>
          <w:szCs w:val="26"/>
        </w:rPr>
        <w:t>нее пяти лет, прежде поощренные Благодарственным письмом городской Думы, Благодарственным письмом мэра города или органами государственной власти</w:t>
      </w:r>
      <w:proofErr w:type="gramEnd"/>
      <w:r w:rsidRPr="005A53B3">
        <w:rPr>
          <w:rFonts w:ascii="Times New Roman" w:hAnsi="Times New Roman" w:cs="Times New Roman"/>
          <w:sz w:val="26"/>
          <w:szCs w:val="26"/>
        </w:rPr>
        <w:t xml:space="preserve">, но не ранее чем через два года после предшествующего награждения. </w:t>
      </w:r>
    </w:p>
    <w:p w:rsidR="005A53B3" w:rsidRPr="005A53B3" w:rsidRDefault="005A53B3" w:rsidP="007A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К поощрению Благодарственным письмом представляются лица, имеющие стаж работы в организации не менее трех лет или общий стаж работы на террит</w:t>
      </w:r>
      <w:r w:rsidRPr="005A53B3">
        <w:rPr>
          <w:rFonts w:ascii="Times New Roman" w:hAnsi="Times New Roman" w:cs="Times New Roman"/>
          <w:sz w:val="26"/>
          <w:szCs w:val="26"/>
        </w:rPr>
        <w:t>о</w:t>
      </w:r>
      <w:r w:rsidRPr="005A53B3">
        <w:rPr>
          <w:rFonts w:ascii="Times New Roman" w:hAnsi="Times New Roman" w:cs="Times New Roman"/>
          <w:sz w:val="26"/>
          <w:szCs w:val="26"/>
        </w:rPr>
        <w:t>рии города Череповца не менее пяти лет (при условии работы в организации, ин</w:t>
      </w:r>
      <w:r w:rsidRPr="005A53B3">
        <w:rPr>
          <w:rFonts w:ascii="Times New Roman" w:hAnsi="Times New Roman" w:cs="Times New Roman"/>
          <w:sz w:val="26"/>
          <w:szCs w:val="26"/>
        </w:rPr>
        <w:t>и</w:t>
      </w:r>
      <w:r w:rsidRPr="005A53B3">
        <w:rPr>
          <w:rFonts w:ascii="Times New Roman" w:hAnsi="Times New Roman" w:cs="Times New Roman"/>
          <w:sz w:val="26"/>
          <w:szCs w:val="26"/>
        </w:rPr>
        <w:t>циировавшей ходатайство, не менее одного года), коллективы организаций со ст</w:t>
      </w:r>
      <w:r w:rsidRPr="005A53B3">
        <w:rPr>
          <w:rFonts w:ascii="Times New Roman" w:hAnsi="Times New Roman" w:cs="Times New Roman"/>
          <w:sz w:val="26"/>
          <w:szCs w:val="26"/>
        </w:rPr>
        <w:t>а</w:t>
      </w:r>
      <w:r w:rsidRPr="005A53B3">
        <w:rPr>
          <w:rFonts w:ascii="Times New Roman" w:hAnsi="Times New Roman" w:cs="Times New Roman"/>
          <w:sz w:val="26"/>
          <w:szCs w:val="26"/>
        </w:rPr>
        <w:t>жем р</w:t>
      </w:r>
      <w:r w:rsidRPr="005A53B3">
        <w:rPr>
          <w:rFonts w:ascii="Times New Roman" w:hAnsi="Times New Roman" w:cs="Times New Roman"/>
          <w:sz w:val="26"/>
          <w:szCs w:val="26"/>
        </w:rPr>
        <w:t>а</w:t>
      </w:r>
      <w:r w:rsidRPr="005A53B3">
        <w:rPr>
          <w:rFonts w:ascii="Times New Roman" w:hAnsi="Times New Roman" w:cs="Times New Roman"/>
          <w:sz w:val="26"/>
          <w:szCs w:val="26"/>
        </w:rPr>
        <w:t xml:space="preserve">боты не менее пяти лет. </w:t>
      </w:r>
    </w:p>
    <w:p w:rsidR="005A53B3" w:rsidRPr="005A53B3" w:rsidRDefault="005A53B3" w:rsidP="00887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1.4. По решению постоянной комиссии городской Думы по местному сам</w:t>
      </w:r>
      <w:r w:rsidRPr="005A53B3">
        <w:rPr>
          <w:rFonts w:ascii="Times New Roman" w:hAnsi="Times New Roman" w:cs="Times New Roman"/>
          <w:sz w:val="26"/>
          <w:szCs w:val="26"/>
        </w:rPr>
        <w:t>о</w:t>
      </w:r>
      <w:r w:rsidRPr="005A53B3">
        <w:rPr>
          <w:rFonts w:ascii="Times New Roman" w:hAnsi="Times New Roman" w:cs="Times New Roman"/>
          <w:sz w:val="26"/>
          <w:szCs w:val="26"/>
        </w:rPr>
        <w:t>управлению, регламенту и депутатской деятельности (далее - комиссия) при нал</w:t>
      </w:r>
      <w:r w:rsidRPr="005A53B3">
        <w:rPr>
          <w:rFonts w:ascii="Times New Roman" w:hAnsi="Times New Roman" w:cs="Times New Roman"/>
          <w:sz w:val="26"/>
          <w:szCs w:val="26"/>
        </w:rPr>
        <w:t>и</w:t>
      </w:r>
      <w:r w:rsidRPr="005A53B3">
        <w:rPr>
          <w:rFonts w:ascii="Times New Roman" w:hAnsi="Times New Roman" w:cs="Times New Roman"/>
          <w:sz w:val="26"/>
          <w:szCs w:val="26"/>
        </w:rPr>
        <w:t xml:space="preserve">чии заслуг, указанных в </w:t>
      </w:r>
      <w:hyperlink r:id="rId33" w:anchor="Par55" w:history="1">
        <w:r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1.2</w:t>
        </w:r>
      </w:hyperlink>
      <w:r w:rsidRPr="005A53B3">
        <w:rPr>
          <w:rFonts w:ascii="Times New Roman" w:hAnsi="Times New Roman" w:cs="Times New Roman"/>
          <w:sz w:val="26"/>
          <w:szCs w:val="26"/>
        </w:rPr>
        <w:t xml:space="preserve"> настоящего Положения, награждение Почетной грамотой, объявление Благодарности, поощрение Благодарственным письмом м</w:t>
      </w:r>
      <w:r w:rsidRPr="005A53B3">
        <w:rPr>
          <w:rFonts w:ascii="Times New Roman" w:hAnsi="Times New Roman" w:cs="Times New Roman"/>
          <w:sz w:val="26"/>
          <w:szCs w:val="26"/>
        </w:rPr>
        <w:t>о</w:t>
      </w:r>
      <w:r w:rsidRPr="005A53B3">
        <w:rPr>
          <w:rFonts w:ascii="Times New Roman" w:hAnsi="Times New Roman" w:cs="Times New Roman"/>
          <w:sz w:val="26"/>
          <w:szCs w:val="26"/>
        </w:rPr>
        <w:t xml:space="preserve">гут быть произведены без учета требований, установленных </w:t>
      </w:r>
      <w:hyperlink r:id="rId34" w:anchor="Par60" w:history="1">
        <w:r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1.3</w:t>
        </w:r>
      </w:hyperlink>
      <w:r w:rsidRPr="005A53B3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Pr="005A53B3">
        <w:rPr>
          <w:rFonts w:ascii="Times New Roman" w:hAnsi="Times New Roman" w:cs="Times New Roman"/>
          <w:sz w:val="26"/>
          <w:szCs w:val="26"/>
        </w:rPr>
        <w:t>е</w:t>
      </w:r>
      <w:r w:rsidRPr="005A53B3">
        <w:rPr>
          <w:rFonts w:ascii="Times New Roman" w:hAnsi="Times New Roman" w:cs="Times New Roman"/>
          <w:sz w:val="26"/>
          <w:szCs w:val="26"/>
        </w:rPr>
        <w:t xml:space="preserve">го Положения. </w:t>
      </w:r>
    </w:p>
    <w:p w:rsidR="005A53B3" w:rsidRPr="005A53B3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5A53B3" w:rsidRPr="005A53B3" w:rsidRDefault="005A53B3" w:rsidP="008872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2. Порядок представления и рассмотрения документов</w:t>
      </w:r>
    </w:p>
    <w:p w:rsidR="005A53B3" w:rsidRPr="005A53B3" w:rsidRDefault="005A53B3" w:rsidP="008872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на награждение и поощрение городской Думой</w:t>
      </w:r>
    </w:p>
    <w:p w:rsidR="005A53B3" w:rsidRPr="005A53B3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2.1. Для рассмотрения вопроса о награждении и поощрении в городскую Думу направляется соответствующее ходатайство. С ходатайством о награждении, поощрении в городскую Думу вправе обратиться: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9"/>
      <w:bookmarkEnd w:id="3"/>
      <w:r w:rsidRPr="005A53B3">
        <w:rPr>
          <w:rFonts w:ascii="Times New Roman" w:hAnsi="Times New Roman" w:cs="Times New Roman"/>
          <w:sz w:val="26"/>
          <w:szCs w:val="26"/>
        </w:rPr>
        <w:t>глава города, депутаты городской Думы, мэр города, заместители мэра гор</w:t>
      </w:r>
      <w:r w:rsidRPr="005A53B3">
        <w:rPr>
          <w:rFonts w:ascii="Times New Roman" w:hAnsi="Times New Roman" w:cs="Times New Roman"/>
          <w:sz w:val="26"/>
          <w:szCs w:val="26"/>
        </w:rPr>
        <w:t>о</w:t>
      </w:r>
      <w:r w:rsidRPr="005A53B3">
        <w:rPr>
          <w:rFonts w:ascii="Times New Roman" w:hAnsi="Times New Roman" w:cs="Times New Roman"/>
          <w:sz w:val="26"/>
          <w:szCs w:val="26"/>
        </w:rPr>
        <w:t>да - для представления к награждению, поощрению граждан, трудовых и творч</w:t>
      </w:r>
      <w:r w:rsidRPr="005A53B3">
        <w:rPr>
          <w:rFonts w:ascii="Times New Roman" w:hAnsi="Times New Roman" w:cs="Times New Roman"/>
          <w:sz w:val="26"/>
          <w:szCs w:val="26"/>
        </w:rPr>
        <w:t>е</w:t>
      </w:r>
      <w:r w:rsidRPr="005A53B3">
        <w:rPr>
          <w:rFonts w:ascii="Times New Roman" w:hAnsi="Times New Roman" w:cs="Times New Roman"/>
          <w:sz w:val="26"/>
          <w:szCs w:val="26"/>
        </w:rPr>
        <w:t>ских ко</w:t>
      </w:r>
      <w:r w:rsidRPr="005A53B3">
        <w:rPr>
          <w:rFonts w:ascii="Times New Roman" w:hAnsi="Times New Roman" w:cs="Times New Roman"/>
          <w:sz w:val="26"/>
          <w:szCs w:val="26"/>
        </w:rPr>
        <w:t>л</w:t>
      </w:r>
      <w:r w:rsidRPr="005A53B3">
        <w:rPr>
          <w:rFonts w:ascii="Times New Roman" w:hAnsi="Times New Roman" w:cs="Times New Roman"/>
          <w:sz w:val="26"/>
          <w:szCs w:val="26"/>
        </w:rPr>
        <w:t xml:space="preserve">лективов, организаций, общественных объединений;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53B3">
        <w:rPr>
          <w:rFonts w:ascii="Times New Roman" w:hAnsi="Times New Roman" w:cs="Times New Roman"/>
          <w:sz w:val="26"/>
          <w:szCs w:val="26"/>
        </w:rPr>
        <w:t>руководители (либо уполномоченные лица) организаций, общественных объедин</w:t>
      </w:r>
      <w:r w:rsidRPr="005A53B3">
        <w:rPr>
          <w:rFonts w:ascii="Times New Roman" w:hAnsi="Times New Roman" w:cs="Times New Roman"/>
          <w:sz w:val="26"/>
          <w:szCs w:val="26"/>
        </w:rPr>
        <w:t>е</w:t>
      </w:r>
      <w:r w:rsidRPr="005A53B3">
        <w:rPr>
          <w:rFonts w:ascii="Times New Roman" w:hAnsi="Times New Roman" w:cs="Times New Roman"/>
          <w:sz w:val="26"/>
          <w:szCs w:val="26"/>
        </w:rPr>
        <w:t xml:space="preserve">ний, в которых граждане работают (проработали), состоят (состояли), - </w:t>
      </w:r>
      <w:r w:rsidRPr="005A53B3">
        <w:rPr>
          <w:rFonts w:ascii="Times New Roman" w:hAnsi="Times New Roman" w:cs="Times New Roman"/>
          <w:sz w:val="26"/>
          <w:szCs w:val="26"/>
        </w:rPr>
        <w:lastRenderedPageBreak/>
        <w:t>для пре</w:t>
      </w:r>
      <w:r w:rsidRPr="005A53B3">
        <w:rPr>
          <w:rFonts w:ascii="Times New Roman" w:hAnsi="Times New Roman" w:cs="Times New Roman"/>
          <w:sz w:val="26"/>
          <w:szCs w:val="26"/>
        </w:rPr>
        <w:t>д</w:t>
      </w:r>
      <w:r w:rsidRPr="005A53B3">
        <w:rPr>
          <w:rFonts w:ascii="Times New Roman" w:hAnsi="Times New Roman" w:cs="Times New Roman"/>
          <w:sz w:val="26"/>
          <w:szCs w:val="26"/>
        </w:rPr>
        <w:t>ставления к награждению, поощрению граждан, трудовых и творческих коллект</w:t>
      </w:r>
      <w:r w:rsidRPr="005A53B3">
        <w:rPr>
          <w:rFonts w:ascii="Times New Roman" w:hAnsi="Times New Roman" w:cs="Times New Roman"/>
          <w:sz w:val="26"/>
          <w:szCs w:val="26"/>
        </w:rPr>
        <w:t>и</w:t>
      </w:r>
      <w:r w:rsidRPr="005A53B3">
        <w:rPr>
          <w:rFonts w:ascii="Times New Roman" w:hAnsi="Times New Roman" w:cs="Times New Roman"/>
          <w:sz w:val="26"/>
          <w:szCs w:val="26"/>
        </w:rPr>
        <w:t xml:space="preserve">вов, организаций, общественных объединений; </w:t>
      </w:r>
      <w:proofErr w:type="gramEnd"/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(в редакции решения Череповецкой городской Думы от 20.12.2018 № 226)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общее собрание коллектива организации, совет директоров, наблюдательный совет или правление (дирекция), выборный орган общественного объединения, в кот</w:t>
      </w:r>
      <w:r w:rsidRPr="005A53B3">
        <w:rPr>
          <w:rFonts w:ascii="Times New Roman" w:hAnsi="Times New Roman" w:cs="Times New Roman"/>
          <w:sz w:val="26"/>
          <w:szCs w:val="26"/>
        </w:rPr>
        <w:t>о</w:t>
      </w:r>
      <w:r w:rsidRPr="005A53B3">
        <w:rPr>
          <w:rFonts w:ascii="Times New Roman" w:hAnsi="Times New Roman" w:cs="Times New Roman"/>
          <w:sz w:val="26"/>
          <w:szCs w:val="26"/>
        </w:rPr>
        <w:t xml:space="preserve">рых граждане работают (проработали), состоят (состояли), - для представления к награждению, поощрению гражданина.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2"/>
      <w:bookmarkEnd w:id="4"/>
      <w:r w:rsidRPr="005A53B3">
        <w:rPr>
          <w:rFonts w:ascii="Times New Roman" w:hAnsi="Times New Roman" w:cs="Times New Roman"/>
          <w:sz w:val="26"/>
          <w:szCs w:val="26"/>
        </w:rPr>
        <w:t xml:space="preserve">2.2. Для рассмотрения вопроса о награждении и поощрении в городскую Думу направляются следующие документы: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ходатайство на имя главы города с указанием предполагаемой даты награ</w:t>
      </w:r>
      <w:r w:rsidRPr="005A53B3">
        <w:rPr>
          <w:rFonts w:ascii="Times New Roman" w:hAnsi="Times New Roman" w:cs="Times New Roman"/>
          <w:sz w:val="26"/>
          <w:szCs w:val="26"/>
        </w:rPr>
        <w:t>ж</w:t>
      </w:r>
      <w:r w:rsidRPr="005A53B3">
        <w:rPr>
          <w:rFonts w:ascii="Times New Roman" w:hAnsi="Times New Roman" w:cs="Times New Roman"/>
          <w:sz w:val="26"/>
          <w:szCs w:val="26"/>
        </w:rPr>
        <w:t xml:space="preserve">дения Почетной грамотой либо поощрения Благодарностью, Благодарственным письмом;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характеристика гражданина в виде наградного </w:t>
      </w:r>
      <w:hyperlink r:id="rId35" w:anchor="Par135" w:history="1">
        <w:r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листа</w:t>
        </w:r>
      </w:hyperlink>
      <w:r w:rsidRPr="005A53B3">
        <w:rPr>
          <w:rFonts w:ascii="Times New Roman" w:hAnsi="Times New Roman" w:cs="Times New Roman"/>
          <w:sz w:val="26"/>
          <w:szCs w:val="26"/>
        </w:rPr>
        <w:t xml:space="preserve"> по форме согласно пр</w:t>
      </w:r>
      <w:r w:rsidRPr="005A53B3">
        <w:rPr>
          <w:rFonts w:ascii="Times New Roman" w:hAnsi="Times New Roman" w:cs="Times New Roman"/>
          <w:sz w:val="26"/>
          <w:szCs w:val="26"/>
        </w:rPr>
        <w:t>и</w:t>
      </w:r>
      <w:r w:rsidRPr="005A53B3">
        <w:rPr>
          <w:rFonts w:ascii="Times New Roman" w:hAnsi="Times New Roman" w:cs="Times New Roman"/>
          <w:sz w:val="26"/>
          <w:szCs w:val="26"/>
        </w:rPr>
        <w:t>ложению 1 к настоящему Положению, в котором отражены заслуги представля</w:t>
      </w:r>
      <w:r w:rsidRPr="005A53B3">
        <w:rPr>
          <w:rFonts w:ascii="Times New Roman" w:hAnsi="Times New Roman" w:cs="Times New Roman"/>
          <w:sz w:val="26"/>
          <w:szCs w:val="26"/>
        </w:rPr>
        <w:t>е</w:t>
      </w:r>
      <w:r w:rsidRPr="005A53B3">
        <w:rPr>
          <w:rFonts w:ascii="Times New Roman" w:hAnsi="Times New Roman" w:cs="Times New Roman"/>
          <w:sz w:val="26"/>
          <w:szCs w:val="26"/>
        </w:rPr>
        <w:t xml:space="preserve">мого к награждению (поощрению) за последние три года;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заверенная копия трудовой книжки (включая все заполненные страницы), подтверждающая указанный в наградном листе стаж работы и наличие иных наград, поощрений;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(в редакции решения Череповецкой городской Думы от 20.12.2018 № 226)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сведения о количестве работающих (состоящих) в организации, на предпр</w:t>
      </w:r>
      <w:r w:rsidRPr="005A53B3">
        <w:rPr>
          <w:rFonts w:ascii="Times New Roman" w:hAnsi="Times New Roman" w:cs="Times New Roman"/>
          <w:sz w:val="26"/>
          <w:szCs w:val="26"/>
        </w:rPr>
        <w:t>и</w:t>
      </w:r>
      <w:r w:rsidRPr="005A53B3">
        <w:rPr>
          <w:rFonts w:ascii="Times New Roman" w:hAnsi="Times New Roman" w:cs="Times New Roman"/>
          <w:sz w:val="26"/>
          <w:szCs w:val="26"/>
        </w:rPr>
        <w:t>ятии, у индивидуального предпринимателя, указанные на дату подачи ходатайства, в сл</w:t>
      </w:r>
      <w:r w:rsidRPr="005A53B3">
        <w:rPr>
          <w:rFonts w:ascii="Times New Roman" w:hAnsi="Times New Roman" w:cs="Times New Roman"/>
          <w:sz w:val="26"/>
          <w:szCs w:val="26"/>
        </w:rPr>
        <w:t>у</w:t>
      </w:r>
      <w:r w:rsidRPr="005A53B3">
        <w:rPr>
          <w:rFonts w:ascii="Times New Roman" w:hAnsi="Times New Roman" w:cs="Times New Roman"/>
          <w:sz w:val="26"/>
          <w:szCs w:val="26"/>
        </w:rPr>
        <w:t xml:space="preserve">чае представления к награждению, поощрению одновременно двух и более лиц;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(в редакции решения Череповецкой городской Думы от 20.12.2018 № 226)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протокол (выписка из протокола) собрания (заседания) коллектива (правл</w:t>
      </w:r>
      <w:r w:rsidRPr="005A53B3">
        <w:rPr>
          <w:rFonts w:ascii="Times New Roman" w:hAnsi="Times New Roman" w:cs="Times New Roman"/>
          <w:sz w:val="26"/>
          <w:szCs w:val="26"/>
        </w:rPr>
        <w:t>е</w:t>
      </w:r>
      <w:r w:rsidRPr="005A53B3">
        <w:rPr>
          <w:rFonts w:ascii="Times New Roman" w:hAnsi="Times New Roman" w:cs="Times New Roman"/>
          <w:sz w:val="26"/>
          <w:szCs w:val="26"/>
        </w:rPr>
        <w:t>ния, совета директоров и др.), выборного органа общественной организации о р</w:t>
      </w:r>
      <w:r w:rsidRPr="005A53B3">
        <w:rPr>
          <w:rFonts w:ascii="Times New Roman" w:hAnsi="Times New Roman" w:cs="Times New Roman"/>
          <w:sz w:val="26"/>
          <w:szCs w:val="26"/>
        </w:rPr>
        <w:t>е</w:t>
      </w:r>
      <w:r w:rsidRPr="005A53B3">
        <w:rPr>
          <w:rFonts w:ascii="Times New Roman" w:hAnsi="Times New Roman" w:cs="Times New Roman"/>
          <w:sz w:val="26"/>
          <w:szCs w:val="26"/>
        </w:rPr>
        <w:t>комендации кандидатуры для награждения либо поощрения в случае, если они в</w:t>
      </w:r>
      <w:r w:rsidRPr="005A53B3">
        <w:rPr>
          <w:rFonts w:ascii="Times New Roman" w:hAnsi="Times New Roman" w:cs="Times New Roman"/>
          <w:sz w:val="26"/>
          <w:szCs w:val="26"/>
        </w:rPr>
        <w:t>ы</w:t>
      </w:r>
      <w:r w:rsidRPr="005A53B3">
        <w:rPr>
          <w:rFonts w:ascii="Times New Roman" w:hAnsi="Times New Roman" w:cs="Times New Roman"/>
          <w:sz w:val="26"/>
          <w:szCs w:val="26"/>
        </w:rPr>
        <w:t xml:space="preserve">ступают инициатором награждения или поощрения; </w:t>
      </w:r>
    </w:p>
    <w:p w:rsidR="005A53B3" w:rsidRPr="005A53B3" w:rsidRDefault="0088726D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hyperlink r:id="rId36" w:anchor="Par177" w:history="1">
        <w:r w:rsidR="005A53B3"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согласие</w:t>
        </w:r>
      </w:hyperlink>
      <w:r w:rsidR="005A53B3" w:rsidRPr="005A53B3">
        <w:rPr>
          <w:rFonts w:ascii="Times New Roman" w:hAnsi="Times New Roman" w:cs="Times New Roman"/>
          <w:sz w:val="26"/>
          <w:szCs w:val="26"/>
        </w:rPr>
        <w:t xml:space="preserve"> гражданина на обработку персональных данных по форме согласно пр</w:t>
      </w:r>
      <w:r w:rsidR="005A53B3" w:rsidRPr="005A53B3">
        <w:rPr>
          <w:rFonts w:ascii="Times New Roman" w:hAnsi="Times New Roman" w:cs="Times New Roman"/>
          <w:sz w:val="26"/>
          <w:szCs w:val="26"/>
        </w:rPr>
        <w:t>и</w:t>
      </w:r>
      <w:r w:rsidR="005A53B3" w:rsidRPr="005A53B3">
        <w:rPr>
          <w:rFonts w:ascii="Times New Roman" w:hAnsi="Times New Roman" w:cs="Times New Roman"/>
          <w:sz w:val="26"/>
          <w:szCs w:val="26"/>
        </w:rPr>
        <w:t xml:space="preserve">ложению 2 к настоящему Положению;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характеристика о достижениях организации, ее коллектива, содержащая св</w:t>
      </w:r>
      <w:r w:rsidRPr="005A53B3">
        <w:rPr>
          <w:rFonts w:ascii="Times New Roman" w:hAnsi="Times New Roman" w:cs="Times New Roman"/>
          <w:sz w:val="26"/>
          <w:szCs w:val="26"/>
        </w:rPr>
        <w:t>е</w:t>
      </w:r>
      <w:r w:rsidRPr="005A53B3">
        <w:rPr>
          <w:rFonts w:ascii="Times New Roman" w:hAnsi="Times New Roman" w:cs="Times New Roman"/>
          <w:sz w:val="26"/>
          <w:szCs w:val="26"/>
        </w:rPr>
        <w:t>дения о производственной или иной деятельности организации, коллектива, пре</w:t>
      </w:r>
      <w:r w:rsidRPr="005A53B3">
        <w:rPr>
          <w:rFonts w:ascii="Times New Roman" w:hAnsi="Times New Roman" w:cs="Times New Roman"/>
          <w:sz w:val="26"/>
          <w:szCs w:val="26"/>
        </w:rPr>
        <w:t>д</w:t>
      </w:r>
      <w:r w:rsidRPr="005A53B3">
        <w:rPr>
          <w:rFonts w:ascii="Times New Roman" w:hAnsi="Times New Roman" w:cs="Times New Roman"/>
          <w:sz w:val="26"/>
          <w:szCs w:val="26"/>
        </w:rPr>
        <w:t>ставляемых к награждению, за последние три года (в случае представления к награждению (поощрению) трудовых и творческих коллективов, организаций, о</w:t>
      </w:r>
      <w:r w:rsidRPr="005A53B3">
        <w:rPr>
          <w:rFonts w:ascii="Times New Roman" w:hAnsi="Times New Roman" w:cs="Times New Roman"/>
          <w:sz w:val="26"/>
          <w:szCs w:val="26"/>
        </w:rPr>
        <w:t>б</w:t>
      </w:r>
      <w:r w:rsidRPr="005A53B3">
        <w:rPr>
          <w:rFonts w:ascii="Times New Roman" w:hAnsi="Times New Roman" w:cs="Times New Roman"/>
          <w:sz w:val="26"/>
          <w:szCs w:val="26"/>
        </w:rPr>
        <w:t xml:space="preserve">щественных объединений).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0"/>
      <w:bookmarkEnd w:id="5"/>
      <w:r w:rsidRPr="005A53B3">
        <w:rPr>
          <w:rFonts w:ascii="Times New Roman" w:hAnsi="Times New Roman" w:cs="Times New Roman"/>
          <w:sz w:val="26"/>
          <w:szCs w:val="26"/>
        </w:rPr>
        <w:t xml:space="preserve">2.2.1. Для награждения Почетной грамотой и поощрения Благодарностью дополнительно необходимо предоставить: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гражданам - справку из налогового органа об отсутствии задолженности по нал</w:t>
      </w:r>
      <w:r w:rsidRPr="005A53B3">
        <w:rPr>
          <w:rFonts w:ascii="Times New Roman" w:hAnsi="Times New Roman" w:cs="Times New Roman"/>
          <w:sz w:val="26"/>
          <w:szCs w:val="26"/>
        </w:rPr>
        <w:t>о</w:t>
      </w:r>
      <w:r w:rsidRPr="005A53B3">
        <w:rPr>
          <w:rFonts w:ascii="Times New Roman" w:hAnsi="Times New Roman" w:cs="Times New Roman"/>
          <w:sz w:val="26"/>
          <w:szCs w:val="26"/>
        </w:rPr>
        <w:t xml:space="preserve">гам и сборам;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53B3">
        <w:rPr>
          <w:rFonts w:ascii="Times New Roman" w:hAnsi="Times New Roman" w:cs="Times New Roman"/>
          <w:sz w:val="26"/>
          <w:szCs w:val="26"/>
        </w:rPr>
        <w:t>руководителям и заместителям руководителей, главным бухгалтерам орган</w:t>
      </w:r>
      <w:r w:rsidRPr="005A53B3">
        <w:rPr>
          <w:rFonts w:ascii="Times New Roman" w:hAnsi="Times New Roman" w:cs="Times New Roman"/>
          <w:sz w:val="26"/>
          <w:szCs w:val="26"/>
        </w:rPr>
        <w:t>и</w:t>
      </w:r>
      <w:r w:rsidRPr="005A53B3">
        <w:rPr>
          <w:rFonts w:ascii="Times New Roman" w:hAnsi="Times New Roman" w:cs="Times New Roman"/>
          <w:sz w:val="26"/>
          <w:szCs w:val="26"/>
        </w:rPr>
        <w:t>заций (независимо от организационно-правовой формы и форм собственности) - справки налогового органа, соответствующих внебюджетных фондов об отсу</w:t>
      </w:r>
      <w:r w:rsidRPr="005A53B3">
        <w:rPr>
          <w:rFonts w:ascii="Times New Roman" w:hAnsi="Times New Roman" w:cs="Times New Roman"/>
          <w:sz w:val="26"/>
          <w:szCs w:val="26"/>
        </w:rPr>
        <w:t>т</w:t>
      </w:r>
      <w:r w:rsidRPr="005A53B3">
        <w:rPr>
          <w:rFonts w:ascii="Times New Roman" w:hAnsi="Times New Roman" w:cs="Times New Roman"/>
          <w:sz w:val="26"/>
          <w:szCs w:val="26"/>
        </w:rPr>
        <w:t>ствии у организации задолженности по уплате налогов и страховых платежей в бюджеты всех уровней, справку организации об отсутствии задолженности по в</w:t>
      </w:r>
      <w:r w:rsidRPr="005A53B3">
        <w:rPr>
          <w:rFonts w:ascii="Times New Roman" w:hAnsi="Times New Roman" w:cs="Times New Roman"/>
          <w:sz w:val="26"/>
          <w:szCs w:val="26"/>
        </w:rPr>
        <w:t>ы</w:t>
      </w:r>
      <w:r w:rsidRPr="005A53B3">
        <w:rPr>
          <w:rFonts w:ascii="Times New Roman" w:hAnsi="Times New Roman" w:cs="Times New Roman"/>
          <w:sz w:val="26"/>
          <w:szCs w:val="26"/>
        </w:rPr>
        <w:t>плате зарабо</w:t>
      </w:r>
      <w:r w:rsidRPr="005A53B3">
        <w:rPr>
          <w:rFonts w:ascii="Times New Roman" w:hAnsi="Times New Roman" w:cs="Times New Roman"/>
          <w:sz w:val="26"/>
          <w:szCs w:val="26"/>
        </w:rPr>
        <w:t>т</w:t>
      </w:r>
      <w:r w:rsidRPr="005A53B3">
        <w:rPr>
          <w:rFonts w:ascii="Times New Roman" w:hAnsi="Times New Roman" w:cs="Times New Roman"/>
          <w:sz w:val="26"/>
          <w:szCs w:val="26"/>
        </w:rPr>
        <w:t xml:space="preserve">ной платы (в случае представления указанных лиц к награждению, поощрению). </w:t>
      </w:r>
      <w:proofErr w:type="gramEnd"/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83"/>
      <w:bookmarkEnd w:id="6"/>
      <w:r w:rsidRPr="005A53B3">
        <w:rPr>
          <w:rFonts w:ascii="Times New Roman" w:hAnsi="Times New Roman" w:cs="Times New Roman"/>
          <w:sz w:val="26"/>
          <w:szCs w:val="26"/>
        </w:rPr>
        <w:t xml:space="preserve">2.2.2. В случаях поощрения Благодарственным письмом, Благодарностью, награждения Почетной грамотой граждан в связи с юбилеем указывается точная </w:t>
      </w:r>
      <w:r w:rsidRPr="005A53B3">
        <w:rPr>
          <w:rFonts w:ascii="Times New Roman" w:hAnsi="Times New Roman" w:cs="Times New Roman"/>
          <w:sz w:val="26"/>
          <w:szCs w:val="26"/>
        </w:rPr>
        <w:lastRenderedPageBreak/>
        <w:t xml:space="preserve">дата рождения. Юбилейными датами считаются пятидесятилетие со дня рождения и последующие за ним пятилетия.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В связи со знаменательной датой организации, коллектива необходимо пр</w:t>
      </w:r>
      <w:r w:rsidRPr="005A53B3">
        <w:rPr>
          <w:rFonts w:ascii="Times New Roman" w:hAnsi="Times New Roman" w:cs="Times New Roman"/>
          <w:sz w:val="26"/>
          <w:szCs w:val="26"/>
        </w:rPr>
        <w:t>и</w:t>
      </w:r>
      <w:r w:rsidRPr="005A53B3">
        <w:rPr>
          <w:rFonts w:ascii="Times New Roman" w:hAnsi="Times New Roman" w:cs="Times New Roman"/>
          <w:sz w:val="26"/>
          <w:szCs w:val="26"/>
        </w:rPr>
        <w:t>ложить копию архивной справки о дате их образования. Знаменательными датами считаются пятилетие со дня образования организации, коллектива и каждое посл</w:t>
      </w:r>
      <w:r w:rsidRPr="005A53B3">
        <w:rPr>
          <w:rFonts w:ascii="Times New Roman" w:hAnsi="Times New Roman" w:cs="Times New Roman"/>
          <w:sz w:val="26"/>
          <w:szCs w:val="26"/>
        </w:rPr>
        <w:t>е</w:t>
      </w:r>
      <w:r w:rsidRPr="005A53B3">
        <w:rPr>
          <w:rFonts w:ascii="Times New Roman" w:hAnsi="Times New Roman" w:cs="Times New Roman"/>
          <w:sz w:val="26"/>
          <w:szCs w:val="26"/>
        </w:rPr>
        <w:t>ду</w:t>
      </w:r>
      <w:r w:rsidRPr="005A53B3">
        <w:rPr>
          <w:rFonts w:ascii="Times New Roman" w:hAnsi="Times New Roman" w:cs="Times New Roman"/>
          <w:sz w:val="26"/>
          <w:szCs w:val="26"/>
        </w:rPr>
        <w:t>ю</w:t>
      </w:r>
      <w:r w:rsidRPr="005A53B3">
        <w:rPr>
          <w:rFonts w:ascii="Times New Roman" w:hAnsi="Times New Roman" w:cs="Times New Roman"/>
          <w:sz w:val="26"/>
          <w:szCs w:val="26"/>
        </w:rPr>
        <w:t xml:space="preserve">щее за ним пятилетие.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(подпункт в редакции решения Череповецкой городской Думы от 20.12.2018 № 226)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2.3. При награждении Почетной грамотой гражданина для организаций, о</w:t>
      </w:r>
      <w:r w:rsidRPr="005A53B3">
        <w:rPr>
          <w:rFonts w:ascii="Times New Roman" w:hAnsi="Times New Roman" w:cs="Times New Roman"/>
          <w:sz w:val="26"/>
          <w:szCs w:val="26"/>
        </w:rPr>
        <w:t>б</w:t>
      </w:r>
      <w:r w:rsidRPr="005A53B3">
        <w:rPr>
          <w:rFonts w:ascii="Times New Roman" w:hAnsi="Times New Roman" w:cs="Times New Roman"/>
          <w:sz w:val="26"/>
          <w:szCs w:val="26"/>
        </w:rPr>
        <w:t xml:space="preserve">щественных объединений устанавливается следующая квота: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с численностью работников (членов, участников) менее 300 к награждению может быть представлен 1 гражданин;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с численностью работников (членов, участников) более 300 - 1 от 300 раб</w:t>
      </w:r>
      <w:r w:rsidRPr="005A53B3">
        <w:rPr>
          <w:rFonts w:ascii="Times New Roman" w:hAnsi="Times New Roman" w:cs="Times New Roman"/>
          <w:sz w:val="26"/>
          <w:szCs w:val="26"/>
        </w:rPr>
        <w:t>о</w:t>
      </w:r>
      <w:r w:rsidRPr="005A53B3">
        <w:rPr>
          <w:rFonts w:ascii="Times New Roman" w:hAnsi="Times New Roman" w:cs="Times New Roman"/>
          <w:sz w:val="26"/>
          <w:szCs w:val="26"/>
        </w:rPr>
        <w:t xml:space="preserve">тающих (состоящих) в организации, общественном объединении.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При поощрении Благодарностью гражданина для организаций, обществе</w:t>
      </w:r>
      <w:r w:rsidRPr="005A53B3">
        <w:rPr>
          <w:rFonts w:ascii="Times New Roman" w:hAnsi="Times New Roman" w:cs="Times New Roman"/>
          <w:sz w:val="26"/>
          <w:szCs w:val="26"/>
        </w:rPr>
        <w:t>н</w:t>
      </w:r>
      <w:r w:rsidRPr="005A53B3">
        <w:rPr>
          <w:rFonts w:ascii="Times New Roman" w:hAnsi="Times New Roman" w:cs="Times New Roman"/>
          <w:sz w:val="26"/>
          <w:szCs w:val="26"/>
        </w:rPr>
        <w:t>ных об</w:t>
      </w:r>
      <w:r w:rsidRPr="005A53B3">
        <w:rPr>
          <w:rFonts w:ascii="Times New Roman" w:hAnsi="Times New Roman" w:cs="Times New Roman"/>
          <w:sz w:val="26"/>
          <w:szCs w:val="26"/>
        </w:rPr>
        <w:t>ъ</w:t>
      </w:r>
      <w:r w:rsidRPr="005A53B3">
        <w:rPr>
          <w:rFonts w:ascii="Times New Roman" w:hAnsi="Times New Roman" w:cs="Times New Roman"/>
          <w:sz w:val="26"/>
          <w:szCs w:val="26"/>
        </w:rPr>
        <w:t xml:space="preserve">единений устанавливается следующая квота: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с численностью работников (членов, участников) менее 200 к поощрению может быть представлен 1 гражданин;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с численностью работников (членов, участников) более 200 - 1 от 200 раб</w:t>
      </w:r>
      <w:r w:rsidRPr="005A53B3">
        <w:rPr>
          <w:rFonts w:ascii="Times New Roman" w:hAnsi="Times New Roman" w:cs="Times New Roman"/>
          <w:sz w:val="26"/>
          <w:szCs w:val="26"/>
        </w:rPr>
        <w:t>о</w:t>
      </w:r>
      <w:r w:rsidRPr="005A53B3">
        <w:rPr>
          <w:rFonts w:ascii="Times New Roman" w:hAnsi="Times New Roman" w:cs="Times New Roman"/>
          <w:sz w:val="26"/>
          <w:szCs w:val="26"/>
        </w:rPr>
        <w:t xml:space="preserve">тающих (состоящих) в организации, общественном объединении.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При поощрении Благодарственным письмом гражданина для организаций, общ</w:t>
      </w:r>
      <w:r w:rsidRPr="005A53B3">
        <w:rPr>
          <w:rFonts w:ascii="Times New Roman" w:hAnsi="Times New Roman" w:cs="Times New Roman"/>
          <w:sz w:val="26"/>
          <w:szCs w:val="26"/>
        </w:rPr>
        <w:t>е</w:t>
      </w:r>
      <w:r w:rsidRPr="005A53B3">
        <w:rPr>
          <w:rFonts w:ascii="Times New Roman" w:hAnsi="Times New Roman" w:cs="Times New Roman"/>
          <w:sz w:val="26"/>
          <w:szCs w:val="26"/>
        </w:rPr>
        <w:t xml:space="preserve">ственных объединений устанавливается следующая квота: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с численностью работников (членов, участников) менее 100 к поощрению может быть представлен 1 гражданин;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с численностью работников (членов, участников) более 100 - 1 от 100 раб</w:t>
      </w:r>
      <w:r w:rsidRPr="005A53B3">
        <w:rPr>
          <w:rFonts w:ascii="Times New Roman" w:hAnsi="Times New Roman" w:cs="Times New Roman"/>
          <w:sz w:val="26"/>
          <w:szCs w:val="26"/>
        </w:rPr>
        <w:t>о</w:t>
      </w:r>
      <w:r w:rsidRPr="005A53B3">
        <w:rPr>
          <w:rFonts w:ascii="Times New Roman" w:hAnsi="Times New Roman" w:cs="Times New Roman"/>
          <w:sz w:val="26"/>
          <w:szCs w:val="26"/>
        </w:rPr>
        <w:t xml:space="preserve">тающих (состоящих) в организации, общественном объединении.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2.4. Для лиц, указанных в </w:t>
      </w:r>
      <w:hyperlink r:id="rId37" w:anchor="Par69" w:history="1">
        <w:r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абзаце втором пункта 2.1</w:t>
        </w:r>
      </w:hyperlink>
      <w:r w:rsidRPr="005A53B3">
        <w:rPr>
          <w:rFonts w:ascii="Times New Roman" w:hAnsi="Times New Roman" w:cs="Times New Roman"/>
          <w:sz w:val="26"/>
          <w:szCs w:val="26"/>
        </w:rPr>
        <w:t xml:space="preserve"> настоящего Положения и имеющих право ходатайствовать о награждении Почетной грамотой, поощрении Благодарностью или Благодарственным письмом, устанавливается квота не более 1 кандидата на каждый вид награждения (поощрения).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2.5. Установленные квоты действуют в рамках одного заседания комиссии. Заседания комиссии проводятся не реже одного раза в три месяца.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2.6. Документы направляются в городскую Думу на бумажном носителе, а также в электронном виде не позднее 1 числа месяца заседания комиссии, на кот</w:t>
      </w:r>
      <w:r w:rsidRPr="005A53B3">
        <w:rPr>
          <w:rFonts w:ascii="Times New Roman" w:hAnsi="Times New Roman" w:cs="Times New Roman"/>
          <w:sz w:val="26"/>
          <w:szCs w:val="26"/>
        </w:rPr>
        <w:t>о</w:t>
      </w:r>
      <w:r w:rsidRPr="005A53B3">
        <w:rPr>
          <w:rFonts w:ascii="Times New Roman" w:hAnsi="Times New Roman" w:cs="Times New Roman"/>
          <w:sz w:val="26"/>
          <w:szCs w:val="26"/>
        </w:rPr>
        <w:t xml:space="preserve">ром осуществляется рассмотрение представленных с ходатайством документов.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2.7. Предварительное рассмотрение документов о награждении и поощрении производится комиссией.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2.8. Ходатайство и приложенные к нему документы подлежат отклонению в случае отсутствия оснований и (или) сведений, указанных в </w:t>
      </w:r>
      <w:hyperlink r:id="rId38" w:anchor="Par55" w:history="1">
        <w:r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пунктах 1.2</w:t>
        </w:r>
      </w:hyperlink>
      <w:r w:rsidRPr="005A53B3">
        <w:rPr>
          <w:rFonts w:ascii="Times New Roman" w:hAnsi="Times New Roman" w:cs="Times New Roman"/>
          <w:sz w:val="26"/>
          <w:szCs w:val="26"/>
        </w:rPr>
        <w:t xml:space="preserve"> - </w:t>
      </w:r>
      <w:hyperlink r:id="rId39" w:anchor="Par60" w:history="1">
        <w:r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5A53B3">
        <w:rPr>
          <w:rFonts w:ascii="Times New Roman" w:hAnsi="Times New Roman" w:cs="Times New Roman"/>
          <w:sz w:val="26"/>
          <w:szCs w:val="26"/>
        </w:rPr>
        <w:t xml:space="preserve"> настоящего Положения, и (или) непредставления документов, указанных в </w:t>
      </w:r>
      <w:hyperlink r:id="rId40" w:anchor="Par72" w:history="1">
        <w:r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2.2</w:t>
        </w:r>
      </w:hyperlink>
      <w:r w:rsidRPr="005A53B3">
        <w:rPr>
          <w:rFonts w:ascii="Times New Roman" w:hAnsi="Times New Roman" w:cs="Times New Roman"/>
          <w:sz w:val="26"/>
          <w:szCs w:val="26"/>
        </w:rPr>
        <w:t xml:space="preserve">, </w:t>
      </w:r>
      <w:hyperlink r:id="rId41" w:anchor="Par80" w:history="1">
        <w:r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подпунктах 2.2.1</w:t>
        </w:r>
      </w:hyperlink>
      <w:r w:rsidRPr="005A53B3">
        <w:rPr>
          <w:rFonts w:ascii="Times New Roman" w:hAnsi="Times New Roman" w:cs="Times New Roman"/>
          <w:sz w:val="26"/>
          <w:szCs w:val="26"/>
        </w:rPr>
        <w:t xml:space="preserve">, </w:t>
      </w:r>
      <w:hyperlink r:id="rId42" w:anchor="Par83" w:history="1">
        <w:r w:rsidRPr="005A53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2.2.2</w:t>
        </w:r>
      </w:hyperlink>
      <w:r w:rsidRPr="005A53B3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в случае несоотве</w:t>
      </w:r>
      <w:r w:rsidRPr="005A53B3">
        <w:rPr>
          <w:rFonts w:ascii="Times New Roman" w:hAnsi="Times New Roman" w:cs="Times New Roman"/>
          <w:sz w:val="26"/>
          <w:szCs w:val="26"/>
        </w:rPr>
        <w:t>т</w:t>
      </w:r>
      <w:r w:rsidRPr="005A53B3">
        <w:rPr>
          <w:rFonts w:ascii="Times New Roman" w:hAnsi="Times New Roman" w:cs="Times New Roman"/>
          <w:sz w:val="26"/>
          <w:szCs w:val="26"/>
        </w:rPr>
        <w:t>ствия вида награды характеру и степени заслуг, наличия предписаний контролир</w:t>
      </w:r>
      <w:r w:rsidRPr="005A53B3">
        <w:rPr>
          <w:rFonts w:ascii="Times New Roman" w:hAnsi="Times New Roman" w:cs="Times New Roman"/>
          <w:sz w:val="26"/>
          <w:szCs w:val="26"/>
        </w:rPr>
        <w:t>у</w:t>
      </w:r>
      <w:r w:rsidRPr="005A53B3">
        <w:rPr>
          <w:rFonts w:ascii="Times New Roman" w:hAnsi="Times New Roman" w:cs="Times New Roman"/>
          <w:sz w:val="26"/>
          <w:szCs w:val="26"/>
        </w:rPr>
        <w:t xml:space="preserve">ющих органов.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2.9. Комиссия на основании представленных документов оценивает заслуги награждаемых или поощряемых и принимает одно из следующих решений: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рекомендовать к награждению или поощрению;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рекомендовать к награждению или поощрению с изменением вида поощр</w:t>
      </w:r>
      <w:r w:rsidRPr="005A53B3">
        <w:rPr>
          <w:rFonts w:ascii="Times New Roman" w:hAnsi="Times New Roman" w:cs="Times New Roman"/>
          <w:sz w:val="26"/>
          <w:szCs w:val="26"/>
        </w:rPr>
        <w:t>е</w:t>
      </w:r>
      <w:r w:rsidRPr="005A53B3">
        <w:rPr>
          <w:rFonts w:ascii="Times New Roman" w:hAnsi="Times New Roman" w:cs="Times New Roman"/>
          <w:sz w:val="26"/>
          <w:szCs w:val="26"/>
        </w:rPr>
        <w:t xml:space="preserve">ния, награды;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lastRenderedPageBreak/>
        <w:t xml:space="preserve">не рекомендовать к награждению или поощрению.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2.10. Поощрение Благодарностью и Благодарственным письмом осуществл</w:t>
      </w:r>
      <w:r w:rsidRPr="005A53B3">
        <w:rPr>
          <w:rFonts w:ascii="Times New Roman" w:hAnsi="Times New Roman" w:cs="Times New Roman"/>
          <w:sz w:val="26"/>
          <w:szCs w:val="26"/>
        </w:rPr>
        <w:t>я</w:t>
      </w:r>
      <w:r w:rsidRPr="005A53B3">
        <w:rPr>
          <w:rFonts w:ascii="Times New Roman" w:hAnsi="Times New Roman" w:cs="Times New Roman"/>
          <w:sz w:val="26"/>
          <w:szCs w:val="26"/>
        </w:rPr>
        <w:t>ется на основании решения комиссии, оформленного в виде протокола. При пол</w:t>
      </w:r>
      <w:r w:rsidRPr="005A53B3">
        <w:rPr>
          <w:rFonts w:ascii="Times New Roman" w:hAnsi="Times New Roman" w:cs="Times New Roman"/>
          <w:sz w:val="26"/>
          <w:szCs w:val="26"/>
        </w:rPr>
        <w:t>о</w:t>
      </w:r>
      <w:r w:rsidRPr="005A53B3">
        <w:rPr>
          <w:rFonts w:ascii="Times New Roman" w:hAnsi="Times New Roman" w:cs="Times New Roman"/>
          <w:sz w:val="26"/>
          <w:szCs w:val="26"/>
        </w:rPr>
        <w:t>жительном решении комиссии о награждении Почетной грамотой по поручению главы города управление по организации деятельности городской Думы в сем</w:t>
      </w:r>
      <w:r w:rsidRPr="005A53B3">
        <w:rPr>
          <w:rFonts w:ascii="Times New Roman" w:hAnsi="Times New Roman" w:cs="Times New Roman"/>
          <w:sz w:val="26"/>
          <w:szCs w:val="26"/>
        </w:rPr>
        <w:t>и</w:t>
      </w:r>
      <w:r w:rsidRPr="005A53B3">
        <w:rPr>
          <w:rFonts w:ascii="Times New Roman" w:hAnsi="Times New Roman" w:cs="Times New Roman"/>
          <w:sz w:val="26"/>
          <w:szCs w:val="26"/>
        </w:rPr>
        <w:t xml:space="preserve">дневный срок готовит проект решения городской Думы о награждении Почетной грамотой.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Решение о награждении Почетной грамотой принимается открытым голос</w:t>
      </w:r>
      <w:r w:rsidRPr="005A53B3">
        <w:rPr>
          <w:rFonts w:ascii="Times New Roman" w:hAnsi="Times New Roman" w:cs="Times New Roman"/>
          <w:sz w:val="26"/>
          <w:szCs w:val="26"/>
        </w:rPr>
        <w:t>о</w:t>
      </w:r>
      <w:r w:rsidRPr="005A53B3">
        <w:rPr>
          <w:rFonts w:ascii="Times New Roman" w:hAnsi="Times New Roman" w:cs="Times New Roman"/>
          <w:sz w:val="26"/>
          <w:szCs w:val="26"/>
        </w:rPr>
        <w:t xml:space="preserve">ванием на заседании городской Думы.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2.11. На основании протокола и решения городской Думы управление по о</w:t>
      </w:r>
      <w:r w:rsidRPr="005A53B3">
        <w:rPr>
          <w:rFonts w:ascii="Times New Roman" w:hAnsi="Times New Roman" w:cs="Times New Roman"/>
          <w:sz w:val="26"/>
          <w:szCs w:val="26"/>
        </w:rPr>
        <w:t>р</w:t>
      </w:r>
      <w:r w:rsidRPr="005A53B3">
        <w:rPr>
          <w:rFonts w:ascii="Times New Roman" w:hAnsi="Times New Roman" w:cs="Times New Roman"/>
          <w:sz w:val="26"/>
          <w:szCs w:val="26"/>
        </w:rPr>
        <w:t>ганизации деятельности городской Думы осуществляет оформление наград и п</w:t>
      </w:r>
      <w:r w:rsidRPr="005A53B3">
        <w:rPr>
          <w:rFonts w:ascii="Times New Roman" w:hAnsi="Times New Roman" w:cs="Times New Roman"/>
          <w:sz w:val="26"/>
          <w:szCs w:val="26"/>
        </w:rPr>
        <w:t>о</w:t>
      </w:r>
      <w:r w:rsidRPr="005A53B3">
        <w:rPr>
          <w:rFonts w:ascii="Times New Roman" w:hAnsi="Times New Roman" w:cs="Times New Roman"/>
          <w:sz w:val="26"/>
          <w:szCs w:val="26"/>
        </w:rPr>
        <w:t xml:space="preserve">ощрений. </w:t>
      </w:r>
    </w:p>
    <w:p w:rsidR="005A53B3" w:rsidRPr="005A53B3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5A53B3" w:rsidRPr="005A53B3" w:rsidRDefault="005A53B3" w:rsidP="008872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3. Заключительные положения</w:t>
      </w:r>
    </w:p>
    <w:p w:rsidR="005A53B3" w:rsidRPr="005A53B3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3.1. Почетная грамота, Благодарность, Благодарственное письмо подпис</w:t>
      </w:r>
      <w:r w:rsidRPr="005A53B3">
        <w:rPr>
          <w:rFonts w:ascii="Times New Roman" w:hAnsi="Times New Roman" w:cs="Times New Roman"/>
          <w:sz w:val="26"/>
          <w:szCs w:val="26"/>
        </w:rPr>
        <w:t>ы</w:t>
      </w:r>
      <w:r w:rsidRPr="005A53B3">
        <w:rPr>
          <w:rFonts w:ascii="Times New Roman" w:hAnsi="Times New Roman" w:cs="Times New Roman"/>
          <w:sz w:val="26"/>
          <w:szCs w:val="26"/>
        </w:rPr>
        <w:t xml:space="preserve">ваются главой города.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3.2. Вручение наград и поощрений проводится в торжественной обстановке главой города, по его поручению - заместителем председателя городской Думы или депутатом городской Думы. Глава города может поручить вручение наград и п</w:t>
      </w:r>
      <w:r w:rsidRPr="005A53B3">
        <w:rPr>
          <w:rFonts w:ascii="Times New Roman" w:hAnsi="Times New Roman" w:cs="Times New Roman"/>
          <w:sz w:val="26"/>
          <w:szCs w:val="26"/>
        </w:rPr>
        <w:t>о</w:t>
      </w:r>
      <w:r w:rsidRPr="005A53B3">
        <w:rPr>
          <w:rFonts w:ascii="Times New Roman" w:hAnsi="Times New Roman" w:cs="Times New Roman"/>
          <w:sz w:val="26"/>
          <w:szCs w:val="26"/>
        </w:rPr>
        <w:t xml:space="preserve">ощрений иным лицам.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3.3. Почетная грамота представляет собой лист, изготовленный из специал</w:t>
      </w:r>
      <w:r w:rsidRPr="005A53B3">
        <w:rPr>
          <w:rFonts w:ascii="Times New Roman" w:hAnsi="Times New Roman" w:cs="Times New Roman"/>
          <w:sz w:val="26"/>
          <w:szCs w:val="26"/>
        </w:rPr>
        <w:t>ь</w:t>
      </w:r>
      <w:r w:rsidRPr="005A53B3">
        <w:rPr>
          <w:rFonts w:ascii="Times New Roman" w:hAnsi="Times New Roman" w:cs="Times New Roman"/>
          <w:sz w:val="26"/>
          <w:szCs w:val="26"/>
        </w:rPr>
        <w:t xml:space="preserve">ной бумаги, форматом 295 x 210 мм, помещенный в багетную рамку со стеклом 320 x 230 мм. В верхней части Почетной грамоты помещены герб города Череповца и слова прописными буквами в две строки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A53B3">
        <w:rPr>
          <w:rFonts w:ascii="Times New Roman" w:hAnsi="Times New Roman" w:cs="Times New Roman"/>
          <w:sz w:val="26"/>
          <w:szCs w:val="26"/>
        </w:rPr>
        <w:t>Почетная грамота Череповецкой горо</w:t>
      </w:r>
      <w:r w:rsidRPr="005A53B3">
        <w:rPr>
          <w:rFonts w:ascii="Times New Roman" w:hAnsi="Times New Roman" w:cs="Times New Roman"/>
          <w:sz w:val="26"/>
          <w:szCs w:val="26"/>
        </w:rPr>
        <w:t>д</w:t>
      </w:r>
      <w:r w:rsidRPr="005A53B3">
        <w:rPr>
          <w:rFonts w:ascii="Times New Roman" w:hAnsi="Times New Roman" w:cs="Times New Roman"/>
          <w:sz w:val="26"/>
          <w:szCs w:val="26"/>
        </w:rPr>
        <w:t>ской Думы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A53B3">
        <w:rPr>
          <w:rFonts w:ascii="Times New Roman" w:hAnsi="Times New Roman" w:cs="Times New Roman"/>
          <w:sz w:val="26"/>
          <w:szCs w:val="26"/>
        </w:rPr>
        <w:t xml:space="preserve">. В нижней части листа помещены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A53B3">
        <w:rPr>
          <w:rFonts w:ascii="Times New Roman" w:hAnsi="Times New Roman" w:cs="Times New Roman"/>
          <w:sz w:val="26"/>
          <w:szCs w:val="26"/>
        </w:rPr>
        <w:t>Глава города Череповца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A53B3">
        <w:rPr>
          <w:rFonts w:ascii="Times New Roman" w:hAnsi="Times New Roman" w:cs="Times New Roman"/>
          <w:sz w:val="26"/>
          <w:szCs w:val="26"/>
        </w:rPr>
        <w:t xml:space="preserve">. Подпись удостоверяется гербовой печатью Череповецкой городской Думы.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Благодарность представляет собой лист, изготовленный из специальной б</w:t>
      </w:r>
      <w:r w:rsidRPr="005A53B3">
        <w:rPr>
          <w:rFonts w:ascii="Times New Roman" w:hAnsi="Times New Roman" w:cs="Times New Roman"/>
          <w:sz w:val="26"/>
          <w:szCs w:val="26"/>
        </w:rPr>
        <w:t>у</w:t>
      </w:r>
      <w:r w:rsidRPr="005A53B3">
        <w:rPr>
          <w:rFonts w:ascii="Times New Roman" w:hAnsi="Times New Roman" w:cs="Times New Roman"/>
          <w:sz w:val="26"/>
          <w:szCs w:val="26"/>
        </w:rPr>
        <w:t xml:space="preserve">маги, форматом 295 x 210 мм, помещенный в багетную рамку со стеклом 320 x 230 мм. В верхней части данного листа помещены герб города Череповца и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A53B3">
        <w:rPr>
          <w:rFonts w:ascii="Times New Roman" w:hAnsi="Times New Roman" w:cs="Times New Roman"/>
          <w:sz w:val="26"/>
          <w:szCs w:val="26"/>
        </w:rPr>
        <w:t>Бл</w:t>
      </w:r>
      <w:r w:rsidRPr="005A53B3">
        <w:rPr>
          <w:rFonts w:ascii="Times New Roman" w:hAnsi="Times New Roman" w:cs="Times New Roman"/>
          <w:sz w:val="26"/>
          <w:szCs w:val="26"/>
        </w:rPr>
        <w:t>а</w:t>
      </w:r>
      <w:r w:rsidRPr="005A53B3">
        <w:rPr>
          <w:rFonts w:ascii="Times New Roman" w:hAnsi="Times New Roman" w:cs="Times New Roman"/>
          <w:sz w:val="26"/>
          <w:szCs w:val="26"/>
        </w:rPr>
        <w:t>года</w:t>
      </w:r>
      <w:r w:rsidRPr="005A53B3">
        <w:rPr>
          <w:rFonts w:ascii="Times New Roman" w:hAnsi="Times New Roman" w:cs="Times New Roman"/>
          <w:sz w:val="26"/>
          <w:szCs w:val="26"/>
        </w:rPr>
        <w:t>р</w:t>
      </w:r>
      <w:r w:rsidRPr="005A53B3">
        <w:rPr>
          <w:rFonts w:ascii="Times New Roman" w:hAnsi="Times New Roman" w:cs="Times New Roman"/>
          <w:sz w:val="26"/>
          <w:szCs w:val="26"/>
        </w:rPr>
        <w:t>ность Череповецкой городской Думы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A53B3">
        <w:rPr>
          <w:rFonts w:ascii="Times New Roman" w:hAnsi="Times New Roman" w:cs="Times New Roman"/>
          <w:sz w:val="26"/>
          <w:szCs w:val="26"/>
        </w:rPr>
        <w:t>, напечатанные прописными буквами в две строки. В центральной части листа размещается те</w:t>
      </w:r>
      <w:proofErr w:type="gramStart"/>
      <w:r w:rsidRPr="005A53B3">
        <w:rPr>
          <w:rFonts w:ascii="Times New Roman" w:hAnsi="Times New Roman" w:cs="Times New Roman"/>
          <w:sz w:val="26"/>
          <w:szCs w:val="26"/>
        </w:rPr>
        <w:t>кст Бл</w:t>
      </w:r>
      <w:proofErr w:type="gramEnd"/>
      <w:r w:rsidRPr="005A53B3">
        <w:rPr>
          <w:rFonts w:ascii="Times New Roman" w:hAnsi="Times New Roman" w:cs="Times New Roman"/>
          <w:sz w:val="26"/>
          <w:szCs w:val="26"/>
        </w:rPr>
        <w:t>агодарности. В ни</w:t>
      </w:r>
      <w:r w:rsidRPr="005A53B3">
        <w:rPr>
          <w:rFonts w:ascii="Times New Roman" w:hAnsi="Times New Roman" w:cs="Times New Roman"/>
          <w:sz w:val="26"/>
          <w:szCs w:val="26"/>
        </w:rPr>
        <w:t>ж</w:t>
      </w:r>
      <w:r w:rsidRPr="005A53B3">
        <w:rPr>
          <w:rFonts w:ascii="Times New Roman" w:hAnsi="Times New Roman" w:cs="Times New Roman"/>
          <w:sz w:val="26"/>
          <w:szCs w:val="26"/>
        </w:rPr>
        <w:t xml:space="preserve">ней части листа помещены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A53B3">
        <w:rPr>
          <w:rFonts w:ascii="Times New Roman" w:hAnsi="Times New Roman" w:cs="Times New Roman"/>
          <w:sz w:val="26"/>
          <w:szCs w:val="26"/>
        </w:rPr>
        <w:t>Глава города Череповца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A53B3">
        <w:rPr>
          <w:rFonts w:ascii="Times New Roman" w:hAnsi="Times New Roman" w:cs="Times New Roman"/>
          <w:sz w:val="26"/>
          <w:szCs w:val="26"/>
        </w:rPr>
        <w:t>. Подпись удостовер</w:t>
      </w:r>
      <w:r w:rsidRPr="005A53B3">
        <w:rPr>
          <w:rFonts w:ascii="Times New Roman" w:hAnsi="Times New Roman" w:cs="Times New Roman"/>
          <w:sz w:val="26"/>
          <w:szCs w:val="26"/>
        </w:rPr>
        <w:t>я</w:t>
      </w:r>
      <w:r w:rsidRPr="005A53B3">
        <w:rPr>
          <w:rFonts w:ascii="Times New Roman" w:hAnsi="Times New Roman" w:cs="Times New Roman"/>
          <w:sz w:val="26"/>
          <w:szCs w:val="26"/>
        </w:rPr>
        <w:t xml:space="preserve">ется гербовой печатью Череповецкой городской Думы.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Благодарственное письмо представляет собой лист, изготовленный из спец</w:t>
      </w:r>
      <w:r w:rsidRPr="005A53B3">
        <w:rPr>
          <w:rFonts w:ascii="Times New Roman" w:hAnsi="Times New Roman" w:cs="Times New Roman"/>
          <w:sz w:val="26"/>
          <w:szCs w:val="26"/>
        </w:rPr>
        <w:t>и</w:t>
      </w:r>
      <w:r w:rsidRPr="005A53B3">
        <w:rPr>
          <w:rFonts w:ascii="Times New Roman" w:hAnsi="Times New Roman" w:cs="Times New Roman"/>
          <w:sz w:val="26"/>
          <w:szCs w:val="26"/>
        </w:rPr>
        <w:t xml:space="preserve">альной бумаги, форматом 295 x 210 мм, помещенный в багетную рамку со стеклом 320 x 230 мм. В верхней части данного листа помещены герб города Череповца и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A53B3">
        <w:rPr>
          <w:rFonts w:ascii="Times New Roman" w:hAnsi="Times New Roman" w:cs="Times New Roman"/>
          <w:sz w:val="26"/>
          <w:szCs w:val="26"/>
        </w:rPr>
        <w:t>Благодарственное письмо Череповецкой городской Думы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A53B3">
        <w:rPr>
          <w:rFonts w:ascii="Times New Roman" w:hAnsi="Times New Roman" w:cs="Times New Roman"/>
          <w:sz w:val="26"/>
          <w:szCs w:val="26"/>
        </w:rPr>
        <w:t>, напечатанные пр</w:t>
      </w:r>
      <w:r w:rsidRPr="005A53B3">
        <w:rPr>
          <w:rFonts w:ascii="Times New Roman" w:hAnsi="Times New Roman" w:cs="Times New Roman"/>
          <w:sz w:val="26"/>
          <w:szCs w:val="26"/>
        </w:rPr>
        <w:t>о</w:t>
      </w:r>
      <w:r w:rsidRPr="005A53B3">
        <w:rPr>
          <w:rFonts w:ascii="Times New Roman" w:hAnsi="Times New Roman" w:cs="Times New Roman"/>
          <w:sz w:val="26"/>
          <w:szCs w:val="26"/>
        </w:rPr>
        <w:t>писными буквами в две строки. В центральной части листа размещается те</w:t>
      </w:r>
      <w:proofErr w:type="gramStart"/>
      <w:r w:rsidRPr="005A53B3">
        <w:rPr>
          <w:rFonts w:ascii="Times New Roman" w:hAnsi="Times New Roman" w:cs="Times New Roman"/>
          <w:sz w:val="26"/>
          <w:szCs w:val="26"/>
        </w:rPr>
        <w:t>кст Бл</w:t>
      </w:r>
      <w:proofErr w:type="gramEnd"/>
      <w:r w:rsidRPr="005A53B3">
        <w:rPr>
          <w:rFonts w:ascii="Times New Roman" w:hAnsi="Times New Roman" w:cs="Times New Roman"/>
          <w:sz w:val="26"/>
          <w:szCs w:val="26"/>
        </w:rPr>
        <w:t xml:space="preserve">агодарственного письма. В нижней части листа помещены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A53B3">
        <w:rPr>
          <w:rFonts w:ascii="Times New Roman" w:hAnsi="Times New Roman" w:cs="Times New Roman"/>
          <w:sz w:val="26"/>
          <w:szCs w:val="26"/>
        </w:rPr>
        <w:t>Глава города Череповца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A53B3">
        <w:rPr>
          <w:rFonts w:ascii="Times New Roman" w:hAnsi="Times New Roman" w:cs="Times New Roman"/>
          <w:sz w:val="26"/>
          <w:szCs w:val="26"/>
        </w:rPr>
        <w:t>. Подпись удостоверяется гербовой печатью Череповецкой городской Д</w:t>
      </w:r>
      <w:r w:rsidRPr="005A53B3">
        <w:rPr>
          <w:rFonts w:ascii="Times New Roman" w:hAnsi="Times New Roman" w:cs="Times New Roman"/>
          <w:sz w:val="26"/>
          <w:szCs w:val="26"/>
        </w:rPr>
        <w:t>у</w:t>
      </w:r>
      <w:r w:rsidRPr="005A53B3">
        <w:rPr>
          <w:rFonts w:ascii="Times New Roman" w:hAnsi="Times New Roman" w:cs="Times New Roman"/>
          <w:sz w:val="26"/>
          <w:szCs w:val="26"/>
        </w:rPr>
        <w:t xml:space="preserve">мы.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>3.4. Учет награжденных лиц осуществляет управление по организации де</w:t>
      </w:r>
      <w:r w:rsidRPr="005A53B3">
        <w:rPr>
          <w:rFonts w:ascii="Times New Roman" w:hAnsi="Times New Roman" w:cs="Times New Roman"/>
          <w:sz w:val="26"/>
          <w:szCs w:val="26"/>
        </w:rPr>
        <w:t>я</w:t>
      </w:r>
      <w:r w:rsidRPr="005A53B3">
        <w:rPr>
          <w:rFonts w:ascii="Times New Roman" w:hAnsi="Times New Roman" w:cs="Times New Roman"/>
          <w:sz w:val="26"/>
          <w:szCs w:val="26"/>
        </w:rPr>
        <w:t xml:space="preserve">тельности городской Думы.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3.5. Повторное награждение Почетной грамотой не производится. Дубликат Почетной грамоты взамен утерянной не выдается.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Повторное объявление Благодарности производится не ранее чем через три года после поощрения городской Думой.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lastRenderedPageBreak/>
        <w:t xml:space="preserve">Поощрение Благодарственным письмом повторно производится не ранее чем через два года после поощрения городской Думой. </w:t>
      </w:r>
    </w:p>
    <w:p w:rsidR="005A53B3" w:rsidRPr="005A53B3" w:rsidRDefault="005A53B3" w:rsidP="007A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3B3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5A53B3" w:rsidRPr="00D62B11" w:rsidRDefault="005A53B3" w:rsidP="00D62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5A53B3" w:rsidRPr="00D62B11" w:rsidRDefault="005A53B3" w:rsidP="00D62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A53B3" w:rsidRPr="00D62B11" w:rsidRDefault="005A53B3" w:rsidP="00D62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 Главе города Череповца </w:t>
      </w:r>
    </w:p>
    <w:p w:rsidR="005A53B3" w:rsidRPr="00D62B11" w:rsidRDefault="005A53B3" w:rsidP="00D62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 М.П. Гусевой </w:t>
      </w:r>
    </w:p>
    <w:p w:rsidR="005A53B3" w:rsidRPr="00D62B11" w:rsidRDefault="005A53B3" w:rsidP="00D62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 от ________________________ </w:t>
      </w:r>
    </w:p>
    <w:p w:rsidR="005A53B3" w:rsidRPr="00D62B11" w:rsidRDefault="005A53B3" w:rsidP="00D62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 ___________________________ </w:t>
      </w:r>
    </w:p>
    <w:p w:rsidR="005A53B3" w:rsidRPr="00D62B11" w:rsidRDefault="005A53B3" w:rsidP="00D62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 ___________________________ </w:t>
      </w:r>
    </w:p>
    <w:p w:rsidR="005A53B3" w:rsidRPr="00D62B11" w:rsidRDefault="005A53B3" w:rsidP="00D62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>                                                </w:t>
      </w:r>
      <w:proofErr w:type="gramStart"/>
      <w:r w:rsidRPr="00D62B11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proofErr w:type="gramEnd"/>
    </w:p>
    <w:p w:rsidR="005A53B3" w:rsidRPr="00D62B11" w:rsidRDefault="005A53B3" w:rsidP="00D62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 инициатора ходатайства, его </w:t>
      </w:r>
    </w:p>
    <w:p w:rsidR="005A53B3" w:rsidRPr="00D62B11" w:rsidRDefault="005A53B3" w:rsidP="00D62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 адрес и контактный телефон) </w:t>
      </w:r>
    </w:p>
    <w:p w:rsidR="005A53B3" w:rsidRPr="00D62B11" w:rsidRDefault="005A53B3" w:rsidP="00D62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A53B3" w:rsidRPr="00D62B11" w:rsidRDefault="005A53B3" w:rsidP="00D62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35"/>
      <w:bookmarkEnd w:id="7"/>
      <w:r w:rsidRPr="00D62B11"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5A53B3" w:rsidRPr="00D62B11" w:rsidRDefault="005A53B3" w:rsidP="00D62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>ДЛЯ ПРЕДСТАВЛЕНИЯ К ПООЩРЕНИЮ/НАГРАЖДЕНИЮ</w:t>
      </w:r>
    </w:p>
    <w:p w:rsidR="005A53B3" w:rsidRPr="00D62B11" w:rsidRDefault="005A53B3" w:rsidP="00D62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>БЛАГОДАРСТВЕННЫМ ПИСЬМОМ/БЛАГОДАРНОСТЬЮ/</w:t>
      </w:r>
    </w:p>
    <w:p w:rsidR="005A53B3" w:rsidRPr="00D62B11" w:rsidRDefault="005A53B3" w:rsidP="00D62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>ПОЧЕТНОЙ ГРАМОТОЙ ЧЕРЕПОВЕЦКОЙ ГОРОДСКОЙ ДУМЫ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1. Фамилия, имя, отчество лица, представляемого к награждению (поощрению)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2. Должность, место работы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             (полное и сокращенное наименования организации)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3. Дата рождения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                           (число, месяц, год)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4. Образование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     (наименование учебного заведения, год окончания, специальность)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5. Ученая степень, ученое звание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6. Сведения о стаже работы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6.1. Общий стаж работы ____________ 6.2. Стаж работы в отрасли ____________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6.3. Стаж работы в данном коллективе ______________________________________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7. Сведения о награждениях и поощрениях ___________________________________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8.  Сведения о трудовой (служебной) и общественно-политической деятельности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с указанием конкретных заслуг _____________________________________________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     (подпись/печать)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    (дата подписания)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A53B3" w:rsidRPr="00D62B11" w:rsidRDefault="005A53B3" w:rsidP="00D6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7A0E74" w:rsidRDefault="005A53B3" w:rsidP="007A0E7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  <w:r w:rsidRPr="00D62B11"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Pr="00D62B11">
        <w:rPr>
          <w:rFonts w:ascii="Times New Roman" w:hAnsi="Times New Roman" w:cs="Times New Roman"/>
          <w:sz w:val="24"/>
          <w:szCs w:val="24"/>
        </w:rPr>
        <w:t>е</w:t>
      </w:r>
      <w:r w:rsidRPr="00D62B11">
        <w:rPr>
          <w:rFonts w:ascii="Times New Roman" w:hAnsi="Times New Roman" w:cs="Times New Roman"/>
          <w:sz w:val="24"/>
          <w:szCs w:val="24"/>
        </w:rPr>
        <w:t xml:space="preserve">ние 2 </w:t>
      </w:r>
    </w:p>
    <w:p w:rsidR="005A53B3" w:rsidRPr="00D62B11" w:rsidRDefault="005A53B3" w:rsidP="007A0E7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5A53B3" w:rsidRPr="00D62B11" w:rsidRDefault="005A53B3" w:rsidP="005A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A53B3" w:rsidRPr="00D62B11" w:rsidRDefault="005A53B3" w:rsidP="00D62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>(в редакции решения Череповецкой городской Думы от 20.12.2018 № 226)</w:t>
      </w:r>
    </w:p>
    <w:p w:rsidR="005A53B3" w:rsidRPr="00D62B11" w:rsidRDefault="005A53B3" w:rsidP="005A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A53B3" w:rsidRPr="00D62B11" w:rsidRDefault="005A53B3" w:rsidP="00D62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>СОГЛАСИЕ</w:t>
      </w:r>
    </w:p>
    <w:p w:rsidR="005A53B3" w:rsidRPr="00D62B11" w:rsidRDefault="005A53B3" w:rsidP="00D62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5A53B3" w:rsidRPr="00D62B11" w:rsidRDefault="005A53B3" w:rsidP="005A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>Я, _______________________</w:t>
      </w:r>
      <w:r w:rsidR="007A0E74">
        <w:rPr>
          <w:rFonts w:ascii="Times New Roman" w:hAnsi="Times New Roman" w:cs="Times New Roman"/>
          <w:sz w:val="24"/>
          <w:szCs w:val="24"/>
        </w:rPr>
        <w:t>_______</w:t>
      </w:r>
      <w:r w:rsidRPr="00D62B11">
        <w:rPr>
          <w:rFonts w:ascii="Times New Roman" w:hAnsi="Times New Roman" w:cs="Times New Roman"/>
          <w:sz w:val="24"/>
          <w:szCs w:val="24"/>
        </w:rPr>
        <w:t xml:space="preserve">_____________________________________________, </w:t>
      </w:r>
    </w:p>
    <w:p w:rsidR="005A53B3" w:rsidRPr="00D62B11" w:rsidRDefault="005A53B3" w:rsidP="007A0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A53B3" w:rsidRPr="00D62B11" w:rsidRDefault="005A53B3" w:rsidP="005A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>паспорт серия _________№ ________</w:t>
      </w:r>
      <w:r w:rsidR="007A0E74">
        <w:rPr>
          <w:rFonts w:ascii="Times New Roman" w:hAnsi="Times New Roman" w:cs="Times New Roman"/>
          <w:sz w:val="24"/>
          <w:szCs w:val="24"/>
        </w:rPr>
        <w:t>______</w:t>
      </w:r>
      <w:r w:rsidRPr="00D62B11"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</w:p>
    <w:p w:rsidR="005A53B3" w:rsidRPr="00D62B11" w:rsidRDefault="005A53B3" w:rsidP="005A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A53B3" w:rsidRPr="00D62B11" w:rsidRDefault="005A53B3" w:rsidP="005A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>выдан ________________________________</w:t>
      </w:r>
      <w:r w:rsidR="007A0E74">
        <w:rPr>
          <w:rFonts w:ascii="Times New Roman" w:hAnsi="Times New Roman" w:cs="Times New Roman"/>
          <w:sz w:val="24"/>
          <w:szCs w:val="24"/>
        </w:rPr>
        <w:t>______</w:t>
      </w:r>
      <w:r w:rsidRPr="00D62B11">
        <w:rPr>
          <w:rFonts w:ascii="Times New Roman" w:hAnsi="Times New Roman" w:cs="Times New Roman"/>
          <w:sz w:val="24"/>
          <w:szCs w:val="24"/>
        </w:rPr>
        <w:t xml:space="preserve">_________________________________, </w:t>
      </w:r>
    </w:p>
    <w:p w:rsidR="005A53B3" w:rsidRPr="00D62B11" w:rsidRDefault="005A53B3" w:rsidP="007A0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>(кем и когда)</w:t>
      </w:r>
    </w:p>
    <w:p w:rsidR="005A53B3" w:rsidRPr="00D62B11" w:rsidRDefault="005A53B3" w:rsidP="005A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D62B1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62B1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62B11">
        <w:rPr>
          <w:rFonts w:ascii="Times New Roman" w:hAnsi="Times New Roman" w:cs="Times New Roman"/>
          <w:sz w:val="24"/>
          <w:szCs w:val="24"/>
        </w:rPr>
        <w:t>) по адресу ___________________</w:t>
      </w:r>
      <w:r w:rsidR="007A0E74">
        <w:rPr>
          <w:rFonts w:ascii="Times New Roman" w:hAnsi="Times New Roman" w:cs="Times New Roman"/>
          <w:sz w:val="24"/>
          <w:szCs w:val="24"/>
        </w:rPr>
        <w:t>_____</w:t>
      </w:r>
      <w:r w:rsidRPr="00D62B11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A53B3" w:rsidRPr="00D62B11" w:rsidRDefault="005A53B3" w:rsidP="005A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A53B3" w:rsidRPr="00D62B11" w:rsidRDefault="005A53B3" w:rsidP="005A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A0E74">
        <w:rPr>
          <w:rFonts w:ascii="Times New Roman" w:hAnsi="Times New Roman" w:cs="Times New Roman"/>
          <w:sz w:val="24"/>
          <w:szCs w:val="24"/>
        </w:rPr>
        <w:t>______</w:t>
      </w:r>
      <w:r w:rsidRPr="00D62B11">
        <w:rPr>
          <w:rFonts w:ascii="Times New Roman" w:hAnsi="Times New Roman" w:cs="Times New Roman"/>
          <w:sz w:val="24"/>
          <w:szCs w:val="24"/>
        </w:rPr>
        <w:t xml:space="preserve">______________________, </w:t>
      </w:r>
    </w:p>
    <w:p w:rsidR="005A53B3" w:rsidRPr="00D62B11" w:rsidRDefault="005A53B3" w:rsidP="005A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A53B3" w:rsidRPr="00D62B11" w:rsidRDefault="005A53B3" w:rsidP="007A0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B11">
        <w:rPr>
          <w:rFonts w:ascii="Times New Roman" w:hAnsi="Times New Roman" w:cs="Times New Roman"/>
          <w:sz w:val="24"/>
          <w:szCs w:val="24"/>
        </w:rPr>
        <w:t>даю свое согласие Череповецкой городской Думе на обработку моих персональных да</w:t>
      </w:r>
      <w:r w:rsidRPr="00D62B11">
        <w:rPr>
          <w:rFonts w:ascii="Times New Roman" w:hAnsi="Times New Roman" w:cs="Times New Roman"/>
          <w:sz w:val="24"/>
          <w:szCs w:val="24"/>
        </w:rPr>
        <w:t>н</w:t>
      </w:r>
      <w:r w:rsidRPr="00D62B11">
        <w:rPr>
          <w:rFonts w:ascii="Times New Roman" w:hAnsi="Times New Roman" w:cs="Times New Roman"/>
          <w:sz w:val="24"/>
          <w:szCs w:val="24"/>
        </w:rPr>
        <w:t>ных в целях награждения и поощрения наградами Череповецкой городской Думы, в том числе для рассмотрения вопроса о награждении и поощрении, использования при подг</w:t>
      </w:r>
      <w:r w:rsidRPr="00D62B11">
        <w:rPr>
          <w:rFonts w:ascii="Times New Roman" w:hAnsi="Times New Roman" w:cs="Times New Roman"/>
          <w:sz w:val="24"/>
          <w:szCs w:val="24"/>
        </w:rPr>
        <w:t>о</w:t>
      </w:r>
      <w:r w:rsidRPr="00D62B11">
        <w:rPr>
          <w:rFonts w:ascii="Times New Roman" w:hAnsi="Times New Roman" w:cs="Times New Roman"/>
          <w:sz w:val="24"/>
          <w:szCs w:val="24"/>
        </w:rPr>
        <w:t xml:space="preserve">товке и оформлении документов, связанных с награждением, поощрением, вручения наград (поощрений), освещения новостей о награждениях, поощрениях (с использованием средств автоматизации, </w:t>
      </w:r>
      <w:proofErr w:type="spellStart"/>
      <w:r w:rsidRPr="00D62B11">
        <w:rPr>
          <w:rFonts w:ascii="Times New Roman" w:hAnsi="Times New Roman" w:cs="Times New Roman"/>
          <w:sz w:val="24"/>
          <w:szCs w:val="24"/>
        </w:rPr>
        <w:t>фотовидеофиксации</w:t>
      </w:r>
      <w:proofErr w:type="spellEnd"/>
      <w:r w:rsidRPr="00D62B11">
        <w:rPr>
          <w:rFonts w:ascii="Times New Roman" w:hAnsi="Times New Roman" w:cs="Times New Roman"/>
          <w:sz w:val="24"/>
          <w:szCs w:val="24"/>
        </w:rPr>
        <w:t>, в том числе в информационно-телекоммуникационных сетях), учета</w:t>
      </w:r>
      <w:proofErr w:type="gramEnd"/>
      <w:r w:rsidRPr="00D62B11">
        <w:rPr>
          <w:rFonts w:ascii="Times New Roman" w:hAnsi="Times New Roman" w:cs="Times New Roman"/>
          <w:sz w:val="24"/>
          <w:szCs w:val="24"/>
        </w:rPr>
        <w:t xml:space="preserve"> награжденных (поощренных).  </w:t>
      </w:r>
    </w:p>
    <w:p w:rsidR="005A53B3" w:rsidRPr="00D62B11" w:rsidRDefault="005A53B3" w:rsidP="007A0E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передаваемых на обработку: </w:t>
      </w:r>
    </w:p>
    <w:p w:rsidR="005A53B3" w:rsidRPr="00D62B11" w:rsidRDefault="005A53B3" w:rsidP="007A0E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:rsidR="005A53B3" w:rsidRPr="00D62B11" w:rsidRDefault="005A53B3" w:rsidP="007A0E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дата рождения; </w:t>
      </w:r>
    </w:p>
    <w:p w:rsidR="005A53B3" w:rsidRPr="00D62B11" w:rsidRDefault="005A53B3" w:rsidP="007A0E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паспортные данные; </w:t>
      </w:r>
    </w:p>
    <w:p w:rsidR="005A53B3" w:rsidRPr="00D62B11" w:rsidRDefault="005A53B3" w:rsidP="007A0E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фотография; </w:t>
      </w:r>
    </w:p>
    <w:p w:rsidR="005A53B3" w:rsidRPr="00D62B11" w:rsidRDefault="005A53B3" w:rsidP="007A0E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адрес по месту проживания; </w:t>
      </w:r>
    </w:p>
    <w:p w:rsidR="005A53B3" w:rsidRPr="00D62B11" w:rsidRDefault="005A53B3" w:rsidP="007A0E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наименование моего работодателя; </w:t>
      </w:r>
    </w:p>
    <w:p w:rsidR="005A53B3" w:rsidRPr="00D62B11" w:rsidRDefault="005A53B3" w:rsidP="007A0E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занимаемые мною должности по месту работы; </w:t>
      </w:r>
    </w:p>
    <w:p w:rsidR="005A53B3" w:rsidRPr="00D62B11" w:rsidRDefault="005A53B3" w:rsidP="007A0E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сведения об образовании; </w:t>
      </w:r>
    </w:p>
    <w:p w:rsidR="005A53B3" w:rsidRPr="00D62B11" w:rsidRDefault="005A53B3" w:rsidP="007A0E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сведения о трудовой и общественно-политической деятельности; </w:t>
      </w:r>
    </w:p>
    <w:p w:rsidR="005A53B3" w:rsidRPr="00D62B11" w:rsidRDefault="005A53B3" w:rsidP="007A0E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сведения о награждениях и поощрениях; </w:t>
      </w:r>
    </w:p>
    <w:p w:rsidR="005A53B3" w:rsidRPr="00D62B11" w:rsidRDefault="005A53B3" w:rsidP="007A0E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сведения об отсутствии задолженности по налогам и сборам (при представлении таких сведений). </w:t>
      </w:r>
    </w:p>
    <w:p w:rsidR="005A53B3" w:rsidRPr="00D62B11" w:rsidRDefault="005A53B3" w:rsidP="007A0E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62B11">
        <w:rPr>
          <w:rFonts w:ascii="Times New Roman" w:hAnsi="Times New Roman" w:cs="Times New Roman"/>
          <w:sz w:val="24"/>
          <w:szCs w:val="24"/>
        </w:rPr>
        <w:t>Настоящее согласие представляется на осуществление любых действий в отнош</w:t>
      </w:r>
      <w:r w:rsidRPr="00D62B11">
        <w:rPr>
          <w:rFonts w:ascii="Times New Roman" w:hAnsi="Times New Roman" w:cs="Times New Roman"/>
          <w:sz w:val="24"/>
          <w:szCs w:val="24"/>
        </w:rPr>
        <w:t>е</w:t>
      </w:r>
      <w:r w:rsidRPr="00D62B11">
        <w:rPr>
          <w:rFonts w:ascii="Times New Roman" w:hAnsi="Times New Roman" w:cs="Times New Roman"/>
          <w:sz w:val="24"/>
          <w:szCs w:val="24"/>
        </w:rPr>
        <w:t>нии моих персональных данных, которые необходимы или желаемы для достижения ук</w:t>
      </w:r>
      <w:r w:rsidRPr="00D62B11">
        <w:rPr>
          <w:rFonts w:ascii="Times New Roman" w:hAnsi="Times New Roman" w:cs="Times New Roman"/>
          <w:sz w:val="24"/>
          <w:szCs w:val="24"/>
        </w:rPr>
        <w:t>а</w:t>
      </w:r>
      <w:r w:rsidRPr="00D62B11">
        <w:rPr>
          <w:rFonts w:ascii="Times New Roman" w:hAnsi="Times New Roman" w:cs="Times New Roman"/>
          <w:sz w:val="24"/>
          <w:szCs w:val="24"/>
        </w:rPr>
        <w:t>занных выше целей, включая (без ограничения) сбор, систематизацию, накопление, хр</w:t>
      </w:r>
      <w:r w:rsidRPr="00D62B11">
        <w:rPr>
          <w:rFonts w:ascii="Times New Roman" w:hAnsi="Times New Roman" w:cs="Times New Roman"/>
          <w:sz w:val="24"/>
          <w:szCs w:val="24"/>
        </w:rPr>
        <w:t>а</w:t>
      </w:r>
      <w:r w:rsidRPr="00D62B11">
        <w:rPr>
          <w:rFonts w:ascii="Times New Roman" w:hAnsi="Times New Roman" w:cs="Times New Roman"/>
          <w:sz w:val="24"/>
          <w:szCs w:val="24"/>
        </w:rPr>
        <w:t>нение, уточнение (обновление, изменение), использование, распространение (в том числе пер</w:t>
      </w:r>
      <w:r w:rsidRPr="00D62B11">
        <w:rPr>
          <w:rFonts w:ascii="Times New Roman" w:hAnsi="Times New Roman" w:cs="Times New Roman"/>
          <w:sz w:val="24"/>
          <w:szCs w:val="24"/>
        </w:rPr>
        <w:t>е</w:t>
      </w:r>
      <w:r w:rsidRPr="00D62B11">
        <w:rPr>
          <w:rFonts w:ascii="Times New Roman" w:hAnsi="Times New Roman" w:cs="Times New Roman"/>
          <w:sz w:val="24"/>
          <w:szCs w:val="24"/>
        </w:rPr>
        <w:t>дача), автоматизированная обработка, обезличивание, блокирование, уничтожение, а также осуществление любых иных действий с моими персональными данными с учетом ф</w:t>
      </w:r>
      <w:r w:rsidRPr="00D62B11">
        <w:rPr>
          <w:rFonts w:ascii="Times New Roman" w:hAnsi="Times New Roman" w:cs="Times New Roman"/>
          <w:sz w:val="24"/>
          <w:szCs w:val="24"/>
        </w:rPr>
        <w:t>е</w:t>
      </w:r>
      <w:r w:rsidRPr="00D62B11">
        <w:rPr>
          <w:rFonts w:ascii="Times New Roman" w:hAnsi="Times New Roman" w:cs="Times New Roman"/>
          <w:sz w:val="24"/>
          <w:szCs w:val="24"/>
        </w:rPr>
        <w:t xml:space="preserve">дерального законодательства. </w:t>
      </w:r>
      <w:proofErr w:type="gramEnd"/>
    </w:p>
    <w:p w:rsidR="005A53B3" w:rsidRPr="00D62B11" w:rsidRDefault="005A53B3" w:rsidP="007A0E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В случае неправомерного использования предоставленных персональных данных согласие отзывается моим письменным заявлением. </w:t>
      </w:r>
    </w:p>
    <w:p w:rsidR="005A53B3" w:rsidRPr="00D62B11" w:rsidRDefault="005A53B3" w:rsidP="005A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A53B3" w:rsidRPr="00D62B11" w:rsidRDefault="005A53B3" w:rsidP="005A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Данное согласие действует с «__»____________ 20__ года </w:t>
      </w:r>
    </w:p>
    <w:p w:rsidR="005A53B3" w:rsidRPr="00D62B11" w:rsidRDefault="005A53B3" w:rsidP="005A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___________________    ____________________________________ </w:t>
      </w:r>
    </w:p>
    <w:p w:rsidR="005A53B3" w:rsidRPr="00D62B11" w:rsidRDefault="005A53B3" w:rsidP="005A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              (подпись)                                                 (фамилия, имя, отчество) </w:t>
      </w:r>
    </w:p>
    <w:p w:rsidR="005A53B3" w:rsidRPr="00D62B11" w:rsidRDefault="005A53B3" w:rsidP="005A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«__»____________20__ года </w:t>
      </w:r>
    </w:p>
    <w:p w:rsidR="005A53B3" w:rsidRPr="00D62B11" w:rsidRDefault="005A53B3" w:rsidP="005A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  </w:t>
      </w:r>
    </w:p>
    <w:sectPr w:rsidR="005A53B3" w:rsidRPr="00D6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46"/>
    <w:rsid w:val="005A53B3"/>
    <w:rsid w:val="007A0E74"/>
    <w:rsid w:val="0088726D"/>
    <w:rsid w:val="00B67C46"/>
    <w:rsid w:val="00D6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30D2A46EFC07A42EC35EB6396D9411768DFDE730E3CC8204C82A71F9616AD579CA9FECA69175DDAD1202668478128BGBD1H" TargetMode="External"/><Relationship Id="rId18" Type="http://schemas.openxmlformats.org/officeDocument/2006/relationships/hyperlink" Target="consultantplus://offline/ref=9730D2A46EFC07A42EC35EB6396D9411768DFDE735E1CA8108C82A71F9616AD579CA9FECA69175DDAD1202668478128BGBD1H" TargetMode="External"/><Relationship Id="rId26" Type="http://schemas.openxmlformats.org/officeDocument/2006/relationships/hyperlink" Target="consultantplus://offline/ref=9730D2A46EFC07A42EC35EB6396D9411768DFDE732E1C0870EC6777BF13866D77EC5C0E9B3802DD2A7041D659864108AB8G5D3H" TargetMode="External"/><Relationship Id="rId39" Type="http://schemas.openxmlformats.org/officeDocument/2006/relationships/hyperlink" Target="http://codex:8080/eda/?frame=left" TargetMode="External"/><Relationship Id="rId21" Type="http://schemas.openxmlformats.org/officeDocument/2006/relationships/hyperlink" Target="consultantplus://offline/ref=9730D2A46EFC07A42EC35EB6396D9411768DFDE734E9CA810FC82A71F9616AD579CA9FFEA6C979DFA50C0661912E43CEEC562AE48F24F1EB0BBDEFG9DCH" TargetMode="External"/><Relationship Id="rId34" Type="http://schemas.openxmlformats.org/officeDocument/2006/relationships/hyperlink" Target="http://codex:8080/eda/?frame=left" TargetMode="External"/><Relationship Id="rId42" Type="http://schemas.openxmlformats.org/officeDocument/2006/relationships/hyperlink" Target="http://codex:8080/eda/?frame=left" TargetMode="External"/><Relationship Id="rId7" Type="http://schemas.openxmlformats.org/officeDocument/2006/relationships/hyperlink" Target="consultantplus://offline/ref=9730D2A46EFC07A42EC35EB6396D9411768DFDE732E5C98A09C2777BF13866D77EC5C0E9B3802DD2A7041D659864108AB8G5D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30D2A46EFC07A42EC35EB6396D9411768DFDE737E8CA8B0BC82A71F9616AD579CA9FFEA6C979DFA50C0362912E43CEEC562AE48F24F1EB0BBDEFG9DCH" TargetMode="External"/><Relationship Id="rId20" Type="http://schemas.openxmlformats.org/officeDocument/2006/relationships/hyperlink" Target="consultantplus://offline/ref=9730D2A46EFC07A42EC35EB6396D9411768DFDE734E6C18109C82A71F9616AD579CA9FFEA6C979DFA50C0363912E43CEEC562AE48F24F1EB0BBDEFG9DCH" TargetMode="External"/><Relationship Id="rId29" Type="http://schemas.openxmlformats.org/officeDocument/2006/relationships/hyperlink" Target="consultantplus://offline/ref=9730D2A46EFC07A42EC35EB6396D9411768DFDE732E3C0840BC6777BF13866D77EC5C0E9A18075DEA50C03649C7146DBFD0E25EE993BF2F717BFEE95G1D7H" TargetMode="External"/><Relationship Id="rId41" Type="http://schemas.openxmlformats.org/officeDocument/2006/relationships/hyperlink" Target="http://codex:8080/eda/?frame=lef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30D2A46EFC07A42EC35EB6396D9411768DFDE732E5C98A09C3777BF13866D77EC5C0E9B3802DD2A7041D659864108AB8G5D3H" TargetMode="External"/><Relationship Id="rId11" Type="http://schemas.openxmlformats.org/officeDocument/2006/relationships/hyperlink" Target="consultantplus://offline/ref=9730D2A46EFC07A42EC35EB6396D9411768DFDE732E1CA840FC4777BF13866D77EC5C0E9A18075DEA50C03619D7146DBFD0E25EE993BF2F717BFEE95G1D7H" TargetMode="External"/><Relationship Id="rId24" Type="http://schemas.openxmlformats.org/officeDocument/2006/relationships/hyperlink" Target="consultantplus://offline/ref=9730D2A46EFC07A42EC35EB6396D9411768DFDE73AE0CF8205C82A71F9616AD579CA9FECA69175DDAD1202668478128BGBD1H" TargetMode="External"/><Relationship Id="rId32" Type="http://schemas.openxmlformats.org/officeDocument/2006/relationships/hyperlink" Target="consultantplus://offline/ref=9730D2A46EFC07A42EC35EB6396D9411768DFDE732E5CE810CC7777BF13866D77EC5C0E9A18075DEA50C0365987146DBFD0E25EE993BF2F717BFEE95G1D7H" TargetMode="External"/><Relationship Id="rId37" Type="http://schemas.openxmlformats.org/officeDocument/2006/relationships/hyperlink" Target="http://codex:8080/eda/?frame=left" TargetMode="External"/><Relationship Id="rId40" Type="http://schemas.openxmlformats.org/officeDocument/2006/relationships/hyperlink" Target="http://codex:8080/eda/?frame=left" TargetMode="External"/><Relationship Id="rId5" Type="http://schemas.openxmlformats.org/officeDocument/2006/relationships/hyperlink" Target="http://codex:8080/eda/?frame=left" TargetMode="External"/><Relationship Id="rId15" Type="http://schemas.openxmlformats.org/officeDocument/2006/relationships/hyperlink" Target="consultantplus://offline/ref=9730D2A46EFC07A42EC35EB6396D9411768DFDE730E9C18B0EC82A71F9616AD579CA9FFEA6C979DFA50C0265912E43CEEC562AE48F24F1EB0BBDEFG9DCH" TargetMode="External"/><Relationship Id="rId23" Type="http://schemas.openxmlformats.org/officeDocument/2006/relationships/hyperlink" Target="consultantplus://offline/ref=9730D2A46EFC07A42EC35EB6396D9411768DFDE734E8CC8B0AC82A71F9616AD579CA9FECA69175DDAD1202668478128BGBD1H" TargetMode="External"/><Relationship Id="rId28" Type="http://schemas.openxmlformats.org/officeDocument/2006/relationships/hyperlink" Target="consultantplus://offline/ref=9730D2A46EFC07A42EC35EB6396D9411768DFDE732E3CC8709C4777BF13866D77EC5C0E9B3802DD2A7041D659864108AB8G5D3H" TargetMode="External"/><Relationship Id="rId36" Type="http://schemas.openxmlformats.org/officeDocument/2006/relationships/hyperlink" Target="http://codex:8080/eda/?frame=left" TargetMode="External"/><Relationship Id="rId10" Type="http://schemas.openxmlformats.org/officeDocument/2006/relationships/hyperlink" Target="consultantplus://offline/ref=9730D2A46EFC07A42EC35EB6396D9411768DFDE732E1CA840FC4777BF13866D77EC5C0E9A18075DEA50C03619C7146DBFD0E25EE993BF2F717BFEE95G1D7H" TargetMode="External"/><Relationship Id="rId19" Type="http://schemas.openxmlformats.org/officeDocument/2006/relationships/hyperlink" Target="consultantplus://offline/ref=9730D2A46EFC07A42EC35EB6396D9411768DFDE734E6C18109C82A71F9616AD579CA9FFEA6C979DFA50C0361912E43CEEC562AE48F24F1EB0BBDEFG9DCH" TargetMode="External"/><Relationship Id="rId31" Type="http://schemas.openxmlformats.org/officeDocument/2006/relationships/hyperlink" Target="consultantplus://offline/ref=9730D2A46EFC07A42EC35EB6396D9411768DFDE732E5CE810CC7777BF13866D77EC5C0E9A18075DEA50C03649C7146DBFD0E25EE993BF2F717BFEE95G1D7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30D2A46EFC07A42EC35EB6396D9411768DFDE732E1CA8505CB777BF13866D77EC5C0E9A18075DEA50C03659E7146DBFD0E25EE993BF2F717BFEE95G1D7H" TargetMode="External"/><Relationship Id="rId14" Type="http://schemas.openxmlformats.org/officeDocument/2006/relationships/hyperlink" Target="consultantplus://offline/ref=9730D2A46EFC07A42EC35EB6396D9411768DFDE730E9C18B0EC82A71F9616AD579CA9FFEA6C979DFA50C0361912E43CEEC562AE48F24F1EB0BBDEFG9DCH" TargetMode="External"/><Relationship Id="rId22" Type="http://schemas.openxmlformats.org/officeDocument/2006/relationships/hyperlink" Target="consultantplus://offline/ref=9730D2A46EFC07A42EC35EB6396D9411768DFDE734E9CA810FC82A71F9616AD579CA9FFEA6C979DFA50C0662912E43CEEC562AE48F24F1EB0BBDEFG9DCH" TargetMode="External"/><Relationship Id="rId27" Type="http://schemas.openxmlformats.org/officeDocument/2006/relationships/hyperlink" Target="consultantplus://offline/ref=9730D2A46EFC07A42EC35EB6396D9411768DFDE732E0CA8509C3777BF13866D77EC5C0E9B3802DD2A7041D659864108AB8G5D3H" TargetMode="External"/><Relationship Id="rId30" Type="http://schemas.openxmlformats.org/officeDocument/2006/relationships/hyperlink" Target="consultantplus://offline/ref=9730D2A46EFC07A42EC35EB6396D9411768DFDE732E3C0840BC6777BF13866D77EC5C0E9A18075DEA50C03659B7146DBFD0E25EE993BF2F717BFEE95G1D7H" TargetMode="External"/><Relationship Id="rId35" Type="http://schemas.openxmlformats.org/officeDocument/2006/relationships/hyperlink" Target="http://codex:8080/eda/?frame=left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9730D2A46EFC07A42EC35EB6396D9411768DFDE732E1CA8505CB777BF13866D77EC5C0E9A18075DEA50C0364937146DBFD0E25EE993BF2F717BFEE95G1D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730D2A46EFC07A42EC35EB6396D9411768DFDE730E3CC820BC82A71F9616AD579CA9FECA69175DDAD1202668478128BGBD1H" TargetMode="External"/><Relationship Id="rId17" Type="http://schemas.openxmlformats.org/officeDocument/2006/relationships/hyperlink" Target="consultantplus://offline/ref=9730D2A46EFC07A42EC35EB6396D9411768DFDE737E8CA8B0BC82A71F9616AD579CA9FFEA6C979DFA50C0363912E43CEEC562AE48F24F1EB0BBDEFG9DCH" TargetMode="External"/><Relationship Id="rId25" Type="http://schemas.openxmlformats.org/officeDocument/2006/relationships/hyperlink" Target="consultantplus://offline/ref=9730D2A46EFC07A42EC35EB6396D9411768DFDE73AE7C8810AC82A71F9616AD579CA9FECA69175DDAD1202668478128BGBD1H" TargetMode="External"/><Relationship Id="rId33" Type="http://schemas.openxmlformats.org/officeDocument/2006/relationships/hyperlink" Target="http://codex:8080/eda/?frame=left" TargetMode="External"/><Relationship Id="rId38" Type="http://schemas.openxmlformats.org/officeDocument/2006/relationships/hyperlink" Target="http://codex:8080/eda/?frame=le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3978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forward36</dc:creator>
  <cp:lastModifiedBy>Тихомирова Ольга Анатольевна</cp:lastModifiedBy>
  <cp:revision>2</cp:revision>
  <dcterms:created xsi:type="dcterms:W3CDTF">2019-01-09T11:18:00Z</dcterms:created>
  <dcterms:modified xsi:type="dcterms:W3CDTF">2019-01-09T11:18:00Z</dcterms:modified>
</cp:coreProperties>
</file>