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D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>Сведения из информационной системы обеспечения градостроительной деятельности – место размещения объекта развозной и разносной торговли живыми и искусственными елями и соснами, елочными украшениями по адресу:</w:t>
      </w:r>
    </w:p>
    <w:p w:rsidR="000C375C" w:rsidRDefault="009D56AD" w:rsidP="000C375C">
      <w:pPr>
        <w:tabs>
          <w:tab w:val="left" w:pos="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0C375C" w:rsidRPr="000C375C">
        <w:rPr>
          <w:sz w:val="28"/>
          <w:szCs w:val="28"/>
        </w:rPr>
        <w:t>М.Горького, д.30/39 (территория, прилегающая к зданию со стороны пр</w:t>
      </w:r>
      <w:proofErr w:type="gramStart"/>
      <w:r w:rsidR="000C375C" w:rsidRPr="000C375C">
        <w:rPr>
          <w:sz w:val="28"/>
          <w:szCs w:val="28"/>
        </w:rPr>
        <w:t>.П</w:t>
      </w:r>
      <w:proofErr w:type="gramEnd"/>
      <w:r w:rsidR="000C375C" w:rsidRPr="000C375C">
        <w:rPr>
          <w:sz w:val="28"/>
          <w:szCs w:val="28"/>
        </w:rPr>
        <w:t>обеды)</w:t>
      </w:r>
    </w:p>
    <w:p w:rsidR="004B2AEC" w:rsidRDefault="004B2AEC" w:rsidP="000C375C">
      <w:pPr>
        <w:tabs>
          <w:tab w:val="left" w:pos="930"/>
        </w:tabs>
        <w:jc w:val="center"/>
        <w:rPr>
          <w:sz w:val="28"/>
          <w:szCs w:val="28"/>
        </w:rPr>
      </w:pPr>
    </w:p>
    <w:p w:rsidR="00D571B8" w:rsidRDefault="00442F55" w:rsidP="000C375C">
      <w:pPr>
        <w:tabs>
          <w:tab w:val="left" w:pos="93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7.85pt;margin-top:220.4pt;width:61.2pt;height:20.25pt;z-index:251665408">
            <v:textbox>
              <w:txbxContent>
                <w:p w:rsidR="00CA6A88" w:rsidRPr="00390B98" w:rsidRDefault="001848BC" w:rsidP="00CA6A8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Лот №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22.6pt;margin-top:137.55pt;width:54pt;height:20.25pt;z-index:251664384">
            <v:textbox>
              <w:txbxContent>
                <w:p w:rsidR="00CA6A88" w:rsidRPr="00390B98" w:rsidRDefault="001848BC" w:rsidP="00CA6A8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Лот № 9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26" style="position:absolute;left:0;text-align:left;margin-left:524.1pt;margin-top:203.05pt;width:23.25pt;height:9.9pt;rotation:-1353261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" fillcolor="#92cddc [1944]" strokecolor="#4f81bd [3204]" strokeweight="2pt">
            <v:fill opacity="26985f"/>
          </v:rect>
        </w:pict>
      </w:r>
      <w:r>
        <w:rPr>
          <w:noProof/>
        </w:rPr>
        <w:pict>
          <v:rect id="Прямоугольник 3" o:spid="_x0000_s1028" style="position:absolute;left:0;text-align:left;margin-left:193.8pt;margin-top:126.3pt;width:23.25pt;height:11.25pt;rotation:2507339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" fillcolor="#92cddc [1944]" strokecolor="#4f81bd [3204]" strokeweight="2pt">
            <v:fill opacity="26985f"/>
          </v:rect>
        </w:pict>
      </w:r>
      <w:bookmarkStart w:id="0" w:name="_GoBack"/>
      <w:r w:rsidR="004B2AEC">
        <w:rPr>
          <w:noProof/>
        </w:rPr>
        <w:drawing>
          <wp:inline distT="0" distB="0" distL="0" distR="0">
            <wp:extent cx="9251950" cy="4810108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671" w:rsidRPr="009D56AD" w:rsidRDefault="00D571B8" w:rsidP="00D571B8">
      <w:pPr>
        <w:jc w:val="right"/>
      </w:pPr>
      <w:r>
        <w:t xml:space="preserve">  масштаб 1</w:t>
      </w:r>
      <w:r w:rsidR="009D56AD">
        <w:rPr>
          <w:lang w:val="en-US"/>
        </w:rPr>
        <w:t>:</w:t>
      </w:r>
      <w:r w:rsidR="004B2AEC">
        <w:t>391</w:t>
      </w:r>
    </w:p>
    <w:p w:rsidR="00C3348E" w:rsidRPr="00D571B8" w:rsidRDefault="00442F55">
      <w:r>
        <w:rPr>
          <w:noProof/>
        </w:rPr>
        <w:pict>
          <v:rect id="Прямоугольник 2" o:spid="_x0000_s1027" style="position:absolute;margin-left:-18.45pt;margin-top:2.25pt;width:23.25pt;height:1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" fillcolor="#92cddc [1944]" strokecolor="#4f81bd [3204]" strokeweight="2pt">
            <v:fill opacity="26985f"/>
          </v:rect>
        </w:pict>
      </w:r>
      <w:r w:rsidR="00D571B8">
        <w:t xml:space="preserve">  - места размещения торговых объектов </w:t>
      </w:r>
    </w:p>
    <w:sectPr w:rsidR="00C3348E" w:rsidRPr="00D571B8" w:rsidSect="00CA6A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B8"/>
    <w:rsid w:val="00082AA4"/>
    <w:rsid w:val="000B6600"/>
    <w:rsid w:val="000C375C"/>
    <w:rsid w:val="001848BC"/>
    <w:rsid w:val="001956C4"/>
    <w:rsid w:val="003D0B02"/>
    <w:rsid w:val="00442F55"/>
    <w:rsid w:val="00494671"/>
    <w:rsid w:val="004B2AEC"/>
    <w:rsid w:val="00705DAE"/>
    <w:rsid w:val="00780DF7"/>
    <w:rsid w:val="008F78FC"/>
    <w:rsid w:val="009329FC"/>
    <w:rsid w:val="0093357C"/>
    <w:rsid w:val="009D56AD"/>
    <w:rsid w:val="00C3348E"/>
    <w:rsid w:val="00C4149F"/>
    <w:rsid w:val="00CA6A88"/>
    <w:rsid w:val="00CD270C"/>
    <w:rsid w:val="00D343EF"/>
    <w:rsid w:val="00D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potehinakv</cp:lastModifiedBy>
  <cp:revision>8</cp:revision>
  <cp:lastPrinted>2015-11-11T13:04:00Z</cp:lastPrinted>
  <dcterms:created xsi:type="dcterms:W3CDTF">2015-11-11T13:17:00Z</dcterms:created>
  <dcterms:modified xsi:type="dcterms:W3CDTF">2015-11-18T08:01:00Z</dcterms:modified>
</cp:coreProperties>
</file>