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B0" w:rsidRDefault="003840B0" w:rsidP="003840B0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3840B0" w:rsidRPr="00B62EC0" w:rsidRDefault="003840B0" w:rsidP="003840B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проекту решения </w:t>
      </w:r>
      <w:proofErr w:type="gramStart"/>
      <w:r>
        <w:rPr>
          <w:sz w:val="26"/>
          <w:szCs w:val="26"/>
        </w:rPr>
        <w:t>Череповецкой</w:t>
      </w:r>
      <w:proofErr w:type="gramEnd"/>
      <w:r>
        <w:rPr>
          <w:sz w:val="26"/>
          <w:szCs w:val="26"/>
        </w:rPr>
        <w:t xml:space="preserve"> городской Думы «</w:t>
      </w:r>
      <w:r w:rsidRPr="00CF3734">
        <w:rPr>
          <w:sz w:val="26"/>
          <w:szCs w:val="26"/>
        </w:rPr>
        <w:t>О внесении изменений в Положение о департаменте жилищно-коммунального хозяйства мэрии города Череповца</w:t>
      </w:r>
      <w:r w:rsidRPr="00995AF9">
        <w:rPr>
          <w:sz w:val="26"/>
          <w:szCs w:val="26"/>
        </w:rPr>
        <w:t>»</w:t>
      </w:r>
    </w:p>
    <w:p w:rsidR="003840B0" w:rsidRDefault="003840B0" w:rsidP="003840B0"/>
    <w:p w:rsidR="003840B0" w:rsidRDefault="003840B0" w:rsidP="003840B0">
      <w:pPr>
        <w:jc w:val="both"/>
        <w:rPr>
          <w:sz w:val="26"/>
          <w:szCs w:val="26"/>
        </w:rPr>
      </w:pPr>
    </w:p>
    <w:p w:rsidR="003840B0" w:rsidRDefault="003840B0" w:rsidP="003840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Статьей 16 Федерального закона от 06.10.2003 № 131-ФЗ «Об общих принципах организации местного самоуправления в Российской Федерации», статьей 8 Устава города Череповца к вопросам местного значения отнесено осуществление в ценовых зонах теплоснабжения муниципального контроля </w:t>
      </w:r>
      <w:r w:rsidRPr="001271D4">
        <w:rPr>
          <w:sz w:val="26"/>
          <w:szCs w:val="26"/>
        </w:rPr>
        <w:t>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</w:t>
      </w:r>
      <w:proofErr w:type="gramEnd"/>
      <w:r w:rsidRPr="001271D4">
        <w:rPr>
          <w:sz w:val="26"/>
          <w:szCs w:val="26"/>
        </w:rPr>
        <w:t xml:space="preserve"> нее в схеме теплоснабжения</w:t>
      </w:r>
      <w:r>
        <w:rPr>
          <w:sz w:val="26"/>
          <w:szCs w:val="26"/>
        </w:rPr>
        <w:t xml:space="preserve"> в пределах полномочий, установленных Федеральным законом «О теплоснабжении».</w:t>
      </w:r>
    </w:p>
    <w:p w:rsidR="003840B0" w:rsidRDefault="003840B0" w:rsidP="003840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Статьей 23.13 Федерального закона № 190-ФЗ определено, что орган местного самоуправления ежегодно осуществляет муниципальный </w:t>
      </w:r>
      <w:proofErr w:type="gramStart"/>
      <w:r>
        <w:rPr>
          <w:sz w:val="26"/>
          <w:szCs w:val="26"/>
        </w:rPr>
        <w:t xml:space="preserve">контроль </w:t>
      </w:r>
      <w:r w:rsidRPr="001271D4">
        <w:rPr>
          <w:sz w:val="26"/>
          <w:szCs w:val="26"/>
        </w:rPr>
        <w:t>за</w:t>
      </w:r>
      <w:proofErr w:type="gramEnd"/>
      <w:r w:rsidRPr="001271D4">
        <w:rPr>
          <w:sz w:val="26"/>
          <w:szCs w:val="26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</w:t>
      </w:r>
      <w:r>
        <w:rPr>
          <w:sz w:val="26"/>
          <w:szCs w:val="26"/>
        </w:rPr>
        <w:t>.</w:t>
      </w:r>
    </w:p>
    <w:p w:rsidR="003840B0" w:rsidRDefault="003840B0" w:rsidP="003840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Статей 40 Устава города Череповца вышеуказанные полномочия отнесены к полномочиям мэрии города.</w:t>
      </w:r>
    </w:p>
    <w:p w:rsidR="003840B0" w:rsidRDefault="003840B0" w:rsidP="003840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Одной из основных функций департамента жилищно-коммунального хозяйства мэрии города является организация в границах городского округа электро-, тепл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, газо- и водоснабжение населения, водоотведения, снабжения населения топливом в пределах полномочий, установленных законодательством Российской Федерации.      </w:t>
      </w:r>
    </w:p>
    <w:p w:rsidR="003840B0" w:rsidRDefault="003840B0" w:rsidP="003840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Проект решения</w:t>
      </w:r>
      <w:r w:rsidRPr="00A107E1">
        <w:rPr>
          <w:sz w:val="26"/>
          <w:szCs w:val="26"/>
        </w:rPr>
        <w:t xml:space="preserve"> разработан </w:t>
      </w:r>
      <w:r>
        <w:rPr>
          <w:sz w:val="26"/>
          <w:szCs w:val="26"/>
        </w:rPr>
        <w:t xml:space="preserve">в связи с наделением департамента жилищно-коммунального хозяйства мэрии указанной функцией. </w:t>
      </w:r>
    </w:p>
    <w:p w:rsidR="003840B0" w:rsidRDefault="003840B0" w:rsidP="003840B0">
      <w:pPr>
        <w:jc w:val="both"/>
        <w:rPr>
          <w:sz w:val="26"/>
          <w:szCs w:val="26"/>
        </w:rPr>
      </w:pPr>
    </w:p>
    <w:p w:rsidR="003840B0" w:rsidRDefault="003840B0" w:rsidP="003840B0">
      <w:pPr>
        <w:jc w:val="both"/>
        <w:rPr>
          <w:sz w:val="26"/>
          <w:szCs w:val="26"/>
        </w:rPr>
      </w:pPr>
    </w:p>
    <w:p w:rsidR="003840B0" w:rsidRDefault="003840B0" w:rsidP="003840B0">
      <w:pPr>
        <w:jc w:val="both"/>
        <w:rPr>
          <w:sz w:val="26"/>
          <w:szCs w:val="26"/>
        </w:rPr>
      </w:pPr>
    </w:p>
    <w:p w:rsidR="003840B0" w:rsidRDefault="003840B0" w:rsidP="003840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департамента                                                                          </w:t>
      </w:r>
      <w:proofErr w:type="spellStart"/>
      <w:r>
        <w:rPr>
          <w:sz w:val="26"/>
          <w:szCs w:val="26"/>
        </w:rPr>
        <w:t>Ю.В</w:t>
      </w:r>
      <w:proofErr w:type="spellEnd"/>
      <w:r>
        <w:rPr>
          <w:sz w:val="26"/>
          <w:szCs w:val="26"/>
        </w:rPr>
        <w:t>. Бабич</w:t>
      </w:r>
    </w:p>
    <w:p w:rsidR="003840B0" w:rsidRDefault="003840B0" w:rsidP="003840B0">
      <w:pPr>
        <w:jc w:val="both"/>
        <w:rPr>
          <w:sz w:val="26"/>
          <w:szCs w:val="26"/>
        </w:rPr>
      </w:pPr>
    </w:p>
    <w:p w:rsidR="003840B0" w:rsidRDefault="003840B0" w:rsidP="003840B0">
      <w:pPr>
        <w:jc w:val="both"/>
        <w:rPr>
          <w:sz w:val="26"/>
          <w:szCs w:val="26"/>
        </w:rPr>
      </w:pPr>
    </w:p>
    <w:p w:rsidR="003840B0" w:rsidRDefault="003840B0" w:rsidP="003840B0">
      <w:pPr>
        <w:jc w:val="both"/>
        <w:rPr>
          <w:sz w:val="26"/>
          <w:szCs w:val="26"/>
        </w:rPr>
      </w:pPr>
    </w:p>
    <w:p w:rsidR="003840B0" w:rsidRDefault="003840B0" w:rsidP="003840B0">
      <w:pPr>
        <w:jc w:val="both"/>
        <w:rPr>
          <w:sz w:val="26"/>
          <w:szCs w:val="26"/>
        </w:rPr>
      </w:pPr>
    </w:p>
    <w:p w:rsidR="003840B0" w:rsidRDefault="003840B0" w:rsidP="003840B0">
      <w:pPr>
        <w:jc w:val="both"/>
        <w:rPr>
          <w:sz w:val="26"/>
          <w:szCs w:val="26"/>
        </w:rPr>
      </w:pPr>
    </w:p>
    <w:p w:rsidR="008E5369" w:rsidRDefault="008E5369">
      <w:bookmarkStart w:id="0" w:name="_GoBack"/>
      <w:bookmarkEnd w:id="0"/>
    </w:p>
    <w:sectPr w:rsidR="008E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4E"/>
    <w:rsid w:val="000C7515"/>
    <w:rsid w:val="002E0F4E"/>
    <w:rsid w:val="003219E0"/>
    <w:rsid w:val="003840B0"/>
    <w:rsid w:val="004222F9"/>
    <w:rsid w:val="00442094"/>
    <w:rsid w:val="004E4665"/>
    <w:rsid w:val="0058013C"/>
    <w:rsid w:val="006664F0"/>
    <w:rsid w:val="006961B9"/>
    <w:rsid w:val="00706061"/>
    <w:rsid w:val="00797389"/>
    <w:rsid w:val="007D2FCC"/>
    <w:rsid w:val="007E623D"/>
    <w:rsid w:val="008D60F1"/>
    <w:rsid w:val="008E5369"/>
    <w:rsid w:val="0094069C"/>
    <w:rsid w:val="00A32355"/>
    <w:rsid w:val="00A8297F"/>
    <w:rsid w:val="00BB73C6"/>
    <w:rsid w:val="00CD61FD"/>
    <w:rsid w:val="00CF2BDD"/>
    <w:rsid w:val="00DE323B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>mind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2</cp:revision>
  <dcterms:created xsi:type="dcterms:W3CDTF">2018-10-22T08:18:00Z</dcterms:created>
  <dcterms:modified xsi:type="dcterms:W3CDTF">2018-10-22T08:18:00Z</dcterms:modified>
</cp:coreProperties>
</file>