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1B9" w:rsidRDefault="002771B9" w:rsidP="002771B9">
      <w:pPr>
        <w:jc w:val="center"/>
        <w:rPr>
          <w:sz w:val="26"/>
          <w:szCs w:val="26"/>
        </w:rPr>
      </w:pPr>
    </w:p>
    <w:p w:rsidR="002771B9" w:rsidRDefault="002771B9" w:rsidP="002771B9">
      <w:pPr>
        <w:jc w:val="center"/>
        <w:rPr>
          <w:sz w:val="26"/>
          <w:szCs w:val="26"/>
        </w:rPr>
      </w:pPr>
    </w:p>
    <w:p w:rsidR="002771B9" w:rsidRDefault="002771B9" w:rsidP="002771B9">
      <w:pPr>
        <w:jc w:val="center"/>
        <w:rPr>
          <w:sz w:val="26"/>
          <w:szCs w:val="26"/>
        </w:rPr>
      </w:pPr>
    </w:p>
    <w:p w:rsidR="002771B9" w:rsidRDefault="002771B9" w:rsidP="002771B9">
      <w:pPr>
        <w:jc w:val="center"/>
        <w:rPr>
          <w:sz w:val="26"/>
          <w:szCs w:val="26"/>
        </w:rPr>
      </w:pPr>
    </w:p>
    <w:p w:rsidR="002771B9" w:rsidRPr="002771B9" w:rsidRDefault="002771B9" w:rsidP="002771B9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2771B9" w:rsidRPr="002771B9" w:rsidRDefault="002771B9" w:rsidP="002771B9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2771B9" w:rsidRPr="002771B9" w:rsidRDefault="002771B9" w:rsidP="002771B9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2771B9" w:rsidRPr="002771B9" w:rsidRDefault="002771B9" w:rsidP="009129BB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2168AE" w:rsidRDefault="002168AE" w:rsidP="009129BB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:rsidR="002771B9" w:rsidRPr="002771B9" w:rsidRDefault="002771B9" w:rsidP="009129BB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771B9">
        <w:rPr>
          <w:rFonts w:ascii="Times New Roman" w:hAnsi="Times New Roman" w:cs="Times New Roman"/>
          <w:sz w:val="26"/>
          <w:szCs w:val="26"/>
        </w:rPr>
        <w:t xml:space="preserve">о </w:t>
      </w:r>
      <w:r w:rsidR="002168AE">
        <w:rPr>
          <w:rFonts w:ascii="Times New Roman" w:hAnsi="Times New Roman" w:cs="Times New Roman"/>
          <w:sz w:val="26"/>
          <w:szCs w:val="26"/>
        </w:rPr>
        <w:t xml:space="preserve">ходе </w:t>
      </w:r>
      <w:r w:rsidRPr="002771B9">
        <w:rPr>
          <w:rFonts w:ascii="Times New Roman" w:hAnsi="Times New Roman" w:cs="Times New Roman"/>
          <w:sz w:val="26"/>
          <w:szCs w:val="26"/>
        </w:rPr>
        <w:t xml:space="preserve">реализации муниципальной программы </w:t>
      </w:r>
    </w:p>
    <w:p w:rsidR="002771B9" w:rsidRPr="002771B9" w:rsidRDefault="002771B9" w:rsidP="009129BB">
      <w:pPr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771B9">
        <w:rPr>
          <w:rFonts w:ascii="Times New Roman" w:hAnsi="Times New Roman" w:cs="Times New Roman"/>
          <w:bCs/>
          <w:sz w:val="26"/>
          <w:szCs w:val="26"/>
        </w:rPr>
        <w:t xml:space="preserve">«Развитие земельно-имущественного комплекса города Череповца» </w:t>
      </w:r>
    </w:p>
    <w:p w:rsidR="002771B9" w:rsidRPr="002771B9" w:rsidRDefault="002771B9" w:rsidP="009129BB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771B9">
        <w:rPr>
          <w:rFonts w:ascii="Times New Roman" w:hAnsi="Times New Roman" w:cs="Times New Roman"/>
          <w:sz w:val="26"/>
          <w:szCs w:val="26"/>
        </w:rPr>
        <w:t>на 2014 – 20</w:t>
      </w:r>
      <w:r w:rsidR="00F41EE2">
        <w:rPr>
          <w:rFonts w:ascii="Times New Roman" w:hAnsi="Times New Roman" w:cs="Times New Roman"/>
          <w:sz w:val="26"/>
          <w:szCs w:val="26"/>
        </w:rPr>
        <w:t>22</w:t>
      </w:r>
      <w:r w:rsidRPr="002771B9">
        <w:rPr>
          <w:rFonts w:ascii="Times New Roman" w:hAnsi="Times New Roman" w:cs="Times New Roman"/>
          <w:sz w:val="26"/>
          <w:szCs w:val="26"/>
        </w:rPr>
        <w:t xml:space="preserve"> годы</w:t>
      </w:r>
    </w:p>
    <w:p w:rsidR="002771B9" w:rsidRPr="002771B9" w:rsidRDefault="002771B9" w:rsidP="009129BB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2771B9" w:rsidRPr="002771B9" w:rsidRDefault="002771B9" w:rsidP="009129BB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2771B9" w:rsidRPr="002771B9" w:rsidRDefault="002771B9" w:rsidP="009129BB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2771B9" w:rsidRPr="002771B9" w:rsidRDefault="002771B9" w:rsidP="009129BB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2771B9" w:rsidRPr="002771B9" w:rsidRDefault="002771B9" w:rsidP="009129BB">
      <w:pPr>
        <w:ind w:firstLine="0"/>
        <w:rPr>
          <w:rFonts w:ascii="Times New Roman" w:hAnsi="Times New Roman" w:cs="Times New Roman"/>
          <w:sz w:val="26"/>
          <w:szCs w:val="26"/>
        </w:rPr>
      </w:pPr>
      <w:r w:rsidRPr="002771B9">
        <w:rPr>
          <w:rFonts w:ascii="Times New Roman" w:hAnsi="Times New Roman" w:cs="Times New Roman"/>
          <w:sz w:val="26"/>
          <w:szCs w:val="26"/>
        </w:rPr>
        <w:t>Ответственный исполнитель: комитет по управлению имуществом города</w:t>
      </w:r>
    </w:p>
    <w:p w:rsidR="002771B9" w:rsidRDefault="002771B9" w:rsidP="009129BB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9129BB" w:rsidRPr="002771B9" w:rsidRDefault="002168AE" w:rsidP="009129BB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Отчетный период: </w:t>
      </w:r>
      <w:r w:rsidR="009129BB">
        <w:rPr>
          <w:rFonts w:ascii="Times New Roman" w:hAnsi="Times New Roman" w:cs="Times New Roman"/>
          <w:sz w:val="26"/>
          <w:szCs w:val="26"/>
        </w:rPr>
        <w:t xml:space="preserve"> 1 полугодие 201</w:t>
      </w:r>
      <w:r>
        <w:rPr>
          <w:rFonts w:ascii="Times New Roman" w:hAnsi="Times New Roman" w:cs="Times New Roman"/>
          <w:sz w:val="26"/>
          <w:szCs w:val="26"/>
        </w:rPr>
        <w:t>8</w:t>
      </w:r>
      <w:r w:rsidR="009129BB" w:rsidRPr="002771B9">
        <w:rPr>
          <w:rFonts w:ascii="Times New Roman" w:hAnsi="Times New Roman" w:cs="Times New Roman"/>
          <w:sz w:val="26"/>
          <w:szCs w:val="26"/>
        </w:rPr>
        <w:t xml:space="preserve"> год</w:t>
      </w:r>
      <w:r w:rsidR="009129BB">
        <w:rPr>
          <w:rFonts w:ascii="Times New Roman" w:hAnsi="Times New Roman" w:cs="Times New Roman"/>
          <w:sz w:val="26"/>
          <w:szCs w:val="26"/>
        </w:rPr>
        <w:t>а</w:t>
      </w:r>
    </w:p>
    <w:p w:rsidR="009129BB" w:rsidRPr="002771B9" w:rsidRDefault="009129BB" w:rsidP="009129BB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2771B9" w:rsidRDefault="002771B9" w:rsidP="009129BB">
      <w:pPr>
        <w:ind w:firstLine="0"/>
        <w:rPr>
          <w:rFonts w:ascii="Times New Roman" w:hAnsi="Times New Roman" w:cs="Times New Roman"/>
          <w:sz w:val="26"/>
          <w:szCs w:val="26"/>
        </w:rPr>
      </w:pPr>
      <w:r w:rsidRPr="002771B9">
        <w:rPr>
          <w:rFonts w:ascii="Times New Roman" w:hAnsi="Times New Roman" w:cs="Times New Roman"/>
          <w:sz w:val="26"/>
          <w:szCs w:val="26"/>
        </w:rPr>
        <w:t>Дата составления отчета</w:t>
      </w:r>
      <w:r w:rsidRPr="00962DBD">
        <w:rPr>
          <w:rFonts w:ascii="Times New Roman" w:hAnsi="Times New Roman" w:cs="Times New Roman"/>
          <w:sz w:val="26"/>
          <w:szCs w:val="26"/>
        </w:rPr>
        <w:t xml:space="preserve">: </w:t>
      </w:r>
      <w:r w:rsidR="002168AE">
        <w:rPr>
          <w:rFonts w:ascii="Times New Roman" w:hAnsi="Times New Roman" w:cs="Times New Roman"/>
          <w:sz w:val="26"/>
          <w:szCs w:val="26"/>
        </w:rPr>
        <w:t>16</w:t>
      </w:r>
      <w:r w:rsidR="00F41EE2">
        <w:rPr>
          <w:rFonts w:ascii="Times New Roman" w:hAnsi="Times New Roman" w:cs="Times New Roman"/>
          <w:sz w:val="26"/>
          <w:szCs w:val="26"/>
        </w:rPr>
        <w:t>.07.201</w:t>
      </w:r>
      <w:r w:rsidR="005A5920">
        <w:rPr>
          <w:rFonts w:ascii="Times New Roman" w:hAnsi="Times New Roman" w:cs="Times New Roman"/>
          <w:sz w:val="26"/>
          <w:szCs w:val="26"/>
        </w:rPr>
        <w:t>8</w:t>
      </w:r>
    </w:p>
    <w:p w:rsidR="002168AE" w:rsidRDefault="002168AE" w:rsidP="009129BB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2168AE" w:rsidRDefault="002168AE" w:rsidP="002168AE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Непосредственный исполнитель:</w:t>
      </w:r>
    </w:p>
    <w:p w:rsidR="002168AE" w:rsidRDefault="002168AE" w:rsidP="002168AE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Боева Дарья Сергеевна</w:t>
      </w:r>
    </w:p>
    <w:p w:rsidR="002168AE" w:rsidRPr="002771B9" w:rsidRDefault="002168AE" w:rsidP="002168AE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тел. 55 67 90</w:t>
      </w:r>
    </w:p>
    <w:p w:rsidR="002771B9" w:rsidRPr="002771B9" w:rsidRDefault="002771B9" w:rsidP="009129BB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2771B9" w:rsidRDefault="002771B9" w:rsidP="009129BB">
      <w:pPr>
        <w:rPr>
          <w:sz w:val="26"/>
          <w:szCs w:val="26"/>
        </w:rPr>
      </w:pPr>
    </w:p>
    <w:p w:rsidR="002771B9" w:rsidRDefault="002771B9" w:rsidP="009129BB">
      <w:pPr>
        <w:jc w:val="center"/>
        <w:rPr>
          <w:sz w:val="26"/>
          <w:szCs w:val="26"/>
        </w:rPr>
      </w:pPr>
    </w:p>
    <w:p w:rsidR="009129BB" w:rsidRDefault="009129BB" w:rsidP="009129BB">
      <w:pPr>
        <w:ind w:firstLine="0"/>
        <w:rPr>
          <w:rFonts w:ascii="Times New Roman" w:hAnsi="Times New Roman"/>
          <w:sz w:val="26"/>
          <w:szCs w:val="26"/>
        </w:rPr>
      </w:pPr>
    </w:p>
    <w:tbl>
      <w:tblPr>
        <w:tblStyle w:val="affff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3119"/>
        <w:gridCol w:w="2942"/>
      </w:tblGrid>
      <w:tr w:rsidR="009129BB" w:rsidTr="009129BB">
        <w:tc>
          <w:tcPr>
            <w:tcW w:w="3510" w:type="dxa"/>
            <w:tcBorders>
              <w:bottom w:val="nil"/>
            </w:tcBorders>
          </w:tcPr>
          <w:p w:rsidR="009129BB" w:rsidRPr="009129BB" w:rsidRDefault="00A943C9" w:rsidP="009129BB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И.о. р</w:t>
            </w:r>
            <w:r w:rsidR="009129BB" w:rsidRPr="009129BB">
              <w:rPr>
                <w:rFonts w:ascii="Times New Roman" w:hAnsi="Times New Roman"/>
                <w:sz w:val="26"/>
                <w:szCs w:val="26"/>
              </w:rPr>
              <w:t>уководител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="009129BB" w:rsidRPr="009129BB">
              <w:rPr>
                <w:rFonts w:ascii="Times New Roman" w:hAnsi="Times New Roman"/>
                <w:sz w:val="26"/>
                <w:szCs w:val="26"/>
              </w:rPr>
              <w:t xml:space="preserve"> органа мэрии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129BB" w:rsidRPr="009129BB">
              <w:rPr>
                <w:rFonts w:ascii="Times New Roman" w:hAnsi="Times New Roman"/>
                <w:sz w:val="26"/>
                <w:szCs w:val="26"/>
              </w:rPr>
              <w:t>(учреждения),</w:t>
            </w:r>
          </w:p>
          <w:p w:rsidR="009129BB" w:rsidRPr="009129BB" w:rsidRDefault="009129BB" w:rsidP="009129BB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9129BB">
              <w:rPr>
                <w:rFonts w:ascii="Times New Roman" w:hAnsi="Times New Roman"/>
                <w:sz w:val="26"/>
                <w:szCs w:val="26"/>
              </w:rPr>
              <w:t>ответственного исполнителя</w:t>
            </w:r>
          </w:p>
          <w:p w:rsidR="009129BB" w:rsidRDefault="009129BB" w:rsidP="009129BB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9129BB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129BB" w:rsidRDefault="009129BB" w:rsidP="009129BB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2" w:type="dxa"/>
            <w:tcBorders>
              <w:bottom w:val="nil"/>
            </w:tcBorders>
            <w:vAlign w:val="bottom"/>
          </w:tcPr>
          <w:p w:rsidR="009129BB" w:rsidRDefault="009129BB" w:rsidP="009129BB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Е.Е. Шумаева</w:t>
            </w:r>
          </w:p>
        </w:tc>
      </w:tr>
      <w:tr w:rsidR="009129BB" w:rsidTr="009129BB">
        <w:tc>
          <w:tcPr>
            <w:tcW w:w="3510" w:type="dxa"/>
            <w:tcBorders>
              <w:top w:val="nil"/>
              <w:bottom w:val="nil"/>
            </w:tcBorders>
          </w:tcPr>
          <w:p w:rsidR="009129BB" w:rsidRPr="009129BB" w:rsidRDefault="009129BB" w:rsidP="009129BB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:rsidR="009129BB" w:rsidRPr="009129BB" w:rsidRDefault="009129BB" w:rsidP="009129BB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9BB">
              <w:rPr>
                <w:rFonts w:ascii="Times New Roman" w:hAnsi="Times New Roman"/>
                <w:sz w:val="18"/>
                <w:szCs w:val="18"/>
              </w:rPr>
              <w:t>подпись</w:t>
            </w: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9129BB" w:rsidRPr="009129BB" w:rsidRDefault="009129BB" w:rsidP="009129BB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9BB">
              <w:rPr>
                <w:rFonts w:ascii="Times New Roman" w:hAnsi="Times New Roman"/>
                <w:sz w:val="18"/>
                <w:szCs w:val="18"/>
              </w:rPr>
              <w:t>расшифровка подписи</w:t>
            </w:r>
          </w:p>
        </w:tc>
      </w:tr>
    </w:tbl>
    <w:p w:rsidR="009129BB" w:rsidRDefault="009129BB" w:rsidP="009129BB">
      <w:pPr>
        <w:ind w:firstLine="0"/>
        <w:rPr>
          <w:rFonts w:ascii="Times New Roman" w:hAnsi="Times New Roman"/>
          <w:sz w:val="26"/>
          <w:szCs w:val="26"/>
        </w:rPr>
      </w:pPr>
    </w:p>
    <w:p w:rsidR="002771B9" w:rsidRDefault="002771B9" w:rsidP="009129BB">
      <w:pPr>
        <w:ind w:firstLine="0"/>
        <w:rPr>
          <w:rStyle w:val="a4"/>
          <w:b w:val="0"/>
          <w:color w:val="auto"/>
          <w:sz w:val="26"/>
          <w:szCs w:val="26"/>
        </w:rPr>
      </w:pPr>
      <w:r>
        <w:rPr>
          <w:rStyle w:val="a4"/>
          <w:b w:val="0"/>
          <w:color w:val="auto"/>
          <w:sz w:val="26"/>
          <w:szCs w:val="26"/>
        </w:rPr>
        <w:br w:type="page"/>
      </w:r>
    </w:p>
    <w:p w:rsidR="002771B9" w:rsidRPr="007C02E7" w:rsidRDefault="002771B9" w:rsidP="001A1EE8">
      <w:pPr>
        <w:numPr>
          <w:ilvl w:val="0"/>
          <w:numId w:val="2"/>
        </w:numPr>
        <w:tabs>
          <w:tab w:val="left" w:pos="426"/>
        </w:tabs>
        <w:ind w:left="0" w:firstLine="0"/>
        <w:jc w:val="center"/>
        <w:rPr>
          <w:rStyle w:val="a4"/>
          <w:rFonts w:ascii="Times New Roman" w:hAnsi="Times New Roman"/>
          <w:b w:val="0"/>
          <w:color w:val="auto"/>
          <w:sz w:val="26"/>
          <w:szCs w:val="26"/>
        </w:rPr>
      </w:pPr>
      <w:r w:rsidRPr="007C02E7">
        <w:rPr>
          <w:rStyle w:val="a4"/>
          <w:rFonts w:ascii="Times New Roman" w:hAnsi="Times New Roman"/>
          <w:b w:val="0"/>
          <w:color w:val="auto"/>
          <w:sz w:val="26"/>
          <w:szCs w:val="26"/>
        </w:rPr>
        <w:lastRenderedPageBreak/>
        <w:t>Результаты реализации муниципальной программы.</w:t>
      </w:r>
    </w:p>
    <w:p w:rsidR="002771B9" w:rsidRPr="00ED737C" w:rsidRDefault="002771B9" w:rsidP="00435F6E">
      <w:pPr>
        <w:ind w:firstLine="709"/>
        <w:rPr>
          <w:rStyle w:val="a4"/>
          <w:rFonts w:ascii="Times New Roman" w:hAnsi="Times New Roman"/>
          <w:b w:val="0"/>
          <w:color w:val="FF0000"/>
          <w:sz w:val="26"/>
          <w:szCs w:val="26"/>
        </w:rPr>
      </w:pPr>
    </w:p>
    <w:p w:rsidR="007C02E7" w:rsidRPr="00ED737C" w:rsidRDefault="002771B9" w:rsidP="00435F6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ED737C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По итогам реализации муниципальной программы </w:t>
      </w:r>
      <w:r w:rsidRPr="00ED737C">
        <w:rPr>
          <w:rFonts w:ascii="Times New Roman" w:hAnsi="Times New Roman" w:cs="Times New Roman"/>
          <w:bCs/>
          <w:sz w:val="26"/>
          <w:szCs w:val="26"/>
        </w:rPr>
        <w:t>«Развитие земел</w:t>
      </w:r>
      <w:r w:rsidRPr="00ED737C">
        <w:rPr>
          <w:rFonts w:ascii="Times New Roman" w:hAnsi="Times New Roman" w:cs="Times New Roman"/>
          <w:bCs/>
          <w:sz w:val="26"/>
          <w:szCs w:val="26"/>
        </w:rPr>
        <w:t>ь</w:t>
      </w:r>
      <w:r w:rsidRPr="00ED737C">
        <w:rPr>
          <w:rFonts w:ascii="Times New Roman" w:hAnsi="Times New Roman" w:cs="Times New Roman"/>
          <w:bCs/>
          <w:sz w:val="26"/>
          <w:szCs w:val="26"/>
        </w:rPr>
        <w:t xml:space="preserve">но-имущественного комплекса города Череповца» </w:t>
      </w:r>
      <w:r w:rsidR="00435F6E" w:rsidRPr="00ED737C">
        <w:rPr>
          <w:rFonts w:ascii="Times New Roman" w:hAnsi="Times New Roman" w:cs="Times New Roman"/>
          <w:sz w:val="26"/>
          <w:szCs w:val="26"/>
        </w:rPr>
        <w:t>на 2014 – 2022</w:t>
      </w:r>
      <w:r w:rsidRPr="00ED737C">
        <w:rPr>
          <w:rFonts w:ascii="Times New Roman" w:hAnsi="Times New Roman" w:cs="Times New Roman"/>
          <w:sz w:val="26"/>
          <w:szCs w:val="26"/>
        </w:rPr>
        <w:t xml:space="preserve"> </w:t>
      </w:r>
      <w:r w:rsidR="007C02E7" w:rsidRPr="00ED737C">
        <w:rPr>
          <w:rFonts w:ascii="Times New Roman" w:hAnsi="Times New Roman" w:cs="Times New Roman"/>
          <w:sz w:val="26"/>
          <w:szCs w:val="26"/>
        </w:rPr>
        <w:t>годы,</w:t>
      </w:r>
      <w:r w:rsidRPr="00ED737C">
        <w:rPr>
          <w:rFonts w:ascii="Times New Roman" w:hAnsi="Times New Roman" w:cs="Times New Roman"/>
          <w:sz w:val="26"/>
          <w:szCs w:val="26"/>
        </w:rPr>
        <w:t xml:space="preserve"> достигнутые значения большинства показателей (индикаторов) программы </w:t>
      </w:r>
      <w:r w:rsidR="007C02E7" w:rsidRPr="00ED737C">
        <w:rPr>
          <w:rFonts w:ascii="Times New Roman" w:hAnsi="Times New Roman" w:cs="Times New Roman"/>
          <w:sz w:val="26"/>
          <w:szCs w:val="26"/>
        </w:rPr>
        <w:t>за 1 полугодие 201</w:t>
      </w:r>
      <w:r w:rsidR="00ED737C" w:rsidRPr="00ED737C">
        <w:rPr>
          <w:rFonts w:ascii="Times New Roman" w:hAnsi="Times New Roman" w:cs="Times New Roman"/>
          <w:sz w:val="26"/>
          <w:szCs w:val="26"/>
        </w:rPr>
        <w:t>8</w:t>
      </w:r>
      <w:r w:rsidR="007C02E7" w:rsidRPr="00ED737C">
        <w:rPr>
          <w:rFonts w:ascii="Times New Roman" w:hAnsi="Times New Roman" w:cs="Times New Roman"/>
          <w:sz w:val="26"/>
          <w:szCs w:val="26"/>
        </w:rPr>
        <w:t xml:space="preserve"> года – соответствуют плану либо графику исполнения годового плана по данному показателю. </w:t>
      </w:r>
    </w:p>
    <w:p w:rsidR="00435F6E" w:rsidRPr="00ED737C" w:rsidRDefault="00435F6E" w:rsidP="00542874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ED737C">
        <w:rPr>
          <w:rFonts w:ascii="Times New Roman" w:hAnsi="Times New Roman" w:cs="Times New Roman"/>
          <w:sz w:val="26"/>
          <w:szCs w:val="26"/>
        </w:rPr>
        <w:t>Значение показателя за 1 полугодие 201</w:t>
      </w:r>
      <w:r w:rsidR="00ED737C" w:rsidRPr="00ED737C">
        <w:rPr>
          <w:rFonts w:ascii="Times New Roman" w:hAnsi="Times New Roman" w:cs="Times New Roman"/>
          <w:sz w:val="26"/>
          <w:szCs w:val="26"/>
        </w:rPr>
        <w:t>8</w:t>
      </w:r>
      <w:r w:rsidRPr="00ED737C">
        <w:rPr>
          <w:rFonts w:ascii="Times New Roman" w:hAnsi="Times New Roman" w:cs="Times New Roman"/>
          <w:sz w:val="26"/>
          <w:szCs w:val="26"/>
        </w:rPr>
        <w:t xml:space="preserve"> года превышает плановое значение на 201</w:t>
      </w:r>
      <w:r w:rsidR="00ED737C" w:rsidRPr="00ED737C">
        <w:rPr>
          <w:rFonts w:ascii="Times New Roman" w:hAnsi="Times New Roman" w:cs="Times New Roman"/>
          <w:sz w:val="26"/>
          <w:szCs w:val="26"/>
        </w:rPr>
        <w:t>8</w:t>
      </w:r>
      <w:r w:rsidRPr="00ED737C">
        <w:rPr>
          <w:rFonts w:ascii="Times New Roman" w:hAnsi="Times New Roman" w:cs="Times New Roman"/>
          <w:sz w:val="26"/>
          <w:szCs w:val="26"/>
        </w:rPr>
        <w:t xml:space="preserve"> год</w:t>
      </w:r>
      <w:r w:rsidR="002771B9" w:rsidRPr="00ED737C">
        <w:rPr>
          <w:rFonts w:ascii="Times New Roman" w:hAnsi="Times New Roman" w:cs="Times New Roman"/>
          <w:sz w:val="26"/>
          <w:szCs w:val="26"/>
        </w:rPr>
        <w:t xml:space="preserve"> </w:t>
      </w:r>
      <w:r w:rsidR="00524FD9" w:rsidRPr="00ED737C">
        <w:rPr>
          <w:rFonts w:ascii="Times New Roman" w:hAnsi="Times New Roman" w:cs="Times New Roman"/>
          <w:sz w:val="26"/>
          <w:szCs w:val="26"/>
        </w:rPr>
        <w:t>по показателю «</w:t>
      </w:r>
      <w:r w:rsidRPr="00ED737C">
        <w:rPr>
          <w:rFonts w:ascii="Times New Roman" w:hAnsi="Times New Roman" w:cs="Times New Roman"/>
          <w:sz w:val="26"/>
          <w:szCs w:val="26"/>
        </w:rPr>
        <w:t>Количество объектов, включенных в реестр муниц</w:t>
      </w:r>
      <w:r w:rsidRPr="00ED737C">
        <w:rPr>
          <w:rFonts w:ascii="Times New Roman" w:hAnsi="Times New Roman" w:cs="Times New Roman"/>
          <w:sz w:val="26"/>
          <w:szCs w:val="26"/>
        </w:rPr>
        <w:t>и</w:t>
      </w:r>
      <w:r w:rsidRPr="00ED737C">
        <w:rPr>
          <w:rFonts w:ascii="Times New Roman" w:hAnsi="Times New Roman" w:cs="Times New Roman"/>
          <w:sz w:val="26"/>
          <w:szCs w:val="26"/>
        </w:rPr>
        <w:t>пального имущества</w:t>
      </w:r>
      <w:r w:rsidR="00524FD9" w:rsidRPr="00ED737C">
        <w:rPr>
          <w:rFonts w:ascii="Times New Roman" w:hAnsi="Times New Roman" w:cs="Times New Roman"/>
          <w:sz w:val="26"/>
          <w:szCs w:val="26"/>
        </w:rPr>
        <w:t>»</w:t>
      </w:r>
      <w:r w:rsidR="00FE2676" w:rsidRPr="00ED737C">
        <w:rPr>
          <w:rFonts w:ascii="Times New Roman" w:hAnsi="Times New Roman" w:cs="Times New Roman"/>
          <w:sz w:val="26"/>
          <w:szCs w:val="26"/>
        </w:rPr>
        <w:t xml:space="preserve"> </w:t>
      </w:r>
      <w:r w:rsidR="00524FD9" w:rsidRPr="00ED737C">
        <w:rPr>
          <w:rFonts w:ascii="Times New Roman" w:hAnsi="Times New Roman" w:cs="Times New Roman"/>
          <w:sz w:val="26"/>
          <w:szCs w:val="26"/>
        </w:rPr>
        <w:t xml:space="preserve">в связи с </w:t>
      </w:r>
      <w:r w:rsidR="00ED737C" w:rsidRPr="00ED737C">
        <w:rPr>
          <w:rFonts w:ascii="Times New Roman" w:hAnsi="Times New Roman" w:cs="Times New Roman"/>
          <w:sz w:val="26"/>
          <w:szCs w:val="26"/>
        </w:rPr>
        <w:t>обновлением информации в реестре на основании карт учета муниципального имущества, представленных муниципальными учре</w:t>
      </w:r>
      <w:r w:rsidR="00ED737C" w:rsidRPr="00ED737C">
        <w:rPr>
          <w:rFonts w:ascii="Times New Roman" w:hAnsi="Times New Roman" w:cs="Times New Roman"/>
          <w:sz w:val="26"/>
          <w:szCs w:val="26"/>
        </w:rPr>
        <w:t>ж</w:t>
      </w:r>
      <w:r w:rsidR="00ED737C" w:rsidRPr="00ED737C">
        <w:rPr>
          <w:rFonts w:ascii="Times New Roman" w:hAnsi="Times New Roman" w:cs="Times New Roman"/>
          <w:sz w:val="26"/>
          <w:szCs w:val="26"/>
        </w:rPr>
        <w:t>дениями, предприятиями.</w:t>
      </w:r>
      <w:r w:rsidR="007C02E7" w:rsidRPr="00ED73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35F6E" w:rsidRPr="00ED737C" w:rsidRDefault="00435F6E" w:rsidP="00542874">
      <w:pPr>
        <w:ind w:firstLine="709"/>
        <w:rPr>
          <w:rFonts w:ascii="Times New Roman" w:hAnsi="Times New Roman"/>
          <w:sz w:val="26"/>
          <w:szCs w:val="26"/>
        </w:rPr>
      </w:pPr>
      <w:r w:rsidRPr="00ED737C">
        <w:rPr>
          <w:rFonts w:ascii="Times New Roman" w:hAnsi="Times New Roman"/>
          <w:sz w:val="26"/>
          <w:szCs w:val="26"/>
        </w:rPr>
        <w:t>Также значение показателя за 1 полугодие 201</w:t>
      </w:r>
      <w:r w:rsidR="00ED737C" w:rsidRPr="00ED737C">
        <w:rPr>
          <w:rFonts w:ascii="Times New Roman" w:hAnsi="Times New Roman"/>
          <w:sz w:val="26"/>
          <w:szCs w:val="26"/>
        </w:rPr>
        <w:t>8</w:t>
      </w:r>
      <w:r w:rsidRPr="00ED737C">
        <w:rPr>
          <w:rFonts w:ascii="Times New Roman" w:hAnsi="Times New Roman"/>
          <w:sz w:val="26"/>
          <w:szCs w:val="26"/>
        </w:rPr>
        <w:t xml:space="preserve"> года превышает плановое значение на 201</w:t>
      </w:r>
      <w:r w:rsidR="00ED737C" w:rsidRPr="00ED737C">
        <w:rPr>
          <w:rFonts w:ascii="Times New Roman" w:hAnsi="Times New Roman"/>
          <w:sz w:val="26"/>
          <w:szCs w:val="26"/>
        </w:rPr>
        <w:t>8</w:t>
      </w:r>
      <w:r w:rsidRPr="00ED737C">
        <w:rPr>
          <w:rFonts w:ascii="Times New Roman" w:hAnsi="Times New Roman"/>
          <w:sz w:val="26"/>
          <w:szCs w:val="26"/>
        </w:rPr>
        <w:t xml:space="preserve"> год по показателю «</w:t>
      </w:r>
      <w:r w:rsidR="00ED737C" w:rsidRPr="00ED737C">
        <w:rPr>
          <w:rFonts w:ascii="Times New Roman" w:hAnsi="Times New Roman"/>
          <w:sz w:val="26"/>
          <w:szCs w:val="26"/>
        </w:rPr>
        <w:t>Общая площадь объектов казны, не обрем</w:t>
      </w:r>
      <w:r w:rsidR="00ED737C" w:rsidRPr="00ED737C">
        <w:rPr>
          <w:rFonts w:ascii="Times New Roman" w:hAnsi="Times New Roman"/>
          <w:sz w:val="26"/>
          <w:szCs w:val="26"/>
        </w:rPr>
        <w:t>е</w:t>
      </w:r>
      <w:r w:rsidR="00ED737C" w:rsidRPr="00ED737C">
        <w:rPr>
          <w:rFonts w:ascii="Times New Roman" w:hAnsi="Times New Roman"/>
          <w:sz w:val="26"/>
          <w:szCs w:val="26"/>
        </w:rPr>
        <w:t>ненных правами третьих лиц, в том числе содержащихся за счет средств городского бюджета</w:t>
      </w:r>
      <w:r w:rsidRPr="00ED737C">
        <w:rPr>
          <w:rFonts w:ascii="Times New Roman" w:hAnsi="Times New Roman"/>
          <w:sz w:val="26"/>
          <w:szCs w:val="26"/>
        </w:rPr>
        <w:t xml:space="preserve">» </w:t>
      </w:r>
      <w:proofErr w:type="gramStart"/>
      <w:r w:rsidRPr="00ED737C">
        <w:rPr>
          <w:rFonts w:ascii="Times New Roman" w:hAnsi="Times New Roman"/>
          <w:sz w:val="26"/>
          <w:szCs w:val="26"/>
        </w:rPr>
        <w:t>с</w:t>
      </w:r>
      <w:proofErr w:type="gramEnd"/>
      <w:r w:rsidRPr="00ED737C">
        <w:rPr>
          <w:rFonts w:ascii="Times New Roman" w:hAnsi="Times New Roman"/>
          <w:sz w:val="26"/>
          <w:szCs w:val="26"/>
        </w:rPr>
        <w:t xml:space="preserve"> связи с </w:t>
      </w:r>
      <w:r w:rsidR="00ED737C" w:rsidRPr="00ED737C">
        <w:rPr>
          <w:rFonts w:ascii="Times New Roman" w:hAnsi="Times New Roman"/>
          <w:sz w:val="26"/>
          <w:szCs w:val="26"/>
        </w:rPr>
        <w:t>принятием объектов в состав муниципальной казны.</w:t>
      </w:r>
    </w:p>
    <w:p w:rsidR="00C471FF" w:rsidRDefault="00C471FF" w:rsidP="00542874">
      <w:pPr>
        <w:ind w:firstLine="709"/>
        <w:rPr>
          <w:rStyle w:val="a4"/>
          <w:rFonts w:ascii="Times New Roman" w:hAnsi="Times New Roman"/>
          <w:b w:val="0"/>
          <w:color w:val="auto"/>
          <w:sz w:val="26"/>
          <w:szCs w:val="26"/>
        </w:rPr>
      </w:pPr>
      <w:proofErr w:type="gramStart"/>
      <w:r w:rsidRPr="00C471FF">
        <w:rPr>
          <w:rStyle w:val="a4"/>
          <w:rFonts w:ascii="Times New Roman" w:hAnsi="Times New Roman"/>
          <w:b w:val="0"/>
          <w:color w:val="auto"/>
          <w:sz w:val="26"/>
          <w:szCs w:val="26"/>
        </w:rPr>
        <w:t>Прогнозируется, что по итогам 2018 года не будет д</w:t>
      </w:r>
      <w:r w:rsidR="00542874" w:rsidRPr="00C471FF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остигнуто планируемое значение показателя «Поступления в бюджет по неналоговым доходам» и, как следствие значение показателя «Выполнение плана по неналоговым доходам» </w:t>
      </w:r>
      <w:r w:rsidRPr="00C471FF">
        <w:rPr>
          <w:rStyle w:val="a4"/>
          <w:rFonts w:ascii="Times New Roman" w:hAnsi="Times New Roman"/>
          <w:b w:val="0"/>
          <w:color w:val="auto"/>
          <w:sz w:val="26"/>
          <w:szCs w:val="26"/>
        </w:rPr>
        <w:t>в связи с имеющимся поручением Губернатора Вологодской области о прекращении продажи земельных участков под жилищное строительство в целях восстановления прав-граж</w:t>
      </w:r>
      <w:r>
        <w:rPr>
          <w:rStyle w:val="a4"/>
          <w:rFonts w:ascii="Times New Roman" w:hAnsi="Times New Roman"/>
          <w:b w:val="0"/>
          <w:color w:val="auto"/>
          <w:sz w:val="26"/>
          <w:szCs w:val="26"/>
        </w:rPr>
        <w:t>д</w:t>
      </w:r>
      <w:r w:rsidRPr="00C471FF">
        <w:rPr>
          <w:rStyle w:val="a4"/>
          <w:rFonts w:ascii="Times New Roman" w:hAnsi="Times New Roman"/>
          <w:b w:val="0"/>
          <w:color w:val="auto"/>
          <w:sz w:val="26"/>
          <w:szCs w:val="26"/>
        </w:rPr>
        <w:t>ан участников долевого строительства.</w:t>
      </w:r>
      <w:proofErr w:type="gramEnd"/>
      <w:r>
        <w:rPr>
          <w:rStyle w:val="a4"/>
          <w:rFonts w:ascii="Times New Roman" w:hAnsi="Times New Roman"/>
          <w:b w:val="0"/>
          <w:color w:val="FF0000"/>
          <w:sz w:val="26"/>
          <w:szCs w:val="26"/>
        </w:rPr>
        <w:t xml:space="preserve"> </w:t>
      </w:r>
      <w:r w:rsidRPr="00C471FF">
        <w:rPr>
          <w:rStyle w:val="a4"/>
          <w:rFonts w:ascii="Times New Roman" w:hAnsi="Times New Roman"/>
          <w:b w:val="0"/>
          <w:color w:val="auto"/>
          <w:sz w:val="26"/>
          <w:szCs w:val="26"/>
        </w:rPr>
        <w:t>По этой же причине ожидаемое значение за 2018 год ниже планового по показателю «Площадь земельных участков, предоставленных для строительства»</w:t>
      </w:r>
      <w:r>
        <w:rPr>
          <w:rStyle w:val="a4"/>
          <w:rFonts w:ascii="Times New Roman" w:hAnsi="Times New Roman"/>
          <w:b w:val="0"/>
          <w:color w:val="auto"/>
          <w:sz w:val="26"/>
          <w:szCs w:val="26"/>
        </w:rPr>
        <w:t>.</w:t>
      </w:r>
    </w:p>
    <w:p w:rsidR="00C471FF" w:rsidRPr="00C471FF" w:rsidRDefault="00C471FF" w:rsidP="00542874">
      <w:pPr>
        <w:ind w:firstLine="709"/>
        <w:rPr>
          <w:rStyle w:val="a4"/>
          <w:rFonts w:ascii="Times New Roman" w:hAnsi="Times New Roman"/>
          <w:b w:val="0"/>
          <w:color w:val="auto"/>
          <w:sz w:val="26"/>
          <w:szCs w:val="26"/>
        </w:rPr>
      </w:pPr>
      <w:r>
        <w:rPr>
          <w:rStyle w:val="a4"/>
          <w:rFonts w:ascii="Times New Roman" w:hAnsi="Times New Roman"/>
          <w:b w:val="0"/>
          <w:color w:val="auto"/>
          <w:sz w:val="26"/>
          <w:szCs w:val="26"/>
        </w:rPr>
        <w:t>При этом значения показателей «Аренда помещений и концессионные пл</w:t>
      </w:r>
      <w:r>
        <w:rPr>
          <w:rStyle w:val="a4"/>
          <w:rFonts w:ascii="Times New Roman" w:hAnsi="Times New Roman"/>
          <w:b w:val="0"/>
          <w:color w:val="auto"/>
          <w:sz w:val="26"/>
          <w:szCs w:val="26"/>
        </w:rPr>
        <w:t>а</w:t>
      </w:r>
      <w:r>
        <w:rPr>
          <w:rStyle w:val="a4"/>
          <w:rFonts w:ascii="Times New Roman" w:hAnsi="Times New Roman"/>
          <w:b w:val="0"/>
          <w:color w:val="auto"/>
          <w:sz w:val="26"/>
          <w:szCs w:val="26"/>
        </w:rPr>
        <w:t>тежи», «Поступления в бюджет от использования рекламного пространства»</w:t>
      </w:r>
      <w:r w:rsidRPr="00C471FF">
        <w:rPr>
          <w:rFonts w:ascii="Times New Roman" w:hAnsi="Times New Roman" w:cs="Times New Roman"/>
          <w:sz w:val="26"/>
          <w:szCs w:val="26"/>
        </w:rPr>
        <w:t xml:space="preserve"> </w:t>
      </w:r>
      <w:r w:rsidRPr="00ED737C">
        <w:rPr>
          <w:rFonts w:ascii="Times New Roman" w:hAnsi="Times New Roman" w:cs="Times New Roman"/>
          <w:sz w:val="26"/>
          <w:szCs w:val="26"/>
        </w:rPr>
        <w:t>соо</w:t>
      </w:r>
      <w:r w:rsidRPr="00ED737C">
        <w:rPr>
          <w:rFonts w:ascii="Times New Roman" w:hAnsi="Times New Roman" w:cs="Times New Roman"/>
          <w:sz w:val="26"/>
          <w:szCs w:val="26"/>
        </w:rPr>
        <w:t>т</w:t>
      </w:r>
      <w:r w:rsidRPr="00ED737C">
        <w:rPr>
          <w:rFonts w:ascii="Times New Roman" w:hAnsi="Times New Roman" w:cs="Times New Roman"/>
          <w:sz w:val="26"/>
          <w:szCs w:val="26"/>
        </w:rPr>
        <w:t>ветству</w:t>
      </w:r>
      <w:r>
        <w:rPr>
          <w:rFonts w:ascii="Times New Roman" w:hAnsi="Times New Roman" w:cs="Times New Roman"/>
          <w:sz w:val="26"/>
          <w:szCs w:val="26"/>
        </w:rPr>
        <w:t>ют</w:t>
      </w:r>
      <w:r w:rsidRPr="00ED737C">
        <w:rPr>
          <w:rFonts w:ascii="Times New Roman" w:hAnsi="Times New Roman" w:cs="Times New Roman"/>
          <w:sz w:val="26"/>
          <w:szCs w:val="26"/>
        </w:rPr>
        <w:t xml:space="preserve"> графику исполнения годового плана по данн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ED737C">
        <w:rPr>
          <w:rFonts w:ascii="Times New Roman" w:hAnsi="Times New Roman" w:cs="Times New Roman"/>
          <w:sz w:val="26"/>
          <w:szCs w:val="26"/>
        </w:rPr>
        <w:t xml:space="preserve"> показател</w:t>
      </w:r>
      <w:r>
        <w:rPr>
          <w:rFonts w:ascii="Times New Roman" w:hAnsi="Times New Roman" w:cs="Times New Roman"/>
          <w:sz w:val="26"/>
          <w:szCs w:val="26"/>
        </w:rPr>
        <w:t xml:space="preserve">ям. </w:t>
      </w:r>
    </w:p>
    <w:p w:rsidR="00542874" w:rsidRPr="00174360" w:rsidRDefault="00542874" w:rsidP="00542874">
      <w:pPr>
        <w:ind w:firstLine="709"/>
        <w:rPr>
          <w:rStyle w:val="a4"/>
          <w:rFonts w:ascii="Times New Roman" w:hAnsi="Times New Roman"/>
          <w:b w:val="0"/>
          <w:color w:val="auto"/>
          <w:sz w:val="26"/>
          <w:szCs w:val="26"/>
        </w:rPr>
      </w:pPr>
      <w:proofErr w:type="gramStart"/>
      <w:r w:rsidRPr="00174360">
        <w:rPr>
          <w:rStyle w:val="a4"/>
          <w:rFonts w:ascii="Times New Roman" w:hAnsi="Times New Roman"/>
          <w:b w:val="0"/>
          <w:color w:val="auto"/>
          <w:sz w:val="26"/>
          <w:szCs w:val="26"/>
        </w:rPr>
        <w:t>Значительно превышено</w:t>
      </w:r>
      <w:proofErr w:type="gramEnd"/>
      <w:r w:rsidRPr="00174360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плановое значение показателя «Доля самовольно установленных рекламных конструкций, приведенных в соответствие с законод</w:t>
      </w:r>
      <w:r w:rsidRPr="00174360">
        <w:rPr>
          <w:rStyle w:val="a4"/>
          <w:rFonts w:ascii="Times New Roman" w:hAnsi="Times New Roman"/>
          <w:b w:val="0"/>
          <w:color w:val="auto"/>
          <w:sz w:val="26"/>
          <w:szCs w:val="26"/>
        </w:rPr>
        <w:t>а</w:t>
      </w:r>
      <w:r w:rsidRPr="00174360">
        <w:rPr>
          <w:rStyle w:val="a4"/>
          <w:rFonts w:ascii="Times New Roman" w:hAnsi="Times New Roman"/>
          <w:b w:val="0"/>
          <w:color w:val="auto"/>
          <w:sz w:val="26"/>
          <w:szCs w:val="26"/>
        </w:rPr>
        <w:t>тельством»</w:t>
      </w:r>
      <w:r w:rsidR="00280C45" w:rsidRPr="00174360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в связи с тем, что на часть рекламных конструкций были выданы ра</w:t>
      </w:r>
      <w:r w:rsidR="00280C45" w:rsidRPr="00174360">
        <w:rPr>
          <w:rStyle w:val="a4"/>
          <w:rFonts w:ascii="Times New Roman" w:hAnsi="Times New Roman"/>
          <w:b w:val="0"/>
          <w:color w:val="auto"/>
          <w:sz w:val="26"/>
          <w:szCs w:val="26"/>
        </w:rPr>
        <w:t>з</w:t>
      </w:r>
      <w:r w:rsidR="00280C45" w:rsidRPr="00174360">
        <w:rPr>
          <w:rStyle w:val="a4"/>
          <w:rFonts w:ascii="Times New Roman" w:hAnsi="Times New Roman"/>
          <w:b w:val="0"/>
          <w:color w:val="auto"/>
          <w:sz w:val="26"/>
          <w:szCs w:val="26"/>
        </w:rPr>
        <w:t>решения на установку и эксплуатацию, часть рекламных конструкций была д</w:t>
      </w:r>
      <w:r w:rsidR="00280C45" w:rsidRPr="00174360">
        <w:rPr>
          <w:rStyle w:val="a4"/>
          <w:rFonts w:ascii="Times New Roman" w:hAnsi="Times New Roman"/>
          <w:b w:val="0"/>
          <w:color w:val="auto"/>
          <w:sz w:val="26"/>
          <w:szCs w:val="26"/>
        </w:rPr>
        <w:t>е</w:t>
      </w:r>
      <w:r w:rsidR="00280C45" w:rsidRPr="00174360">
        <w:rPr>
          <w:rStyle w:val="a4"/>
          <w:rFonts w:ascii="Times New Roman" w:hAnsi="Times New Roman"/>
          <w:b w:val="0"/>
          <w:color w:val="auto"/>
          <w:sz w:val="26"/>
          <w:szCs w:val="26"/>
        </w:rPr>
        <w:t>монтирована собственниками самостоятельно.</w:t>
      </w:r>
    </w:p>
    <w:p w:rsidR="002771B9" w:rsidRPr="00174360" w:rsidRDefault="002771B9" w:rsidP="00360B19">
      <w:pPr>
        <w:ind w:firstLine="709"/>
        <w:rPr>
          <w:rStyle w:val="a4"/>
          <w:rFonts w:ascii="Times New Roman" w:hAnsi="Times New Roman"/>
          <w:b w:val="0"/>
          <w:color w:val="auto"/>
          <w:sz w:val="26"/>
          <w:szCs w:val="26"/>
        </w:rPr>
      </w:pPr>
      <w:r w:rsidRPr="00174360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Сведения о достижении значений показателей (индикаторов) по состоянию на </w:t>
      </w:r>
      <w:r w:rsidR="004F0649" w:rsidRPr="00174360">
        <w:rPr>
          <w:rStyle w:val="a4"/>
          <w:rFonts w:ascii="Times New Roman" w:hAnsi="Times New Roman"/>
          <w:b w:val="0"/>
          <w:color w:val="auto"/>
          <w:sz w:val="26"/>
          <w:szCs w:val="26"/>
        </w:rPr>
        <w:t>01.07.201</w:t>
      </w:r>
      <w:r w:rsidR="00174360" w:rsidRPr="00174360">
        <w:rPr>
          <w:rStyle w:val="a4"/>
          <w:rFonts w:ascii="Times New Roman" w:hAnsi="Times New Roman"/>
          <w:b w:val="0"/>
          <w:color w:val="auto"/>
          <w:sz w:val="26"/>
          <w:szCs w:val="26"/>
        </w:rPr>
        <w:t>8</w:t>
      </w:r>
      <w:r w:rsidR="00F22218" w:rsidRPr="00174360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Pr="00174360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представлены в </w:t>
      </w:r>
      <w:r w:rsidR="00174360" w:rsidRPr="00174360">
        <w:rPr>
          <w:rStyle w:val="a4"/>
          <w:rFonts w:ascii="Times New Roman" w:hAnsi="Times New Roman"/>
          <w:b w:val="0"/>
          <w:color w:val="auto"/>
          <w:sz w:val="26"/>
          <w:szCs w:val="26"/>
        </w:rPr>
        <w:t>приложении</w:t>
      </w:r>
      <w:r w:rsidRPr="00174360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1</w:t>
      </w:r>
      <w:r w:rsidR="00174360" w:rsidRPr="00174360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к отчету</w:t>
      </w:r>
      <w:r w:rsidRPr="00174360">
        <w:rPr>
          <w:rStyle w:val="a4"/>
          <w:rFonts w:ascii="Times New Roman" w:hAnsi="Times New Roman"/>
          <w:b w:val="0"/>
          <w:color w:val="auto"/>
          <w:sz w:val="26"/>
          <w:szCs w:val="26"/>
        </w:rPr>
        <w:t>.</w:t>
      </w:r>
    </w:p>
    <w:p w:rsidR="002771B9" w:rsidRPr="00ED737C" w:rsidRDefault="002771B9" w:rsidP="003C7EA4">
      <w:pPr>
        <w:ind w:firstLine="709"/>
        <w:rPr>
          <w:rStyle w:val="a4"/>
          <w:rFonts w:ascii="Times New Roman" w:hAnsi="Times New Roman"/>
          <w:b w:val="0"/>
          <w:color w:val="FF0000"/>
          <w:sz w:val="26"/>
          <w:szCs w:val="26"/>
        </w:rPr>
      </w:pPr>
    </w:p>
    <w:p w:rsidR="002771B9" w:rsidRPr="000A10E9" w:rsidRDefault="00CB4167" w:rsidP="003C7EA4">
      <w:pPr>
        <w:numPr>
          <w:ilvl w:val="0"/>
          <w:numId w:val="2"/>
        </w:numPr>
        <w:tabs>
          <w:tab w:val="left" w:pos="426"/>
        </w:tabs>
        <w:ind w:left="0" w:firstLine="0"/>
        <w:jc w:val="center"/>
        <w:rPr>
          <w:rStyle w:val="a4"/>
          <w:rFonts w:ascii="Times New Roman" w:hAnsi="Times New Roman"/>
          <w:b w:val="0"/>
          <w:color w:val="auto"/>
          <w:sz w:val="26"/>
          <w:szCs w:val="26"/>
        </w:rPr>
      </w:pPr>
      <w:r w:rsidRPr="000A10E9">
        <w:rPr>
          <w:rStyle w:val="a4"/>
          <w:rFonts w:ascii="Times New Roman" w:hAnsi="Times New Roman"/>
          <w:b w:val="0"/>
          <w:color w:val="auto"/>
          <w:sz w:val="26"/>
          <w:szCs w:val="26"/>
        </w:rPr>
        <w:t>Непосредственные р</w:t>
      </w:r>
      <w:r w:rsidR="002771B9" w:rsidRPr="000A10E9">
        <w:rPr>
          <w:rStyle w:val="a4"/>
          <w:rFonts w:ascii="Times New Roman" w:hAnsi="Times New Roman"/>
          <w:b w:val="0"/>
          <w:color w:val="auto"/>
          <w:sz w:val="26"/>
          <w:szCs w:val="26"/>
        </w:rPr>
        <w:t>езультаты реализации основных мероприятий муниц</w:t>
      </w:r>
      <w:r w:rsidR="002771B9" w:rsidRPr="000A10E9">
        <w:rPr>
          <w:rStyle w:val="a4"/>
          <w:rFonts w:ascii="Times New Roman" w:hAnsi="Times New Roman"/>
          <w:b w:val="0"/>
          <w:color w:val="auto"/>
          <w:sz w:val="26"/>
          <w:szCs w:val="26"/>
        </w:rPr>
        <w:t>и</w:t>
      </w:r>
      <w:r w:rsidR="002771B9" w:rsidRPr="000A10E9">
        <w:rPr>
          <w:rStyle w:val="a4"/>
          <w:rFonts w:ascii="Times New Roman" w:hAnsi="Times New Roman"/>
          <w:b w:val="0"/>
          <w:color w:val="auto"/>
          <w:sz w:val="26"/>
          <w:szCs w:val="26"/>
        </w:rPr>
        <w:t>пальной програм</w:t>
      </w:r>
      <w:r w:rsidRPr="000A10E9">
        <w:rPr>
          <w:rStyle w:val="a4"/>
          <w:rFonts w:ascii="Times New Roman" w:hAnsi="Times New Roman"/>
          <w:b w:val="0"/>
          <w:color w:val="auto"/>
          <w:sz w:val="26"/>
          <w:szCs w:val="26"/>
        </w:rPr>
        <w:t>мы за 1 полугодие 201</w:t>
      </w:r>
      <w:r w:rsidR="00493A92" w:rsidRPr="000A10E9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8 </w:t>
      </w:r>
      <w:r w:rsidRPr="000A10E9">
        <w:rPr>
          <w:rStyle w:val="a4"/>
          <w:rFonts w:ascii="Times New Roman" w:hAnsi="Times New Roman"/>
          <w:b w:val="0"/>
          <w:color w:val="auto"/>
          <w:sz w:val="26"/>
          <w:szCs w:val="26"/>
        </w:rPr>
        <w:t>года</w:t>
      </w:r>
    </w:p>
    <w:p w:rsidR="002771B9" w:rsidRPr="000A10E9" w:rsidRDefault="002771B9" w:rsidP="00B62906">
      <w:pPr>
        <w:ind w:firstLine="698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</w:p>
    <w:p w:rsidR="002771B9" w:rsidRPr="000C5165" w:rsidRDefault="002771B9" w:rsidP="00B62906">
      <w:pPr>
        <w:ind w:firstLine="698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0C5165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Основные мероприятия и включенные в них мероприятия муниципальной </w:t>
      </w:r>
      <w:r w:rsidRPr="000C5165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="00F22218" w:rsidRPr="000C5165">
        <w:rPr>
          <w:rFonts w:ascii="Times New Roman" w:hAnsi="Times New Roman" w:cs="Times New Roman"/>
          <w:sz w:val="26"/>
          <w:szCs w:val="26"/>
        </w:rPr>
        <w:t xml:space="preserve">исполнены </w:t>
      </w:r>
      <w:r w:rsidRPr="000C5165">
        <w:rPr>
          <w:rFonts w:ascii="Times New Roman" w:hAnsi="Times New Roman" w:cs="Times New Roman"/>
          <w:sz w:val="26"/>
          <w:szCs w:val="26"/>
        </w:rPr>
        <w:t xml:space="preserve">в соответствии с графиком. </w:t>
      </w:r>
      <w:r w:rsidR="00C97344" w:rsidRPr="000C5165">
        <w:rPr>
          <w:rFonts w:ascii="Times New Roman" w:hAnsi="Times New Roman" w:cs="Times New Roman"/>
          <w:sz w:val="26"/>
          <w:szCs w:val="26"/>
        </w:rPr>
        <w:t>Отклонения от графика отм</w:t>
      </w:r>
      <w:r w:rsidR="00C97344" w:rsidRPr="000C5165">
        <w:rPr>
          <w:rFonts w:ascii="Times New Roman" w:hAnsi="Times New Roman" w:cs="Times New Roman"/>
          <w:sz w:val="26"/>
          <w:szCs w:val="26"/>
        </w:rPr>
        <w:t>е</w:t>
      </w:r>
      <w:r w:rsidR="00C97344" w:rsidRPr="000C5165">
        <w:rPr>
          <w:rFonts w:ascii="Times New Roman" w:hAnsi="Times New Roman" w:cs="Times New Roman"/>
          <w:sz w:val="26"/>
          <w:szCs w:val="26"/>
        </w:rPr>
        <w:t>чены по мероприятию 1.7. Приобретение и услуги финансовой аренды (лизинга) специализированной техники для содержания и ремонта улично-дорожной сети города</w:t>
      </w:r>
      <w:r w:rsidR="000C5165" w:rsidRPr="000C5165">
        <w:rPr>
          <w:rFonts w:ascii="Times New Roman" w:hAnsi="Times New Roman" w:cs="Times New Roman"/>
          <w:sz w:val="26"/>
          <w:szCs w:val="26"/>
        </w:rPr>
        <w:t>. В</w:t>
      </w:r>
      <w:r w:rsidR="00B57274" w:rsidRPr="000C5165">
        <w:rPr>
          <w:rFonts w:ascii="Times New Roman" w:hAnsi="Times New Roman" w:cs="Times New Roman"/>
          <w:sz w:val="26"/>
          <w:szCs w:val="26"/>
        </w:rPr>
        <w:t xml:space="preserve"> 201</w:t>
      </w:r>
      <w:r w:rsidR="000A10E9" w:rsidRPr="000C5165">
        <w:rPr>
          <w:rFonts w:ascii="Times New Roman" w:hAnsi="Times New Roman" w:cs="Times New Roman"/>
          <w:sz w:val="26"/>
          <w:szCs w:val="26"/>
        </w:rPr>
        <w:t>8</w:t>
      </w:r>
      <w:r w:rsidR="00B57274" w:rsidRPr="000C5165">
        <w:rPr>
          <w:rFonts w:ascii="Times New Roman" w:hAnsi="Times New Roman" w:cs="Times New Roman"/>
          <w:sz w:val="26"/>
          <w:szCs w:val="26"/>
        </w:rPr>
        <w:t xml:space="preserve"> году </w:t>
      </w:r>
      <w:r w:rsidR="00B62906" w:rsidRPr="000C5165">
        <w:rPr>
          <w:rFonts w:ascii="Times New Roman" w:hAnsi="Times New Roman" w:cs="Times New Roman"/>
          <w:sz w:val="26"/>
          <w:szCs w:val="26"/>
        </w:rPr>
        <w:t xml:space="preserve">приобретение </w:t>
      </w:r>
      <w:r w:rsidR="000A10E9" w:rsidRPr="000C5165">
        <w:rPr>
          <w:rFonts w:ascii="Times New Roman" w:hAnsi="Times New Roman" w:cs="Times New Roman"/>
          <w:sz w:val="26"/>
          <w:szCs w:val="26"/>
        </w:rPr>
        <w:t xml:space="preserve">специализированной </w:t>
      </w:r>
      <w:r w:rsidR="00B57274" w:rsidRPr="000C5165">
        <w:rPr>
          <w:rFonts w:ascii="Times New Roman" w:hAnsi="Times New Roman" w:cs="Times New Roman"/>
          <w:sz w:val="26"/>
          <w:szCs w:val="26"/>
        </w:rPr>
        <w:t>техники</w:t>
      </w:r>
      <w:r w:rsidR="000A10E9" w:rsidRPr="000C5165">
        <w:rPr>
          <w:rFonts w:ascii="Times New Roman" w:hAnsi="Times New Roman" w:cs="Times New Roman"/>
          <w:sz w:val="26"/>
          <w:szCs w:val="26"/>
        </w:rPr>
        <w:t xml:space="preserve"> не осуществлялось в связи с отсутствием бюджетных ассигнований по причине дефицита городского бюджета. </w:t>
      </w:r>
      <w:r w:rsidR="005F01B4" w:rsidRPr="000C5165">
        <w:rPr>
          <w:rFonts w:ascii="Times New Roman" w:hAnsi="Times New Roman" w:cs="Times New Roman"/>
          <w:sz w:val="26"/>
          <w:szCs w:val="26"/>
        </w:rPr>
        <w:t>В конце 2018 года будет осуществлено принятие в муниципальную со</w:t>
      </w:r>
      <w:r w:rsidR="005F01B4" w:rsidRPr="000C5165">
        <w:rPr>
          <w:rFonts w:ascii="Times New Roman" w:hAnsi="Times New Roman" w:cs="Times New Roman"/>
          <w:sz w:val="26"/>
          <w:szCs w:val="26"/>
        </w:rPr>
        <w:t>б</w:t>
      </w:r>
      <w:r w:rsidR="005F01B4" w:rsidRPr="000C5165">
        <w:rPr>
          <w:rFonts w:ascii="Times New Roman" w:hAnsi="Times New Roman" w:cs="Times New Roman"/>
          <w:sz w:val="26"/>
          <w:szCs w:val="26"/>
        </w:rPr>
        <w:t>ственность специализированной техники, приобретенной по договору финансовой аренды (лизинга) от 30.04.2014 № 0130300000314000041-0060911-02 после уплаты всех лизинговых платежей.</w:t>
      </w:r>
    </w:p>
    <w:p w:rsidR="00BE2DF8" w:rsidRDefault="00BE2DF8" w:rsidP="00B62906">
      <w:pPr>
        <w:pStyle w:val="afff"/>
        <w:ind w:firstLine="698"/>
        <w:jc w:val="both"/>
        <w:rPr>
          <w:rFonts w:ascii="Times New Roman" w:hAnsi="Times New Roman" w:cs="Times New Roman"/>
          <w:sz w:val="26"/>
          <w:szCs w:val="26"/>
        </w:rPr>
      </w:pPr>
      <w:r w:rsidRPr="00857A69">
        <w:rPr>
          <w:rFonts w:ascii="Times New Roman" w:hAnsi="Times New Roman" w:cs="Times New Roman"/>
          <w:sz w:val="26"/>
          <w:szCs w:val="26"/>
        </w:rPr>
        <w:lastRenderedPageBreak/>
        <w:t>В 1 полугодии 201</w:t>
      </w:r>
      <w:r w:rsidR="000C5165" w:rsidRPr="00857A69">
        <w:rPr>
          <w:rFonts w:ascii="Times New Roman" w:hAnsi="Times New Roman" w:cs="Times New Roman"/>
          <w:sz w:val="26"/>
          <w:szCs w:val="26"/>
        </w:rPr>
        <w:t>8</w:t>
      </w:r>
      <w:r w:rsidRPr="00857A69">
        <w:rPr>
          <w:rFonts w:ascii="Times New Roman" w:hAnsi="Times New Roman" w:cs="Times New Roman"/>
          <w:sz w:val="26"/>
          <w:szCs w:val="26"/>
        </w:rPr>
        <w:t xml:space="preserve"> года реализация мероприяти</w:t>
      </w:r>
      <w:r w:rsidR="00B62906" w:rsidRPr="00857A69">
        <w:rPr>
          <w:rFonts w:ascii="Times New Roman" w:hAnsi="Times New Roman" w:cs="Times New Roman"/>
          <w:sz w:val="26"/>
          <w:szCs w:val="26"/>
        </w:rPr>
        <w:t>я</w:t>
      </w:r>
      <w:r w:rsidRPr="00857A69">
        <w:rPr>
          <w:rFonts w:ascii="Times New Roman" w:hAnsi="Times New Roman" w:cs="Times New Roman"/>
          <w:sz w:val="26"/>
          <w:szCs w:val="26"/>
        </w:rPr>
        <w:t xml:space="preserve"> 1.8. </w:t>
      </w:r>
      <w:r w:rsidR="00204597">
        <w:rPr>
          <w:rFonts w:ascii="Times New Roman" w:hAnsi="Times New Roman" w:cs="Times New Roman"/>
          <w:sz w:val="26"/>
          <w:szCs w:val="26"/>
        </w:rPr>
        <w:t>«</w:t>
      </w:r>
      <w:r w:rsidRPr="00857A69">
        <w:rPr>
          <w:rFonts w:ascii="Times New Roman" w:hAnsi="Times New Roman" w:cs="Times New Roman"/>
          <w:sz w:val="26"/>
          <w:szCs w:val="26"/>
        </w:rPr>
        <w:t>Организация серв</w:t>
      </w:r>
      <w:r w:rsidRPr="00857A69">
        <w:rPr>
          <w:rFonts w:ascii="Times New Roman" w:hAnsi="Times New Roman" w:cs="Times New Roman"/>
          <w:sz w:val="26"/>
          <w:szCs w:val="26"/>
        </w:rPr>
        <w:t>и</w:t>
      </w:r>
      <w:r w:rsidRPr="00857A69">
        <w:rPr>
          <w:rFonts w:ascii="Times New Roman" w:hAnsi="Times New Roman" w:cs="Times New Roman"/>
          <w:sz w:val="26"/>
          <w:szCs w:val="26"/>
        </w:rPr>
        <w:t>тутов, мероприятий по изъятию земельных участков для муниципальных нужд</w:t>
      </w:r>
      <w:r w:rsidR="00204597">
        <w:rPr>
          <w:rFonts w:ascii="Times New Roman" w:hAnsi="Times New Roman" w:cs="Times New Roman"/>
          <w:sz w:val="26"/>
          <w:szCs w:val="26"/>
        </w:rPr>
        <w:t>»</w:t>
      </w:r>
      <w:r w:rsidRPr="00857A69">
        <w:rPr>
          <w:rFonts w:ascii="Times New Roman" w:hAnsi="Times New Roman" w:cs="Times New Roman"/>
          <w:sz w:val="26"/>
          <w:szCs w:val="26"/>
        </w:rPr>
        <w:t xml:space="preserve"> </w:t>
      </w:r>
      <w:r w:rsidR="000C5165" w:rsidRPr="00857A69">
        <w:rPr>
          <w:rFonts w:ascii="Times New Roman" w:hAnsi="Times New Roman" w:cs="Times New Roman"/>
          <w:sz w:val="26"/>
          <w:szCs w:val="26"/>
        </w:rPr>
        <w:t>осуществлена частично. В части установления сервитутов проведены общественные слушания, установ</w:t>
      </w:r>
      <w:r w:rsidR="00857A69" w:rsidRPr="00857A69">
        <w:rPr>
          <w:rFonts w:ascii="Times New Roman" w:hAnsi="Times New Roman" w:cs="Times New Roman"/>
          <w:sz w:val="26"/>
          <w:szCs w:val="26"/>
        </w:rPr>
        <w:t xml:space="preserve">лен публичный сервитут на 1 земельный участок. Мероприятия по изъятию земельных участков для муниципальных нужд </w:t>
      </w:r>
      <w:r w:rsidRPr="00857A69">
        <w:rPr>
          <w:rFonts w:ascii="Times New Roman" w:hAnsi="Times New Roman" w:cs="Times New Roman"/>
          <w:sz w:val="26"/>
          <w:szCs w:val="26"/>
        </w:rPr>
        <w:t>запланированы на 2 п</w:t>
      </w:r>
      <w:r w:rsidRPr="00857A69">
        <w:rPr>
          <w:rFonts w:ascii="Times New Roman" w:hAnsi="Times New Roman" w:cs="Times New Roman"/>
          <w:sz w:val="26"/>
          <w:szCs w:val="26"/>
        </w:rPr>
        <w:t>о</w:t>
      </w:r>
      <w:r w:rsidRPr="00857A69">
        <w:rPr>
          <w:rFonts w:ascii="Times New Roman" w:hAnsi="Times New Roman" w:cs="Times New Roman"/>
          <w:sz w:val="26"/>
          <w:szCs w:val="26"/>
        </w:rPr>
        <w:t>лугодие 201</w:t>
      </w:r>
      <w:r w:rsidR="00857A69" w:rsidRPr="00857A69">
        <w:rPr>
          <w:rFonts w:ascii="Times New Roman" w:hAnsi="Times New Roman" w:cs="Times New Roman"/>
          <w:sz w:val="26"/>
          <w:szCs w:val="26"/>
        </w:rPr>
        <w:t>8</w:t>
      </w:r>
      <w:r w:rsidRPr="00857A69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204597" w:rsidRPr="00204597" w:rsidRDefault="00204597" w:rsidP="00204597">
      <w:pPr>
        <w:rPr>
          <w:rFonts w:ascii="Times New Roman" w:hAnsi="Times New Roman" w:cs="Times New Roman"/>
          <w:sz w:val="26"/>
          <w:szCs w:val="26"/>
        </w:rPr>
      </w:pPr>
      <w:r w:rsidRPr="00204597">
        <w:rPr>
          <w:rFonts w:ascii="Times New Roman" w:hAnsi="Times New Roman" w:cs="Times New Roman"/>
          <w:sz w:val="26"/>
          <w:szCs w:val="26"/>
        </w:rPr>
        <w:t xml:space="preserve">В 1 полугодии 2018 года не осуществлялось Мероприятие 1.6.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04597">
        <w:rPr>
          <w:rFonts w:ascii="Times New Roman" w:hAnsi="Times New Roman" w:cs="Times New Roman"/>
          <w:sz w:val="26"/>
          <w:szCs w:val="26"/>
        </w:rPr>
        <w:t>Организация хранения документов (услуги архива)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204597">
        <w:rPr>
          <w:rFonts w:ascii="Times New Roman" w:hAnsi="Times New Roman" w:cs="Times New Roman"/>
          <w:sz w:val="26"/>
          <w:szCs w:val="26"/>
        </w:rPr>
        <w:t xml:space="preserve"> в связи с тем, что бюджетные ассигнования были перераспределены на более приоритетные направления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90F30" w:rsidRPr="00390F30" w:rsidRDefault="00BE2DF8" w:rsidP="00390F30">
      <w:pPr>
        <w:rPr>
          <w:rFonts w:ascii="Times New Roman" w:hAnsi="Times New Roman" w:cs="Times New Roman"/>
          <w:sz w:val="26"/>
          <w:szCs w:val="26"/>
        </w:rPr>
      </w:pPr>
      <w:r w:rsidRPr="00390F30">
        <w:rPr>
          <w:rFonts w:ascii="Times New Roman" w:hAnsi="Times New Roman" w:cs="Times New Roman"/>
          <w:sz w:val="26"/>
          <w:szCs w:val="26"/>
        </w:rPr>
        <w:t>В 1 полугодии 201</w:t>
      </w:r>
      <w:r w:rsidR="00390F30" w:rsidRPr="00390F30">
        <w:rPr>
          <w:rFonts w:ascii="Times New Roman" w:hAnsi="Times New Roman" w:cs="Times New Roman"/>
          <w:sz w:val="26"/>
          <w:szCs w:val="26"/>
        </w:rPr>
        <w:t>8</w:t>
      </w:r>
      <w:r w:rsidRPr="00390F30">
        <w:rPr>
          <w:rFonts w:ascii="Times New Roman" w:hAnsi="Times New Roman" w:cs="Times New Roman"/>
          <w:sz w:val="26"/>
          <w:szCs w:val="26"/>
        </w:rPr>
        <w:t xml:space="preserve"> года реализация мероприятия </w:t>
      </w:r>
      <w:r w:rsidR="00431963" w:rsidRPr="00390F30">
        <w:rPr>
          <w:rFonts w:ascii="Times New Roman" w:hAnsi="Times New Roman" w:cs="Times New Roman"/>
          <w:sz w:val="26"/>
          <w:szCs w:val="26"/>
        </w:rPr>
        <w:t>3.1</w:t>
      </w:r>
      <w:r w:rsidRPr="00390F30">
        <w:rPr>
          <w:rFonts w:ascii="Times New Roman" w:hAnsi="Times New Roman" w:cs="Times New Roman"/>
          <w:sz w:val="26"/>
          <w:szCs w:val="26"/>
        </w:rPr>
        <w:t xml:space="preserve"> </w:t>
      </w:r>
      <w:r w:rsidR="00390F30" w:rsidRPr="00390F30">
        <w:rPr>
          <w:rFonts w:ascii="Times New Roman" w:hAnsi="Times New Roman" w:cs="Times New Roman"/>
          <w:sz w:val="26"/>
          <w:szCs w:val="26"/>
        </w:rPr>
        <w:t>«</w:t>
      </w:r>
      <w:r w:rsidR="00431963" w:rsidRPr="00390F30">
        <w:rPr>
          <w:rFonts w:ascii="Times New Roman" w:hAnsi="Times New Roman" w:cs="Times New Roman"/>
          <w:sz w:val="26"/>
          <w:szCs w:val="26"/>
        </w:rPr>
        <w:t>Выявление сам</w:t>
      </w:r>
      <w:r w:rsidR="00431963" w:rsidRPr="00390F30">
        <w:rPr>
          <w:rFonts w:ascii="Times New Roman" w:hAnsi="Times New Roman" w:cs="Times New Roman"/>
          <w:sz w:val="26"/>
          <w:szCs w:val="26"/>
        </w:rPr>
        <w:t>о</w:t>
      </w:r>
      <w:r w:rsidR="00431963" w:rsidRPr="00390F30">
        <w:rPr>
          <w:rFonts w:ascii="Times New Roman" w:hAnsi="Times New Roman" w:cs="Times New Roman"/>
          <w:sz w:val="26"/>
          <w:szCs w:val="26"/>
        </w:rPr>
        <w:t>вольных рекламных конструкций, установленных на муниципальном недвижимом имуществе, принятие решения об их демонтаже и организация работ по демонтажу. Демонтаж рекламных конструкций, установленных без разрешения и с разреш</w:t>
      </w:r>
      <w:r w:rsidR="00431963" w:rsidRPr="00390F30">
        <w:rPr>
          <w:rFonts w:ascii="Times New Roman" w:hAnsi="Times New Roman" w:cs="Times New Roman"/>
          <w:sz w:val="26"/>
          <w:szCs w:val="26"/>
        </w:rPr>
        <w:t>е</w:t>
      </w:r>
      <w:r w:rsidR="00431963" w:rsidRPr="00390F30">
        <w:rPr>
          <w:rFonts w:ascii="Times New Roman" w:hAnsi="Times New Roman" w:cs="Times New Roman"/>
          <w:sz w:val="26"/>
          <w:szCs w:val="26"/>
        </w:rPr>
        <w:t xml:space="preserve">нием, срок действия которого истек, со всех объектов, в т.ч. находящихся в частной собственности, с последующим возмещением расходов бюджета за счет владельцев рекламных конструкций или собственников объектов недвижимости. Хранение демонтированных рекламных конструкций </w:t>
      </w:r>
      <w:r w:rsidRPr="00390F30">
        <w:rPr>
          <w:rFonts w:ascii="Times New Roman" w:hAnsi="Times New Roman" w:cs="Times New Roman"/>
          <w:sz w:val="26"/>
          <w:szCs w:val="26"/>
        </w:rPr>
        <w:t xml:space="preserve">в связи с тем, </w:t>
      </w:r>
      <w:r w:rsidR="00431963" w:rsidRPr="00390F30">
        <w:rPr>
          <w:rFonts w:ascii="Times New Roman" w:hAnsi="Times New Roman" w:cs="Times New Roman"/>
          <w:sz w:val="26"/>
          <w:szCs w:val="26"/>
        </w:rPr>
        <w:t>что часть рекламных конструкций была демонтирована собственниками самостоятельно</w:t>
      </w:r>
      <w:r w:rsidR="00390F30" w:rsidRPr="00390F30">
        <w:rPr>
          <w:rFonts w:ascii="Times New Roman" w:hAnsi="Times New Roman" w:cs="Times New Roman"/>
          <w:sz w:val="26"/>
          <w:szCs w:val="26"/>
        </w:rPr>
        <w:t>» была осущ</w:t>
      </w:r>
      <w:r w:rsidR="00390F30" w:rsidRPr="00390F30">
        <w:rPr>
          <w:rFonts w:ascii="Times New Roman" w:hAnsi="Times New Roman" w:cs="Times New Roman"/>
          <w:sz w:val="26"/>
          <w:szCs w:val="26"/>
        </w:rPr>
        <w:t>е</w:t>
      </w:r>
      <w:r w:rsidR="00390F30" w:rsidRPr="00390F30">
        <w:rPr>
          <w:rFonts w:ascii="Times New Roman" w:hAnsi="Times New Roman" w:cs="Times New Roman"/>
          <w:sz w:val="26"/>
          <w:szCs w:val="26"/>
        </w:rPr>
        <w:t>ствлена частично в связи с тем, что часть конструкций была демонтирована собс</w:t>
      </w:r>
      <w:r w:rsidR="00390F30" w:rsidRPr="00390F30">
        <w:rPr>
          <w:rFonts w:ascii="Times New Roman" w:hAnsi="Times New Roman" w:cs="Times New Roman"/>
          <w:sz w:val="26"/>
          <w:szCs w:val="26"/>
        </w:rPr>
        <w:t>т</w:t>
      </w:r>
      <w:r w:rsidR="00390F30" w:rsidRPr="00390F30">
        <w:rPr>
          <w:rFonts w:ascii="Times New Roman" w:hAnsi="Times New Roman" w:cs="Times New Roman"/>
          <w:sz w:val="26"/>
          <w:szCs w:val="26"/>
        </w:rPr>
        <w:t>венниками самостоятельно. В 1 полугодии 2018 года в соответствии с заключенным договором произведен демонтаж фундаментов рекламных конструкций. Работы в рамках заключенного договора выполнены в полном объеме</w:t>
      </w:r>
    </w:p>
    <w:p w:rsidR="00BE2DF8" w:rsidRPr="008F06D7" w:rsidRDefault="00BE2DF8" w:rsidP="001C19DC">
      <w:pPr>
        <w:ind w:firstLine="698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8F06D7">
        <w:rPr>
          <w:rFonts w:ascii="Times New Roman" w:hAnsi="Times New Roman" w:cs="Times New Roman"/>
          <w:sz w:val="26"/>
          <w:szCs w:val="26"/>
        </w:rPr>
        <w:t>Сведения о степени выполнения</w:t>
      </w:r>
      <w:r w:rsidRPr="008F06D7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основных мероприятий муниципальной программы представлены в </w:t>
      </w:r>
      <w:r w:rsidR="008F06D7" w:rsidRPr="008F06D7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приложении 2 к отчету</w:t>
      </w:r>
      <w:r w:rsidRPr="008F06D7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.</w:t>
      </w:r>
    </w:p>
    <w:p w:rsidR="002771B9" w:rsidRPr="00ED737C" w:rsidRDefault="002771B9" w:rsidP="001C19DC">
      <w:pPr>
        <w:ind w:firstLine="698"/>
        <w:rPr>
          <w:rStyle w:val="a3"/>
          <w:rFonts w:ascii="Times New Roman" w:hAnsi="Times New Roman" w:cs="Times New Roman"/>
          <w:b w:val="0"/>
          <w:bCs/>
          <w:color w:val="FF0000"/>
          <w:sz w:val="26"/>
          <w:szCs w:val="26"/>
        </w:rPr>
      </w:pPr>
    </w:p>
    <w:p w:rsidR="002771B9" w:rsidRPr="002679A1" w:rsidRDefault="0078465A" w:rsidP="001C19DC">
      <w:pPr>
        <w:numPr>
          <w:ilvl w:val="0"/>
          <w:numId w:val="2"/>
        </w:numPr>
        <w:tabs>
          <w:tab w:val="left" w:pos="426"/>
        </w:tabs>
        <w:ind w:left="0" w:firstLine="0"/>
        <w:rPr>
          <w:rStyle w:val="a4"/>
          <w:rFonts w:ascii="Times New Roman" w:hAnsi="Times New Roman"/>
          <w:b w:val="0"/>
          <w:color w:val="auto"/>
          <w:sz w:val="26"/>
          <w:szCs w:val="26"/>
        </w:rPr>
      </w:pPr>
      <w:r w:rsidRPr="002679A1">
        <w:rPr>
          <w:rStyle w:val="a4"/>
          <w:rFonts w:ascii="Times New Roman" w:hAnsi="Times New Roman"/>
          <w:b w:val="0"/>
          <w:color w:val="auto"/>
          <w:sz w:val="26"/>
          <w:szCs w:val="26"/>
        </w:rPr>
        <w:t>Результаты использования</w:t>
      </w:r>
      <w:r w:rsidR="002771B9" w:rsidRPr="002679A1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бюджетных ассигнований городского бюджета и иных средств на реализацию мероприятий муниципальной программы</w:t>
      </w:r>
      <w:r w:rsidRPr="002679A1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по состо</w:t>
      </w:r>
      <w:r w:rsidRPr="002679A1">
        <w:rPr>
          <w:rStyle w:val="a4"/>
          <w:rFonts w:ascii="Times New Roman" w:hAnsi="Times New Roman"/>
          <w:b w:val="0"/>
          <w:color w:val="auto"/>
          <w:sz w:val="26"/>
          <w:szCs w:val="26"/>
        </w:rPr>
        <w:t>я</w:t>
      </w:r>
      <w:r w:rsidRPr="002679A1">
        <w:rPr>
          <w:rStyle w:val="a4"/>
          <w:rFonts w:ascii="Times New Roman" w:hAnsi="Times New Roman"/>
          <w:b w:val="0"/>
          <w:color w:val="auto"/>
          <w:sz w:val="26"/>
          <w:szCs w:val="26"/>
        </w:rPr>
        <w:t>нию на 1 июля 201</w:t>
      </w:r>
      <w:r w:rsidR="008F06D7" w:rsidRPr="002679A1">
        <w:rPr>
          <w:rStyle w:val="a4"/>
          <w:rFonts w:ascii="Times New Roman" w:hAnsi="Times New Roman"/>
          <w:b w:val="0"/>
          <w:color w:val="auto"/>
          <w:sz w:val="26"/>
          <w:szCs w:val="26"/>
        </w:rPr>
        <w:t>8</w:t>
      </w:r>
      <w:r w:rsidRPr="002679A1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года</w:t>
      </w:r>
      <w:r w:rsidR="002771B9" w:rsidRPr="002679A1">
        <w:rPr>
          <w:rStyle w:val="a4"/>
          <w:rFonts w:ascii="Times New Roman" w:hAnsi="Times New Roman"/>
          <w:b w:val="0"/>
          <w:color w:val="auto"/>
          <w:sz w:val="26"/>
          <w:szCs w:val="26"/>
        </w:rPr>
        <w:t>.</w:t>
      </w:r>
    </w:p>
    <w:p w:rsidR="002771B9" w:rsidRPr="002679A1" w:rsidRDefault="002771B9" w:rsidP="005626AA">
      <w:pPr>
        <w:pStyle w:val="aff7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81A7C" w:rsidRPr="0012359B" w:rsidRDefault="002771B9" w:rsidP="005626AA">
      <w:pPr>
        <w:pStyle w:val="aff7"/>
        <w:ind w:firstLine="709"/>
        <w:jc w:val="both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2679A1">
        <w:rPr>
          <w:rFonts w:ascii="Times New Roman" w:hAnsi="Times New Roman" w:cs="Times New Roman"/>
          <w:sz w:val="26"/>
          <w:szCs w:val="26"/>
        </w:rPr>
        <w:t xml:space="preserve">Исполнение </w:t>
      </w:r>
      <w:r w:rsidRPr="002679A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бюджетных ассигнований городского бюджета на реализацию муниципальной программы в целом </w:t>
      </w:r>
      <w:r w:rsidR="00E97294" w:rsidRPr="002679A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за </w:t>
      </w:r>
      <w:r w:rsidR="00802935" w:rsidRPr="002679A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1 полугодие </w:t>
      </w:r>
      <w:r w:rsidR="00E97294" w:rsidRPr="002679A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201</w:t>
      </w:r>
      <w:r w:rsidR="00C0328F" w:rsidRPr="002679A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8</w:t>
      </w:r>
      <w:r w:rsidR="00E97294" w:rsidRPr="002679A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год</w:t>
      </w:r>
      <w:r w:rsidR="00802935" w:rsidRPr="002679A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а</w:t>
      </w:r>
      <w:r w:rsidR="00E97294" w:rsidRPr="002679A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составило </w:t>
      </w:r>
      <w:r w:rsidR="0012359B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79,7</w:t>
      </w:r>
      <w:r w:rsidR="00CA381B" w:rsidRPr="002679A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%</w:t>
      </w:r>
      <w:r w:rsidR="00E97294" w:rsidRPr="002679A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.</w:t>
      </w:r>
      <w:r w:rsidRPr="002679A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При этом исполнение по комитету по управлению имуществом города (</w:t>
      </w:r>
      <w:r w:rsidRPr="002679A1">
        <w:rPr>
          <w:rFonts w:ascii="Times New Roman" w:hAnsi="Times New Roman" w:cs="Times New Roman"/>
          <w:sz w:val="26"/>
          <w:szCs w:val="26"/>
        </w:rPr>
        <w:t xml:space="preserve">ответственный исполнитель Программы) составило </w:t>
      </w:r>
      <w:r w:rsidR="008C0F69" w:rsidRPr="002679A1">
        <w:rPr>
          <w:rFonts w:ascii="Times New Roman" w:hAnsi="Times New Roman" w:cs="Times New Roman"/>
          <w:sz w:val="26"/>
          <w:szCs w:val="26"/>
        </w:rPr>
        <w:t>73,3</w:t>
      </w:r>
      <w:r w:rsidRPr="002679A1">
        <w:rPr>
          <w:rFonts w:ascii="Times New Roman" w:hAnsi="Times New Roman" w:cs="Times New Roman"/>
          <w:sz w:val="26"/>
          <w:szCs w:val="26"/>
        </w:rPr>
        <w:t xml:space="preserve">% , по мэрии города (МКУ «ЦКО») – </w:t>
      </w:r>
      <w:r w:rsidR="008C0F69" w:rsidRPr="002679A1">
        <w:rPr>
          <w:rFonts w:ascii="Times New Roman" w:hAnsi="Times New Roman" w:cs="Times New Roman"/>
          <w:sz w:val="26"/>
          <w:szCs w:val="26"/>
        </w:rPr>
        <w:t>49,0</w:t>
      </w:r>
      <w:r w:rsidR="00A972A5" w:rsidRPr="002679A1">
        <w:rPr>
          <w:rFonts w:ascii="Times New Roman" w:hAnsi="Times New Roman" w:cs="Times New Roman"/>
          <w:sz w:val="26"/>
          <w:szCs w:val="26"/>
        </w:rPr>
        <w:t> </w:t>
      </w:r>
      <w:r w:rsidRPr="0012359B">
        <w:rPr>
          <w:rFonts w:ascii="Times New Roman" w:hAnsi="Times New Roman" w:cs="Times New Roman"/>
          <w:sz w:val="26"/>
          <w:szCs w:val="26"/>
        </w:rPr>
        <w:t xml:space="preserve">%, </w:t>
      </w:r>
      <w:r w:rsidR="008C0F69" w:rsidRPr="0012359B">
        <w:rPr>
          <w:rFonts w:ascii="Times New Roman" w:hAnsi="Times New Roman" w:cs="Times New Roman"/>
          <w:sz w:val="26"/>
          <w:szCs w:val="26"/>
        </w:rPr>
        <w:t>по мэрии города (МБУ «</w:t>
      </w:r>
      <w:proofErr w:type="spellStart"/>
      <w:r w:rsidR="008C0F69" w:rsidRPr="0012359B">
        <w:rPr>
          <w:rFonts w:ascii="Times New Roman" w:hAnsi="Times New Roman" w:cs="Times New Roman"/>
          <w:sz w:val="26"/>
          <w:szCs w:val="26"/>
        </w:rPr>
        <w:t>ЦМИРиТ</w:t>
      </w:r>
      <w:proofErr w:type="spellEnd"/>
      <w:r w:rsidR="008C0F69" w:rsidRPr="0012359B">
        <w:rPr>
          <w:rFonts w:ascii="Times New Roman" w:hAnsi="Times New Roman" w:cs="Times New Roman"/>
          <w:sz w:val="26"/>
          <w:szCs w:val="26"/>
        </w:rPr>
        <w:t xml:space="preserve">») </w:t>
      </w:r>
      <w:r w:rsidR="002679A1" w:rsidRPr="0012359B">
        <w:rPr>
          <w:rFonts w:ascii="Times New Roman" w:hAnsi="Times New Roman" w:cs="Times New Roman"/>
          <w:sz w:val="26"/>
          <w:szCs w:val="26"/>
        </w:rPr>
        <w:t>–</w:t>
      </w:r>
      <w:r w:rsidR="008C0F69" w:rsidRPr="0012359B">
        <w:rPr>
          <w:rFonts w:ascii="Times New Roman" w:hAnsi="Times New Roman" w:cs="Times New Roman"/>
          <w:sz w:val="26"/>
          <w:szCs w:val="26"/>
        </w:rPr>
        <w:t xml:space="preserve"> </w:t>
      </w:r>
      <w:r w:rsidR="0012359B" w:rsidRPr="0012359B">
        <w:rPr>
          <w:rFonts w:ascii="Times New Roman" w:hAnsi="Times New Roman" w:cs="Times New Roman"/>
          <w:sz w:val="26"/>
          <w:szCs w:val="26"/>
        </w:rPr>
        <w:t>43,5</w:t>
      </w:r>
      <w:r w:rsidR="002679A1" w:rsidRPr="0012359B">
        <w:rPr>
          <w:rFonts w:ascii="Times New Roman" w:hAnsi="Times New Roman" w:cs="Times New Roman"/>
          <w:sz w:val="26"/>
          <w:szCs w:val="26"/>
        </w:rPr>
        <w:t xml:space="preserve">%, </w:t>
      </w:r>
      <w:r w:rsidRPr="0012359B">
        <w:rPr>
          <w:rFonts w:ascii="Times New Roman" w:hAnsi="Times New Roman" w:cs="Times New Roman"/>
          <w:sz w:val="26"/>
          <w:szCs w:val="26"/>
        </w:rPr>
        <w:t>по ДЖКХ –</w:t>
      </w:r>
      <w:r w:rsidR="005626AA" w:rsidRPr="0012359B">
        <w:rPr>
          <w:rFonts w:ascii="Times New Roman" w:hAnsi="Times New Roman" w:cs="Times New Roman"/>
          <w:sz w:val="26"/>
          <w:szCs w:val="26"/>
        </w:rPr>
        <w:t xml:space="preserve"> </w:t>
      </w:r>
      <w:r w:rsidR="0012359B" w:rsidRPr="0012359B">
        <w:rPr>
          <w:rFonts w:ascii="Times New Roman" w:hAnsi="Times New Roman" w:cs="Times New Roman"/>
          <w:sz w:val="26"/>
          <w:szCs w:val="26"/>
        </w:rPr>
        <w:t>50,0</w:t>
      </w:r>
      <w:r w:rsidR="002679A1" w:rsidRPr="0012359B">
        <w:rPr>
          <w:rFonts w:ascii="Times New Roman" w:hAnsi="Times New Roman" w:cs="Times New Roman"/>
          <w:sz w:val="26"/>
          <w:szCs w:val="26"/>
        </w:rPr>
        <w:t xml:space="preserve"> </w:t>
      </w:r>
      <w:r w:rsidRPr="0012359B">
        <w:rPr>
          <w:rFonts w:ascii="Times New Roman" w:hAnsi="Times New Roman" w:cs="Times New Roman"/>
          <w:sz w:val="26"/>
          <w:szCs w:val="26"/>
        </w:rPr>
        <w:t xml:space="preserve">%. </w:t>
      </w:r>
    </w:p>
    <w:p w:rsidR="002771B9" w:rsidRPr="0048335B" w:rsidRDefault="002771B9" w:rsidP="0048335B">
      <w:pPr>
        <w:ind w:firstLine="698"/>
        <w:rPr>
          <w:rFonts w:ascii="Times New Roman" w:hAnsi="Times New Roman" w:cs="Times New Roman"/>
          <w:sz w:val="26"/>
          <w:szCs w:val="26"/>
        </w:rPr>
      </w:pPr>
      <w:r w:rsidRPr="0048335B">
        <w:rPr>
          <w:rFonts w:ascii="Times New Roman" w:hAnsi="Times New Roman" w:cs="Times New Roman"/>
          <w:sz w:val="26"/>
          <w:szCs w:val="26"/>
        </w:rPr>
        <w:t xml:space="preserve">Сведения об исполнении бюджетных ассигнований городского бюджета на реализацию муниципальной программы представлены в </w:t>
      </w:r>
      <w:r w:rsidR="002679A1" w:rsidRPr="0048335B">
        <w:rPr>
          <w:rFonts w:ascii="Times New Roman" w:hAnsi="Times New Roman" w:cs="Times New Roman"/>
          <w:sz w:val="26"/>
          <w:szCs w:val="26"/>
        </w:rPr>
        <w:t>приложениях 3, 4 к отчету</w:t>
      </w:r>
      <w:r w:rsidRPr="0048335B">
        <w:rPr>
          <w:rFonts w:ascii="Times New Roman" w:hAnsi="Times New Roman" w:cs="Times New Roman"/>
          <w:sz w:val="26"/>
          <w:szCs w:val="26"/>
        </w:rPr>
        <w:t>.</w:t>
      </w:r>
    </w:p>
    <w:p w:rsidR="002771B9" w:rsidRPr="0048335B" w:rsidRDefault="002771B9" w:rsidP="0003797A">
      <w:pPr>
        <w:ind w:firstLine="698"/>
        <w:rPr>
          <w:rFonts w:ascii="Times New Roman" w:hAnsi="Times New Roman" w:cs="Times New Roman"/>
          <w:sz w:val="26"/>
          <w:szCs w:val="26"/>
        </w:rPr>
      </w:pPr>
      <w:r w:rsidRPr="0048335B">
        <w:rPr>
          <w:rFonts w:ascii="Times New Roman" w:hAnsi="Times New Roman" w:cs="Times New Roman"/>
          <w:sz w:val="26"/>
          <w:szCs w:val="26"/>
        </w:rPr>
        <w:t xml:space="preserve">По </w:t>
      </w:r>
      <w:r w:rsidR="00B54A80" w:rsidRPr="0048335B">
        <w:rPr>
          <w:rFonts w:ascii="Times New Roman" w:hAnsi="Times New Roman" w:cs="Times New Roman"/>
          <w:sz w:val="26"/>
          <w:szCs w:val="26"/>
        </w:rPr>
        <w:t>о</w:t>
      </w:r>
      <w:r w:rsidRPr="0048335B">
        <w:rPr>
          <w:rFonts w:ascii="Times New Roman" w:hAnsi="Times New Roman" w:cs="Times New Roman"/>
          <w:sz w:val="26"/>
          <w:szCs w:val="26"/>
        </w:rPr>
        <w:t xml:space="preserve">сновному мероприятию 1 («Формирование и обеспечение сохранности муниципального земельно-имущественного комплекса») </w:t>
      </w:r>
      <w:r w:rsidR="0003797A" w:rsidRPr="0048335B">
        <w:rPr>
          <w:rFonts w:ascii="Times New Roman" w:hAnsi="Times New Roman" w:cs="Times New Roman"/>
          <w:sz w:val="26"/>
          <w:szCs w:val="26"/>
        </w:rPr>
        <w:t xml:space="preserve">исполнение </w:t>
      </w:r>
      <w:r w:rsidR="005C311C" w:rsidRPr="0048335B">
        <w:rPr>
          <w:rFonts w:ascii="Times New Roman" w:hAnsi="Times New Roman" w:cs="Times New Roman"/>
          <w:sz w:val="26"/>
          <w:szCs w:val="26"/>
        </w:rPr>
        <w:t>за 1 полугодие 201</w:t>
      </w:r>
      <w:r w:rsidR="002679A1" w:rsidRPr="0048335B">
        <w:rPr>
          <w:rFonts w:ascii="Times New Roman" w:hAnsi="Times New Roman" w:cs="Times New Roman"/>
          <w:sz w:val="26"/>
          <w:szCs w:val="26"/>
        </w:rPr>
        <w:t>8</w:t>
      </w:r>
      <w:r w:rsidR="005C311C" w:rsidRPr="0048335B">
        <w:rPr>
          <w:rFonts w:ascii="Times New Roman" w:hAnsi="Times New Roman" w:cs="Times New Roman"/>
          <w:sz w:val="26"/>
          <w:szCs w:val="26"/>
        </w:rPr>
        <w:t xml:space="preserve"> года</w:t>
      </w:r>
      <w:r w:rsidR="0003797A" w:rsidRPr="0048335B">
        <w:rPr>
          <w:rFonts w:ascii="Times New Roman" w:hAnsi="Times New Roman" w:cs="Times New Roman"/>
          <w:sz w:val="26"/>
          <w:szCs w:val="26"/>
        </w:rPr>
        <w:t xml:space="preserve"> составило </w:t>
      </w:r>
      <w:r w:rsidR="0012359B">
        <w:rPr>
          <w:rFonts w:ascii="Times New Roman" w:hAnsi="Times New Roman" w:cs="Times New Roman"/>
          <w:sz w:val="26"/>
          <w:szCs w:val="26"/>
        </w:rPr>
        <w:t>73,0</w:t>
      </w:r>
      <w:r w:rsidR="005C311C" w:rsidRPr="0048335B">
        <w:rPr>
          <w:rFonts w:ascii="Times New Roman" w:hAnsi="Times New Roman" w:cs="Times New Roman"/>
          <w:sz w:val="26"/>
          <w:szCs w:val="26"/>
        </w:rPr>
        <w:t>%.</w:t>
      </w:r>
      <w:r w:rsidR="007A3B13" w:rsidRPr="0048335B">
        <w:rPr>
          <w:rFonts w:ascii="Times New Roman" w:hAnsi="Times New Roman" w:cs="Times New Roman"/>
          <w:sz w:val="26"/>
          <w:szCs w:val="26"/>
        </w:rPr>
        <w:t xml:space="preserve"> </w:t>
      </w:r>
      <w:r w:rsidR="0003797A" w:rsidRPr="0048335B">
        <w:rPr>
          <w:rFonts w:ascii="Times New Roman" w:hAnsi="Times New Roman" w:cs="Times New Roman"/>
          <w:sz w:val="26"/>
          <w:szCs w:val="26"/>
        </w:rPr>
        <w:t>Б</w:t>
      </w:r>
      <w:r w:rsidR="005C311C" w:rsidRPr="0048335B">
        <w:rPr>
          <w:rFonts w:ascii="Times New Roman" w:hAnsi="Times New Roman" w:cs="Times New Roman"/>
          <w:sz w:val="26"/>
          <w:szCs w:val="26"/>
        </w:rPr>
        <w:t>ольшой процент исполнения в 1 полугодии 201</w:t>
      </w:r>
      <w:r w:rsidR="002679A1" w:rsidRPr="0048335B">
        <w:rPr>
          <w:rFonts w:ascii="Times New Roman" w:hAnsi="Times New Roman" w:cs="Times New Roman"/>
          <w:sz w:val="26"/>
          <w:szCs w:val="26"/>
        </w:rPr>
        <w:t>8</w:t>
      </w:r>
      <w:r w:rsidR="005C311C" w:rsidRPr="0048335B">
        <w:rPr>
          <w:rFonts w:ascii="Times New Roman" w:hAnsi="Times New Roman" w:cs="Times New Roman"/>
          <w:sz w:val="26"/>
          <w:szCs w:val="26"/>
        </w:rPr>
        <w:t xml:space="preserve"> связан с </w:t>
      </w:r>
      <w:r w:rsidR="002679A1" w:rsidRPr="0048335B">
        <w:rPr>
          <w:rFonts w:ascii="Times New Roman" w:hAnsi="Times New Roman" w:cs="Times New Roman"/>
          <w:sz w:val="26"/>
          <w:szCs w:val="26"/>
        </w:rPr>
        <w:t>неравномерным распределением лизинговых платежей за специализированную технику – основной объем приходится на 1 полугодие.</w:t>
      </w:r>
    </w:p>
    <w:p w:rsidR="002679A1" w:rsidRPr="0048335B" w:rsidRDefault="002679A1" w:rsidP="0003797A">
      <w:pPr>
        <w:ind w:firstLine="698"/>
        <w:rPr>
          <w:rFonts w:ascii="Times New Roman" w:hAnsi="Times New Roman" w:cs="Times New Roman"/>
          <w:sz w:val="26"/>
          <w:szCs w:val="26"/>
        </w:rPr>
      </w:pPr>
      <w:r w:rsidRPr="0048335B">
        <w:rPr>
          <w:rFonts w:ascii="Times New Roman" w:hAnsi="Times New Roman" w:cs="Times New Roman"/>
          <w:sz w:val="26"/>
          <w:szCs w:val="26"/>
        </w:rPr>
        <w:t xml:space="preserve">При этом по мероприятию 1.5. </w:t>
      </w:r>
      <w:r w:rsidR="0048335B" w:rsidRPr="0048335B">
        <w:rPr>
          <w:rFonts w:ascii="Times New Roman" w:hAnsi="Times New Roman" w:cs="Times New Roman"/>
          <w:sz w:val="26"/>
          <w:szCs w:val="26"/>
        </w:rPr>
        <w:t>«Организация сервитутов, мероприятий по изъятию земельных участков для муниципальных нужд» исполнение за 1 полугодие составило 0,9 % в связи с тем, что мероприятия по изъятию земельных участков запланированы на 2 полугодие 2018 года.</w:t>
      </w:r>
    </w:p>
    <w:p w:rsidR="0003797A" w:rsidRPr="0048335B" w:rsidRDefault="002771B9" w:rsidP="00AB21E1">
      <w:pPr>
        <w:ind w:firstLine="698"/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</w:pPr>
      <w:r w:rsidRPr="0048335B">
        <w:rPr>
          <w:rFonts w:ascii="Times New Roman" w:hAnsi="Times New Roman" w:cs="Times New Roman"/>
          <w:sz w:val="26"/>
          <w:szCs w:val="26"/>
        </w:rPr>
        <w:t xml:space="preserve">Расходы по основному мероприятию 2 </w:t>
      </w:r>
      <w:r w:rsidR="005C311C" w:rsidRPr="0048335B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>за 1 полугодие 201</w:t>
      </w:r>
      <w:r w:rsidR="0048335B" w:rsidRPr="0048335B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>8</w:t>
      </w:r>
      <w:r w:rsidR="005C311C" w:rsidRPr="0048335B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 xml:space="preserve"> года </w:t>
      </w:r>
      <w:r w:rsidR="0003797A" w:rsidRPr="0048335B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 xml:space="preserve">составили </w:t>
      </w:r>
      <w:r w:rsidR="0048335B" w:rsidRPr="0048335B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>66,5</w:t>
      </w:r>
      <w:r w:rsidR="005C311C" w:rsidRPr="0048335B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 xml:space="preserve"> % от годового плана.</w:t>
      </w:r>
      <w:r w:rsidR="00112CEF" w:rsidRPr="0048335B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 xml:space="preserve"> </w:t>
      </w:r>
      <w:r w:rsidR="0003797A" w:rsidRPr="0048335B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>Что связано с</w:t>
      </w:r>
      <w:r w:rsidR="0048335B" w:rsidRPr="0048335B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>о</w:t>
      </w:r>
      <w:r w:rsidR="0003797A" w:rsidRPr="0048335B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 xml:space="preserve"> снижением расходов на подготовку спр</w:t>
      </w:r>
      <w:r w:rsidR="0003797A" w:rsidRPr="0048335B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>а</w:t>
      </w:r>
      <w:r w:rsidR="0003797A" w:rsidRPr="0048335B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>вок о доле в строении, которые необходимы при заключении договоров аренды з</w:t>
      </w:r>
      <w:r w:rsidR="0003797A" w:rsidRPr="0048335B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>е</w:t>
      </w:r>
      <w:r w:rsidR="0003797A" w:rsidRPr="0048335B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 xml:space="preserve">мельных участков </w:t>
      </w:r>
      <w:proofErr w:type="gramStart"/>
      <w:r w:rsidR="0003797A" w:rsidRPr="0048335B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>со</w:t>
      </w:r>
      <w:proofErr w:type="gramEnd"/>
      <w:r w:rsidR="0003797A" w:rsidRPr="0048335B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 xml:space="preserve"> множественностью лиц на стороне арендатора под строением, зданием, сооружением</w:t>
      </w:r>
      <w:r w:rsidR="0048335B" w:rsidRPr="0048335B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>. Выполнение работ носит заявительный характер – заявл</w:t>
      </w:r>
      <w:r w:rsidR="0048335B" w:rsidRPr="0048335B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>е</w:t>
      </w:r>
      <w:r w:rsidR="0048335B" w:rsidRPr="0048335B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>ний поступило меньше, чем планировалось.</w:t>
      </w:r>
      <w:r w:rsidR="0003797A" w:rsidRPr="0048335B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 xml:space="preserve"> Также возникла экономия средств по публикации информационных сообщений в связи с тем, что фактические расходы оказались меньше плановых. </w:t>
      </w:r>
    </w:p>
    <w:p w:rsidR="002771B9" w:rsidRPr="0048335B" w:rsidRDefault="002771B9" w:rsidP="00AB21E1">
      <w:pPr>
        <w:ind w:firstLine="698"/>
        <w:rPr>
          <w:rFonts w:ascii="Times New Roman" w:hAnsi="Times New Roman" w:cs="Times New Roman"/>
          <w:sz w:val="26"/>
          <w:szCs w:val="26"/>
        </w:rPr>
      </w:pPr>
      <w:r w:rsidRPr="0048335B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Расходы по основному мероприятию 3 «</w:t>
      </w:r>
      <w:r w:rsidRPr="0048335B">
        <w:rPr>
          <w:rFonts w:ascii="Times New Roman" w:hAnsi="Times New Roman" w:cs="Times New Roman"/>
          <w:sz w:val="26"/>
          <w:szCs w:val="26"/>
        </w:rPr>
        <w:t>Обеспечение исполнения полном</w:t>
      </w:r>
      <w:r w:rsidRPr="0048335B">
        <w:rPr>
          <w:rFonts w:ascii="Times New Roman" w:hAnsi="Times New Roman" w:cs="Times New Roman"/>
          <w:sz w:val="26"/>
          <w:szCs w:val="26"/>
        </w:rPr>
        <w:t>о</w:t>
      </w:r>
      <w:r w:rsidRPr="0048335B">
        <w:rPr>
          <w:rFonts w:ascii="Times New Roman" w:hAnsi="Times New Roman" w:cs="Times New Roman"/>
          <w:sz w:val="26"/>
          <w:szCs w:val="26"/>
        </w:rPr>
        <w:t>чий органа местного самоуправления в области наружной рекламы</w:t>
      </w:r>
      <w:r w:rsidRPr="0048335B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» </w:t>
      </w:r>
      <w:r w:rsidR="005C311C" w:rsidRPr="0048335B">
        <w:rPr>
          <w:rFonts w:ascii="Times New Roman" w:hAnsi="Times New Roman" w:cs="Times New Roman"/>
          <w:sz w:val="26"/>
          <w:szCs w:val="26"/>
        </w:rPr>
        <w:t>за 1 полугодие 201</w:t>
      </w:r>
      <w:r w:rsidR="0048335B" w:rsidRPr="0048335B">
        <w:rPr>
          <w:rFonts w:ascii="Times New Roman" w:hAnsi="Times New Roman" w:cs="Times New Roman"/>
          <w:sz w:val="26"/>
          <w:szCs w:val="26"/>
        </w:rPr>
        <w:t>8</w:t>
      </w:r>
      <w:r w:rsidR="005C311C" w:rsidRPr="0048335B">
        <w:rPr>
          <w:rFonts w:ascii="Times New Roman" w:hAnsi="Times New Roman" w:cs="Times New Roman"/>
          <w:sz w:val="26"/>
          <w:szCs w:val="26"/>
        </w:rPr>
        <w:t xml:space="preserve"> года </w:t>
      </w:r>
      <w:r w:rsidR="0048335B" w:rsidRPr="0048335B">
        <w:rPr>
          <w:rFonts w:ascii="Times New Roman" w:hAnsi="Times New Roman" w:cs="Times New Roman"/>
          <w:sz w:val="26"/>
          <w:szCs w:val="26"/>
        </w:rPr>
        <w:t>составили</w:t>
      </w:r>
      <w:r w:rsidR="005C311C" w:rsidRPr="0048335B">
        <w:rPr>
          <w:rFonts w:ascii="Times New Roman" w:hAnsi="Times New Roman" w:cs="Times New Roman"/>
          <w:sz w:val="26"/>
          <w:szCs w:val="26"/>
        </w:rPr>
        <w:t xml:space="preserve"> </w:t>
      </w:r>
      <w:r w:rsidR="0048335B" w:rsidRPr="0048335B">
        <w:rPr>
          <w:rFonts w:ascii="Times New Roman" w:hAnsi="Times New Roman" w:cs="Times New Roman"/>
          <w:sz w:val="26"/>
          <w:szCs w:val="26"/>
        </w:rPr>
        <w:t>3</w:t>
      </w:r>
      <w:r w:rsidR="005C311C" w:rsidRPr="0048335B">
        <w:rPr>
          <w:rFonts w:ascii="Times New Roman" w:hAnsi="Times New Roman" w:cs="Times New Roman"/>
          <w:sz w:val="26"/>
          <w:szCs w:val="26"/>
        </w:rPr>
        <w:t>0</w:t>
      </w:r>
      <w:r w:rsidR="0048335B" w:rsidRPr="0048335B">
        <w:rPr>
          <w:rFonts w:ascii="Times New Roman" w:hAnsi="Times New Roman" w:cs="Times New Roman"/>
          <w:sz w:val="26"/>
          <w:szCs w:val="26"/>
        </w:rPr>
        <w:t xml:space="preserve">,1 </w:t>
      </w:r>
      <w:r w:rsidR="005C311C" w:rsidRPr="0048335B">
        <w:rPr>
          <w:rFonts w:ascii="Times New Roman" w:hAnsi="Times New Roman" w:cs="Times New Roman"/>
          <w:sz w:val="26"/>
          <w:szCs w:val="26"/>
        </w:rPr>
        <w:t xml:space="preserve">% в связи с тем, </w:t>
      </w:r>
      <w:r w:rsidR="0048335B" w:rsidRPr="0048335B">
        <w:rPr>
          <w:rFonts w:ascii="Times New Roman" w:hAnsi="Times New Roman" w:cs="Times New Roman"/>
          <w:sz w:val="26"/>
          <w:szCs w:val="26"/>
        </w:rPr>
        <w:t>что</w:t>
      </w:r>
      <w:r w:rsidR="00AB21E1" w:rsidRPr="0048335B">
        <w:rPr>
          <w:rFonts w:ascii="Times New Roman" w:hAnsi="Times New Roman" w:cs="Times New Roman"/>
          <w:sz w:val="26"/>
          <w:szCs w:val="26"/>
        </w:rPr>
        <w:t xml:space="preserve"> </w:t>
      </w:r>
      <w:r w:rsidR="005C311C" w:rsidRPr="0048335B">
        <w:rPr>
          <w:rFonts w:ascii="Times New Roman" w:hAnsi="Times New Roman" w:cs="Times New Roman"/>
          <w:sz w:val="26"/>
          <w:szCs w:val="26"/>
        </w:rPr>
        <w:t>часть рекламных конструкций д</w:t>
      </w:r>
      <w:r w:rsidR="005C311C" w:rsidRPr="0048335B">
        <w:rPr>
          <w:rFonts w:ascii="Times New Roman" w:hAnsi="Times New Roman" w:cs="Times New Roman"/>
          <w:sz w:val="26"/>
          <w:szCs w:val="26"/>
        </w:rPr>
        <w:t>е</w:t>
      </w:r>
      <w:r w:rsidR="005C311C" w:rsidRPr="0048335B">
        <w:rPr>
          <w:rFonts w:ascii="Times New Roman" w:hAnsi="Times New Roman" w:cs="Times New Roman"/>
          <w:sz w:val="26"/>
          <w:szCs w:val="26"/>
        </w:rPr>
        <w:t>монтирована их владельцами в добровольном порядке.</w:t>
      </w:r>
    </w:p>
    <w:p w:rsidR="00767A07" w:rsidRPr="00A6130E" w:rsidRDefault="00767A07" w:rsidP="006911F2">
      <w:pPr>
        <w:ind w:firstLine="698"/>
        <w:rPr>
          <w:rFonts w:ascii="Times New Roman" w:hAnsi="Times New Roman" w:cs="Times New Roman"/>
          <w:sz w:val="26"/>
          <w:szCs w:val="26"/>
        </w:rPr>
      </w:pPr>
      <w:r w:rsidRPr="00A6130E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Расходы по основному мероприятию 4 («Организация работ по реализации целей, задач комитета, выполнение его функциональных обязанностей и реализации муниципальной программы») </w:t>
      </w:r>
      <w:r w:rsidR="00D85E70" w:rsidRPr="00A6130E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за 1 полугодие 201</w:t>
      </w:r>
      <w:r w:rsidR="00A6130E" w:rsidRPr="00A6130E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8</w:t>
      </w:r>
      <w:r w:rsidR="00D85E70" w:rsidRPr="00A6130E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года </w:t>
      </w:r>
      <w:r w:rsidR="006911F2" w:rsidRPr="00A6130E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составили 49,</w:t>
      </w:r>
      <w:r w:rsidR="00A6130E" w:rsidRPr="00A6130E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2</w:t>
      </w:r>
      <w:r w:rsidR="00D85E70" w:rsidRPr="00A6130E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%.</w:t>
      </w:r>
    </w:p>
    <w:p w:rsidR="002771B9" w:rsidRPr="00A6130E" w:rsidRDefault="002771B9" w:rsidP="006911F2">
      <w:pPr>
        <w:pStyle w:val="aff7"/>
        <w:ind w:firstLine="709"/>
        <w:jc w:val="both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A6130E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Информация о расходах городского бюджета, федерального, областного бюджетов, внебюджетных источников на реализацию целей муниципальной пр</w:t>
      </w:r>
      <w:r w:rsidRPr="00A6130E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</w:t>
      </w:r>
      <w:r w:rsidRPr="00A6130E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граммы представлена в </w:t>
      </w:r>
      <w:r w:rsidR="00A6130E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приложении</w:t>
      </w:r>
      <w:r w:rsidRPr="00A6130E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4</w:t>
      </w:r>
      <w:r w:rsidR="00A6130E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к отчету</w:t>
      </w:r>
      <w:r w:rsidRPr="00A6130E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.</w:t>
      </w:r>
    </w:p>
    <w:p w:rsidR="00CB4167" w:rsidRPr="00ED737C" w:rsidRDefault="00CB4167" w:rsidP="006911F2">
      <w:pPr>
        <w:rPr>
          <w:color w:val="FF0000"/>
        </w:rPr>
      </w:pPr>
    </w:p>
    <w:p w:rsidR="00CB4167" w:rsidRPr="007851AF" w:rsidRDefault="00CB4167" w:rsidP="00A6130E">
      <w:pPr>
        <w:pStyle w:val="affff5"/>
        <w:numPr>
          <w:ilvl w:val="0"/>
          <w:numId w:val="2"/>
        </w:numPr>
        <w:tabs>
          <w:tab w:val="left" w:pos="1134"/>
        </w:tabs>
        <w:ind w:left="0" w:firstLine="709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7851A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Изменения, внесенные в муниципальную программу в 1 полугодии 2017 года.</w:t>
      </w:r>
    </w:p>
    <w:p w:rsidR="00CB4167" w:rsidRPr="00586049" w:rsidRDefault="00CB4167" w:rsidP="00FC25E1">
      <w:pP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58604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В 1 полугодии 201</w:t>
      </w:r>
      <w:r w:rsidR="007851AF" w:rsidRPr="0058604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8</w:t>
      </w:r>
      <w:r w:rsidRPr="0058604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года в муниципальную программу вносились изменения в части:</w:t>
      </w:r>
    </w:p>
    <w:p w:rsidR="00F34576" w:rsidRPr="00586049" w:rsidRDefault="00F34576" w:rsidP="00745D46">
      <w:pPr>
        <w:pStyle w:val="affff5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049">
        <w:rPr>
          <w:rFonts w:ascii="Times New Roman" w:hAnsi="Times New Roman" w:cs="Times New Roman"/>
          <w:sz w:val="26"/>
          <w:szCs w:val="26"/>
        </w:rPr>
        <w:t xml:space="preserve">перераспределения </w:t>
      </w:r>
      <w:r w:rsidR="0063687C" w:rsidRPr="00586049">
        <w:rPr>
          <w:rFonts w:ascii="Times New Roman" w:hAnsi="Times New Roman" w:cs="Times New Roman"/>
          <w:sz w:val="26"/>
          <w:szCs w:val="26"/>
        </w:rPr>
        <w:t xml:space="preserve">объема финансовых ресурсов </w:t>
      </w:r>
      <w:r w:rsidRPr="00586049">
        <w:rPr>
          <w:rFonts w:ascii="Times New Roman" w:hAnsi="Times New Roman" w:cs="Times New Roman"/>
          <w:sz w:val="26"/>
          <w:szCs w:val="26"/>
        </w:rPr>
        <w:t>между мероприятиями «</w:t>
      </w:r>
      <w:r w:rsidRPr="00586049">
        <w:rPr>
          <w:rFonts w:ascii="Times New Roman" w:hAnsi="Times New Roman"/>
          <w:sz w:val="26"/>
          <w:szCs w:val="26"/>
        </w:rPr>
        <w:t>Проведение предпродажной подготовки земельных участков (права их аренды) и объектов недвижимости» и «Организация сервитутов, мероприятий по изъятию земельных участков и объектов недвижимости для муниципальных нужд» в сумме 272,5 тыс</w:t>
      </w:r>
      <w:proofErr w:type="gramStart"/>
      <w:r w:rsidRPr="00586049">
        <w:rPr>
          <w:rFonts w:ascii="Times New Roman" w:hAnsi="Times New Roman"/>
          <w:sz w:val="26"/>
          <w:szCs w:val="26"/>
        </w:rPr>
        <w:t>.р</w:t>
      </w:r>
      <w:proofErr w:type="gramEnd"/>
      <w:r w:rsidRPr="00586049">
        <w:rPr>
          <w:rFonts w:ascii="Times New Roman" w:hAnsi="Times New Roman"/>
          <w:sz w:val="26"/>
          <w:szCs w:val="26"/>
        </w:rPr>
        <w:t>уб. с целью обеспечения мероприятий по изъятию земельных участков по адресам ул. Молодежная д.11,13, ул. Р. Люксембург, д.2а  и жилых помещений, расположенных на данных земельных участках для муниципальных нужд.</w:t>
      </w:r>
    </w:p>
    <w:p w:rsidR="00F34576" w:rsidRPr="00586049" w:rsidRDefault="0063687C" w:rsidP="00F34576">
      <w:pPr>
        <w:pStyle w:val="affff5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86049">
        <w:rPr>
          <w:rFonts w:ascii="Times New Roman" w:hAnsi="Times New Roman" w:cs="Times New Roman"/>
          <w:sz w:val="26"/>
          <w:szCs w:val="26"/>
        </w:rPr>
        <w:t>увеличение</w:t>
      </w:r>
      <w:r w:rsidR="00F34576" w:rsidRPr="00586049">
        <w:rPr>
          <w:rFonts w:ascii="Times New Roman" w:hAnsi="Times New Roman" w:cs="Times New Roman"/>
          <w:sz w:val="26"/>
          <w:szCs w:val="26"/>
        </w:rPr>
        <w:t xml:space="preserve"> </w:t>
      </w:r>
      <w:r w:rsidRPr="00586049">
        <w:rPr>
          <w:rFonts w:ascii="Times New Roman" w:hAnsi="Times New Roman" w:cs="Times New Roman"/>
          <w:sz w:val="26"/>
          <w:szCs w:val="26"/>
        </w:rPr>
        <w:t xml:space="preserve">объема финансовых ресурсов по </w:t>
      </w:r>
      <w:r w:rsidR="00F34576" w:rsidRPr="00586049">
        <w:rPr>
          <w:rFonts w:ascii="Times New Roman" w:hAnsi="Times New Roman" w:cs="Times New Roman"/>
          <w:sz w:val="26"/>
          <w:szCs w:val="26"/>
        </w:rPr>
        <w:t>мероприяти</w:t>
      </w:r>
      <w:r w:rsidRPr="00586049">
        <w:rPr>
          <w:rFonts w:ascii="Times New Roman" w:hAnsi="Times New Roman" w:cs="Times New Roman"/>
          <w:sz w:val="26"/>
          <w:szCs w:val="26"/>
        </w:rPr>
        <w:t>ю</w:t>
      </w:r>
      <w:r w:rsidR="00F34576" w:rsidRPr="00586049">
        <w:rPr>
          <w:rFonts w:ascii="Times New Roman" w:hAnsi="Times New Roman" w:cs="Times New Roman"/>
          <w:sz w:val="26"/>
          <w:szCs w:val="26"/>
        </w:rPr>
        <w:t xml:space="preserve"> «Ведение </w:t>
      </w:r>
      <w:proofErr w:type="spellStart"/>
      <w:r w:rsidR="00F34576" w:rsidRPr="00586049">
        <w:rPr>
          <w:rFonts w:ascii="Times New Roman" w:hAnsi="Times New Roman" w:cs="Times New Roman"/>
          <w:sz w:val="26"/>
          <w:szCs w:val="26"/>
        </w:rPr>
        <w:t>пр</w:t>
      </w:r>
      <w:r w:rsidR="00F34576" w:rsidRPr="00586049">
        <w:rPr>
          <w:rFonts w:ascii="Times New Roman" w:hAnsi="Times New Roman" w:cs="Times New Roman"/>
          <w:sz w:val="26"/>
          <w:szCs w:val="26"/>
        </w:rPr>
        <w:t>е</w:t>
      </w:r>
      <w:r w:rsidR="00F34576" w:rsidRPr="00586049">
        <w:rPr>
          <w:rFonts w:ascii="Times New Roman" w:hAnsi="Times New Roman" w:cs="Times New Roman"/>
          <w:sz w:val="26"/>
          <w:szCs w:val="26"/>
        </w:rPr>
        <w:t>тензионно-исковой</w:t>
      </w:r>
      <w:proofErr w:type="spellEnd"/>
      <w:r w:rsidR="00F34576" w:rsidRPr="00586049">
        <w:rPr>
          <w:rFonts w:ascii="Times New Roman" w:hAnsi="Times New Roman" w:cs="Times New Roman"/>
          <w:sz w:val="26"/>
          <w:szCs w:val="26"/>
        </w:rPr>
        <w:t xml:space="preserve"> деятельности (выплаты по решению суда и административных штрафов, судебных расходов, расходов на выполнение работ, оказание услуг, ос</w:t>
      </w:r>
      <w:r w:rsidR="00F34576" w:rsidRPr="00586049">
        <w:rPr>
          <w:rFonts w:ascii="Times New Roman" w:hAnsi="Times New Roman" w:cs="Times New Roman"/>
          <w:sz w:val="26"/>
          <w:szCs w:val="26"/>
        </w:rPr>
        <w:t>у</w:t>
      </w:r>
      <w:r w:rsidR="00F34576" w:rsidRPr="00586049">
        <w:rPr>
          <w:rFonts w:ascii="Times New Roman" w:hAnsi="Times New Roman" w:cs="Times New Roman"/>
          <w:sz w:val="26"/>
          <w:szCs w:val="26"/>
        </w:rPr>
        <w:t xml:space="preserve">ществление иных расходов на основании определений (решений) суда, связанных с владением, распоряжением и использованием муниципального имущества)» </w:t>
      </w:r>
      <w:r w:rsidRPr="00586049">
        <w:rPr>
          <w:rFonts w:ascii="Times New Roman" w:hAnsi="Times New Roman" w:cs="Times New Roman"/>
          <w:sz w:val="26"/>
          <w:szCs w:val="26"/>
        </w:rPr>
        <w:t xml:space="preserve">на сумму 1529,2 тыс. руб. за счет уменьшения финансовых ресурсов по мероприятиям </w:t>
      </w:r>
      <w:r w:rsidR="00F34576" w:rsidRPr="00586049">
        <w:rPr>
          <w:rFonts w:ascii="Times New Roman" w:hAnsi="Times New Roman" w:cs="Times New Roman"/>
          <w:sz w:val="26"/>
          <w:szCs w:val="26"/>
        </w:rPr>
        <w:t>«Выявление самовольных рекламных конструкций, установленных на муниц</w:t>
      </w:r>
      <w:r w:rsidR="00F34576" w:rsidRPr="00586049">
        <w:rPr>
          <w:rFonts w:ascii="Times New Roman" w:hAnsi="Times New Roman" w:cs="Times New Roman"/>
          <w:sz w:val="26"/>
          <w:szCs w:val="26"/>
        </w:rPr>
        <w:t>и</w:t>
      </w:r>
      <w:r w:rsidR="00F34576" w:rsidRPr="00586049">
        <w:rPr>
          <w:rFonts w:ascii="Times New Roman" w:hAnsi="Times New Roman" w:cs="Times New Roman"/>
          <w:sz w:val="26"/>
          <w:szCs w:val="26"/>
        </w:rPr>
        <w:t>пальном недвижимом</w:t>
      </w:r>
      <w:proofErr w:type="gramEnd"/>
      <w:r w:rsidR="00F34576" w:rsidRPr="0058604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34576" w:rsidRPr="00586049">
        <w:rPr>
          <w:rFonts w:ascii="Times New Roman" w:hAnsi="Times New Roman" w:cs="Times New Roman"/>
          <w:sz w:val="26"/>
          <w:szCs w:val="26"/>
        </w:rPr>
        <w:t>имуществе</w:t>
      </w:r>
      <w:proofErr w:type="gramEnd"/>
      <w:r w:rsidR="00F34576" w:rsidRPr="00586049">
        <w:rPr>
          <w:rFonts w:ascii="Times New Roman" w:hAnsi="Times New Roman" w:cs="Times New Roman"/>
          <w:sz w:val="26"/>
          <w:szCs w:val="26"/>
        </w:rPr>
        <w:t>, принятие решения об их демонтаже и организ</w:t>
      </w:r>
      <w:r w:rsidR="00F34576" w:rsidRPr="00586049">
        <w:rPr>
          <w:rFonts w:ascii="Times New Roman" w:hAnsi="Times New Roman" w:cs="Times New Roman"/>
          <w:sz w:val="26"/>
          <w:szCs w:val="26"/>
        </w:rPr>
        <w:t>а</w:t>
      </w:r>
      <w:r w:rsidR="00F34576" w:rsidRPr="00586049">
        <w:rPr>
          <w:rFonts w:ascii="Times New Roman" w:hAnsi="Times New Roman" w:cs="Times New Roman"/>
          <w:sz w:val="26"/>
          <w:szCs w:val="26"/>
        </w:rPr>
        <w:t xml:space="preserve">ция работ по демонтажу. Демонтаж рекламных конструкций, установленных без разрешения и с разрешением, срок действия которого истек, со всех объектов, в т.ч. находящихся в частной собственности, с последующим возмещением расходов бюджета за счет владельцев рекламных конструкций или собственников объектов недвижимости. </w:t>
      </w:r>
      <w:proofErr w:type="gramStart"/>
      <w:r w:rsidR="00F34576" w:rsidRPr="00586049">
        <w:rPr>
          <w:rFonts w:ascii="Times New Roman" w:hAnsi="Times New Roman" w:cs="Times New Roman"/>
          <w:sz w:val="26"/>
          <w:szCs w:val="26"/>
        </w:rPr>
        <w:t>Оценка и хранение демонтированных рекламных конструкций»</w:t>
      </w:r>
      <w:r w:rsidRPr="00586049">
        <w:rPr>
          <w:rFonts w:ascii="Times New Roman" w:hAnsi="Times New Roman" w:cs="Times New Roman"/>
          <w:sz w:val="26"/>
          <w:szCs w:val="26"/>
        </w:rPr>
        <w:t>, «</w:t>
      </w:r>
      <w:r w:rsidRPr="00586049">
        <w:rPr>
          <w:rFonts w:ascii="Times New Roman" w:hAnsi="Times New Roman"/>
          <w:sz w:val="26"/>
          <w:szCs w:val="26"/>
        </w:rPr>
        <w:t>Проведение кадастровых работ и технической инвентаризации объектов недв</w:t>
      </w:r>
      <w:r w:rsidRPr="00586049">
        <w:rPr>
          <w:rFonts w:ascii="Times New Roman" w:hAnsi="Times New Roman"/>
          <w:sz w:val="26"/>
          <w:szCs w:val="26"/>
        </w:rPr>
        <w:t>и</w:t>
      </w:r>
      <w:r w:rsidRPr="00586049">
        <w:rPr>
          <w:rFonts w:ascii="Times New Roman" w:hAnsi="Times New Roman"/>
          <w:sz w:val="26"/>
          <w:szCs w:val="26"/>
        </w:rPr>
        <w:t>жимости, определение стоимости движимого и недвижимого имущества», «Орг</w:t>
      </w:r>
      <w:r w:rsidRPr="00586049">
        <w:rPr>
          <w:rFonts w:ascii="Times New Roman" w:hAnsi="Times New Roman"/>
          <w:sz w:val="26"/>
          <w:szCs w:val="26"/>
        </w:rPr>
        <w:t>а</w:t>
      </w:r>
      <w:r w:rsidRPr="00586049">
        <w:rPr>
          <w:rFonts w:ascii="Times New Roman" w:hAnsi="Times New Roman"/>
          <w:sz w:val="26"/>
          <w:szCs w:val="26"/>
        </w:rPr>
        <w:t>низация хранения документов (услуги архива)», «Организация работ по реализации целей, задач комитета, выполнению его функциональных обязанностей и реализ</w:t>
      </w:r>
      <w:r w:rsidRPr="00586049">
        <w:rPr>
          <w:rFonts w:ascii="Times New Roman" w:hAnsi="Times New Roman"/>
          <w:sz w:val="26"/>
          <w:szCs w:val="26"/>
        </w:rPr>
        <w:t>а</w:t>
      </w:r>
      <w:r w:rsidRPr="00586049">
        <w:rPr>
          <w:rFonts w:ascii="Times New Roman" w:hAnsi="Times New Roman"/>
          <w:sz w:val="26"/>
          <w:szCs w:val="26"/>
        </w:rPr>
        <w:t>ции муниципальной программы»</w:t>
      </w:r>
      <w:r w:rsidR="00F34576" w:rsidRPr="00586049">
        <w:rPr>
          <w:rFonts w:ascii="Times New Roman" w:hAnsi="Times New Roman" w:cs="Times New Roman"/>
          <w:sz w:val="26"/>
          <w:szCs w:val="26"/>
        </w:rPr>
        <w:t xml:space="preserve"> для обеспечения выполнения требований по и</w:t>
      </w:r>
      <w:r w:rsidR="00F34576" w:rsidRPr="00586049">
        <w:rPr>
          <w:rFonts w:ascii="Times New Roman" w:hAnsi="Times New Roman" w:cs="Times New Roman"/>
          <w:sz w:val="26"/>
          <w:szCs w:val="26"/>
        </w:rPr>
        <w:t>с</w:t>
      </w:r>
      <w:r w:rsidR="00F34576" w:rsidRPr="00586049">
        <w:rPr>
          <w:rFonts w:ascii="Times New Roman" w:hAnsi="Times New Roman" w:cs="Times New Roman"/>
          <w:sz w:val="26"/>
          <w:szCs w:val="26"/>
        </w:rPr>
        <w:t>полнительным листам</w:t>
      </w:r>
      <w:r w:rsidRPr="00586049">
        <w:rPr>
          <w:rFonts w:ascii="Times New Roman" w:hAnsi="Times New Roman" w:cs="Times New Roman"/>
          <w:sz w:val="26"/>
          <w:szCs w:val="26"/>
        </w:rPr>
        <w:t xml:space="preserve">, </w:t>
      </w:r>
      <w:r w:rsidRPr="00586049">
        <w:rPr>
          <w:rFonts w:ascii="Times New Roman" w:hAnsi="Times New Roman"/>
          <w:sz w:val="26"/>
          <w:szCs w:val="26"/>
        </w:rPr>
        <w:t>по решениям Межрайонной инспекции Федеральной нал</w:t>
      </w:r>
      <w:r w:rsidRPr="00586049">
        <w:rPr>
          <w:rFonts w:ascii="Times New Roman" w:hAnsi="Times New Roman"/>
          <w:sz w:val="26"/>
          <w:szCs w:val="26"/>
        </w:rPr>
        <w:t>о</w:t>
      </w:r>
      <w:r w:rsidRPr="00586049">
        <w:rPr>
          <w:rFonts w:ascii="Times New Roman" w:hAnsi="Times New Roman"/>
          <w:sz w:val="26"/>
          <w:szCs w:val="26"/>
        </w:rPr>
        <w:t>говой службы № 12 по Вологодской области</w:t>
      </w:r>
      <w:r w:rsidR="00F34576" w:rsidRPr="00586049">
        <w:rPr>
          <w:rFonts w:ascii="Times New Roman" w:hAnsi="Times New Roman" w:cs="Times New Roman"/>
          <w:sz w:val="26"/>
          <w:szCs w:val="26"/>
        </w:rPr>
        <w:t xml:space="preserve">; </w:t>
      </w:r>
      <w:proofErr w:type="gramEnd"/>
    </w:p>
    <w:p w:rsidR="0063687C" w:rsidRPr="00586049" w:rsidRDefault="0063687C" w:rsidP="0063687C">
      <w:pPr>
        <w:pStyle w:val="affff5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049">
        <w:rPr>
          <w:rFonts w:ascii="Times New Roman" w:hAnsi="Times New Roman" w:cs="Times New Roman"/>
          <w:sz w:val="26"/>
          <w:szCs w:val="26"/>
        </w:rPr>
        <w:t>увеличения расходы на 2019 год по мероприятию 1.5. «Организация се</w:t>
      </w:r>
      <w:r w:rsidRPr="00586049">
        <w:rPr>
          <w:rFonts w:ascii="Times New Roman" w:hAnsi="Times New Roman" w:cs="Times New Roman"/>
          <w:sz w:val="26"/>
          <w:szCs w:val="26"/>
        </w:rPr>
        <w:t>р</w:t>
      </w:r>
      <w:r w:rsidRPr="00586049">
        <w:rPr>
          <w:rFonts w:ascii="Times New Roman" w:hAnsi="Times New Roman" w:cs="Times New Roman"/>
          <w:sz w:val="26"/>
          <w:szCs w:val="26"/>
        </w:rPr>
        <w:t>витутов, мероприятий по изъятию земельных участков и объектов недвижимости для муниципальных нужд» на сумму 16155 тыс. руб. для осуществления выплаты по возмещению при изъятии имущества для муниципальных нужд по земельным уч</w:t>
      </w:r>
      <w:r w:rsidRPr="00586049">
        <w:rPr>
          <w:rFonts w:ascii="Times New Roman" w:hAnsi="Times New Roman" w:cs="Times New Roman"/>
          <w:sz w:val="26"/>
          <w:szCs w:val="26"/>
        </w:rPr>
        <w:t>а</w:t>
      </w:r>
      <w:r w:rsidRPr="00586049">
        <w:rPr>
          <w:rFonts w:ascii="Times New Roman" w:hAnsi="Times New Roman" w:cs="Times New Roman"/>
          <w:sz w:val="26"/>
          <w:szCs w:val="26"/>
        </w:rPr>
        <w:t xml:space="preserve">сткам и жилым </w:t>
      </w:r>
      <w:proofErr w:type="gramStart"/>
      <w:r w:rsidRPr="00586049">
        <w:rPr>
          <w:rFonts w:ascii="Times New Roman" w:hAnsi="Times New Roman" w:cs="Times New Roman"/>
          <w:sz w:val="26"/>
          <w:szCs w:val="26"/>
        </w:rPr>
        <w:t>помещениям</w:t>
      </w:r>
      <w:proofErr w:type="gramEnd"/>
      <w:r w:rsidRPr="00586049">
        <w:rPr>
          <w:rFonts w:ascii="Times New Roman" w:hAnsi="Times New Roman" w:cs="Times New Roman"/>
          <w:sz w:val="26"/>
          <w:szCs w:val="26"/>
        </w:rPr>
        <w:t xml:space="preserve"> расположенным по адресам: ул. Молодежная, д.11, 13, ул.  Р.Люксембург, д.2а (признанны аварийными и подлежащими сносу). </w:t>
      </w:r>
    </w:p>
    <w:p w:rsidR="0063687C" w:rsidRPr="00586049" w:rsidRDefault="0063687C" w:rsidP="0063687C">
      <w:pPr>
        <w:pStyle w:val="affff5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86049">
        <w:rPr>
          <w:rFonts w:ascii="Times New Roman" w:hAnsi="Times New Roman" w:cs="Times New Roman"/>
          <w:sz w:val="26"/>
          <w:szCs w:val="26"/>
        </w:rPr>
        <w:t>корректировки  показателей (индикаторов) муниципальной программы «Поступления в бюджет по неналоговым доходам, в т.ч.», «Поступления по плат</w:t>
      </w:r>
      <w:r w:rsidRPr="00586049">
        <w:rPr>
          <w:rFonts w:ascii="Times New Roman" w:hAnsi="Times New Roman" w:cs="Times New Roman"/>
          <w:sz w:val="26"/>
          <w:szCs w:val="26"/>
        </w:rPr>
        <w:t>е</w:t>
      </w:r>
      <w:r w:rsidRPr="00586049">
        <w:rPr>
          <w:rFonts w:ascii="Times New Roman" w:hAnsi="Times New Roman" w:cs="Times New Roman"/>
          <w:sz w:val="26"/>
          <w:szCs w:val="26"/>
        </w:rPr>
        <w:t>жам за использование муниципального имущества, в т.ч.:», «аренда земельных участков и плата за размещение временных объектов» возникла в связи с дополн</w:t>
      </w:r>
      <w:r w:rsidRPr="00586049">
        <w:rPr>
          <w:rFonts w:ascii="Times New Roman" w:hAnsi="Times New Roman" w:cs="Times New Roman"/>
          <w:sz w:val="26"/>
          <w:szCs w:val="26"/>
        </w:rPr>
        <w:t>и</w:t>
      </w:r>
      <w:r w:rsidRPr="00586049">
        <w:rPr>
          <w:rFonts w:ascii="Times New Roman" w:hAnsi="Times New Roman" w:cs="Times New Roman"/>
          <w:sz w:val="26"/>
          <w:szCs w:val="26"/>
        </w:rPr>
        <w:t xml:space="preserve">тельными доходами от продажи прав аренды земельных участков расположенных в 107 и 108 </w:t>
      </w:r>
      <w:proofErr w:type="spellStart"/>
      <w:r w:rsidRPr="00586049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Pr="00586049">
        <w:rPr>
          <w:rFonts w:ascii="Times New Roman" w:hAnsi="Times New Roman" w:cs="Times New Roman"/>
          <w:sz w:val="26"/>
          <w:szCs w:val="26"/>
        </w:rPr>
        <w:t>. города, включенных в «карту доходности» в 2019 году в</w:t>
      </w:r>
      <w:proofErr w:type="gramEnd"/>
      <w:r w:rsidRPr="00586049">
        <w:rPr>
          <w:rFonts w:ascii="Times New Roman" w:hAnsi="Times New Roman" w:cs="Times New Roman"/>
          <w:sz w:val="26"/>
          <w:szCs w:val="26"/>
        </w:rPr>
        <w:t xml:space="preserve"> сумме 61385 тыс. руб.</w:t>
      </w:r>
    </w:p>
    <w:p w:rsidR="0063687C" w:rsidRPr="0063687C" w:rsidRDefault="0063687C" w:rsidP="0063687C">
      <w:pPr>
        <w:pStyle w:val="affff5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049">
        <w:rPr>
          <w:rFonts w:ascii="Times New Roman" w:hAnsi="Times New Roman" w:cs="Times New Roman"/>
          <w:sz w:val="26"/>
          <w:szCs w:val="26"/>
        </w:rPr>
        <w:t xml:space="preserve">уточнения наименования и ожидаемого непосредственного результата (краткого описания) мероприятия 2.4. «Ведение </w:t>
      </w:r>
      <w:proofErr w:type="spellStart"/>
      <w:r w:rsidRPr="00586049">
        <w:rPr>
          <w:rFonts w:ascii="Times New Roman" w:hAnsi="Times New Roman" w:cs="Times New Roman"/>
          <w:sz w:val="26"/>
          <w:szCs w:val="26"/>
        </w:rPr>
        <w:t>претензионно-исковой</w:t>
      </w:r>
      <w:proofErr w:type="spellEnd"/>
      <w:r w:rsidRPr="00586049">
        <w:rPr>
          <w:rFonts w:ascii="Times New Roman" w:hAnsi="Times New Roman" w:cs="Times New Roman"/>
          <w:sz w:val="26"/>
          <w:szCs w:val="26"/>
        </w:rPr>
        <w:t xml:space="preserve"> деятельн</w:t>
      </w:r>
      <w:r w:rsidRPr="00586049">
        <w:rPr>
          <w:rFonts w:ascii="Times New Roman" w:hAnsi="Times New Roman" w:cs="Times New Roman"/>
          <w:sz w:val="26"/>
          <w:szCs w:val="26"/>
        </w:rPr>
        <w:t>о</w:t>
      </w:r>
      <w:r w:rsidRPr="00586049">
        <w:rPr>
          <w:rFonts w:ascii="Times New Roman" w:hAnsi="Times New Roman" w:cs="Times New Roman"/>
          <w:sz w:val="26"/>
          <w:szCs w:val="26"/>
        </w:rPr>
        <w:t>сти (выплаты по решению суда и административных штрафов, судебных расходов, расходов на выполнение работ, оказание услуг, осуществление иных расходов на основании определений (решений) суда, требований налоговых органов, связанных с владением, распоряжением и использованием муниципального</w:t>
      </w:r>
      <w:r w:rsidRPr="0063687C">
        <w:rPr>
          <w:rFonts w:ascii="Times New Roman" w:hAnsi="Times New Roman" w:cs="Times New Roman"/>
          <w:sz w:val="26"/>
          <w:szCs w:val="26"/>
        </w:rPr>
        <w:t xml:space="preserve"> имущества)».</w:t>
      </w:r>
    </w:p>
    <w:p w:rsidR="002771B9" w:rsidRPr="00B91734" w:rsidRDefault="002771B9" w:rsidP="00E95267">
      <w:pPr>
        <w:tabs>
          <w:tab w:val="left" w:pos="426"/>
        </w:tabs>
        <w:rPr>
          <w:rStyle w:val="a4"/>
          <w:rFonts w:ascii="Times New Roman" w:hAnsi="Times New Roman"/>
          <w:b w:val="0"/>
          <w:color w:val="auto"/>
          <w:sz w:val="26"/>
          <w:szCs w:val="26"/>
        </w:rPr>
      </w:pPr>
    </w:p>
    <w:p w:rsidR="002771B9" w:rsidRPr="00B91734" w:rsidRDefault="00CB4167" w:rsidP="00E95267">
      <w:pPr>
        <w:numPr>
          <w:ilvl w:val="0"/>
          <w:numId w:val="2"/>
        </w:numPr>
        <w:tabs>
          <w:tab w:val="left" w:pos="426"/>
        </w:tabs>
        <w:ind w:left="0" w:firstLine="0"/>
        <w:rPr>
          <w:rStyle w:val="a4"/>
          <w:rFonts w:ascii="Times New Roman" w:hAnsi="Times New Roman"/>
          <w:b w:val="0"/>
          <w:color w:val="auto"/>
          <w:sz w:val="26"/>
          <w:szCs w:val="26"/>
        </w:rPr>
      </w:pPr>
      <w:r w:rsidRPr="00B91734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Сведения о планируемых до конца текущего финансового года изменениях в муниципальной программе. </w:t>
      </w:r>
    </w:p>
    <w:p w:rsidR="002771B9" w:rsidRPr="00B91734" w:rsidRDefault="002771B9" w:rsidP="00E95267">
      <w:pPr>
        <w:ind w:firstLine="709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</w:p>
    <w:p w:rsidR="002771B9" w:rsidRPr="00B91734" w:rsidRDefault="00FB2D8E" w:rsidP="00E95267">
      <w:pPr>
        <w:ind w:firstLine="709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B91734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Внесение изменений в муниципальную программу во 2 полугодии 201</w:t>
      </w:r>
      <w:r w:rsidR="00B91734" w:rsidRPr="00B91734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8</w:t>
      </w:r>
      <w:r w:rsidRPr="00B91734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года </w:t>
      </w:r>
      <w:r w:rsidR="00B91734" w:rsidRPr="00B91734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будет осуществляться в случае необходимости перераспределения бюджетных а</w:t>
      </w:r>
      <w:r w:rsidR="00B91734" w:rsidRPr="00B91734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с</w:t>
      </w:r>
      <w:r w:rsidR="00B91734" w:rsidRPr="00B91734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сигнований между основными мероприятиями программы</w:t>
      </w:r>
      <w:r w:rsidR="00B91734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, либо в случае доведения дополнительных бюджетных ассигнований в рамках муниципальной программы.</w:t>
      </w:r>
    </w:p>
    <w:p w:rsidR="008D6AAF" w:rsidRPr="00ED737C" w:rsidRDefault="008D6AAF" w:rsidP="00E95267">
      <w:pPr>
        <w:ind w:firstLine="709"/>
        <w:rPr>
          <w:rStyle w:val="a3"/>
          <w:rFonts w:ascii="Times New Roman" w:hAnsi="Times New Roman" w:cs="Times New Roman"/>
          <w:b w:val="0"/>
          <w:bCs/>
          <w:color w:val="FF0000"/>
          <w:sz w:val="26"/>
          <w:szCs w:val="26"/>
        </w:rPr>
      </w:pPr>
    </w:p>
    <w:p w:rsidR="003332DD" w:rsidRPr="00ED737C" w:rsidRDefault="003332DD" w:rsidP="00E95267">
      <w:pPr>
        <w:rPr>
          <w:color w:val="FF0000"/>
        </w:rPr>
      </w:pPr>
    </w:p>
    <w:p w:rsidR="003332DD" w:rsidRPr="00ED737C" w:rsidRDefault="003332DD" w:rsidP="00FB2D8E">
      <w:pPr>
        <w:rPr>
          <w:color w:val="FF0000"/>
        </w:rPr>
      </w:pPr>
    </w:p>
    <w:p w:rsidR="003332DD" w:rsidRPr="00ED737C" w:rsidRDefault="003332DD" w:rsidP="00FB2D8E">
      <w:pPr>
        <w:rPr>
          <w:color w:val="FF0000"/>
        </w:rPr>
      </w:pPr>
    </w:p>
    <w:p w:rsidR="003332DD" w:rsidRPr="00ED737C" w:rsidRDefault="003332DD" w:rsidP="00FB2D8E">
      <w:pPr>
        <w:rPr>
          <w:color w:val="FF0000"/>
        </w:rPr>
      </w:pPr>
    </w:p>
    <w:p w:rsidR="003332DD" w:rsidRPr="00ED737C" w:rsidRDefault="003332DD" w:rsidP="00FB2D8E">
      <w:pPr>
        <w:rPr>
          <w:color w:val="FF0000"/>
        </w:rPr>
      </w:pPr>
    </w:p>
    <w:p w:rsidR="003332DD" w:rsidRPr="008D6AAF" w:rsidRDefault="003332DD" w:rsidP="009129BB">
      <w:pPr>
        <w:shd w:val="clear" w:color="auto" w:fill="D9D9D9" w:themeFill="background1" w:themeFillShade="D9"/>
        <w:sectPr w:rsidR="003332DD" w:rsidRPr="008D6AAF" w:rsidSect="00A972A5">
          <w:headerReference w:type="default" r:id="rId8"/>
          <w:pgSz w:w="11905" w:h="16837"/>
          <w:pgMar w:top="799" w:right="565" w:bottom="1100" w:left="1985" w:header="720" w:footer="720" w:gutter="0"/>
          <w:cols w:space="720"/>
          <w:noEndnote/>
          <w:titlePg/>
          <w:docGrid w:linePitch="326"/>
        </w:sectPr>
      </w:pPr>
    </w:p>
    <w:p w:rsidR="006E3223" w:rsidRPr="00B90342" w:rsidRDefault="002168AE" w:rsidP="00B90342">
      <w:pPr>
        <w:pStyle w:val="1"/>
        <w:jc w:val="right"/>
        <w:rPr>
          <w:rStyle w:val="a4"/>
          <w:rFonts w:ascii="Times New Roman" w:hAnsi="Times New Roman"/>
          <w:color w:val="auto"/>
          <w:sz w:val="26"/>
          <w:szCs w:val="26"/>
        </w:rPr>
      </w:pPr>
      <w:r>
        <w:rPr>
          <w:rStyle w:val="a4"/>
          <w:rFonts w:ascii="Times New Roman" w:hAnsi="Times New Roman"/>
          <w:color w:val="auto"/>
          <w:sz w:val="26"/>
          <w:szCs w:val="26"/>
        </w:rPr>
        <w:t xml:space="preserve">Приложение </w:t>
      </w:r>
      <w:r w:rsidR="007653B9" w:rsidRPr="00B90342">
        <w:rPr>
          <w:rStyle w:val="a4"/>
          <w:rFonts w:ascii="Times New Roman" w:hAnsi="Times New Roman"/>
          <w:color w:val="auto"/>
          <w:sz w:val="26"/>
          <w:szCs w:val="26"/>
        </w:rPr>
        <w:t>1</w:t>
      </w:r>
      <w:r>
        <w:rPr>
          <w:rStyle w:val="a4"/>
          <w:rFonts w:ascii="Times New Roman" w:hAnsi="Times New Roman"/>
          <w:color w:val="auto"/>
          <w:sz w:val="26"/>
          <w:szCs w:val="26"/>
        </w:rPr>
        <w:t xml:space="preserve"> к отчету</w:t>
      </w:r>
      <w:r w:rsidR="007653B9" w:rsidRPr="00B90342">
        <w:rPr>
          <w:rStyle w:val="a4"/>
          <w:rFonts w:ascii="Times New Roman" w:hAnsi="Times New Roman"/>
          <w:color w:val="auto"/>
          <w:sz w:val="26"/>
          <w:szCs w:val="26"/>
        </w:rPr>
        <w:t xml:space="preserve"> </w:t>
      </w:r>
    </w:p>
    <w:p w:rsidR="007653B9" w:rsidRPr="00B90342" w:rsidRDefault="007653B9" w:rsidP="00B90342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B90342">
        <w:rPr>
          <w:rStyle w:val="a4"/>
          <w:rFonts w:ascii="Times New Roman" w:hAnsi="Times New Roman"/>
          <w:color w:val="auto"/>
          <w:sz w:val="26"/>
          <w:szCs w:val="26"/>
        </w:rPr>
        <w:t>Сведения о достижении значений показателей (индикаторов)</w:t>
      </w:r>
    </w:p>
    <w:p w:rsidR="007653B9" w:rsidRPr="00B90342" w:rsidRDefault="007653B9" w:rsidP="00B90342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5"/>
        <w:gridCol w:w="3043"/>
        <w:gridCol w:w="926"/>
        <w:gridCol w:w="1420"/>
        <w:gridCol w:w="1559"/>
        <w:gridCol w:w="709"/>
        <w:gridCol w:w="1417"/>
        <w:gridCol w:w="851"/>
        <w:gridCol w:w="1843"/>
        <w:gridCol w:w="2835"/>
      </w:tblGrid>
      <w:tr w:rsidR="005E34D9" w:rsidRPr="00B90342" w:rsidTr="005E34D9">
        <w:trPr>
          <w:tblHeader/>
        </w:trPr>
        <w:tc>
          <w:tcPr>
            <w:tcW w:w="5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D9" w:rsidRPr="00B90342" w:rsidRDefault="005E34D9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D9" w:rsidRPr="00B90342" w:rsidRDefault="005E34D9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proofErr w:type="gramStart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целевого</w:t>
            </w:r>
            <w:proofErr w:type="gramEnd"/>
          </w:p>
          <w:p w:rsidR="005E34D9" w:rsidRPr="00B90342" w:rsidRDefault="005E34D9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показателя (индикатора) </w:t>
            </w:r>
          </w:p>
          <w:p w:rsidR="005E34D9" w:rsidRPr="00B90342" w:rsidRDefault="005E34D9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D9" w:rsidRPr="00B90342" w:rsidRDefault="005E34D9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Ед. изм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рения</w:t>
            </w:r>
          </w:p>
        </w:tc>
        <w:tc>
          <w:tcPr>
            <w:tcW w:w="5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D9" w:rsidRPr="00B90342" w:rsidRDefault="005E34D9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(индикатора) муниципальной программы, подпрограммы муниципальной пр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граммы, ведомственной целевой программы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34D9" w:rsidRPr="00B90342" w:rsidRDefault="005E34D9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 xml:space="preserve">Обоснование </w:t>
            </w:r>
            <w:r w:rsidRPr="00F8594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отклонения значения показателя (и</w:t>
            </w:r>
            <w:r w:rsidRPr="00F8594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н</w:t>
            </w:r>
            <w:r w:rsidR="00B93B65" w:rsidRPr="00F8594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дикатора), </w:t>
            </w:r>
            <w:r w:rsidRPr="00F8594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недостижени</w:t>
            </w:r>
            <w:r w:rsidR="00B93B65" w:rsidRPr="00F8594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я или перевыполнения </w:t>
            </w:r>
            <w:r w:rsidRPr="00F8594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планового значения п</w:t>
            </w:r>
            <w:r w:rsidRPr="00F8594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</w:t>
            </w:r>
            <w:r w:rsidRPr="00F8594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казателя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 xml:space="preserve"> (индикатора)</w:t>
            </w:r>
            <w:r w:rsidR="00B93B65" w:rsidRPr="00B90342">
              <w:rPr>
                <w:rFonts w:ascii="Times New Roman" w:hAnsi="Times New Roman" w:cs="Times New Roman"/>
                <w:sz w:val="22"/>
                <w:szCs w:val="22"/>
              </w:rPr>
              <w:t>, других изменений по п</w:t>
            </w:r>
            <w:r w:rsidR="00B93B65" w:rsidRPr="00B9034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B93B65" w:rsidRPr="00B90342">
              <w:rPr>
                <w:rFonts w:ascii="Times New Roman" w:hAnsi="Times New Roman" w:cs="Times New Roman"/>
                <w:sz w:val="22"/>
                <w:szCs w:val="22"/>
              </w:rPr>
              <w:t>казателям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E34D9" w:rsidRPr="00B90342" w:rsidRDefault="00B93B65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Взаимосвязь с городскими стратегическими показат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лями</w:t>
            </w:r>
          </w:p>
        </w:tc>
      </w:tr>
      <w:tr w:rsidR="005E34D9" w:rsidRPr="00B90342" w:rsidTr="005E34D9">
        <w:trPr>
          <w:tblHeader/>
        </w:trPr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D9" w:rsidRPr="00B90342" w:rsidRDefault="005E34D9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D9" w:rsidRPr="00B90342" w:rsidRDefault="005E34D9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D9" w:rsidRPr="00B90342" w:rsidRDefault="005E34D9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D9" w:rsidRPr="00B90342" w:rsidRDefault="005E34D9" w:rsidP="002168AE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текущий год 201</w:t>
            </w:r>
            <w:r w:rsidR="002168A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34D9" w:rsidRPr="00B90342" w:rsidRDefault="005E34D9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5E34D9" w:rsidRPr="00B90342" w:rsidRDefault="005E34D9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4D9" w:rsidRPr="00B90342" w:rsidTr="00B93B65">
        <w:trPr>
          <w:tblHeader/>
        </w:trPr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D9" w:rsidRPr="00B90342" w:rsidRDefault="005E34D9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D9" w:rsidRPr="00B90342" w:rsidRDefault="005E34D9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D9" w:rsidRPr="00B90342" w:rsidRDefault="005E34D9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D9" w:rsidRPr="00B90342" w:rsidRDefault="005E34D9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65" w:rsidRPr="00B90342" w:rsidRDefault="005E34D9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факт по с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 xml:space="preserve">стоянию </w:t>
            </w:r>
            <w:proofErr w:type="gramStart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E34D9" w:rsidRPr="00B90342" w:rsidRDefault="005E34D9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1 июля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D9" w:rsidRPr="00B90342" w:rsidRDefault="005E34D9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ожидаемое знач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ние на конец года</w:t>
            </w: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34D9" w:rsidRPr="00B90342" w:rsidRDefault="005E34D9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E34D9" w:rsidRPr="00B90342" w:rsidRDefault="005E34D9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4D9" w:rsidRPr="00B90342" w:rsidTr="00B93B65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D9" w:rsidRPr="00B90342" w:rsidRDefault="005E34D9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D9" w:rsidRPr="00B90342" w:rsidRDefault="005E34D9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D9" w:rsidRPr="00B90342" w:rsidRDefault="005E34D9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D9" w:rsidRPr="00B90342" w:rsidRDefault="005E34D9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D9" w:rsidRPr="00B90342" w:rsidRDefault="005E34D9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D9" w:rsidRPr="00B90342" w:rsidRDefault="005E34D9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34D9" w:rsidRPr="00B90342" w:rsidRDefault="001A19B3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4D9" w:rsidRPr="00B90342" w:rsidRDefault="001A19B3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5E34D9" w:rsidRPr="00B90342" w:rsidTr="005E34D9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9" w:rsidRPr="00B90342" w:rsidRDefault="005E34D9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4D9" w:rsidRPr="00B90342" w:rsidRDefault="005E34D9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4D9" w:rsidRPr="00B90342" w:rsidRDefault="005E34D9" w:rsidP="00B90342">
            <w:pPr>
              <w:pStyle w:val="afff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  <w:tr w:rsidR="001B104C" w:rsidRPr="00B90342" w:rsidTr="00F172E0">
        <w:tc>
          <w:tcPr>
            <w:tcW w:w="5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B104C" w:rsidRPr="00B90342" w:rsidRDefault="001B104C" w:rsidP="00B90342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04C" w:rsidRPr="00B90342" w:rsidRDefault="001B104C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Соответствие управления муниципальным земел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но-имущественным ко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плексом требованиям зак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нодательства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04C" w:rsidRPr="00B90342" w:rsidRDefault="001B104C" w:rsidP="00B903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04C" w:rsidRPr="00FD696C" w:rsidRDefault="00FD696C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FD696C">
              <w:rPr>
                <w:rFonts w:ascii="Times New Roman" w:hAnsi="Times New Roman" w:cs="Times New Roman"/>
              </w:rPr>
              <w:t>91,5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04C" w:rsidRPr="00FD696C" w:rsidRDefault="002F6A65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FD69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04C" w:rsidRPr="00FD696C" w:rsidRDefault="00FD696C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D696C">
              <w:rPr>
                <w:rFonts w:ascii="Times New Roman" w:hAnsi="Times New Roman" w:cs="Times New Roman"/>
              </w:rPr>
              <w:t>91,5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104C" w:rsidRPr="00FD696C" w:rsidRDefault="001B104C" w:rsidP="00B90342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D696C">
              <w:rPr>
                <w:rFonts w:ascii="Times New Roman" w:hAnsi="Times New Roman" w:cs="Times New Roman"/>
                <w:sz w:val="20"/>
                <w:szCs w:val="20"/>
              </w:rPr>
              <w:t>В соответствии с методикой расчет показателя за пол</w:t>
            </w:r>
            <w:r w:rsidRPr="00FD696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D696C">
              <w:rPr>
                <w:rFonts w:ascii="Times New Roman" w:hAnsi="Times New Roman" w:cs="Times New Roman"/>
                <w:sz w:val="20"/>
                <w:szCs w:val="20"/>
              </w:rPr>
              <w:t>годие не производится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104C" w:rsidRPr="00B90342" w:rsidRDefault="001B104C" w:rsidP="00B90342">
            <w:pPr>
              <w:pStyle w:val="afff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90342">
              <w:rPr>
                <w:rFonts w:ascii="Times New Roman" w:hAnsi="Times New Roman"/>
                <w:sz w:val="21"/>
                <w:szCs w:val="21"/>
              </w:rPr>
              <w:t>В 1.1 Соответствие упра</w:t>
            </w:r>
            <w:r w:rsidRPr="00B90342">
              <w:rPr>
                <w:rFonts w:ascii="Times New Roman" w:hAnsi="Times New Roman"/>
                <w:sz w:val="21"/>
                <w:szCs w:val="21"/>
              </w:rPr>
              <w:t>в</w:t>
            </w:r>
            <w:r w:rsidRPr="00B90342">
              <w:rPr>
                <w:rFonts w:ascii="Times New Roman" w:hAnsi="Times New Roman"/>
                <w:sz w:val="21"/>
                <w:szCs w:val="21"/>
              </w:rPr>
              <w:t>ления муниципальным з</w:t>
            </w:r>
            <w:r w:rsidRPr="00B90342">
              <w:rPr>
                <w:rFonts w:ascii="Times New Roman" w:hAnsi="Times New Roman"/>
                <w:sz w:val="21"/>
                <w:szCs w:val="21"/>
              </w:rPr>
              <w:t>е</w:t>
            </w:r>
            <w:r w:rsidRPr="00B90342">
              <w:rPr>
                <w:rFonts w:ascii="Times New Roman" w:hAnsi="Times New Roman"/>
                <w:sz w:val="21"/>
                <w:szCs w:val="21"/>
              </w:rPr>
              <w:t>мельно-имущественным комплексом требованиям законодательства</w:t>
            </w:r>
          </w:p>
        </w:tc>
      </w:tr>
      <w:tr w:rsidR="00FD696C" w:rsidRPr="00B90342" w:rsidTr="00F172E0"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D696C" w:rsidRPr="00B90342" w:rsidRDefault="00FD696C" w:rsidP="00B90342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96C" w:rsidRPr="00B90342" w:rsidRDefault="00FD696C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Количество объектов, вкл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ченных в реестр муниц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пального имущества, в т.ч.: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96C" w:rsidRPr="00B90342" w:rsidRDefault="00FD696C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96C" w:rsidRPr="00FD696C" w:rsidRDefault="00FD696C" w:rsidP="00FD696C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696C">
              <w:rPr>
                <w:rFonts w:ascii="Times New Roman" w:hAnsi="Times New Roman" w:cs="Times New Roman"/>
                <w:color w:val="000000"/>
              </w:rPr>
              <w:t>66900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96C" w:rsidRPr="0004390C" w:rsidRDefault="00FD696C" w:rsidP="00FD696C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70799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96C" w:rsidRPr="0004390C" w:rsidRDefault="00FD696C" w:rsidP="00BB330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70799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696C" w:rsidRPr="00452F06" w:rsidRDefault="00FD696C" w:rsidP="00BB3306">
            <w:pPr>
              <w:pStyle w:val="afff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D6E64">
              <w:rPr>
                <w:rFonts w:ascii="Times New Roman" w:hAnsi="Times New Roman" w:cs="Times New Roman"/>
                <w:sz w:val="20"/>
                <w:szCs w:val="20"/>
              </w:rPr>
              <w:t>Полное обновление инфо</w:t>
            </w:r>
            <w:r w:rsidRPr="006D6E6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D6E64">
              <w:rPr>
                <w:rFonts w:ascii="Times New Roman" w:hAnsi="Times New Roman" w:cs="Times New Roman"/>
                <w:sz w:val="20"/>
                <w:szCs w:val="20"/>
              </w:rPr>
              <w:t>мации в реестре на 01.01.201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D6E64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основании карт учета муниципального имущества, представленных муниципальными учрежд</w:t>
            </w:r>
            <w:r w:rsidRPr="006D6E6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D6E64">
              <w:rPr>
                <w:rFonts w:ascii="Times New Roman" w:hAnsi="Times New Roman" w:cs="Times New Roman"/>
                <w:sz w:val="20"/>
                <w:szCs w:val="20"/>
              </w:rPr>
              <w:t>ниями, предприятиями и органами мэрии с правом юридического лица, будет произведено до 25.04.201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D6E64">
              <w:rPr>
                <w:rFonts w:ascii="Times New Roman" w:hAnsi="Times New Roman" w:cs="Times New Roman"/>
                <w:sz w:val="20"/>
                <w:szCs w:val="20"/>
              </w:rPr>
              <w:t xml:space="preserve">. Значение показателя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01.01.2018 </w:t>
            </w:r>
            <w:r w:rsidRPr="006D6E64">
              <w:rPr>
                <w:rFonts w:ascii="Times New Roman" w:hAnsi="Times New Roman" w:cs="Times New Roman"/>
                <w:sz w:val="20"/>
                <w:szCs w:val="20"/>
              </w:rPr>
              <w:t>будет уточнено после полного обновления информации в реестре.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696C" w:rsidRPr="00B90342" w:rsidRDefault="00FD696C" w:rsidP="00B90342">
            <w:pPr>
              <w:pStyle w:val="afff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90342">
              <w:rPr>
                <w:rFonts w:ascii="Times New Roman" w:hAnsi="Times New Roman"/>
                <w:sz w:val="21"/>
                <w:szCs w:val="21"/>
              </w:rPr>
              <w:t>В 1.1 Соответствие упра</w:t>
            </w:r>
            <w:r w:rsidRPr="00B90342">
              <w:rPr>
                <w:rFonts w:ascii="Times New Roman" w:hAnsi="Times New Roman"/>
                <w:sz w:val="21"/>
                <w:szCs w:val="21"/>
              </w:rPr>
              <w:t>в</w:t>
            </w:r>
            <w:r w:rsidRPr="00B90342">
              <w:rPr>
                <w:rFonts w:ascii="Times New Roman" w:hAnsi="Times New Roman"/>
                <w:sz w:val="21"/>
                <w:szCs w:val="21"/>
              </w:rPr>
              <w:t>ления муниципальным з</w:t>
            </w:r>
            <w:r w:rsidRPr="00B90342">
              <w:rPr>
                <w:rFonts w:ascii="Times New Roman" w:hAnsi="Times New Roman"/>
                <w:sz w:val="21"/>
                <w:szCs w:val="21"/>
              </w:rPr>
              <w:t>е</w:t>
            </w:r>
            <w:r w:rsidRPr="00B90342">
              <w:rPr>
                <w:rFonts w:ascii="Times New Roman" w:hAnsi="Times New Roman"/>
                <w:sz w:val="21"/>
                <w:szCs w:val="21"/>
              </w:rPr>
              <w:t>мельно-имущественным комплексом требованиям законодательства</w:t>
            </w:r>
          </w:p>
        </w:tc>
      </w:tr>
      <w:tr w:rsidR="00FD696C" w:rsidRPr="00B90342" w:rsidTr="00BB3306">
        <w:tc>
          <w:tcPr>
            <w:tcW w:w="56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D696C" w:rsidRPr="00B90342" w:rsidRDefault="00FD696C" w:rsidP="00B90342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96C" w:rsidRPr="00B90342" w:rsidRDefault="00FD696C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недвижимое имущество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96C" w:rsidRPr="00B90342" w:rsidRDefault="00FD696C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96C" w:rsidRPr="00FD696C" w:rsidRDefault="00FD696C" w:rsidP="00FD696C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696C">
              <w:rPr>
                <w:rFonts w:ascii="Times New Roman" w:hAnsi="Times New Roman" w:cs="Times New Roman"/>
                <w:color w:val="000000"/>
              </w:rPr>
              <w:t>16100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96C" w:rsidRPr="0004390C" w:rsidRDefault="00FD696C" w:rsidP="00FD696C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18071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96C" w:rsidRPr="0004390C" w:rsidRDefault="00FD696C" w:rsidP="00BB330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18071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696C" w:rsidRPr="00F8594E" w:rsidRDefault="00FD696C" w:rsidP="00B90342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FD696C" w:rsidRPr="00B90342" w:rsidRDefault="00FD696C" w:rsidP="00B9034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D696C" w:rsidRPr="00B90342" w:rsidTr="00FD696C"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96C" w:rsidRPr="00B90342" w:rsidRDefault="00FD696C" w:rsidP="00B90342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96C" w:rsidRPr="00B90342" w:rsidRDefault="00FD696C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движимое имущество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96C" w:rsidRPr="00B90342" w:rsidRDefault="00FD696C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96C" w:rsidRPr="00FD696C" w:rsidRDefault="00FD696C" w:rsidP="00FD696C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696C">
              <w:rPr>
                <w:rFonts w:ascii="Times New Roman" w:hAnsi="Times New Roman" w:cs="Times New Roman"/>
                <w:color w:val="000000"/>
              </w:rPr>
              <w:t>50800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96C" w:rsidRPr="0004390C" w:rsidRDefault="00FD696C" w:rsidP="00FD696C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52728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96C" w:rsidRPr="0004390C" w:rsidRDefault="00FD696C" w:rsidP="00BB330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52728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696C" w:rsidRPr="00F8594E" w:rsidRDefault="00FD696C" w:rsidP="00B90342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696C" w:rsidRPr="00B90342" w:rsidRDefault="00FD696C" w:rsidP="00B9034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11A53" w:rsidRPr="00B90342" w:rsidTr="000355BE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53" w:rsidRPr="00B90342" w:rsidRDefault="00911A53" w:rsidP="00B90342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53" w:rsidRPr="00B90342" w:rsidRDefault="00911A53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Количество единиц муниц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пального имущества/услуг, приобретенных за счет г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родского бюджета с целью модернизации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53" w:rsidRPr="00B90342" w:rsidRDefault="00911A53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53" w:rsidRPr="00BB3306" w:rsidRDefault="00BB3306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B3306">
              <w:rPr>
                <w:rFonts w:ascii="Times New Roman" w:hAnsi="Times New Roman" w:cs="Times New Roman"/>
              </w:rPr>
              <w:t>18/</w:t>
            </w:r>
            <w:r w:rsidR="00911A53" w:rsidRPr="00BB33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A53" w:rsidRPr="00BB3306" w:rsidRDefault="000A10E9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A53" w:rsidRPr="00BB3306" w:rsidRDefault="00CB5620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0A10E9">
              <w:rPr>
                <w:rFonts w:ascii="Times New Roman" w:hAnsi="Times New Roman" w:cs="Times New Roman"/>
              </w:rPr>
              <w:t>/0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A53" w:rsidRPr="00EA68A2" w:rsidRDefault="00EA68A2" w:rsidP="00A60007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EA68A2">
              <w:rPr>
                <w:rFonts w:ascii="Times New Roman" w:hAnsi="Times New Roman" w:cs="Times New Roman"/>
                <w:sz w:val="22"/>
                <w:szCs w:val="22"/>
              </w:rPr>
              <w:t>В 2018 году не ос</w:t>
            </w:r>
            <w:r w:rsidR="00BB3306" w:rsidRPr="00EA68A2">
              <w:rPr>
                <w:rFonts w:ascii="Times New Roman" w:hAnsi="Times New Roman" w:cs="Times New Roman"/>
                <w:sz w:val="22"/>
                <w:szCs w:val="22"/>
              </w:rPr>
              <w:t>ущес</w:t>
            </w:r>
            <w:r w:rsidR="00BB3306" w:rsidRPr="00EA68A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BB3306" w:rsidRPr="00EA68A2">
              <w:rPr>
                <w:rFonts w:ascii="Times New Roman" w:hAnsi="Times New Roman" w:cs="Times New Roman"/>
                <w:sz w:val="22"/>
                <w:szCs w:val="22"/>
              </w:rPr>
              <w:t>вля</w:t>
            </w:r>
            <w:r w:rsidRPr="00EA68A2">
              <w:rPr>
                <w:rFonts w:ascii="Times New Roman" w:hAnsi="Times New Roman" w:cs="Times New Roman"/>
                <w:sz w:val="22"/>
                <w:szCs w:val="22"/>
              </w:rPr>
              <w:t>лись закупки на п</w:t>
            </w:r>
            <w:r w:rsidRPr="00EA68A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A68A2">
              <w:rPr>
                <w:rFonts w:ascii="Times New Roman" w:hAnsi="Times New Roman" w:cs="Times New Roman"/>
                <w:sz w:val="22"/>
                <w:szCs w:val="22"/>
              </w:rPr>
              <w:t>ставку специализирова</w:t>
            </w:r>
            <w:r w:rsidRPr="00EA68A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EA68A2">
              <w:rPr>
                <w:rFonts w:ascii="Times New Roman" w:hAnsi="Times New Roman" w:cs="Times New Roman"/>
                <w:sz w:val="22"/>
                <w:szCs w:val="22"/>
              </w:rPr>
              <w:t>ной техники (рециклер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r w:rsidRPr="00EA68A2">
              <w:rPr>
                <w:rFonts w:ascii="Times New Roman" w:hAnsi="Times New Roman" w:cs="Times New Roman"/>
                <w:sz w:val="22"/>
                <w:szCs w:val="22"/>
              </w:rPr>
              <w:t>, разметочн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ой</w:t>
            </w:r>
            <w:r w:rsidRPr="00EA68A2">
              <w:rPr>
                <w:rFonts w:ascii="Times New Roman" w:hAnsi="Times New Roman" w:cs="Times New Roman"/>
                <w:sz w:val="22"/>
                <w:szCs w:val="22"/>
              </w:rPr>
              <w:t xml:space="preserve"> машин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EA68A2">
              <w:rPr>
                <w:rFonts w:ascii="Times New Roman" w:hAnsi="Times New Roman" w:cs="Times New Roman"/>
                <w:sz w:val="22"/>
                <w:szCs w:val="22"/>
              </w:rPr>
              <w:t>) в связи с отсутствием ф</w:t>
            </w:r>
            <w:r w:rsidRPr="00EA68A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A68A2">
              <w:rPr>
                <w:rFonts w:ascii="Times New Roman" w:hAnsi="Times New Roman" w:cs="Times New Roman"/>
                <w:sz w:val="22"/>
                <w:szCs w:val="22"/>
              </w:rPr>
              <w:t>нансирования</w:t>
            </w:r>
            <w:r w:rsidR="006019B2">
              <w:rPr>
                <w:rFonts w:ascii="Times New Roman" w:hAnsi="Times New Roman" w:cs="Times New Roman"/>
                <w:sz w:val="22"/>
                <w:szCs w:val="22"/>
              </w:rPr>
              <w:t xml:space="preserve"> по причине дефицита бюджета.</w:t>
            </w:r>
            <w:r w:rsidR="00A60007">
              <w:rPr>
                <w:rFonts w:ascii="Times New Roman" w:hAnsi="Times New Roman" w:cs="Times New Roman"/>
                <w:sz w:val="22"/>
                <w:szCs w:val="22"/>
              </w:rPr>
              <w:t xml:space="preserve"> В конце 2018 года план</w:t>
            </w:r>
            <w:r w:rsidR="00A6000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A60007">
              <w:rPr>
                <w:rFonts w:ascii="Times New Roman" w:hAnsi="Times New Roman" w:cs="Times New Roman"/>
                <w:sz w:val="22"/>
                <w:szCs w:val="22"/>
              </w:rPr>
              <w:t>руется принятие в мун</w:t>
            </w:r>
            <w:r w:rsidR="00A6000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A60007">
              <w:rPr>
                <w:rFonts w:ascii="Times New Roman" w:hAnsi="Times New Roman" w:cs="Times New Roman"/>
                <w:sz w:val="22"/>
                <w:szCs w:val="22"/>
              </w:rPr>
              <w:t>ципальную собственность специализированной техники, приобретенной по договору финансовой аренды лизинга, после уплаты всех лизинговых платежей.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A53" w:rsidRPr="00B90342" w:rsidRDefault="00911A53" w:rsidP="00B90342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90342">
              <w:rPr>
                <w:rFonts w:ascii="Times New Roman" w:hAnsi="Times New Roman"/>
                <w:sz w:val="21"/>
                <w:szCs w:val="21"/>
              </w:rPr>
              <w:t>В 1.1 Соответствие упра</w:t>
            </w:r>
            <w:r w:rsidRPr="00B90342">
              <w:rPr>
                <w:rFonts w:ascii="Times New Roman" w:hAnsi="Times New Roman"/>
                <w:sz w:val="21"/>
                <w:szCs w:val="21"/>
              </w:rPr>
              <w:t>в</w:t>
            </w:r>
            <w:r w:rsidRPr="00B90342">
              <w:rPr>
                <w:rFonts w:ascii="Times New Roman" w:hAnsi="Times New Roman"/>
                <w:sz w:val="21"/>
                <w:szCs w:val="21"/>
              </w:rPr>
              <w:t>ления муниципальным з</w:t>
            </w:r>
            <w:r w:rsidRPr="00B90342">
              <w:rPr>
                <w:rFonts w:ascii="Times New Roman" w:hAnsi="Times New Roman"/>
                <w:sz w:val="21"/>
                <w:szCs w:val="21"/>
              </w:rPr>
              <w:t>е</w:t>
            </w:r>
            <w:r w:rsidRPr="00B90342">
              <w:rPr>
                <w:rFonts w:ascii="Times New Roman" w:hAnsi="Times New Roman"/>
                <w:sz w:val="21"/>
                <w:szCs w:val="21"/>
              </w:rPr>
              <w:t>мельно-имущественным комплексом требованиям законодательства</w:t>
            </w:r>
          </w:p>
        </w:tc>
      </w:tr>
      <w:tr w:rsidR="00911A53" w:rsidRPr="00B90342" w:rsidTr="000F1531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A53" w:rsidRPr="00B90342" w:rsidRDefault="00911A53" w:rsidP="00B90342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A53" w:rsidRPr="00B90342" w:rsidRDefault="00C10A30" w:rsidP="00C10A30">
            <w:pPr>
              <w:pStyle w:val="afff"/>
              <w:rPr>
                <w:rFonts w:ascii="Times New Roman" w:hAnsi="Times New Roman" w:cs="Times New Roman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Общая площадь объектов казны, не обремененных пр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вами третьих лиц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в т.ч.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 xml:space="preserve"> с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держащихся за счёт средств городского бюджета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A53" w:rsidRPr="00B90342" w:rsidRDefault="00911A53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30" w:rsidRDefault="00C10A30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C10A30">
              <w:rPr>
                <w:rFonts w:ascii="Times New Roman" w:hAnsi="Times New Roman" w:cs="Times New Roman"/>
              </w:rPr>
              <w:t>32000/</w:t>
            </w:r>
          </w:p>
          <w:p w:rsidR="00911A53" w:rsidRPr="00C10A30" w:rsidRDefault="00C10A30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C10A30">
              <w:rPr>
                <w:rFonts w:ascii="Times New Roman" w:hAnsi="Times New Roman" w:cs="Times New Roman"/>
              </w:rPr>
              <w:t>29000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A53" w:rsidRPr="00F8594E" w:rsidRDefault="00C10A30" w:rsidP="00B90342">
            <w:pPr>
              <w:pStyle w:val="afff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36824,1/ 31642,2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30" w:rsidRDefault="00C10A30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36824,1/</w:t>
            </w:r>
          </w:p>
          <w:p w:rsidR="00911A53" w:rsidRPr="00F8594E" w:rsidRDefault="00C10A30" w:rsidP="00B90342">
            <w:pPr>
              <w:pStyle w:val="afff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31642,2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A53" w:rsidRPr="00C10A30" w:rsidRDefault="00911A53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C10A30">
              <w:rPr>
                <w:rFonts w:ascii="Times New Roman" w:hAnsi="Times New Roman" w:cs="Times New Roman"/>
                <w:sz w:val="22"/>
                <w:szCs w:val="22"/>
              </w:rPr>
              <w:t xml:space="preserve">Рост значения показателя в связи </w:t>
            </w:r>
            <w:r w:rsidR="00F172E0" w:rsidRPr="00C10A30">
              <w:rPr>
                <w:rFonts w:ascii="Times New Roman" w:hAnsi="Times New Roman" w:cs="Times New Roman"/>
                <w:sz w:val="22"/>
                <w:szCs w:val="22"/>
              </w:rPr>
              <w:t>увеличением к</w:t>
            </w:r>
            <w:r w:rsidR="00F172E0" w:rsidRPr="00C10A3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F172E0" w:rsidRPr="00C10A30">
              <w:rPr>
                <w:rFonts w:ascii="Times New Roman" w:hAnsi="Times New Roman" w:cs="Times New Roman"/>
                <w:sz w:val="22"/>
                <w:szCs w:val="22"/>
              </w:rPr>
              <w:t>личества объектов в с</w:t>
            </w:r>
            <w:r w:rsidR="00F172E0" w:rsidRPr="00C10A3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F172E0" w:rsidRPr="00C10A30">
              <w:rPr>
                <w:rFonts w:ascii="Times New Roman" w:hAnsi="Times New Roman" w:cs="Times New Roman"/>
                <w:sz w:val="22"/>
                <w:szCs w:val="22"/>
              </w:rPr>
              <w:t>ставе казны.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A53" w:rsidRPr="00B90342" w:rsidRDefault="00911A53" w:rsidP="00B90342">
            <w:pPr>
              <w:pStyle w:val="aff6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90342">
              <w:rPr>
                <w:rFonts w:ascii="Times New Roman" w:hAnsi="Times New Roman"/>
                <w:sz w:val="21"/>
                <w:szCs w:val="21"/>
              </w:rPr>
              <w:t>В 1.6 Количество объектов казны, содержащихся за счёт средств городского бюджета</w:t>
            </w:r>
          </w:p>
        </w:tc>
      </w:tr>
      <w:tr w:rsidR="00911A53" w:rsidRPr="00B90342" w:rsidTr="0089532E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53" w:rsidRPr="00B90342" w:rsidRDefault="00911A53" w:rsidP="00B90342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53" w:rsidRPr="00B90342" w:rsidRDefault="00911A53" w:rsidP="00B90342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Поступления в бюджет по неналоговым доходам, в т.ч.: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53" w:rsidRPr="00B90342" w:rsidRDefault="00911A53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тыс. </w:t>
            </w:r>
          </w:p>
          <w:p w:rsidR="00911A53" w:rsidRPr="00B90342" w:rsidRDefault="00911A53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53" w:rsidRPr="00B37F82" w:rsidRDefault="00B37F82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37F82">
              <w:rPr>
                <w:rFonts w:ascii="Times New Roman" w:hAnsi="Times New Roman" w:cs="Times New Roman"/>
              </w:rPr>
              <w:t>501663,0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53" w:rsidRPr="00B37F82" w:rsidRDefault="00B37F82" w:rsidP="00B90342">
            <w:pPr>
              <w:pStyle w:val="afff"/>
              <w:ind w:left="-106" w:right="-110"/>
              <w:jc w:val="center"/>
              <w:rPr>
                <w:rFonts w:ascii="Times New Roman" w:hAnsi="Times New Roman" w:cs="Times New Roman"/>
              </w:rPr>
            </w:pPr>
            <w:r w:rsidRPr="00B37F82">
              <w:rPr>
                <w:rFonts w:ascii="Times New Roman" w:hAnsi="Times New Roman" w:cs="Times New Roman"/>
              </w:rPr>
              <w:t>197213,4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53" w:rsidRPr="00B37F82" w:rsidRDefault="00B37F82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501608,2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A53" w:rsidRPr="0034647D" w:rsidRDefault="00911A53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34647D">
              <w:rPr>
                <w:rFonts w:ascii="Times New Roman" w:hAnsi="Times New Roman" w:cs="Times New Roman"/>
                <w:sz w:val="22"/>
                <w:szCs w:val="22"/>
              </w:rPr>
              <w:t>Причины отклонения указаны в пунктах 6-13.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A53" w:rsidRPr="00B37F82" w:rsidRDefault="000F1531" w:rsidP="00B90342">
            <w:pPr>
              <w:pStyle w:val="aff6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37F82">
              <w:rPr>
                <w:rFonts w:ascii="Times New Roman" w:hAnsi="Times New Roman"/>
                <w:sz w:val="21"/>
                <w:szCs w:val="21"/>
              </w:rPr>
              <w:t>Ф</w:t>
            </w:r>
            <w:r w:rsidR="00B37F8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37F82">
              <w:rPr>
                <w:rFonts w:ascii="Times New Roman" w:hAnsi="Times New Roman"/>
                <w:sz w:val="21"/>
                <w:szCs w:val="21"/>
              </w:rPr>
              <w:t>2.1 Налоговые и ненал</w:t>
            </w:r>
            <w:r w:rsidRPr="00B37F82">
              <w:rPr>
                <w:rFonts w:ascii="Times New Roman" w:hAnsi="Times New Roman"/>
                <w:sz w:val="21"/>
                <w:szCs w:val="21"/>
              </w:rPr>
              <w:t>о</w:t>
            </w:r>
            <w:r w:rsidRPr="00B37F82">
              <w:rPr>
                <w:rFonts w:ascii="Times New Roman" w:hAnsi="Times New Roman"/>
                <w:sz w:val="21"/>
                <w:szCs w:val="21"/>
              </w:rPr>
              <w:t>говые доходы городского бюджета</w:t>
            </w:r>
          </w:p>
        </w:tc>
      </w:tr>
      <w:tr w:rsidR="00B37F82" w:rsidRPr="00B90342" w:rsidTr="0089532E"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7F82" w:rsidRPr="00B90342" w:rsidRDefault="00B37F82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82" w:rsidRPr="00B90342" w:rsidRDefault="00B37F82" w:rsidP="00B90342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Поступления по платежам за использование муниципал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ного имущества, в т.ч.: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82" w:rsidRPr="00B90342" w:rsidRDefault="00B37F82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тыс. </w:t>
            </w:r>
          </w:p>
          <w:p w:rsidR="00B37F82" w:rsidRPr="00B90342" w:rsidRDefault="00B37F82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82" w:rsidRPr="00B37F82" w:rsidRDefault="00B37F82" w:rsidP="00B37F8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37F82">
              <w:rPr>
                <w:rFonts w:ascii="Times New Roman" w:hAnsi="Times New Roman" w:cs="Times New Roman"/>
              </w:rPr>
              <w:t>461215,0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82" w:rsidRPr="00B37F82" w:rsidRDefault="00B37F82" w:rsidP="00D336EC">
            <w:pPr>
              <w:pStyle w:val="afff"/>
              <w:ind w:left="-106" w:right="-110"/>
              <w:jc w:val="center"/>
              <w:rPr>
                <w:rFonts w:ascii="Times New Roman" w:hAnsi="Times New Roman" w:cs="Times New Roman"/>
              </w:rPr>
            </w:pPr>
            <w:r w:rsidRPr="00B37F82">
              <w:rPr>
                <w:rFonts w:ascii="Times New Roman" w:hAnsi="Times New Roman" w:cs="Times New Roman"/>
              </w:rPr>
              <w:t>115483,9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82" w:rsidRPr="00B37F82" w:rsidRDefault="00B37F82" w:rsidP="002210B3">
            <w:pPr>
              <w:pStyle w:val="afff"/>
              <w:ind w:left="-106" w:right="-110"/>
              <w:jc w:val="center"/>
              <w:rPr>
                <w:rFonts w:ascii="Times New Roman" w:hAnsi="Times New Roman" w:cs="Times New Roman"/>
              </w:rPr>
            </w:pPr>
            <w:r w:rsidRPr="00B37F82">
              <w:rPr>
                <w:rFonts w:ascii="Times New Roman" w:hAnsi="Times New Roman" w:cs="Times New Roman"/>
              </w:rPr>
              <w:t>461160,2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7F82" w:rsidRPr="0034647D" w:rsidRDefault="00B37F82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34647D">
              <w:rPr>
                <w:rFonts w:ascii="Times New Roman" w:hAnsi="Times New Roman" w:cs="Times New Roman"/>
                <w:sz w:val="22"/>
                <w:szCs w:val="22"/>
              </w:rPr>
              <w:t>Причины отклонения указаны в показателях «аренда помещений и концессионные платежи», «аренда земельных уч</w:t>
            </w:r>
            <w:r w:rsidRPr="0034647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4647D">
              <w:rPr>
                <w:rFonts w:ascii="Times New Roman" w:hAnsi="Times New Roman" w:cs="Times New Roman"/>
                <w:sz w:val="22"/>
                <w:szCs w:val="22"/>
              </w:rPr>
              <w:t>стков и плата за разм</w:t>
            </w:r>
            <w:r w:rsidRPr="0034647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4647D">
              <w:rPr>
                <w:rFonts w:ascii="Times New Roman" w:hAnsi="Times New Roman" w:cs="Times New Roman"/>
                <w:sz w:val="22"/>
                <w:szCs w:val="22"/>
              </w:rPr>
              <w:t>щение временных объе</w:t>
            </w:r>
            <w:r w:rsidRPr="0034647D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34647D">
              <w:rPr>
                <w:rFonts w:ascii="Times New Roman" w:hAnsi="Times New Roman" w:cs="Times New Roman"/>
                <w:sz w:val="22"/>
                <w:szCs w:val="22"/>
              </w:rPr>
              <w:t>тов»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7F82" w:rsidRPr="00B90342" w:rsidRDefault="00B37F82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</w:tr>
      <w:tr w:rsidR="00616F12" w:rsidRPr="00B90342" w:rsidTr="007B0C0E">
        <w:tc>
          <w:tcPr>
            <w:tcW w:w="565" w:type="dxa"/>
            <w:vMerge/>
            <w:tcBorders>
              <w:right w:val="single" w:sz="4" w:space="0" w:color="auto"/>
            </w:tcBorders>
          </w:tcPr>
          <w:p w:rsidR="00616F12" w:rsidRPr="00B90342" w:rsidRDefault="00616F12" w:rsidP="00B90342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12" w:rsidRPr="00B90342" w:rsidRDefault="00616F12" w:rsidP="007C1BD5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аренда помещений и конце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сионные платежи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12" w:rsidRPr="00B90342" w:rsidRDefault="00616F12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</w:p>
          <w:p w:rsidR="00616F12" w:rsidRPr="00B90342" w:rsidRDefault="00616F12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 руб.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12" w:rsidRPr="00616F12" w:rsidRDefault="00616F12" w:rsidP="00616F1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616F12">
              <w:rPr>
                <w:rFonts w:ascii="Times New Roman" w:hAnsi="Times New Roman" w:cs="Times New Roman"/>
              </w:rPr>
              <w:t>15113,6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12" w:rsidRPr="00616F12" w:rsidRDefault="00616F12" w:rsidP="00B903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16F12">
              <w:rPr>
                <w:rFonts w:ascii="Times New Roman" w:hAnsi="Times New Roman" w:cs="Times New Roman"/>
              </w:rPr>
              <w:t>8161,7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12" w:rsidRPr="00616F12" w:rsidRDefault="00616F12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616F12">
              <w:rPr>
                <w:rFonts w:ascii="Times New Roman" w:hAnsi="Times New Roman" w:cs="Times New Roman"/>
              </w:rPr>
              <w:t>15113,6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6F12" w:rsidRPr="00C74E2E" w:rsidRDefault="00616F12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C74E2E">
              <w:rPr>
                <w:rFonts w:ascii="Times New Roman" w:hAnsi="Times New Roman" w:cs="Times New Roman"/>
                <w:sz w:val="22"/>
                <w:szCs w:val="22"/>
              </w:rPr>
              <w:t>На 01.07.201</w:t>
            </w:r>
            <w:r w:rsidR="00BA52E4" w:rsidRPr="00C74E2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C74E2E">
              <w:rPr>
                <w:rFonts w:ascii="Times New Roman" w:hAnsi="Times New Roman" w:cs="Times New Roman"/>
                <w:sz w:val="22"/>
                <w:szCs w:val="22"/>
              </w:rPr>
              <w:t xml:space="preserve"> действу</w:t>
            </w:r>
            <w:r w:rsidRPr="00C74E2E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C74E2E">
              <w:rPr>
                <w:rFonts w:ascii="Times New Roman" w:hAnsi="Times New Roman" w:cs="Times New Roman"/>
                <w:sz w:val="22"/>
                <w:szCs w:val="22"/>
              </w:rPr>
              <w:t>щих договоров аренды муниципального имущ</w:t>
            </w:r>
            <w:r w:rsidRPr="00C74E2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74E2E">
              <w:rPr>
                <w:rFonts w:ascii="Times New Roman" w:hAnsi="Times New Roman" w:cs="Times New Roman"/>
                <w:sz w:val="22"/>
                <w:szCs w:val="22"/>
              </w:rPr>
              <w:t xml:space="preserve">ства – </w:t>
            </w:r>
            <w:r w:rsidR="00C74E2E" w:rsidRPr="00C74E2E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  <w:r w:rsidRPr="00C74E2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16F12" w:rsidRPr="00F8594E" w:rsidRDefault="00616F12" w:rsidP="006747F3">
            <w:pPr>
              <w:pStyle w:val="aff6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C74E2E">
              <w:rPr>
                <w:rFonts w:ascii="Times New Roman" w:hAnsi="Times New Roman" w:cs="Times New Roman"/>
                <w:sz w:val="22"/>
                <w:szCs w:val="22"/>
              </w:rPr>
              <w:t>За 1 полугодие 201</w:t>
            </w:r>
            <w:r w:rsidR="00C74E2E" w:rsidRPr="00C74E2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C74E2E">
              <w:rPr>
                <w:rFonts w:ascii="Times New Roman" w:hAnsi="Times New Roman" w:cs="Times New Roman"/>
                <w:sz w:val="22"/>
                <w:szCs w:val="22"/>
              </w:rPr>
              <w:t xml:space="preserve"> года подготовлены и пров</w:t>
            </w:r>
            <w:r w:rsidRPr="00C74E2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74E2E">
              <w:rPr>
                <w:rFonts w:ascii="Times New Roman" w:hAnsi="Times New Roman" w:cs="Times New Roman"/>
                <w:sz w:val="22"/>
                <w:szCs w:val="22"/>
              </w:rPr>
              <w:t>дены</w:t>
            </w:r>
            <w:r w:rsidR="00C74E2E" w:rsidRPr="00C74E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747F3">
              <w:rPr>
                <w:rFonts w:ascii="Times New Roman" w:hAnsi="Times New Roman" w:cs="Times New Roman"/>
                <w:sz w:val="22"/>
                <w:szCs w:val="22"/>
              </w:rPr>
              <w:t xml:space="preserve">торги </w:t>
            </w:r>
            <w:r w:rsidRPr="00C74E2E">
              <w:rPr>
                <w:rFonts w:ascii="Times New Roman" w:hAnsi="Times New Roman" w:cs="Times New Roman"/>
                <w:sz w:val="22"/>
                <w:szCs w:val="22"/>
              </w:rPr>
              <w:t>по продаже права на заключение д</w:t>
            </w:r>
            <w:r w:rsidRPr="00C74E2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74E2E">
              <w:rPr>
                <w:rFonts w:ascii="Times New Roman" w:hAnsi="Times New Roman" w:cs="Times New Roman"/>
                <w:sz w:val="22"/>
                <w:szCs w:val="22"/>
              </w:rPr>
              <w:t>говоров аренды муниц</w:t>
            </w:r>
            <w:r w:rsidRPr="00C74E2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74E2E">
              <w:rPr>
                <w:rFonts w:ascii="Times New Roman" w:hAnsi="Times New Roman" w:cs="Times New Roman"/>
                <w:sz w:val="22"/>
                <w:szCs w:val="22"/>
              </w:rPr>
              <w:t xml:space="preserve">пального имущества. </w:t>
            </w:r>
            <w:r w:rsidR="006747F3" w:rsidRPr="006747F3">
              <w:rPr>
                <w:rFonts w:ascii="Times New Roman" w:hAnsi="Times New Roman" w:cs="Times New Roman"/>
                <w:sz w:val="22"/>
                <w:szCs w:val="22"/>
              </w:rPr>
              <w:t>По результатам заключен 1 договор.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6F12" w:rsidRPr="00B90342" w:rsidRDefault="00616F12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</w:tr>
      <w:tr w:rsidR="006046F5" w:rsidRPr="00B90342" w:rsidTr="002D3A6F"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046F5" w:rsidRPr="00B90342" w:rsidRDefault="006046F5" w:rsidP="00B90342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5" w:rsidRPr="00B90342" w:rsidRDefault="006046F5" w:rsidP="00B90342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аренда земельных участков и плата за размещение вр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менных объектов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5" w:rsidRPr="00B90342" w:rsidRDefault="006046F5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тыс. </w:t>
            </w:r>
          </w:p>
          <w:p w:rsidR="006046F5" w:rsidRPr="00B90342" w:rsidRDefault="006046F5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5" w:rsidRPr="006046F5" w:rsidRDefault="006046F5" w:rsidP="006046F5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6046F5">
              <w:rPr>
                <w:rFonts w:ascii="Times New Roman" w:hAnsi="Times New Roman" w:cs="Times New Roman"/>
              </w:rPr>
              <w:t>446101,0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5" w:rsidRPr="006046F5" w:rsidRDefault="006046F5" w:rsidP="00B90342">
            <w:pPr>
              <w:pStyle w:val="afff"/>
              <w:ind w:left="-106" w:right="-110"/>
              <w:jc w:val="center"/>
              <w:rPr>
                <w:rFonts w:ascii="Times New Roman" w:hAnsi="Times New Roman" w:cs="Times New Roman"/>
              </w:rPr>
            </w:pPr>
            <w:r w:rsidRPr="006046F5">
              <w:rPr>
                <w:rFonts w:ascii="Times New Roman" w:hAnsi="Times New Roman" w:cs="Times New Roman"/>
              </w:rPr>
              <w:t>107320,4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5" w:rsidRPr="006046F5" w:rsidRDefault="006046F5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6046F5">
              <w:rPr>
                <w:rFonts w:ascii="Times New Roman" w:hAnsi="Times New Roman" w:cs="Times New Roman"/>
              </w:rPr>
              <w:t>446046,2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46F5" w:rsidRPr="00C74E2E" w:rsidRDefault="006046F5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34647D">
              <w:rPr>
                <w:rFonts w:ascii="Times New Roman" w:hAnsi="Times New Roman" w:cs="Times New Roman"/>
                <w:sz w:val="22"/>
                <w:szCs w:val="22"/>
              </w:rPr>
              <w:t>В соответствии с З</w:t>
            </w:r>
            <w:r w:rsidRPr="0034647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4647D">
              <w:rPr>
                <w:rFonts w:ascii="Times New Roman" w:hAnsi="Times New Roman" w:cs="Times New Roman"/>
                <w:sz w:val="22"/>
                <w:szCs w:val="22"/>
              </w:rPr>
              <w:t>мельным Кодексом РФ организован</w:t>
            </w:r>
            <w:r w:rsidR="0034647D" w:rsidRPr="0034647D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34647D">
              <w:rPr>
                <w:rFonts w:ascii="Times New Roman" w:hAnsi="Times New Roman" w:cs="Times New Roman"/>
                <w:sz w:val="22"/>
                <w:szCs w:val="22"/>
              </w:rPr>
              <w:t xml:space="preserve"> и пров</w:t>
            </w:r>
            <w:r w:rsidRPr="0034647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4647D">
              <w:rPr>
                <w:rFonts w:ascii="Times New Roman" w:hAnsi="Times New Roman" w:cs="Times New Roman"/>
                <w:sz w:val="22"/>
                <w:szCs w:val="22"/>
              </w:rPr>
              <w:t>ден</w:t>
            </w:r>
            <w:r w:rsidR="0034647D" w:rsidRPr="0034647D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34647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4647D" w:rsidRPr="0034647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34647D">
              <w:rPr>
                <w:rFonts w:ascii="Times New Roman" w:hAnsi="Times New Roman" w:cs="Times New Roman"/>
                <w:sz w:val="22"/>
                <w:szCs w:val="22"/>
              </w:rPr>
              <w:t xml:space="preserve"> аук</w:t>
            </w:r>
            <w:r w:rsidR="0034647D" w:rsidRPr="0034647D">
              <w:rPr>
                <w:rFonts w:ascii="Times New Roman" w:hAnsi="Times New Roman" w:cs="Times New Roman"/>
                <w:sz w:val="22"/>
                <w:szCs w:val="22"/>
              </w:rPr>
              <w:t>ционов</w:t>
            </w:r>
            <w:r w:rsidRPr="0034647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4647D" w:rsidRPr="0034647D">
              <w:rPr>
                <w:rFonts w:ascii="Times New Roman" w:hAnsi="Times New Roman" w:cs="Times New Roman"/>
                <w:sz w:val="22"/>
                <w:szCs w:val="22"/>
              </w:rPr>
              <w:t xml:space="preserve">по продаже права аренды  22 земельных участков. </w:t>
            </w:r>
            <w:r w:rsidR="00626D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4647D" w:rsidRPr="0034647D">
              <w:rPr>
                <w:rFonts w:ascii="Times New Roman" w:hAnsi="Times New Roman" w:cs="Times New Roman"/>
                <w:sz w:val="22"/>
                <w:szCs w:val="22"/>
              </w:rPr>
              <w:t>По результатам продано право на заключение д</w:t>
            </w:r>
            <w:r w:rsidR="0034647D" w:rsidRPr="0034647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34647D" w:rsidRPr="0034647D">
              <w:rPr>
                <w:rFonts w:ascii="Times New Roman" w:hAnsi="Times New Roman" w:cs="Times New Roman"/>
                <w:sz w:val="22"/>
                <w:szCs w:val="22"/>
              </w:rPr>
              <w:t>говоров аренды 7 з</w:t>
            </w:r>
            <w:r w:rsidR="0034647D" w:rsidRPr="0034647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34647D" w:rsidRPr="0034647D">
              <w:rPr>
                <w:rFonts w:ascii="Times New Roman" w:hAnsi="Times New Roman" w:cs="Times New Roman"/>
                <w:sz w:val="22"/>
                <w:szCs w:val="22"/>
              </w:rPr>
              <w:t>мельных участков</w:t>
            </w:r>
            <w:r w:rsidRPr="0034647D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626DAB">
              <w:rPr>
                <w:rFonts w:ascii="Times New Roman" w:hAnsi="Times New Roman" w:cs="Times New Roman"/>
                <w:sz w:val="22"/>
                <w:szCs w:val="22"/>
              </w:rPr>
              <w:t>Ож</w:t>
            </w:r>
            <w:r w:rsidR="00626DA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626DAB">
              <w:rPr>
                <w:rFonts w:ascii="Times New Roman" w:hAnsi="Times New Roman" w:cs="Times New Roman"/>
                <w:sz w:val="22"/>
                <w:szCs w:val="22"/>
              </w:rPr>
              <w:t>даемое значение показ</w:t>
            </w:r>
            <w:r w:rsidR="00626DA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626DAB">
              <w:rPr>
                <w:rFonts w:ascii="Times New Roman" w:hAnsi="Times New Roman" w:cs="Times New Roman"/>
                <w:sz w:val="22"/>
                <w:szCs w:val="22"/>
              </w:rPr>
              <w:t>теля ниже запланирова</w:t>
            </w:r>
            <w:r w:rsidR="00626DA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626DAB">
              <w:rPr>
                <w:rFonts w:ascii="Times New Roman" w:hAnsi="Times New Roman" w:cs="Times New Roman"/>
                <w:sz w:val="22"/>
                <w:szCs w:val="22"/>
              </w:rPr>
              <w:t xml:space="preserve">ного </w:t>
            </w:r>
            <w:proofErr w:type="gramStart"/>
            <w:r w:rsidR="00626DAB" w:rsidRPr="004E0EC7">
              <w:rPr>
                <w:rFonts w:ascii="Times New Roman" w:hAnsi="Times New Roman" w:cs="Times New Roman"/>
                <w:sz w:val="22"/>
              </w:rPr>
              <w:t>в связи с поручением губернатора Вологодской области о прекращении продажи земельных уч</w:t>
            </w:r>
            <w:r w:rsidR="00626DAB" w:rsidRPr="004E0EC7">
              <w:rPr>
                <w:rFonts w:ascii="Times New Roman" w:hAnsi="Times New Roman" w:cs="Times New Roman"/>
                <w:sz w:val="22"/>
              </w:rPr>
              <w:t>а</w:t>
            </w:r>
            <w:r w:rsidR="00626DAB" w:rsidRPr="004E0EC7">
              <w:rPr>
                <w:rFonts w:ascii="Times New Roman" w:hAnsi="Times New Roman" w:cs="Times New Roman"/>
                <w:sz w:val="22"/>
              </w:rPr>
              <w:t>стков под жилищное строительство в целях</w:t>
            </w:r>
            <w:proofErr w:type="gramEnd"/>
            <w:r w:rsidR="00626DAB" w:rsidRPr="004E0EC7">
              <w:rPr>
                <w:rFonts w:ascii="Times New Roman" w:hAnsi="Times New Roman" w:cs="Times New Roman"/>
                <w:sz w:val="22"/>
              </w:rPr>
              <w:t xml:space="preserve"> восстановления прав-граждан – участн</w:t>
            </w:r>
            <w:r w:rsidR="00626DAB" w:rsidRPr="004E0EC7">
              <w:rPr>
                <w:rFonts w:ascii="Times New Roman" w:hAnsi="Times New Roman" w:cs="Times New Roman"/>
                <w:sz w:val="22"/>
              </w:rPr>
              <w:t>и</w:t>
            </w:r>
            <w:r w:rsidR="00626DAB" w:rsidRPr="004E0EC7">
              <w:rPr>
                <w:rFonts w:ascii="Times New Roman" w:hAnsi="Times New Roman" w:cs="Times New Roman"/>
                <w:sz w:val="22"/>
              </w:rPr>
              <w:t>ков долевого строител</w:t>
            </w:r>
            <w:r w:rsidR="00626DAB" w:rsidRPr="004E0EC7">
              <w:rPr>
                <w:rFonts w:ascii="Times New Roman" w:hAnsi="Times New Roman" w:cs="Times New Roman"/>
                <w:sz w:val="22"/>
              </w:rPr>
              <w:t>ь</w:t>
            </w:r>
            <w:r w:rsidR="00626DAB" w:rsidRPr="004E0EC7">
              <w:rPr>
                <w:rFonts w:ascii="Times New Roman" w:hAnsi="Times New Roman" w:cs="Times New Roman"/>
                <w:sz w:val="22"/>
              </w:rPr>
              <w:t>ства.</w:t>
            </w:r>
            <w:r w:rsidR="00626DAB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4647D">
              <w:rPr>
                <w:rFonts w:ascii="Times New Roman" w:hAnsi="Times New Roman" w:cs="Times New Roman"/>
                <w:sz w:val="22"/>
                <w:szCs w:val="22"/>
              </w:rPr>
              <w:t>Проведены мер</w:t>
            </w:r>
            <w:r w:rsidRPr="0034647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4647D">
              <w:rPr>
                <w:rFonts w:ascii="Times New Roman" w:hAnsi="Times New Roman" w:cs="Times New Roman"/>
                <w:sz w:val="22"/>
                <w:szCs w:val="22"/>
              </w:rPr>
              <w:t>приятия,</w:t>
            </w:r>
            <w:r w:rsidRPr="00C74E2E">
              <w:rPr>
                <w:rFonts w:ascii="Times New Roman" w:hAnsi="Times New Roman" w:cs="Times New Roman"/>
                <w:sz w:val="22"/>
                <w:szCs w:val="22"/>
              </w:rPr>
              <w:t xml:space="preserve"> направленные на сокращение задолженн</w:t>
            </w:r>
            <w:r w:rsidRPr="00C74E2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74E2E">
              <w:rPr>
                <w:rFonts w:ascii="Times New Roman" w:hAnsi="Times New Roman" w:cs="Times New Roman"/>
                <w:sz w:val="22"/>
                <w:szCs w:val="22"/>
              </w:rPr>
              <w:t>сти по арендной плате за земельные участки (н</w:t>
            </w:r>
            <w:r w:rsidRPr="00C74E2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74E2E">
              <w:rPr>
                <w:rFonts w:ascii="Times New Roman" w:hAnsi="Times New Roman" w:cs="Times New Roman"/>
                <w:sz w:val="22"/>
                <w:szCs w:val="22"/>
              </w:rPr>
              <w:t>правлены претензионные письма о взыскании з</w:t>
            </w:r>
            <w:r w:rsidRPr="00C74E2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74E2E">
              <w:rPr>
                <w:rFonts w:ascii="Times New Roman" w:hAnsi="Times New Roman" w:cs="Times New Roman"/>
                <w:sz w:val="22"/>
                <w:szCs w:val="22"/>
              </w:rPr>
              <w:t>долженности, подгото</w:t>
            </w:r>
            <w:r w:rsidRPr="00C74E2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C74E2E">
              <w:rPr>
                <w:rFonts w:ascii="Times New Roman" w:hAnsi="Times New Roman" w:cs="Times New Roman"/>
                <w:sz w:val="22"/>
                <w:szCs w:val="22"/>
              </w:rPr>
              <w:t>лены пакеты документов для обращения в суд о взыскании задолженн</w:t>
            </w:r>
            <w:r w:rsidRPr="00C74E2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74E2E">
              <w:rPr>
                <w:rFonts w:ascii="Times New Roman" w:hAnsi="Times New Roman" w:cs="Times New Roman"/>
                <w:sz w:val="22"/>
                <w:szCs w:val="22"/>
              </w:rPr>
              <w:t>сти, организовано вза</w:t>
            </w:r>
            <w:r w:rsidRPr="00C74E2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74E2E">
              <w:rPr>
                <w:rFonts w:ascii="Times New Roman" w:hAnsi="Times New Roman" w:cs="Times New Roman"/>
                <w:sz w:val="22"/>
                <w:szCs w:val="22"/>
              </w:rPr>
              <w:t>модействие со службой судебных приставов, обеспечено участие в з</w:t>
            </w:r>
            <w:r w:rsidRPr="00C74E2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74E2E">
              <w:rPr>
                <w:rFonts w:ascii="Times New Roman" w:hAnsi="Times New Roman" w:cs="Times New Roman"/>
                <w:sz w:val="22"/>
                <w:szCs w:val="22"/>
              </w:rPr>
              <w:t xml:space="preserve">седаниях рабочей группы по </w:t>
            </w:r>
            <w:proofErr w:type="gramStart"/>
            <w:r w:rsidRPr="00C74E2E">
              <w:rPr>
                <w:rFonts w:ascii="Times New Roman" w:hAnsi="Times New Roman" w:cs="Times New Roman"/>
                <w:sz w:val="22"/>
                <w:szCs w:val="22"/>
              </w:rPr>
              <w:t>контролю за</w:t>
            </w:r>
            <w:proofErr w:type="gramEnd"/>
            <w:r w:rsidRPr="00C74E2E">
              <w:rPr>
                <w:rFonts w:ascii="Times New Roman" w:hAnsi="Times New Roman" w:cs="Times New Roman"/>
                <w:sz w:val="22"/>
                <w:szCs w:val="22"/>
              </w:rPr>
              <w:t xml:space="preserve"> посту</w:t>
            </w:r>
            <w:r w:rsidRPr="00C74E2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C74E2E">
              <w:rPr>
                <w:rFonts w:ascii="Times New Roman" w:hAnsi="Times New Roman" w:cs="Times New Roman"/>
                <w:sz w:val="22"/>
                <w:szCs w:val="22"/>
              </w:rPr>
              <w:t>лением неналоговых д</w:t>
            </w:r>
            <w:r w:rsidRPr="00C74E2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74E2E">
              <w:rPr>
                <w:rFonts w:ascii="Times New Roman" w:hAnsi="Times New Roman" w:cs="Times New Roman"/>
                <w:sz w:val="22"/>
                <w:szCs w:val="22"/>
              </w:rPr>
              <w:t>ходов в городской бю</w:t>
            </w:r>
            <w:r w:rsidRPr="00C74E2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4E2E">
              <w:rPr>
                <w:rFonts w:ascii="Times New Roman" w:hAnsi="Times New Roman" w:cs="Times New Roman"/>
                <w:sz w:val="22"/>
                <w:szCs w:val="22"/>
              </w:rPr>
              <w:t>жет).</w:t>
            </w:r>
          </w:p>
          <w:p w:rsidR="006046F5" w:rsidRPr="00F8594E" w:rsidRDefault="006046F5" w:rsidP="00B90342">
            <w:pPr>
              <w:pStyle w:val="aff6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C74E2E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Осуществлялся </w:t>
            </w:r>
            <w:proofErr w:type="gramStart"/>
            <w:r w:rsidRPr="00C74E2E">
              <w:rPr>
                <w:rFonts w:ascii="Times New Roman" w:hAnsi="Times New Roman" w:cs="Times New Roman"/>
                <w:sz w:val="22"/>
                <w:szCs w:val="22"/>
              </w:rPr>
              <w:t>контроль за</w:t>
            </w:r>
            <w:proofErr w:type="gramEnd"/>
            <w:r w:rsidRPr="00C74E2E">
              <w:rPr>
                <w:rFonts w:ascii="Times New Roman" w:hAnsi="Times New Roman" w:cs="Times New Roman"/>
                <w:sz w:val="22"/>
                <w:szCs w:val="22"/>
              </w:rPr>
              <w:t xml:space="preserve"> соблюдением условий договоров, в том числе за своевременностью пер</w:t>
            </w:r>
            <w:r w:rsidRPr="00C74E2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74E2E">
              <w:rPr>
                <w:rFonts w:ascii="Times New Roman" w:hAnsi="Times New Roman" w:cs="Times New Roman"/>
                <w:sz w:val="22"/>
                <w:szCs w:val="22"/>
              </w:rPr>
              <w:t>числения арендных пл</w:t>
            </w:r>
            <w:r w:rsidRPr="00C74E2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74E2E">
              <w:rPr>
                <w:rFonts w:ascii="Times New Roman" w:hAnsi="Times New Roman" w:cs="Times New Roman"/>
                <w:sz w:val="22"/>
                <w:szCs w:val="22"/>
              </w:rPr>
              <w:t>тежей с целью пополн</w:t>
            </w:r>
            <w:r w:rsidRPr="00C74E2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74E2E">
              <w:rPr>
                <w:rFonts w:ascii="Times New Roman" w:hAnsi="Times New Roman" w:cs="Times New Roman"/>
                <w:sz w:val="22"/>
                <w:szCs w:val="22"/>
              </w:rPr>
              <w:t>ния бюджета города.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46F5" w:rsidRPr="00B90342" w:rsidRDefault="006046F5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</w:tr>
      <w:tr w:rsidR="000B012F" w:rsidRPr="00B90342" w:rsidTr="006D2F00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F" w:rsidRPr="00B90342" w:rsidRDefault="000B012F" w:rsidP="00B90342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F" w:rsidRPr="00B90342" w:rsidRDefault="000B012F" w:rsidP="00B90342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Выполнение плана по нен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логовым доходам от испол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зования имущества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F" w:rsidRPr="00B90342" w:rsidRDefault="000B012F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F" w:rsidRPr="006D2F00" w:rsidRDefault="000B012F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6D2F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F" w:rsidRPr="006D2F00" w:rsidRDefault="006D2F00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6D2F00"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F" w:rsidRPr="006D2F00" w:rsidRDefault="006D2F00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6D2F00"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012F" w:rsidRPr="00DC767D" w:rsidRDefault="000B012F" w:rsidP="00DC767D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DC767D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Подготовлено </w:t>
            </w:r>
            <w:r w:rsidR="009C3962" w:rsidRPr="00DC767D"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  <w:r w:rsidRPr="00DC767D">
              <w:rPr>
                <w:rFonts w:ascii="Times New Roman" w:hAnsi="Times New Roman" w:cs="Times New Roman"/>
                <w:sz w:val="22"/>
                <w:szCs w:val="22"/>
              </w:rPr>
              <w:t xml:space="preserve"> иск</w:t>
            </w:r>
            <w:r w:rsidRPr="00DC767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C767D">
              <w:rPr>
                <w:rFonts w:ascii="Times New Roman" w:hAnsi="Times New Roman" w:cs="Times New Roman"/>
                <w:sz w:val="22"/>
                <w:szCs w:val="22"/>
              </w:rPr>
              <w:t>вых заявления о взыск</w:t>
            </w:r>
            <w:r w:rsidRPr="00DC767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C767D">
              <w:rPr>
                <w:rFonts w:ascii="Times New Roman" w:hAnsi="Times New Roman" w:cs="Times New Roman"/>
                <w:sz w:val="22"/>
                <w:szCs w:val="22"/>
              </w:rPr>
              <w:t xml:space="preserve">нии задолженности на общую сумму </w:t>
            </w:r>
            <w:r w:rsidR="009C3962" w:rsidRPr="00DC767D">
              <w:rPr>
                <w:rFonts w:ascii="Times New Roman" w:hAnsi="Times New Roman" w:cs="Times New Roman"/>
                <w:sz w:val="22"/>
                <w:szCs w:val="22"/>
              </w:rPr>
              <w:t>46450,07</w:t>
            </w:r>
            <w:r w:rsidRPr="00DC767D">
              <w:rPr>
                <w:rFonts w:ascii="Times New Roman" w:hAnsi="Times New Roman" w:cs="Times New Roman"/>
                <w:sz w:val="22"/>
                <w:szCs w:val="22"/>
              </w:rPr>
              <w:t xml:space="preserve"> тыс</w:t>
            </w:r>
            <w:proofErr w:type="gramStart"/>
            <w:r w:rsidRPr="00DC767D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DC767D">
              <w:rPr>
                <w:rFonts w:ascii="Times New Roman" w:hAnsi="Times New Roman" w:cs="Times New Roman"/>
                <w:sz w:val="22"/>
                <w:szCs w:val="22"/>
              </w:rPr>
              <w:t xml:space="preserve">уб. По решениям суда взыскано </w:t>
            </w:r>
            <w:r w:rsidR="00DC767D" w:rsidRPr="00DC767D">
              <w:rPr>
                <w:rFonts w:ascii="Times New Roman" w:hAnsi="Times New Roman" w:cs="Times New Roman"/>
                <w:sz w:val="22"/>
                <w:szCs w:val="22"/>
              </w:rPr>
              <w:t>37100,99</w:t>
            </w:r>
            <w:r w:rsidRPr="00DC767D">
              <w:rPr>
                <w:rFonts w:ascii="Times New Roman" w:hAnsi="Times New Roman" w:cs="Times New Roman"/>
                <w:sz w:val="22"/>
                <w:szCs w:val="22"/>
              </w:rPr>
              <w:t xml:space="preserve"> тыс.руб. Передано службе судебных приставов </w:t>
            </w:r>
            <w:r w:rsidR="00DC767D" w:rsidRPr="00DC767D">
              <w:rPr>
                <w:rFonts w:ascii="Times New Roman" w:hAnsi="Times New Roman" w:cs="Times New Roman"/>
                <w:sz w:val="22"/>
                <w:szCs w:val="22"/>
              </w:rPr>
              <w:t>106</w:t>
            </w:r>
            <w:r w:rsidRPr="00DC767D">
              <w:rPr>
                <w:rFonts w:ascii="Times New Roman" w:hAnsi="Times New Roman" w:cs="Times New Roman"/>
                <w:sz w:val="22"/>
                <w:szCs w:val="22"/>
              </w:rPr>
              <w:t xml:space="preserve"> исполнительных лист</w:t>
            </w:r>
            <w:r w:rsidR="00DC767D" w:rsidRPr="00DC767D"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r w:rsidRPr="00DC767D">
              <w:rPr>
                <w:rFonts w:ascii="Times New Roman" w:hAnsi="Times New Roman" w:cs="Times New Roman"/>
                <w:sz w:val="22"/>
                <w:szCs w:val="22"/>
              </w:rPr>
              <w:t xml:space="preserve"> на сумму </w:t>
            </w:r>
            <w:r w:rsidR="00DC767D" w:rsidRPr="00DC767D">
              <w:rPr>
                <w:rFonts w:ascii="Times New Roman" w:hAnsi="Times New Roman" w:cs="Times New Roman"/>
                <w:sz w:val="22"/>
                <w:szCs w:val="22"/>
              </w:rPr>
              <w:t>36011,11</w:t>
            </w:r>
            <w:r w:rsidRPr="00DC767D">
              <w:rPr>
                <w:rFonts w:ascii="Times New Roman" w:hAnsi="Times New Roman" w:cs="Times New Roman"/>
                <w:sz w:val="22"/>
                <w:szCs w:val="22"/>
              </w:rPr>
              <w:t xml:space="preserve"> тыс.руб.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012F" w:rsidRPr="00B90342" w:rsidRDefault="000B012F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Ф</w:t>
            </w:r>
            <w:proofErr w:type="gramStart"/>
            <w:r w:rsidRPr="00B90342">
              <w:rPr>
                <w:rFonts w:ascii="Times New Roman" w:hAnsi="Times New Roman" w:cs="Times New Roman"/>
              </w:rPr>
              <w:t>2</w:t>
            </w:r>
            <w:proofErr w:type="gramEnd"/>
            <w:r w:rsidRPr="00B90342">
              <w:rPr>
                <w:rFonts w:ascii="Times New Roman" w:hAnsi="Times New Roman" w:cs="Times New Roman"/>
              </w:rPr>
              <w:t>.1 Налоговые и нен</w:t>
            </w:r>
            <w:r w:rsidRPr="00B90342">
              <w:rPr>
                <w:rFonts w:ascii="Times New Roman" w:hAnsi="Times New Roman" w:cs="Times New Roman"/>
              </w:rPr>
              <w:t>а</w:t>
            </w:r>
            <w:r w:rsidRPr="00B90342">
              <w:rPr>
                <w:rFonts w:ascii="Times New Roman" w:hAnsi="Times New Roman" w:cs="Times New Roman"/>
              </w:rPr>
              <w:t>логовые доходы горо</w:t>
            </w:r>
            <w:r w:rsidRPr="00B90342">
              <w:rPr>
                <w:rFonts w:ascii="Times New Roman" w:hAnsi="Times New Roman" w:cs="Times New Roman"/>
              </w:rPr>
              <w:t>д</w:t>
            </w:r>
            <w:r w:rsidRPr="00B90342">
              <w:rPr>
                <w:rFonts w:ascii="Times New Roman" w:hAnsi="Times New Roman" w:cs="Times New Roman"/>
              </w:rPr>
              <w:t>ского бюджета</w:t>
            </w:r>
          </w:p>
        </w:tc>
      </w:tr>
      <w:tr w:rsidR="000B012F" w:rsidRPr="00B90342" w:rsidTr="006D2F00">
        <w:tc>
          <w:tcPr>
            <w:tcW w:w="5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F" w:rsidRPr="00B90342" w:rsidRDefault="000B012F" w:rsidP="00B90342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F" w:rsidRPr="00B90342" w:rsidRDefault="000B012F" w:rsidP="00B90342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Процент поступлений по платежам за использование муниципального имущества, в т.ч.: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F" w:rsidRPr="00B90342" w:rsidRDefault="000B012F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F" w:rsidRPr="00C74E2E" w:rsidRDefault="000B012F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C74E2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F" w:rsidRPr="00C74E2E" w:rsidRDefault="00C74E2E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F" w:rsidRPr="00C74E2E" w:rsidRDefault="00C74E2E" w:rsidP="00C74E2E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C74E2E">
              <w:rPr>
                <w:rFonts w:ascii="Times New Roman" w:hAnsi="Times New Roman" w:cs="Times New Roman"/>
              </w:rPr>
              <w:t>88,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012F" w:rsidRPr="00F8594E" w:rsidRDefault="000B012F" w:rsidP="00B90342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0B012F" w:rsidRPr="00B90342" w:rsidRDefault="000B012F" w:rsidP="00B9034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012F" w:rsidRPr="00B90342" w:rsidTr="006D2F00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F" w:rsidRPr="00B90342" w:rsidRDefault="000B012F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F" w:rsidRPr="00B90342" w:rsidRDefault="000B012F" w:rsidP="007C1BD5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аренда помещений и конце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сионные платежи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F" w:rsidRPr="00B90342" w:rsidRDefault="000B012F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F" w:rsidRPr="006D2F00" w:rsidRDefault="000B012F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6D2F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F" w:rsidRPr="006D2F00" w:rsidRDefault="006D2F00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6D2F00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F" w:rsidRPr="006D2F00" w:rsidRDefault="006D2F00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6D2F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012F" w:rsidRPr="00F8594E" w:rsidRDefault="000B012F" w:rsidP="00B90342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0B012F" w:rsidRPr="00B90342" w:rsidRDefault="000B012F" w:rsidP="00B9034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012F" w:rsidRPr="00B90342" w:rsidTr="006D2F00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F" w:rsidRPr="00B90342" w:rsidRDefault="000B012F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F" w:rsidRPr="00B90342" w:rsidRDefault="000B012F" w:rsidP="00B90342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аренда земельных участков и плата за размещение вр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менных объектов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F" w:rsidRPr="00B90342" w:rsidRDefault="000B012F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F" w:rsidRPr="006D2F00" w:rsidRDefault="000B012F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6D2F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F" w:rsidRPr="006D2F00" w:rsidRDefault="006D2F00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6D2F00">
              <w:rPr>
                <w:rFonts w:ascii="Times New Roman" w:hAnsi="Times New Roman" w:cs="Times New Roman"/>
              </w:rPr>
              <w:t>24,1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F" w:rsidRPr="006D2F00" w:rsidRDefault="006D2F00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6D2F00">
              <w:rPr>
                <w:rFonts w:ascii="Times New Roman" w:hAnsi="Times New Roman" w:cs="Times New Roman"/>
              </w:rPr>
              <w:t>87,7</w:t>
            </w: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12F" w:rsidRPr="00F8594E" w:rsidRDefault="000B012F" w:rsidP="00B90342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012F" w:rsidRPr="00B90342" w:rsidRDefault="000B012F" w:rsidP="00B9034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4589A" w:rsidRPr="00B90342" w:rsidTr="006101CD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9A" w:rsidRPr="00B90342" w:rsidRDefault="0084589A" w:rsidP="00B90342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9A" w:rsidRPr="00B90342" w:rsidRDefault="0084589A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Реализация плана приват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зации муниципального им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щества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9A" w:rsidRPr="00B90342" w:rsidRDefault="0084589A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9A" w:rsidRPr="00BA52E4" w:rsidRDefault="0084589A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A52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89A" w:rsidRPr="00011683" w:rsidRDefault="00011683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01168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89A" w:rsidRPr="00011683" w:rsidRDefault="0084589A" w:rsidP="00B90342">
            <w:pPr>
              <w:pStyle w:val="afff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683"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683" w:rsidRPr="00B90342" w:rsidRDefault="00011683" w:rsidP="00011683">
            <w:pPr>
              <w:pStyle w:val="afff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Организовано и провед</w:t>
            </w:r>
            <w:r w:rsidRPr="00B90342">
              <w:rPr>
                <w:rFonts w:ascii="Times New Roman" w:hAnsi="Times New Roman" w:cs="Times New Roman"/>
              </w:rPr>
              <w:t>е</w:t>
            </w:r>
            <w:r w:rsidRPr="00B90342">
              <w:rPr>
                <w:rFonts w:ascii="Times New Roman" w:hAnsi="Times New Roman" w:cs="Times New Roman"/>
              </w:rPr>
              <w:t xml:space="preserve">но </w:t>
            </w:r>
            <w:r>
              <w:rPr>
                <w:rFonts w:ascii="Times New Roman" w:hAnsi="Times New Roman" w:cs="Times New Roman"/>
              </w:rPr>
              <w:t>5</w:t>
            </w:r>
            <w:r w:rsidRPr="00B90342">
              <w:rPr>
                <w:rFonts w:ascii="Times New Roman" w:hAnsi="Times New Roman" w:cs="Times New Roman"/>
              </w:rPr>
              <w:t xml:space="preserve"> аукцион</w:t>
            </w:r>
            <w:r>
              <w:rPr>
                <w:rFonts w:ascii="Times New Roman" w:hAnsi="Times New Roman" w:cs="Times New Roman"/>
              </w:rPr>
              <w:t>ов</w:t>
            </w:r>
            <w:r w:rsidRPr="00B90342">
              <w:rPr>
                <w:rFonts w:ascii="Times New Roman" w:hAnsi="Times New Roman" w:cs="Times New Roman"/>
              </w:rPr>
              <w:t xml:space="preserve"> по пр</w:t>
            </w:r>
            <w:r w:rsidRPr="00B90342">
              <w:rPr>
                <w:rFonts w:ascii="Times New Roman" w:hAnsi="Times New Roman" w:cs="Times New Roman"/>
              </w:rPr>
              <w:t>о</w:t>
            </w:r>
            <w:r w:rsidRPr="00B90342">
              <w:rPr>
                <w:rFonts w:ascii="Times New Roman" w:hAnsi="Times New Roman" w:cs="Times New Roman"/>
              </w:rPr>
              <w:t>даже объектов недвиж</w:t>
            </w:r>
            <w:r w:rsidRPr="00B90342">
              <w:rPr>
                <w:rFonts w:ascii="Times New Roman" w:hAnsi="Times New Roman" w:cs="Times New Roman"/>
              </w:rPr>
              <w:t>и</w:t>
            </w:r>
            <w:r w:rsidRPr="00B90342">
              <w:rPr>
                <w:rFonts w:ascii="Times New Roman" w:hAnsi="Times New Roman" w:cs="Times New Roman"/>
              </w:rPr>
              <w:t>мости.  По результатам торгов был</w:t>
            </w:r>
            <w:r>
              <w:rPr>
                <w:rFonts w:ascii="Times New Roman" w:hAnsi="Times New Roman" w:cs="Times New Roman"/>
              </w:rPr>
              <w:t>и</w:t>
            </w:r>
            <w:r w:rsidRPr="00B903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проданы</w:t>
            </w:r>
            <w:r w:rsidRPr="00B903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</w:t>
            </w:r>
            <w:r w:rsidRPr="00B90342">
              <w:rPr>
                <w:rFonts w:ascii="Times New Roman" w:hAnsi="Times New Roman" w:cs="Times New Roman"/>
              </w:rPr>
              <w:t xml:space="preserve"> объект</w:t>
            </w:r>
            <w:r>
              <w:rPr>
                <w:rFonts w:ascii="Times New Roman" w:hAnsi="Times New Roman" w:cs="Times New Roman"/>
              </w:rPr>
              <w:t>ов</w:t>
            </w:r>
            <w:r w:rsidRPr="00B90342">
              <w:rPr>
                <w:rFonts w:ascii="Times New Roman" w:hAnsi="Times New Roman" w:cs="Times New Roman"/>
              </w:rPr>
              <w:t xml:space="preserve"> недвижимости в рамках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0342">
              <w:rPr>
                <w:rFonts w:ascii="Times New Roman" w:hAnsi="Times New Roman" w:cs="Times New Roman"/>
              </w:rPr>
              <w:t>приватизации по Программе приватизации 201</w:t>
            </w:r>
            <w:r>
              <w:rPr>
                <w:rFonts w:ascii="Times New Roman" w:hAnsi="Times New Roman" w:cs="Times New Roman"/>
              </w:rPr>
              <w:t>8</w:t>
            </w:r>
            <w:r w:rsidRPr="00B90342">
              <w:rPr>
                <w:rFonts w:ascii="Times New Roman" w:hAnsi="Times New Roman" w:cs="Times New Roman"/>
              </w:rPr>
              <w:t xml:space="preserve"> года.  </w:t>
            </w:r>
          </w:p>
          <w:p w:rsidR="00011683" w:rsidRPr="00B90342" w:rsidRDefault="00011683" w:rsidP="00011683">
            <w:pPr>
              <w:pStyle w:val="afff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В бюджет города пост</w:t>
            </w:r>
            <w:r w:rsidRPr="00B90342">
              <w:rPr>
                <w:rFonts w:ascii="Times New Roman" w:hAnsi="Times New Roman" w:cs="Times New Roman"/>
              </w:rPr>
              <w:t>у</w:t>
            </w:r>
            <w:r w:rsidRPr="00B90342">
              <w:rPr>
                <w:rFonts w:ascii="Times New Roman" w:hAnsi="Times New Roman" w:cs="Times New Roman"/>
              </w:rPr>
              <w:t xml:space="preserve">пило </w:t>
            </w:r>
            <w:r w:rsidRPr="0005622F">
              <w:rPr>
                <w:rFonts w:ascii="Times New Roman" w:hAnsi="Times New Roman" w:cs="Times New Roman"/>
              </w:rPr>
              <w:t>26 620</w:t>
            </w:r>
            <w:r w:rsidRPr="00B90342">
              <w:rPr>
                <w:rFonts w:ascii="Times New Roman" w:hAnsi="Times New Roman" w:cs="Times New Roman"/>
              </w:rPr>
              <w:t xml:space="preserve"> тыс. руб. </w:t>
            </w:r>
          </w:p>
          <w:p w:rsidR="0084589A" w:rsidRPr="00F8594E" w:rsidRDefault="00011683" w:rsidP="00011683">
            <w:pPr>
              <w:pStyle w:val="afff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B90342">
              <w:rPr>
                <w:rFonts w:ascii="Times New Roman" w:hAnsi="Times New Roman" w:cs="Times New Roman"/>
              </w:rPr>
              <w:t>Небольшое количество реализованных объектов объясняется низкой ли</w:t>
            </w:r>
            <w:r w:rsidRPr="00B90342">
              <w:rPr>
                <w:rFonts w:ascii="Times New Roman" w:hAnsi="Times New Roman" w:cs="Times New Roman"/>
              </w:rPr>
              <w:t>к</w:t>
            </w:r>
            <w:r w:rsidRPr="00B90342">
              <w:rPr>
                <w:rFonts w:ascii="Times New Roman" w:hAnsi="Times New Roman" w:cs="Times New Roman"/>
              </w:rPr>
              <w:t>видностью имеющихся объектов, отсутствием спроса.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589A" w:rsidRPr="00B90342" w:rsidRDefault="0084589A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Ф</w:t>
            </w:r>
            <w:proofErr w:type="gramStart"/>
            <w:r w:rsidRPr="00B90342">
              <w:rPr>
                <w:rFonts w:ascii="Times New Roman" w:hAnsi="Times New Roman" w:cs="Times New Roman"/>
              </w:rPr>
              <w:t>2</w:t>
            </w:r>
            <w:proofErr w:type="gramEnd"/>
            <w:r w:rsidRPr="00B90342">
              <w:rPr>
                <w:rFonts w:ascii="Times New Roman" w:hAnsi="Times New Roman" w:cs="Times New Roman"/>
              </w:rPr>
              <w:t>.1 Налоговые и нен</w:t>
            </w:r>
            <w:r w:rsidRPr="00B90342">
              <w:rPr>
                <w:rFonts w:ascii="Times New Roman" w:hAnsi="Times New Roman" w:cs="Times New Roman"/>
              </w:rPr>
              <w:t>а</w:t>
            </w:r>
            <w:r w:rsidRPr="00B90342">
              <w:rPr>
                <w:rFonts w:ascii="Times New Roman" w:hAnsi="Times New Roman" w:cs="Times New Roman"/>
              </w:rPr>
              <w:t>логовые доходы горо</w:t>
            </w:r>
            <w:r w:rsidRPr="00B90342">
              <w:rPr>
                <w:rFonts w:ascii="Times New Roman" w:hAnsi="Times New Roman" w:cs="Times New Roman"/>
              </w:rPr>
              <w:t>д</w:t>
            </w:r>
            <w:r w:rsidRPr="00B90342">
              <w:rPr>
                <w:rFonts w:ascii="Times New Roman" w:hAnsi="Times New Roman" w:cs="Times New Roman"/>
              </w:rPr>
              <w:t>ского бюджета</w:t>
            </w:r>
          </w:p>
          <w:p w:rsidR="0084589A" w:rsidRPr="00B90342" w:rsidRDefault="0084589A" w:rsidP="00B9034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В 1.3 Объем имущества, подлежащего приват</w:t>
            </w:r>
            <w:r w:rsidRPr="00B90342">
              <w:rPr>
                <w:rFonts w:ascii="Times New Roman" w:hAnsi="Times New Roman" w:cs="Times New Roman"/>
              </w:rPr>
              <w:t>и</w:t>
            </w:r>
            <w:r w:rsidRPr="00B90342">
              <w:rPr>
                <w:rFonts w:ascii="Times New Roman" w:hAnsi="Times New Roman" w:cs="Times New Roman"/>
              </w:rPr>
              <w:t>зации</w:t>
            </w:r>
          </w:p>
        </w:tc>
      </w:tr>
      <w:tr w:rsidR="0084589A" w:rsidRPr="00B90342" w:rsidTr="0095105C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9A" w:rsidRPr="00B90342" w:rsidRDefault="0084589A" w:rsidP="00B90342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9A" w:rsidRPr="00B90342" w:rsidRDefault="0084589A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Количество выставленных на торги объектов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9A" w:rsidRPr="00B90342" w:rsidRDefault="0084589A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9A" w:rsidRPr="00BA52E4" w:rsidRDefault="0084589A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A52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9A" w:rsidRPr="00011683" w:rsidRDefault="00011683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01168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9A" w:rsidRPr="00011683" w:rsidRDefault="00011683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168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89A" w:rsidRPr="00F8594E" w:rsidRDefault="0084589A" w:rsidP="00B90342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4589A" w:rsidRPr="00B90342" w:rsidRDefault="0084589A" w:rsidP="00B9034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4589A" w:rsidRPr="00B90342" w:rsidTr="0095105C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9A" w:rsidRPr="00B90342" w:rsidRDefault="0084589A" w:rsidP="00B90342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9A" w:rsidRPr="00B90342" w:rsidRDefault="0084589A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Доля реализованных объе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 xml:space="preserve">тов продажи от </w:t>
            </w:r>
            <w:proofErr w:type="gramStart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числа</w:t>
            </w:r>
            <w:proofErr w:type="gramEnd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ставленных на торги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9A" w:rsidRPr="00B90342" w:rsidRDefault="0084589A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9A" w:rsidRPr="00BA52E4" w:rsidRDefault="0084589A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A52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9A" w:rsidRPr="00011683" w:rsidRDefault="00011683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01168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9A" w:rsidRPr="00011683" w:rsidRDefault="0084589A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168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89A" w:rsidRPr="00011683" w:rsidRDefault="0084589A" w:rsidP="00B90342">
            <w:pPr>
              <w:ind w:firstLine="0"/>
              <w:rPr>
                <w:rFonts w:ascii="Times New Roman" w:hAnsi="Times New Roman" w:cs="Times New Roman"/>
              </w:rPr>
            </w:pPr>
            <w:r w:rsidRPr="00011683">
              <w:rPr>
                <w:rFonts w:ascii="Times New Roman" w:hAnsi="Times New Roman" w:cs="Times New Roman"/>
                <w:sz w:val="22"/>
              </w:rPr>
              <w:t>Объекты не реализованы в связи с  низкой ли</w:t>
            </w:r>
            <w:r w:rsidRPr="00011683">
              <w:rPr>
                <w:rFonts w:ascii="Times New Roman" w:hAnsi="Times New Roman" w:cs="Times New Roman"/>
                <w:sz w:val="22"/>
              </w:rPr>
              <w:t>к</w:t>
            </w:r>
            <w:r w:rsidRPr="00011683">
              <w:rPr>
                <w:rFonts w:ascii="Times New Roman" w:hAnsi="Times New Roman" w:cs="Times New Roman"/>
                <w:sz w:val="22"/>
              </w:rPr>
              <w:t>видностью имеющихся объектов, отсутствием спроса.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589A" w:rsidRPr="00B90342" w:rsidRDefault="0084589A" w:rsidP="00B9034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012F" w:rsidRPr="00B90342" w:rsidTr="00E941FE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F" w:rsidRPr="00B90342" w:rsidRDefault="000B012F" w:rsidP="00B90342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F" w:rsidRPr="00B90342" w:rsidRDefault="000B012F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заключенных договоров купли-продажи помещений с субъектами МСБ в порядке реализации преимущественного права выкупа согласно </w:t>
            </w:r>
            <w:r w:rsidRPr="00B90342">
              <w:rPr>
                <w:rStyle w:val="a4"/>
                <w:rFonts w:ascii="Times New Roman" w:hAnsi="Times New Roman"/>
                <w:b w:val="0"/>
                <w:color w:val="auto"/>
                <w:sz w:val="22"/>
                <w:szCs w:val="22"/>
              </w:rPr>
              <w:t>Федерал</w:t>
            </w:r>
            <w:r w:rsidRPr="00B90342">
              <w:rPr>
                <w:rStyle w:val="a4"/>
                <w:rFonts w:ascii="Times New Roman" w:hAnsi="Times New Roman"/>
                <w:b w:val="0"/>
                <w:color w:val="auto"/>
                <w:sz w:val="22"/>
                <w:szCs w:val="22"/>
              </w:rPr>
              <w:t>ь</w:t>
            </w:r>
            <w:r w:rsidRPr="00B90342">
              <w:rPr>
                <w:rStyle w:val="a4"/>
                <w:rFonts w:ascii="Times New Roman" w:hAnsi="Times New Roman"/>
                <w:b w:val="0"/>
                <w:color w:val="auto"/>
                <w:sz w:val="22"/>
                <w:szCs w:val="22"/>
              </w:rPr>
              <w:t>ному закону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 xml:space="preserve"> от 22.07.2008 № 159-ФЗ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F" w:rsidRPr="00B90342" w:rsidRDefault="000B012F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F" w:rsidRPr="00011683" w:rsidRDefault="00011683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01168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F" w:rsidRPr="00011683" w:rsidRDefault="00011683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01168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F" w:rsidRPr="00011683" w:rsidRDefault="00011683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1683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012F" w:rsidRPr="00011683" w:rsidRDefault="009737F7" w:rsidP="0010705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Во втором полугодии</w:t>
            </w:r>
            <w:r w:rsidR="0010705C">
              <w:rPr>
                <w:rFonts w:ascii="Times New Roman" w:hAnsi="Times New Roman" w:cs="Times New Roman"/>
                <w:sz w:val="22"/>
              </w:rPr>
              <w:t xml:space="preserve"> п</w:t>
            </w:r>
            <w:r w:rsidR="00011683" w:rsidRPr="00011683">
              <w:rPr>
                <w:rFonts w:ascii="Times New Roman" w:hAnsi="Times New Roman" w:cs="Times New Roman"/>
                <w:sz w:val="22"/>
              </w:rPr>
              <w:t>ланируется заключить три договора ку</w:t>
            </w:r>
            <w:r w:rsidR="00011683" w:rsidRPr="00011683">
              <w:rPr>
                <w:rFonts w:ascii="Times New Roman" w:hAnsi="Times New Roman" w:cs="Times New Roman"/>
                <w:sz w:val="22"/>
              </w:rPr>
              <w:t>п</w:t>
            </w:r>
            <w:r w:rsidR="00011683" w:rsidRPr="00011683">
              <w:rPr>
                <w:rFonts w:ascii="Times New Roman" w:hAnsi="Times New Roman" w:cs="Times New Roman"/>
                <w:sz w:val="22"/>
              </w:rPr>
              <w:t>ли-продажи в связи с принятием изменения в 159-ФЗ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012F" w:rsidRPr="00B90342" w:rsidRDefault="0084589A" w:rsidP="00B90342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Доля налоговых поступл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ний от субъектов МСП в налоговых доходах бю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жета города</w:t>
            </w:r>
          </w:p>
          <w:p w:rsidR="0084589A" w:rsidRPr="00B90342" w:rsidRDefault="0084589A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proofErr w:type="gramStart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.1 Налоговые и ненал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говые доходы городского бюджета</w:t>
            </w:r>
          </w:p>
          <w:p w:rsidR="0084589A" w:rsidRPr="00B90342" w:rsidRDefault="0084589A" w:rsidP="00B90342">
            <w:pPr>
              <w:rPr>
                <w:rFonts w:ascii="Times New Roman" w:hAnsi="Times New Roman" w:cs="Times New Roman"/>
              </w:rPr>
            </w:pPr>
          </w:p>
        </w:tc>
      </w:tr>
      <w:tr w:rsidR="00051614" w:rsidRPr="00B90342" w:rsidTr="00BE3B97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14" w:rsidRPr="00B90342" w:rsidRDefault="00051614" w:rsidP="00B90342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14" w:rsidRPr="00B90342" w:rsidRDefault="00051614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Доля размещенных нестаци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нарных объектов на террит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рии города от общего колич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ства мест, определенных сх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мой и дислокацией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для кот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рых необходимо заключение договора размещения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14" w:rsidRPr="00B90342" w:rsidRDefault="00051614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14" w:rsidRPr="00051614" w:rsidRDefault="00051614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05161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14" w:rsidRPr="00137F32" w:rsidRDefault="00051614" w:rsidP="00BA52E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14" w:rsidRPr="00137F32" w:rsidRDefault="00051614" w:rsidP="00BA52E4">
            <w:pPr>
              <w:pStyle w:val="afff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9687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1614" w:rsidRPr="00051614" w:rsidRDefault="00051614" w:rsidP="00051614">
            <w:pPr>
              <w:ind w:firstLine="0"/>
              <w:rPr>
                <w:rFonts w:ascii="Times New Roman" w:hAnsi="Times New Roman" w:cs="Times New Roman"/>
              </w:rPr>
            </w:pPr>
            <w:r w:rsidRPr="00051614">
              <w:rPr>
                <w:rFonts w:ascii="Times New Roman" w:hAnsi="Times New Roman" w:cs="Times New Roman"/>
                <w:sz w:val="22"/>
              </w:rPr>
              <w:t>Проведен аукцион по продаже права на закл</w:t>
            </w:r>
            <w:r w:rsidRPr="00051614">
              <w:rPr>
                <w:rFonts w:ascii="Times New Roman" w:hAnsi="Times New Roman" w:cs="Times New Roman"/>
                <w:sz w:val="22"/>
              </w:rPr>
              <w:t>ю</w:t>
            </w:r>
            <w:r w:rsidRPr="00051614">
              <w:rPr>
                <w:rFonts w:ascii="Times New Roman" w:hAnsi="Times New Roman" w:cs="Times New Roman"/>
                <w:sz w:val="22"/>
              </w:rPr>
              <w:t>чение договоров о ра</w:t>
            </w:r>
            <w:r w:rsidRPr="00051614">
              <w:rPr>
                <w:rFonts w:ascii="Times New Roman" w:hAnsi="Times New Roman" w:cs="Times New Roman"/>
                <w:sz w:val="22"/>
              </w:rPr>
              <w:t>з</w:t>
            </w:r>
            <w:r w:rsidRPr="00051614">
              <w:rPr>
                <w:rFonts w:ascii="Times New Roman" w:hAnsi="Times New Roman" w:cs="Times New Roman"/>
                <w:sz w:val="22"/>
              </w:rPr>
              <w:t>мещении нестационарных объектов – квасных бочек, заключены договоры по итогам аукционов. Ау</w:t>
            </w:r>
            <w:r w:rsidRPr="00051614">
              <w:rPr>
                <w:rFonts w:ascii="Times New Roman" w:hAnsi="Times New Roman" w:cs="Times New Roman"/>
                <w:sz w:val="22"/>
              </w:rPr>
              <w:t>к</w:t>
            </w:r>
            <w:r w:rsidRPr="00051614">
              <w:rPr>
                <w:rFonts w:ascii="Times New Roman" w:hAnsi="Times New Roman" w:cs="Times New Roman"/>
                <w:sz w:val="22"/>
              </w:rPr>
              <w:t>ционы по ряду лотов были признаны несостоявш</w:t>
            </w:r>
            <w:r w:rsidRPr="00051614">
              <w:rPr>
                <w:rFonts w:ascii="Times New Roman" w:hAnsi="Times New Roman" w:cs="Times New Roman"/>
                <w:sz w:val="22"/>
              </w:rPr>
              <w:t>и</w:t>
            </w:r>
            <w:r w:rsidRPr="00051614">
              <w:rPr>
                <w:rFonts w:ascii="Times New Roman" w:hAnsi="Times New Roman" w:cs="Times New Roman"/>
                <w:sz w:val="22"/>
              </w:rPr>
              <w:t>мися в связи с отсутс</w:t>
            </w:r>
            <w:r w:rsidRPr="00051614">
              <w:rPr>
                <w:rFonts w:ascii="Times New Roman" w:hAnsi="Times New Roman" w:cs="Times New Roman"/>
                <w:sz w:val="22"/>
              </w:rPr>
              <w:t>т</w:t>
            </w:r>
            <w:r w:rsidRPr="00051614">
              <w:rPr>
                <w:rFonts w:ascii="Times New Roman" w:hAnsi="Times New Roman" w:cs="Times New Roman"/>
                <w:sz w:val="22"/>
              </w:rPr>
              <w:t>вием заявок.</w:t>
            </w:r>
          </w:p>
          <w:p w:rsidR="00051614" w:rsidRDefault="00051614" w:rsidP="00051614">
            <w:pPr>
              <w:ind w:firstLine="0"/>
              <w:rPr>
                <w:rFonts w:ascii="Times New Roman" w:hAnsi="Times New Roman" w:cs="Times New Roman"/>
              </w:rPr>
            </w:pPr>
            <w:r w:rsidRPr="00051614">
              <w:rPr>
                <w:rFonts w:ascii="Times New Roman" w:hAnsi="Times New Roman" w:cs="Times New Roman"/>
                <w:sz w:val="22"/>
              </w:rPr>
              <w:t>По квасным бочкам и НТО заключены договоры не на все места, пред</w:t>
            </w:r>
            <w:r w:rsidRPr="00051614">
              <w:rPr>
                <w:rFonts w:ascii="Times New Roman" w:hAnsi="Times New Roman" w:cs="Times New Roman"/>
                <w:sz w:val="22"/>
              </w:rPr>
              <w:t>у</w:t>
            </w:r>
            <w:r w:rsidRPr="00051614">
              <w:rPr>
                <w:rFonts w:ascii="Times New Roman" w:hAnsi="Times New Roman" w:cs="Times New Roman"/>
                <w:sz w:val="22"/>
              </w:rPr>
              <w:t>смотренные Схемой. По состоянию на 30.06.2018 – заключено 203 договора.</w:t>
            </w:r>
          </w:p>
          <w:p w:rsidR="00051614" w:rsidRPr="00051614" w:rsidRDefault="00051614" w:rsidP="0005161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1614" w:rsidRPr="00B90342" w:rsidRDefault="00051614" w:rsidP="00B90342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Обеспеченность торг</w:t>
            </w:r>
            <w:r w:rsidRPr="00B90342">
              <w:rPr>
                <w:rFonts w:ascii="Times New Roman" w:hAnsi="Times New Roman" w:cs="Times New Roman"/>
              </w:rPr>
              <w:t>о</w:t>
            </w:r>
            <w:r w:rsidRPr="00B90342">
              <w:rPr>
                <w:rFonts w:ascii="Times New Roman" w:hAnsi="Times New Roman" w:cs="Times New Roman"/>
              </w:rPr>
              <w:t>выми площадями</w:t>
            </w:r>
          </w:p>
          <w:p w:rsidR="00051614" w:rsidRPr="00B90342" w:rsidRDefault="00051614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Ф</w:t>
            </w:r>
            <w:proofErr w:type="gramStart"/>
            <w:r w:rsidRPr="00B90342">
              <w:rPr>
                <w:rFonts w:ascii="Times New Roman" w:hAnsi="Times New Roman" w:cs="Times New Roman"/>
              </w:rPr>
              <w:t>2</w:t>
            </w:r>
            <w:proofErr w:type="gramEnd"/>
            <w:r w:rsidRPr="00B90342">
              <w:rPr>
                <w:rFonts w:ascii="Times New Roman" w:hAnsi="Times New Roman" w:cs="Times New Roman"/>
              </w:rPr>
              <w:t>.1 Налоговые и нен</w:t>
            </w:r>
            <w:r w:rsidRPr="00B90342">
              <w:rPr>
                <w:rFonts w:ascii="Times New Roman" w:hAnsi="Times New Roman" w:cs="Times New Roman"/>
              </w:rPr>
              <w:t>а</w:t>
            </w:r>
            <w:r w:rsidRPr="00B90342">
              <w:rPr>
                <w:rFonts w:ascii="Times New Roman" w:hAnsi="Times New Roman" w:cs="Times New Roman"/>
              </w:rPr>
              <w:t>логовые доходы горо</w:t>
            </w:r>
            <w:r w:rsidRPr="00B90342">
              <w:rPr>
                <w:rFonts w:ascii="Times New Roman" w:hAnsi="Times New Roman" w:cs="Times New Roman"/>
              </w:rPr>
              <w:t>д</w:t>
            </w:r>
            <w:r w:rsidRPr="00B90342">
              <w:rPr>
                <w:rFonts w:ascii="Times New Roman" w:hAnsi="Times New Roman" w:cs="Times New Roman"/>
              </w:rPr>
              <w:t>ского бюджета</w:t>
            </w:r>
          </w:p>
          <w:p w:rsidR="00051614" w:rsidRPr="00B90342" w:rsidRDefault="00051614" w:rsidP="00B90342"/>
        </w:tc>
      </w:tr>
      <w:tr w:rsidR="000B012F" w:rsidRPr="00B90342" w:rsidTr="00F474F6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F" w:rsidRPr="00B90342" w:rsidRDefault="000B012F" w:rsidP="00B90342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F" w:rsidRPr="00B90342" w:rsidRDefault="000B012F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Доля удовлетворенных ход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тайств о предоставлении м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 xml:space="preserve">ниципальных помещений в порядке преференций для целей, установленных </w:t>
            </w:r>
            <w:proofErr w:type="spellStart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фед</w:t>
            </w:r>
            <w:proofErr w:type="gramStart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proofErr w:type="spellEnd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ральным</w:t>
            </w:r>
            <w:proofErr w:type="spellEnd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 xml:space="preserve"> законодательством (</w:t>
            </w:r>
            <w:r w:rsidRPr="00B90342">
              <w:rPr>
                <w:rStyle w:val="a4"/>
                <w:rFonts w:ascii="Times New Roman" w:hAnsi="Times New Roman"/>
                <w:b w:val="0"/>
                <w:color w:val="auto"/>
                <w:sz w:val="22"/>
                <w:szCs w:val="22"/>
              </w:rPr>
              <w:t>Федеральный закон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 xml:space="preserve"> от 26.07.2006 № 135-ФЗ)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F" w:rsidRPr="00B90342" w:rsidRDefault="000B012F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F" w:rsidRPr="00051614" w:rsidRDefault="000B012F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05161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F" w:rsidRPr="00051614" w:rsidRDefault="000B012F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05161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F" w:rsidRPr="00051614" w:rsidRDefault="000B012F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5161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012F" w:rsidRPr="00F8594E" w:rsidRDefault="000B012F" w:rsidP="00B90342">
            <w:pPr>
              <w:pStyle w:val="afff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012F" w:rsidRPr="00B90342" w:rsidRDefault="000B012F" w:rsidP="00B90342">
            <w:pPr>
              <w:pStyle w:val="afff"/>
              <w:rPr>
                <w:rFonts w:ascii="Times New Roman" w:hAnsi="Times New Roman" w:cs="Times New Roman"/>
              </w:rPr>
            </w:pPr>
          </w:p>
        </w:tc>
      </w:tr>
      <w:tr w:rsidR="004E0EC7" w:rsidRPr="00B90342" w:rsidTr="00F474F6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C7" w:rsidRPr="00B90342" w:rsidRDefault="004E0EC7" w:rsidP="00B90342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C7" w:rsidRPr="00B90342" w:rsidRDefault="004E0EC7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Площадь земельных учас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ков, предоставленных для строительства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C7" w:rsidRPr="00B90342" w:rsidRDefault="004E0EC7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га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C7" w:rsidRPr="004E0EC7" w:rsidRDefault="004E0EC7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C7" w:rsidRPr="00137F32" w:rsidRDefault="004E0EC7" w:rsidP="00BA52E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0EC7">
              <w:rPr>
                <w:rFonts w:ascii="Times New Roman" w:hAnsi="Times New Roman" w:cs="Times New Roman"/>
              </w:rPr>
              <w:t>22,61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C7" w:rsidRPr="004E0EC7" w:rsidRDefault="004E0EC7" w:rsidP="00BA52E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C3B8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0EC7" w:rsidRPr="004E0EC7" w:rsidRDefault="004E0EC7" w:rsidP="004E0EC7">
            <w:pPr>
              <w:ind w:firstLine="0"/>
              <w:rPr>
                <w:rFonts w:ascii="Times New Roman" w:hAnsi="Times New Roman" w:cs="Times New Roman"/>
              </w:rPr>
            </w:pPr>
            <w:r w:rsidRPr="004E0EC7">
              <w:rPr>
                <w:rFonts w:ascii="Times New Roman" w:hAnsi="Times New Roman" w:cs="Times New Roman"/>
                <w:sz w:val="22"/>
              </w:rPr>
              <w:t>Ожидаемое значение п</w:t>
            </w:r>
            <w:r w:rsidRPr="004E0EC7">
              <w:rPr>
                <w:rFonts w:ascii="Times New Roman" w:hAnsi="Times New Roman" w:cs="Times New Roman"/>
                <w:sz w:val="22"/>
              </w:rPr>
              <w:t>о</w:t>
            </w:r>
            <w:r w:rsidRPr="004E0EC7">
              <w:rPr>
                <w:rFonts w:ascii="Times New Roman" w:hAnsi="Times New Roman" w:cs="Times New Roman"/>
                <w:sz w:val="22"/>
              </w:rPr>
              <w:t>казателя ниже планового в связи с поручением г</w:t>
            </w:r>
            <w:r w:rsidRPr="004E0EC7">
              <w:rPr>
                <w:rFonts w:ascii="Times New Roman" w:hAnsi="Times New Roman" w:cs="Times New Roman"/>
                <w:sz w:val="22"/>
              </w:rPr>
              <w:t>у</w:t>
            </w:r>
            <w:r w:rsidRPr="004E0EC7">
              <w:rPr>
                <w:rFonts w:ascii="Times New Roman" w:hAnsi="Times New Roman" w:cs="Times New Roman"/>
                <w:sz w:val="22"/>
              </w:rPr>
              <w:t>бернатора Вологодской области о прекращении продажи земельных уч</w:t>
            </w:r>
            <w:r w:rsidRPr="004E0EC7">
              <w:rPr>
                <w:rFonts w:ascii="Times New Roman" w:hAnsi="Times New Roman" w:cs="Times New Roman"/>
                <w:sz w:val="22"/>
              </w:rPr>
              <w:t>а</w:t>
            </w:r>
            <w:r w:rsidRPr="004E0EC7">
              <w:rPr>
                <w:rFonts w:ascii="Times New Roman" w:hAnsi="Times New Roman" w:cs="Times New Roman"/>
                <w:sz w:val="22"/>
              </w:rPr>
              <w:t>стков под жилищное строительство в целях восстановления прав-граждан – участн</w:t>
            </w:r>
            <w:r w:rsidRPr="004E0EC7">
              <w:rPr>
                <w:rFonts w:ascii="Times New Roman" w:hAnsi="Times New Roman" w:cs="Times New Roman"/>
                <w:sz w:val="22"/>
              </w:rPr>
              <w:t>и</w:t>
            </w:r>
            <w:r w:rsidRPr="004E0EC7">
              <w:rPr>
                <w:rFonts w:ascii="Times New Roman" w:hAnsi="Times New Roman" w:cs="Times New Roman"/>
                <w:sz w:val="22"/>
              </w:rPr>
              <w:t>ков долевого строител</w:t>
            </w:r>
            <w:r w:rsidRPr="004E0EC7">
              <w:rPr>
                <w:rFonts w:ascii="Times New Roman" w:hAnsi="Times New Roman" w:cs="Times New Roman"/>
                <w:sz w:val="22"/>
              </w:rPr>
              <w:t>ь</w:t>
            </w:r>
            <w:r w:rsidRPr="004E0EC7">
              <w:rPr>
                <w:rFonts w:ascii="Times New Roman" w:hAnsi="Times New Roman" w:cs="Times New Roman"/>
                <w:sz w:val="22"/>
              </w:rPr>
              <w:t>ства.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0EC7" w:rsidRPr="00B90342" w:rsidRDefault="004E0EC7" w:rsidP="00B90342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Площадь земельных участков, предоста</w:t>
            </w:r>
            <w:r w:rsidRPr="00B90342">
              <w:rPr>
                <w:rFonts w:ascii="Times New Roman" w:hAnsi="Times New Roman" w:cs="Times New Roman"/>
              </w:rPr>
              <w:t>в</w:t>
            </w:r>
            <w:r w:rsidRPr="00B90342">
              <w:rPr>
                <w:rFonts w:ascii="Times New Roman" w:hAnsi="Times New Roman" w:cs="Times New Roman"/>
              </w:rPr>
              <w:t>ленных для строител</w:t>
            </w:r>
            <w:r w:rsidRPr="00B90342">
              <w:rPr>
                <w:rFonts w:ascii="Times New Roman" w:hAnsi="Times New Roman" w:cs="Times New Roman"/>
              </w:rPr>
              <w:t>ь</w:t>
            </w:r>
            <w:r w:rsidRPr="00B90342">
              <w:rPr>
                <w:rFonts w:ascii="Times New Roman" w:hAnsi="Times New Roman" w:cs="Times New Roman"/>
              </w:rPr>
              <w:t>ства</w:t>
            </w:r>
          </w:p>
        </w:tc>
      </w:tr>
      <w:tr w:rsidR="000B012F" w:rsidRPr="00B90342" w:rsidTr="00483F07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F" w:rsidRPr="00B90342" w:rsidRDefault="000B012F" w:rsidP="00B90342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F" w:rsidRPr="00B90342" w:rsidRDefault="000B012F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Доля устраненных наруш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 xml:space="preserve">ний </w:t>
            </w:r>
            <w:r w:rsidRPr="00B90342">
              <w:rPr>
                <w:rStyle w:val="a4"/>
                <w:rFonts w:ascii="Times New Roman" w:hAnsi="Times New Roman"/>
                <w:b w:val="0"/>
                <w:color w:val="auto"/>
                <w:sz w:val="22"/>
                <w:szCs w:val="22"/>
              </w:rPr>
              <w:t>земельного законод</w:t>
            </w:r>
            <w:r w:rsidRPr="00B90342">
              <w:rPr>
                <w:rStyle w:val="a4"/>
                <w:rFonts w:ascii="Times New Roman" w:hAnsi="Times New Roman"/>
                <w:b w:val="0"/>
                <w:color w:val="auto"/>
                <w:sz w:val="22"/>
                <w:szCs w:val="22"/>
              </w:rPr>
              <w:t>а</w:t>
            </w:r>
            <w:r w:rsidRPr="00B90342">
              <w:rPr>
                <w:rStyle w:val="a4"/>
                <w:rFonts w:ascii="Times New Roman" w:hAnsi="Times New Roman"/>
                <w:b w:val="0"/>
                <w:color w:val="auto"/>
                <w:sz w:val="22"/>
                <w:szCs w:val="22"/>
              </w:rPr>
              <w:t>тельства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 xml:space="preserve"> к выявленным при осуществлении муниципал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ного земельного контроля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F" w:rsidRPr="00B90342" w:rsidRDefault="000B012F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12F" w:rsidRPr="007F4BB6" w:rsidRDefault="000B012F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7F4BB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12F" w:rsidRPr="007F4BB6" w:rsidRDefault="000B012F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7F4BB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12F" w:rsidRPr="007F4BB6" w:rsidRDefault="000B012F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7F4BB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4BB6" w:rsidRPr="007F4BB6" w:rsidRDefault="007F4BB6" w:rsidP="007F4BB6">
            <w:pPr>
              <w:ind w:firstLine="0"/>
              <w:rPr>
                <w:rFonts w:ascii="Times New Roman" w:hAnsi="Times New Roman" w:cs="Times New Roman"/>
              </w:rPr>
            </w:pPr>
            <w:r w:rsidRPr="007F4BB6">
              <w:rPr>
                <w:rFonts w:ascii="Times New Roman" w:hAnsi="Times New Roman" w:cs="Times New Roman"/>
                <w:sz w:val="22"/>
              </w:rPr>
              <w:t>Проведено плановых проверок: 21 земельных участков используемых гражданами;</w:t>
            </w:r>
          </w:p>
          <w:p w:rsidR="007F4BB6" w:rsidRPr="007F4BB6" w:rsidRDefault="007F4BB6" w:rsidP="007F4BB6">
            <w:pPr>
              <w:ind w:firstLine="0"/>
              <w:rPr>
                <w:rFonts w:ascii="Times New Roman" w:hAnsi="Times New Roman" w:cs="Times New Roman"/>
              </w:rPr>
            </w:pPr>
            <w:r w:rsidRPr="007F4BB6">
              <w:rPr>
                <w:rFonts w:ascii="Times New Roman" w:hAnsi="Times New Roman" w:cs="Times New Roman"/>
                <w:sz w:val="22"/>
              </w:rPr>
              <w:t>внеплановых проверок: 6  юридических лиц, 30 з</w:t>
            </w:r>
            <w:r w:rsidRPr="007F4BB6">
              <w:rPr>
                <w:rFonts w:ascii="Times New Roman" w:hAnsi="Times New Roman" w:cs="Times New Roman"/>
                <w:sz w:val="22"/>
              </w:rPr>
              <w:t>е</w:t>
            </w:r>
            <w:r w:rsidRPr="007F4BB6">
              <w:rPr>
                <w:rFonts w:ascii="Times New Roman" w:hAnsi="Times New Roman" w:cs="Times New Roman"/>
                <w:sz w:val="22"/>
              </w:rPr>
              <w:t>мельных участков, и</w:t>
            </w:r>
            <w:r w:rsidRPr="007F4BB6">
              <w:rPr>
                <w:rFonts w:ascii="Times New Roman" w:hAnsi="Times New Roman" w:cs="Times New Roman"/>
                <w:sz w:val="22"/>
              </w:rPr>
              <w:t>с</w:t>
            </w:r>
            <w:r w:rsidRPr="007F4BB6">
              <w:rPr>
                <w:rFonts w:ascii="Times New Roman" w:hAnsi="Times New Roman" w:cs="Times New Roman"/>
                <w:sz w:val="22"/>
              </w:rPr>
              <w:t>пользуемых гражданами.</w:t>
            </w:r>
          </w:p>
          <w:p w:rsidR="007F4BB6" w:rsidRPr="007F4BB6" w:rsidRDefault="007F4BB6" w:rsidP="007F4BB6">
            <w:pPr>
              <w:ind w:firstLine="0"/>
              <w:rPr>
                <w:rFonts w:ascii="Times New Roman" w:hAnsi="Times New Roman" w:cs="Times New Roman"/>
              </w:rPr>
            </w:pPr>
            <w:r w:rsidRPr="007F4BB6">
              <w:rPr>
                <w:rFonts w:ascii="Times New Roman" w:hAnsi="Times New Roman" w:cs="Times New Roman"/>
                <w:sz w:val="22"/>
              </w:rPr>
              <w:t>За 6 месяцев 2018 года выявлено 103 нарушений, выдано  45 предписаний об устранении выявле</w:t>
            </w:r>
            <w:r w:rsidRPr="007F4BB6">
              <w:rPr>
                <w:rFonts w:ascii="Times New Roman" w:hAnsi="Times New Roman" w:cs="Times New Roman"/>
                <w:sz w:val="22"/>
              </w:rPr>
              <w:t>н</w:t>
            </w:r>
            <w:r w:rsidRPr="007F4BB6">
              <w:rPr>
                <w:rFonts w:ascii="Times New Roman" w:hAnsi="Times New Roman" w:cs="Times New Roman"/>
                <w:sz w:val="22"/>
              </w:rPr>
              <w:t>ных нарушений, 32 пр</w:t>
            </w:r>
            <w:r w:rsidRPr="007F4BB6">
              <w:rPr>
                <w:rFonts w:ascii="Times New Roman" w:hAnsi="Times New Roman" w:cs="Times New Roman"/>
                <w:sz w:val="22"/>
              </w:rPr>
              <w:t>е</w:t>
            </w:r>
            <w:r w:rsidRPr="007F4BB6">
              <w:rPr>
                <w:rFonts w:ascii="Times New Roman" w:hAnsi="Times New Roman" w:cs="Times New Roman"/>
                <w:sz w:val="22"/>
              </w:rPr>
              <w:t>достережения о недоп</w:t>
            </w:r>
            <w:r w:rsidRPr="007F4BB6">
              <w:rPr>
                <w:rFonts w:ascii="Times New Roman" w:hAnsi="Times New Roman" w:cs="Times New Roman"/>
                <w:sz w:val="22"/>
              </w:rPr>
              <w:t>у</w:t>
            </w:r>
            <w:r w:rsidRPr="007F4BB6">
              <w:rPr>
                <w:rFonts w:ascii="Times New Roman" w:hAnsi="Times New Roman" w:cs="Times New Roman"/>
                <w:sz w:val="22"/>
              </w:rPr>
              <w:t>щении нарушений,  с</w:t>
            </w:r>
            <w:r w:rsidRPr="007F4BB6">
              <w:rPr>
                <w:rFonts w:ascii="Times New Roman" w:hAnsi="Times New Roman" w:cs="Times New Roman"/>
                <w:sz w:val="22"/>
              </w:rPr>
              <w:t>о</w:t>
            </w:r>
            <w:r w:rsidRPr="007F4BB6">
              <w:rPr>
                <w:rFonts w:ascii="Times New Roman" w:hAnsi="Times New Roman" w:cs="Times New Roman"/>
                <w:sz w:val="22"/>
              </w:rPr>
              <w:t>ставлено 28 протоколов.</w:t>
            </w:r>
          </w:p>
          <w:p w:rsidR="007F4BB6" w:rsidRPr="007F4BB6" w:rsidRDefault="007F4BB6" w:rsidP="007F4BB6">
            <w:pPr>
              <w:ind w:firstLine="0"/>
              <w:rPr>
                <w:rFonts w:ascii="Times New Roman" w:hAnsi="Times New Roman" w:cs="Times New Roman"/>
              </w:rPr>
            </w:pPr>
            <w:r w:rsidRPr="007F4BB6">
              <w:rPr>
                <w:rFonts w:ascii="Times New Roman" w:hAnsi="Times New Roman" w:cs="Times New Roman"/>
                <w:sz w:val="22"/>
              </w:rPr>
              <w:t>Материалы проверок  направлены в отдел по г</w:t>
            </w:r>
            <w:proofErr w:type="gramStart"/>
            <w:r w:rsidRPr="007F4BB6">
              <w:rPr>
                <w:rFonts w:ascii="Times New Roman" w:hAnsi="Times New Roman" w:cs="Times New Roman"/>
                <w:sz w:val="22"/>
              </w:rPr>
              <w:t>.Ч</w:t>
            </w:r>
            <w:proofErr w:type="gramEnd"/>
            <w:r w:rsidRPr="007F4BB6">
              <w:rPr>
                <w:rFonts w:ascii="Times New Roman" w:hAnsi="Times New Roman" w:cs="Times New Roman"/>
                <w:sz w:val="22"/>
              </w:rPr>
              <w:t>ереповцу и Череп</w:t>
            </w:r>
            <w:r w:rsidRPr="007F4BB6">
              <w:rPr>
                <w:rFonts w:ascii="Times New Roman" w:hAnsi="Times New Roman" w:cs="Times New Roman"/>
                <w:sz w:val="22"/>
              </w:rPr>
              <w:t>о</w:t>
            </w:r>
            <w:r w:rsidRPr="007F4BB6">
              <w:rPr>
                <w:rFonts w:ascii="Times New Roman" w:hAnsi="Times New Roman" w:cs="Times New Roman"/>
                <w:sz w:val="22"/>
              </w:rPr>
              <w:t>вецкому району Упра</w:t>
            </w:r>
            <w:r w:rsidRPr="007F4BB6">
              <w:rPr>
                <w:rFonts w:ascii="Times New Roman" w:hAnsi="Times New Roman" w:cs="Times New Roman"/>
                <w:sz w:val="22"/>
              </w:rPr>
              <w:t>в</w:t>
            </w:r>
            <w:r w:rsidRPr="007F4BB6">
              <w:rPr>
                <w:rFonts w:ascii="Times New Roman" w:hAnsi="Times New Roman" w:cs="Times New Roman"/>
                <w:sz w:val="22"/>
              </w:rPr>
              <w:t>ления Федеральной службы государственной регистрации, кадастра и картографии по Вол</w:t>
            </w:r>
            <w:r w:rsidRPr="007F4BB6">
              <w:rPr>
                <w:rFonts w:ascii="Times New Roman" w:hAnsi="Times New Roman" w:cs="Times New Roman"/>
                <w:sz w:val="22"/>
              </w:rPr>
              <w:t>о</w:t>
            </w:r>
            <w:r w:rsidRPr="007F4BB6">
              <w:rPr>
                <w:rFonts w:ascii="Times New Roman" w:hAnsi="Times New Roman" w:cs="Times New Roman"/>
                <w:sz w:val="22"/>
              </w:rPr>
              <w:t>годской области, мировой суд Вологодской области для рассмотрения и пр</w:t>
            </w:r>
            <w:r w:rsidRPr="007F4BB6">
              <w:rPr>
                <w:rFonts w:ascii="Times New Roman" w:hAnsi="Times New Roman" w:cs="Times New Roman"/>
                <w:sz w:val="22"/>
              </w:rPr>
              <w:t>и</w:t>
            </w:r>
            <w:r w:rsidRPr="007F4BB6">
              <w:rPr>
                <w:rFonts w:ascii="Times New Roman" w:hAnsi="Times New Roman" w:cs="Times New Roman"/>
                <w:sz w:val="22"/>
              </w:rPr>
              <w:t>нятие мер к нарушителям. Сумма штрафов, пост</w:t>
            </w:r>
            <w:r w:rsidRPr="007F4BB6">
              <w:rPr>
                <w:rFonts w:ascii="Times New Roman" w:hAnsi="Times New Roman" w:cs="Times New Roman"/>
                <w:sz w:val="22"/>
              </w:rPr>
              <w:t>у</w:t>
            </w:r>
            <w:r w:rsidRPr="007F4BB6">
              <w:rPr>
                <w:rFonts w:ascii="Times New Roman" w:hAnsi="Times New Roman" w:cs="Times New Roman"/>
                <w:sz w:val="22"/>
              </w:rPr>
              <w:t>пивших в бюджет города за 6 месяцев 2018 года – 200,4 тыс. руб.</w:t>
            </w:r>
          </w:p>
          <w:p w:rsidR="000B012F" w:rsidRPr="007F4BB6" w:rsidRDefault="007F4BB6" w:rsidP="007F4BB6">
            <w:pPr>
              <w:ind w:firstLine="0"/>
              <w:rPr>
                <w:rFonts w:ascii="Times New Roman" w:hAnsi="Times New Roman" w:cs="Times New Roman"/>
              </w:rPr>
            </w:pPr>
            <w:r w:rsidRPr="007F4BB6">
              <w:rPr>
                <w:rFonts w:ascii="Times New Roman" w:hAnsi="Times New Roman" w:cs="Times New Roman"/>
                <w:sz w:val="22"/>
              </w:rPr>
              <w:t>Сроки устранения нар</w:t>
            </w:r>
            <w:r w:rsidRPr="007F4BB6">
              <w:rPr>
                <w:rFonts w:ascii="Times New Roman" w:hAnsi="Times New Roman" w:cs="Times New Roman"/>
                <w:sz w:val="22"/>
              </w:rPr>
              <w:t>у</w:t>
            </w:r>
            <w:r w:rsidRPr="007F4BB6">
              <w:rPr>
                <w:rFonts w:ascii="Times New Roman" w:hAnsi="Times New Roman" w:cs="Times New Roman"/>
                <w:sz w:val="22"/>
              </w:rPr>
              <w:t>шений истекают в 2019 году, значение показателя будет пересмотрено по истечении срока устр</w:t>
            </w:r>
            <w:r w:rsidRPr="007F4BB6">
              <w:rPr>
                <w:rFonts w:ascii="Times New Roman" w:hAnsi="Times New Roman" w:cs="Times New Roman"/>
                <w:sz w:val="22"/>
              </w:rPr>
              <w:t>а</w:t>
            </w:r>
            <w:r w:rsidRPr="007F4BB6">
              <w:rPr>
                <w:rFonts w:ascii="Times New Roman" w:hAnsi="Times New Roman" w:cs="Times New Roman"/>
                <w:sz w:val="22"/>
              </w:rPr>
              <w:t>нения.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012F" w:rsidRPr="00B90342" w:rsidRDefault="006101CD" w:rsidP="00B90342">
            <w:pPr>
              <w:tabs>
                <w:tab w:val="left" w:pos="6237"/>
              </w:tabs>
              <w:ind w:firstLine="0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 xml:space="preserve">В 1.4 Доля </w:t>
            </w:r>
            <w:proofErr w:type="gramStart"/>
            <w:r w:rsidRPr="00B90342">
              <w:rPr>
                <w:rFonts w:ascii="Times New Roman" w:hAnsi="Times New Roman" w:cs="Times New Roman"/>
              </w:rPr>
              <w:t>нарушений правил использования имущественного ко</w:t>
            </w:r>
            <w:r w:rsidRPr="00B90342">
              <w:rPr>
                <w:rFonts w:ascii="Times New Roman" w:hAnsi="Times New Roman" w:cs="Times New Roman"/>
              </w:rPr>
              <w:t>м</w:t>
            </w:r>
            <w:r w:rsidRPr="00B90342">
              <w:rPr>
                <w:rFonts w:ascii="Times New Roman" w:hAnsi="Times New Roman" w:cs="Times New Roman"/>
              </w:rPr>
              <w:t>плекса города</w:t>
            </w:r>
            <w:proofErr w:type="gramEnd"/>
          </w:p>
        </w:tc>
      </w:tr>
      <w:tr w:rsidR="000B012F" w:rsidRPr="00B90342" w:rsidTr="006101CD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F" w:rsidRPr="00B90342" w:rsidRDefault="000B012F" w:rsidP="00B90342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F" w:rsidRPr="00B90342" w:rsidRDefault="000B012F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Поступления в бюджет от использования рекламного пространства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F" w:rsidRPr="00B90342" w:rsidRDefault="000B012F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F" w:rsidRPr="007F4BB6" w:rsidRDefault="007F4BB6" w:rsidP="00B903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BB6">
              <w:rPr>
                <w:rFonts w:ascii="Times New Roman" w:hAnsi="Times New Roman" w:cs="Times New Roman"/>
              </w:rPr>
              <w:t>8802,5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F" w:rsidRPr="007F4BB6" w:rsidRDefault="007F4BB6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7F4BB6">
              <w:rPr>
                <w:rFonts w:ascii="Times New Roman" w:hAnsi="Times New Roman" w:cs="Times New Roman"/>
              </w:rPr>
              <w:t>4426,6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F" w:rsidRPr="007F4BB6" w:rsidRDefault="007F4BB6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7F4BB6">
              <w:rPr>
                <w:rFonts w:ascii="Times New Roman" w:hAnsi="Times New Roman" w:cs="Times New Roman"/>
              </w:rPr>
              <w:t>8802,5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012F" w:rsidRPr="00BA52E4" w:rsidRDefault="000B012F" w:rsidP="00BA52E4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BA52E4">
              <w:rPr>
                <w:rFonts w:ascii="Times New Roman" w:hAnsi="Times New Roman" w:cs="Times New Roman"/>
                <w:sz w:val="22"/>
                <w:szCs w:val="22"/>
              </w:rPr>
              <w:t>В 1 полугод</w:t>
            </w:r>
            <w:proofErr w:type="gramStart"/>
            <w:r w:rsidRPr="00BA52E4">
              <w:rPr>
                <w:rFonts w:ascii="Times New Roman" w:hAnsi="Times New Roman" w:cs="Times New Roman"/>
                <w:sz w:val="22"/>
                <w:szCs w:val="22"/>
              </w:rPr>
              <w:t xml:space="preserve">ии </w:t>
            </w:r>
            <w:r w:rsidR="00BA52E4" w:rsidRPr="00BA52E4">
              <w:rPr>
                <w:rFonts w:ascii="Times New Roman" w:hAnsi="Times New Roman" w:cs="Times New Roman"/>
                <w:sz w:val="22"/>
                <w:szCs w:val="22"/>
              </w:rPr>
              <w:t>ау</w:t>
            </w:r>
            <w:proofErr w:type="gramEnd"/>
            <w:r w:rsidR="00BA52E4" w:rsidRPr="00BA52E4">
              <w:rPr>
                <w:rFonts w:ascii="Times New Roman" w:hAnsi="Times New Roman" w:cs="Times New Roman"/>
                <w:sz w:val="22"/>
                <w:szCs w:val="22"/>
              </w:rPr>
              <w:t xml:space="preserve">кционы </w:t>
            </w:r>
            <w:r w:rsidRPr="00BA52E4">
              <w:rPr>
                <w:rFonts w:ascii="Times New Roman" w:hAnsi="Times New Roman" w:cs="Times New Roman"/>
                <w:sz w:val="22"/>
                <w:szCs w:val="22"/>
              </w:rPr>
              <w:t>по продаже права на заключение договоров на установку и эксплу</w:t>
            </w:r>
            <w:r w:rsidRPr="00BA52E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A52E4">
              <w:rPr>
                <w:rFonts w:ascii="Times New Roman" w:hAnsi="Times New Roman" w:cs="Times New Roman"/>
                <w:sz w:val="22"/>
                <w:szCs w:val="22"/>
              </w:rPr>
              <w:t>тацию рекламных конс</w:t>
            </w:r>
            <w:r w:rsidRPr="00BA52E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BA52E4">
              <w:rPr>
                <w:rFonts w:ascii="Times New Roman" w:hAnsi="Times New Roman" w:cs="Times New Roman"/>
                <w:sz w:val="22"/>
                <w:szCs w:val="22"/>
              </w:rPr>
              <w:t>рукций</w:t>
            </w:r>
            <w:r w:rsidR="00BA52E4" w:rsidRPr="00BA52E4">
              <w:rPr>
                <w:rFonts w:ascii="Times New Roman" w:hAnsi="Times New Roman" w:cs="Times New Roman"/>
                <w:sz w:val="22"/>
                <w:szCs w:val="22"/>
              </w:rPr>
              <w:t xml:space="preserve"> не проводились. Оплата производится по заключенным договорам</w:t>
            </w:r>
            <w:r w:rsidRPr="00BA52E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01CD" w:rsidRPr="00B90342" w:rsidRDefault="006101CD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Ф</w:t>
            </w:r>
            <w:proofErr w:type="gramStart"/>
            <w:r w:rsidRPr="00B90342">
              <w:rPr>
                <w:rFonts w:ascii="Times New Roman" w:hAnsi="Times New Roman" w:cs="Times New Roman"/>
              </w:rPr>
              <w:t>2</w:t>
            </w:r>
            <w:proofErr w:type="gramEnd"/>
            <w:r w:rsidRPr="00B90342">
              <w:rPr>
                <w:rFonts w:ascii="Times New Roman" w:hAnsi="Times New Roman" w:cs="Times New Roman"/>
              </w:rPr>
              <w:t>.1 Налоговые и нен</w:t>
            </w:r>
            <w:r w:rsidRPr="00B90342">
              <w:rPr>
                <w:rFonts w:ascii="Times New Roman" w:hAnsi="Times New Roman" w:cs="Times New Roman"/>
              </w:rPr>
              <w:t>а</w:t>
            </w:r>
            <w:r w:rsidRPr="00B90342">
              <w:rPr>
                <w:rFonts w:ascii="Times New Roman" w:hAnsi="Times New Roman" w:cs="Times New Roman"/>
              </w:rPr>
              <w:t>логовые доходы горо</w:t>
            </w:r>
            <w:r w:rsidRPr="00B90342">
              <w:rPr>
                <w:rFonts w:ascii="Times New Roman" w:hAnsi="Times New Roman" w:cs="Times New Roman"/>
              </w:rPr>
              <w:t>д</w:t>
            </w:r>
            <w:r w:rsidRPr="00B90342">
              <w:rPr>
                <w:rFonts w:ascii="Times New Roman" w:hAnsi="Times New Roman" w:cs="Times New Roman"/>
              </w:rPr>
              <w:t>ского бюджета</w:t>
            </w:r>
          </w:p>
          <w:p w:rsidR="000B012F" w:rsidRPr="00B90342" w:rsidRDefault="000B012F" w:rsidP="00B90342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4BB6" w:rsidRPr="00B90342" w:rsidTr="00DF7EFA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B6" w:rsidRPr="00B90342" w:rsidRDefault="007F4BB6" w:rsidP="00B90342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B6" w:rsidRPr="00B90342" w:rsidRDefault="007F4BB6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Доля самовольно устано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ленных рекламных конс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рукций, приведенных в соо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ветствие с законодательством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B6" w:rsidRPr="00B90342" w:rsidRDefault="007F4BB6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B6" w:rsidRPr="007F4BB6" w:rsidRDefault="007F4BB6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7F4BB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B6" w:rsidRPr="007F4BB6" w:rsidRDefault="007F4BB6" w:rsidP="00BA52E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7F4BB6">
              <w:rPr>
                <w:rFonts w:ascii="Times New Roman" w:hAnsi="Times New Roman" w:cs="Times New Roman"/>
              </w:rPr>
              <w:t>75,6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B6" w:rsidRPr="007F4BB6" w:rsidRDefault="007F4BB6" w:rsidP="00BA52E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7F4BB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4BB6" w:rsidRPr="007F4BB6" w:rsidRDefault="007F4BB6" w:rsidP="007F4BB6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7F4BB6">
              <w:rPr>
                <w:rFonts w:ascii="Times New Roman" w:hAnsi="Times New Roman" w:cs="Times New Roman"/>
                <w:sz w:val="22"/>
                <w:szCs w:val="22"/>
              </w:rPr>
              <w:t>Демонтаж рекламных конструкций за счет средств городского бю</w:t>
            </w:r>
            <w:r w:rsidRPr="007F4BB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7F4BB6">
              <w:rPr>
                <w:rFonts w:ascii="Times New Roman" w:hAnsi="Times New Roman" w:cs="Times New Roman"/>
                <w:sz w:val="22"/>
                <w:szCs w:val="22"/>
              </w:rPr>
              <w:t>жета запланирован на второе полугодие</w:t>
            </w:r>
            <w:r w:rsidR="0029694A">
              <w:rPr>
                <w:rFonts w:ascii="Times New Roman" w:hAnsi="Times New Roman" w:cs="Times New Roman"/>
                <w:sz w:val="22"/>
                <w:szCs w:val="22"/>
              </w:rPr>
              <w:t xml:space="preserve"> 2018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4BB6" w:rsidRPr="00B90342" w:rsidRDefault="007F4BB6" w:rsidP="00B90342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012F" w:rsidRPr="00B90342" w:rsidTr="00595244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F" w:rsidRPr="00B90342" w:rsidRDefault="000B012F" w:rsidP="00B90342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F" w:rsidRPr="00B90342" w:rsidRDefault="000B012F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Количество собственников объектов недвижимости (для расчета земельного налога)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F" w:rsidRPr="00B90342" w:rsidRDefault="00CC6BB3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="000B012F" w:rsidRPr="00B90342">
              <w:rPr>
                <w:rFonts w:ascii="Times New Roman" w:hAnsi="Times New Roman" w:cs="Times New Roman"/>
                <w:sz w:val="22"/>
                <w:szCs w:val="22"/>
              </w:rPr>
              <w:t>ел.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F" w:rsidRPr="0029694A" w:rsidRDefault="000B012F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2969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F" w:rsidRPr="0029694A" w:rsidRDefault="00595244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2969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F" w:rsidRPr="0029694A" w:rsidRDefault="00595244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969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012F" w:rsidRPr="0029694A" w:rsidRDefault="00595244" w:rsidP="0029694A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29694A">
              <w:rPr>
                <w:rFonts w:ascii="Times New Roman" w:hAnsi="Times New Roman" w:cs="Times New Roman"/>
                <w:sz w:val="22"/>
                <w:szCs w:val="22"/>
              </w:rPr>
              <w:t>Мероприятие на 201</w:t>
            </w:r>
            <w:r w:rsidR="0029694A" w:rsidRPr="0029694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9694A">
              <w:rPr>
                <w:rFonts w:ascii="Times New Roman" w:hAnsi="Times New Roman" w:cs="Times New Roman"/>
                <w:sz w:val="22"/>
                <w:szCs w:val="22"/>
              </w:rPr>
              <w:t xml:space="preserve"> год не запланировано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012F" w:rsidRPr="00B90342" w:rsidRDefault="000B012F" w:rsidP="00B90342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2338F1" w:rsidRPr="00B90342" w:rsidTr="00FE415F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F1" w:rsidRPr="00B90342" w:rsidRDefault="002338F1" w:rsidP="00B90342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F1" w:rsidRPr="00B90342" w:rsidRDefault="002338F1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Количество выполненных заявок на кадастровые, топ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графо-геодезические и ка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тографические работы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F1" w:rsidRPr="00B90342" w:rsidRDefault="002338F1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F1" w:rsidRPr="0029694A" w:rsidRDefault="0029694A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29694A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F1" w:rsidRPr="0029694A" w:rsidRDefault="0029694A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29694A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F1" w:rsidRPr="0029694A" w:rsidRDefault="0029694A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29694A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694A" w:rsidRDefault="002338F1" w:rsidP="0029694A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29694A">
              <w:rPr>
                <w:rFonts w:ascii="Times New Roman" w:hAnsi="Times New Roman" w:cs="Times New Roman"/>
                <w:sz w:val="22"/>
                <w:szCs w:val="22"/>
              </w:rPr>
              <w:t>Количество выполненных заявок за 1 полугодие 201</w:t>
            </w:r>
            <w:r w:rsidR="0029694A" w:rsidRPr="0029694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9694A">
              <w:rPr>
                <w:rFonts w:ascii="Times New Roman" w:hAnsi="Times New Roman" w:cs="Times New Roman"/>
                <w:sz w:val="22"/>
                <w:szCs w:val="22"/>
              </w:rPr>
              <w:t xml:space="preserve"> года со</w:t>
            </w:r>
            <w:r w:rsidR="0029694A" w:rsidRPr="0029694A">
              <w:rPr>
                <w:rFonts w:ascii="Times New Roman" w:hAnsi="Times New Roman" w:cs="Times New Roman"/>
                <w:sz w:val="22"/>
                <w:szCs w:val="22"/>
              </w:rPr>
              <w:t>ставляет 216</w:t>
            </w:r>
            <w:r w:rsidRPr="0029694A">
              <w:rPr>
                <w:rFonts w:ascii="Times New Roman" w:hAnsi="Times New Roman" w:cs="Times New Roman"/>
                <w:sz w:val="22"/>
                <w:szCs w:val="22"/>
              </w:rPr>
              <w:t xml:space="preserve"> ед., в том числе: </w:t>
            </w:r>
          </w:p>
          <w:p w:rsidR="0029694A" w:rsidRPr="0029694A" w:rsidRDefault="0029694A" w:rsidP="0029694A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29694A">
              <w:rPr>
                <w:rFonts w:ascii="Times New Roman" w:hAnsi="Times New Roman" w:cs="Times New Roman"/>
                <w:sz w:val="22"/>
                <w:szCs w:val="22"/>
              </w:rPr>
              <w:t>КУИ – 169</w:t>
            </w:r>
          </w:p>
          <w:p w:rsidR="0029694A" w:rsidRPr="0029694A" w:rsidRDefault="0029694A" w:rsidP="0029694A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29694A">
              <w:rPr>
                <w:rFonts w:ascii="Times New Roman" w:hAnsi="Times New Roman" w:cs="Times New Roman"/>
                <w:sz w:val="22"/>
                <w:szCs w:val="22"/>
              </w:rPr>
              <w:t>Мэрия – 1</w:t>
            </w:r>
          </w:p>
          <w:p w:rsidR="0029694A" w:rsidRPr="0029694A" w:rsidRDefault="0029694A" w:rsidP="0029694A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9694A">
              <w:rPr>
                <w:rFonts w:ascii="Times New Roman" w:hAnsi="Times New Roman" w:cs="Times New Roman"/>
                <w:sz w:val="22"/>
                <w:szCs w:val="22"/>
              </w:rPr>
              <w:t>УАиГ</w:t>
            </w:r>
            <w:proofErr w:type="spellEnd"/>
            <w:r w:rsidRPr="0029694A">
              <w:rPr>
                <w:rFonts w:ascii="Times New Roman" w:hAnsi="Times New Roman" w:cs="Times New Roman"/>
                <w:sz w:val="22"/>
                <w:szCs w:val="22"/>
              </w:rPr>
              <w:t xml:space="preserve"> – 38</w:t>
            </w:r>
          </w:p>
          <w:p w:rsidR="0029694A" w:rsidRPr="0029694A" w:rsidRDefault="0029694A" w:rsidP="0029694A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29694A">
              <w:rPr>
                <w:rFonts w:ascii="Times New Roman" w:hAnsi="Times New Roman" w:cs="Times New Roman"/>
                <w:sz w:val="22"/>
                <w:szCs w:val="22"/>
              </w:rPr>
              <w:t>УДК – 5</w:t>
            </w:r>
          </w:p>
          <w:p w:rsidR="0029694A" w:rsidRPr="0029694A" w:rsidRDefault="0029694A" w:rsidP="0029694A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29694A">
              <w:rPr>
                <w:rFonts w:ascii="Times New Roman" w:hAnsi="Times New Roman" w:cs="Times New Roman"/>
                <w:sz w:val="22"/>
                <w:szCs w:val="22"/>
              </w:rPr>
              <w:t>КООС – 1</w:t>
            </w:r>
          </w:p>
          <w:p w:rsidR="002338F1" w:rsidRPr="0029694A" w:rsidRDefault="0029694A" w:rsidP="0029694A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9694A">
              <w:rPr>
                <w:rFonts w:ascii="Times New Roman" w:hAnsi="Times New Roman" w:cs="Times New Roman"/>
                <w:sz w:val="22"/>
                <w:szCs w:val="22"/>
              </w:rPr>
              <w:t>КФиС</w:t>
            </w:r>
            <w:proofErr w:type="spellEnd"/>
            <w:r w:rsidRPr="0029694A">
              <w:rPr>
                <w:rFonts w:ascii="Times New Roman" w:hAnsi="Times New Roman" w:cs="Times New Roman"/>
                <w:sz w:val="22"/>
                <w:szCs w:val="22"/>
              </w:rPr>
              <w:t xml:space="preserve"> - 2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38F1" w:rsidRPr="00B90342" w:rsidRDefault="002338F1" w:rsidP="00B90342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AB0424">
              <w:rPr>
                <w:rFonts w:ascii="Times New Roman" w:hAnsi="Times New Roman"/>
                <w:sz w:val="21"/>
                <w:szCs w:val="21"/>
              </w:rPr>
              <w:t>В 1.1 Соответствие упра</w:t>
            </w:r>
            <w:r w:rsidRPr="00AB0424">
              <w:rPr>
                <w:rFonts w:ascii="Times New Roman" w:hAnsi="Times New Roman"/>
                <w:sz w:val="21"/>
                <w:szCs w:val="21"/>
              </w:rPr>
              <w:t>в</w:t>
            </w:r>
            <w:r w:rsidRPr="00AB0424">
              <w:rPr>
                <w:rFonts w:ascii="Times New Roman" w:hAnsi="Times New Roman"/>
                <w:sz w:val="21"/>
                <w:szCs w:val="21"/>
              </w:rPr>
              <w:t>ления муниципальным з</w:t>
            </w:r>
            <w:r w:rsidRPr="00AB0424">
              <w:rPr>
                <w:rFonts w:ascii="Times New Roman" w:hAnsi="Times New Roman"/>
                <w:sz w:val="21"/>
                <w:szCs w:val="21"/>
              </w:rPr>
              <w:t>е</w:t>
            </w:r>
            <w:r w:rsidRPr="00AB0424">
              <w:rPr>
                <w:rFonts w:ascii="Times New Roman" w:hAnsi="Times New Roman"/>
                <w:sz w:val="21"/>
                <w:szCs w:val="21"/>
              </w:rPr>
              <w:t>мельно-имущественным комплексом требованиям законодательства</w:t>
            </w:r>
          </w:p>
        </w:tc>
      </w:tr>
      <w:tr w:rsidR="002338F1" w:rsidRPr="00B90342" w:rsidTr="00FE415F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F1" w:rsidRPr="00B90342" w:rsidRDefault="002338F1" w:rsidP="00B90342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F1" w:rsidRPr="00B90342" w:rsidRDefault="002338F1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Доля полномочий комитета, исполняемых в полном об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еме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F1" w:rsidRPr="00B90342" w:rsidRDefault="002338F1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F1" w:rsidRPr="005D1C28" w:rsidRDefault="002338F1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D1C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F1" w:rsidRPr="005D1C28" w:rsidRDefault="002338F1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D1C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F1" w:rsidRPr="005D1C28" w:rsidRDefault="002338F1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5D1C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38F1" w:rsidRPr="00F8594E" w:rsidRDefault="002338F1" w:rsidP="00B90342">
            <w:pPr>
              <w:pStyle w:val="afff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38F1" w:rsidRPr="00B90342" w:rsidRDefault="002338F1" w:rsidP="00B90342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627A" w:rsidRPr="00B90342" w:rsidTr="00FE415F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7A" w:rsidRPr="00B90342" w:rsidRDefault="00B7627A" w:rsidP="00B90342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7A" w:rsidRPr="00B90342" w:rsidRDefault="00B7627A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3770C9">
              <w:rPr>
                <w:rFonts w:ascii="Times New Roman" w:hAnsi="Times New Roman"/>
                <w:sz w:val="22"/>
                <w:szCs w:val="22"/>
              </w:rPr>
              <w:t>Доля средств, затраченных на демонтаж самовольно уст</w:t>
            </w:r>
            <w:r w:rsidRPr="003770C9">
              <w:rPr>
                <w:rFonts w:ascii="Times New Roman" w:hAnsi="Times New Roman"/>
                <w:sz w:val="22"/>
                <w:szCs w:val="22"/>
              </w:rPr>
              <w:t>а</w:t>
            </w:r>
            <w:r w:rsidRPr="003770C9">
              <w:rPr>
                <w:rFonts w:ascii="Times New Roman" w:hAnsi="Times New Roman"/>
                <w:sz w:val="22"/>
                <w:szCs w:val="22"/>
              </w:rPr>
              <w:t>новленных рекламных ко</w:t>
            </w:r>
            <w:r w:rsidRPr="003770C9">
              <w:rPr>
                <w:rFonts w:ascii="Times New Roman" w:hAnsi="Times New Roman"/>
                <w:sz w:val="22"/>
                <w:szCs w:val="22"/>
              </w:rPr>
              <w:t>н</w:t>
            </w:r>
            <w:r w:rsidRPr="003770C9">
              <w:rPr>
                <w:rFonts w:ascii="Times New Roman" w:hAnsi="Times New Roman"/>
                <w:sz w:val="22"/>
                <w:szCs w:val="22"/>
              </w:rPr>
              <w:t>струкций, взыскиваемых в порядке регресса</w:t>
            </w:r>
            <w:r w:rsidRPr="003770C9"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 </w:t>
            </w:r>
            <w:r>
              <w:rPr>
                <w:rStyle w:val="affff0"/>
                <w:rFonts w:ascii="Times New Roman" w:hAnsi="Times New Roman"/>
                <w:sz w:val="22"/>
                <w:szCs w:val="22"/>
              </w:rPr>
              <w:footnoteReference w:id="1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7A" w:rsidRPr="00B90342" w:rsidRDefault="00B7627A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7A" w:rsidRPr="005D1C28" w:rsidRDefault="00B7627A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7A" w:rsidRPr="005D1C28" w:rsidRDefault="00B7627A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7A" w:rsidRPr="005D1C28" w:rsidRDefault="00B7627A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27A" w:rsidRPr="00FD696C" w:rsidRDefault="00B7627A" w:rsidP="00BA52E4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D696C">
              <w:rPr>
                <w:rFonts w:ascii="Times New Roman" w:hAnsi="Times New Roman" w:cs="Times New Roman"/>
                <w:sz w:val="20"/>
                <w:szCs w:val="20"/>
              </w:rPr>
              <w:t>В соответствии с методикой расчет показателя за пол</w:t>
            </w:r>
            <w:r w:rsidRPr="00FD696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D696C">
              <w:rPr>
                <w:rFonts w:ascii="Times New Roman" w:hAnsi="Times New Roman" w:cs="Times New Roman"/>
                <w:sz w:val="20"/>
                <w:szCs w:val="20"/>
              </w:rPr>
              <w:t>годие не производится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27A" w:rsidRDefault="00B7627A" w:rsidP="00BA52E4">
            <w:pPr>
              <w:pStyle w:val="afff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 2.1 Налоговые и ненал</w:t>
            </w:r>
            <w:r w:rsidRPr="0031499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 w:rsidRPr="0031499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говые доходы городского бюджета</w:t>
            </w:r>
          </w:p>
          <w:p w:rsidR="00B7627A" w:rsidRPr="00990825" w:rsidRDefault="00B7627A" w:rsidP="00CC6BB3">
            <w:pPr>
              <w:ind w:firstLine="0"/>
            </w:pPr>
            <w:r w:rsidRPr="00D86AE9">
              <w:rPr>
                <w:rFonts w:ascii="Times New Roman" w:hAnsi="Times New Roman"/>
                <w:color w:val="000000"/>
                <w:sz w:val="21"/>
                <w:szCs w:val="21"/>
              </w:rPr>
              <w:t>В 1.1 Соответствие упра</w:t>
            </w:r>
            <w:r w:rsidRPr="00D86AE9">
              <w:rPr>
                <w:rFonts w:ascii="Times New Roman" w:hAnsi="Times New Roman"/>
                <w:color w:val="000000"/>
                <w:sz w:val="21"/>
                <w:szCs w:val="21"/>
              </w:rPr>
              <w:t>в</w:t>
            </w:r>
            <w:r w:rsidRPr="00D86AE9">
              <w:rPr>
                <w:rFonts w:ascii="Times New Roman" w:hAnsi="Times New Roman"/>
                <w:color w:val="000000"/>
                <w:sz w:val="21"/>
                <w:szCs w:val="21"/>
              </w:rPr>
              <w:t>ления муниципальным з</w:t>
            </w:r>
            <w:r w:rsidRPr="00D86AE9">
              <w:rPr>
                <w:rFonts w:ascii="Times New Roman" w:hAnsi="Times New Roman"/>
                <w:color w:val="000000"/>
                <w:sz w:val="21"/>
                <w:szCs w:val="21"/>
              </w:rPr>
              <w:t>е</w:t>
            </w:r>
            <w:r w:rsidRPr="00D86AE9">
              <w:rPr>
                <w:rFonts w:ascii="Times New Roman" w:hAnsi="Times New Roman"/>
                <w:color w:val="000000"/>
                <w:sz w:val="21"/>
                <w:szCs w:val="21"/>
              </w:rPr>
              <w:t>мельно-имущественным комплексом требованиям законодательства</w:t>
            </w:r>
          </w:p>
        </w:tc>
      </w:tr>
      <w:tr w:rsidR="00B7627A" w:rsidRPr="00B90342" w:rsidTr="005E34D9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7A" w:rsidRPr="00B90342" w:rsidRDefault="00B7627A" w:rsidP="00B9034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27A" w:rsidRPr="00B90342" w:rsidRDefault="00B7627A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Ведомственная целевая программа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27A" w:rsidRPr="00B90342" w:rsidRDefault="00B7627A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27A" w:rsidRPr="00B90342" w:rsidTr="005E34D9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7A" w:rsidRPr="00B90342" w:rsidRDefault="00B7627A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7A" w:rsidRPr="00B90342" w:rsidRDefault="00B7627A" w:rsidP="00B90342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7A" w:rsidRPr="00B90342" w:rsidRDefault="00B7627A" w:rsidP="00B90342">
            <w:pPr>
              <w:pStyle w:val="aff6"/>
              <w:rPr>
                <w:rFonts w:ascii="Times New Roman" w:hAnsi="Times New Roman" w:cs="Times New Roman"/>
              </w:rPr>
            </w:pPr>
            <w:proofErr w:type="spellStart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7A" w:rsidRPr="00B90342" w:rsidRDefault="00B7627A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7A" w:rsidRPr="00B90342" w:rsidRDefault="00B7627A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7A" w:rsidRPr="00B90342" w:rsidRDefault="00B7627A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27A" w:rsidRPr="00B90342" w:rsidRDefault="00B7627A" w:rsidP="00B90342">
            <w:pPr>
              <w:pStyle w:val="aff6"/>
              <w:rPr>
                <w:rFonts w:ascii="Times New Roman" w:hAnsi="Times New Roman" w:cs="Times New Roman"/>
              </w:rPr>
            </w:pPr>
            <w:proofErr w:type="spellStart"/>
            <w:r w:rsidRPr="00B90342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27A" w:rsidRPr="00B90342" w:rsidRDefault="00B7627A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</w:tbl>
    <w:p w:rsidR="00E13372" w:rsidRPr="00B90342" w:rsidRDefault="00DF7EFA" w:rsidP="00B90342">
      <w:pPr>
        <w:pStyle w:val="aff7"/>
        <w:rPr>
          <w:rFonts w:ascii="Times New Roman" w:hAnsi="Times New Roman" w:cs="Times New Roman"/>
          <w:sz w:val="20"/>
          <w:szCs w:val="20"/>
        </w:rPr>
      </w:pPr>
      <w:r w:rsidRPr="00B90342">
        <w:rPr>
          <w:rFonts w:ascii="Times New Roman" w:hAnsi="Times New Roman"/>
          <w:sz w:val="20"/>
          <w:szCs w:val="20"/>
        </w:rPr>
        <w:t>* Планируемое з</w:t>
      </w:r>
      <w:r w:rsidRPr="00B90342">
        <w:rPr>
          <w:rFonts w:ascii="Times New Roman" w:hAnsi="Times New Roman" w:cs="Times New Roman"/>
          <w:sz w:val="20"/>
          <w:szCs w:val="20"/>
        </w:rPr>
        <w:t>начение показателя (индикатора)</w:t>
      </w:r>
      <w:r w:rsidRPr="00B90342">
        <w:rPr>
          <w:rFonts w:ascii="Times New Roman" w:hAnsi="Times New Roman"/>
          <w:sz w:val="20"/>
          <w:szCs w:val="20"/>
        </w:rPr>
        <w:t xml:space="preserve"> </w:t>
      </w:r>
      <w:r w:rsidRPr="00B90342">
        <w:rPr>
          <w:rFonts w:ascii="Times New Roman" w:hAnsi="Times New Roman" w:cs="Times New Roman"/>
          <w:sz w:val="20"/>
          <w:szCs w:val="20"/>
        </w:rPr>
        <w:t>«</w:t>
      </w:r>
      <w:r w:rsidRPr="00B90342">
        <w:rPr>
          <w:rFonts w:ascii="Times New Roman" w:hAnsi="Times New Roman"/>
          <w:sz w:val="20"/>
          <w:szCs w:val="20"/>
        </w:rPr>
        <w:t>Количество выполненных заявок на кадастровые, топографо-геодезические и картографические работы» отражено с предполагаемым увеличением его на 75 шт. в связи с необходимостью по проведения МБУ «ЦМИРИТ» в 2017 году камеральных кадастровых работ в отношении 700 земельных участков для предоставления многодетным семьям под индивидуальное жилищное строительство.</w:t>
      </w:r>
    </w:p>
    <w:p w:rsidR="00E13372" w:rsidRPr="00B90342" w:rsidRDefault="00E13372" w:rsidP="00B90342">
      <w:pPr>
        <w:pStyle w:val="aff7"/>
        <w:rPr>
          <w:rFonts w:ascii="Times New Roman" w:hAnsi="Times New Roman" w:cs="Times New Roman"/>
          <w:sz w:val="26"/>
          <w:szCs w:val="26"/>
        </w:rPr>
      </w:pPr>
    </w:p>
    <w:p w:rsidR="00E13372" w:rsidRPr="00B90342" w:rsidRDefault="00E13372" w:rsidP="00B90342">
      <w:pPr>
        <w:pStyle w:val="aff7"/>
        <w:rPr>
          <w:rFonts w:ascii="Times New Roman" w:hAnsi="Times New Roman" w:cs="Times New Roman"/>
          <w:sz w:val="26"/>
          <w:szCs w:val="26"/>
        </w:rPr>
      </w:pPr>
    </w:p>
    <w:p w:rsidR="007653B9" w:rsidRPr="00376E14" w:rsidRDefault="00E13372" w:rsidP="00B90342">
      <w:pPr>
        <w:pStyle w:val="aff7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376E14">
        <w:rPr>
          <w:rFonts w:ascii="Times New Roman" w:hAnsi="Times New Roman" w:cs="Times New Roman"/>
          <w:color w:val="FFFFFF" w:themeColor="background1"/>
          <w:sz w:val="26"/>
          <w:szCs w:val="26"/>
        </w:rPr>
        <w:t>И.о. п</w:t>
      </w:r>
      <w:r w:rsidR="003B6D00" w:rsidRPr="00376E14">
        <w:rPr>
          <w:rFonts w:ascii="Times New Roman" w:hAnsi="Times New Roman" w:cs="Times New Roman"/>
          <w:color w:val="FFFFFF" w:themeColor="background1"/>
          <w:sz w:val="26"/>
          <w:szCs w:val="26"/>
        </w:rPr>
        <w:t>редседател</w:t>
      </w:r>
      <w:r w:rsidRPr="00376E14">
        <w:rPr>
          <w:rFonts w:ascii="Times New Roman" w:hAnsi="Times New Roman" w:cs="Times New Roman"/>
          <w:color w:val="FFFFFF" w:themeColor="background1"/>
          <w:sz w:val="26"/>
          <w:szCs w:val="26"/>
        </w:rPr>
        <w:t>я</w:t>
      </w:r>
      <w:r w:rsidR="003B6D00" w:rsidRPr="00376E14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 комитета</w:t>
      </w:r>
      <w:r w:rsidR="003B6D00" w:rsidRPr="00376E14">
        <w:rPr>
          <w:rFonts w:ascii="Times New Roman" w:hAnsi="Times New Roman" w:cs="Times New Roman"/>
          <w:color w:val="FFFFFF" w:themeColor="background1"/>
          <w:sz w:val="26"/>
          <w:szCs w:val="26"/>
        </w:rPr>
        <w:tab/>
      </w:r>
      <w:r w:rsidR="003B6D00" w:rsidRPr="00376E14">
        <w:rPr>
          <w:rFonts w:ascii="Times New Roman" w:hAnsi="Times New Roman" w:cs="Times New Roman"/>
          <w:color w:val="FFFFFF" w:themeColor="background1"/>
          <w:sz w:val="26"/>
          <w:szCs w:val="26"/>
        </w:rPr>
        <w:tab/>
      </w:r>
      <w:r w:rsidR="003B6D00" w:rsidRPr="00376E14">
        <w:rPr>
          <w:rFonts w:ascii="Times New Roman" w:hAnsi="Times New Roman" w:cs="Times New Roman"/>
          <w:color w:val="FFFFFF" w:themeColor="background1"/>
          <w:sz w:val="26"/>
          <w:szCs w:val="26"/>
        </w:rPr>
        <w:tab/>
      </w:r>
      <w:r w:rsidRPr="00376E14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 </w:t>
      </w:r>
      <w:r w:rsidR="003B6D00" w:rsidRPr="00376E14">
        <w:rPr>
          <w:rFonts w:ascii="Times New Roman" w:hAnsi="Times New Roman" w:cs="Times New Roman"/>
          <w:color w:val="FFFFFF" w:themeColor="background1"/>
          <w:sz w:val="26"/>
          <w:szCs w:val="26"/>
        </w:rPr>
        <w:tab/>
      </w:r>
      <w:r w:rsidR="003B6D00" w:rsidRPr="00376E14">
        <w:rPr>
          <w:rFonts w:ascii="Times New Roman" w:hAnsi="Times New Roman" w:cs="Times New Roman"/>
          <w:color w:val="FFFFFF" w:themeColor="background1"/>
          <w:sz w:val="26"/>
          <w:szCs w:val="26"/>
        </w:rPr>
        <w:tab/>
      </w:r>
      <w:r w:rsidR="003B6D00" w:rsidRPr="00376E14">
        <w:rPr>
          <w:rFonts w:ascii="Times New Roman" w:hAnsi="Times New Roman" w:cs="Times New Roman"/>
          <w:color w:val="FFFFFF" w:themeColor="background1"/>
          <w:sz w:val="26"/>
          <w:szCs w:val="26"/>
        </w:rPr>
        <w:tab/>
      </w:r>
      <w:r w:rsidR="003B6D00" w:rsidRPr="00376E14">
        <w:rPr>
          <w:rFonts w:ascii="Times New Roman" w:hAnsi="Times New Roman" w:cs="Times New Roman"/>
          <w:color w:val="FFFFFF" w:themeColor="background1"/>
          <w:sz w:val="26"/>
          <w:szCs w:val="26"/>
        </w:rPr>
        <w:tab/>
      </w:r>
      <w:r w:rsidR="003B6D00" w:rsidRPr="00376E14">
        <w:rPr>
          <w:rFonts w:ascii="Times New Roman" w:hAnsi="Times New Roman" w:cs="Times New Roman"/>
          <w:color w:val="FFFFFF" w:themeColor="background1"/>
          <w:sz w:val="26"/>
          <w:szCs w:val="26"/>
        </w:rPr>
        <w:tab/>
      </w:r>
      <w:r w:rsidR="003B6D00" w:rsidRPr="00376E14">
        <w:rPr>
          <w:rFonts w:ascii="Times New Roman" w:hAnsi="Times New Roman" w:cs="Times New Roman"/>
          <w:color w:val="FFFFFF" w:themeColor="background1"/>
          <w:sz w:val="26"/>
          <w:szCs w:val="26"/>
        </w:rPr>
        <w:tab/>
      </w:r>
      <w:r w:rsidR="003B6D00" w:rsidRPr="00376E14">
        <w:rPr>
          <w:rFonts w:ascii="Times New Roman" w:hAnsi="Times New Roman" w:cs="Times New Roman"/>
          <w:color w:val="FFFFFF" w:themeColor="background1"/>
          <w:sz w:val="26"/>
          <w:szCs w:val="26"/>
        </w:rPr>
        <w:tab/>
      </w:r>
      <w:r w:rsidR="003B6D00" w:rsidRPr="00376E14">
        <w:rPr>
          <w:rFonts w:ascii="Times New Roman" w:hAnsi="Times New Roman" w:cs="Times New Roman"/>
          <w:color w:val="FFFFFF" w:themeColor="background1"/>
          <w:sz w:val="26"/>
          <w:szCs w:val="26"/>
        </w:rPr>
        <w:tab/>
      </w:r>
      <w:r w:rsidR="003B6D00" w:rsidRPr="00376E14">
        <w:rPr>
          <w:rFonts w:ascii="Times New Roman" w:hAnsi="Times New Roman" w:cs="Times New Roman"/>
          <w:color w:val="FFFFFF" w:themeColor="background1"/>
          <w:sz w:val="26"/>
          <w:szCs w:val="26"/>
        </w:rPr>
        <w:tab/>
        <w:t xml:space="preserve">  </w:t>
      </w:r>
      <w:proofErr w:type="spellStart"/>
      <w:r w:rsidRPr="00376E14">
        <w:rPr>
          <w:rFonts w:ascii="Times New Roman" w:hAnsi="Times New Roman" w:cs="Times New Roman"/>
          <w:color w:val="FFFFFF" w:themeColor="background1"/>
          <w:sz w:val="26"/>
          <w:szCs w:val="26"/>
        </w:rPr>
        <w:t>Е.Е.Шумаева</w:t>
      </w:r>
      <w:proofErr w:type="spellEnd"/>
    </w:p>
    <w:p w:rsidR="007653B9" w:rsidRPr="00376E14" w:rsidRDefault="007653B9" w:rsidP="00B90342">
      <w:pPr>
        <w:ind w:firstLine="0"/>
        <w:rPr>
          <w:rFonts w:ascii="Times New Roman" w:hAnsi="Times New Roman" w:cs="Times New Roman"/>
          <w:color w:val="FFFFFF" w:themeColor="background1"/>
          <w:sz w:val="26"/>
          <w:szCs w:val="26"/>
        </w:rPr>
        <w:sectPr w:rsidR="007653B9" w:rsidRPr="00376E14" w:rsidSect="00DF7EFA">
          <w:pgSz w:w="16837" w:h="11905" w:orient="landscape"/>
          <w:pgMar w:top="1701" w:right="799" w:bottom="510" w:left="1100" w:header="720" w:footer="720" w:gutter="0"/>
          <w:cols w:space="720"/>
          <w:noEndnote/>
        </w:sectPr>
      </w:pPr>
    </w:p>
    <w:p w:rsidR="00035494" w:rsidRPr="00B90342" w:rsidRDefault="00035494" w:rsidP="00B9034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bookmarkStart w:id="0" w:name="sub_1018"/>
    </w:p>
    <w:p w:rsidR="007653B9" w:rsidRPr="00B90342" w:rsidRDefault="00F83549" w:rsidP="00B90342">
      <w:pPr>
        <w:ind w:firstLine="69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Приложение 1а к отчету</w:t>
      </w:r>
    </w:p>
    <w:bookmarkEnd w:id="0"/>
    <w:p w:rsidR="00FB6280" w:rsidRPr="00B90342" w:rsidRDefault="00FB6280" w:rsidP="00B90342">
      <w:pPr>
        <w:pStyle w:val="1"/>
        <w:rPr>
          <w:rStyle w:val="a4"/>
          <w:rFonts w:ascii="Times New Roman" w:hAnsi="Times New Roman"/>
          <w:color w:val="auto"/>
          <w:sz w:val="26"/>
          <w:szCs w:val="26"/>
        </w:rPr>
      </w:pPr>
      <w:r w:rsidRPr="00B90342">
        <w:rPr>
          <w:rStyle w:val="a4"/>
          <w:rFonts w:ascii="Times New Roman" w:hAnsi="Times New Roman"/>
          <w:color w:val="auto"/>
          <w:sz w:val="26"/>
          <w:szCs w:val="26"/>
        </w:rPr>
        <w:t>Сведения</w:t>
      </w:r>
      <w:r w:rsidR="001C558B" w:rsidRPr="00B90342">
        <w:rPr>
          <w:rStyle w:val="a4"/>
          <w:rFonts w:ascii="Times New Roman" w:hAnsi="Times New Roman"/>
          <w:color w:val="auto"/>
          <w:sz w:val="26"/>
          <w:szCs w:val="26"/>
        </w:rPr>
        <w:t xml:space="preserve"> </w:t>
      </w:r>
      <w:r w:rsidRPr="00B90342">
        <w:rPr>
          <w:rStyle w:val="a4"/>
          <w:rFonts w:ascii="Times New Roman" w:hAnsi="Times New Roman"/>
          <w:color w:val="auto"/>
          <w:sz w:val="26"/>
          <w:szCs w:val="26"/>
        </w:rPr>
        <w:t>о расчете целевых показателей (индикаторов)</w:t>
      </w:r>
      <w:r w:rsidR="001C558B" w:rsidRPr="00B90342">
        <w:rPr>
          <w:rStyle w:val="a4"/>
          <w:rFonts w:ascii="Times New Roman" w:hAnsi="Times New Roman"/>
          <w:color w:val="auto"/>
          <w:sz w:val="26"/>
          <w:szCs w:val="26"/>
        </w:rPr>
        <w:t xml:space="preserve"> </w:t>
      </w:r>
      <w:r w:rsidRPr="00B90342">
        <w:rPr>
          <w:rStyle w:val="a4"/>
          <w:rFonts w:ascii="Times New Roman" w:hAnsi="Times New Roman"/>
          <w:color w:val="auto"/>
          <w:sz w:val="26"/>
          <w:szCs w:val="26"/>
        </w:rPr>
        <w:t>муниципальной программы (подпрограммы)</w:t>
      </w:r>
    </w:p>
    <w:p w:rsidR="001C558B" w:rsidRPr="00B90342" w:rsidRDefault="001C558B" w:rsidP="00B90342"/>
    <w:tbl>
      <w:tblPr>
        <w:tblW w:w="151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91"/>
        <w:gridCol w:w="1536"/>
        <w:gridCol w:w="1153"/>
        <w:gridCol w:w="1357"/>
        <w:gridCol w:w="1490"/>
        <w:gridCol w:w="2237"/>
        <w:gridCol w:w="1705"/>
        <w:gridCol w:w="1517"/>
        <w:gridCol w:w="1779"/>
        <w:gridCol w:w="1742"/>
      </w:tblGrid>
      <w:tr w:rsidR="001C558B" w:rsidRPr="00B90342" w:rsidTr="002A5742">
        <w:trPr>
          <w:tblHeader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58B" w:rsidRPr="00B90342" w:rsidRDefault="001C558B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558B" w:rsidRPr="00B90342" w:rsidRDefault="001C558B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Наименов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ние целевого показателя (индикатора)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558B" w:rsidRPr="00B90342" w:rsidRDefault="001C558B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Единица измер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558B" w:rsidRPr="00B90342" w:rsidRDefault="001C558B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Плановое значение на отчетный финанс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вый год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558B" w:rsidRPr="00B90342" w:rsidRDefault="001C558B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Фактическое значение за первое п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лугодие т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кущего года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558B" w:rsidRPr="00B90342" w:rsidRDefault="001C558B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F8354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Алгоритм </w:t>
            </w:r>
            <w:r w:rsidR="00622381" w:rsidRPr="00F8354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расчета фактического зн</w:t>
            </w:r>
            <w:r w:rsidR="00622381" w:rsidRPr="00F8354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а</w:t>
            </w:r>
            <w:r w:rsidR="00622381" w:rsidRPr="00F8354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чения</w:t>
            </w:r>
            <w:r w:rsidR="00622381" w:rsidRPr="00B90342">
              <w:rPr>
                <w:rFonts w:ascii="Times New Roman" w:hAnsi="Times New Roman" w:cs="Times New Roman"/>
                <w:sz w:val="22"/>
                <w:szCs w:val="22"/>
              </w:rPr>
              <w:t xml:space="preserve"> по 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целевому показателю (инд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катору</w:t>
            </w:r>
            <w:proofErr w:type="gramStart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hyperlink r:id="rId9" w:anchor="sub_3333330" w:history="1">
              <w:r w:rsidRPr="00B90342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(*)</w:t>
              </w:r>
            </w:hyperlink>
            <w:proofErr w:type="gram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558B" w:rsidRPr="00B90342" w:rsidRDefault="001C558B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Временные х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рактеристики целевого пок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зателя (инд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катора</w:t>
            </w:r>
            <w:proofErr w:type="gramStart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hyperlink r:id="rId10" w:anchor="sub_4444440" w:history="1">
              <w:r w:rsidRPr="00B90342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(**)</w:t>
              </w:r>
            </w:hyperlink>
            <w:proofErr w:type="gram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558B" w:rsidRPr="00B90342" w:rsidRDefault="001C558B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Метод сбора информации, индекс фо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мы отчетн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сти</w:t>
            </w:r>
            <w:proofErr w:type="gramStart"/>
            <w:r w:rsidR="0087303A" w:rsidRPr="00B90342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"file:///C:\\Users\\danausovaev\\AppData\\Local\\Microsoft\\Windows\\Temporary%20Internet%20Files\\Content.Outlook\\COBDUXDX\\Действующее%20пост%204645%20с%20учетом%20№1498%20от%2015%2004%202016.rtf" \l "sub_5555550" </w:instrText>
            </w:r>
            <w:r w:rsidR="0087303A" w:rsidRPr="00B9034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0342">
              <w:rPr>
                <w:rStyle w:val="a4"/>
                <w:rFonts w:ascii="Times New Roman" w:hAnsi="Times New Roman"/>
                <w:color w:val="auto"/>
                <w:sz w:val="22"/>
                <w:szCs w:val="22"/>
              </w:rPr>
              <w:t>(***)</w:t>
            </w:r>
            <w:r w:rsidR="0087303A" w:rsidRPr="00B9034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proofErr w:type="gram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558B" w:rsidRPr="00B90342" w:rsidRDefault="001C558B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Источник п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лучения данных для расчета п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казателя (инд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катора)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558B" w:rsidRPr="00B90342" w:rsidRDefault="001C558B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Ответственный за сбор данных и расчет цел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вого показателя (индикатора)</w:t>
            </w:r>
          </w:p>
        </w:tc>
      </w:tr>
      <w:tr w:rsidR="001C558B" w:rsidRPr="00B90342" w:rsidTr="002A574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58B" w:rsidRPr="00B90342" w:rsidRDefault="001C558B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58B" w:rsidRPr="00B90342" w:rsidRDefault="001C558B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58B" w:rsidRPr="00B90342" w:rsidRDefault="001C558B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58B" w:rsidRPr="00B90342" w:rsidRDefault="001C558B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58B" w:rsidRPr="00B90342" w:rsidRDefault="001C558B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58B" w:rsidRPr="00B90342" w:rsidRDefault="001C558B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58B" w:rsidRPr="00B90342" w:rsidRDefault="001C558B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58B" w:rsidRPr="00B90342" w:rsidRDefault="001C558B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58B" w:rsidRPr="00B90342" w:rsidRDefault="001C558B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58B" w:rsidRPr="00B90342" w:rsidRDefault="001C558B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630056" w:rsidRPr="00B90342" w:rsidTr="002A5742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56" w:rsidRPr="00B90342" w:rsidRDefault="00630056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56" w:rsidRPr="00B90342" w:rsidRDefault="00630056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Соответствие управления муниц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пальным з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мел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но-имущественным ко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плексом тр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бованиям з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конодател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56" w:rsidRPr="00B90342" w:rsidRDefault="00630056" w:rsidP="00B903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56" w:rsidRPr="00B90342" w:rsidRDefault="00A1413B" w:rsidP="0097142A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91,</w:t>
            </w:r>
            <w:r w:rsidR="0097142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56" w:rsidRPr="00B90342" w:rsidRDefault="00630056" w:rsidP="00B90342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363" w:rsidRPr="00B90342" w:rsidRDefault="00613363" w:rsidP="00B90342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Значение показателя определяется как среднее арифмет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ческое значение и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с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полнения плана по компонентам, вкл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ю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ченным в данный показатель (доля многоквартирных домов, расположе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н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ных на земельных участках, в отнош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нии которых осущ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ствлен государс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венный кадастровый учет, установленные публичные серв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туты, регистрация прав собственности муниципалитета на объекты недвиж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мого имущества, в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дение реестра мун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ципального имущ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ства):</w:t>
            </w:r>
          </w:p>
          <w:p w:rsidR="00613363" w:rsidRPr="00B90342" w:rsidRDefault="0087303A" w:rsidP="00B90342">
            <w:pPr>
              <w:tabs>
                <w:tab w:val="left" w:pos="1080"/>
              </w:tabs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fldChar w:fldCharType="begin"/>
            </w:r>
            <w:r w:rsidR="00613363"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instrText xml:space="preserve"> QUOTE </w:instrText>
            </w:r>
            <w:r w:rsidR="004D5FED" w:rsidRPr="0087303A">
              <w:rPr>
                <w:rFonts w:ascii="Times New Roman" w:hAnsi="Times New Roman" w:cs="Times New Roman"/>
                <w:position w:val="-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8.8pt;height:28.45pt" equationxml="&lt;">
                  <v:imagedata r:id="rId11" o:title="" chromakey="white"/>
                </v:shape>
              </w:pict>
            </w:r>
            <w:r w:rsidR="00613363"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instrText xml:space="preserve"> </w:instrTex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fldChar w:fldCharType="separate"/>
            </w:r>
            <w:r w:rsidR="004D5FED" w:rsidRPr="0087303A">
              <w:rPr>
                <w:rFonts w:ascii="Times New Roman" w:hAnsi="Times New Roman" w:cs="Times New Roman"/>
                <w:position w:val="-18"/>
              </w:rPr>
              <w:pict>
                <v:shape id="_x0000_i1026" type="#_x0000_t75" style="width:98.8pt;height:28.45pt" equationxml="&lt;">
                  <v:imagedata r:id="rId11" o:title="" chromakey="white"/>
                </v:shape>
              </w:pic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fldChar w:fldCharType="end"/>
            </w:r>
            <w:r w:rsidR="00613363"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100%, </w:t>
            </w:r>
          </w:p>
          <w:p w:rsidR="00613363" w:rsidRPr="00B90342" w:rsidRDefault="00613363" w:rsidP="00B90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4A8" w:rsidRPr="00B90342" w:rsidRDefault="0034409B" w:rsidP="00B90342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Показатель </w:t>
            </w:r>
            <w:proofErr w:type="gramStart"/>
            <w:r w:rsidR="003E74A8"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за</w:t>
            </w:r>
            <w:proofErr w:type="gramEnd"/>
          </w:p>
          <w:p w:rsidR="00630056" w:rsidRPr="00B90342" w:rsidRDefault="003E74A8" w:rsidP="00B90342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отчетный п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риод, </w:t>
            </w:r>
            <w:r w:rsidR="007F3E45"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пери</w:t>
            </w:r>
            <w:r w:rsidR="007F3E45"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="007F3E45"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дичность сбора данных </w:t>
            </w:r>
            <w:r w:rsidR="00E87260"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–</w:t>
            </w:r>
            <w:r w:rsidR="007F3E45"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</w:t>
            </w:r>
            <w:r w:rsidR="007F3E45"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="007F3E45"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довая (за п</w:t>
            </w:r>
            <w:r w:rsidR="007F3E45"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="007F3E45"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лугодие расчет не произв</w:t>
            </w:r>
            <w:r w:rsidR="007F3E45"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="007F3E45"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дится)</w:t>
            </w:r>
            <w:r w:rsidR="0034409B"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74A8" w:rsidRPr="00B90342" w:rsidRDefault="00352241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3, 4</w:t>
            </w:r>
            <w:r w:rsidR="003E74A8" w:rsidRPr="00B9034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30056" w:rsidRPr="00B90342" w:rsidRDefault="003E74A8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. графу 9)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56" w:rsidRPr="00B90342" w:rsidRDefault="0034409B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Кадастровые паспорта (в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ы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писки) земел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ь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ных участков, постановления мэрии об уст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новлении (пр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кращении) публичных сервитутов, свидетельства о регистрации права муниц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пальной собс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венности, да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н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ные отчета о статистике ре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стра</w:t>
            </w:r>
            <w:r w:rsidR="00352241"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муниц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пального им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у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щества, форм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руемого в пр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грамме «АИС ЗИК».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56" w:rsidRPr="00B90342" w:rsidRDefault="00A1413B" w:rsidP="00A1413B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Митюшова Ю.С.</w:t>
            </w:r>
          </w:p>
        </w:tc>
      </w:tr>
      <w:tr w:rsidR="00C17DA5" w:rsidRPr="00B90342" w:rsidTr="002B7CA5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A5" w:rsidRPr="00B90342" w:rsidRDefault="00CB5384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A5" w:rsidRPr="00B90342" w:rsidRDefault="00C17DA5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Количество объектов, включенных в реестр м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ниципальн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го имущес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ва, в т.ч.: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A5" w:rsidRPr="00B90342" w:rsidRDefault="00C17DA5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DA5" w:rsidRPr="00A1413B" w:rsidRDefault="0097142A" w:rsidP="00B9034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66900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DA5" w:rsidRPr="00B90342" w:rsidRDefault="00A1413B" w:rsidP="00B9034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70799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DA5" w:rsidRPr="00B90342" w:rsidRDefault="00C17DA5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считается равным количеству объектов, включенных в реестр муниципального имущества на 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четную дату, либо прогнозируемому количеству объектов на плановую дату (с учетом ожидаемого движения имущес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ва). Также отдельно определяется кол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чество объектов движимого и н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движимого имущ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ства, включенных в реестр муниципал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ного имущества.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DA5" w:rsidRPr="00B90342" w:rsidRDefault="00C17DA5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Определяется значение на отчетную дату</w:t>
            </w:r>
            <w:r w:rsidR="005E6D33" w:rsidRPr="00B90342">
              <w:rPr>
                <w:rFonts w:ascii="Times New Roman" w:hAnsi="Times New Roman" w:cs="Times New Roman"/>
                <w:sz w:val="22"/>
                <w:szCs w:val="22"/>
              </w:rPr>
              <w:t>, периодичность сбора данных – по запросу.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6A8" w:rsidRPr="00B90342" w:rsidRDefault="00F016A8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C17DA5" w:rsidRPr="00B90342" w:rsidRDefault="00F016A8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. графу 9)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DA5" w:rsidRPr="00B90342" w:rsidRDefault="00C17DA5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Данные отчета о статистике ре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стра, форм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руемого в пр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грамме «АИС ЗИК» на отче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ную дату.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DA5" w:rsidRPr="00B90342" w:rsidRDefault="00F2333E" w:rsidP="00B90342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Виноградова Т.В.</w:t>
            </w:r>
          </w:p>
        </w:tc>
      </w:tr>
      <w:tr w:rsidR="0097142A" w:rsidRPr="00B90342" w:rsidTr="0097142A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2A" w:rsidRPr="00B90342" w:rsidRDefault="0097142A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2A" w:rsidRPr="00B90342" w:rsidRDefault="0097142A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недвижимое имущество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2A" w:rsidRPr="00B90342" w:rsidRDefault="0097142A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42A" w:rsidRPr="0097142A" w:rsidRDefault="0097142A" w:rsidP="0097142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142A">
              <w:rPr>
                <w:rFonts w:ascii="Times New Roman" w:hAnsi="Times New Roman" w:cs="Times New Roman"/>
                <w:sz w:val="21"/>
                <w:szCs w:val="21"/>
              </w:rPr>
              <w:t>16100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42A" w:rsidRPr="00B90342" w:rsidRDefault="0097142A" w:rsidP="00B9034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18071</w:t>
            </w: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42A" w:rsidRPr="00B90342" w:rsidRDefault="0097142A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42A" w:rsidRPr="00B90342" w:rsidRDefault="0097142A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42A" w:rsidRPr="00B90342" w:rsidRDefault="0097142A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42A" w:rsidRPr="00B90342" w:rsidRDefault="0097142A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42A" w:rsidRPr="00B90342" w:rsidRDefault="0097142A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97142A" w:rsidRPr="00B90342" w:rsidTr="0097142A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2A" w:rsidRPr="00B90342" w:rsidRDefault="0097142A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2A" w:rsidRPr="00B90342" w:rsidRDefault="0097142A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движимое имущество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2A" w:rsidRPr="00B90342" w:rsidRDefault="0097142A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42A" w:rsidRPr="0097142A" w:rsidRDefault="0097142A" w:rsidP="0097142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142A">
              <w:rPr>
                <w:rFonts w:ascii="Times New Roman" w:hAnsi="Times New Roman" w:cs="Times New Roman"/>
                <w:sz w:val="21"/>
                <w:szCs w:val="21"/>
              </w:rPr>
              <w:t>50800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42A" w:rsidRPr="00B90342" w:rsidRDefault="0097142A" w:rsidP="00B9034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52728</w:t>
            </w: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2A" w:rsidRPr="00B90342" w:rsidRDefault="0097142A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2A" w:rsidRPr="00B90342" w:rsidRDefault="0097142A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42A" w:rsidRPr="00B90342" w:rsidRDefault="0097142A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2A" w:rsidRPr="00B90342" w:rsidRDefault="0097142A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2A" w:rsidRPr="00B90342" w:rsidRDefault="0097142A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630056" w:rsidRPr="00B90342" w:rsidTr="002B7CA5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56" w:rsidRPr="00B90342" w:rsidRDefault="00CB5384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56" w:rsidRPr="00B90342" w:rsidRDefault="00630056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Количество единиц м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ниципальн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го имущес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ва/услуг, приобрете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ных за счет городского бюджета с целью м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дернизации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56" w:rsidRPr="00B90342" w:rsidRDefault="00630056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056" w:rsidRPr="00B90342" w:rsidRDefault="0097142A" w:rsidP="00B90342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4D07F4" w:rsidRPr="00B90342">
              <w:rPr>
                <w:rFonts w:ascii="Times New Roman" w:hAnsi="Times New Roman" w:cs="Times New Roman"/>
              </w:rPr>
              <w:t>/0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056" w:rsidRPr="00B90342" w:rsidRDefault="005D093D" w:rsidP="00B90342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56" w:rsidRPr="00B90342" w:rsidRDefault="00231370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Значение определ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я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ется как суммарное количество единиц муниципального имущества/услуг, приобретенных за счет городского бюджета с целью модернизации на отчетную дату, либо прогнозируемому количеству прио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б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ретенных единиц имущества / услуг на плановую дату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BB" w:rsidRPr="00B90342" w:rsidRDefault="002D32BB" w:rsidP="00B90342">
            <w:pPr>
              <w:pStyle w:val="aff7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</w:t>
            </w:r>
            <w:proofErr w:type="gramStart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gramEnd"/>
          </w:p>
          <w:p w:rsidR="00630056" w:rsidRPr="00B90342" w:rsidRDefault="002D32BB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отчетный п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риод</w:t>
            </w:r>
            <w:r w:rsidR="005E6D33" w:rsidRPr="00B90342">
              <w:rPr>
                <w:rFonts w:ascii="Times New Roman" w:hAnsi="Times New Roman" w:cs="Times New Roman"/>
                <w:sz w:val="22"/>
                <w:szCs w:val="22"/>
              </w:rPr>
              <w:t>, пери</w:t>
            </w:r>
            <w:r w:rsidR="005E6D33" w:rsidRPr="00B9034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5E6D33" w:rsidRPr="00B90342">
              <w:rPr>
                <w:rFonts w:ascii="Times New Roman" w:hAnsi="Times New Roman" w:cs="Times New Roman"/>
                <w:sz w:val="22"/>
                <w:szCs w:val="22"/>
              </w:rPr>
              <w:t>дичность сбора данных – по запросу.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2BB" w:rsidRPr="00B90342" w:rsidRDefault="002D32BB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630056" w:rsidRPr="00B90342" w:rsidRDefault="002D32BB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. графу 9)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56" w:rsidRPr="00B90342" w:rsidRDefault="002D32BB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Данные актов прием</w:t>
            </w:r>
            <w:proofErr w:type="gramStart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а-</w:t>
            </w:r>
            <w:proofErr w:type="gramEnd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 xml:space="preserve"> пер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дачи к муниц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пальным ко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трактам, пре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метом которых является пр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обретение им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щества / услуг с целью моде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низации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56" w:rsidRPr="00B90342" w:rsidRDefault="00F27C43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Боева Д.С.</w:t>
            </w:r>
          </w:p>
        </w:tc>
      </w:tr>
      <w:tr w:rsidR="00630056" w:rsidRPr="00B90342" w:rsidTr="002B7CA5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56" w:rsidRPr="00B90342" w:rsidRDefault="00CB5384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56" w:rsidRPr="00B90342" w:rsidRDefault="00A1413B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Общая пл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щадь объектов казны, не о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б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 xml:space="preserve">ремененных правами третьих лиц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в т.ч. 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 xml:space="preserve"> соде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жащихся за счёт средств городского бюджета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56" w:rsidRPr="00B90342" w:rsidRDefault="00630056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42A" w:rsidRPr="006139BC" w:rsidRDefault="0097142A" w:rsidP="00A1413B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139BC">
              <w:rPr>
                <w:rFonts w:ascii="Times New Roman" w:hAnsi="Times New Roman" w:cs="Times New Roman"/>
              </w:rPr>
              <w:t>32000/</w:t>
            </w:r>
          </w:p>
          <w:p w:rsidR="00630056" w:rsidRPr="00A1413B" w:rsidRDefault="0097142A" w:rsidP="00A1413B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139BC">
              <w:rPr>
                <w:rFonts w:ascii="Times New Roman" w:hAnsi="Times New Roman" w:cs="Times New Roman"/>
              </w:rPr>
              <w:t>29000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13B" w:rsidRDefault="00A1413B" w:rsidP="00B90342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36824,1/</w:t>
            </w:r>
          </w:p>
          <w:p w:rsidR="00630056" w:rsidRPr="00B90342" w:rsidRDefault="00A1413B" w:rsidP="00B90342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31642,2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56" w:rsidRPr="00B90342" w:rsidRDefault="00231370" w:rsidP="00B90342">
            <w:pPr>
              <w:pStyle w:val="aff6"/>
              <w:rPr>
                <w:rFonts w:ascii="Times New Roman" w:hAnsi="Times New Roman" w:cs="Times New Roman"/>
                <w:bCs/>
              </w:rPr>
            </w:pP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Значение определ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я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ется как суммарная общая площадь об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ъ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ектов казны, не о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б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ремененных правами третьих лиц и с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держащихся за счёт средств городского бюджета (расходы на коммунальные у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с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луги, содержание общего имущества, охрану и т.п.) на о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четную дату, либо прогнозируемой площади таких об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ъ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ектов на плановую дату. </w:t>
            </w:r>
            <w:proofErr w:type="gramStart"/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Расчет пр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гнозных значений производится с уч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том имеющейся и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н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формации о план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руемом движении имущества).</w:t>
            </w:r>
            <w:proofErr w:type="gram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56" w:rsidRPr="00B90342" w:rsidRDefault="005269CB" w:rsidP="00B90342">
            <w:pPr>
              <w:pStyle w:val="aff6"/>
              <w:rPr>
                <w:rFonts w:ascii="Times New Roman" w:hAnsi="Times New Roman" w:cs="Times New Roman"/>
                <w:bCs/>
              </w:rPr>
            </w:pP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Показатель на  дату</w:t>
            </w:r>
            <w:r w:rsidR="005E6D33"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</w:t>
            </w:r>
            <w:r w:rsidR="005E6D33" w:rsidRPr="00B90342">
              <w:rPr>
                <w:rFonts w:ascii="Times New Roman" w:hAnsi="Times New Roman" w:cs="Times New Roman"/>
                <w:sz w:val="22"/>
                <w:szCs w:val="22"/>
              </w:rPr>
              <w:t>пери</w:t>
            </w:r>
            <w:r w:rsidR="005E6D33" w:rsidRPr="00B9034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5E6D33" w:rsidRPr="00B90342">
              <w:rPr>
                <w:rFonts w:ascii="Times New Roman" w:hAnsi="Times New Roman" w:cs="Times New Roman"/>
                <w:sz w:val="22"/>
                <w:szCs w:val="22"/>
              </w:rPr>
              <w:t>дичность сбора данных – по запросу.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9CB" w:rsidRPr="00B90342" w:rsidRDefault="005269CB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630056" w:rsidRPr="00B90342" w:rsidRDefault="005269CB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. графу 9)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56" w:rsidRPr="00B90342" w:rsidRDefault="005269CB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Данные, пол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чаемые в р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зультате фо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мирования 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чета в системе «АИС ЗИК» на отчетную дату, данные годов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го отчета, пре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ставляемого в мэрию города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56" w:rsidRPr="00B90342" w:rsidRDefault="00630056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Виноградова Т.В.</w:t>
            </w:r>
          </w:p>
        </w:tc>
      </w:tr>
      <w:tr w:rsidR="006139BC" w:rsidRPr="00B90342" w:rsidTr="002B7CA5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BC" w:rsidRPr="00B90342" w:rsidRDefault="006139BC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BC" w:rsidRPr="00B90342" w:rsidRDefault="006139BC" w:rsidP="00B90342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Поступления в бюджет по неналоговым доходам, в т.ч.: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BC" w:rsidRPr="00B90342" w:rsidRDefault="006139BC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тыс. </w:t>
            </w:r>
          </w:p>
          <w:p w:rsidR="006139BC" w:rsidRPr="00B90342" w:rsidRDefault="006139BC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9BC" w:rsidRPr="006139BC" w:rsidRDefault="006139BC" w:rsidP="006139BC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139BC">
              <w:rPr>
                <w:rFonts w:ascii="Times New Roman" w:hAnsi="Times New Roman" w:cs="Times New Roman"/>
              </w:rPr>
              <w:t>501663,0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9BC" w:rsidRPr="00B90342" w:rsidRDefault="006139BC" w:rsidP="00B90342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197213,4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BC" w:rsidRPr="00B90342" w:rsidRDefault="006139BC" w:rsidP="00B90342">
            <w:pPr>
              <w:pStyle w:val="aff6"/>
              <w:rPr>
                <w:rFonts w:ascii="Times New Roman" w:hAnsi="Times New Roman" w:cs="Times New Roman"/>
                <w:bCs/>
              </w:rPr>
            </w:pP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Значение определ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я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ется как общая сумма поступлений в бю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д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жет по неналоговым доходам, админис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рируемым комит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том по управлению имуществом города, на отчетную дату либо как прогноз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руемый объем п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ступлений на пл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новую дату.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9BC" w:rsidRPr="00B90342" w:rsidRDefault="006139BC" w:rsidP="00B90342">
            <w:pPr>
              <w:pStyle w:val="aff6"/>
              <w:rPr>
                <w:rFonts w:ascii="Times New Roman" w:hAnsi="Times New Roman" w:cs="Times New Roman"/>
                <w:bCs/>
              </w:rPr>
            </w:pP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Показатель на  дату, пери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дичность сбора данных – еж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квартально.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9BC" w:rsidRPr="00B90342" w:rsidRDefault="006139BC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2 (ф.0503127)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9BC" w:rsidRPr="00B90342" w:rsidRDefault="006139BC" w:rsidP="00B90342">
            <w:pPr>
              <w:pStyle w:val="aff6"/>
              <w:rPr>
                <w:rFonts w:ascii="Times New Roman" w:hAnsi="Times New Roman" w:cs="Times New Roman"/>
                <w:bCs/>
              </w:rPr>
            </w:pP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Бюджетная о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четность ком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тета об испо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л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нении горо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д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ского бюджета, квартальные отчеты (ф. 0503127), справка о пер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числении п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ступлений в бюджет ф.0531468. И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с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точники пр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гнозных данных – договоры аренды пом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щений, дог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воры аренды земельных уч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стков, договоры купли-продажи (начисления на прогнозный период), стат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стика посту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п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лений в бюджет от использов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ния рекламного пространства, сведения </w:t>
            </w:r>
            <w:proofErr w:type="spellStart"/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Ро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с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реестра</w:t>
            </w:r>
            <w:proofErr w:type="spellEnd"/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 пр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кращении прав муниципальной собственности (ежемесячная справка в эле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к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тронной форме, предоставля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мая на основ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нии Соглашения о взаимодейс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вии и взаимном информацио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н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ном обмене от 2010 г.).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9BC" w:rsidRPr="00B90342" w:rsidRDefault="006139BC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Боева Д.С.</w:t>
            </w:r>
          </w:p>
        </w:tc>
      </w:tr>
      <w:tr w:rsidR="006139BC" w:rsidRPr="00B90342" w:rsidTr="002B7CA5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BC" w:rsidRPr="00B90342" w:rsidRDefault="006139BC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BC" w:rsidRPr="00B90342" w:rsidRDefault="006139BC" w:rsidP="00B90342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Поступления по платежам за использ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вание мун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ципального имущества, в т.ч.: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BC" w:rsidRPr="00B90342" w:rsidRDefault="006139BC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тыс. </w:t>
            </w:r>
          </w:p>
          <w:p w:rsidR="006139BC" w:rsidRPr="00B90342" w:rsidRDefault="006139BC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9BC" w:rsidRPr="006139BC" w:rsidRDefault="006139BC" w:rsidP="006139BC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139BC">
              <w:rPr>
                <w:rFonts w:ascii="Times New Roman" w:hAnsi="Times New Roman" w:cs="Times New Roman"/>
              </w:rPr>
              <w:t>461215,0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9BC" w:rsidRPr="00B96A62" w:rsidRDefault="006139BC" w:rsidP="00B90342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6A62">
              <w:rPr>
                <w:rFonts w:ascii="Times New Roman" w:hAnsi="Times New Roman" w:cs="Times New Roman"/>
              </w:rPr>
              <w:t>115483,9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9BC" w:rsidRPr="00B90342" w:rsidRDefault="006139BC" w:rsidP="00B90342">
            <w:pPr>
              <w:pStyle w:val="aff6"/>
              <w:rPr>
                <w:rFonts w:ascii="Times New Roman" w:hAnsi="Times New Roman" w:cs="Times New Roman"/>
                <w:bCs/>
              </w:rPr>
            </w:pP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Отдельно рассчит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ы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вается объем пост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у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плений от платежей за аренду земельных участков и платы за размещение вр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менных объектов, объем поступлений от аренды помещ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ний и  концессио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н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ных платежей.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9BC" w:rsidRPr="00B90342" w:rsidRDefault="006139BC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9BC" w:rsidRPr="00B90342" w:rsidRDefault="006139BC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9BC" w:rsidRPr="00B90342" w:rsidRDefault="006139BC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9BC" w:rsidRPr="00B90342" w:rsidRDefault="006139BC" w:rsidP="00B90342">
            <w:pPr>
              <w:ind w:firstLine="0"/>
              <w:jc w:val="left"/>
            </w:pPr>
          </w:p>
        </w:tc>
      </w:tr>
      <w:tr w:rsidR="006139BC" w:rsidRPr="00B90342" w:rsidTr="002B7CA5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BC" w:rsidRPr="00B90342" w:rsidRDefault="006139BC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BC" w:rsidRPr="00B90342" w:rsidRDefault="006139BC" w:rsidP="00DE3262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аренда п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мещений и концессио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ные платежи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BC" w:rsidRPr="00B90342" w:rsidRDefault="006139BC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</w:p>
          <w:p w:rsidR="006139BC" w:rsidRPr="00B90342" w:rsidRDefault="006139BC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 руб.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9BC" w:rsidRPr="006139BC" w:rsidRDefault="006139BC" w:rsidP="006139BC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139BC">
              <w:rPr>
                <w:rFonts w:ascii="Times New Roman" w:hAnsi="Times New Roman" w:cs="Times New Roman"/>
              </w:rPr>
              <w:t>15113,6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9BC" w:rsidRPr="00F2333E" w:rsidRDefault="006139BC" w:rsidP="00B90342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333E">
              <w:rPr>
                <w:rFonts w:ascii="Times New Roman" w:hAnsi="Times New Roman" w:cs="Times New Roman"/>
              </w:rPr>
              <w:t>8161,7</w:t>
            </w: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9BC" w:rsidRPr="00B90342" w:rsidRDefault="006139BC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9BC" w:rsidRPr="00B90342" w:rsidRDefault="006139BC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9BC" w:rsidRPr="00B90342" w:rsidRDefault="006139BC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9BC" w:rsidRPr="00B90342" w:rsidRDefault="006139BC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9BC" w:rsidRPr="00B90342" w:rsidRDefault="006139BC" w:rsidP="00B90342">
            <w:pPr>
              <w:ind w:firstLine="0"/>
              <w:jc w:val="left"/>
            </w:pPr>
          </w:p>
        </w:tc>
      </w:tr>
      <w:tr w:rsidR="006139BC" w:rsidRPr="00B90342" w:rsidTr="002B7CA5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BC" w:rsidRPr="00B90342" w:rsidRDefault="006139BC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BC" w:rsidRPr="00B90342" w:rsidRDefault="006139BC" w:rsidP="00B90342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аренда з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мельных участков и плата за ра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мещение временных объектов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BC" w:rsidRPr="00B90342" w:rsidRDefault="006139BC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тыс. </w:t>
            </w:r>
          </w:p>
          <w:p w:rsidR="006139BC" w:rsidRPr="00B90342" w:rsidRDefault="006139BC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9BC" w:rsidRPr="006139BC" w:rsidRDefault="006139BC" w:rsidP="006139B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9BC">
              <w:rPr>
                <w:rFonts w:ascii="Times New Roman" w:hAnsi="Times New Roman" w:cs="Times New Roman"/>
              </w:rPr>
              <w:t>446101,0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9BC" w:rsidRPr="00F2333E" w:rsidRDefault="006139BC" w:rsidP="00F2333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2333E">
              <w:rPr>
                <w:rFonts w:ascii="Times New Roman" w:hAnsi="Times New Roman" w:cs="Times New Roman"/>
              </w:rPr>
              <w:t>107320,4</w:t>
            </w: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BC" w:rsidRPr="00B90342" w:rsidRDefault="006139BC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BC" w:rsidRPr="00B90342" w:rsidRDefault="006139BC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9BC" w:rsidRPr="00B90342" w:rsidRDefault="006139BC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BC" w:rsidRPr="00B90342" w:rsidRDefault="006139BC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BC" w:rsidRPr="00B90342" w:rsidRDefault="006139BC" w:rsidP="00B90342">
            <w:pPr>
              <w:ind w:firstLine="0"/>
              <w:jc w:val="left"/>
            </w:pPr>
          </w:p>
        </w:tc>
      </w:tr>
      <w:tr w:rsidR="005D5B5B" w:rsidRPr="00B90342" w:rsidTr="002B7CA5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B5B" w:rsidRPr="00B90342" w:rsidRDefault="00CB5384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B5B" w:rsidRPr="00B90342" w:rsidRDefault="005D5B5B" w:rsidP="00B90342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Выполнение плана по н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налоговым доходам от использов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ния имущ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5B" w:rsidRPr="00B90342" w:rsidRDefault="005D5B5B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B5B" w:rsidRPr="00F2333E" w:rsidRDefault="004D07F4" w:rsidP="00B90342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33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B5B" w:rsidRPr="00F2333E" w:rsidRDefault="00F2333E" w:rsidP="00B90342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333E"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F0" w:rsidRPr="00B90342" w:rsidRDefault="006E55F0" w:rsidP="00B90342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bCs/>
              </w:rPr>
            </w:pP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Расчетный </w:t>
            </w:r>
          </w:p>
          <w:p w:rsidR="006E55F0" w:rsidRPr="00B90342" w:rsidRDefault="006E55F0" w:rsidP="00B90342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bCs/>
              </w:rPr>
            </w:pP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показатель, отр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жающий соответс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вие поступлений в бюджет платежей по неналоговым дох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дам, </w:t>
            </w:r>
            <w:proofErr w:type="spellStart"/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администр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руемым</w:t>
            </w:r>
            <w:proofErr w:type="spellEnd"/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комитетом, запланированным объемам таких п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ступлений</w:t>
            </w:r>
          </w:p>
          <w:p w:rsidR="005D5B5B" w:rsidRPr="00B90342" w:rsidRDefault="004D5FED" w:rsidP="00B90342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bCs/>
              </w:rPr>
            </w:pPr>
            <w:r w:rsidRPr="0087303A">
              <w:rPr>
                <w:rFonts w:ascii="Times New Roman" w:hAnsi="Times New Roman" w:cs="Times New Roman"/>
                <w:bCs/>
              </w:rPr>
              <w:pict>
                <v:shape id="_x0000_i1027" type="#_x0000_t75" style="width:93.75pt;height:20.1pt" equationxml="&lt;">
                  <v:imagedata r:id="rId12" o:title="" chromakey="white"/>
                </v:shape>
              </w:pic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5B" w:rsidRPr="00B90342" w:rsidRDefault="005D5B5B" w:rsidP="00B90342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bCs/>
              </w:rPr>
            </w:pP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Показатель на  дату, пери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дичность сбора данных – еж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квартально.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B5B" w:rsidRPr="00B90342" w:rsidRDefault="005D5B5B" w:rsidP="00B90342">
            <w:pPr>
              <w:pStyle w:val="aff6"/>
              <w:spacing w:line="276" w:lineRule="auto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2 (ф.0503127)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5B" w:rsidRPr="00B90342" w:rsidRDefault="00AA3E06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4710DE" w:rsidRPr="00B90342">
              <w:rPr>
                <w:rFonts w:ascii="Times New Roman" w:hAnsi="Times New Roman" w:cs="Times New Roman"/>
                <w:sz w:val="22"/>
                <w:szCs w:val="22"/>
              </w:rPr>
              <w:t>ведения о п</w:t>
            </w:r>
            <w:r w:rsidR="004710DE" w:rsidRPr="00B9034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4710DE" w:rsidRPr="00B90342">
              <w:rPr>
                <w:rFonts w:ascii="Times New Roman" w:hAnsi="Times New Roman" w:cs="Times New Roman"/>
                <w:sz w:val="22"/>
                <w:szCs w:val="22"/>
              </w:rPr>
              <w:t>квартальном распределении поступлений доходов в бю</w:t>
            </w:r>
            <w:r w:rsidR="004710DE" w:rsidRPr="00B90342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10DE" w:rsidRPr="00B90342">
              <w:rPr>
                <w:rFonts w:ascii="Times New Roman" w:hAnsi="Times New Roman" w:cs="Times New Roman"/>
                <w:sz w:val="22"/>
                <w:szCs w:val="22"/>
              </w:rPr>
              <w:t>жет, годовой отчет комитета об исполнении городского бюджета, ква</w:t>
            </w:r>
            <w:r w:rsidR="004710DE" w:rsidRPr="00B90342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4710DE" w:rsidRPr="00B90342">
              <w:rPr>
                <w:rFonts w:ascii="Times New Roman" w:hAnsi="Times New Roman" w:cs="Times New Roman"/>
                <w:sz w:val="22"/>
                <w:szCs w:val="22"/>
              </w:rPr>
              <w:t>тальные отчеты (ф. 0503127), справка о пер</w:t>
            </w:r>
            <w:r w:rsidR="004710DE"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4710DE" w:rsidRPr="00B90342">
              <w:rPr>
                <w:rFonts w:ascii="Times New Roman" w:hAnsi="Times New Roman" w:cs="Times New Roman"/>
                <w:sz w:val="22"/>
                <w:szCs w:val="22"/>
              </w:rPr>
              <w:t>числении п</w:t>
            </w:r>
            <w:r w:rsidR="004710DE" w:rsidRPr="00B9034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4710DE" w:rsidRPr="00B90342">
              <w:rPr>
                <w:rFonts w:ascii="Times New Roman" w:hAnsi="Times New Roman" w:cs="Times New Roman"/>
                <w:sz w:val="22"/>
                <w:szCs w:val="22"/>
              </w:rPr>
              <w:t xml:space="preserve">ступлений в бюджет ф.0531468. </w:t>
            </w:r>
            <w:r w:rsidR="0087303A" w:rsidRPr="00B90342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="004710DE" w:rsidRPr="00B90342">
              <w:rPr>
                <w:rFonts w:ascii="Times New Roman" w:hAnsi="Times New Roman" w:cs="Times New Roman"/>
                <w:sz w:val="22"/>
                <w:szCs w:val="22"/>
              </w:rPr>
              <w:instrText xml:space="preserve"> QUOTE </w:instrText>
            </w:r>
            <w:r w:rsidR="004D5FED" w:rsidRPr="0087303A">
              <w:rPr>
                <w:rFonts w:ascii="Times New Roman" w:hAnsi="Times New Roman" w:cs="Times New Roman"/>
              </w:rPr>
              <w:pict>
                <v:shape id="_x0000_i1028" type="#_x0000_t75" style="width:123.05pt;height:26.8pt" equationxml="&lt;">
                  <v:imagedata r:id="rId12" o:title="" chromakey="white"/>
                </v:shape>
              </w:pict>
            </w:r>
            <w:r w:rsidR="004710DE" w:rsidRPr="00B90342">
              <w:rPr>
                <w:rFonts w:ascii="Times New Roman" w:hAnsi="Times New Roman" w:cs="Times New Roman"/>
                <w:sz w:val="22"/>
                <w:szCs w:val="22"/>
              </w:rPr>
              <w:instrText xml:space="preserve"> </w:instrText>
            </w:r>
            <w:r w:rsidR="0087303A" w:rsidRPr="00B9034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5B" w:rsidRPr="00B90342" w:rsidRDefault="00A54252" w:rsidP="00B90342">
            <w:pPr>
              <w:ind w:firstLine="0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Боева Д.С.</w:t>
            </w:r>
          </w:p>
        </w:tc>
      </w:tr>
      <w:tr w:rsidR="00A54252" w:rsidRPr="00B90342" w:rsidTr="002B7CA5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52" w:rsidRPr="00B90342" w:rsidRDefault="00A54252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52" w:rsidRPr="00B90342" w:rsidRDefault="00A54252" w:rsidP="00B90342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Процент п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ступлений по платежам за использов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ние муниц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пального имущества, в т.ч.: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52" w:rsidRPr="00B90342" w:rsidRDefault="00A54252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252" w:rsidRPr="00F2333E" w:rsidRDefault="00A54252" w:rsidP="00B90342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33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252" w:rsidRPr="00F2333E" w:rsidRDefault="00F2333E" w:rsidP="00B90342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333E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252" w:rsidRPr="00B90342" w:rsidRDefault="0087303A" w:rsidP="00B90342">
            <w:pPr>
              <w:ind w:hanging="14"/>
              <w:jc w:val="left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="00A54252" w:rsidRPr="00B90342">
              <w:rPr>
                <w:rFonts w:ascii="Times New Roman" w:hAnsi="Times New Roman" w:cs="Times New Roman"/>
                <w:sz w:val="22"/>
                <w:szCs w:val="22"/>
              </w:rPr>
              <w:instrText xml:space="preserve"> QUOTE </w:instrText>
            </w:r>
            <w:r w:rsidR="004D5FED" w:rsidRPr="0087303A">
              <w:rPr>
                <w:rFonts w:ascii="Times New Roman" w:hAnsi="Times New Roman" w:cs="Times New Roman"/>
                <w:position w:val="-23"/>
              </w:rPr>
              <w:pict>
                <v:shape id="_x0000_i1029" type="#_x0000_t75" style="width:149pt;height:26.8pt" equationxml="&lt;">
                  <v:imagedata r:id="rId13" o:title="" chromakey="white"/>
                </v:shape>
              </w:pict>
            </w:r>
            <w:r w:rsidR="00A54252" w:rsidRPr="00B90342">
              <w:rPr>
                <w:rFonts w:ascii="Times New Roman" w:hAnsi="Times New Roman" w:cs="Times New Roman"/>
                <w:sz w:val="22"/>
                <w:szCs w:val="22"/>
              </w:rPr>
              <w:instrText xml:space="preserve"> </w:instrTex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4D5FED" w:rsidRPr="0087303A">
              <w:rPr>
                <w:rFonts w:ascii="Times New Roman" w:hAnsi="Times New Roman" w:cs="Times New Roman"/>
                <w:position w:val="-23"/>
              </w:rPr>
              <w:pict>
                <v:shape id="_x0000_i1030" type="#_x0000_t75" style="width:102.15pt;height:20.1pt" equationxml="&lt;">
                  <v:imagedata r:id="rId13" o:title="" chromakey="white"/>
                </v:shape>
              </w:pic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A54252" w:rsidRPr="00B90342">
              <w:rPr>
                <w:rFonts w:ascii="Times New Roman" w:hAnsi="Times New Roman" w:cs="Times New Roman"/>
                <w:sz w:val="22"/>
                <w:szCs w:val="22"/>
              </w:rPr>
              <w:t>где:</w:t>
            </w:r>
          </w:p>
          <w:p w:rsidR="00A54252" w:rsidRPr="00B90342" w:rsidRDefault="00A54252" w:rsidP="00B90342">
            <w:pPr>
              <w:ind w:hanging="14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proofErr w:type="spellStart"/>
            <w:r w:rsidRPr="00B90342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поступл.исп.им</w:t>
            </w:r>
            <w:proofErr w:type="spellEnd"/>
            <w:r w:rsidRPr="00B90342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.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 xml:space="preserve"> – п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р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цент поступлений по платежам за испол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ь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зование муниц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пального имущества, </w:t>
            </w:r>
          </w:p>
          <w:p w:rsidR="00A54252" w:rsidRPr="00B90342" w:rsidRDefault="00A54252" w:rsidP="00B90342">
            <w:pPr>
              <w:ind w:hanging="14"/>
              <w:rPr>
                <w:rFonts w:ascii="Times New Roman" w:hAnsi="Times New Roman" w:cs="Times New Roman"/>
                <w:bCs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 w:rsidRPr="00B90342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ф.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 xml:space="preserve">– фактический 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объем поступлений по платежам за и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с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пользование мун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ципального имущ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ства,</w:t>
            </w:r>
          </w:p>
          <w:p w:rsidR="00A54252" w:rsidRPr="00B90342" w:rsidRDefault="00A54252" w:rsidP="00B90342">
            <w:pPr>
              <w:tabs>
                <w:tab w:val="left" w:pos="993"/>
              </w:tabs>
              <w:ind w:hanging="14"/>
              <w:rPr>
                <w:rFonts w:ascii="Times New Roman" w:hAnsi="Times New Roman" w:cs="Times New Roman"/>
                <w:bCs/>
              </w:rPr>
            </w:pPr>
            <w:r w:rsidRPr="00B90342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V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  <w:vertAlign w:val="subscript"/>
              </w:rPr>
              <w:t>пл.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– плановый объем поступлений по платежам за и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с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пользование мун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ципального имущ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ства в соответствии с утвержденными сведениями о п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квартальном ра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с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пределении посту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п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лений доходов в бюджет.</w:t>
            </w:r>
          </w:p>
          <w:p w:rsidR="00A54252" w:rsidRPr="00B90342" w:rsidRDefault="00A54252" w:rsidP="00B90342">
            <w:pPr>
              <w:tabs>
                <w:tab w:val="left" w:pos="993"/>
              </w:tabs>
              <w:ind w:hanging="14"/>
              <w:rPr>
                <w:rFonts w:ascii="Times New Roman" w:hAnsi="Times New Roman" w:cs="Times New Roman"/>
                <w:bCs/>
              </w:rPr>
            </w:pP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Также отдельно ра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с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считывается процент поступлений от пл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тежей за аренду з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мельных участков и платы за размещение временных объектов, процент поступлений от аренды помещ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ний 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и концессио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ных платежей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52" w:rsidRPr="00B90342" w:rsidRDefault="00A54252" w:rsidP="00B90342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bCs/>
              </w:rPr>
            </w:pP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Показатель на  дату, пери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дичность сбора данных – еж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квартально.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252" w:rsidRPr="00B90342" w:rsidRDefault="00A54252" w:rsidP="00B90342">
            <w:pPr>
              <w:pStyle w:val="aff6"/>
              <w:spacing w:line="276" w:lineRule="auto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2 (ф.0503127)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252" w:rsidRPr="00B90342" w:rsidRDefault="00A54252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Сведения о п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квартальном распределении поступлений доходов в бю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жет, годовой отчет комитета об исполнении городского бюджета, ква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тальные отчеты (ф. 0503127), справка о пер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числении п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ступлений в бюджет ф.0531468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52" w:rsidRPr="00B90342" w:rsidRDefault="00A54252" w:rsidP="00B90342">
            <w:pPr>
              <w:ind w:firstLine="0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Боева Д.С.</w:t>
            </w:r>
          </w:p>
        </w:tc>
      </w:tr>
      <w:tr w:rsidR="00A54252" w:rsidRPr="00B90342" w:rsidTr="00C96633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52" w:rsidRPr="00B90342" w:rsidRDefault="00A54252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52" w:rsidRPr="00B90342" w:rsidRDefault="00A54252" w:rsidP="00DE3262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аренда п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мещений и концессио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ные платежи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52" w:rsidRPr="00B90342" w:rsidRDefault="00A54252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252" w:rsidRPr="00F2333E" w:rsidRDefault="00A54252" w:rsidP="00B90342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33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252" w:rsidRPr="00F2333E" w:rsidRDefault="00F2333E" w:rsidP="00B90342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333E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252" w:rsidRPr="00B90342" w:rsidRDefault="00A54252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52" w:rsidRPr="00B90342" w:rsidRDefault="00A54252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252" w:rsidRPr="00B90342" w:rsidRDefault="00A54252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252" w:rsidRPr="00B90342" w:rsidRDefault="00A54252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52" w:rsidRPr="00B90342" w:rsidRDefault="00A54252" w:rsidP="00B90342">
            <w:pPr>
              <w:ind w:firstLine="0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Боева Д.С.</w:t>
            </w:r>
          </w:p>
        </w:tc>
      </w:tr>
      <w:tr w:rsidR="00A54252" w:rsidRPr="00B90342" w:rsidTr="002B7CA5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52" w:rsidRPr="00B90342" w:rsidRDefault="00A54252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52" w:rsidRPr="00B90342" w:rsidRDefault="00A54252" w:rsidP="00B90342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аренда з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мельных участков и плата за ра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мещение временных объектов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52" w:rsidRPr="00B90342" w:rsidRDefault="00A54252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252" w:rsidRPr="00F2333E" w:rsidRDefault="00A54252" w:rsidP="00B90342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33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252" w:rsidRPr="00F2333E" w:rsidRDefault="00F2333E" w:rsidP="00B90342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333E">
              <w:rPr>
                <w:rFonts w:ascii="Times New Roman" w:hAnsi="Times New Roman" w:cs="Times New Roman"/>
              </w:rPr>
              <w:t>24,1</w:t>
            </w: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52" w:rsidRPr="00B90342" w:rsidRDefault="00A54252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52" w:rsidRPr="00B90342" w:rsidRDefault="00A54252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252" w:rsidRPr="00B90342" w:rsidRDefault="00A54252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52" w:rsidRPr="00B90342" w:rsidRDefault="00A54252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52" w:rsidRPr="00B90342" w:rsidRDefault="00A54252" w:rsidP="00B90342">
            <w:pPr>
              <w:ind w:firstLine="0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Боева Д.С.</w:t>
            </w:r>
          </w:p>
        </w:tc>
      </w:tr>
      <w:tr w:rsidR="00FA1BB9" w:rsidRPr="00B90342" w:rsidTr="002B7CA5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B9" w:rsidRPr="00B90342" w:rsidRDefault="00CB5384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B9" w:rsidRPr="00B90342" w:rsidRDefault="00FA1BB9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Реализация плана прив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тизации м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ниципальн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го имущества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B90342" w:rsidRDefault="00FA1BB9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BB9" w:rsidRPr="00F2333E" w:rsidRDefault="004D07F4" w:rsidP="00B90342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33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BB9" w:rsidRPr="00F2333E" w:rsidRDefault="00F2333E" w:rsidP="00B90342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333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A5" w:rsidRPr="00B90342" w:rsidRDefault="0087303A" w:rsidP="00B90342">
            <w:pPr>
              <w:ind w:hanging="14"/>
              <w:jc w:val="left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="002B7CA5" w:rsidRPr="00B90342">
              <w:rPr>
                <w:rFonts w:ascii="Times New Roman" w:hAnsi="Times New Roman" w:cs="Times New Roman"/>
                <w:sz w:val="22"/>
                <w:szCs w:val="22"/>
              </w:rPr>
              <w:instrText xml:space="preserve"> QUOTE </w:instrText>
            </w:r>
            <w:r w:rsidR="004D5FED" w:rsidRPr="0087303A">
              <w:rPr>
                <w:rFonts w:ascii="Times New Roman" w:hAnsi="Times New Roman" w:cs="Times New Roman"/>
              </w:rPr>
              <w:pict>
                <v:shape id="_x0000_i1031" type="#_x0000_t75" style="width:118.9pt;height:26.8pt" equationxml="&lt;">
                  <v:imagedata r:id="rId14" o:title="" chromakey="white"/>
                </v:shape>
              </w:pict>
            </w:r>
            <w:r w:rsidR="002B7CA5" w:rsidRPr="00B90342">
              <w:rPr>
                <w:rFonts w:ascii="Times New Roman" w:hAnsi="Times New Roman" w:cs="Times New Roman"/>
                <w:sz w:val="22"/>
                <w:szCs w:val="22"/>
              </w:rPr>
              <w:instrText xml:space="preserve"> </w:instrTex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4D5FED" w:rsidRPr="0087303A">
              <w:rPr>
                <w:rFonts w:ascii="Times New Roman" w:hAnsi="Times New Roman" w:cs="Times New Roman"/>
              </w:rPr>
              <w:pict>
                <v:shape id="_x0000_i1032" type="#_x0000_t75" style="width:97.1pt;height:21.75pt" equationxml="&lt;">
                  <v:imagedata r:id="rId14" o:title="" chromakey="white"/>
                </v:shape>
              </w:pic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2B7CA5" w:rsidRPr="00B9034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2B7CA5" w:rsidRPr="00B90342" w:rsidRDefault="002B7CA5" w:rsidP="00B90342">
            <w:pPr>
              <w:ind w:hanging="14"/>
              <w:jc w:val="left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где:</w:t>
            </w:r>
          </w:p>
          <w:p w:rsidR="002B7CA5" w:rsidRPr="00B90342" w:rsidRDefault="002B7CA5" w:rsidP="00B90342">
            <w:pPr>
              <w:ind w:hanging="14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Rпл.прив</w:t>
            </w:r>
            <w:proofErr w:type="spellEnd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.–реализация плана приватиз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 xml:space="preserve">ции муниципального имущества, </w:t>
            </w:r>
          </w:p>
          <w:p w:rsidR="002B7CA5" w:rsidRPr="00B90342" w:rsidRDefault="002B7CA5" w:rsidP="00B90342">
            <w:pPr>
              <w:ind w:hanging="14"/>
              <w:jc w:val="left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Nф.–число объектов, включенных в план приватизации, на которые заключены договоры ку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ли-продажи на 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четную дату,</w:t>
            </w:r>
          </w:p>
          <w:p w:rsidR="00FA1BB9" w:rsidRPr="00B90342" w:rsidRDefault="002B7CA5" w:rsidP="00B90342">
            <w:pPr>
              <w:pStyle w:val="affff5"/>
              <w:tabs>
                <w:tab w:val="left" w:pos="993"/>
              </w:tabs>
              <w:autoSpaceDE w:val="0"/>
              <w:autoSpaceDN w:val="0"/>
              <w:spacing w:after="0" w:line="240" w:lineRule="auto"/>
              <w:ind w:left="0" w:hanging="14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 xml:space="preserve">Nпл. </w:t>
            </w:r>
            <w:proofErr w:type="gramStart"/>
            <w:r w:rsidRPr="00B90342">
              <w:rPr>
                <w:rFonts w:ascii="Times New Roman" w:hAnsi="Times New Roman" w:cs="Times New Roman"/>
              </w:rPr>
              <w:t>–ч</w:t>
            </w:r>
            <w:proofErr w:type="gramEnd"/>
            <w:r w:rsidRPr="00B90342">
              <w:rPr>
                <w:rFonts w:ascii="Times New Roman" w:hAnsi="Times New Roman" w:cs="Times New Roman"/>
              </w:rPr>
              <w:t>исло объе</w:t>
            </w:r>
            <w:r w:rsidRPr="00B90342">
              <w:rPr>
                <w:rFonts w:ascii="Times New Roman" w:hAnsi="Times New Roman" w:cs="Times New Roman"/>
              </w:rPr>
              <w:t>к</w:t>
            </w:r>
            <w:r w:rsidRPr="00B90342">
              <w:rPr>
                <w:rFonts w:ascii="Times New Roman" w:hAnsi="Times New Roman" w:cs="Times New Roman"/>
              </w:rPr>
              <w:t>тов, включенных в план приватизации на отчетную дату.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B90342" w:rsidRDefault="00C96633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Показатель на  дату, пери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дичность сбора данных – п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лугодовая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633" w:rsidRPr="00B90342" w:rsidRDefault="00C96633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 xml:space="preserve">3, 4 </w:t>
            </w:r>
          </w:p>
          <w:p w:rsidR="00FA1BB9" w:rsidRPr="00B90342" w:rsidRDefault="00C96633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. графу 9)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B90342" w:rsidRDefault="003342E7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/>
                <w:sz w:val="22"/>
                <w:szCs w:val="22"/>
              </w:rPr>
              <w:t>Извещения об итогах аукци</w:t>
            </w:r>
            <w:r w:rsidRPr="00B90342">
              <w:rPr>
                <w:rFonts w:ascii="Times New Roman" w:hAnsi="Times New Roman"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/>
                <w:sz w:val="22"/>
                <w:szCs w:val="22"/>
              </w:rPr>
              <w:t>нов, договоры купли-продажи, решения Чер</w:t>
            </w:r>
            <w:r w:rsidRPr="00B90342">
              <w:rPr>
                <w:rFonts w:ascii="Times New Roman" w:hAnsi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/>
                <w:sz w:val="22"/>
                <w:szCs w:val="22"/>
              </w:rPr>
              <w:t>повецкой г</w:t>
            </w:r>
            <w:r w:rsidRPr="00B90342">
              <w:rPr>
                <w:rFonts w:ascii="Times New Roman" w:hAnsi="Times New Roman"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/>
                <w:sz w:val="22"/>
                <w:szCs w:val="22"/>
              </w:rPr>
              <w:t>родской Думы об утверждении Прогнозного плана приват</w:t>
            </w:r>
            <w:r w:rsidRPr="00B90342">
              <w:rPr>
                <w:rFonts w:ascii="Times New Roman" w:hAnsi="Times New Roman"/>
                <w:sz w:val="22"/>
                <w:szCs w:val="22"/>
              </w:rPr>
              <w:t>и</w:t>
            </w:r>
            <w:r w:rsidRPr="00B90342">
              <w:rPr>
                <w:rFonts w:ascii="Times New Roman" w:hAnsi="Times New Roman"/>
                <w:sz w:val="22"/>
                <w:szCs w:val="22"/>
              </w:rPr>
              <w:t>зации муниц</w:t>
            </w:r>
            <w:r w:rsidRPr="00B90342">
              <w:rPr>
                <w:rFonts w:ascii="Times New Roman" w:hAnsi="Times New Roman"/>
                <w:sz w:val="22"/>
                <w:szCs w:val="22"/>
              </w:rPr>
              <w:t>и</w:t>
            </w:r>
            <w:r w:rsidRPr="00B90342">
              <w:rPr>
                <w:rFonts w:ascii="Times New Roman" w:hAnsi="Times New Roman"/>
                <w:sz w:val="22"/>
                <w:szCs w:val="22"/>
              </w:rPr>
              <w:t>пального им</w:t>
            </w:r>
            <w:r w:rsidRPr="00B90342">
              <w:rPr>
                <w:rFonts w:ascii="Times New Roman" w:hAnsi="Times New Roman"/>
                <w:sz w:val="22"/>
                <w:szCs w:val="22"/>
              </w:rPr>
              <w:t>у</w:t>
            </w:r>
            <w:r w:rsidRPr="00B90342">
              <w:rPr>
                <w:rFonts w:ascii="Times New Roman" w:hAnsi="Times New Roman"/>
                <w:sz w:val="22"/>
                <w:szCs w:val="22"/>
              </w:rPr>
              <w:t>щества, об и</w:t>
            </w:r>
            <w:r w:rsidRPr="00B90342">
              <w:rPr>
                <w:rFonts w:ascii="Times New Roman" w:hAnsi="Times New Roman"/>
                <w:sz w:val="22"/>
                <w:szCs w:val="22"/>
              </w:rPr>
              <w:t>с</w:t>
            </w:r>
            <w:r w:rsidRPr="00B90342">
              <w:rPr>
                <w:rFonts w:ascii="Times New Roman" w:hAnsi="Times New Roman"/>
                <w:sz w:val="22"/>
                <w:szCs w:val="22"/>
              </w:rPr>
              <w:t>полнении Пр</w:t>
            </w:r>
            <w:r w:rsidRPr="00B90342">
              <w:rPr>
                <w:rFonts w:ascii="Times New Roman" w:hAnsi="Times New Roman"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/>
                <w:sz w:val="22"/>
                <w:szCs w:val="22"/>
              </w:rPr>
              <w:t>гнозного плана приватизации муниципальн</w:t>
            </w:r>
            <w:r w:rsidRPr="00B90342">
              <w:rPr>
                <w:rFonts w:ascii="Times New Roman" w:hAnsi="Times New Roman"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/>
                <w:sz w:val="22"/>
                <w:szCs w:val="22"/>
              </w:rPr>
              <w:t>го имущества за отчетный год.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AD7EE4" w:rsidRDefault="00AD7EE4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AD7EE4">
              <w:rPr>
                <w:rFonts w:ascii="Times New Roman" w:hAnsi="Times New Roman" w:cs="Times New Roman"/>
                <w:sz w:val="22"/>
                <w:szCs w:val="22"/>
              </w:rPr>
              <w:t>Власова А.С.</w:t>
            </w:r>
          </w:p>
        </w:tc>
      </w:tr>
      <w:tr w:rsidR="00AD7EE4" w:rsidRPr="00B90342" w:rsidTr="002B7CA5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E4" w:rsidRPr="00B90342" w:rsidRDefault="00AD7EE4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E4" w:rsidRPr="00B90342" w:rsidRDefault="00AD7EE4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Количество выставле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ных на торги объектов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E4" w:rsidRPr="00B90342" w:rsidRDefault="00AD7EE4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EE4" w:rsidRPr="00F2333E" w:rsidRDefault="00AD7EE4" w:rsidP="00B90342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33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EE4" w:rsidRPr="00F2333E" w:rsidRDefault="00AD7EE4" w:rsidP="00B90342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333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E4" w:rsidRPr="00B90342" w:rsidRDefault="00AD7EE4" w:rsidP="00B90342">
            <w:pPr>
              <w:pStyle w:val="aff6"/>
              <w:rPr>
                <w:rFonts w:ascii="Times New Roman" w:hAnsi="Times New Roman" w:cs="Times New Roman"/>
                <w:bCs/>
              </w:rPr>
            </w:pP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Значение показателя считается равным количеству объектов, включенных в Пр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гнозный план пр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ватизации муниц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пального имущества и выставленных на торги на отчетную дату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E4" w:rsidRPr="00B90342" w:rsidRDefault="00AD7EE4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Показатель на  дату, пери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дичность сбора данных – по запросу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EE4" w:rsidRPr="00B90342" w:rsidRDefault="00AD7EE4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  <w:p w:rsidR="00AD7EE4" w:rsidRPr="00B90342" w:rsidRDefault="00AD7EE4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. графу 9)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E4" w:rsidRPr="00B90342" w:rsidRDefault="00AD7EE4" w:rsidP="00B90342">
            <w:pPr>
              <w:pStyle w:val="aff6"/>
              <w:rPr>
                <w:rFonts w:ascii="Times New Roman" w:hAnsi="Times New Roman" w:cs="Times New Roman"/>
                <w:bCs/>
              </w:rPr>
            </w:pP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Извещения о проведен</w:t>
            </w:r>
            <w:proofErr w:type="gramStart"/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ии ау</w:t>
            </w:r>
            <w:proofErr w:type="gramEnd"/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кционов по продаже объе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к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тов недвиж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мого имущес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ва, о проведении продажи об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ъ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ектов недв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жимого имущ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ства путем публичного предложения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E4" w:rsidRPr="00AD7EE4" w:rsidRDefault="00AD7EE4" w:rsidP="00AD7EE4">
            <w:pPr>
              <w:pStyle w:val="aff6"/>
              <w:rPr>
                <w:rFonts w:ascii="Times New Roman" w:hAnsi="Times New Roman" w:cs="Times New Roman"/>
              </w:rPr>
            </w:pPr>
            <w:r w:rsidRPr="00AD7EE4">
              <w:rPr>
                <w:rFonts w:ascii="Times New Roman" w:hAnsi="Times New Roman" w:cs="Times New Roman"/>
                <w:sz w:val="22"/>
                <w:szCs w:val="22"/>
              </w:rPr>
              <w:t>Власова А.С.</w:t>
            </w:r>
          </w:p>
        </w:tc>
      </w:tr>
      <w:tr w:rsidR="00AD7EE4" w:rsidRPr="00B90342" w:rsidTr="002B7CA5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E4" w:rsidRPr="00B90342" w:rsidRDefault="00AD7EE4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E4" w:rsidRPr="00B90342" w:rsidRDefault="00AD7EE4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Доля реал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 xml:space="preserve">зованных объектов продажи от </w:t>
            </w:r>
            <w:proofErr w:type="gramStart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числа</w:t>
            </w:r>
            <w:proofErr w:type="gramEnd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ставленных на торги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E4" w:rsidRPr="00B90342" w:rsidRDefault="00AD7EE4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EE4" w:rsidRPr="00F2333E" w:rsidRDefault="00AD7EE4" w:rsidP="00B90342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33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EE4" w:rsidRPr="00F2333E" w:rsidRDefault="00AD7EE4" w:rsidP="00B90342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333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E4" w:rsidRPr="00B90342" w:rsidRDefault="0087303A" w:rsidP="00B90342">
            <w:pPr>
              <w:ind w:right="-108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0342">
              <w:rPr>
                <w:rFonts w:ascii="Times New Roman" w:hAnsi="Times New Roman"/>
                <w:sz w:val="26"/>
                <w:szCs w:val="26"/>
              </w:rPr>
              <w:fldChar w:fldCharType="begin"/>
            </w:r>
            <w:r w:rsidR="00AD7EE4" w:rsidRPr="00B90342">
              <w:rPr>
                <w:rFonts w:ascii="Times New Roman" w:hAnsi="Times New Roman"/>
                <w:sz w:val="26"/>
                <w:szCs w:val="26"/>
              </w:rPr>
              <w:instrText xml:space="preserve"> QUOTE </w:instrText>
            </w:r>
            <w:r w:rsidR="004D5FED" w:rsidRPr="0087303A">
              <w:rPr>
                <w:position w:val="-23"/>
              </w:rPr>
              <w:pict>
                <v:shape id="_x0000_i1033" type="#_x0000_t75" style="width:133.1pt;height:26.8pt" equationxml="&lt;">
                  <v:imagedata r:id="rId15" o:title="" chromakey="white"/>
                </v:shape>
              </w:pict>
            </w:r>
            <w:r w:rsidR="00AD7EE4" w:rsidRPr="00B90342">
              <w:rPr>
                <w:rFonts w:ascii="Times New Roman" w:hAnsi="Times New Roman"/>
                <w:sz w:val="26"/>
                <w:szCs w:val="26"/>
              </w:rPr>
              <w:instrText xml:space="preserve"> </w:instrText>
            </w:r>
            <w:r w:rsidRPr="00B90342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 w:rsidR="004D5FED" w:rsidRPr="0087303A">
              <w:rPr>
                <w:position w:val="-23"/>
              </w:rPr>
              <w:pict>
                <v:shape id="_x0000_i1034" type="#_x0000_t75" style="width:98.8pt;height:19.25pt" equationxml="&lt;">
                  <v:imagedata r:id="rId15" o:title="" chromakey="white"/>
                </v:shape>
              </w:pict>
            </w:r>
            <w:r w:rsidRPr="00B90342"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r w:rsidR="00AD7EE4" w:rsidRPr="00B90342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AD7EE4" w:rsidRPr="00B90342" w:rsidRDefault="00AD7EE4" w:rsidP="00B90342">
            <w:pPr>
              <w:ind w:firstLine="0"/>
              <w:rPr>
                <w:rFonts w:ascii="Times New Roman" w:hAnsi="Times New Roman"/>
              </w:rPr>
            </w:pPr>
            <w:r w:rsidRPr="00B90342">
              <w:rPr>
                <w:rFonts w:ascii="Times New Roman" w:hAnsi="Times New Roman"/>
                <w:sz w:val="22"/>
                <w:szCs w:val="22"/>
              </w:rPr>
              <w:t>где:</w:t>
            </w:r>
          </w:p>
          <w:p w:rsidR="00AD7EE4" w:rsidRPr="00B90342" w:rsidRDefault="00AD7EE4" w:rsidP="00B90342">
            <w:pPr>
              <w:ind w:firstLine="0"/>
              <w:rPr>
                <w:rFonts w:ascii="Times New Roman" w:hAnsi="Times New Roman"/>
              </w:rPr>
            </w:pPr>
            <w:r w:rsidRPr="00B90342">
              <w:rPr>
                <w:rFonts w:ascii="Times New Roman" w:hAnsi="Times New Roman"/>
                <w:sz w:val="22"/>
                <w:szCs w:val="22"/>
                <w:lang w:val="en-US"/>
              </w:rPr>
              <w:t>R</w:t>
            </w:r>
            <w:proofErr w:type="spellStart"/>
            <w:r w:rsidRPr="00B90342">
              <w:rPr>
                <w:rFonts w:ascii="Times New Roman" w:hAnsi="Times New Roman"/>
                <w:sz w:val="22"/>
                <w:szCs w:val="22"/>
                <w:vertAlign w:val="subscript"/>
              </w:rPr>
              <w:t>реализ</w:t>
            </w:r>
            <w:proofErr w:type="spellEnd"/>
            <w:r w:rsidRPr="00B90342">
              <w:rPr>
                <w:rFonts w:ascii="Times New Roman" w:hAnsi="Times New Roman"/>
                <w:sz w:val="22"/>
                <w:szCs w:val="22"/>
                <w:vertAlign w:val="subscript"/>
              </w:rPr>
              <w:t>.</w:t>
            </w:r>
            <w:r w:rsidRPr="00B90342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доля реал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и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 xml:space="preserve">зованных объектов продажи от числа выставленных на торги, </w:t>
            </w:r>
          </w:p>
          <w:p w:rsidR="00AD7EE4" w:rsidRPr="00B90342" w:rsidRDefault="00AD7EE4" w:rsidP="00B90342">
            <w:pPr>
              <w:ind w:firstLine="0"/>
              <w:rPr>
                <w:rFonts w:ascii="Times New Roman" w:hAnsi="Times New Roman"/>
                <w:bCs/>
              </w:rPr>
            </w:pPr>
            <w:r w:rsidRPr="00B90342">
              <w:rPr>
                <w:rFonts w:ascii="Times New Roman" w:hAnsi="Times New Roman"/>
                <w:sz w:val="22"/>
                <w:szCs w:val="22"/>
                <w:lang w:val="en-US"/>
              </w:rPr>
              <w:t>N</w:t>
            </w:r>
            <w:r w:rsidRPr="00B90342">
              <w:rPr>
                <w:rFonts w:ascii="Times New Roman" w:hAnsi="Times New Roman"/>
                <w:sz w:val="22"/>
                <w:szCs w:val="22"/>
                <w:vertAlign w:val="subscript"/>
              </w:rPr>
              <w:t>ф.</w:t>
            </w:r>
            <w:r w:rsidRPr="00B90342">
              <w:rPr>
                <w:rFonts w:ascii="Times New Roman" w:hAnsi="Times New Roman"/>
                <w:sz w:val="22"/>
                <w:szCs w:val="22"/>
              </w:rPr>
              <w:t>–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число объектов, включенных в план приватизации и в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ы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ставленных на торги, на которые закл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ю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чены договоры ку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п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ли-продажи на о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т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четную дату,</w:t>
            </w:r>
          </w:p>
          <w:p w:rsidR="00AD7EE4" w:rsidRPr="00B90342" w:rsidRDefault="00AD7EE4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N</w:t>
            </w:r>
            <w:proofErr w:type="spellStart"/>
            <w:r w:rsidRPr="00B90342">
              <w:rPr>
                <w:rFonts w:ascii="Times New Roman" w:hAnsi="Times New Roman"/>
                <w:bCs/>
                <w:sz w:val="22"/>
                <w:szCs w:val="22"/>
                <w:vertAlign w:val="subscript"/>
              </w:rPr>
              <w:t>выст</w:t>
            </w:r>
            <w:proofErr w:type="spellEnd"/>
            <w:r w:rsidRPr="00B90342">
              <w:rPr>
                <w:rFonts w:ascii="Times New Roman" w:hAnsi="Times New Roman"/>
                <w:bCs/>
                <w:sz w:val="22"/>
                <w:szCs w:val="22"/>
                <w:vertAlign w:val="subscript"/>
              </w:rPr>
              <w:t>.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 xml:space="preserve"> – число объе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к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тов, включенных в план приватизации и выставленных на торги на отчетную дату.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E4" w:rsidRPr="00B90342" w:rsidRDefault="00AD7EE4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Показатель на  дату, пери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дичность сбора данных – по запросу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EE4" w:rsidRPr="00B90342" w:rsidRDefault="00AD7EE4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  <w:p w:rsidR="00AD7EE4" w:rsidRPr="00B90342" w:rsidRDefault="00AD7EE4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. графу 9)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E4" w:rsidRPr="00B90342" w:rsidRDefault="00AD7EE4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Извещения о проведении аукционов по продаже объе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к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тов недвиж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и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мого имущес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т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ва, о проведении продажи об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ъ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ектов недв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и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жимого имущ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ства путем публичного предложения, извещения об итогах аукци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нов, продажи путем публи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ч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ного предл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жения, догов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ры купл</w:t>
            </w:r>
            <w:proofErr w:type="gramStart"/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и-</w:t>
            </w:r>
            <w:proofErr w:type="gramEnd"/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 xml:space="preserve"> пр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дажи объектов недвижимого имущества, з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а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ключенные в результате пр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ведения данных процедур.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E4" w:rsidRPr="00AD7EE4" w:rsidRDefault="00AD7EE4" w:rsidP="00AD7EE4">
            <w:pPr>
              <w:pStyle w:val="aff6"/>
              <w:rPr>
                <w:rFonts w:ascii="Times New Roman" w:hAnsi="Times New Roman" w:cs="Times New Roman"/>
              </w:rPr>
            </w:pPr>
            <w:r w:rsidRPr="00AD7EE4">
              <w:rPr>
                <w:rFonts w:ascii="Times New Roman" w:hAnsi="Times New Roman" w:cs="Times New Roman"/>
                <w:sz w:val="22"/>
                <w:szCs w:val="22"/>
              </w:rPr>
              <w:t>Власова А.С.</w:t>
            </w:r>
          </w:p>
        </w:tc>
      </w:tr>
      <w:tr w:rsidR="00071FEB" w:rsidRPr="00B90342" w:rsidTr="002B7CA5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EB" w:rsidRPr="00B90342" w:rsidRDefault="00071FEB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EB" w:rsidRPr="00B90342" w:rsidRDefault="00071FEB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Количество заключенных договоров купл</w:t>
            </w:r>
            <w:proofErr w:type="gramStart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и-</w:t>
            </w:r>
            <w:proofErr w:type="gramEnd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 xml:space="preserve"> пр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дажи пом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щений с субъектами МСБ в п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рядке реал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зации пр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имуществе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ного права выкупа с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 xml:space="preserve">гласно </w:t>
            </w:r>
            <w:r w:rsidRPr="00B90342">
              <w:rPr>
                <w:rStyle w:val="a4"/>
                <w:rFonts w:ascii="Times New Roman" w:hAnsi="Times New Roman"/>
                <w:b w:val="0"/>
                <w:color w:val="auto"/>
                <w:sz w:val="22"/>
                <w:szCs w:val="22"/>
              </w:rPr>
              <w:t>Фед</w:t>
            </w:r>
            <w:r w:rsidRPr="00B90342">
              <w:rPr>
                <w:rStyle w:val="a4"/>
                <w:rFonts w:ascii="Times New Roman" w:hAnsi="Times New Roman"/>
                <w:b w:val="0"/>
                <w:color w:val="auto"/>
                <w:sz w:val="22"/>
                <w:szCs w:val="22"/>
              </w:rPr>
              <w:t>е</w:t>
            </w:r>
            <w:r w:rsidRPr="00B90342">
              <w:rPr>
                <w:rStyle w:val="a4"/>
                <w:rFonts w:ascii="Times New Roman" w:hAnsi="Times New Roman"/>
                <w:b w:val="0"/>
                <w:color w:val="auto"/>
                <w:sz w:val="22"/>
                <w:szCs w:val="22"/>
              </w:rPr>
              <w:t>ральному з</w:t>
            </w:r>
            <w:r w:rsidRPr="00B90342">
              <w:rPr>
                <w:rStyle w:val="a4"/>
                <w:rFonts w:ascii="Times New Roman" w:hAnsi="Times New Roman"/>
                <w:b w:val="0"/>
                <w:color w:val="auto"/>
                <w:sz w:val="22"/>
                <w:szCs w:val="22"/>
              </w:rPr>
              <w:t>а</w:t>
            </w:r>
            <w:r w:rsidRPr="00B90342">
              <w:rPr>
                <w:rStyle w:val="a4"/>
                <w:rFonts w:ascii="Times New Roman" w:hAnsi="Times New Roman"/>
                <w:b w:val="0"/>
                <w:color w:val="auto"/>
                <w:sz w:val="22"/>
                <w:szCs w:val="22"/>
              </w:rPr>
              <w:t>кону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 xml:space="preserve"> от 22.07.2008 № 159-ФЗ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EB" w:rsidRPr="00B90342" w:rsidRDefault="00071FEB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FEB" w:rsidRPr="00F2333E" w:rsidRDefault="00071FEB" w:rsidP="00B90342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333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FEB" w:rsidRPr="00F2333E" w:rsidRDefault="00071FEB" w:rsidP="00B90342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333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EB" w:rsidRPr="00B90342" w:rsidRDefault="00071FEB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считается равным количеству закл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ченных договоров купли-продажи п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мещений с субъе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тами МСБ в порядке реализации преим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щественного права выкупа на отчетную дату либо прогноз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руемому количеству таких договоров на плановую дату (с нарастающим ит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гом)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EB" w:rsidRPr="00B90342" w:rsidRDefault="00071FEB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Показатель на  дату, пери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дичность сбора данных – по запросу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FEB" w:rsidRPr="00B90342" w:rsidRDefault="00071FEB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  <w:p w:rsidR="00071FEB" w:rsidRPr="00B90342" w:rsidRDefault="00071FEB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. графу 9)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EB" w:rsidRPr="00B90342" w:rsidRDefault="00071FEB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Договоры  к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пли - продажи объектов н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движимого имущества, з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ключенные в порядке реал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зации преим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щественного права выкупа. Источник пр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гнозных данных – решение Ч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реповецкой г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родской Думы об утверждении Прогнозного плана приват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зации муниц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пального им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щества.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EB" w:rsidRPr="00AD7EE4" w:rsidRDefault="00071FEB" w:rsidP="00E718A6">
            <w:pPr>
              <w:pStyle w:val="aff6"/>
              <w:rPr>
                <w:rFonts w:ascii="Times New Roman" w:hAnsi="Times New Roman" w:cs="Times New Roman"/>
              </w:rPr>
            </w:pPr>
            <w:r w:rsidRPr="00AD7EE4">
              <w:rPr>
                <w:rFonts w:ascii="Times New Roman" w:hAnsi="Times New Roman" w:cs="Times New Roman"/>
                <w:sz w:val="22"/>
                <w:szCs w:val="22"/>
              </w:rPr>
              <w:t>Власова А.С.</w:t>
            </w:r>
          </w:p>
        </w:tc>
      </w:tr>
      <w:tr w:rsidR="00FA1BB9" w:rsidRPr="00B90342" w:rsidTr="002B7CA5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B9" w:rsidRPr="00B90342" w:rsidRDefault="00CB5384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B9" w:rsidRPr="00B90342" w:rsidRDefault="00F2333E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Доля разм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щенных н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стационарных объектов на территории города от о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б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щего колич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ства мест, о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ределенных схемой и дислокацией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для которых необходимо заключение договора ра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мещения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B90342" w:rsidRDefault="00FA1BB9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BB9" w:rsidRPr="00F2333E" w:rsidRDefault="004D07F4" w:rsidP="00B90342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33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BB9" w:rsidRPr="00F2333E" w:rsidRDefault="00F2333E" w:rsidP="00B90342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333E">
              <w:rPr>
                <w:rFonts w:ascii="Times New Roman" w:hAnsi="Times New Roman" w:cs="Times New Roman"/>
              </w:rPr>
              <w:t>84,9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EB" w:rsidRPr="00071FEB" w:rsidRDefault="0087303A" w:rsidP="00071FEB">
            <w:pPr>
              <w:pStyle w:val="afff"/>
              <w:rPr>
                <w:rFonts w:ascii="Times New Roman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18"/>
                      <w:szCs w:val="18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18"/>
                      <w:szCs w:val="18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нестац.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18"/>
                  <w:szCs w:val="1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18"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m:t>N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m:t>дог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пл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18"/>
                </w:rPr>
                <m:t>×100%</m:t>
              </m:r>
            </m:oMath>
            <w:r w:rsidR="00071FEB" w:rsidRPr="00071FE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071FEB" w:rsidRPr="00071FEB" w:rsidRDefault="00071FEB" w:rsidP="00071FEB">
            <w:pPr>
              <w:pStyle w:val="afff"/>
              <w:rPr>
                <w:rFonts w:ascii="Times New Roman" w:hAnsi="Times New Roman" w:cs="Times New Roman"/>
              </w:rPr>
            </w:pPr>
            <w:r w:rsidRPr="00071FEB">
              <w:rPr>
                <w:rFonts w:ascii="Times New Roman" w:hAnsi="Times New Roman" w:cs="Times New Roman"/>
                <w:sz w:val="22"/>
                <w:szCs w:val="22"/>
              </w:rPr>
              <w:t>где:</w:t>
            </w:r>
          </w:p>
          <w:p w:rsidR="00071FEB" w:rsidRPr="00071FEB" w:rsidRDefault="00071FEB" w:rsidP="00071FEB">
            <w:pPr>
              <w:pStyle w:val="afff"/>
              <w:rPr>
                <w:rFonts w:ascii="Times New Roman" w:hAnsi="Times New Roman" w:cs="Times New Roman"/>
              </w:rPr>
            </w:pPr>
            <w:proofErr w:type="spellStart"/>
            <w:r w:rsidRPr="00071FEB">
              <w:rPr>
                <w:rFonts w:ascii="Times New Roman" w:hAnsi="Times New Roman" w:cs="Times New Roman"/>
                <w:sz w:val="22"/>
                <w:szCs w:val="22"/>
              </w:rPr>
              <w:t>Rпл.прив</w:t>
            </w:r>
            <w:proofErr w:type="spellEnd"/>
            <w:r w:rsidRPr="00071FEB">
              <w:rPr>
                <w:rFonts w:ascii="Times New Roman" w:hAnsi="Times New Roman" w:cs="Times New Roman"/>
                <w:sz w:val="22"/>
                <w:szCs w:val="22"/>
              </w:rPr>
              <w:t>. – доля размещенных н</w:t>
            </w:r>
            <w:r w:rsidRPr="00071FE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71FEB">
              <w:rPr>
                <w:rFonts w:ascii="Times New Roman" w:hAnsi="Times New Roman" w:cs="Times New Roman"/>
                <w:sz w:val="22"/>
                <w:szCs w:val="22"/>
              </w:rPr>
              <w:t>стационарных об</w:t>
            </w:r>
            <w:r w:rsidRPr="00071FEB"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 w:rsidRPr="00071FEB">
              <w:rPr>
                <w:rFonts w:ascii="Times New Roman" w:hAnsi="Times New Roman" w:cs="Times New Roman"/>
                <w:sz w:val="22"/>
                <w:szCs w:val="22"/>
              </w:rPr>
              <w:t>ектов на территории города от общего количества мест, определенных сх</w:t>
            </w:r>
            <w:r w:rsidRPr="00071FE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71FEB">
              <w:rPr>
                <w:rFonts w:ascii="Times New Roman" w:hAnsi="Times New Roman" w:cs="Times New Roman"/>
                <w:sz w:val="22"/>
                <w:szCs w:val="22"/>
              </w:rPr>
              <w:t>мой и дислокацией, для которых нео</w:t>
            </w:r>
            <w:r w:rsidRPr="00071FEB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071FEB">
              <w:rPr>
                <w:rFonts w:ascii="Times New Roman" w:hAnsi="Times New Roman" w:cs="Times New Roman"/>
                <w:sz w:val="22"/>
                <w:szCs w:val="22"/>
              </w:rPr>
              <w:t>ходимо заключение договора размещ</w:t>
            </w:r>
            <w:r w:rsidRPr="00071FE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71FEB">
              <w:rPr>
                <w:rFonts w:ascii="Times New Roman" w:hAnsi="Times New Roman" w:cs="Times New Roman"/>
                <w:sz w:val="22"/>
                <w:szCs w:val="22"/>
              </w:rPr>
              <w:t>ния,</w:t>
            </w:r>
          </w:p>
          <w:p w:rsidR="00071FEB" w:rsidRPr="00071FEB" w:rsidRDefault="00071FEB" w:rsidP="00071FEB">
            <w:pPr>
              <w:pStyle w:val="afff"/>
              <w:rPr>
                <w:rFonts w:ascii="Times New Roman" w:hAnsi="Times New Roman" w:cs="Times New Roman"/>
              </w:rPr>
            </w:pPr>
            <w:r w:rsidRPr="00071FEB">
              <w:rPr>
                <w:rFonts w:ascii="Times New Roman" w:hAnsi="Times New Roman" w:cs="Times New Roman"/>
                <w:sz w:val="22"/>
                <w:szCs w:val="22"/>
              </w:rPr>
              <w:t>Nдог. – число дог</w:t>
            </w:r>
            <w:r w:rsidRPr="00071FE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71FEB">
              <w:rPr>
                <w:rFonts w:ascii="Times New Roman" w:hAnsi="Times New Roman" w:cs="Times New Roman"/>
                <w:sz w:val="22"/>
                <w:szCs w:val="22"/>
              </w:rPr>
              <w:t>воров о размещении нестационарных объектов торговли, заключенных в о</w:t>
            </w:r>
            <w:r w:rsidRPr="00071FE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071FEB">
              <w:rPr>
                <w:rFonts w:ascii="Times New Roman" w:hAnsi="Times New Roman" w:cs="Times New Roman"/>
                <w:sz w:val="22"/>
                <w:szCs w:val="22"/>
              </w:rPr>
              <w:t>четном периоде по итогам аукционов,</w:t>
            </w:r>
          </w:p>
          <w:p w:rsidR="00071FEB" w:rsidRPr="00071FEB" w:rsidRDefault="00071FEB" w:rsidP="00071FEB">
            <w:pPr>
              <w:pStyle w:val="afff"/>
              <w:rPr>
                <w:rFonts w:ascii="Times New Roman" w:hAnsi="Times New Roman" w:cs="Times New Roman"/>
              </w:rPr>
            </w:pPr>
            <w:r w:rsidRPr="00071FEB">
              <w:rPr>
                <w:rFonts w:ascii="Times New Roman" w:hAnsi="Times New Roman" w:cs="Times New Roman"/>
                <w:sz w:val="22"/>
                <w:szCs w:val="22"/>
              </w:rPr>
              <w:t>Nпл. – общее кол</w:t>
            </w:r>
            <w:r w:rsidRPr="00071FE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71FEB">
              <w:rPr>
                <w:rFonts w:ascii="Times New Roman" w:hAnsi="Times New Roman" w:cs="Times New Roman"/>
                <w:sz w:val="22"/>
                <w:szCs w:val="22"/>
              </w:rPr>
              <w:t>чество мест для ра</w:t>
            </w:r>
            <w:r w:rsidRPr="00071FEB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071FEB">
              <w:rPr>
                <w:rFonts w:ascii="Times New Roman" w:hAnsi="Times New Roman" w:cs="Times New Roman"/>
                <w:sz w:val="22"/>
                <w:szCs w:val="22"/>
              </w:rPr>
              <w:t>мещения нестаци</w:t>
            </w:r>
            <w:r w:rsidRPr="00071FE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71FEB">
              <w:rPr>
                <w:rFonts w:ascii="Times New Roman" w:hAnsi="Times New Roman" w:cs="Times New Roman"/>
                <w:sz w:val="22"/>
                <w:szCs w:val="22"/>
              </w:rPr>
              <w:t>нарных объектов на территории города, определенных сх</w:t>
            </w:r>
            <w:r w:rsidRPr="00071FE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71FEB">
              <w:rPr>
                <w:rFonts w:ascii="Times New Roman" w:hAnsi="Times New Roman" w:cs="Times New Roman"/>
                <w:sz w:val="22"/>
                <w:szCs w:val="22"/>
              </w:rPr>
              <w:t>мой и дислокацией.</w:t>
            </w:r>
          </w:p>
          <w:p w:rsidR="00FA1BB9" w:rsidRPr="00071FEB" w:rsidRDefault="00FA1BB9" w:rsidP="00071FEB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B90342" w:rsidRDefault="005762AC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Показатель на  дату, пери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дичность сбора данных – по запросу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6D2" w:rsidRPr="00B90342" w:rsidRDefault="00AD56D2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  <w:p w:rsidR="00FA1BB9" w:rsidRPr="00B90342" w:rsidRDefault="00AD56D2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. графу 9)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071FEB" w:rsidRDefault="00071FEB" w:rsidP="00071FEB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071FEB">
              <w:rPr>
                <w:rFonts w:ascii="Times New Roman" w:hAnsi="Times New Roman" w:cs="Times New Roman"/>
                <w:sz w:val="22"/>
                <w:szCs w:val="22"/>
              </w:rPr>
              <w:t>хема разм</w:t>
            </w:r>
            <w:r w:rsidRPr="00071FE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71FEB">
              <w:rPr>
                <w:rFonts w:ascii="Times New Roman" w:hAnsi="Times New Roman" w:cs="Times New Roman"/>
                <w:sz w:val="22"/>
                <w:szCs w:val="22"/>
              </w:rPr>
              <w:t>щения нест</w:t>
            </w:r>
            <w:r w:rsidRPr="00071FE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71FEB">
              <w:rPr>
                <w:rFonts w:ascii="Times New Roman" w:hAnsi="Times New Roman" w:cs="Times New Roman"/>
                <w:sz w:val="22"/>
                <w:szCs w:val="22"/>
              </w:rPr>
              <w:t>ционарных объектов то</w:t>
            </w:r>
            <w:r w:rsidRPr="00071FEB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071FEB">
              <w:rPr>
                <w:rFonts w:ascii="Times New Roman" w:hAnsi="Times New Roman" w:cs="Times New Roman"/>
                <w:sz w:val="22"/>
                <w:szCs w:val="22"/>
              </w:rPr>
              <w:t>говли, утве</w:t>
            </w:r>
            <w:r w:rsidRPr="00071FEB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071FEB">
              <w:rPr>
                <w:rFonts w:ascii="Times New Roman" w:hAnsi="Times New Roman" w:cs="Times New Roman"/>
                <w:sz w:val="22"/>
                <w:szCs w:val="22"/>
              </w:rPr>
              <w:t>жденная пост</w:t>
            </w:r>
            <w:r w:rsidRPr="00071FE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71FEB">
              <w:rPr>
                <w:rFonts w:ascii="Times New Roman" w:hAnsi="Times New Roman" w:cs="Times New Roman"/>
                <w:sz w:val="22"/>
                <w:szCs w:val="22"/>
              </w:rPr>
              <w:t>новлением м</w:t>
            </w:r>
            <w:r w:rsidRPr="00071FEB">
              <w:rPr>
                <w:rFonts w:ascii="Times New Roman" w:hAnsi="Times New Roman" w:cs="Times New Roman"/>
                <w:sz w:val="22"/>
                <w:szCs w:val="22"/>
              </w:rPr>
              <w:t>э</w:t>
            </w:r>
            <w:r w:rsidRPr="00071FEB">
              <w:rPr>
                <w:rFonts w:ascii="Times New Roman" w:hAnsi="Times New Roman" w:cs="Times New Roman"/>
                <w:sz w:val="22"/>
                <w:szCs w:val="22"/>
              </w:rPr>
              <w:t>рии города (действующим на период ра</w:t>
            </w:r>
            <w:r w:rsidRPr="00071FEB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071FEB">
              <w:rPr>
                <w:rFonts w:ascii="Times New Roman" w:hAnsi="Times New Roman" w:cs="Times New Roman"/>
                <w:sz w:val="22"/>
                <w:szCs w:val="22"/>
              </w:rPr>
              <w:t>чета показат</w:t>
            </w:r>
            <w:r w:rsidRPr="00071FE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71FEB">
              <w:rPr>
                <w:rFonts w:ascii="Times New Roman" w:hAnsi="Times New Roman" w:cs="Times New Roman"/>
                <w:sz w:val="22"/>
                <w:szCs w:val="22"/>
              </w:rPr>
              <w:t>ля), заключе</w:t>
            </w:r>
            <w:r w:rsidRPr="00071FE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071FEB">
              <w:rPr>
                <w:rFonts w:ascii="Times New Roman" w:hAnsi="Times New Roman" w:cs="Times New Roman"/>
                <w:sz w:val="22"/>
                <w:szCs w:val="22"/>
              </w:rPr>
              <w:t>ные договоры о размещении нестационарных объектов то</w:t>
            </w:r>
            <w:r w:rsidRPr="00071FEB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071FEB">
              <w:rPr>
                <w:rFonts w:ascii="Times New Roman" w:hAnsi="Times New Roman" w:cs="Times New Roman"/>
                <w:sz w:val="22"/>
                <w:szCs w:val="22"/>
              </w:rPr>
              <w:t>говли.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B90342" w:rsidRDefault="00FA1BB9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Приходько Е.А.</w:t>
            </w:r>
          </w:p>
        </w:tc>
      </w:tr>
      <w:tr w:rsidR="00FA1BB9" w:rsidRPr="00B90342" w:rsidTr="002B7CA5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B90342" w:rsidRDefault="00CB5384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B9" w:rsidRPr="00B90342" w:rsidRDefault="00FA1BB9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Доля удо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летворенных ходатайств о предоста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лении мун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ципальных помещений в порядке пр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ференций для целей, уст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новленных федеральным законод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тельством (Федерал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ный закон от 26.07.2006 № 135-ФЗ)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B90342" w:rsidRDefault="00FA1BB9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F2333E" w:rsidRDefault="004D07F4" w:rsidP="00B90342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33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F2333E" w:rsidRDefault="0086671E" w:rsidP="00B90342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33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46" w:rsidRPr="00B90342" w:rsidRDefault="0087303A" w:rsidP="00B90342">
            <w:pPr>
              <w:ind w:right="-108" w:firstLine="0"/>
              <w:jc w:val="center"/>
              <w:rPr>
                <w:rFonts w:ascii="Times New Roman" w:hAnsi="Times New Roman"/>
              </w:rPr>
            </w:pPr>
            <w:r w:rsidRPr="00B90342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="00984946" w:rsidRPr="00B90342">
              <w:rPr>
                <w:rFonts w:ascii="Times New Roman" w:hAnsi="Times New Roman"/>
                <w:sz w:val="22"/>
                <w:szCs w:val="22"/>
              </w:rPr>
              <w:instrText xml:space="preserve"> QUOTE </w:instrText>
            </w:r>
            <w:r w:rsidR="004D5FED" w:rsidRPr="0087303A">
              <w:rPr>
                <w:position w:val="-26"/>
              </w:rPr>
              <w:pict>
                <v:shape id="_x0000_i1035" type="#_x0000_t75" style="width:118.9pt;height:28.45pt" equationxml="&lt;">
                  <v:imagedata r:id="rId16" o:title="" chromakey="white"/>
                </v:shape>
              </w:pict>
            </w:r>
            <w:r w:rsidR="00984946" w:rsidRPr="00B90342">
              <w:rPr>
                <w:rFonts w:ascii="Times New Roman" w:hAnsi="Times New Roman"/>
                <w:sz w:val="22"/>
                <w:szCs w:val="22"/>
              </w:rPr>
              <w:instrText xml:space="preserve"> </w:instrText>
            </w:r>
            <w:r w:rsidRPr="00B9034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4D5FED" w:rsidRPr="0087303A">
              <w:rPr>
                <w:position w:val="-26"/>
              </w:rPr>
              <w:pict>
                <v:shape id="_x0000_i1036" type="#_x0000_t75" style="width:91.25pt;height:21.75pt" equationxml="&lt;">
                  <v:imagedata r:id="rId16" o:title="" chromakey="white"/>
                </v:shape>
              </w:pict>
            </w:r>
            <w:r w:rsidRPr="00B9034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984946" w:rsidRPr="00B90342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984946" w:rsidRPr="00B90342" w:rsidRDefault="00984946" w:rsidP="00B90342">
            <w:pPr>
              <w:ind w:right="-108" w:firstLine="0"/>
              <w:rPr>
                <w:rFonts w:ascii="Times New Roman" w:hAnsi="Times New Roman"/>
              </w:rPr>
            </w:pPr>
            <w:r w:rsidRPr="00B90342">
              <w:rPr>
                <w:rFonts w:ascii="Times New Roman" w:hAnsi="Times New Roman"/>
                <w:sz w:val="22"/>
                <w:szCs w:val="22"/>
              </w:rPr>
              <w:t>где:</w:t>
            </w:r>
          </w:p>
          <w:p w:rsidR="00984946" w:rsidRPr="00B90342" w:rsidRDefault="00984946" w:rsidP="00B90342">
            <w:pPr>
              <w:ind w:firstLine="0"/>
              <w:jc w:val="left"/>
              <w:rPr>
                <w:rFonts w:ascii="Times New Roman" w:hAnsi="Times New Roman"/>
              </w:rPr>
            </w:pPr>
            <w:r w:rsidRPr="00B90342">
              <w:rPr>
                <w:rFonts w:ascii="Times New Roman" w:hAnsi="Times New Roman"/>
                <w:sz w:val="22"/>
                <w:szCs w:val="22"/>
                <w:lang w:val="en-US"/>
              </w:rPr>
              <w:t>R</w:t>
            </w:r>
            <w:proofErr w:type="spellStart"/>
            <w:r w:rsidRPr="00B90342">
              <w:rPr>
                <w:rFonts w:ascii="Times New Roman" w:hAnsi="Times New Roman"/>
                <w:sz w:val="22"/>
                <w:szCs w:val="22"/>
                <w:vertAlign w:val="subscript"/>
              </w:rPr>
              <w:t>преф</w:t>
            </w:r>
            <w:proofErr w:type="spellEnd"/>
            <w:r w:rsidRPr="00B90342">
              <w:rPr>
                <w:rFonts w:ascii="Times New Roman" w:hAnsi="Times New Roman"/>
                <w:sz w:val="22"/>
                <w:szCs w:val="22"/>
                <w:vertAlign w:val="subscript"/>
              </w:rPr>
              <w:t>.</w:t>
            </w:r>
            <w:r w:rsidRPr="00B90342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Доля удовл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творенных ход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а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тайств о предоста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в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лении муниципал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ь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ных помещений в порядке префере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н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ций для целей, уст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а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новленных фед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ральным законод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а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 xml:space="preserve">тельством, </w:t>
            </w:r>
          </w:p>
          <w:p w:rsidR="00984946" w:rsidRPr="00B90342" w:rsidRDefault="00984946" w:rsidP="00B90342">
            <w:pPr>
              <w:ind w:firstLine="0"/>
              <w:rPr>
                <w:rFonts w:ascii="Times New Roman" w:hAnsi="Times New Roman"/>
                <w:bCs/>
              </w:rPr>
            </w:pPr>
            <w:r w:rsidRPr="00B90342">
              <w:rPr>
                <w:rFonts w:ascii="Times New Roman" w:hAnsi="Times New Roman"/>
                <w:sz w:val="22"/>
                <w:szCs w:val="22"/>
                <w:lang w:val="en-US"/>
              </w:rPr>
              <w:t>N</w:t>
            </w:r>
            <w:proofErr w:type="spellStart"/>
            <w:r w:rsidRPr="00B90342">
              <w:rPr>
                <w:rFonts w:ascii="Times New Roman" w:hAnsi="Times New Roman"/>
                <w:sz w:val="22"/>
                <w:szCs w:val="22"/>
                <w:vertAlign w:val="subscript"/>
              </w:rPr>
              <w:t>удовл</w:t>
            </w:r>
            <w:proofErr w:type="spellEnd"/>
            <w:r w:rsidRPr="00B90342">
              <w:rPr>
                <w:rFonts w:ascii="Times New Roman" w:hAnsi="Times New Roman"/>
                <w:sz w:val="22"/>
                <w:szCs w:val="22"/>
                <w:vertAlign w:val="subscript"/>
              </w:rPr>
              <w:t>.</w:t>
            </w:r>
            <w:r w:rsidRPr="00B90342">
              <w:rPr>
                <w:rFonts w:ascii="Times New Roman" w:hAnsi="Times New Roman"/>
                <w:sz w:val="22"/>
                <w:szCs w:val="22"/>
              </w:rPr>
              <w:t>–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количество удовлетворенных ходатайств о пр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доставлении мун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и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ципальных помещ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ний в порядке пр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ференций,</w:t>
            </w:r>
          </w:p>
          <w:p w:rsidR="00FA1BB9" w:rsidRDefault="00984946" w:rsidP="00B90342">
            <w:pPr>
              <w:tabs>
                <w:tab w:val="left" w:pos="993"/>
              </w:tabs>
              <w:ind w:firstLine="0"/>
              <w:rPr>
                <w:rFonts w:ascii="Times New Roman" w:hAnsi="Times New Roman"/>
                <w:bCs/>
              </w:rPr>
            </w:pPr>
            <w:r w:rsidRPr="00B90342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N</w:t>
            </w:r>
            <w:r w:rsidRPr="00B90342">
              <w:rPr>
                <w:rFonts w:ascii="Times New Roman" w:hAnsi="Times New Roman"/>
                <w:bCs/>
                <w:sz w:val="22"/>
                <w:szCs w:val="22"/>
                <w:vertAlign w:val="subscript"/>
              </w:rPr>
              <w:t>напр.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 xml:space="preserve"> – общее кол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и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чество ходатайств о предоставлении м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у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ниципальных пом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щений в порядке преференций.</w:t>
            </w:r>
          </w:p>
          <w:p w:rsidR="00A943C9" w:rsidRPr="00B90342" w:rsidRDefault="00A943C9" w:rsidP="00B90342">
            <w:pPr>
              <w:tabs>
                <w:tab w:val="left" w:pos="993"/>
              </w:tabs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B90342" w:rsidRDefault="00D24829" w:rsidP="00B90342">
            <w:pPr>
              <w:pStyle w:val="aff6"/>
              <w:jc w:val="left"/>
              <w:rPr>
                <w:rFonts w:ascii="Times New Roman" w:hAnsi="Times New Roman"/>
              </w:rPr>
            </w:pPr>
            <w:r w:rsidRPr="00B90342">
              <w:rPr>
                <w:rFonts w:ascii="Times New Roman" w:hAnsi="Times New Roman"/>
                <w:sz w:val="22"/>
                <w:szCs w:val="22"/>
              </w:rPr>
              <w:t>Показатель  за  период, п</w:t>
            </w:r>
            <w:r w:rsidRPr="00B90342">
              <w:rPr>
                <w:rFonts w:ascii="Times New Roman" w:hAnsi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/>
                <w:sz w:val="22"/>
                <w:szCs w:val="22"/>
              </w:rPr>
              <w:t>риодичность сбора данных – по запросу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9" w:rsidRPr="00B90342" w:rsidRDefault="00D24829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  <w:p w:rsidR="00FA1BB9" w:rsidRPr="00B90342" w:rsidRDefault="00D24829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. графу 9)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B90342" w:rsidRDefault="0017058E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/>
                <w:sz w:val="22"/>
                <w:szCs w:val="22"/>
              </w:rPr>
              <w:t>Договоры аренды пом</w:t>
            </w:r>
            <w:r w:rsidRPr="00B90342">
              <w:rPr>
                <w:rFonts w:ascii="Times New Roman" w:hAnsi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/>
                <w:sz w:val="22"/>
                <w:szCs w:val="22"/>
              </w:rPr>
              <w:t>щений, журнал входящей ко</w:t>
            </w:r>
            <w:r w:rsidRPr="00B90342">
              <w:rPr>
                <w:rFonts w:ascii="Times New Roman" w:hAnsi="Times New Roman"/>
                <w:sz w:val="22"/>
                <w:szCs w:val="22"/>
              </w:rPr>
              <w:t>р</w:t>
            </w:r>
            <w:r w:rsidRPr="00B90342">
              <w:rPr>
                <w:rFonts w:ascii="Times New Roman" w:hAnsi="Times New Roman"/>
                <w:sz w:val="22"/>
                <w:szCs w:val="22"/>
              </w:rPr>
              <w:t>респонденции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B90342" w:rsidRDefault="00AE3C4A" w:rsidP="00B90342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Власова А.С.</w:t>
            </w:r>
          </w:p>
        </w:tc>
      </w:tr>
      <w:tr w:rsidR="00FA1BB9" w:rsidRPr="00B90342" w:rsidTr="002B7CA5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B90342" w:rsidRDefault="00CB5384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B9" w:rsidRPr="00B90342" w:rsidRDefault="00FA1BB9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Площадь з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мельных участков, предоста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ленных для строительс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B90342" w:rsidRDefault="00FA1BB9" w:rsidP="00B90342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га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F2333E" w:rsidRDefault="00F2333E" w:rsidP="00B90342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333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F2333E" w:rsidRDefault="00F2333E" w:rsidP="00B90342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333E"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B90342" w:rsidRDefault="00D619F9" w:rsidP="00B90342">
            <w:pPr>
              <w:pStyle w:val="aff6"/>
              <w:rPr>
                <w:rFonts w:ascii="Times New Roman" w:hAnsi="Times New Roman" w:cs="Times New Roman"/>
                <w:bCs/>
              </w:rPr>
            </w:pP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Определяется как суммарная площадь земельных участков, предоставленных для строительства за о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четный период, либо прогнозируемая площадь земельных участков, которые будут предоставлены для строительства в плановом периоде.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B90342" w:rsidRDefault="00D24829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Показатель </w:t>
            </w:r>
            <w:r w:rsidR="00C21E4B"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з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а  </w:t>
            </w:r>
            <w:r w:rsidR="00C21E4B"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период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, п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риодичность сбора данных – </w:t>
            </w:r>
            <w:r w:rsidR="00C21E4B"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ежеквартально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F9" w:rsidRPr="00B90342" w:rsidRDefault="00D619F9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  <w:p w:rsidR="00FA1BB9" w:rsidRPr="00B90342" w:rsidRDefault="00D619F9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. графу 9)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B90342" w:rsidRDefault="00D619F9" w:rsidP="00B90342">
            <w:pPr>
              <w:pStyle w:val="aff6"/>
              <w:rPr>
                <w:rFonts w:ascii="Times New Roman" w:hAnsi="Times New Roman" w:cs="Times New Roman"/>
                <w:bCs/>
              </w:rPr>
            </w:pP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Протоколы р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зультатов ау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к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ционов, пост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новления мэрии города о пр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доставлении земельных уч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стков, прот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колы о призн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нии аукционов по продаже з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мельных учас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ков и прав на заключение договоров аренды з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мельных учас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ков </w:t>
            </w:r>
            <w:proofErr w:type="gramStart"/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несостоя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в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шимися</w:t>
            </w:r>
            <w:proofErr w:type="gramEnd"/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, дог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воры ку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п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ли-продажи, договоры аренды з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мельных учас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ков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B90342" w:rsidRDefault="00A54252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Попова Е.Н.</w:t>
            </w:r>
          </w:p>
        </w:tc>
      </w:tr>
      <w:tr w:rsidR="00FA1BB9" w:rsidRPr="00B90342" w:rsidTr="002B7CA5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B90342" w:rsidRDefault="00CB5384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B9" w:rsidRPr="00B90342" w:rsidRDefault="00FA1BB9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Доля устр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ненных н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рушений з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мельного з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конодател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 xml:space="preserve">ства к </w:t>
            </w:r>
            <w:proofErr w:type="gramStart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выя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ленным</w:t>
            </w:r>
            <w:proofErr w:type="gramEnd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 xml:space="preserve"> при осуществл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нии муниц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пального з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мельного контроля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B90342" w:rsidRDefault="00FA1BB9" w:rsidP="00B90342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F2333E" w:rsidRDefault="004D07F4" w:rsidP="00B90342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333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F2333E" w:rsidRDefault="00F2333E" w:rsidP="00B90342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333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F9" w:rsidRPr="00B90342" w:rsidRDefault="0087303A" w:rsidP="00B90342">
            <w:pPr>
              <w:ind w:firstLine="0"/>
              <w:jc w:val="center"/>
              <w:rPr>
                <w:rFonts w:ascii="Times New Roman" w:hAnsi="Times New Roman"/>
              </w:rPr>
            </w:pPr>
            <w:r w:rsidRPr="00B90342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="00D619F9" w:rsidRPr="00B90342">
              <w:rPr>
                <w:rFonts w:ascii="Times New Roman" w:hAnsi="Times New Roman"/>
                <w:sz w:val="22"/>
                <w:szCs w:val="22"/>
              </w:rPr>
              <w:instrText xml:space="preserve"> QUOTE </w:instrText>
            </w:r>
            <w:r w:rsidR="004D5FED" w:rsidRPr="0087303A">
              <w:rPr>
                <w:position w:val="-23"/>
              </w:rPr>
              <w:pict>
                <v:shape id="_x0000_i1037" type="#_x0000_t75" style="width:172.45pt;height:26.8pt" equationxml="&lt;">
                  <v:imagedata r:id="rId17" o:title="" chromakey="white"/>
                </v:shape>
              </w:pict>
            </w:r>
            <w:r w:rsidR="00D619F9" w:rsidRPr="00B90342">
              <w:rPr>
                <w:rFonts w:ascii="Times New Roman" w:hAnsi="Times New Roman"/>
                <w:sz w:val="22"/>
                <w:szCs w:val="22"/>
              </w:rPr>
              <w:instrText xml:space="preserve"> </w:instrText>
            </w:r>
            <w:r w:rsidRPr="00B9034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4D5FED" w:rsidRPr="0087303A">
              <w:rPr>
                <w:position w:val="-23"/>
              </w:rPr>
              <w:pict>
                <v:shape id="_x0000_i1038" type="#_x0000_t75" style="width:105.5pt;height:17.6pt" equationxml="&lt;">
                  <v:imagedata r:id="rId17" o:title="" chromakey="white"/>
                </v:shape>
              </w:pict>
            </w:r>
            <w:r w:rsidRPr="00B9034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D619F9" w:rsidRPr="00B90342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D619F9" w:rsidRPr="00B90342" w:rsidRDefault="00D619F9" w:rsidP="00B90342">
            <w:pPr>
              <w:ind w:firstLine="0"/>
              <w:rPr>
                <w:rFonts w:ascii="Times New Roman" w:hAnsi="Times New Roman"/>
              </w:rPr>
            </w:pPr>
            <w:r w:rsidRPr="00B90342">
              <w:rPr>
                <w:rFonts w:ascii="Times New Roman" w:hAnsi="Times New Roman"/>
                <w:sz w:val="22"/>
                <w:szCs w:val="22"/>
              </w:rPr>
              <w:t>где:</w:t>
            </w:r>
          </w:p>
          <w:p w:rsidR="00D619F9" w:rsidRPr="00B90342" w:rsidRDefault="00D619F9" w:rsidP="00B90342">
            <w:pPr>
              <w:ind w:firstLine="0"/>
              <w:rPr>
                <w:rFonts w:ascii="Times New Roman" w:hAnsi="Times New Roman"/>
              </w:rPr>
            </w:pPr>
            <w:r w:rsidRPr="00B90342">
              <w:rPr>
                <w:rFonts w:ascii="Times New Roman" w:hAnsi="Times New Roman"/>
                <w:sz w:val="22"/>
                <w:szCs w:val="22"/>
                <w:lang w:val="en-US"/>
              </w:rPr>
              <w:t>R</w:t>
            </w:r>
            <w:proofErr w:type="spellStart"/>
            <w:r w:rsidRPr="00B90342">
              <w:rPr>
                <w:rFonts w:ascii="Times New Roman" w:hAnsi="Times New Roman"/>
                <w:sz w:val="22"/>
                <w:szCs w:val="22"/>
                <w:vertAlign w:val="subscript"/>
              </w:rPr>
              <w:t>устран.зем.контр</w:t>
            </w:r>
            <w:proofErr w:type="spellEnd"/>
            <w:proofErr w:type="gramStart"/>
            <w:r w:rsidRPr="00B90342">
              <w:rPr>
                <w:rFonts w:ascii="Times New Roman" w:hAnsi="Times New Roman"/>
                <w:sz w:val="22"/>
                <w:szCs w:val="22"/>
                <w:vertAlign w:val="subscript"/>
              </w:rPr>
              <w:t>..</w:t>
            </w:r>
            <w:proofErr w:type="gramEnd"/>
            <w:r w:rsidRPr="00B90342">
              <w:rPr>
                <w:rFonts w:ascii="Times New Roman" w:hAnsi="Times New Roman"/>
                <w:sz w:val="22"/>
                <w:szCs w:val="22"/>
              </w:rPr>
              <w:t xml:space="preserve"> – д</w:t>
            </w:r>
            <w:r w:rsidRPr="00B90342">
              <w:rPr>
                <w:rFonts w:ascii="Times New Roman" w:hAnsi="Times New Roman"/>
                <w:sz w:val="22"/>
                <w:szCs w:val="22"/>
                <w:lang w:eastAsia="en-US"/>
              </w:rPr>
              <w:t>оля устраненных нар</w:t>
            </w:r>
            <w:r w:rsidRPr="00B90342">
              <w:rPr>
                <w:rFonts w:ascii="Times New Roman" w:hAnsi="Times New Roman"/>
                <w:sz w:val="22"/>
                <w:szCs w:val="22"/>
                <w:lang w:eastAsia="en-US"/>
              </w:rPr>
              <w:t>у</w:t>
            </w:r>
            <w:r w:rsidRPr="00B9034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шений земельного законодательства к </w:t>
            </w:r>
            <w:proofErr w:type="gramStart"/>
            <w:r w:rsidRPr="00B90342">
              <w:rPr>
                <w:rFonts w:ascii="Times New Roman" w:hAnsi="Times New Roman"/>
                <w:sz w:val="22"/>
                <w:szCs w:val="22"/>
                <w:lang w:eastAsia="en-US"/>
              </w:rPr>
              <w:t>выявленным</w:t>
            </w:r>
            <w:proofErr w:type="gramEnd"/>
            <w:r w:rsidRPr="00B9034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при осуществлении м</w:t>
            </w:r>
            <w:r w:rsidRPr="00B90342">
              <w:rPr>
                <w:rFonts w:ascii="Times New Roman" w:hAnsi="Times New Roman"/>
                <w:sz w:val="22"/>
                <w:szCs w:val="22"/>
                <w:lang w:eastAsia="en-US"/>
              </w:rPr>
              <w:t>у</w:t>
            </w:r>
            <w:r w:rsidRPr="00B90342">
              <w:rPr>
                <w:rFonts w:ascii="Times New Roman" w:hAnsi="Times New Roman"/>
                <w:sz w:val="22"/>
                <w:szCs w:val="22"/>
                <w:lang w:eastAsia="en-US"/>
              </w:rPr>
              <w:t>ниципального з</w:t>
            </w:r>
            <w:r w:rsidRPr="00B90342">
              <w:rPr>
                <w:rFonts w:ascii="Times New Roman" w:hAnsi="Times New Roman"/>
                <w:sz w:val="22"/>
                <w:szCs w:val="22"/>
                <w:lang w:eastAsia="en-US"/>
              </w:rPr>
              <w:t>е</w:t>
            </w:r>
            <w:r w:rsidRPr="00B90342">
              <w:rPr>
                <w:rFonts w:ascii="Times New Roman" w:hAnsi="Times New Roman"/>
                <w:sz w:val="22"/>
                <w:szCs w:val="22"/>
                <w:lang w:eastAsia="en-US"/>
              </w:rPr>
              <w:t>мельного контроля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</w:p>
          <w:p w:rsidR="00D619F9" w:rsidRPr="00B90342" w:rsidRDefault="00D619F9" w:rsidP="00B90342">
            <w:pPr>
              <w:ind w:firstLine="0"/>
              <w:rPr>
                <w:rFonts w:ascii="Times New Roman" w:hAnsi="Times New Roman"/>
                <w:bCs/>
              </w:rPr>
            </w:pPr>
            <w:r w:rsidRPr="00B90342">
              <w:rPr>
                <w:rFonts w:ascii="Times New Roman" w:hAnsi="Times New Roman"/>
                <w:sz w:val="22"/>
                <w:szCs w:val="22"/>
                <w:lang w:val="en-US"/>
              </w:rPr>
              <w:t>N</w:t>
            </w:r>
            <w:proofErr w:type="spellStart"/>
            <w:r w:rsidRPr="00B90342">
              <w:rPr>
                <w:rFonts w:ascii="Times New Roman" w:hAnsi="Times New Roman"/>
                <w:sz w:val="22"/>
                <w:szCs w:val="22"/>
                <w:vertAlign w:val="subscript"/>
              </w:rPr>
              <w:t>устран</w:t>
            </w:r>
            <w:proofErr w:type="spellEnd"/>
            <w:r w:rsidRPr="00B90342">
              <w:rPr>
                <w:rFonts w:ascii="Times New Roman" w:hAnsi="Times New Roman"/>
                <w:sz w:val="22"/>
                <w:szCs w:val="22"/>
                <w:vertAlign w:val="subscript"/>
              </w:rPr>
              <w:t>.</w:t>
            </w:r>
            <w:r w:rsidRPr="00B90342">
              <w:rPr>
                <w:rFonts w:ascii="Times New Roman" w:hAnsi="Times New Roman"/>
                <w:sz w:val="22"/>
                <w:szCs w:val="22"/>
              </w:rPr>
              <w:t>–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 xml:space="preserve">число </w:t>
            </w:r>
            <w:r w:rsidRPr="00B90342">
              <w:rPr>
                <w:rFonts w:ascii="Times New Roman" w:hAnsi="Times New Roman"/>
                <w:sz w:val="22"/>
                <w:szCs w:val="22"/>
                <w:lang w:eastAsia="en-US"/>
              </w:rPr>
              <w:t>устр</w:t>
            </w:r>
            <w:r w:rsidRPr="00B90342">
              <w:rPr>
                <w:rFonts w:ascii="Times New Roman" w:hAnsi="Times New Roman"/>
                <w:sz w:val="22"/>
                <w:szCs w:val="22"/>
                <w:lang w:eastAsia="en-US"/>
              </w:rPr>
              <w:t>а</w:t>
            </w:r>
            <w:r w:rsidRPr="00B90342">
              <w:rPr>
                <w:rFonts w:ascii="Times New Roman" w:hAnsi="Times New Roman"/>
                <w:sz w:val="22"/>
                <w:szCs w:val="22"/>
                <w:lang w:eastAsia="en-US"/>
              </w:rPr>
              <w:t>ненных нарушений земельного закон</w:t>
            </w:r>
            <w:r w:rsidRPr="00B90342">
              <w:rPr>
                <w:rFonts w:ascii="Times New Roman" w:hAnsi="Times New Roman"/>
                <w:sz w:val="22"/>
                <w:szCs w:val="22"/>
                <w:lang w:eastAsia="en-US"/>
              </w:rPr>
              <w:t>о</w:t>
            </w:r>
            <w:r w:rsidRPr="00B90342">
              <w:rPr>
                <w:rFonts w:ascii="Times New Roman" w:hAnsi="Times New Roman"/>
                <w:sz w:val="22"/>
                <w:szCs w:val="22"/>
                <w:lang w:eastAsia="en-US"/>
              </w:rPr>
              <w:t>дательства (на дату расчета значения показателя)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</w:p>
          <w:p w:rsidR="00D619F9" w:rsidRPr="00B90342" w:rsidRDefault="00D619F9" w:rsidP="00B90342">
            <w:pPr>
              <w:tabs>
                <w:tab w:val="left" w:pos="993"/>
              </w:tabs>
              <w:ind w:firstLine="0"/>
              <w:rPr>
                <w:rFonts w:ascii="Times New Roman" w:hAnsi="Times New Roman"/>
                <w:bCs/>
              </w:rPr>
            </w:pPr>
            <w:r w:rsidRPr="00B90342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N</w:t>
            </w:r>
            <w:r w:rsidRPr="00B90342">
              <w:rPr>
                <w:rFonts w:ascii="Times New Roman" w:hAnsi="Times New Roman"/>
                <w:bCs/>
                <w:sz w:val="22"/>
                <w:szCs w:val="22"/>
                <w:vertAlign w:val="subscript"/>
              </w:rPr>
              <w:t>пл.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 xml:space="preserve"> – число </w:t>
            </w:r>
            <w:r w:rsidRPr="00B90342">
              <w:rPr>
                <w:rFonts w:ascii="Times New Roman" w:hAnsi="Times New Roman"/>
                <w:sz w:val="22"/>
                <w:szCs w:val="22"/>
                <w:lang w:eastAsia="en-US"/>
              </w:rPr>
              <w:t>нар</w:t>
            </w:r>
            <w:r w:rsidRPr="00B90342">
              <w:rPr>
                <w:rFonts w:ascii="Times New Roman" w:hAnsi="Times New Roman"/>
                <w:sz w:val="22"/>
                <w:szCs w:val="22"/>
                <w:lang w:eastAsia="en-US"/>
              </w:rPr>
              <w:t>у</w:t>
            </w:r>
            <w:r w:rsidRPr="00B90342">
              <w:rPr>
                <w:rFonts w:ascii="Times New Roman" w:hAnsi="Times New Roman"/>
                <w:sz w:val="22"/>
                <w:szCs w:val="22"/>
                <w:lang w:eastAsia="en-US"/>
              </w:rPr>
              <w:t>шений земельного законодательства, выявленных при осуществлении м</w:t>
            </w:r>
            <w:r w:rsidRPr="00B90342">
              <w:rPr>
                <w:rFonts w:ascii="Times New Roman" w:hAnsi="Times New Roman"/>
                <w:sz w:val="22"/>
                <w:szCs w:val="22"/>
                <w:lang w:eastAsia="en-US"/>
              </w:rPr>
              <w:t>у</w:t>
            </w:r>
            <w:r w:rsidRPr="00B90342">
              <w:rPr>
                <w:rFonts w:ascii="Times New Roman" w:hAnsi="Times New Roman"/>
                <w:sz w:val="22"/>
                <w:szCs w:val="22"/>
                <w:lang w:eastAsia="en-US"/>
              </w:rPr>
              <w:t>ниципального з</w:t>
            </w:r>
            <w:r w:rsidRPr="00B90342">
              <w:rPr>
                <w:rFonts w:ascii="Times New Roman" w:hAnsi="Times New Roman"/>
                <w:sz w:val="22"/>
                <w:szCs w:val="22"/>
                <w:lang w:eastAsia="en-US"/>
              </w:rPr>
              <w:t>е</w:t>
            </w:r>
            <w:r w:rsidRPr="00B90342">
              <w:rPr>
                <w:rFonts w:ascii="Times New Roman" w:hAnsi="Times New Roman"/>
                <w:sz w:val="22"/>
                <w:szCs w:val="22"/>
                <w:lang w:eastAsia="en-US"/>
              </w:rPr>
              <w:t>мельного контроля за период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  <w:p w:rsidR="00FA1BB9" w:rsidRPr="00B90342" w:rsidRDefault="00D619F9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В связи с длител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ь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ными (до 2 лет) ср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ками устранения н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а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рушений значение показателя за о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т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четный период по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д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лежит корректировке после устранения нарушений, выя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в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 xml:space="preserve">ленных </w:t>
            </w:r>
            <w:r w:rsidRPr="00B90342">
              <w:rPr>
                <w:rFonts w:ascii="Times New Roman" w:hAnsi="Times New Roman"/>
                <w:sz w:val="22"/>
                <w:szCs w:val="22"/>
                <w:lang w:eastAsia="en-US"/>
              </w:rPr>
              <w:t>при осущ</w:t>
            </w:r>
            <w:r w:rsidRPr="00B90342">
              <w:rPr>
                <w:rFonts w:ascii="Times New Roman" w:hAnsi="Times New Roman"/>
                <w:sz w:val="22"/>
                <w:szCs w:val="22"/>
                <w:lang w:eastAsia="en-US"/>
              </w:rPr>
              <w:t>е</w:t>
            </w:r>
            <w:r w:rsidRPr="00B90342">
              <w:rPr>
                <w:rFonts w:ascii="Times New Roman" w:hAnsi="Times New Roman"/>
                <w:sz w:val="22"/>
                <w:szCs w:val="22"/>
                <w:lang w:eastAsia="en-US"/>
              </w:rPr>
              <w:t>ствлении муниц</w:t>
            </w:r>
            <w:r w:rsidRPr="00B90342">
              <w:rPr>
                <w:rFonts w:ascii="Times New Roman" w:hAnsi="Times New Roman"/>
                <w:sz w:val="22"/>
                <w:szCs w:val="22"/>
                <w:lang w:eastAsia="en-US"/>
              </w:rPr>
              <w:t>и</w:t>
            </w:r>
            <w:r w:rsidRPr="00B90342">
              <w:rPr>
                <w:rFonts w:ascii="Times New Roman" w:hAnsi="Times New Roman"/>
                <w:sz w:val="22"/>
                <w:szCs w:val="22"/>
                <w:lang w:eastAsia="en-US"/>
              </w:rPr>
              <w:t>пального земельного контроля за данный период.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B90342" w:rsidRDefault="00411378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Показатель  за  период, п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риодичность сбора данных – 2 раза в год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E1" w:rsidRPr="00B90342" w:rsidRDefault="00EC05E1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  <w:p w:rsidR="00FA1BB9" w:rsidRPr="00B90342" w:rsidRDefault="00EC05E1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. графу 9)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B90342" w:rsidRDefault="00EC05E1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/>
                <w:sz w:val="22"/>
                <w:szCs w:val="26"/>
              </w:rPr>
              <w:t>Акты проверок, проводимых отделом мун</w:t>
            </w:r>
            <w:r w:rsidRPr="00B90342">
              <w:rPr>
                <w:rFonts w:ascii="Times New Roman" w:hAnsi="Times New Roman"/>
                <w:sz w:val="22"/>
                <w:szCs w:val="26"/>
              </w:rPr>
              <w:t>и</w:t>
            </w:r>
            <w:r w:rsidRPr="00B90342">
              <w:rPr>
                <w:rFonts w:ascii="Times New Roman" w:hAnsi="Times New Roman"/>
                <w:sz w:val="22"/>
                <w:szCs w:val="26"/>
              </w:rPr>
              <w:t>ципального з</w:t>
            </w:r>
            <w:r w:rsidRPr="00B90342">
              <w:rPr>
                <w:rFonts w:ascii="Times New Roman" w:hAnsi="Times New Roman"/>
                <w:sz w:val="22"/>
                <w:szCs w:val="26"/>
              </w:rPr>
              <w:t>е</w:t>
            </w:r>
            <w:r w:rsidRPr="00B90342">
              <w:rPr>
                <w:rFonts w:ascii="Times New Roman" w:hAnsi="Times New Roman"/>
                <w:sz w:val="22"/>
                <w:szCs w:val="26"/>
              </w:rPr>
              <w:t>мельного ко</w:t>
            </w:r>
            <w:r w:rsidRPr="00B90342">
              <w:rPr>
                <w:rFonts w:ascii="Times New Roman" w:hAnsi="Times New Roman"/>
                <w:sz w:val="22"/>
                <w:szCs w:val="26"/>
              </w:rPr>
              <w:t>н</w:t>
            </w:r>
            <w:r w:rsidRPr="00B90342">
              <w:rPr>
                <w:rFonts w:ascii="Times New Roman" w:hAnsi="Times New Roman"/>
                <w:sz w:val="22"/>
                <w:szCs w:val="26"/>
              </w:rPr>
              <w:t>троля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B90342" w:rsidRDefault="00FA1BB9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Кливак Н.Л.</w:t>
            </w:r>
          </w:p>
        </w:tc>
      </w:tr>
      <w:tr w:rsidR="006139BC" w:rsidRPr="00B90342" w:rsidTr="002B7CA5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BC" w:rsidRPr="00B90342" w:rsidRDefault="006139BC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BC" w:rsidRPr="00B90342" w:rsidRDefault="006139BC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Поступления в бюджет от использов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ния рекла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ного пр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странства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BC" w:rsidRPr="00B90342" w:rsidRDefault="006139BC" w:rsidP="00B90342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BC" w:rsidRPr="006139BC" w:rsidRDefault="006139BC" w:rsidP="006139BC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6139BC">
              <w:rPr>
                <w:rFonts w:ascii="Times New Roman" w:hAnsi="Times New Roman" w:cs="Times New Roman"/>
              </w:rPr>
              <w:t>802,5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BC" w:rsidRPr="00F2333E" w:rsidRDefault="006139BC" w:rsidP="00B90342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333E">
              <w:rPr>
                <w:rFonts w:ascii="Times New Roman" w:hAnsi="Times New Roman" w:cs="Times New Roman"/>
              </w:rPr>
              <w:t>4426,6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BC" w:rsidRPr="00B90342" w:rsidRDefault="006139BC" w:rsidP="00B90342">
            <w:pPr>
              <w:pStyle w:val="aff6"/>
              <w:rPr>
                <w:rFonts w:ascii="Times New Roman" w:hAnsi="Times New Roman" w:cs="Times New Roman"/>
                <w:bCs/>
              </w:rPr>
            </w:pP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Значение показателя считается равным объему поступлений в бюджет от испол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ь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зования рекламного пространства на о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четную дату либо прогнозируемому объему поступлений на плановую дату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BC" w:rsidRPr="00B90342" w:rsidRDefault="006139BC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Показатель на  дату, пери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дичность сбора данных – еж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квартально.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BC" w:rsidRPr="00B90342" w:rsidRDefault="006139BC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2 (ф.0503127)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BC" w:rsidRPr="00B90342" w:rsidRDefault="006139BC" w:rsidP="00AE3C4A">
            <w:pPr>
              <w:pStyle w:val="aff6"/>
              <w:rPr>
                <w:rFonts w:ascii="Times New Roman" w:hAnsi="Times New Roman" w:cs="Times New Roman"/>
                <w:bCs/>
              </w:rPr>
            </w:pP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Сведения о п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квартальном распределении поступлений доходов в бю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д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жет, справка о перечислении поступлений в бюджет ф.0531468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BC" w:rsidRPr="00B90342" w:rsidRDefault="006139BC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Боева Д.С.</w:t>
            </w:r>
          </w:p>
        </w:tc>
      </w:tr>
      <w:tr w:rsidR="00FA1BB9" w:rsidRPr="00B90342" w:rsidTr="002B7CA5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B90342" w:rsidRDefault="00CB5384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B9" w:rsidRPr="00B90342" w:rsidRDefault="00FA1BB9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Доля сам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вольно уст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новленных рекламных конструкций, приведенных в соответс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вие с закон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дательством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B90342" w:rsidRDefault="00FA1BB9" w:rsidP="00B90342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F2333E" w:rsidRDefault="006139BC" w:rsidP="00B90342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2333E" w:rsidRPr="00F233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F2333E" w:rsidRDefault="00F2333E" w:rsidP="00B90342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333E">
              <w:rPr>
                <w:rFonts w:ascii="Times New Roman" w:hAnsi="Times New Roman" w:cs="Times New Roman"/>
              </w:rPr>
              <w:t>75,6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43" w:rsidRPr="00B90342" w:rsidRDefault="0087303A" w:rsidP="006D31EF">
            <w:pPr>
              <w:pStyle w:val="afff"/>
              <w:ind w:left="-139" w:firstLine="139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="00542743" w:rsidRPr="00B90342">
              <w:rPr>
                <w:rFonts w:ascii="Times New Roman" w:hAnsi="Times New Roman" w:cs="Times New Roman"/>
                <w:sz w:val="22"/>
                <w:szCs w:val="22"/>
              </w:rPr>
              <w:instrText xml:space="preserve"> QUOTE </w:instrText>
            </w:r>
            <w:r w:rsidR="004D5FED" w:rsidRPr="0087303A">
              <w:rPr>
                <w:rFonts w:ascii="Times New Roman" w:hAnsi="Times New Roman" w:cs="Times New Roman"/>
              </w:rPr>
              <w:pict>
                <v:shape id="_x0000_i1039" type="#_x0000_t75" style="width:150.7pt;height:26.8pt" equationxml="&lt;">
                  <v:imagedata r:id="rId18" o:title="" chromakey="white"/>
                </v:shape>
              </w:pict>
            </w:r>
            <w:r w:rsidR="00542743" w:rsidRPr="00B90342">
              <w:rPr>
                <w:rFonts w:ascii="Times New Roman" w:hAnsi="Times New Roman" w:cs="Times New Roman"/>
                <w:sz w:val="22"/>
                <w:szCs w:val="22"/>
              </w:rPr>
              <w:instrText xml:space="preserve"> </w:instrTex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4D5FED" w:rsidRPr="0087303A">
              <w:rPr>
                <w:rFonts w:ascii="Times New Roman" w:hAnsi="Times New Roman" w:cs="Times New Roman"/>
              </w:rPr>
              <w:pict>
                <v:shape id="_x0000_i1040" type="#_x0000_t75" style="width:104.65pt;height:18.4pt" equationxml="&lt;">
                  <v:imagedata r:id="rId18" o:title="" chromakey="white"/>
                </v:shape>
              </w:pic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6D31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42743" w:rsidRPr="00B90342">
              <w:rPr>
                <w:rFonts w:ascii="Times New Roman" w:hAnsi="Times New Roman" w:cs="Times New Roman"/>
                <w:sz w:val="22"/>
                <w:szCs w:val="22"/>
              </w:rPr>
              <w:t>где:</w:t>
            </w:r>
          </w:p>
          <w:p w:rsidR="00542743" w:rsidRPr="00B90342" w:rsidRDefault="00542743" w:rsidP="00B90342">
            <w:pPr>
              <w:pStyle w:val="afff"/>
              <w:rPr>
                <w:rFonts w:ascii="Times New Roman" w:hAnsi="Times New Roman" w:cs="Times New Roman"/>
              </w:rPr>
            </w:pPr>
            <w:proofErr w:type="spellStart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Rустран.рекл</w:t>
            </w:r>
            <w:proofErr w:type="spellEnd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. – доля самовольно уст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новленных рекла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ных конструкций, приведенных в с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ответствие с закон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 xml:space="preserve">дательством, </w:t>
            </w:r>
          </w:p>
          <w:p w:rsidR="00542743" w:rsidRPr="00B90342" w:rsidRDefault="00542743" w:rsidP="00B90342">
            <w:pPr>
              <w:pStyle w:val="afff"/>
              <w:rPr>
                <w:rFonts w:ascii="Times New Roman" w:hAnsi="Times New Roman" w:cs="Times New Roman"/>
              </w:rPr>
            </w:pPr>
            <w:proofErr w:type="spellStart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Nрекл.соотв</w:t>
            </w:r>
            <w:proofErr w:type="spellEnd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. – число самовольно уст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новленных рекла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ных конструкций, приведенных в с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ответствие с закон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дательством,</w:t>
            </w:r>
          </w:p>
          <w:p w:rsidR="00FA1BB9" w:rsidRPr="00B90342" w:rsidRDefault="00542743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Nпл. – число выя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ленных самовольно установленных ре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ламных конструкций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B90342" w:rsidRDefault="000C3EA7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Показатель на  дату, пери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дичность сбора данных – по запросу.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A7" w:rsidRPr="00B90342" w:rsidRDefault="000C3EA7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  <w:p w:rsidR="00FA1BB9" w:rsidRPr="00B90342" w:rsidRDefault="000C3EA7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. графу 9)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B90342" w:rsidRDefault="006D31EF" w:rsidP="00B90342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 w:rsidR="000C3EA7" w:rsidRPr="00B90342">
              <w:rPr>
                <w:rFonts w:ascii="Times New Roman" w:hAnsi="Times New Roman"/>
                <w:sz w:val="22"/>
                <w:szCs w:val="22"/>
              </w:rPr>
              <w:t>редписания о демонтаже ре</w:t>
            </w:r>
            <w:r w:rsidR="000C3EA7" w:rsidRPr="00B90342">
              <w:rPr>
                <w:rFonts w:ascii="Times New Roman" w:hAnsi="Times New Roman"/>
                <w:sz w:val="22"/>
                <w:szCs w:val="22"/>
              </w:rPr>
              <w:t>к</w:t>
            </w:r>
            <w:r w:rsidR="000C3EA7" w:rsidRPr="00B90342">
              <w:rPr>
                <w:rFonts w:ascii="Times New Roman" w:hAnsi="Times New Roman"/>
                <w:sz w:val="22"/>
                <w:szCs w:val="22"/>
              </w:rPr>
              <w:t>ламных конс</w:t>
            </w:r>
            <w:r w:rsidR="000C3EA7" w:rsidRPr="00B90342">
              <w:rPr>
                <w:rFonts w:ascii="Times New Roman" w:hAnsi="Times New Roman"/>
                <w:sz w:val="22"/>
                <w:szCs w:val="22"/>
              </w:rPr>
              <w:t>т</w:t>
            </w:r>
            <w:r w:rsidR="000C3EA7" w:rsidRPr="00B90342">
              <w:rPr>
                <w:rFonts w:ascii="Times New Roman" w:hAnsi="Times New Roman"/>
                <w:sz w:val="22"/>
                <w:szCs w:val="22"/>
              </w:rPr>
              <w:t>рукций,</w:t>
            </w:r>
            <w:r w:rsidR="009469E5" w:rsidRPr="00B9034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C3EA7" w:rsidRPr="00B90342">
              <w:rPr>
                <w:rFonts w:ascii="Times New Roman" w:hAnsi="Times New Roman"/>
                <w:sz w:val="22"/>
                <w:szCs w:val="22"/>
              </w:rPr>
              <w:t>уст</w:t>
            </w:r>
            <w:r w:rsidR="000C3EA7" w:rsidRPr="00B90342">
              <w:rPr>
                <w:rFonts w:ascii="Times New Roman" w:hAnsi="Times New Roman"/>
                <w:sz w:val="22"/>
                <w:szCs w:val="22"/>
              </w:rPr>
              <w:t>а</w:t>
            </w:r>
            <w:r w:rsidR="000C3EA7" w:rsidRPr="00B90342">
              <w:rPr>
                <w:rFonts w:ascii="Times New Roman" w:hAnsi="Times New Roman"/>
                <w:sz w:val="22"/>
                <w:szCs w:val="22"/>
              </w:rPr>
              <w:t>новленных и (или) эксплу</w:t>
            </w:r>
            <w:r w:rsidR="000C3EA7" w:rsidRPr="00B90342">
              <w:rPr>
                <w:rFonts w:ascii="Times New Roman" w:hAnsi="Times New Roman"/>
                <w:sz w:val="22"/>
                <w:szCs w:val="22"/>
              </w:rPr>
              <w:t>а</w:t>
            </w:r>
            <w:r w:rsidR="000C3EA7" w:rsidRPr="00B90342">
              <w:rPr>
                <w:rFonts w:ascii="Times New Roman" w:hAnsi="Times New Roman"/>
                <w:sz w:val="22"/>
                <w:szCs w:val="22"/>
              </w:rPr>
              <w:t>тируемых на территории г</w:t>
            </w:r>
            <w:r w:rsidR="000C3EA7" w:rsidRPr="00B90342">
              <w:rPr>
                <w:rFonts w:ascii="Times New Roman" w:hAnsi="Times New Roman"/>
                <w:sz w:val="22"/>
                <w:szCs w:val="22"/>
              </w:rPr>
              <w:t>о</w:t>
            </w:r>
            <w:r w:rsidR="000C3EA7" w:rsidRPr="00B90342">
              <w:rPr>
                <w:rFonts w:ascii="Times New Roman" w:hAnsi="Times New Roman"/>
                <w:sz w:val="22"/>
                <w:szCs w:val="22"/>
              </w:rPr>
              <w:t>рода Череповца без разрешения на установку и эксплуатацию рекламных конструкций, данные пров</w:t>
            </w:r>
            <w:r w:rsidR="000C3EA7" w:rsidRPr="00B90342">
              <w:rPr>
                <w:rFonts w:ascii="Times New Roman" w:hAnsi="Times New Roman"/>
                <w:sz w:val="22"/>
                <w:szCs w:val="22"/>
              </w:rPr>
              <w:t>е</w:t>
            </w:r>
            <w:r w:rsidR="000C3EA7" w:rsidRPr="00B90342">
              <w:rPr>
                <w:rFonts w:ascii="Times New Roman" w:hAnsi="Times New Roman"/>
                <w:sz w:val="22"/>
                <w:szCs w:val="22"/>
              </w:rPr>
              <w:t>рок исполнения выданных предписаний о демонтаже ре</w:t>
            </w:r>
            <w:r w:rsidR="000C3EA7" w:rsidRPr="00B90342">
              <w:rPr>
                <w:rFonts w:ascii="Times New Roman" w:hAnsi="Times New Roman"/>
                <w:sz w:val="22"/>
                <w:szCs w:val="22"/>
              </w:rPr>
              <w:t>к</w:t>
            </w:r>
            <w:r w:rsidR="000C3EA7" w:rsidRPr="00B90342">
              <w:rPr>
                <w:rFonts w:ascii="Times New Roman" w:hAnsi="Times New Roman"/>
                <w:sz w:val="22"/>
                <w:szCs w:val="22"/>
              </w:rPr>
              <w:t>ламных конс</w:t>
            </w:r>
            <w:r w:rsidR="000C3EA7" w:rsidRPr="00B90342">
              <w:rPr>
                <w:rFonts w:ascii="Times New Roman" w:hAnsi="Times New Roman"/>
                <w:sz w:val="22"/>
                <w:szCs w:val="22"/>
              </w:rPr>
              <w:t>т</w:t>
            </w:r>
            <w:r w:rsidR="000C3EA7" w:rsidRPr="00B90342">
              <w:rPr>
                <w:rFonts w:ascii="Times New Roman" w:hAnsi="Times New Roman"/>
                <w:sz w:val="22"/>
                <w:szCs w:val="22"/>
              </w:rPr>
              <w:t>рукций, акты выполненных работ к мун</w:t>
            </w:r>
            <w:r w:rsidR="000C3EA7" w:rsidRPr="00B90342">
              <w:rPr>
                <w:rFonts w:ascii="Times New Roman" w:hAnsi="Times New Roman"/>
                <w:sz w:val="22"/>
                <w:szCs w:val="22"/>
              </w:rPr>
              <w:t>и</w:t>
            </w:r>
            <w:r w:rsidR="000C3EA7" w:rsidRPr="00B90342">
              <w:rPr>
                <w:rFonts w:ascii="Times New Roman" w:hAnsi="Times New Roman"/>
                <w:sz w:val="22"/>
                <w:szCs w:val="22"/>
              </w:rPr>
              <w:t>ципальным контрактам на демонтаж ре</w:t>
            </w:r>
            <w:r w:rsidR="000C3EA7" w:rsidRPr="00B90342">
              <w:rPr>
                <w:rFonts w:ascii="Times New Roman" w:hAnsi="Times New Roman"/>
                <w:sz w:val="22"/>
                <w:szCs w:val="22"/>
              </w:rPr>
              <w:t>к</w:t>
            </w:r>
            <w:r w:rsidR="000C3EA7" w:rsidRPr="00B90342">
              <w:rPr>
                <w:rFonts w:ascii="Times New Roman" w:hAnsi="Times New Roman"/>
                <w:sz w:val="22"/>
                <w:szCs w:val="22"/>
              </w:rPr>
              <w:t>ламных конс</w:t>
            </w:r>
            <w:r w:rsidR="000C3EA7" w:rsidRPr="00B90342">
              <w:rPr>
                <w:rFonts w:ascii="Times New Roman" w:hAnsi="Times New Roman"/>
                <w:sz w:val="22"/>
                <w:szCs w:val="22"/>
              </w:rPr>
              <w:t>т</w:t>
            </w:r>
            <w:r w:rsidR="000C3EA7" w:rsidRPr="00B90342">
              <w:rPr>
                <w:rFonts w:ascii="Times New Roman" w:hAnsi="Times New Roman"/>
                <w:sz w:val="22"/>
                <w:szCs w:val="22"/>
              </w:rPr>
              <w:t>рукций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B90342" w:rsidRDefault="00FA1BB9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Мухина М.А.</w:t>
            </w:r>
          </w:p>
        </w:tc>
      </w:tr>
      <w:tr w:rsidR="004D07F4" w:rsidRPr="00B90342" w:rsidTr="002B7CA5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F4" w:rsidRPr="00B90342" w:rsidRDefault="004D07F4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F4" w:rsidRPr="00B90342" w:rsidRDefault="004D07F4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Количество собственн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ков объектов недвижим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сти (для ра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чета земел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ного налога)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F4" w:rsidRPr="00B90342" w:rsidRDefault="004D07F4" w:rsidP="00B90342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F4" w:rsidRPr="00F2333E" w:rsidRDefault="004D07F4" w:rsidP="00B90342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33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F4" w:rsidRPr="00F2333E" w:rsidRDefault="004D07F4" w:rsidP="00B90342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33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F4" w:rsidRPr="00B90342" w:rsidRDefault="004D07F4" w:rsidP="00B90342">
            <w:pPr>
              <w:pStyle w:val="aff6"/>
              <w:rPr>
                <w:rFonts w:ascii="Times New Roman" w:hAnsi="Times New Roman"/>
                <w:bCs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F4" w:rsidRPr="00B90342" w:rsidRDefault="004D07F4" w:rsidP="00B90342">
            <w:pPr>
              <w:pStyle w:val="aff6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F4" w:rsidRPr="00B90342" w:rsidRDefault="004D07F4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F4" w:rsidRPr="00B90342" w:rsidRDefault="004D07F4" w:rsidP="00B90342">
            <w:pPr>
              <w:pStyle w:val="aff6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F4" w:rsidRPr="00B90342" w:rsidRDefault="004D07F4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FA1BB9" w:rsidRPr="00B90342" w:rsidTr="002B7CA5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B90342" w:rsidRDefault="004D07F4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B9" w:rsidRPr="00B90342" w:rsidRDefault="00FA1BB9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Количество выполненных заявок на к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 xml:space="preserve">дастровые, </w:t>
            </w:r>
            <w:proofErr w:type="spellStart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топограф</w:t>
            </w:r>
            <w:proofErr w:type="gramStart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 xml:space="preserve"> геодезич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ские и ка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тографич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ские работы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B90342" w:rsidRDefault="00FA1BB9" w:rsidP="00B90342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F2333E" w:rsidRDefault="0087367F" w:rsidP="0087367F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F2333E" w:rsidRDefault="00F2333E" w:rsidP="00B90342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333E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B90342" w:rsidRDefault="00D350F6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Значение показателя считается равным количеству заявок органов местного самоуправления на кадастровые, топ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графо-геодезические и картографические работы, выполне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н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ных МБУ «ЦМ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И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РИТ» за отчетный период или план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и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руемых к выполн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нию в плановом п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риоде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B90342" w:rsidRDefault="009469E5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Показатель на  дату, пери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дичность сбора данных – еж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месячно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E5" w:rsidRPr="00B90342" w:rsidRDefault="00D350F6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9469E5" w:rsidRPr="00B9034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A1BB9" w:rsidRPr="00B90342" w:rsidRDefault="009469E5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. графу 9)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B90342" w:rsidRDefault="002E2127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Данные отчета, предоставля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мого МБУ «ЦМИРИТ»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B90342" w:rsidRDefault="00FA1BB9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Журавлев А.С.</w:t>
            </w:r>
          </w:p>
        </w:tc>
      </w:tr>
      <w:tr w:rsidR="000C493F" w:rsidRPr="00B90342" w:rsidTr="002B7CA5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3F" w:rsidRPr="00B90342" w:rsidRDefault="000C493F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F" w:rsidRPr="00B90342" w:rsidRDefault="000C493F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Доля полн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мочий ком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тета, испо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няемых в полном об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еме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3F" w:rsidRPr="00B90342" w:rsidRDefault="000C493F" w:rsidP="00B90342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3F" w:rsidRPr="00F2333E" w:rsidRDefault="000C493F" w:rsidP="00B90342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33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3F" w:rsidRPr="00F2333E" w:rsidRDefault="000C493F" w:rsidP="00B9034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233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3F" w:rsidRPr="00B90342" w:rsidRDefault="0087303A" w:rsidP="00B90342">
            <w:pPr>
              <w:ind w:left="-57" w:firstLine="0"/>
              <w:jc w:val="center"/>
              <w:rPr>
                <w:rFonts w:ascii="Times New Roman" w:hAnsi="Times New Roman"/>
              </w:rPr>
            </w:pPr>
            <w:r w:rsidRPr="00B90342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="000C493F" w:rsidRPr="00B90342">
              <w:rPr>
                <w:rFonts w:ascii="Times New Roman" w:hAnsi="Times New Roman"/>
                <w:sz w:val="22"/>
                <w:szCs w:val="22"/>
              </w:rPr>
              <w:instrText xml:space="preserve"> QUOTE </w:instrText>
            </w:r>
            <w:r w:rsidR="004D5FED" w:rsidRPr="0087303A">
              <w:rPr>
                <w:position w:val="-23"/>
              </w:rPr>
              <w:pict>
                <v:shape id="_x0000_i1041" type="#_x0000_t75" style="width:167.45pt;height:25.95pt" equationxml="&lt;">
                  <v:imagedata r:id="rId19" o:title="" chromakey="white"/>
                </v:shape>
              </w:pict>
            </w:r>
            <w:r w:rsidR="000C493F" w:rsidRPr="00B90342">
              <w:rPr>
                <w:rFonts w:ascii="Times New Roman" w:hAnsi="Times New Roman"/>
                <w:sz w:val="22"/>
                <w:szCs w:val="22"/>
              </w:rPr>
              <w:instrText xml:space="preserve"> </w:instrText>
            </w:r>
            <w:r w:rsidRPr="00B9034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4D5FED" w:rsidRPr="0087303A">
              <w:rPr>
                <w:position w:val="-23"/>
              </w:rPr>
              <w:pict>
                <v:shape id="_x0000_i1042" type="#_x0000_t75" style="width:101.3pt;height:15.9pt" equationxml="&lt;">
                  <v:imagedata r:id="rId19" o:title="" chromakey="white"/>
                </v:shape>
              </w:pict>
            </w:r>
            <w:r w:rsidRPr="00B9034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:rsidR="000C493F" w:rsidRPr="00B90342" w:rsidRDefault="000C493F" w:rsidP="00B90342">
            <w:pPr>
              <w:ind w:firstLine="0"/>
              <w:rPr>
                <w:rFonts w:ascii="Times New Roman" w:hAnsi="Times New Roman"/>
              </w:rPr>
            </w:pPr>
            <w:r w:rsidRPr="00B90342">
              <w:rPr>
                <w:rFonts w:ascii="Times New Roman" w:hAnsi="Times New Roman"/>
                <w:sz w:val="22"/>
                <w:szCs w:val="22"/>
              </w:rPr>
              <w:t>где:</w:t>
            </w:r>
          </w:p>
          <w:p w:rsidR="000C493F" w:rsidRPr="00B90342" w:rsidRDefault="000C493F" w:rsidP="00B90342">
            <w:pPr>
              <w:ind w:firstLine="0"/>
              <w:rPr>
                <w:rFonts w:ascii="Times New Roman" w:hAnsi="Times New Roman"/>
              </w:rPr>
            </w:pPr>
            <w:r w:rsidRPr="00B90342">
              <w:rPr>
                <w:rFonts w:ascii="Times New Roman" w:hAnsi="Times New Roman"/>
                <w:sz w:val="22"/>
                <w:szCs w:val="22"/>
                <w:lang w:val="en-US"/>
              </w:rPr>
              <w:t>R</w:t>
            </w:r>
            <w:proofErr w:type="spellStart"/>
            <w:r w:rsidRPr="00B90342">
              <w:rPr>
                <w:rFonts w:ascii="Times New Roman" w:hAnsi="Times New Roman"/>
                <w:sz w:val="22"/>
                <w:szCs w:val="22"/>
                <w:vertAlign w:val="subscript"/>
              </w:rPr>
              <w:t>исполн.полном</w:t>
            </w:r>
            <w:proofErr w:type="spellEnd"/>
            <w:r w:rsidRPr="00B90342">
              <w:rPr>
                <w:rFonts w:ascii="Times New Roman" w:hAnsi="Times New Roman"/>
                <w:sz w:val="22"/>
                <w:szCs w:val="22"/>
                <w:vertAlign w:val="subscript"/>
              </w:rPr>
              <w:t>.</w:t>
            </w:r>
            <w:r w:rsidRPr="00B90342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доля полномочий ком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и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 xml:space="preserve">тета, исполняемых в полном объеме, </w:t>
            </w:r>
          </w:p>
          <w:p w:rsidR="000C493F" w:rsidRPr="00B90342" w:rsidRDefault="000C493F" w:rsidP="00B90342">
            <w:pPr>
              <w:ind w:firstLine="0"/>
              <w:rPr>
                <w:rFonts w:ascii="Times New Roman" w:hAnsi="Times New Roman"/>
                <w:bCs/>
              </w:rPr>
            </w:pPr>
            <w:r w:rsidRPr="00B90342">
              <w:rPr>
                <w:rFonts w:ascii="Times New Roman" w:hAnsi="Times New Roman"/>
                <w:sz w:val="22"/>
                <w:szCs w:val="22"/>
                <w:lang w:val="en-US"/>
              </w:rPr>
              <w:t>N</w:t>
            </w:r>
            <w:proofErr w:type="spellStart"/>
            <w:r w:rsidRPr="00B90342">
              <w:rPr>
                <w:rFonts w:ascii="Times New Roman" w:hAnsi="Times New Roman"/>
                <w:sz w:val="22"/>
                <w:szCs w:val="22"/>
                <w:vertAlign w:val="subscript"/>
              </w:rPr>
              <w:t>исполн</w:t>
            </w:r>
            <w:proofErr w:type="spellEnd"/>
            <w:r w:rsidRPr="00B90342">
              <w:rPr>
                <w:rFonts w:ascii="Times New Roman" w:hAnsi="Times New Roman"/>
                <w:sz w:val="22"/>
                <w:szCs w:val="22"/>
              </w:rPr>
              <w:t xml:space="preserve">– </w:t>
            </w:r>
            <w:proofErr w:type="spellStart"/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количеств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полномочий</w:t>
            </w:r>
            <w:proofErr w:type="spellEnd"/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 xml:space="preserve"> ком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и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тета, исполняемых в полном объеме,</w:t>
            </w:r>
          </w:p>
          <w:p w:rsidR="000C493F" w:rsidRPr="00B90342" w:rsidRDefault="000C493F" w:rsidP="00B90342">
            <w:pPr>
              <w:tabs>
                <w:tab w:val="left" w:pos="993"/>
              </w:tabs>
              <w:ind w:firstLine="0"/>
              <w:rPr>
                <w:rFonts w:ascii="Times New Roman" w:hAnsi="Times New Roman"/>
                <w:bCs/>
              </w:rPr>
            </w:pPr>
            <w:r w:rsidRPr="00B90342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N</w:t>
            </w:r>
            <w:r w:rsidRPr="00B90342">
              <w:rPr>
                <w:rFonts w:ascii="Times New Roman" w:hAnsi="Times New Roman"/>
                <w:bCs/>
                <w:sz w:val="22"/>
                <w:szCs w:val="22"/>
                <w:vertAlign w:val="subscript"/>
              </w:rPr>
              <w:t>полном.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 xml:space="preserve"> – общее к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личество полном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чий комитета с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гласно Положению о комитете по упра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в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лению имуществом города Череповца.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3F" w:rsidRPr="00B90342" w:rsidRDefault="000C493F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Показатель на  дату, пери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дичность сбора данных – 2 раза в год.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3F" w:rsidRPr="00B90342" w:rsidRDefault="000C493F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 xml:space="preserve">3, 4 </w:t>
            </w:r>
          </w:p>
          <w:p w:rsidR="000C493F" w:rsidRPr="00B90342" w:rsidRDefault="000C493F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. графу 9)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3F" w:rsidRPr="00C11C91" w:rsidRDefault="000C493F" w:rsidP="00C11C91">
            <w:pPr>
              <w:pStyle w:val="aff6"/>
              <w:jc w:val="left"/>
              <w:rPr>
                <w:rFonts w:ascii="Times New Roman" w:hAnsi="Times New Roman"/>
                <w:bCs/>
              </w:rPr>
            </w:pPr>
            <w:r w:rsidRPr="00C11C91">
              <w:rPr>
                <w:rFonts w:ascii="Times New Roman" w:hAnsi="Times New Roman"/>
                <w:bCs/>
                <w:sz w:val="22"/>
                <w:szCs w:val="22"/>
              </w:rPr>
              <w:t>Положение о комитете по управлению имуществом города, утве</w:t>
            </w:r>
            <w:r w:rsidRPr="00C11C91">
              <w:rPr>
                <w:rFonts w:ascii="Times New Roman" w:hAnsi="Times New Roman"/>
                <w:bCs/>
                <w:sz w:val="22"/>
                <w:szCs w:val="22"/>
              </w:rPr>
              <w:t>р</w:t>
            </w:r>
            <w:r w:rsidRPr="00C11C91">
              <w:rPr>
                <w:rFonts w:ascii="Times New Roman" w:hAnsi="Times New Roman"/>
                <w:bCs/>
                <w:sz w:val="22"/>
                <w:szCs w:val="22"/>
              </w:rPr>
              <w:t>ждаемое реш</w:t>
            </w:r>
            <w:r w:rsidRPr="00C11C91">
              <w:rPr>
                <w:rFonts w:ascii="Times New Roman" w:hAnsi="Times New Roman"/>
                <w:bCs/>
                <w:sz w:val="22"/>
                <w:szCs w:val="22"/>
              </w:rPr>
              <w:t>е</w:t>
            </w:r>
            <w:r w:rsidRPr="00C11C91">
              <w:rPr>
                <w:rFonts w:ascii="Times New Roman" w:hAnsi="Times New Roman"/>
                <w:bCs/>
                <w:sz w:val="22"/>
                <w:szCs w:val="22"/>
              </w:rPr>
              <w:t>нием Череп</w:t>
            </w:r>
            <w:r w:rsidRPr="00C11C91">
              <w:rPr>
                <w:rFonts w:ascii="Times New Roman" w:hAnsi="Times New Roman"/>
                <w:bCs/>
                <w:sz w:val="22"/>
                <w:szCs w:val="22"/>
              </w:rPr>
              <w:t>о</w:t>
            </w:r>
            <w:r w:rsidRPr="00C11C91">
              <w:rPr>
                <w:rFonts w:ascii="Times New Roman" w:hAnsi="Times New Roman"/>
                <w:bCs/>
                <w:sz w:val="22"/>
                <w:szCs w:val="22"/>
              </w:rPr>
              <w:t>вецкой горо</w:t>
            </w:r>
            <w:r w:rsidRPr="00C11C91">
              <w:rPr>
                <w:rFonts w:ascii="Times New Roman" w:hAnsi="Times New Roman"/>
                <w:bCs/>
                <w:sz w:val="22"/>
                <w:szCs w:val="22"/>
              </w:rPr>
              <w:t>д</w:t>
            </w:r>
            <w:r w:rsidRPr="00C11C91">
              <w:rPr>
                <w:rFonts w:ascii="Times New Roman" w:hAnsi="Times New Roman"/>
                <w:bCs/>
                <w:sz w:val="22"/>
                <w:szCs w:val="22"/>
              </w:rPr>
              <w:t>ской Думы (р</w:t>
            </w:r>
            <w:r w:rsidRPr="00C11C91">
              <w:rPr>
                <w:rFonts w:ascii="Times New Roman" w:hAnsi="Times New Roman"/>
                <w:bCs/>
                <w:sz w:val="22"/>
                <w:szCs w:val="22"/>
              </w:rPr>
              <w:t>е</w:t>
            </w:r>
            <w:r w:rsidRPr="00C11C91">
              <w:rPr>
                <w:rFonts w:ascii="Times New Roman" w:hAnsi="Times New Roman"/>
                <w:bCs/>
                <w:sz w:val="22"/>
                <w:szCs w:val="22"/>
              </w:rPr>
              <w:t>дакция, дейс</w:t>
            </w:r>
            <w:r w:rsidRPr="00C11C91">
              <w:rPr>
                <w:rFonts w:ascii="Times New Roman" w:hAnsi="Times New Roman"/>
                <w:bCs/>
                <w:sz w:val="22"/>
                <w:szCs w:val="22"/>
              </w:rPr>
              <w:t>т</w:t>
            </w:r>
            <w:r w:rsidRPr="00C11C91">
              <w:rPr>
                <w:rFonts w:ascii="Times New Roman" w:hAnsi="Times New Roman"/>
                <w:bCs/>
                <w:sz w:val="22"/>
                <w:szCs w:val="22"/>
              </w:rPr>
              <w:t>вующая на м</w:t>
            </w:r>
            <w:r w:rsidRPr="00C11C91">
              <w:rPr>
                <w:rFonts w:ascii="Times New Roman" w:hAnsi="Times New Roman"/>
                <w:bCs/>
                <w:sz w:val="22"/>
                <w:szCs w:val="22"/>
              </w:rPr>
              <w:t>о</w:t>
            </w:r>
            <w:r w:rsidRPr="00C11C91">
              <w:rPr>
                <w:rFonts w:ascii="Times New Roman" w:hAnsi="Times New Roman"/>
                <w:bCs/>
                <w:sz w:val="22"/>
                <w:szCs w:val="22"/>
              </w:rPr>
              <w:t>мент расчета показателя р</w:t>
            </w:r>
            <w:r w:rsidRPr="00C11C91">
              <w:rPr>
                <w:rFonts w:ascii="Times New Roman" w:hAnsi="Times New Roman"/>
                <w:bCs/>
                <w:sz w:val="22"/>
                <w:szCs w:val="22"/>
              </w:rPr>
              <w:t>е</w:t>
            </w:r>
            <w:r w:rsidRPr="00C11C91">
              <w:rPr>
                <w:rFonts w:ascii="Times New Roman" w:hAnsi="Times New Roman"/>
                <w:bCs/>
                <w:sz w:val="22"/>
                <w:szCs w:val="22"/>
              </w:rPr>
              <w:t>дакция), отчет о выполнении плана работы комитета по управлению имуществом города за пол</w:t>
            </w:r>
            <w:r w:rsidRPr="00C11C91">
              <w:rPr>
                <w:rFonts w:ascii="Times New Roman" w:hAnsi="Times New Roman"/>
                <w:bCs/>
                <w:sz w:val="22"/>
                <w:szCs w:val="22"/>
              </w:rPr>
              <w:t>у</w:t>
            </w:r>
            <w:r w:rsidRPr="00C11C91">
              <w:rPr>
                <w:rFonts w:ascii="Times New Roman" w:hAnsi="Times New Roman"/>
                <w:bCs/>
                <w:sz w:val="22"/>
                <w:szCs w:val="22"/>
              </w:rPr>
              <w:t>годие, утве</w:t>
            </w:r>
            <w:r w:rsidRPr="00C11C91">
              <w:rPr>
                <w:rFonts w:ascii="Times New Roman" w:hAnsi="Times New Roman"/>
                <w:bCs/>
                <w:sz w:val="22"/>
                <w:szCs w:val="22"/>
              </w:rPr>
              <w:t>р</w:t>
            </w:r>
            <w:r w:rsidRPr="00C11C91">
              <w:rPr>
                <w:rFonts w:ascii="Times New Roman" w:hAnsi="Times New Roman"/>
                <w:bCs/>
                <w:sz w:val="22"/>
                <w:szCs w:val="22"/>
              </w:rPr>
              <w:t>ждаемый кур</w:t>
            </w:r>
            <w:r w:rsidRPr="00C11C91">
              <w:rPr>
                <w:rFonts w:ascii="Times New Roman" w:hAnsi="Times New Roman"/>
                <w:bCs/>
                <w:sz w:val="22"/>
                <w:szCs w:val="22"/>
              </w:rPr>
              <w:t>и</w:t>
            </w:r>
            <w:r w:rsidRPr="00C11C91">
              <w:rPr>
                <w:rFonts w:ascii="Times New Roman" w:hAnsi="Times New Roman"/>
                <w:bCs/>
                <w:sz w:val="22"/>
                <w:szCs w:val="22"/>
              </w:rPr>
              <w:t>рующим заме</w:t>
            </w:r>
            <w:r w:rsidRPr="00C11C91"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Pr="00C11C91">
              <w:rPr>
                <w:rFonts w:ascii="Times New Roman" w:hAnsi="Times New Roman"/>
                <w:bCs/>
                <w:sz w:val="22"/>
                <w:szCs w:val="22"/>
              </w:rPr>
              <w:t>тителем мэра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3F" w:rsidRPr="00B90342" w:rsidRDefault="000C493F" w:rsidP="00B90342">
            <w:pPr>
              <w:ind w:firstLine="0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Боева Д.С.</w:t>
            </w:r>
          </w:p>
        </w:tc>
      </w:tr>
      <w:tr w:rsidR="00F2333E" w:rsidRPr="00B90342" w:rsidTr="002B7CA5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3E" w:rsidRPr="00B90342" w:rsidRDefault="00F2333E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3E" w:rsidRPr="00B90342" w:rsidRDefault="00F2333E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3770C9">
              <w:rPr>
                <w:rFonts w:ascii="Times New Roman" w:hAnsi="Times New Roman"/>
                <w:sz w:val="22"/>
                <w:szCs w:val="22"/>
              </w:rPr>
              <w:t>Доля средств, затраченных на демонтаж самовольно установле</w:t>
            </w:r>
            <w:r w:rsidRPr="003770C9">
              <w:rPr>
                <w:rFonts w:ascii="Times New Roman" w:hAnsi="Times New Roman"/>
                <w:sz w:val="22"/>
                <w:szCs w:val="22"/>
              </w:rPr>
              <w:t>н</w:t>
            </w:r>
            <w:r w:rsidRPr="003770C9">
              <w:rPr>
                <w:rFonts w:ascii="Times New Roman" w:hAnsi="Times New Roman"/>
                <w:sz w:val="22"/>
                <w:szCs w:val="22"/>
              </w:rPr>
              <w:t>ных рекла</w:t>
            </w:r>
            <w:r w:rsidRPr="003770C9">
              <w:rPr>
                <w:rFonts w:ascii="Times New Roman" w:hAnsi="Times New Roman"/>
                <w:sz w:val="22"/>
                <w:szCs w:val="22"/>
              </w:rPr>
              <w:t>м</w:t>
            </w:r>
            <w:r w:rsidRPr="003770C9">
              <w:rPr>
                <w:rFonts w:ascii="Times New Roman" w:hAnsi="Times New Roman"/>
                <w:sz w:val="22"/>
                <w:szCs w:val="22"/>
              </w:rPr>
              <w:t>ных конс</w:t>
            </w:r>
            <w:r w:rsidRPr="003770C9">
              <w:rPr>
                <w:rFonts w:ascii="Times New Roman" w:hAnsi="Times New Roman"/>
                <w:sz w:val="22"/>
                <w:szCs w:val="22"/>
              </w:rPr>
              <w:t>т</w:t>
            </w:r>
            <w:r w:rsidRPr="003770C9">
              <w:rPr>
                <w:rFonts w:ascii="Times New Roman" w:hAnsi="Times New Roman"/>
                <w:sz w:val="22"/>
                <w:szCs w:val="22"/>
              </w:rPr>
              <w:t>рукций, вз</w:t>
            </w:r>
            <w:r w:rsidRPr="003770C9">
              <w:rPr>
                <w:rFonts w:ascii="Times New Roman" w:hAnsi="Times New Roman"/>
                <w:sz w:val="22"/>
                <w:szCs w:val="22"/>
              </w:rPr>
              <w:t>ы</w:t>
            </w:r>
            <w:r w:rsidRPr="003770C9">
              <w:rPr>
                <w:rFonts w:ascii="Times New Roman" w:hAnsi="Times New Roman"/>
                <w:sz w:val="22"/>
                <w:szCs w:val="22"/>
              </w:rPr>
              <w:t>скиваемых в порядке ре</w:t>
            </w:r>
            <w:r w:rsidRPr="003770C9">
              <w:rPr>
                <w:rFonts w:ascii="Times New Roman" w:hAnsi="Times New Roman"/>
                <w:sz w:val="22"/>
                <w:szCs w:val="22"/>
              </w:rPr>
              <w:t>г</w:t>
            </w:r>
            <w:r w:rsidRPr="003770C9">
              <w:rPr>
                <w:rFonts w:ascii="Times New Roman" w:hAnsi="Times New Roman"/>
                <w:sz w:val="22"/>
                <w:szCs w:val="22"/>
              </w:rPr>
              <w:t>ресса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3E" w:rsidRPr="00B90342" w:rsidRDefault="00F2333E" w:rsidP="00B90342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3E" w:rsidRPr="00F2333E" w:rsidRDefault="00F2333E" w:rsidP="00B90342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3E" w:rsidRPr="00F2333E" w:rsidRDefault="00F2333E" w:rsidP="00B9034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EF" w:rsidRPr="006D31EF" w:rsidRDefault="0087303A" w:rsidP="006D31EF">
            <w:pPr>
              <w:ind w:left="-57" w:firstLine="0"/>
              <w:rPr>
                <w:rFonts w:ascii="Times New Roman" w:hAnsi="Times New Roman"/>
                <w:sz w:val="18"/>
                <w:szCs w:val="1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en-US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возвр</m:t>
                    </m:r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 xml:space="preserve">. </m:t>
                    </m:r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средств</m:t>
                    </m:r>
                  </m:sub>
                </m:sSub>
                <m:r>
                  <m:rPr>
                    <m:nor/>
                  </m:rPr>
                  <w:rPr>
                    <w:rFonts w:ascii="Cambria Math" w:hAnsi="Cambria Math"/>
                    <w:sz w:val="18"/>
                    <w:szCs w:val="1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>∑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>возвр.средств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>∑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затрат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>.средств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18"/>
                    <w:szCs w:val="18"/>
                    <w:lang w:val="en-US"/>
                  </w:rPr>
                  <m:t>×100%</m:t>
                </m:r>
              </m:oMath>
            </m:oMathPara>
          </w:p>
          <w:p w:rsidR="006D31EF" w:rsidRPr="006D31EF" w:rsidRDefault="006D31EF" w:rsidP="006D31EF">
            <w:pPr>
              <w:ind w:left="-57" w:firstLine="0"/>
              <w:rPr>
                <w:rFonts w:ascii="Times New Roman" w:hAnsi="Times New Roman"/>
              </w:rPr>
            </w:pPr>
            <w:r w:rsidRPr="006D31EF">
              <w:rPr>
                <w:rFonts w:ascii="Times New Roman" w:hAnsi="Times New Roman"/>
                <w:sz w:val="22"/>
                <w:szCs w:val="22"/>
              </w:rPr>
              <w:t>где:</w:t>
            </w:r>
          </w:p>
          <w:p w:rsidR="006D31EF" w:rsidRPr="006D31EF" w:rsidRDefault="006D31EF" w:rsidP="006D31EF">
            <w:pPr>
              <w:ind w:left="-57" w:firstLine="0"/>
              <w:rPr>
                <w:rFonts w:ascii="Times New Roman" w:hAnsi="Times New Roman"/>
              </w:rPr>
            </w:pPr>
            <w:proofErr w:type="spellStart"/>
            <w:r w:rsidRPr="006D31EF">
              <w:rPr>
                <w:rFonts w:ascii="Times New Roman" w:hAnsi="Times New Roman"/>
                <w:sz w:val="22"/>
                <w:szCs w:val="22"/>
              </w:rPr>
              <w:t>Rвозвр.средств</w:t>
            </w:r>
            <w:proofErr w:type="spellEnd"/>
            <w:r w:rsidRPr="006D31EF">
              <w:rPr>
                <w:rFonts w:ascii="Times New Roman" w:hAnsi="Times New Roman"/>
                <w:sz w:val="22"/>
                <w:szCs w:val="22"/>
              </w:rPr>
              <w:t xml:space="preserve"> – доля возврата средств от демонтажа сам</w:t>
            </w:r>
            <w:r w:rsidRPr="006D31EF">
              <w:rPr>
                <w:rFonts w:ascii="Times New Roman" w:hAnsi="Times New Roman"/>
                <w:sz w:val="22"/>
                <w:szCs w:val="22"/>
              </w:rPr>
              <w:t>о</w:t>
            </w:r>
            <w:r w:rsidRPr="006D31EF">
              <w:rPr>
                <w:rFonts w:ascii="Times New Roman" w:hAnsi="Times New Roman"/>
                <w:sz w:val="22"/>
                <w:szCs w:val="22"/>
              </w:rPr>
              <w:t>вольно установле</w:t>
            </w:r>
            <w:r w:rsidRPr="006D31EF">
              <w:rPr>
                <w:rFonts w:ascii="Times New Roman" w:hAnsi="Times New Roman"/>
                <w:sz w:val="22"/>
                <w:szCs w:val="22"/>
              </w:rPr>
              <w:t>н</w:t>
            </w:r>
            <w:r w:rsidRPr="006D31EF">
              <w:rPr>
                <w:rFonts w:ascii="Times New Roman" w:hAnsi="Times New Roman"/>
                <w:sz w:val="22"/>
                <w:szCs w:val="22"/>
              </w:rPr>
              <w:t>ных рекламных ко</w:t>
            </w:r>
            <w:r w:rsidRPr="006D31EF">
              <w:rPr>
                <w:rFonts w:ascii="Times New Roman" w:hAnsi="Times New Roman"/>
                <w:sz w:val="22"/>
                <w:szCs w:val="22"/>
              </w:rPr>
              <w:t>н</w:t>
            </w:r>
            <w:r w:rsidRPr="006D31EF">
              <w:rPr>
                <w:rFonts w:ascii="Times New Roman" w:hAnsi="Times New Roman"/>
                <w:sz w:val="22"/>
                <w:szCs w:val="22"/>
              </w:rPr>
              <w:t>струкций, взыск</w:t>
            </w:r>
            <w:r w:rsidRPr="006D31EF">
              <w:rPr>
                <w:rFonts w:ascii="Times New Roman" w:hAnsi="Times New Roman"/>
                <w:sz w:val="22"/>
                <w:szCs w:val="22"/>
              </w:rPr>
              <w:t>и</w:t>
            </w:r>
            <w:r w:rsidRPr="006D31EF">
              <w:rPr>
                <w:rFonts w:ascii="Times New Roman" w:hAnsi="Times New Roman"/>
                <w:sz w:val="22"/>
                <w:szCs w:val="22"/>
              </w:rPr>
              <w:t xml:space="preserve">ваемых в порядке регресса, </w:t>
            </w:r>
          </w:p>
          <w:p w:rsidR="006D31EF" w:rsidRPr="006D31EF" w:rsidRDefault="006D31EF" w:rsidP="006D31EF">
            <w:pPr>
              <w:ind w:left="-57" w:firstLine="0"/>
              <w:rPr>
                <w:rFonts w:ascii="Times New Roman" w:hAnsi="Times New Roman"/>
              </w:rPr>
            </w:pPr>
            <w:r w:rsidRPr="006D31EF">
              <w:rPr>
                <w:rFonts w:ascii="Times New Roman" w:hAnsi="Times New Roman"/>
                <w:sz w:val="22"/>
                <w:szCs w:val="22"/>
              </w:rPr>
              <w:t>∑</w:t>
            </w:r>
            <w:proofErr w:type="spellStart"/>
            <w:r w:rsidRPr="006D31EF">
              <w:rPr>
                <w:rFonts w:ascii="Times New Roman" w:hAnsi="Times New Roman"/>
                <w:sz w:val="22"/>
                <w:szCs w:val="22"/>
              </w:rPr>
              <w:t>возвр</w:t>
            </w:r>
            <w:proofErr w:type="gramStart"/>
            <w:r w:rsidRPr="006D31EF">
              <w:rPr>
                <w:rFonts w:ascii="Times New Roman" w:hAnsi="Times New Roman"/>
                <w:sz w:val="22"/>
                <w:szCs w:val="22"/>
              </w:rPr>
              <w:t>.с</w:t>
            </w:r>
            <w:proofErr w:type="gramEnd"/>
            <w:r w:rsidRPr="006D31EF">
              <w:rPr>
                <w:rFonts w:ascii="Times New Roman" w:hAnsi="Times New Roman"/>
                <w:sz w:val="22"/>
                <w:szCs w:val="22"/>
              </w:rPr>
              <w:t>редств</w:t>
            </w:r>
            <w:proofErr w:type="spellEnd"/>
            <w:r w:rsidRPr="006D31EF">
              <w:rPr>
                <w:rFonts w:ascii="Times New Roman" w:hAnsi="Times New Roman"/>
                <w:sz w:val="22"/>
                <w:szCs w:val="22"/>
              </w:rPr>
              <w:t xml:space="preserve"> – сумма денежных средств по возмещ</w:t>
            </w:r>
            <w:r w:rsidRPr="006D31EF">
              <w:rPr>
                <w:rFonts w:ascii="Times New Roman" w:hAnsi="Times New Roman"/>
                <w:sz w:val="22"/>
                <w:szCs w:val="22"/>
              </w:rPr>
              <w:t>е</w:t>
            </w:r>
            <w:r w:rsidRPr="006D31EF">
              <w:rPr>
                <w:rFonts w:ascii="Times New Roman" w:hAnsi="Times New Roman"/>
                <w:sz w:val="22"/>
                <w:szCs w:val="22"/>
              </w:rPr>
              <w:t>нию расходов за д</w:t>
            </w:r>
            <w:r w:rsidRPr="006D31EF">
              <w:rPr>
                <w:rFonts w:ascii="Times New Roman" w:hAnsi="Times New Roman"/>
                <w:sz w:val="22"/>
                <w:szCs w:val="22"/>
              </w:rPr>
              <w:t>е</w:t>
            </w:r>
            <w:r w:rsidRPr="006D31EF">
              <w:rPr>
                <w:rFonts w:ascii="Times New Roman" w:hAnsi="Times New Roman"/>
                <w:sz w:val="22"/>
                <w:szCs w:val="22"/>
              </w:rPr>
              <w:t>монтаж рекламных конструкций, факт</w:t>
            </w:r>
            <w:r w:rsidRPr="006D31EF">
              <w:rPr>
                <w:rFonts w:ascii="Times New Roman" w:hAnsi="Times New Roman"/>
                <w:sz w:val="22"/>
                <w:szCs w:val="22"/>
              </w:rPr>
              <w:t>и</w:t>
            </w:r>
            <w:r w:rsidRPr="006D31EF">
              <w:rPr>
                <w:rFonts w:ascii="Times New Roman" w:hAnsi="Times New Roman"/>
                <w:sz w:val="22"/>
                <w:szCs w:val="22"/>
              </w:rPr>
              <w:t>чески поступивших на счет комитета, взысканных в поря</w:t>
            </w:r>
            <w:r w:rsidRPr="006D31EF">
              <w:rPr>
                <w:rFonts w:ascii="Times New Roman" w:hAnsi="Times New Roman"/>
                <w:sz w:val="22"/>
                <w:szCs w:val="22"/>
              </w:rPr>
              <w:t>д</w:t>
            </w:r>
            <w:r w:rsidRPr="006D31EF">
              <w:rPr>
                <w:rFonts w:ascii="Times New Roman" w:hAnsi="Times New Roman"/>
                <w:sz w:val="22"/>
                <w:szCs w:val="22"/>
              </w:rPr>
              <w:t>ке регресса (на дату расчета значения показателя),</w:t>
            </w:r>
          </w:p>
          <w:p w:rsidR="006D31EF" w:rsidRPr="006D31EF" w:rsidRDefault="006D31EF" w:rsidP="006D31EF">
            <w:pPr>
              <w:tabs>
                <w:tab w:val="left" w:pos="993"/>
              </w:tabs>
              <w:ind w:left="-57" w:firstLine="0"/>
              <w:rPr>
                <w:rFonts w:ascii="Times New Roman" w:hAnsi="Times New Roman"/>
              </w:rPr>
            </w:pPr>
            <w:r w:rsidRPr="006D31EF">
              <w:rPr>
                <w:rFonts w:ascii="Times New Roman" w:hAnsi="Times New Roman"/>
                <w:sz w:val="22"/>
                <w:szCs w:val="22"/>
              </w:rPr>
              <w:t>∑</w:t>
            </w:r>
            <w:proofErr w:type="spellStart"/>
            <w:r w:rsidRPr="006D31EF">
              <w:rPr>
                <w:rFonts w:ascii="Times New Roman" w:hAnsi="Times New Roman"/>
                <w:sz w:val="22"/>
                <w:szCs w:val="22"/>
              </w:rPr>
              <w:t>затрат</w:t>
            </w:r>
            <w:proofErr w:type="gramStart"/>
            <w:r w:rsidRPr="006D31EF">
              <w:rPr>
                <w:rFonts w:ascii="Times New Roman" w:hAnsi="Times New Roman"/>
                <w:sz w:val="22"/>
                <w:szCs w:val="22"/>
              </w:rPr>
              <w:t>.с</w:t>
            </w:r>
            <w:proofErr w:type="gramEnd"/>
            <w:r w:rsidRPr="006D31EF">
              <w:rPr>
                <w:rFonts w:ascii="Times New Roman" w:hAnsi="Times New Roman"/>
                <w:sz w:val="22"/>
                <w:szCs w:val="22"/>
              </w:rPr>
              <w:t>редств</w:t>
            </w:r>
            <w:proofErr w:type="spellEnd"/>
            <w:r w:rsidRPr="006D31EF">
              <w:rPr>
                <w:rFonts w:ascii="Times New Roman" w:hAnsi="Times New Roman"/>
                <w:sz w:val="22"/>
                <w:szCs w:val="22"/>
              </w:rPr>
              <w:t xml:space="preserve"> – сумма денежных средств, затраченных на демонтаж ре</w:t>
            </w:r>
            <w:r w:rsidRPr="006D31EF">
              <w:rPr>
                <w:rFonts w:ascii="Times New Roman" w:hAnsi="Times New Roman"/>
                <w:sz w:val="22"/>
                <w:szCs w:val="22"/>
              </w:rPr>
              <w:t>к</w:t>
            </w:r>
            <w:r w:rsidRPr="006D31EF">
              <w:rPr>
                <w:rFonts w:ascii="Times New Roman" w:hAnsi="Times New Roman"/>
                <w:sz w:val="22"/>
                <w:szCs w:val="22"/>
              </w:rPr>
              <w:t>ламных конструкций, установленных и (или) эксплуатиру</w:t>
            </w:r>
            <w:r w:rsidRPr="006D31EF">
              <w:rPr>
                <w:rFonts w:ascii="Times New Roman" w:hAnsi="Times New Roman"/>
                <w:sz w:val="22"/>
                <w:szCs w:val="22"/>
              </w:rPr>
              <w:t>е</w:t>
            </w:r>
            <w:r w:rsidRPr="006D31EF">
              <w:rPr>
                <w:rFonts w:ascii="Times New Roman" w:hAnsi="Times New Roman"/>
                <w:sz w:val="22"/>
                <w:szCs w:val="22"/>
              </w:rPr>
              <w:t>мых на территории города Череповца без соответствующего разрешения, в соо</w:t>
            </w:r>
            <w:r w:rsidRPr="006D31EF">
              <w:rPr>
                <w:rFonts w:ascii="Times New Roman" w:hAnsi="Times New Roman"/>
                <w:sz w:val="22"/>
                <w:szCs w:val="22"/>
              </w:rPr>
              <w:t>т</w:t>
            </w:r>
            <w:r w:rsidRPr="006D31EF">
              <w:rPr>
                <w:rFonts w:ascii="Times New Roman" w:hAnsi="Times New Roman"/>
                <w:sz w:val="22"/>
                <w:szCs w:val="22"/>
              </w:rPr>
              <w:t>ветствии с требов</w:t>
            </w:r>
            <w:r w:rsidRPr="006D31EF">
              <w:rPr>
                <w:rFonts w:ascii="Times New Roman" w:hAnsi="Times New Roman"/>
                <w:sz w:val="22"/>
                <w:szCs w:val="22"/>
              </w:rPr>
              <w:t>а</w:t>
            </w:r>
            <w:r w:rsidRPr="006D31EF">
              <w:rPr>
                <w:rFonts w:ascii="Times New Roman" w:hAnsi="Times New Roman"/>
                <w:sz w:val="22"/>
                <w:szCs w:val="22"/>
              </w:rPr>
              <w:t>ниями действующего законодательства,  за период.</w:t>
            </w:r>
          </w:p>
          <w:p w:rsidR="00F2333E" w:rsidRPr="00B90342" w:rsidRDefault="00F2333E" w:rsidP="006D31EF">
            <w:pPr>
              <w:ind w:lef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3E" w:rsidRPr="00B90342" w:rsidRDefault="00F2333E" w:rsidP="00F2333E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Показатель </w:t>
            </w:r>
            <w:proofErr w:type="gramStart"/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за</w:t>
            </w:r>
            <w:proofErr w:type="gramEnd"/>
          </w:p>
          <w:p w:rsidR="00F2333E" w:rsidRPr="00B90342" w:rsidRDefault="00F2333E" w:rsidP="00F2333E">
            <w:pPr>
              <w:pStyle w:val="aff6"/>
              <w:rPr>
                <w:rFonts w:ascii="Times New Roman" w:hAnsi="Times New Roman" w:cs="Times New Roman"/>
                <w:bCs/>
              </w:rPr>
            </w:pP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отчетный п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риод, пери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дичность сбора данных – г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довая (за п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лугодие расчет не произв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дится)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3E" w:rsidRPr="00B90342" w:rsidRDefault="006D31EF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см. графу 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3E" w:rsidRPr="00C11C91" w:rsidRDefault="006D31EF" w:rsidP="00C11C91">
            <w:pPr>
              <w:pStyle w:val="aff6"/>
              <w:jc w:val="left"/>
              <w:rPr>
                <w:rFonts w:ascii="Times New Roman" w:hAnsi="Times New Roman"/>
                <w:bCs/>
              </w:rPr>
            </w:pPr>
            <w:r w:rsidRPr="00C11C91">
              <w:rPr>
                <w:rFonts w:ascii="Times New Roman" w:hAnsi="Times New Roman"/>
                <w:bCs/>
                <w:sz w:val="22"/>
                <w:szCs w:val="22"/>
              </w:rPr>
              <w:t>Данные бю</w:t>
            </w:r>
            <w:r w:rsidRPr="00C11C91">
              <w:rPr>
                <w:rFonts w:ascii="Times New Roman" w:hAnsi="Times New Roman"/>
                <w:bCs/>
                <w:sz w:val="22"/>
                <w:szCs w:val="22"/>
              </w:rPr>
              <w:t>д</w:t>
            </w:r>
            <w:r w:rsidRPr="00C11C91">
              <w:rPr>
                <w:rFonts w:ascii="Times New Roman" w:hAnsi="Times New Roman"/>
                <w:bCs/>
                <w:sz w:val="22"/>
                <w:szCs w:val="22"/>
              </w:rPr>
              <w:t>жетной отче</w:t>
            </w:r>
            <w:r w:rsidRPr="00C11C91">
              <w:rPr>
                <w:rFonts w:ascii="Times New Roman" w:hAnsi="Times New Roman"/>
                <w:bCs/>
                <w:sz w:val="22"/>
                <w:szCs w:val="22"/>
              </w:rPr>
              <w:t>т</w:t>
            </w:r>
            <w:r w:rsidRPr="00C11C91">
              <w:rPr>
                <w:rFonts w:ascii="Times New Roman" w:hAnsi="Times New Roman"/>
                <w:bCs/>
                <w:sz w:val="22"/>
                <w:szCs w:val="22"/>
              </w:rPr>
              <w:t>ности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3E" w:rsidRPr="00B90342" w:rsidRDefault="006D31EF" w:rsidP="00B9034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Мухина М.А.</w:t>
            </w:r>
          </w:p>
        </w:tc>
      </w:tr>
    </w:tbl>
    <w:p w:rsidR="00FB6280" w:rsidRPr="00B90342" w:rsidRDefault="00FB6280" w:rsidP="00B90342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</w:p>
    <w:p w:rsidR="00672BCB" w:rsidRPr="00B90342" w:rsidRDefault="00672BCB" w:rsidP="00B90342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</w:p>
    <w:p w:rsidR="00672BCB" w:rsidRPr="00376E14" w:rsidRDefault="00404707" w:rsidP="00404707">
      <w:pPr>
        <w:widowControl/>
        <w:tabs>
          <w:tab w:val="left" w:pos="10833"/>
        </w:tabs>
        <w:autoSpaceDE/>
        <w:autoSpaceDN/>
        <w:adjustRightInd/>
        <w:spacing w:after="200" w:line="276" w:lineRule="auto"/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FFFFFF" w:themeColor="background1"/>
          <w:sz w:val="26"/>
          <w:szCs w:val="26"/>
        </w:rPr>
      </w:pPr>
      <w:r w:rsidRPr="00376E14">
        <w:rPr>
          <w:rStyle w:val="a3"/>
          <w:rFonts w:ascii="Times New Roman" w:hAnsi="Times New Roman" w:cs="Times New Roman"/>
          <w:b w:val="0"/>
          <w:bCs/>
          <w:color w:val="FFFFFF" w:themeColor="background1"/>
          <w:sz w:val="26"/>
          <w:szCs w:val="26"/>
        </w:rPr>
        <w:t>И.о. председателя комитета</w:t>
      </w:r>
      <w:r w:rsidRPr="00376E14">
        <w:rPr>
          <w:rStyle w:val="a3"/>
          <w:rFonts w:ascii="Times New Roman" w:hAnsi="Times New Roman" w:cs="Times New Roman"/>
          <w:b w:val="0"/>
          <w:bCs/>
          <w:color w:val="FFFFFF" w:themeColor="background1"/>
          <w:sz w:val="26"/>
          <w:szCs w:val="26"/>
        </w:rPr>
        <w:tab/>
        <w:t>Е.Е. Шумаева</w:t>
      </w:r>
    </w:p>
    <w:p w:rsidR="00F2333E" w:rsidRDefault="00F2333E" w:rsidP="00B90342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</w:p>
    <w:p w:rsidR="00F2333E" w:rsidRDefault="00F2333E" w:rsidP="00B90342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</w:p>
    <w:p w:rsidR="00F2333E" w:rsidRDefault="00F2333E" w:rsidP="00B90342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</w:p>
    <w:p w:rsidR="00F2333E" w:rsidRDefault="00F2333E" w:rsidP="00B90342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</w:p>
    <w:p w:rsidR="00F2333E" w:rsidRDefault="00F2333E" w:rsidP="00B90342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</w:p>
    <w:p w:rsidR="00F2333E" w:rsidRDefault="00F2333E" w:rsidP="00B90342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</w:p>
    <w:p w:rsidR="00FB6280" w:rsidRPr="00B90342" w:rsidRDefault="00F42903" w:rsidP="00B90342">
      <w:pPr>
        <w:pStyle w:val="aff7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Приложение 2 к отчету</w:t>
      </w:r>
    </w:p>
    <w:p w:rsidR="007653B9" w:rsidRPr="00B90342" w:rsidRDefault="007653B9" w:rsidP="00B90342">
      <w:pPr>
        <w:pStyle w:val="aff7"/>
        <w:jc w:val="center"/>
        <w:rPr>
          <w:rFonts w:ascii="Times New Roman" w:hAnsi="Times New Roman" w:cs="Times New Roman"/>
          <w:sz w:val="26"/>
          <w:szCs w:val="26"/>
        </w:rPr>
      </w:pPr>
      <w:r w:rsidRPr="00B9034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Сведения</w:t>
      </w:r>
    </w:p>
    <w:p w:rsidR="006E3223" w:rsidRPr="00B90342" w:rsidRDefault="007653B9" w:rsidP="00B90342">
      <w:pPr>
        <w:pStyle w:val="aff7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B9034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 степени выполнения основных мероприятий муниципальной программы,</w:t>
      </w:r>
      <w:r w:rsidR="006E3223" w:rsidRPr="00B9034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</w:p>
    <w:p w:rsidR="007653B9" w:rsidRPr="00B90342" w:rsidRDefault="007653B9" w:rsidP="00B90342">
      <w:pPr>
        <w:pStyle w:val="aff7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B9034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подпрограмм и ведомственных целевых программ</w:t>
      </w:r>
    </w:p>
    <w:p w:rsidR="006E3223" w:rsidRPr="00B90342" w:rsidRDefault="006E3223" w:rsidP="00B90342"/>
    <w:tbl>
      <w:tblPr>
        <w:tblW w:w="151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4"/>
        <w:gridCol w:w="2555"/>
        <w:gridCol w:w="1156"/>
        <w:gridCol w:w="2246"/>
        <w:gridCol w:w="1984"/>
        <w:gridCol w:w="3544"/>
        <w:gridCol w:w="3128"/>
      </w:tblGrid>
      <w:tr w:rsidR="00672BCB" w:rsidRPr="00B90342" w:rsidTr="002A5742">
        <w:trPr>
          <w:tblHeader/>
        </w:trPr>
        <w:tc>
          <w:tcPr>
            <w:tcW w:w="5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CB" w:rsidRPr="00B90342" w:rsidRDefault="00672BCB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672BCB" w:rsidRPr="00B90342" w:rsidRDefault="00672BCB" w:rsidP="00B90342">
            <w:pPr>
              <w:pStyle w:val="afff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CB" w:rsidRPr="00B90342" w:rsidRDefault="00672BCB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Наименование осно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ного мероприятия м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ниципальной програ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мы, мероприятия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CB" w:rsidRPr="00B90342" w:rsidRDefault="00672BCB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Ответс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венный исполн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тель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CB" w:rsidRPr="00B90342" w:rsidRDefault="00672BCB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Результат от реализации мероприятия за текущий год по состоянию на 1 июля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BCB" w:rsidRPr="00B90342" w:rsidRDefault="00672BCB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Причины невыполнения, части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ного выполнения мероприятия, проблемы, возникшие в ходе ре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лизации мероприятия</w:t>
            </w:r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72BCB" w:rsidRPr="00B90342" w:rsidRDefault="00672BCB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Связь с показателями мун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ципальной программы (по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программы), ведомственной целевой программы</w:t>
            </w:r>
          </w:p>
        </w:tc>
      </w:tr>
      <w:tr w:rsidR="00672BCB" w:rsidRPr="00B90342" w:rsidTr="002A5742">
        <w:trPr>
          <w:tblHeader/>
        </w:trPr>
        <w:tc>
          <w:tcPr>
            <w:tcW w:w="5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CB" w:rsidRPr="00B90342" w:rsidRDefault="00672BCB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CB" w:rsidRPr="00B90342" w:rsidRDefault="00672BCB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CB" w:rsidRPr="00B90342" w:rsidRDefault="00672BCB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CB" w:rsidRPr="00B90342" w:rsidRDefault="00672BCB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запланированный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CB" w:rsidRPr="00B90342" w:rsidRDefault="00672BCB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достигнутый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CB" w:rsidRPr="00B90342" w:rsidRDefault="00672BCB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72BCB" w:rsidRPr="00B90342" w:rsidRDefault="00672BCB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672BCB" w:rsidRPr="00B90342" w:rsidTr="00CA52A5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CB" w:rsidRPr="00B90342" w:rsidRDefault="00672BCB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CB" w:rsidRPr="00B90342" w:rsidRDefault="00672BCB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CB" w:rsidRPr="00B90342" w:rsidRDefault="00672BCB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CB" w:rsidRPr="00B90342" w:rsidRDefault="00672BCB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CB" w:rsidRPr="00B90342" w:rsidRDefault="00672BCB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CB" w:rsidRPr="00B90342" w:rsidRDefault="00672BCB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2BCB" w:rsidRPr="00B90342" w:rsidRDefault="00672BCB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672BCB" w:rsidRPr="00B90342" w:rsidTr="001A72E8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CB" w:rsidRPr="00E718A6" w:rsidRDefault="00672BCB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E718A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CB" w:rsidRPr="00E718A6" w:rsidRDefault="00672BCB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E718A6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 Формирование и обеспечение сохранн</w:t>
            </w:r>
            <w:r w:rsidRPr="00E718A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718A6">
              <w:rPr>
                <w:rFonts w:ascii="Times New Roman" w:hAnsi="Times New Roman" w:cs="Times New Roman"/>
                <w:sz w:val="22"/>
                <w:szCs w:val="22"/>
              </w:rPr>
              <w:t>сти муниципального земел</w:t>
            </w:r>
            <w:r w:rsidRPr="00E718A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E718A6">
              <w:rPr>
                <w:rFonts w:ascii="Times New Roman" w:hAnsi="Times New Roman" w:cs="Times New Roman"/>
                <w:sz w:val="22"/>
                <w:szCs w:val="22"/>
              </w:rPr>
              <w:t>но-имущественного комплекса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CB" w:rsidRPr="00E718A6" w:rsidRDefault="00672BCB" w:rsidP="00B903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718A6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CB" w:rsidRPr="00E718A6" w:rsidRDefault="00672BCB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18A6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CB" w:rsidRPr="00E718A6" w:rsidRDefault="00672BCB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18A6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CB" w:rsidRPr="00E718A6" w:rsidRDefault="00672BCB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18A6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2BCB" w:rsidRPr="00E718A6" w:rsidRDefault="00672BCB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891EC1" w:rsidRPr="00B90342" w:rsidTr="00235DCF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EC1" w:rsidRPr="00E718A6" w:rsidRDefault="00891EC1" w:rsidP="00E718A6">
            <w:pPr>
              <w:pStyle w:val="afff"/>
              <w:rPr>
                <w:rFonts w:ascii="Times New Roman" w:hAnsi="Times New Roman" w:cs="Times New Roman"/>
              </w:rPr>
            </w:pPr>
            <w:r w:rsidRPr="00E718A6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EC1" w:rsidRPr="00E718A6" w:rsidRDefault="00891EC1" w:rsidP="00E718A6">
            <w:pPr>
              <w:pStyle w:val="afff"/>
              <w:rPr>
                <w:rFonts w:ascii="Times New Roman" w:hAnsi="Times New Roman" w:cs="Times New Roman"/>
              </w:rPr>
            </w:pPr>
            <w:r w:rsidRPr="00E718A6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1.1. </w:t>
            </w:r>
            <w:r w:rsidR="00E718A6" w:rsidRPr="00E718A6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r w:rsidR="00E718A6" w:rsidRPr="00E718A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E718A6" w:rsidRPr="00E718A6">
              <w:rPr>
                <w:rFonts w:ascii="Times New Roman" w:hAnsi="Times New Roman" w:cs="Times New Roman"/>
                <w:sz w:val="22"/>
                <w:szCs w:val="22"/>
              </w:rPr>
              <w:t>ведение кадастровых работ и технической инвентаризации объе</w:t>
            </w:r>
            <w:r w:rsidR="00E718A6" w:rsidRPr="00E718A6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E718A6" w:rsidRPr="00E718A6">
              <w:rPr>
                <w:rFonts w:ascii="Times New Roman" w:hAnsi="Times New Roman" w:cs="Times New Roman"/>
                <w:sz w:val="22"/>
                <w:szCs w:val="22"/>
              </w:rPr>
              <w:t>тов недвижимости, о</w:t>
            </w:r>
            <w:r w:rsidR="00E718A6" w:rsidRPr="00E718A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E718A6" w:rsidRPr="00E718A6">
              <w:rPr>
                <w:rFonts w:ascii="Times New Roman" w:hAnsi="Times New Roman" w:cs="Times New Roman"/>
                <w:sz w:val="22"/>
                <w:szCs w:val="22"/>
              </w:rPr>
              <w:t>ределение стоимости движимого и недвиж</w:t>
            </w:r>
            <w:r w:rsidR="00E718A6" w:rsidRPr="00E718A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E718A6" w:rsidRPr="00E718A6">
              <w:rPr>
                <w:rFonts w:ascii="Times New Roman" w:hAnsi="Times New Roman" w:cs="Times New Roman"/>
                <w:sz w:val="22"/>
                <w:szCs w:val="22"/>
              </w:rPr>
              <w:t>мого имущества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EC1" w:rsidRPr="00E718A6" w:rsidRDefault="00891EC1" w:rsidP="00B90342">
            <w:pPr>
              <w:ind w:firstLine="0"/>
              <w:jc w:val="center"/>
            </w:pPr>
            <w:r w:rsidRPr="00E718A6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EC1" w:rsidRPr="00E718A6" w:rsidRDefault="00E718A6" w:rsidP="00E718A6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Изготовление 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нических и кадас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ровых паспортов на объекты недвиж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мости, отчеты об определении рыно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ной стоимости дв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жимого и недвиж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мого имущества, в т.ч. объектов зал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гового фонда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EC1" w:rsidRPr="00B603E5" w:rsidRDefault="00891EC1" w:rsidP="00B603E5">
            <w:pPr>
              <w:pStyle w:val="afff"/>
              <w:rPr>
                <w:rFonts w:ascii="Times New Roman" w:hAnsi="Times New Roman" w:cs="Times New Roman"/>
              </w:rPr>
            </w:pPr>
            <w:r w:rsidRPr="00B603E5">
              <w:rPr>
                <w:rFonts w:ascii="Times New Roman" w:hAnsi="Times New Roman" w:cs="Times New Roman"/>
                <w:sz w:val="22"/>
                <w:szCs w:val="22"/>
              </w:rPr>
              <w:t>Изготовлены те</w:t>
            </w:r>
            <w:r w:rsidRPr="00B603E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B603E5">
              <w:rPr>
                <w:rFonts w:ascii="Times New Roman" w:hAnsi="Times New Roman" w:cs="Times New Roman"/>
                <w:sz w:val="22"/>
                <w:szCs w:val="22"/>
              </w:rPr>
              <w:t>нические планы, акты обследов</w:t>
            </w:r>
            <w:r w:rsidRPr="00B603E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603E5">
              <w:rPr>
                <w:rFonts w:ascii="Times New Roman" w:hAnsi="Times New Roman" w:cs="Times New Roman"/>
                <w:sz w:val="22"/>
                <w:szCs w:val="22"/>
              </w:rPr>
              <w:t>ния, копии техн</w:t>
            </w:r>
            <w:r w:rsidRPr="00B603E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603E5">
              <w:rPr>
                <w:rFonts w:ascii="Times New Roman" w:hAnsi="Times New Roman" w:cs="Times New Roman"/>
                <w:sz w:val="22"/>
                <w:szCs w:val="22"/>
              </w:rPr>
              <w:t xml:space="preserve">ческих паспортов </w:t>
            </w:r>
            <w:r w:rsidR="00B603E5" w:rsidRPr="00B603E5">
              <w:rPr>
                <w:rFonts w:ascii="Times New Roman" w:hAnsi="Times New Roman" w:cs="Times New Roman"/>
                <w:sz w:val="22"/>
                <w:szCs w:val="22"/>
              </w:rPr>
              <w:t>по 22 заявкам КУИ, Заключены 2 договора на о</w:t>
            </w:r>
            <w:r w:rsidR="00B603E5" w:rsidRPr="00B603E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B603E5" w:rsidRPr="00B603E5">
              <w:rPr>
                <w:rFonts w:ascii="Times New Roman" w:hAnsi="Times New Roman" w:cs="Times New Roman"/>
                <w:sz w:val="22"/>
                <w:szCs w:val="22"/>
              </w:rPr>
              <w:t>ределение сто</w:t>
            </w:r>
            <w:r w:rsidR="00B603E5" w:rsidRPr="00B603E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B603E5" w:rsidRPr="00B603E5">
              <w:rPr>
                <w:rFonts w:ascii="Times New Roman" w:hAnsi="Times New Roman" w:cs="Times New Roman"/>
                <w:sz w:val="22"/>
                <w:szCs w:val="22"/>
              </w:rPr>
              <w:t>мости недвиж</w:t>
            </w:r>
            <w:r w:rsidR="00B603E5" w:rsidRPr="00B603E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B603E5" w:rsidRPr="00B603E5">
              <w:rPr>
                <w:rFonts w:ascii="Times New Roman" w:hAnsi="Times New Roman" w:cs="Times New Roman"/>
                <w:sz w:val="22"/>
                <w:szCs w:val="22"/>
              </w:rPr>
              <w:t>мого имущества</w:t>
            </w:r>
            <w:r w:rsidRPr="00B603E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EC1" w:rsidRPr="00B603E5" w:rsidRDefault="00891EC1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B603E5">
              <w:rPr>
                <w:rFonts w:ascii="Times New Roman" w:hAnsi="Times New Roman" w:cs="Times New Roman"/>
                <w:sz w:val="22"/>
                <w:szCs w:val="22"/>
              </w:rPr>
              <w:t>Изготовление технических и кад</w:t>
            </w:r>
            <w:r w:rsidRPr="00B603E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603E5">
              <w:rPr>
                <w:rFonts w:ascii="Times New Roman" w:hAnsi="Times New Roman" w:cs="Times New Roman"/>
                <w:sz w:val="22"/>
                <w:szCs w:val="22"/>
              </w:rPr>
              <w:t>стровых паспортов на муниц</w:t>
            </w:r>
            <w:r w:rsidRPr="00B603E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603E5">
              <w:rPr>
                <w:rFonts w:ascii="Times New Roman" w:hAnsi="Times New Roman" w:cs="Times New Roman"/>
                <w:sz w:val="22"/>
                <w:szCs w:val="22"/>
              </w:rPr>
              <w:t>пальные объекты недвижимости в соответствии с заявками комитета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1EC1" w:rsidRPr="00B603E5" w:rsidRDefault="00891EC1" w:rsidP="00B90342">
            <w:pPr>
              <w:pStyle w:val="aff6"/>
              <w:rPr>
                <w:rFonts w:ascii="Times New Roman" w:hAnsi="Times New Roman" w:cs="Times New Roman"/>
                <w:sz w:val="28"/>
              </w:rPr>
            </w:pPr>
            <w:r w:rsidRPr="00B603E5">
              <w:rPr>
                <w:rFonts w:ascii="Times New Roman" w:hAnsi="Times New Roman" w:cs="Times New Roman"/>
                <w:sz w:val="22"/>
                <w:szCs w:val="22"/>
              </w:rPr>
              <w:t>Количество объектов, вкл</w:t>
            </w:r>
            <w:r w:rsidRPr="00B603E5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B603E5">
              <w:rPr>
                <w:rFonts w:ascii="Times New Roman" w:hAnsi="Times New Roman" w:cs="Times New Roman"/>
                <w:sz w:val="22"/>
                <w:szCs w:val="22"/>
              </w:rPr>
              <w:t>ченных в реестр муниципал</w:t>
            </w:r>
            <w:r w:rsidRPr="00B603E5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B603E5">
              <w:rPr>
                <w:rFonts w:ascii="Times New Roman" w:hAnsi="Times New Roman" w:cs="Times New Roman"/>
                <w:sz w:val="22"/>
                <w:szCs w:val="22"/>
              </w:rPr>
              <w:t>ного имущества. Соответствие управления муниципальным земельно-имущественным комплексом требованиям з</w:t>
            </w:r>
            <w:r w:rsidRPr="00B603E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603E5">
              <w:rPr>
                <w:rFonts w:ascii="Times New Roman" w:hAnsi="Times New Roman" w:cs="Times New Roman"/>
                <w:sz w:val="22"/>
                <w:szCs w:val="22"/>
              </w:rPr>
              <w:t>конодательства</w:t>
            </w:r>
          </w:p>
        </w:tc>
      </w:tr>
      <w:tr w:rsidR="00891EC1" w:rsidRPr="00B90342" w:rsidTr="002A5742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C1" w:rsidRPr="00B603E5" w:rsidRDefault="00891EC1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B603E5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C1" w:rsidRPr="00B603E5" w:rsidRDefault="00891EC1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603E5">
              <w:rPr>
                <w:rFonts w:ascii="Times New Roman" w:hAnsi="Times New Roman" w:cs="Times New Roman"/>
                <w:sz w:val="22"/>
                <w:szCs w:val="22"/>
              </w:rPr>
              <w:t>Мероприятие 1.2. Те</w:t>
            </w:r>
            <w:r w:rsidRPr="00B603E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B603E5">
              <w:rPr>
                <w:rFonts w:ascii="Times New Roman" w:hAnsi="Times New Roman" w:cs="Times New Roman"/>
                <w:sz w:val="22"/>
                <w:szCs w:val="22"/>
              </w:rPr>
              <w:t>ническая инвентариз</w:t>
            </w:r>
            <w:r w:rsidRPr="00B603E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603E5">
              <w:rPr>
                <w:rFonts w:ascii="Times New Roman" w:hAnsi="Times New Roman" w:cs="Times New Roman"/>
                <w:sz w:val="22"/>
                <w:szCs w:val="22"/>
              </w:rPr>
              <w:t>ция и определение стоимости дорог, сетей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C1" w:rsidRPr="00B603E5" w:rsidRDefault="00891EC1" w:rsidP="00B90342">
            <w:pPr>
              <w:ind w:firstLine="0"/>
              <w:jc w:val="center"/>
            </w:pPr>
            <w:r w:rsidRPr="00B603E5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C1" w:rsidRPr="00B603E5" w:rsidRDefault="00891EC1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B603E5">
              <w:rPr>
                <w:rFonts w:ascii="Times New Roman" w:hAnsi="Times New Roman" w:cs="Times New Roman"/>
                <w:sz w:val="22"/>
                <w:szCs w:val="22"/>
              </w:rPr>
              <w:t>Определение сто</w:t>
            </w:r>
            <w:r w:rsidRPr="00B603E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603E5">
              <w:rPr>
                <w:rFonts w:ascii="Times New Roman" w:hAnsi="Times New Roman" w:cs="Times New Roman"/>
                <w:sz w:val="22"/>
                <w:szCs w:val="22"/>
              </w:rPr>
              <w:t xml:space="preserve">мости дорог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C1" w:rsidRPr="00B603E5" w:rsidRDefault="00891EC1" w:rsidP="00B603E5">
            <w:pPr>
              <w:pStyle w:val="afff"/>
              <w:rPr>
                <w:rFonts w:ascii="Times New Roman" w:hAnsi="Times New Roman" w:cs="Times New Roman"/>
              </w:rPr>
            </w:pPr>
            <w:r w:rsidRPr="00B603E5">
              <w:rPr>
                <w:rFonts w:ascii="Times New Roman" w:hAnsi="Times New Roman" w:cs="Times New Roman"/>
                <w:sz w:val="22"/>
                <w:szCs w:val="22"/>
              </w:rPr>
              <w:t>На 201</w:t>
            </w:r>
            <w:r w:rsidR="00B603E5" w:rsidRPr="00B603E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B603E5">
              <w:rPr>
                <w:rFonts w:ascii="Times New Roman" w:hAnsi="Times New Roman" w:cs="Times New Roman"/>
                <w:sz w:val="22"/>
                <w:szCs w:val="22"/>
              </w:rPr>
              <w:t xml:space="preserve"> год не запланировано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C1" w:rsidRPr="00B603E5" w:rsidRDefault="00891EC1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EC1" w:rsidRPr="00E718A6" w:rsidRDefault="00891EC1" w:rsidP="00B90342">
            <w:pPr>
              <w:pStyle w:val="aff6"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603E5" w:rsidRPr="00B90342" w:rsidTr="002A5742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E5" w:rsidRPr="00B603E5" w:rsidRDefault="00B603E5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B603E5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E5" w:rsidRPr="00B603E5" w:rsidRDefault="00B603E5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603E5">
              <w:rPr>
                <w:rFonts w:ascii="Times New Roman" w:hAnsi="Times New Roman" w:cs="Times New Roman"/>
                <w:sz w:val="22"/>
                <w:szCs w:val="22"/>
              </w:rPr>
              <w:t>Мероприятие 1.3. С</w:t>
            </w:r>
            <w:r w:rsidRPr="00B603E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603E5">
              <w:rPr>
                <w:rFonts w:ascii="Times New Roman" w:hAnsi="Times New Roman" w:cs="Times New Roman"/>
                <w:sz w:val="22"/>
                <w:szCs w:val="22"/>
              </w:rPr>
              <w:t>держание имущества, входящего в состав м</w:t>
            </w:r>
            <w:r w:rsidRPr="00B603E5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B603E5">
              <w:rPr>
                <w:rFonts w:ascii="Times New Roman" w:hAnsi="Times New Roman" w:cs="Times New Roman"/>
                <w:sz w:val="22"/>
                <w:szCs w:val="22"/>
              </w:rPr>
              <w:t>ниципальной казны (оплата коммунальных услуг (пустующие н</w:t>
            </w:r>
            <w:r w:rsidRPr="00B603E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603E5">
              <w:rPr>
                <w:rFonts w:ascii="Times New Roman" w:hAnsi="Times New Roman" w:cs="Times New Roman"/>
                <w:sz w:val="22"/>
                <w:szCs w:val="22"/>
              </w:rPr>
              <w:t>жилые помещения, входящие в состав м</w:t>
            </w:r>
            <w:r w:rsidRPr="00B603E5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B603E5">
              <w:rPr>
                <w:rFonts w:ascii="Times New Roman" w:hAnsi="Times New Roman" w:cs="Times New Roman"/>
                <w:sz w:val="22"/>
                <w:szCs w:val="22"/>
              </w:rPr>
              <w:t>ниципальной казны), оплата за содержание имущества, охрана имущества казны, ут</w:t>
            </w:r>
            <w:r w:rsidRPr="00B603E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603E5">
              <w:rPr>
                <w:rFonts w:ascii="Times New Roman" w:hAnsi="Times New Roman" w:cs="Times New Roman"/>
                <w:sz w:val="22"/>
                <w:szCs w:val="22"/>
              </w:rPr>
              <w:t>лизация списанных объектов имущества, входящих в состав м</w:t>
            </w:r>
            <w:r w:rsidRPr="00B603E5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B603E5">
              <w:rPr>
                <w:rFonts w:ascii="Times New Roman" w:hAnsi="Times New Roman" w:cs="Times New Roman"/>
                <w:sz w:val="22"/>
                <w:szCs w:val="22"/>
              </w:rPr>
              <w:t>ниципальной казны, хранение имущества казны, текущий ремонт объектов, входящих в состав имущества м</w:t>
            </w:r>
            <w:r w:rsidRPr="00B603E5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B603E5">
              <w:rPr>
                <w:rFonts w:ascii="Times New Roman" w:hAnsi="Times New Roman" w:cs="Times New Roman"/>
                <w:sz w:val="22"/>
                <w:szCs w:val="22"/>
              </w:rPr>
              <w:t>ниципальной казны)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E5" w:rsidRPr="00B603E5" w:rsidRDefault="00B603E5" w:rsidP="00B903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03E5">
              <w:rPr>
                <w:rFonts w:ascii="Times New Roman" w:hAnsi="Times New Roman" w:cs="Times New Roman"/>
                <w:sz w:val="22"/>
                <w:szCs w:val="22"/>
              </w:rPr>
              <w:t xml:space="preserve">КУИ </w:t>
            </w:r>
          </w:p>
          <w:p w:rsidR="00B603E5" w:rsidRPr="00B603E5" w:rsidRDefault="00B603E5" w:rsidP="00B90342">
            <w:pPr>
              <w:ind w:firstLine="0"/>
              <w:jc w:val="center"/>
            </w:pPr>
            <w:r w:rsidRPr="00B603E5">
              <w:rPr>
                <w:rFonts w:ascii="Times New Roman" w:hAnsi="Times New Roman" w:cs="Times New Roman"/>
                <w:sz w:val="22"/>
                <w:szCs w:val="22"/>
              </w:rPr>
              <w:t>соиспо</w:t>
            </w:r>
            <w:r w:rsidRPr="00B603E5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B603E5">
              <w:rPr>
                <w:rFonts w:ascii="Times New Roman" w:hAnsi="Times New Roman" w:cs="Times New Roman"/>
                <w:sz w:val="22"/>
                <w:szCs w:val="22"/>
              </w:rPr>
              <w:t>нитель – мэрия города (МКУ «ЦКО»)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E5" w:rsidRPr="00B603E5" w:rsidRDefault="00B603E5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AB0424">
              <w:rPr>
                <w:rFonts w:ascii="Times New Roman" w:hAnsi="Times New Roman" w:cs="Times New Roman"/>
                <w:sz w:val="22"/>
                <w:szCs w:val="22"/>
              </w:rPr>
              <w:t>Оплата в соответс</w:t>
            </w:r>
            <w:r w:rsidRPr="00AB042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AB0424">
              <w:rPr>
                <w:rFonts w:ascii="Times New Roman" w:hAnsi="Times New Roman" w:cs="Times New Roman"/>
                <w:sz w:val="22"/>
                <w:szCs w:val="22"/>
              </w:rPr>
              <w:t>вии с договорами и выставленными сч</w:t>
            </w:r>
            <w:r w:rsidRPr="00AB042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B0424">
              <w:rPr>
                <w:rFonts w:ascii="Times New Roman" w:hAnsi="Times New Roman" w:cs="Times New Roman"/>
                <w:sz w:val="22"/>
                <w:szCs w:val="22"/>
              </w:rPr>
              <w:t>тами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о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беспечение охраны и сохранн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сти имущества ка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ны,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екущий ремонт объектов, входящих в состав имущества муниципальной казны и приобрет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ние материальных запасов на эти цели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E5" w:rsidRPr="00B603E5" w:rsidRDefault="00B603E5" w:rsidP="00B603E5">
            <w:pPr>
              <w:pStyle w:val="afff"/>
              <w:rPr>
                <w:rFonts w:ascii="Times New Roman" w:hAnsi="Times New Roman" w:cs="Times New Roman"/>
              </w:rPr>
            </w:pPr>
            <w:r w:rsidRPr="00B603E5">
              <w:rPr>
                <w:rFonts w:ascii="Times New Roman" w:hAnsi="Times New Roman" w:cs="Times New Roman"/>
                <w:sz w:val="22"/>
                <w:szCs w:val="22"/>
              </w:rPr>
              <w:t>Обеспечено с</w:t>
            </w:r>
            <w:r w:rsidRPr="00B603E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603E5">
              <w:rPr>
                <w:rFonts w:ascii="Times New Roman" w:hAnsi="Times New Roman" w:cs="Times New Roman"/>
                <w:sz w:val="22"/>
                <w:szCs w:val="22"/>
              </w:rPr>
              <w:t>держание имущ</w:t>
            </w:r>
            <w:r w:rsidRPr="00B603E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603E5">
              <w:rPr>
                <w:rFonts w:ascii="Times New Roman" w:hAnsi="Times New Roman" w:cs="Times New Roman"/>
                <w:sz w:val="22"/>
                <w:szCs w:val="22"/>
              </w:rPr>
              <w:t>ства, входящего в состав муниц</w:t>
            </w:r>
            <w:r w:rsidRPr="00B603E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603E5">
              <w:rPr>
                <w:rFonts w:ascii="Times New Roman" w:hAnsi="Times New Roman" w:cs="Times New Roman"/>
                <w:sz w:val="22"/>
                <w:szCs w:val="22"/>
              </w:rPr>
              <w:t>пальной казны в кол</w:t>
            </w:r>
            <w:bookmarkStart w:id="1" w:name="_GoBack"/>
            <w:bookmarkEnd w:id="1"/>
            <w:r w:rsidRPr="00B603E5">
              <w:rPr>
                <w:rFonts w:ascii="Times New Roman" w:hAnsi="Times New Roman" w:cs="Times New Roman"/>
                <w:sz w:val="22"/>
                <w:szCs w:val="22"/>
              </w:rPr>
              <w:t>ичестве 84 объектов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E5" w:rsidRPr="00B603E5" w:rsidRDefault="00B603E5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B603E5">
              <w:rPr>
                <w:rFonts w:ascii="Times New Roman" w:hAnsi="Times New Roman" w:cs="Times New Roman"/>
                <w:sz w:val="22"/>
                <w:szCs w:val="22"/>
              </w:rPr>
              <w:t>Оплата в соответствии с догов</w:t>
            </w:r>
            <w:r w:rsidRPr="00B603E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603E5">
              <w:rPr>
                <w:rFonts w:ascii="Times New Roman" w:hAnsi="Times New Roman" w:cs="Times New Roman"/>
                <w:sz w:val="22"/>
                <w:szCs w:val="22"/>
              </w:rPr>
              <w:t>рами и выставленными счетами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03E5" w:rsidRPr="00B603E5" w:rsidRDefault="00B603E5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B603E5">
              <w:rPr>
                <w:rFonts w:ascii="Times New Roman" w:hAnsi="Times New Roman" w:cs="Times New Roman"/>
                <w:sz w:val="22"/>
                <w:szCs w:val="22"/>
              </w:rPr>
              <w:t>Общая площадь объектов казны, не обремененных пр</w:t>
            </w:r>
            <w:r w:rsidRPr="00B603E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603E5">
              <w:rPr>
                <w:rFonts w:ascii="Times New Roman" w:hAnsi="Times New Roman" w:cs="Times New Roman"/>
                <w:sz w:val="22"/>
                <w:szCs w:val="22"/>
              </w:rPr>
              <w:t>вами третьих лиц и содерж</w:t>
            </w:r>
            <w:r w:rsidRPr="00B603E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603E5">
              <w:rPr>
                <w:rFonts w:ascii="Times New Roman" w:hAnsi="Times New Roman" w:cs="Times New Roman"/>
                <w:sz w:val="22"/>
                <w:szCs w:val="22"/>
              </w:rPr>
              <w:t>щихся за счёт средств горо</w:t>
            </w:r>
            <w:r w:rsidRPr="00B603E5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B603E5">
              <w:rPr>
                <w:rFonts w:ascii="Times New Roman" w:hAnsi="Times New Roman" w:cs="Times New Roman"/>
                <w:sz w:val="22"/>
                <w:szCs w:val="22"/>
              </w:rPr>
              <w:t>ского бюджета</w:t>
            </w:r>
          </w:p>
        </w:tc>
      </w:tr>
      <w:tr w:rsidR="00F81A97" w:rsidRPr="00B90342" w:rsidTr="002A5742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97" w:rsidRPr="00F81A97" w:rsidRDefault="00F81A97" w:rsidP="00B603E5">
            <w:pPr>
              <w:pStyle w:val="aff6"/>
              <w:rPr>
                <w:rFonts w:ascii="Times New Roman" w:hAnsi="Times New Roman" w:cs="Times New Roman"/>
              </w:rPr>
            </w:pPr>
            <w:r w:rsidRPr="00F81A97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97" w:rsidRPr="00F81A97" w:rsidRDefault="00F81A97" w:rsidP="00F81A97">
            <w:pPr>
              <w:pStyle w:val="afff"/>
              <w:rPr>
                <w:rFonts w:ascii="Times New Roman" w:hAnsi="Times New Roman" w:cs="Times New Roman"/>
              </w:rPr>
            </w:pPr>
            <w:r w:rsidRPr="00F81A97">
              <w:rPr>
                <w:rFonts w:ascii="Times New Roman" w:hAnsi="Times New Roman" w:cs="Times New Roman"/>
                <w:sz w:val="22"/>
                <w:szCs w:val="22"/>
              </w:rPr>
              <w:t>Мероприятие 1.4. Пр</w:t>
            </w:r>
            <w:r w:rsidRPr="00F81A9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81A97">
              <w:rPr>
                <w:rFonts w:ascii="Times New Roman" w:hAnsi="Times New Roman" w:cs="Times New Roman"/>
                <w:sz w:val="22"/>
                <w:szCs w:val="22"/>
              </w:rPr>
              <w:t>обретение и услуги ф</w:t>
            </w:r>
            <w:r w:rsidRPr="00F81A9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81A97">
              <w:rPr>
                <w:rFonts w:ascii="Times New Roman" w:hAnsi="Times New Roman" w:cs="Times New Roman"/>
                <w:sz w:val="22"/>
                <w:szCs w:val="22"/>
              </w:rPr>
              <w:t>нансовой аренды (л</w:t>
            </w:r>
            <w:r w:rsidRPr="00F81A9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81A97">
              <w:rPr>
                <w:rFonts w:ascii="Times New Roman" w:hAnsi="Times New Roman" w:cs="Times New Roman"/>
                <w:sz w:val="22"/>
                <w:szCs w:val="22"/>
              </w:rPr>
              <w:t>зинга) специализир</w:t>
            </w:r>
            <w:r w:rsidRPr="00F81A9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81A97">
              <w:rPr>
                <w:rFonts w:ascii="Times New Roman" w:hAnsi="Times New Roman" w:cs="Times New Roman"/>
                <w:sz w:val="22"/>
                <w:szCs w:val="22"/>
              </w:rPr>
              <w:t>ванной техники для с</w:t>
            </w:r>
            <w:r w:rsidRPr="00F81A9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81A97">
              <w:rPr>
                <w:rFonts w:ascii="Times New Roman" w:hAnsi="Times New Roman" w:cs="Times New Roman"/>
                <w:sz w:val="22"/>
                <w:szCs w:val="22"/>
              </w:rPr>
              <w:t>держания и ремонта улично-дорожной сети города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97" w:rsidRPr="00F81A97" w:rsidRDefault="00F81A97" w:rsidP="00B903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81A97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  <w:p w:rsidR="00F81A97" w:rsidRPr="00F81A97" w:rsidRDefault="00F81A97" w:rsidP="00B90342">
            <w:pPr>
              <w:ind w:firstLine="0"/>
              <w:jc w:val="center"/>
            </w:pPr>
            <w:r w:rsidRPr="00F81A97">
              <w:rPr>
                <w:rFonts w:ascii="Times New Roman" w:hAnsi="Times New Roman" w:cs="Times New Roman"/>
                <w:sz w:val="22"/>
                <w:szCs w:val="22"/>
              </w:rPr>
              <w:t>соиспо</w:t>
            </w:r>
            <w:r w:rsidRPr="00F81A97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F81A97">
              <w:rPr>
                <w:rFonts w:ascii="Times New Roman" w:hAnsi="Times New Roman" w:cs="Times New Roman"/>
                <w:sz w:val="22"/>
                <w:szCs w:val="22"/>
              </w:rPr>
              <w:t xml:space="preserve">нитель – ДЖКХ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97" w:rsidRPr="00F81A97" w:rsidRDefault="00F81A97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F81A97">
              <w:rPr>
                <w:rFonts w:ascii="Times New Roman" w:hAnsi="Times New Roman" w:cs="Times New Roman"/>
                <w:sz w:val="22"/>
                <w:szCs w:val="22"/>
              </w:rPr>
              <w:t>Приобретение сп</w:t>
            </w:r>
            <w:r w:rsidRPr="00F81A9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81A97">
              <w:rPr>
                <w:rFonts w:ascii="Times New Roman" w:hAnsi="Times New Roman" w:cs="Times New Roman"/>
                <w:sz w:val="22"/>
                <w:szCs w:val="22"/>
              </w:rPr>
              <w:t>циализированной техники и оборуд</w:t>
            </w:r>
            <w:r w:rsidRPr="00F81A9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81A97">
              <w:rPr>
                <w:rFonts w:ascii="Times New Roman" w:hAnsi="Times New Roman" w:cs="Times New Roman"/>
                <w:sz w:val="22"/>
                <w:szCs w:val="22"/>
              </w:rPr>
              <w:t>вания для всесезо</w:t>
            </w:r>
            <w:r w:rsidRPr="00F81A9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F81A97">
              <w:rPr>
                <w:rFonts w:ascii="Times New Roman" w:hAnsi="Times New Roman" w:cs="Times New Roman"/>
                <w:sz w:val="22"/>
                <w:szCs w:val="22"/>
              </w:rPr>
              <w:t>ного содержания г</w:t>
            </w:r>
            <w:r w:rsidRPr="00F81A9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81A97">
              <w:rPr>
                <w:rFonts w:ascii="Times New Roman" w:hAnsi="Times New Roman" w:cs="Times New Roman"/>
                <w:sz w:val="22"/>
                <w:szCs w:val="22"/>
              </w:rPr>
              <w:t>родских территорий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97" w:rsidRPr="00F81A97" w:rsidRDefault="00F81A97" w:rsidP="00F81A97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 спец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ехники не осуществлялось</w:t>
            </w:r>
            <w:r w:rsidRPr="00F81A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97" w:rsidRPr="00E718A6" w:rsidRDefault="00F81A97" w:rsidP="007C2261">
            <w:pPr>
              <w:pStyle w:val="aff6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F81A97">
              <w:rPr>
                <w:rFonts w:ascii="Times New Roman" w:hAnsi="Times New Roman" w:cs="Times New Roman"/>
                <w:sz w:val="22"/>
                <w:szCs w:val="22"/>
              </w:rPr>
              <w:t>Муниципальные контракты на п</w:t>
            </w:r>
            <w:r w:rsidRPr="00F81A9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81A97">
              <w:rPr>
                <w:rFonts w:ascii="Times New Roman" w:hAnsi="Times New Roman" w:cs="Times New Roman"/>
                <w:sz w:val="22"/>
                <w:szCs w:val="22"/>
              </w:rPr>
              <w:t xml:space="preserve">ставку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F81A97">
              <w:rPr>
                <w:rFonts w:ascii="Times New Roman" w:hAnsi="Times New Roman" w:cs="Times New Roman"/>
                <w:sz w:val="22"/>
                <w:szCs w:val="22"/>
              </w:rPr>
              <w:t>пец</w:t>
            </w:r>
            <w:proofErr w:type="gramStart"/>
            <w:r w:rsidRPr="00F81A97">
              <w:rPr>
                <w:rFonts w:ascii="Times New Roman" w:hAnsi="Times New Roman" w:cs="Times New Roman"/>
                <w:sz w:val="22"/>
                <w:szCs w:val="22"/>
              </w:rPr>
              <w:t>.т</w:t>
            </w:r>
            <w:proofErr w:type="gramEnd"/>
            <w:r w:rsidRPr="00F81A97">
              <w:rPr>
                <w:rFonts w:ascii="Times New Roman" w:hAnsi="Times New Roman" w:cs="Times New Roman"/>
                <w:sz w:val="22"/>
                <w:szCs w:val="22"/>
              </w:rPr>
              <w:t>ехники не заключ</w:t>
            </w:r>
            <w:r w:rsidRPr="00F81A9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81A97">
              <w:rPr>
                <w:rFonts w:ascii="Times New Roman" w:hAnsi="Times New Roman" w:cs="Times New Roman"/>
                <w:sz w:val="22"/>
                <w:szCs w:val="22"/>
              </w:rPr>
              <w:t>лись в связи с отсутствием ф</w:t>
            </w:r>
            <w:r w:rsidRPr="00F81A9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81A97">
              <w:rPr>
                <w:rFonts w:ascii="Times New Roman" w:hAnsi="Times New Roman" w:cs="Times New Roman"/>
                <w:sz w:val="22"/>
                <w:szCs w:val="22"/>
              </w:rPr>
              <w:t>нансирования</w:t>
            </w:r>
            <w:r w:rsidR="007C2261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7C2261" w:rsidRPr="007C2261">
              <w:rPr>
                <w:rFonts w:ascii="Times New Roman" w:hAnsi="Times New Roman" w:cs="Times New Roman"/>
                <w:sz w:val="22"/>
                <w:szCs w:val="22"/>
              </w:rPr>
              <w:t>В конце 2018 года будет осуществлено принятие в муниципальную собственность специализированной техники, приобретенной по договору ф</w:t>
            </w:r>
            <w:r w:rsidR="007C2261" w:rsidRPr="007C226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7C2261" w:rsidRPr="007C2261">
              <w:rPr>
                <w:rFonts w:ascii="Times New Roman" w:hAnsi="Times New Roman" w:cs="Times New Roman"/>
                <w:sz w:val="22"/>
                <w:szCs w:val="22"/>
              </w:rPr>
              <w:t>нансовой аренды (лизинга) после уплаты всех лизинговых платежей.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A97" w:rsidRPr="00F81A97" w:rsidRDefault="00F81A97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F81A97">
              <w:rPr>
                <w:rFonts w:ascii="Times New Roman" w:hAnsi="Times New Roman" w:cs="Times New Roman"/>
                <w:sz w:val="22"/>
                <w:szCs w:val="22"/>
              </w:rPr>
              <w:t>Количество единиц муниц</w:t>
            </w:r>
            <w:r w:rsidRPr="00F81A9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81A97">
              <w:rPr>
                <w:rFonts w:ascii="Times New Roman" w:hAnsi="Times New Roman" w:cs="Times New Roman"/>
                <w:sz w:val="22"/>
                <w:szCs w:val="22"/>
              </w:rPr>
              <w:t>пального имущества/услуг, приобретенных за счет горо</w:t>
            </w:r>
            <w:r w:rsidRPr="00F81A97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F81A97">
              <w:rPr>
                <w:rFonts w:ascii="Times New Roman" w:hAnsi="Times New Roman" w:cs="Times New Roman"/>
                <w:sz w:val="22"/>
                <w:szCs w:val="22"/>
              </w:rPr>
              <w:t>ского бюджета с целью м</w:t>
            </w:r>
            <w:r w:rsidRPr="00F81A9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81A97">
              <w:rPr>
                <w:rFonts w:ascii="Times New Roman" w:hAnsi="Times New Roman" w:cs="Times New Roman"/>
                <w:sz w:val="22"/>
                <w:szCs w:val="22"/>
              </w:rPr>
              <w:t>дернизации</w:t>
            </w:r>
          </w:p>
        </w:tc>
      </w:tr>
      <w:tr w:rsidR="003B40D5" w:rsidRPr="00B90342" w:rsidTr="002A5742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D5" w:rsidRPr="008611BB" w:rsidRDefault="003B40D5" w:rsidP="008611BB">
            <w:pPr>
              <w:pStyle w:val="aff6"/>
              <w:rPr>
                <w:rFonts w:ascii="Times New Roman" w:hAnsi="Times New Roman" w:cs="Times New Roman"/>
              </w:rPr>
            </w:pPr>
            <w:r w:rsidRPr="008611B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8611BB" w:rsidRPr="008611B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D5" w:rsidRPr="008611BB" w:rsidRDefault="003B40D5" w:rsidP="00E53EB6">
            <w:pPr>
              <w:pStyle w:val="afff"/>
              <w:rPr>
                <w:rFonts w:ascii="Times New Roman" w:hAnsi="Times New Roman" w:cs="Times New Roman"/>
              </w:rPr>
            </w:pPr>
            <w:r w:rsidRPr="008611BB">
              <w:rPr>
                <w:rFonts w:ascii="Times New Roman" w:hAnsi="Times New Roman" w:cs="Times New Roman"/>
                <w:sz w:val="22"/>
                <w:szCs w:val="22"/>
              </w:rPr>
              <w:t>Мероприятие 1.</w:t>
            </w:r>
            <w:r w:rsidR="00E53EB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8611BB">
              <w:rPr>
                <w:rFonts w:ascii="Times New Roman" w:hAnsi="Times New Roman" w:cs="Times New Roman"/>
                <w:sz w:val="22"/>
                <w:szCs w:val="22"/>
              </w:rPr>
              <w:t>. О</w:t>
            </w:r>
            <w:r w:rsidRPr="008611BB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8611BB">
              <w:rPr>
                <w:rFonts w:ascii="Times New Roman" w:hAnsi="Times New Roman" w:cs="Times New Roman"/>
                <w:sz w:val="22"/>
                <w:szCs w:val="22"/>
              </w:rPr>
              <w:t>ганизация сервитутов, мероприятий по изъ</w:t>
            </w:r>
            <w:r w:rsidRPr="008611BB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8611BB">
              <w:rPr>
                <w:rFonts w:ascii="Times New Roman" w:hAnsi="Times New Roman" w:cs="Times New Roman"/>
                <w:sz w:val="22"/>
                <w:szCs w:val="22"/>
              </w:rPr>
              <w:t>тию земельных участков для муниципальных нужд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D5" w:rsidRPr="008611BB" w:rsidRDefault="003B40D5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8611BB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D5" w:rsidRPr="008611BB" w:rsidRDefault="003B40D5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8611BB">
              <w:rPr>
                <w:rFonts w:ascii="Times New Roman" w:hAnsi="Times New Roman" w:cs="Times New Roman"/>
                <w:sz w:val="22"/>
                <w:szCs w:val="22"/>
              </w:rPr>
              <w:t>Проведение пу</w:t>
            </w:r>
            <w:r w:rsidRPr="008611BB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8611BB">
              <w:rPr>
                <w:rFonts w:ascii="Times New Roman" w:hAnsi="Times New Roman" w:cs="Times New Roman"/>
                <w:sz w:val="22"/>
                <w:szCs w:val="22"/>
              </w:rPr>
              <w:t>личных слушаний по установлению и прекращению пу</w:t>
            </w:r>
            <w:r w:rsidRPr="008611BB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8611BB">
              <w:rPr>
                <w:rFonts w:ascii="Times New Roman" w:hAnsi="Times New Roman" w:cs="Times New Roman"/>
                <w:sz w:val="22"/>
                <w:szCs w:val="22"/>
              </w:rPr>
              <w:t>личных сервитутов. Проведение мер</w:t>
            </w:r>
            <w:r w:rsidRPr="008611B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611BB">
              <w:rPr>
                <w:rFonts w:ascii="Times New Roman" w:hAnsi="Times New Roman" w:cs="Times New Roman"/>
                <w:sz w:val="22"/>
                <w:szCs w:val="22"/>
              </w:rPr>
              <w:t>приятий по изъятию земельных участков для муниципальных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D5" w:rsidRPr="00857A69" w:rsidRDefault="000C5165" w:rsidP="00857A69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857A69">
              <w:rPr>
                <w:rFonts w:ascii="Times New Roman" w:hAnsi="Times New Roman" w:cs="Times New Roman"/>
                <w:sz w:val="22"/>
                <w:szCs w:val="22"/>
              </w:rPr>
              <w:t>Проведены пу</w:t>
            </w:r>
            <w:r w:rsidRPr="00857A69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857A69">
              <w:rPr>
                <w:rFonts w:ascii="Times New Roman" w:hAnsi="Times New Roman" w:cs="Times New Roman"/>
                <w:sz w:val="22"/>
                <w:szCs w:val="22"/>
              </w:rPr>
              <w:t>личные слушания по установлению публичных се</w:t>
            </w:r>
            <w:r w:rsidRPr="00857A6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857A69">
              <w:rPr>
                <w:rFonts w:ascii="Times New Roman" w:hAnsi="Times New Roman" w:cs="Times New Roman"/>
                <w:sz w:val="22"/>
                <w:szCs w:val="22"/>
              </w:rPr>
              <w:t>витутов, устано</w:t>
            </w:r>
            <w:r w:rsidRPr="00857A6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857A69">
              <w:rPr>
                <w:rFonts w:ascii="Times New Roman" w:hAnsi="Times New Roman" w:cs="Times New Roman"/>
                <w:sz w:val="22"/>
                <w:szCs w:val="22"/>
              </w:rPr>
              <w:t xml:space="preserve">лены публичные сервитуты на </w:t>
            </w:r>
            <w:r w:rsidR="00857A69" w:rsidRPr="00857A69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Pr="00857A69">
              <w:rPr>
                <w:rFonts w:ascii="Times New Roman" w:hAnsi="Times New Roman" w:cs="Times New Roman"/>
                <w:sz w:val="22"/>
                <w:szCs w:val="22"/>
              </w:rPr>
              <w:t>земельный уч</w:t>
            </w:r>
            <w:r w:rsidRPr="00857A6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57A69">
              <w:rPr>
                <w:rFonts w:ascii="Times New Roman" w:hAnsi="Times New Roman" w:cs="Times New Roman"/>
                <w:sz w:val="22"/>
                <w:szCs w:val="22"/>
              </w:rPr>
              <w:t>сток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D5" w:rsidRPr="000C5165" w:rsidRDefault="001C0C31" w:rsidP="000C5165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0C5165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="000C5165" w:rsidRPr="000C5165">
              <w:rPr>
                <w:rFonts w:ascii="Times New Roman" w:hAnsi="Times New Roman" w:cs="Times New Roman"/>
                <w:sz w:val="22"/>
                <w:szCs w:val="22"/>
              </w:rPr>
              <w:t>по изъятию земел</w:t>
            </w:r>
            <w:r w:rsidR="000C5165" w:rsidRPr="000C5165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="000C5165" w:rsidRPr="000C5165">
              <w:rPr>
                <w:rFonts w:ascii="Times New Roman" w:hAnsi="Times New Roman" w:cs="Times New Roman"/>
                <w:sz w:val="22"/>
                <w:szCs w:val="22"/>
              </w:rPr>
              <w:t xml:space="preserve">ных участков для муниципальных нужд </w:t>
            </w:r>
            <w:r w:rsidRPr="000C5165">
              <w:rPr>
                <w:rFonts w:ascii="Times New Roman" w:hAnsi="Times New Roman" w:cs="Times New Roman"/>
                <w:sz w:val="22"/>
                <w:szCs w:val="22"/>
              </w:rPr>
              <w:t xml:space="preserve">будет </w:t>
            </w:r>
            <w:r w:rsidR="000C5165" w:rsidRPr="000C5165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осуществлено </w:t>
            </w:r>
            <w:r w:rsidR="008611BB" w:rsidRPr="000C5165">
              <w:rPr>
                <w:rFonts w:ascii="Times New Roman" w:hAnsi="Times New Roman" w:cs="Times New Roman"/>
                <w:sz w:val="22"/>
                <w:szCs w:val="22"/>
              </w:rPr>
              <w:t xml:space="preserve">во </w:t>
            </w:r>
            <w:r w:rsidR="008611BB" w:rsidRPr="000C516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 w:rsidR="008611BB" w:rsidRPr="000C5165">
              <w:rPr>
                <w:rFonts w:ascii="Times New Roman" w:hAnsi="Times New Roman" w:cs="Times New Roman"/>
                <w:sz w:val="22"/>
                <w:szCs w:val="22"/>
              </w:rPr>
              <w:t xml:space="preserve"> полугодии 2018 года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0D5" w:rsidRPr="008611BB" w:rsidRDefault="00ED4597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8611BB">
              <w:rPr>
                <w:rFonts w:ascii="Times New Roman" w:hAnsi="Times New Roman" w:cs="Times New Roman"/>
                <w:sz w:val="22"/>
                <w:szCs w:val="22"/>
              </w:rPr>
              <w:t>Соответствие управления м</w:t>
            </w:r>
            <w:r w:rsidRPr="008611BB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8611BB">
              <w:rPr>
                <w:rFonts w:ascii="Times New Roman" w:hAnsi="Times New Roman" w:cs="Times New Roman"/>
                <w:sz w:val="22"/>
                <w:szCs w:val="22"/>
              </w:rPr>
              <w:t>ниципальным земел</w:t>
            </w:r>
            <w:r w:rsidRPr="008611BB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8611BB">
              <w:rPr>
                <w:rFonts w:ascii="Times New Roman" w:hAnsi="Times New Roman" w:cs="Times New Roman"/>
                <w:sz w:val="22"/>
                <w:szCs w:val="22"/>
              </w:rPr>
              <w:t>но-имущественным компле</w:t>
            </w:r>
            <w:r w:rsidRPr="008611BB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8611BB">
              <w:rPr>
                <w:rFonts w:ascii="Times New Roman" w:hAnsi="Times New Roman" w:cs="Times New Roman"/>
                <w:sz w:val="22"/>
                <w:szCs w:val="22"/>
              </w:rPr>
              <w:t>сом требованиям законод</w:t>
            </w:r>
            <w:r w:rsidRPr="008611B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611BB">
              <w:rPr>
                <w:rFonts w:ascii="Times New Roman" w:hAnsi="Times New Roman" w:cs="Times New Roman"/>
                <w:sz w:val="22"/>
                <w:szCs w:val="22"/>
              </w:rPr>
              <w:t>тельства</w:t>
            </w:r>
          </w:p>
        </w:tc>
      </w:tr>
      <w:tr w:rsidR="005847D3" w:rsidRPr="00B90342" w:rsidTr="002A5742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D3" w:rsidRPr="00E53EB6" w:rsidRDefault="005847D3" w:rsidP="00E53EB6">
            <w:pPr>
              <w:pStyle w:val="aff6"/>
              <w:rPr>
                <w:rFonts w:ascii="Times New Roman" w:hAnsi="Times New Roman" w:cs="Times New Roman"/>
              </w:rPr>
            </w:pPr>
            <w:r w:rsidRPr="00E53EB6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E53EB6" w:rsidRPr="00E53EB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D3" w:rsidRPr="00E53EB6" w:rsidRDefault="005847D3" w:rsidP="00E53EB6">
            <w:pPr>
              <w:pStyle w:val="afff"/>
              <w:rPr>
                <w:rFonts w:ascii="Times New Roman" w:hAnsi="Times New Roman" w:cs="Times New Roman"/>
              </w:rPr>
            </w:pPr>
            <w:r w:rsidRPr="00E53EB6">
              <w:rPr>
                <w:rFonts w:ascii="Times New Roman" w:hAnsi="Times New Roman" w:cs="Times New Roman"/>
                <w:sz w:val="22"/>
                <w:szCs w:val="22"/>
              </w:rPr>
              <w:t>Мероприятие 1.</w:t>
            </w:r>
            <w:r w:rsidR="00E53EB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E53EB6">
              <w:rPr>
                <w:rFonts w:ascii="Times New Roman" w:hAnsi="Times New Roman" w:cs="Times New Roman"/>
                <w:sz w:val="22"/>
                <w:szCs w:val="22"/>
              </w:rPr>
              <w:t>. О</w:t>
            </w:r>
            <w:r w:rsidRPr="00E53EB6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E53EB6">
              <w:rPr>
                <w:rFonts w:ascii="Times New Roman" w:hAnsi="Times New Roman" w:cs="Times New Roman"/>
                <w:sz w:val="22"/>
                <w:szCs w:val="22"/>
              </w:rPr>
              <w:t>ганизация хранения д</w:t>
            </w:r>
            <w:r w:rsidRPr="00E53EB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53EB6">
              <w:rPr>
                <w:rFonts w:ascii="Times New Roman" w:hAnsi="Times New Roman" w:cs="Times New Roman"/>
                <w:sz w:val="22"/>
                <w:szCs w:val="22"/>
              </w:rPr>
              <w:t>кументов (услуги арх</w:t>
            </w:r>
            <w:r w:rsidRPr="00E53EB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53EB6">
              <w:rPr>
                <w:rFonts w:ascii="Times New Roman" w:hAnsi="Times New Roman" w:cs="Times New Roman"/>
                <w:sz w:val="22"/>
                <w:szCs w:val="22"/>
              </w:rPr>
              <w:t>ва)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D3" w:rsidRPr="00E53EB6" w:rsidRDefault="005847D3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E53EB6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D3" w:rsidRPr="00E53EB6" w:rsidRDefault="005847D3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E53EB6">
              <w:rPr>
                <w:rFonts w:ascii="Times New Roman" w:hAnsi="Times New Roman" w:cs="Times New Roman"/>
                <w:sz w:val="22"/>
                <w:szCs w:val="22"/>
              </w:rPr>
              <w:t>Обработка докуме</w:t>
            </w:r>
            <w:r w:rsidRPr="00E53EB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E53EB6">
              <w:rPr>
                <w:rFonts w:ascii="Times New Roman" w:hAnsi="Times New Roman" w:cs="Times New Roman"/>
                <w:sz w:val="22"/>
                <w:szCs w:val="22"/>
              </w:rPr>
              <w:t xml:space="preserve">тов постоянного хранения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D3" w:rsidRPr="00E53EB6" w:rsidRDefault="00E53EB6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E53EB6">
              <w:rPr>
                <w:rFonts w:ascii="Times New Roman" w:hAnsi="Times New Roman" w:cs="Times New Roman"/>
                <w:sz w:val="22"/>
                <w:szCs w:val="22"/>
              </w:rPr>
              <w:t>Мероприятие не осуществлялось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D3" w:rsidRPr="00E53EB6" w:rsidRDefault="00E53EB6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E53EB6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Pr="00E53E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E53EB6">
              <w:rPr>
                <w:rFonts w:ascii="Times New Roman" w:hAnsi="Times New Roman" w:cs="Times New Roman"/>
                <w:sz w:val="22"/>
                <w:szCs w:val="22"/>
              </w:rPr>
              <w:t xml:space="preserve"> полугодии не производилась обработка документов постоянного хранения в связи с перераспред</w:t>
            </w:r>
            <w:r w:rsidRPr="00E53EB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53EB6">
              <w:rPr>
                <w:rFonts w:ascii="Times New Roman" w:hAnsi="Times New Roman" w:cs="Times New Roman"/>
                <w:sz w:val="22"/>
                <w:szCs w:val="22"/>
              </w:rPr>
              <w:t>лением средств на приоритетные мероприятия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7D3" w:rsidRPr="00E53EB6" w:rsidRDefault="005847D3" w:rsidP="00B90342">
            <w:pPr>
              <w:pStyle w:val="afff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53EB6">
              <w:rPr>
                <w:rFonts w:ascii="Times New Roman" w:hAnsi="Times New Roman" w:cs="Times New Roman"/>
                <w:sz w:val="22"/>
                <w:szCs w:val="22"/>
              </w:rPr>
              <w:t>Соответствие управления м</w:t>
            </w:r>
            <w:r w:rsidRPr="00E53EB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E53EB6">
              <w:rPr>
                <w:rFonts w:ascii="Times New Roman" w:hAnsi="Times New Roman" w:cs="Times New Roman"/>
                <w:sz w:val="22"/>
                <w:szCs w:val="22"/>
              </w:rPr>
              <w:t>ниципальным земел</w:t>
            </w:r>
            <w:r w:rsidRPr="00E53EB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E53EB6">
              <w:rPr>
                <w:rFonts w:ascii="Times New Roman" w:hAnsi="Times New Roman" w:cs="Times New Roman"/>
                <w:sz w:val="22"/>
                <w:szCs w:val="22"/>
              </w:rPr>
              <w:t>но-имущественным компле</w:t>
            </w:r>
            <w:r w:rsidRPr="00E53EB6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E53EB6">
              <w:rPr>
                <w:rFonts w:ascii="Times New Roman" w:hAnsi="Times New Roman" w:cs="Times New Roman"/>
                <w:sz w:val="22"/>
                <w:szCs w:val="22"/>
              </w:rPr>
              <w:t>сом требованиям законод</w:t>
            </w:r>
            <w:r w:rsidRPr="00E53EB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53EB6">
              <w:rPr>
                <w:rFonts w:ascii="Times New Roman" w:hAnsi="Times New Roman" w:cs="Times New Roman"/>
                <w:sz w:val="22"/>
                <w:szCs w:val="22"/>
              </w:rPr>
              <w:t>тельства. Доля полномочий комитета, исполняемых в полном объеме</w:t>
            </w:r>
          </w:p>
        </w:tc>
      </w:tr>
      <w:tr w:rsidR="00AE2C74" w:rsidRPr="00B90342" w:rsidTr="002A5742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74" w:rsidRPr="00E53EB6" w:rsidRDefault="00E53EB6" w:rsidP="00E53EB6">
            <w:pPr>
              <w:pStyle w:val="aff6"/>
              <w:ind w:right="-111"/>
              <w:rPr>
                <w:rFonts w:ascii="Times New Roman" w:hAnsi="Times New Roman" w:cs="Times New Roman"/>
              </w:rPr>
            </w:pPr>
            <w:r w:rsidRPr="00E53EB6"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74" w:rsidRPr="00E53EB6" w:rsidRDefault="00E53EB6" w:rsidP="00E53EB6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1.7</w:t>
            </w:r>
            <w:r w:rsidR="00AE2C74" w:rsidRPr="00E53EB6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E53EB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E53EB6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E53EB6">
              <w:rPr>
                <w:rFonts w:ascii="Times New Roman" w:hAnsi="Times New Roman" w:cs="Times New Roman"/>
                <w:sz w:val="22"/>
                <w:szCs w:val="22"/>
              </w:rPr>
              <w:t>полнение кадастровых, топогр</w:t>
            </w:r>
            <w:r w:rsidRPr="00E53EB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53EB6">
              <w:rPr>
                <w:rFonts w:ascii="Times New Roman" w:hAnsi="Times New Roman" w:cs="Times New Roman"/>
                <w:sz w:val="22"/>
                <w:szCs w:val="22"/>
              </w:rPr>
              <w:t>фо-геодезических и картографических работ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74" w:rsidRPr="00E53EB6" w:rsidRDefault="00AE2C74" w:rsidP="00B903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53EB6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  <w:p w:rsidR="00AE2C74" w:rsidRPr="00E53EB6" w:rsidRDefault="00AE2C74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E53EB6">
              <w:rPr>
                <w:rFonts w:ascii="Times New Roman" w:hAnsi="Times New Roman" w:cs="Times New Roman"/>
                <w:sz w:val="22"/>
                <w:szCs w:val="22"/>
              </w:rPr>
              <w:t>соиспо</w:t>
            </w:r>
            <w:r w:rsidRPr="00E53EB6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E53EB6">
              <w:rPr>
                <w:rFonts w:ascii="Times New Roman" w:hAnsi="Times New Roman" w:cs="Times New Roman"/>
                <w:sz w:val="22"/>
                <w:szCs w:val="22"/>
              </w:rPr>
              <w:t>нитель – мэрия города (МБУ «ЦМ</w:t>
            </w:r>
            <w:r w:rsidRPr="00E53EB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53EB6">
              <w:rPr>
                <w:rFonts w:ascii="Times New Roman" w:hAnsi="Times New Roman" w:cs="Times New Roman"/>
                <w:sz w:val="22"/>
                <w:szCs w:val="22"/>
              </w:rPr>
              <w:t>РИТ»)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74" w:rsidRDefault="00AE2C74" w:rsidP="00B90342">
            <w:pPr>
              <w:ind w:firstLine="33"/>
              <w:rPr>
                <w:rFonts w:ascii="Times New Roman" w:hAnsi="Times New Roman"/>
                <w:sz w:val="22"/>
              </w:rPr>
            </w:pPr>
            <w:r w:rsidRPr="00E53EB6">
              <w:rPr>
                <w:rFonts w:ascii="Times New Roman" w:hAnsi="Times New Roman"/>
                <w:sz w:val="22"/>
              </w:rPr>
              <w:t>Обеспечение нео</w:t>
            </w:r>
            <w:r w:rsidRPr="00E53EB6">
              <w:rPr>
                <w:rFonts w:ascii="Times New Roman" w:hAnsi="Times New Roman"/>
                <w:sz w:val="22"/>
              </w:rPr>
              <w:t>б</w:t>
            </w:r>
            <w:r w:rsidRPr="00E53EB6">
              <w:rPr>
                <w:rFonts w:ascii="Times New Roman" w:hAnsi="Times New Roman"/>
                <w:sz w:val="22"/>
              </w:rPr>
              <w:t>ходимых документов на земельные учас</w:t>
            </w:r>
            <w:r w:rsidRPr="00E53EB6">
              <w:rPr>
                <w:rFonts w:ascii="Times New Roman" w:hAnsi="Times New Roman"/>
                <w:sz w:val="22"/>
              </w:rPr>
              <w:t>т</w:t>
            </w:r>
            <w:r w:rsidRPr="00E53EB6">
              <w:rPr>
                <w:rFonts w:ascii="Times New Roman" w:hAnsi="Times New Roman"/>
                <w:sz w:val="22"/>
              </w:rPr>
              <w:t>ки (межевые планы, иные картографич</w:t>
            </w:r>
            <w:r w:rsidRPr="00E53EB6">
              <w:rPr>
                <w:rFonts w:ascii="Times New Roman" w:hAnsi="Times New Roman"/>
                <w:sz w:val="22"/>
              </w:rPr>
              <w:t>е</w:t>
            </w:r>
            <w:r w:rsidRPr="00E53EB6">
              <w:rPr>
                <w:rFonts w:ascii="Times New Roman" w:hAnsi="Times New Roman"/>
                <w:sz w:val="22"/>
              </w:rPr>
              <w:t>ские материалы и документы), выпо</w:t>
            </w:r>
            <w:r w:rsidRPr="00E53EB6">
              <w:rPr>
                <w:rFonts w:ascii="Times New Roman" w:hAnsi="Times New Roman"/>
                <w:sz w:val="22"/>
              </w:rPr>
              <w:t>л</w:t>
            </w:r>
            <w:r w:rsidRPr="00E53EB6">
              <w:rPr>
                <w:rFonts w:ascii="Times New Roman" w:hAnsi="Times New Roman"/>
                <w:sz w:val="22"/>
              </w:rPr>
              <w:t>нение заявок органов местного сам</w:t>
            </w:r>
            <w:r w:rsidRPr="00E53EB6">
              <w:rPr>
                <w:rFonts w:ascii="Times New Roman" w:hAnsi="Times New Roman"/>
                <w:sz w:val="22"/>
              </w:rPr>
              <w:t>о</w:t>
            </w:r>
            <w:r w:rsidRPr="00E53EB6">
              <w:rPr>
                <w:rFonts w:ascii="Times New Roman" w:hAnsi="Times New Roman"/>
                <w:sz w:val="22"/>
              </w:rPr>
              <w:t>управления на кад</w:t>
            </w:r>
            <w:r w:rsidRPr="00E53EB6">
              <w:rPr>
                <w:rFonts w:ascii="Times New Roman" w:hAnsi="Times New Roman"/>
                <w:sz w:val="22"/>
              </w:rPr>
              <w:t>а</w:t>
            </w:r>
            <w:r w:rsidRPr="00E53EB6">
              <w:rPr>
                <w:rFonts w:ascii="Times New Roman" w:hAnsi="Times New Roman"/>
                <w:sz w:val="22"/>
              </w:rPr>
              <w:t>стровые, топогр</w:t>
            </w:r>
            <w:r w:rsidRPr="00E53EB6">
              <w:rPr>
                <w:rFonts w:ascii="Times New Roman" w:hAnsi="Times New Roman"/>
                <w:sz w:val="22"/>
              </w:rPr>
              <w:t>а</w:t>
            </w:r>
            <w:r w:rsidRPr="00E53EB6">
              <w:rPr>
                <w:rFonts w:ascii="Times New Roman" w:hAnsi="Times New Roman"/>
                <w:sz w:val="22"/>
              </w:rPr>
              <w:t>фо-геодезические и картографические работы</w:t>
            </w:r>
          </w:p>
          <w:p w:rsidR="00376E14" w:rsidRPr="00E53EB6" w:rsidRDefault="00376E14" w:rsidP="00B90342">
            <w:pPr>
              <w:ind w:firstLine="33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74" w:rsidRPr="00E53EB6" w:rsidRDefault="00AE2C74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E53EB6">
              <w:rPr>
                <w:rFonts w:ascii="Times New Roman" w:hAnsi="Times New Roman" w:cs="Times New Roman"/>
                <w:sz w:val="22"/>
                <w:szCs w:val="22"/>
              </w:rPr>
              <w:t>Все необходимые документы на з</w:t>
            </w:r>
            <w:r w:rsidRPr="00E53EB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53EB6">
              <w:rPr>
                <w:rFonts w:ascii="Times New Roman" w:hAnsi="Times New Roman" w:cs="Times New Roman"/>
                <w:sz w:val="22"/>
                <w:szCs w:val="22"/>
              </w:rPr>
              <w:t>мельные участки  по заявкам, п</w:t>
            </w:r>
            <w:r w:rsidRPr="00E53EB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53EB6">
              <w:rPr>
                <w:rFonts w:ascii="Times New Roman" w:hAnsi="Times New Roman" w:cs="Times New Roman"/>
                <w:sz w:val="22"/>
                <w:szCs w:val="22"/>
              </w:rPr>
              <w:t>ступившим в У</w:t>
            </w:r>
            <w:r w:rsidRPr="00E53EB6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E53EB6">
              <w:rPr>
                <w:rFonts w:ascii="Times New Roman" w:hAnsi="Times New Roman" w:cs="Times New Roman"/>
                <w:sz w:val="22"/>
                <w:szCs w:val="22"/>
              </w:rPr>
              <w:t>реждение за о</w:t>
            </w:r>
            <w:r w:rsidRPr="00E53EB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E53EB6">
              <w:rPr>
                <w:rFonts w:ascii="Times New Roman" w:hAnsi="Times New Roman" w:cs="Times New Roman"/>
                <w:sz w:val="22"/>
                <w:szCs w:val="22"/>
              </w:rPr>
              <w:t>четный период, предоставлены в полном объеме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74" w:rsidRPr="00E53EB6" w:rsidRDefault="00AE2C74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E53EB6">
              <w:rPr>
                <w:rFonts w:ascii="Times New Roman" w:hAnsi="Times New Roman" w:cs="Times New Roman"/>
                <w:sz w:val="22"/>
                <w:szCs w:val="22"/>
              </w:rPr>
              <w:t>Мероприятие исполнено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C74" w:rsidRPr="00E53EB6" w:rsidRDefault="00AE2C74" w:rsidP="00B90342">
            <w:pPr>
              <w:pStyle w:val="afff"/>
              <w:spacing w:line="276" w:lineRule="auto"/>
              <w:rPr>
                <w:rFonts w:ascii="Times New Roman" w:hAnsi="Times New Roman" w:cs="Times New Roman"/>
              </w:rPr>
            </w:pPr>
            <w:r w:rsidRPr="00E53EB6">
              <w:rPr>
                <w:rFonts w:ascii="Times New Roman" w:hAnsi="Times New Roman" w:cs="Times New Roman"/>
                <w:sz w:val="22"/>
                <w:szCs w:val="22"/>
              </w:rPr>
              <w:t>Соответствие управления м</w:t>
            </w:r>
            <w:r w:rsidRPr="00E53EB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E53EB6">
              <w:rPr>
                <w:rFonts w:ascii="Times New Roman" w:hAnsi="Times New Roman" w:cs="Times New Roman"/>
                <w:sz w:val="22"/>
                <w:szCs w:val="22"/>
              </w:rPr>
              <w:t>ниципальным земел</w:t>
            </w:r>
            <w:r w:rsidRPr="00E53EB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E53EB6">
              <w:rPr>
                <w:rFonts w:ascii="Times New Roman" w:hAnsi="Times New Roman" w:cs="Times New Roman"/>
                <w:sz w:val="22"/>
                <w:szCs w:val="22"/>
              </w:rPr>
              <w:t>но-имущественным компле</w:t>
            </w:r>
            <w:r w:rsidRPr="00E53EB6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E53EB6">
              <w:rPr>
                <w:rFonts w:ascii="Times New Roman" w:hAnsi="Times New Roman" w:cs="Times New Roman"/>
                <w:sz w:val="22"/>
                <w:szCs w:val="22"/>
              </w:rPr>
              <w:t>сом требованиям законод</w:t>
            </w:r>
            <w:r w:rsidRPr="00E53EB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53EB6">
              <w:rPr>
                <w:rFonts w:ascii="Times New Roman" w:hAnsi="Times New Roman" w:cs="Times New Roman"/>
                <w:sz w:val="22"/>
                <w:szCs w:val="22"/>
              </w:rPr>
              <w:t>тельства. Количество выпо</w:t>
            </w:r>
            <w:r w:rsidRPr="00E53EB6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E53EB6">
              <w:rPr>
                <w:rFonts w:ascii="Times New Roman" w:hAnsi="Times New Roman" w:cs="Times New Roman"/>
                <w:sz w:val="22"/>
                <w:szCs w:val="22"/>
              </w:rPr>
              <w:t>ненных заявок на кадастровые, топографо-геодезические и картографические работы.</w:t>
            </w:r>
          </w:p>
        </w:tc>
      </w:tr>
      <w:tr w:rsidR="00AE2C74" w:rsidRPr="00B90342" w:rsidTr="00235DCF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74" w:rsidRPr="00E53EB6" w:rsidRDefault="00AE2C74" w:rsidP="00E53EB6">
            <w:pPr>
              <w:pStyle w:val="aff6"/>
              <w:ind w:right="-111"/>
              <w:rPr>
                <w:rFonts w:ascii="Times New Roman" w:hAnsi="Times New Roman" w:cs="Times New Roman"/>
              </w:rPr>
            </w:pPr>
            <w:r w:rsidRPr="00E53EB6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E53EB6" w:rsidRPr="00E53EB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74" w:rsidRPr="00E53EB6" w:rsidRDefault="00E53EB6" w:rsidP="00E53EB6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1.8</w:t>
            </w:r>
            <w:r w:rsidR="00AE2C74" w:rsidRPr="00E53EB6">
              <w:rPr>
                <w:rFonts w:ascii="Times New Roman" w:hAnsi="Times New Roman" w:cs="Times New Roman"/>
                <w:sz w:val="22"/>
                <w:szCs w:val="22"/>
              </w:rPr>
              <w:t>. Пр</w:t>
            </w:r>
            <w:r w:rsidR="00AE2C74" w:rsidRPr="00E53EB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AE2C74" w:rsidRPr="00E53EB6">
              <w:rPr>
                <w:rFonts w:ascii="Times New Roman" w:hAnsi="Times New Roman" w:cs="Times New Roman"/>
                <w:sz w:val="22"/>
                <w:szCs w:val="22"/>
              </w:rPr>
              <w:t>обретение основных сре</w:t>
            </w:r>
            <w:proofErr w:type="gramStart"/>
            <w:r w:rsidR="00AE2C74" w:rsidRPr="00E53EB6">
              <w:rPr>
                <w:rFonts w:ascii="Times New Roman" w:hAnsi="Times New Roman" w:cs="Times New Roman"/>
                <w:sz w:val="22"/>
                <w:szCs w:val="22"/>
              </w:rPr>
              <w:t>дств дл</w:t>
            </w:r>
            <w:proofErr w:type="gramEnd"/>
            <w:r w:rsidR="00AE2C74" w:rsidRPr="00E53EB6">
              <w:rPr>
                <w:rFonts w:ascii="Times New Roman" w:hAnsi="Times New Roman" w:cs="Times New Roman"/>
                <w:sz w:val="22"/>
                <w:szCs w:val="22"/>
              </w:rPr>
              <w:t>я организации и проведения выст</w:t>
            </w:r>
            <w:r w:rsidR="00AE2C74" w:rsidRPr="00E53EB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AE2C74" w:rsidRPr="00E53EB6">
              <w:rPr>
                <w:rFonts w:ascii="Times New Roman" w:hAnsi="Times New Roman" w:cs="Times New Roman"/>
                <w:sz w:val="22"/>
                <w:szCs w:val="22"/>
              </w:rPr>
              <w:t>вочных мероприятий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74" w:rsidRPr="00E53EB6" w:rsidRDefault="00AE2C74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E53EB6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74" w:rsidRPr="00E53EB6" w:rsidRDefault="00AE2C74" w:rsidP="00B90342">
            <w:pPr>
              <w:ind w:firstLine="33"/>
              <w:jc w:val="left"/>
              <w:rPr>
                <w:rFonts w:ascii="Times New Roman" w:hAnsi="Times New Roman"/>
              </w:rPr>
            </w:pPr>
            <w:r w:rsidRPr="00E53EB6">
              <w:rPr>
                <w:rFonts w:ascii="Times New Roman" w:hAnsi="Times New Roman"/>
                <w:sz w:val="22"/>
                <w:szCs w:val="22"/>
              </w:rPr>
              <w:t>Наличие необход</w:t>
            </w:r>
            <w:r w:rsidRPr="00E53EB6">
              <w:rPr>
                <w:rFonts w:ascii="Times New Roman" w:hAnsi="Times New Roman"/>
                <w:sz w:val="22"/>
                <w:szCs w:val="22"/>
              </w:rPr>
              <w:t>и</w:t>
            </w:r>
            <w:r w:rsidRPr="00E53EB6">
              <w:rPr>
                <w:rFonts w:ascii="Times New Roman" w:hAnsi="Times New Roman"/>
                <w:sz w:val="22"/>
                <w:szCs w:val="22"/>
              </w:rPr>
              <w:t>мого оборудования для организации и проведения выст</w:t>
            </w:r>
            <w:r w:rsidRPr="00E53EB6">
              <w:rPr>
                <w:rFonts w:ascii="Times New Roman" w:hAnsi="Times New Roman"/>
                <w:sz w:val="22"/>
                <w:szCs w:val="22"/>
              </w:rPr>
              <w:t>а</w:t>
            </w:r>
            <w:r w:rsidRPr="00E53EB6">
              <w:rPr>
                <w:rFonts w:ascii="Times New Roman" w:hAnsi="Times New Roman"/>
                <w:sz w:val="22"/>
                <w:szCs w:val="22"/>
              </w:rPr>
              <w:t>вочных мероприятий в соответствии с с</w:t>
            </w:r>
            <w:r w:rsidRPr="00E53EB6">
              <w:rPr>
                <w:rFonts w:ascii="Times New Roman" w:hAnsi="Times New Roman"/>
                <w:sz w:val="22"/>
                <w:szCs w:val="22"/>
              </w:rPr>
              <w:t>о</w:t>
            </w:r>
            <w:r w:rsidRPr="00E53EB6">
              <w:rPr>
                <w:rFonts w:ascii="Times New Roman" w:hAnsi="Times New Roman"/>
                <w:sz w:val="22"/>
                <w:szCs w:val="22"/>
              </w:rPr>
              <w:t>временными треб</w:t>
            </w:r>
            <w:r w:rsidRPr="00E53EB6">
              <w:rPr>
                <w:rFonts w:ascii="Times New Roman" w:hAnsi="Times New Roman"/>
                <w:sz w:val="22"/>
                <w:szCs w:val="22"/>
              </w:rPr>
              <w:t>о</w:t>
            </w:r>
            <w:r w:rsidRPr="00E53EB6">
              <w:rPr>
                <w:rFonts w:ascii="Times New Roman" w:hAnsi="Times New Roman"/>
                <w:sz w:val="22"/>
                <w:szCs w:val="22"/>
              </w:rPr>
              <w:t>ваниями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74" w:rsidRPr="00E53EB6" w:rsidRDefault="00AE2C74" w:rsidP="00E53EB6">
            <w:pPr>
              <w:pStyle w:val="aff6"/>
              <w:rPr>
                <w:rFonts w:ascii="Times New Roman" w:hAnsi="Times New Roman" w:cs="Times New Roman"/>
              </w:rPr>
            </w:pPr>
            <w:r w:rsidRPr="00E53EB6">
              <w:rPr>
                <w:rFonts w:ascii="Times New Roman" w:hAnsi="Times New Roman" w:cs="Times New Roman"/>
                <w:sz w:val="22"/>
                <w:szCs w:val="22"/>
              </w:rPr>
              <w:t>На 201</w:t>
            </w:r>
            <w:r w:rsidR="00E53EB6" w:rsidRPr="00E53EB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E53EB6">
              <w:rPr>
                <w:rFonts w:ascii="Times New Roman" w:hAnsi="Times New Roman" w:cs="Times New Roman"/>
                <w:sz w:val="22"/>
                <w:szCs w:val="22"/>
              </w:rPr>
              <w:t xml:space="preserve"> год м</w:t>
            </w:r>
            <w:r w:rsidRPr="00E53EB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53EB6">
              <w:rPr>
                <w:rFonts w:ascii="Times New Roman" w:hAnsi="Times New Roman" w:cs="Times New Roman"/>
                <w:sz w:val="22"/>
                <w:szCs w:val="22"/>
              </w:rPr>
              <w:t>роприятие не з</w:t>
            </w:r>
            <w:r w:rsidRPr="00E53EB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53EB6">
              <w:rPr>
                <w:rFonts w:ascii="Times New Roman" w:hAnsi="Times New Roman" w:cs="Times New Roman"/>
                <w:sz w:val="22"/>
                <w:szCs w:val="22"/>
              </w:rPr>
              <w:t>планировано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74" w:rsidRPr="00E53EB6" w:rsidRDefault="00AE2C74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C74" w:rsidRPr="00E718A6" w:rsidRDefault="00AE2C74" w:rsidP="00B90342">
            <w:pPr>
              <w:pStyle w:val="aff6"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53EB6" w:rsidRPr="00B90342" w:rsidTr="002A5742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B6" w:rsidRPr="00E53EB6" w:rsidRDefault="00E53EB6" w:rsidP="00E53EB6">
            <w:pPr>
              <w:pStyle w:val="aff6"/>
              <w:ind w:right="-111"/>
              <w:rPr>
                <w:rFonts w:ascii="Times New Roman" w:hAnsi="Times New Roman" w:cs="Times New Roman"/>
              </w:rPr>
            </w:pPr>
            <w:r w:rsidRPr="00E53EB6"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B6" w:rsidRPr="00E53EB6" w:rsidRDefault="00E53EB6" w:rsidP="00E53EB6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1.9</w:t>
            </w:r>
            <w:r w:rsidRPr="00E53EB6">
              <w:rPr>
                <w:rFonts w:ascii="Times New Roman" w:hAnsi="Times New Roman" w:cs="Times New Roman"/>
                <w:sz w:val="22"/>
                <w:szCs w:val="22"/>
              </w:rPr>
              <w:t>. Пр</w:t>
            </w:r>
            <w:r w:rsidRPr="00E53EB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53EB6">
              <w:rPr>
                <w:rFonts w:ascii="Times New Roman" w:hAnsi="Times New Roman" w:cs="Times New Roman"/>
                <w:sz w:val="22"/>
                <w:szCs w:val="22"/>
              </w:rPr>
              <w:t>обретение основных сре</w:t>
            </w:r>
            <w:proofErr w:type="gramStart"/>
            <w:r w:rsidRPr="00E53EB6">
              <w:rPr>
                <w:rFonts w:ascii="Times New Roman" w:hAnsi="Times New Roman" w:cs="Times New Roman"/>
                <w:sz w:val="22"/>
                <w:szCs w:val="22"/>
              </w:rPr>
              <w:t>дств дл</w:t>
            </w:r>
            <w:proofErr w:type="gramEnd"/>
            <w:r w:rsidRPr="00E53EB6">
              <w:rPr>
                <w:rFonts w:ascii="Times New Roman" w:hAnsi="Times New Roman" w:cs="Times New Roman"/>
                <w:sz w:val="22"/>
                <w:szCs w:val="22"/>
              </w:rPr>
              <w:t>я муниц</w:t>
            </w:r>
            <w:r w:rsidRPr="00E53EB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53EB6">
              <w:rPr>
                <w:rFonts w:ascii="Times New Roman" w:hAnsi="Times New Roman" w:cs="Times New Roman"/>
                <w:sz w:val="22"/>
                <w:szCs w:val="22"/>
              </w:rPr>
              <w:t>пальных нужд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B6" w:rsidRPr="00E53EB6" w:rsidRDefault="00E53EB6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E53EB6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B6" w:rsidRPr="00E53EB6" w:rsidRDefault="00E53EB6" w:rsidP="00E53EB6">
            <w:pPr>
              <w:ind w:firstLine="33"/>
              <w:jc w:val="left"/>
              <w:rPr>
                <w:rFonts w:ascii="Times New Roman" w:hAnsi="Times New Roman"/>
              </w:rPr>
            </w:pPr>
            <w:r w:rsidRPr="00E53EB6">
              <w:rPr>
                <w:rFonts w:ascii="Times New Roman" w:hAnsi="Times New Roman"/>
                <w:sz w:val="22"/>
                <w:szCs w:val="22"/>
              </w:rPr>
              <w:t>Наличие основных сре</w:t>
            </w:r>
            <w:proofErr w:type="gramStart"/>
            <w:r w:rsidRPr="00E53EB6">
              <w:rPr>
                <w:rFonts w:ascii="Times New Roman" w:hAnsi="Times New Roman"/>
                <w:sz w:val="22"/>
                <w:szCs w:val="22"/>
              </w:rPr>
              <w:t>дств дл</w:t>
            </w:r>
            <w:proofErr w:type="gramEnd"/>
            <w:r w:rsidRPr="00E53EB6">
              <w:rPr>
                <w:rFonts w:ascii="Times New Roman" w:hAnsi="Times New Roman"/>
                <w:sz w:val="22"/>
                <w:szCs w:val="22"/>
              </w:rPr>
              <w:t>я муниц</w:t>
            </w:r>
            <w:r w:rsidRPr="00E53EB6">
              <w:rPr>
                <w:rFonts w:ascii="Times New Roman" w:hAnsi="Times New Roman"/>
                <w:sz w:val="22"/>
                <w:szCs w:val="22"/>
              </w:rPr>
              <w:t>и</w:t>
            </w:r>
            <w:r w:rsidRPr="00E53EB6">
              <w:rPr>
                <w:rFonts w:ascii="Times New Roman" w:hAnsi="Times New Roman"/>
                <w:sz w:val="22"/>
                <w:szCs w:val="22"/>
              </w:rPr>
              <w:t xml:space="preserve">пальных нужд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B6" w:rsidRPr="00E53EB6" w:rsidRDefault="00E53EB6" w:rsidP="00082B1B">
            <w:pPr>
              <w:pStyle w:val="aff6"/>
              <w:rPr>
                <w:rFonts w:ascii="Times New Roman" w:hAnsi="Times New Roman" w:cs="Times New Roman"/>
              </w:rPr>
            </w:pPr>
            <w:r w:rsidRPr="00E53EB6">
              <w:rPr>
                <w:rFonts w:ascii="Times New Roman" w:hAnsi="Times New Roman" w:cs="Times New Roman"/>
                <w:sz w:val="22"/>
                <w:szCs w:val="22"/>
              </w:rPr>
              <w:t>На 2018 год м</w:t>
            </w:r>
            <w:r w:rsidRPr="00E53EB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53EB6">
              <w:rPr>
                <w:rFonts w:ascii="Times New Roman" w:hAnsi="Times New Roman" w:cs="Times New Roman"/>
                <w:sz w:val="22"/>
                <w:szCs w:val="22"/>
              </w:rPr>
              <w:t>роприятие не з</w:t>
            </w:r>
            <w:r w:rsidRPr="00E53EB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53EB6">
              <w:rPr>
                <w:rFonts w:ascii="Times New Roman" w:hAnsi="Times New Roman" w:cs="Times New Roman"/>
                <w:sz w:val="22"/>
                <w:szCs w:val="22"/>
              </w:rPr>
              <w:t>планировано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B6" w:rsidRPr="00E718A6" w:rsidRDefault="00E53EB6" w:rsidP="00B90342">
            <w:pPr>
              <w:pStyle w:val="aff6"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EB6" w:rsidRPr="00E718A6" w:rsidRDefault="00E53EB6" w:rsidP="00B90342">
            <w:pPr>
              <w:pStyle w:val="afff"/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475F7" w:rsidRPr="00B90342" w:rsidTr="002A5742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7" w:rsidRPr="00E049C4" w:rsidRDefault="00E475F7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E049C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7" w:rsidRPr="00082B1B" w:rsidRDefault="00E475F7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082B1B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 Обеспечение посту</w:t>
            </w:r>
            <w:r w:rsidRPr="00082B1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082B1B">
              <w:rPr>
                <w:rFonts w:ascii="Times New Roman" w:hAnsi="Times New Roman" w:cs="Times New Roman"/>
                <w:sz w:val="22"/>
                <w:szCs w:val="22"/>
              </w:rPr>
              <w:t>лений в доход бюджета от использования и распоряжения земел</w:t>
            </w:r>
            <w:r w:rsidRPr="00082B1B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082B1B">
              <w:rPr>
                <w:rFonts w:ascii="Times New Roman" w:hAnsi="Times New Roman" w:cs="Times New Roman"/>
                <w:sz w:val="22"/>
                <w:szCs w:val="22"/>
              </w:rPr>
              <w:t>но-имущественным комплексом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7" w:rsidRPr="00082B1B" w:rsidRDefault="00E475F7" w:rsidP="00A943C9">
            <w:pPr>
              <w:ind w:firstLine="0"/>
              <w:jc w:val="center"/>
            </w:pPr>
            <w:r w:rsidRPr="00082B1B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7" w:rsidRPr="00082B1B" w:rsidRDefault="00E475F7" w:rsidP="00082B1B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082B1B">
              <w:rPr>
                <w:rFonts w:ascii="Times New Roman" w:hAnsi="Times New Roman" w:cs="Times New Roman"/>
                <w:sz w:val="22"/>
                <w:szCs w:val="22"/>
              </w:rPr>
              <w:t>Получение ненал</w:t>
            </w:r>
            <w:r w:rsidRPr="00082B1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82B1B">
              <w:rPr>
                <w:rFonts w:ascii="Times New Roman" w:hAnsi="Times New Roman" w:cs="Times New Roman"/>
                <w:sz w:val="22"/>
                <w:szCs w:val="22"/>
              </w:rPr>
              <w:t xml:space="preserve">говых доходов в размере </w:t>
            </w:r>
            <w:r w:rsidR="00082B1B" w:rsidRPr="00082B1B">
              <w:rPr>
                <w:rFonts w:ascii="Times New Roman" w:hAnsi="Times New Roman" w:cs="Times New Roman"/>
                <w:sz w:val="22"/>
                <w:szCs w:val="22"/>
              </w:rPr>
              <w:t xml:space="preserve">501663,0 </w:t>
            </w:r>
            <w:r w:rsidRPr="00082B1B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082B1B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082B1B">
              <w:rPr>
                <w:rFonts w:ascii="Times New Roman" w:hAnsi="Times New Roman" w:cs="Times New Roman"/>
                <w:sz w:val="22"/>
                <w:szCs w:val="22"/>
              </w:rPr>
              <w:t>уб. (за год)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7" w:rsidRPr="00082B1B" w:rsidRDefault="00E475F7" w:rsidP="00082B1B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082B1B">
              <w:rPr>
                <w:rFonts w:ascii="Times New Roman" w:hAnsi="Times New Roman" w:cs="Times New Roman"/>
                <w:sz w:val="22"/>
                <w:szCs w:val="22"/>
              </w:rPr>
              <w:t>Получены нен</w:t>
            </w:r>
            <w:r w:rsidRPr="00082B1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82B1B">
              <w:rPr>
                <w:rFonts w:ascii="Times New Roman" w:hAnsi="Times New Roman" w:cs="Times New Roman"/>
                <w:sz w:val="22"/>
                <w:szCs w:val="22"/>
              </w:rPr>
              <w:t>логовые доходы в сумме</w:t>
            </w:r>
            <w:r w:rsidR="00082B1B" w:rsidRPr="00082B1B">
              <w:rPr>
                <w:rFonts w:ascii="Times New Roman" w:hAnsi="Times New Roman" w:cs="Times New Roman"/>
                <w:sz w:val="22"/>
                <w:szCs w:val="22"/>
              </w:rPr>
              <w:t xml:space="preserve"> 197213,0</w:t>
            </w:r>
            <w:r w:rsidRPr="00082B1B">
              <w:rPr>
                <w:rFonts w:ascii="Times New Roman" w:hAnsi="Times New Roman" w:cs="Times New Roman"/>
                <w:sz w:val="22"/>
                <w:szCs w:val="22"/>
              </w:rPr>
              <w:t xml:space="preserve"> тыс</w:t>
            </w:r>
            <w:proofErr w:type="gramStart"/>
            <w:r w:rsidRPr="00082B1B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082B1B">
              <w:rPr>
                <w:rFonts w:ascii="Times New Roman" w:hAnsi="Times New Roman" w:cs="Times New Roman"/>
                <w:sz w:val="22"/>
                <w:szCs w:val="22"/>
              </w:rPr>
              <w:t>уб.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7" w:rsidRPr="00082B1B" w:rsidRDefault="00E475F7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5F7" w:rsidRPr="00082B1B" w:rsidRDefault="00E475F7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082B1B">
              <w:rPr>
                <w:rFonts w:ascii="Times New Roman" w:hAnsi="Times New Roman" w:cs="Times New Roman"/>
                <w:sz w:val="22"/>
                <w:szCs w:val="22"/>
              </w:rPr>
              <w:t>Поступления в бюджет по н</w:t>
            </w:r>
            <w:r w:rsidRPr="00082B1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82B1B">
              <w:rPr>
                <w:rFonts w:ascii="Times New Roman" w:hAnsi="Times New Roman" w:cs="Times New Roman"/>
                <w:sz w:val="22"/>
                <w:szCs w:val="22"/>
              </w:rPr>
              <w:t>налоговым доходам, в том числе поступления по плат</w:t>
            </w:r>
            <w:r w:rsidRPr="00082B1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82B1B">
              <w:rPr>
                <w:rFonts w:ascii="Times New Roman" w:hAnsi="Times New Roman" w:cs="Times New Roman"/>
                <w:sz w:val="22"/>
                <w:szCs w:val="22"/>
              </w:rPr>
              <w:t>жам за использование мун</w:t>
            </w:r>
            <w:r w:rsidRPr="00082B1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82B1B">
              <w:rPr>
                <w:rFonts w:ascii="Times New Roman" w:hAnsi="Times New Roman" w:cs="Times New Roman"/>
                <w:sz w:val="22"/>
                <w:szCs w:val="22"/>
              </w:rPr>
              <w:t>ципального имущества, в том числе: аренда помещений и концессионные платежи; аренда земельных участков и плата за размещение време</w:t>
            </w:r>
            <w:r w:rsidRPr="00082B1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082B1B">
              <w:rPr>
                <w:rFonts w:ascii="Times New Roman" w:hAnsi="Times New Roman" w:cs="Times New Roman"/>
                <w:sz w:val="22"/>
                <w:szCs w:val="22"/>
              </w:rPr>
              <w:t>ных объектов. Выполнение плана по неналоговым дох</w:t>
            </w:r>
            <w:r w:rsidRPr="00082B1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82B1B">
              <w:rPr>
                <w:rFonts w:ascii="Times New Roman" w:hAnsi="Times New Roman" w:cs="Times New Roman"/>
                <w:sz w:val="22"/>
                <w:szCs w:val="22"/>
              </w:rPr>
              <w:t>дам от использования имущ</w:t>
            </w:r>
            <w:r w:rsidRPr="00082B1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82B1B">
              <w:rPr>
                <w:rFonts w:ascii="Times New Roman" w:hAnsi="Times New Roman" w:cs="Times New Roman"/>
                <w:sz w:val="22"/>
                <w:szCs w:val="22"/>
              </w:rPr>
              <w:t>ства. Реализация плана пр</w:t>
            </w:r>
            <w:r w:rsidRPr="00082B1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82B1B">
              <w:rPr>
                <w:rFonts w:ascii="Times New Roman" w:hAnsi="Times New Roman" w:cs="Times New Roman"/>
                <w:sz w:val="22"/>
                <w:szCs w:val="22"/>
              </w:rPr>
              <w:t>ватизации муниципального имущества. Количество в</w:t>
            </w:r>
            <w:r w:rsidRPr="00082B1B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082B1B">
              <w:rPr>
                <w:rFonts w:ascii="Times New Roman" w:hAnsi="Times New Roman" w:cs="Times New Roman"/>
                <w:sz w:val="22"/>
                <w:szCs w:val="22"/>
              </w:rPr>
              <w:t xml:space="preserve">ставленных на торги объектов. Доля реализованных объектов продажи от </w:t>
            </w:r>
            <w:proofErr w:type="gramStart"/>
            <w:r w:rsidRPr="00082B1B">
              <w:rPr>
                <w:rFonts w:ascii="Times New Roman" w:hAnsi="Times New Roman" w:cs="Times New Roman"/>
                <w:sz w:val="22"/>
                <w:szCs w:val="22"/>
              </w:rPr>
              <w:t>числа</w:t>
            </w:r>
            <w:proofErr w:type="gramEnd"/>
            <w:r w:rsidRPr="00082B1B">
              <w:rPr>
                <w:rFonts w:ascii="Times New Roman" w:hAnsi="Times New Roman" w:cs="Times New Roman"/>
                <w:sz w:val="22"/>
                <w:szCs w:val="22"/>
              </w:rPr>
              <w:t xml:space="preserve"> выставле</w:t>
            </w:r>
            <w:r w:rsidRPr="00082B1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082B1B">
              <w:rPr>
                <w:rFonts w:ascii="Times New Roman" w:hAnsi="Times New Roman" w:cs="Times New Roman"/>
                <w:sz w:val="22"/>
                <w:szCs w:val="22"/>
              </w:rPr>
              <w:t>ных на торги.</w:t>
            </w:r>
          </w:p>
          <w:p w:rsidR="00E475F7" w:rsidRPr="00082B1B" w:rsidRDefault="00E475F7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082B1B">
              <w:rPr>
                <w:rFonts w:ascii="Times New Roman" w:hAnsi="Times New Roman" w:cs="Times New Roman"/>
                <w:sz w:val="22"/>
                <w:szCs w:val="22"/>
              </w:rPr>
              <w:t>Процент поступлений по пл</w:t>
            </w:r>
            <w:r w:rsidRPr="00082B1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82B1B">
              <w:rPr>
                <w:rFonts w:ascii="Times New Roman" w:hAnsi="Times New Roman" w:cs="Times New Roman"/>
                <w:sz w:val="22"/>
                <w:szCs w:val="22"/>
              </w:rPr>
              <w:t>тежам за использование м</w:t>
            </w:r>
            <w:r w:rsidRPr="00082B1B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082B1B">
              <w:rPr>
                <w:rFonts w:ascii="Times New Roman" w:hAnsi="Times New Roman" w:cs="Times New Roman"/>
                <w:sz w:val="22"/>
                <w:szCs w:val="22"/>
              </w:rPr>
              <w:t>ниципального имущества, в том числе: аренда помещений и концессионные платежи; аренда земельных участков и плата за размещение време</w:t>
            </w:r>
            <w:r w:rsidRPr="00082B1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082B1B">
              <w:rPr>
                <w:rFonts w:ascii="Times New Roman" w:hAnsi="Times New Roman" w:cs="Times New Roman"/>
                <w:sz w:val="22"/>
                <w:szCs w:val="22"/>
              </w:rPr>
              <w:t>ных объектов. Поступления в бюджет от использования рекламного пространства.</w:t>
            </w:r>
          </w:p>
          <w:p w:rsidR="00E475F7" w:rsidRPr="00082B1B" w:rsidRDefault="00E475F7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082B1B">
              <w:rPr>
                <w:rFonts w:ascii="Times New Roman" w:hAnsi="Times New Roman" w:cs="Times New Roman"/>
                <w:sz w:val="22"/>
                <w:szCs w:val="22"/>
              </w:rPr>
              <w:t>Доля размещенных нестаци</w:t>
            </w:r>
            <w:r w:rsidRPr="00082B1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82B1B">
              <w:rPr>
                <w:rFonts w:ascii="Times New Roman" w:hAnsi="Times New Roman" w:cs="Times New Roman"/>
                <w:sz w:val="22"/>
                <w:szCs w:val="22"/>
              </w:rPr>
              <w:t>нарных объектов на террит</w:t>
            </w:r>
            <w:r w:rsidRPr="00082B1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82B1B">
              <w:rPr>
                <w:rFonts w:ascii="Times New Roman" w:hAnsi="Times New Roman" w:cs="Times New Roman"/>
                <w:sz w:val="22"/>
                <w:szCs w:val="22"/>
              </w:rPr>
              <w:t>рии города от общего колич</w:t>
            </w:r>
            <w:r w:rsidRPr="00082B1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82B1B">
              <w:rPr>
                <w:rFonts w:ascii="Times New Roman" w:hAnsi="Times New Roman" w:cs="Times New Roman"/>
                <w:sz w:val="22"/>
                <w:szCs w:val="22"/>
              </w:rPr>
              <w:t>ства мест, определенных сх</w:t>
            </w:r>
            <w:r w:rsidRPr="00082B1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82B1B">
              <w:rPr>
                <w:rFonts w:ascii="Times New Roman" w:hAnsi="Times New Roman" w:cs="Times New Roman"/>
                <w:sz w:val="22"/>
                <w:szCs w:val="22"/>
              </w:rPr>
              <w:t>мой и дислокацией. Доля удовлетворенных ходатайств о предоставлении муниципал</w:t>
            </w:r>
            <w:r w:rsidRPr="00082B1B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082B1B">
              <w:rPr>
                <w:rFonts w:ascii="Times New Roman" w:hAnsi="Times New Roman" w:cs="Times New Roman"/>
                <w:sz w:val="22"/>
                <w:szCs w:val="22"/>
              </w:rPr>
              <w:t>ных помещений в порядке преференций для целей, уст</w:t>
            </w:r>
            <w:r w:rsidRPr="00082B1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82B1B">
              <w:rPr>
                <w:rFonts w:ascii="Times New Roman" w:hAnsi="Times New Roman" w:cs="Times New Roman"/>
                <w:sz w:val="22"/>
                <w:szCs w:val="22"/>
              </w:rPr>
              <w:t>новленных федеральным з</w:t>
            </w:r>
            <w:r w:rsidRPr="00082B1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82B1B">
              <w:rPr>
                <w:rFonts w:ascii="Times New Roman" w:hAnsi="Times New Roman" w:cs="Times New Roman"/>
                <w:sz w:val="22"/>
                <w:szCs w:val="22"/>
              </w:rPr>
              <w:t xml:space="preserve">конодательством </w:t>
            </w:r>
            <w:r w:rsidRPr="00121CFE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121CFE">
              <w:rPr>
                <w:rFonts w:ascii="Times New Roman" w:hAnsi="Times New Roman"/>
              </w:rPr>
              <w:t>Фед</w:t>
            </w:r>
            <w:r w:rsidRPr="00121CFE">
              <w:rPr>
                <w:rFonts w:ascii="Times New Roman" w:hAnsi="Times New Roman"/>
              </w:rPr>
              <w:t>е</w:t>
            </w:r>
            <w:r w:rsidRPr="00121CFE">
              <w:rPr>
                <w:rFonts w:ascii="Times New Roman" w:hAnsi="Times New Roman"/>
              </w:rPr>
              <w:t>ральный закон</w:t>
            </w:r>
            <w:r w:rsidRPr="00082B1B">
              <w:rPr>
                <w:rFonts w:ascii="Times New Roman" w:hAnsi="Times New Roman" w:cs="Times New Roman"/>
                <w:sz w:val="22"/>
                <w:szCs w:val="22"/>
              </w:rPr>
              <w:t xml:space="preserve"> от 26.07.2006 №135-ФЗ). Количество собс</w:t>
            </w:r>
            <w:r w:rsidRPr="00082B1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082B1B">
              <w:rPr>
                <w:rFonts w:ascii="Times New Roman" w:hAnsi="Times New Roman" w:cs="Times New Roman"/>
                <w:sz w:val="22"/>
                <w:szCs w:val="22"/>
              </w:rPr>
              <w:t>венников объектов недвиж</w:t>
            </w:r>
            <w:r w:rsidRPr="00082B1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82B1B">
              <w:rPr>
                <w:rFonts w:ascii="Times New Roman" w:hAnsi="Times New Roman" w:cs="Times New Roman"/>
                <w:sz w:val="22"/>
                <w:szCs w:val="22"/>
              </w:rPr>
              <w:t>мости (для расчета земельного налога)</w:t>
            </w:r>
          </w:p>
        </w:tc>
      </w:tr>
      <w:tr w:rsidR="00D70A49" w:rsidRPr="00B90342" w:rsidTr="000F43E5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49" w:rsidRPr="00082B1B" w:rsidRDefault="00D70A49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082B1B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49" w:rsidRPr="00082B1B" w:rsidRDefault="00D70A49" w:rsidP="00B9034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82B1B">
              <w:rPr>
                <w:rFonts w:ascii="Times New Roman" w:hAnsi="Times New Roman" w:cs="Times New Roman"/>
                <w:sz w:val="22"/>
                <w:szCs w:val="22"/>
              </w:rPr>
              <w:t>Мероприятие 2.1. Пр</w:t>
            </w:r>
            <w:r w:rsidRPr="00082B1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82B1B">
              <w:rPr>
                <w:rFonts w:ascii="Times New Roman" w:hAnsi="Times New Roman" w:cs="Times New Roman"/>
                <w:sz w:val="22"/>
                <w:szCs w:val="22"/>
              </w:rPr>
              <w:t>ведение предпродажной подготовки земельных участков (права их аренды) и объектов н</w:t>
            </w:r>
            <w:r w:rsidRPr="00082B1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82B1B">
              <w:rPr>
                <w:rFonts w:ascii="Times New Roman" w:hAnsi="Times New Roman" w:cs="Times New Roman"/>
                <w:sz w:val="22"/>
                <w:szCs w:val="22"/>
              </w:rPr>
              <w:t>движимости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49" w:rsidRPr="00082B1B" w:rsidRDefault="00D70A49" w:rsidP="00A943C9">
            <w:pPr>
              <w:ind w:firstLine="0"/>
              <w:jc w:val="center"/>
            </w:pPr>
            <w:r w:rsidRPr="00082B1B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49" w:rsidRPr="00082B1B" w:rsidRDefault="00D70A49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082B1B">
              <w:rPr>
                <w:rFonts w:ascii="Times New Roman" w:hAnsi="Times New Roman" w:cs="Times New Roman"/>
                <w:sz w:val="22"/>
                <w:szCs w:val="22"/>
              </w:rPr>
              <w:t>Оценка объектов, публикация инфо</w:t>
            </w:r>
            <w:r w:rsidRPr="00082B1B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082B1B">
              <w:rPr>
                <w:rFonts w:ascii="Times New Roman" w:hAnsi="Times New Roman" w:cs="Times New Roman"/>
                <w:sz w:val="22"/>
                <w:szCs w:val="22"/>
              </w:rPr>
              <w:t>мационных сообщ</w:t>
            </w:r>
            <w:r w:rsidRPr="00082B1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82B1B">
              <w:rPr>
                <w:rFonts w:ascii="Times New Roman" w:hAnsi="Times New Roman" w:cs="Times New Roman"/>
                <w:sz w:val="22"/>
                <w:szCs w:val="22"/>
              </w:rPr>
              <w:t>ний, размещение рекламы на ради</w:t>
            </w:r>
            <w:r w:rsidRPr="00082B1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82B1B">
              <w:rPr>
                <w:rFonts w:ascii="Times New Roman" w:hAnsi="Times New Roman" w:cs="Times New Roman"/>
                <w:sz w:val="22"/>
                <w:szCs w:val="22"/>
              </w:rPr>
              <w:t>станциях и на св</w:t>
            </w:r>
            <w:r w:rsidRPr="00082B1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82B1B">
              <w:rPr>
                <w:rFonts w:ascii="Times New Roman" w:hAnsi="Times New Roman" w:cs="Times New Roman"/>
                <w:sz w:val="22"/>
                <w:szCs w:val="22"/>
              </w:rPr>
              <w:t>тодиодных экранах.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1B" w:rsidRDefault="00082B1B" w:rsidP="000A10E9">
            <w:pPr>
              <w:ind w:firstLine="0"/>
            </w:pPr>
            <w:r w:rsidRPr="0034647D">
              <w:rPr>
                <w:rFonts w:ascii="Times New Roman" w:hAnsi="Times New Roman" w:cs="Times New Roman"/>
                <w:sz w:val="22"/>
                <w:szCs w:val="22"/>
              </w:rPr>
              <w:t>В соответствии с Земельным К</w:t>
            </w:r>
            <w:r w:rsidRPr="0034647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4647D">
              <w:rPr>
                <w:rFonts w:ascii="Times New Roman" w:hAnsi="Times New Roman" w:cs="Times New Roman"/>
                <w:sz w:val="22"/>
                <w:szCs w:val="22"/>
              </w:rPr>
              <w:t>дексом РФ орг</w:t>
            </w:r>
            <w:r w:rsidRPr="0034647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4647D">
              <w:rPr>
                <w:rFonts w:ascii="Times New Roman" w:hAnsi="Times New Roman" w:cs="Times New Roman"/>
                <w:sz w:val="22"/>
                <w:szCs w:val="22"/>
              </w:rPr>
              <w:t>низованы и пр</w:t>
            </w:r>
            <w:r w:rsidRPr="0034647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4647D">
              <w:rPr>
                <w:rFonts w:ascii="Times New Roman" w:hAnsi="Times New Roman" w:cs="Times New Roman"/>
                <w:sz w:val="22"/>
                <w:szCs w:val="22"/>
              </w:rPr>
              <w:t>ведены 5 аукци</w:t>
            </w:r>
            <w:r w:rsidRPr="0034647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4647D">
              <w:rPr>
                <w:rFonts w:ascii="Times New Roman" w:hAnsi="Times New Roman" w:cs="Times New Roman"/>
                <w:sz w:val="22"/>
                <w:szCs w:val="22"/>
              </w:rPr>
              <w:t>нов по продаже права аренды  22 земельных учас</w:t>
            </w:r>
            <w:r w:rsidRPr="0034647D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34647D">
              <w:rPr>
                <w:rFonts w:ascii="Times New Roman" w:hAnsi="Times New Roman" w:cs="Times New Roman"/>
                <w:sz w:val="22"/>
                <w:szCs w:val="22"/>
              </w:rPr>
              <w:t xml:space="preserve">ков.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4647D">
              <w:rPr>
                <w:rFonts w:ascii="Times New Roman" w:hAnsi="Times New Roman" w:cs="Times New Roman"/>
                <w:sz w:val="22"/>
                <w:szCs w:val="22"/>
              </w:rPr>
              <w:t>По резул</w:t>
            </w:r>
            <w:r w:rsidRPr="0034647D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34647D">
              <w:rPr>
                <w:rFonts w:ascii="Times New Roman" w:hAnsi="Times New Roman" w:cs="Times New Roman"/>
                <w:sz w:val="22"/>
                <w:szCs w:val="22"/>
              </w:rPr>
              <w:t>татам продано право на закл</w:t>
            </w:r>
            <w:r w:rsidRPr="0034647D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34647D">
              <w:rPr>
                <w:rFonts w:ascii="Times New Roman" w:hAnsi="Times New Roman" w:cs="Times New Roman"/>
                <w:sz w:val="22"/>
                <w:szCs w:val="22"/>
              </w:rPr>
              <w:t>чение договоров аренды 7 земел</w:t>
            </w:r>
            <w:r w:rsidRPr="0034647D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34647D">
              <w:rPr>
                <w:rFonts w:ascii="Times New Roman" w:hAnsi="Times New Roman" w:cs="Times New Roman"/>
                <w:sz w:val="22"/>
                <w:szCs w:val="22"/>
              </w:rPr>
              <w:t xml:space="preserve">ных участков. </w:t>
            </w:r>
          </w:p>
          <w:p w:rsidR="00D70A49" w:rsidRPr="00082B1B" w:rsidRDefault="00082B1B" w:rsidP="00082B1B">
            <w:pPr>
              <w:pStyle w:val="afff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 xml:space="preserve">Организовано и проведено </w:t>
            </w:r>
            <w:r>
              <w:rPr>
                <w:rFonts w:ascii="Times New Roman" w:hAnsi="Times New Roman" w:cs="Times New Roman"/>
              </w:rPr>
              <w:t>5</w:t>
            </w:r>
            <w:r w:rsidRPr="00B90342">
              <w:rPr>
                <w:rFonts w:ascii="Times New Roman" w:hAnsi="Times New Roman" w:cs="Times New Roman"/>
              </w:rPr>
              <w:t xml:space="preserve"> ау</w:t>
            </w:r>
            <w:r w:rsidRPr="00B90342">
              <w:rPr>
                <w:rFonts w:ascii="Times New Roman" w:hAnsi="Times New Roman" w:cs="Times New Roman"/>
              </w:rPr>
              <w:t>к</w:t>
            </w:r>
            <w:r w:rsidRPr="00B90342">
              <w:rPr>
                <w:rFonts w:ascii="Times New Roman" w:hAnsi="Times New Roman" w:cs="Times New Roman"/>
              </w:rPr>
              <w:t>цион</w:t>
            </w:r>
            <w:r>
              <w:rPr>
                <w:rFonts w:ascii="Times New Roman" w:hAnsi="Times New Roman" w:cs="Times New Roman"/>
              </w:rPr>
              <w:t>ов</w:t>
            </w:r>
            <w:r w:rsidRPr="00B90342">
              <w:rPr>
                <w:rFonts w:ascii="Times New Roman" w:hAnsi="Times New Roman" w:cs="Times New Roman"/>
              </w:rPr>
              <w:t xml:space="preserve"> по прод</w:t>
            </w:r>
            <w:r w:rsidRPr="00B90342">
              <w:rPr>
                <w:rFonts w:ascii="Times New Roman" w:hAnsi="Times New Roman" w:cs="Times New Roman"/>
              </w:rPr>
              <w:t>а</w:t>
            </w:r>
            <w:r w:rsidRPr="00B90342">
              <w:rPr>
                <w:rFonts w:ascii="Times New Roman" w:hAnsi="Times New Roman" w:cs="Times New Roman"/>
              </w:rPr>
              <w:t>же объектов н</w:t>
            </w:r>
            <w:r w:rsidRPr="00B90342">
              <w:rPr>
                <w:rFonts w:ascii="Times New Roman" w:hAnsi="Times New Roman" w:cs="Times New Roman"/>
              </w:rPr>
              <w:t>е</w:t>
            </w:r>
            <w:r w:rsidRPr="00B90342">
              <w:rPr>
                <w:rFonts w:ascii="Times New Roman" w:hAnsi="Times New Roman" w:cs="Times New Roman"/>
              </w:rPr>
              <w:t>движимости.  По результатам то</w:t>
            </w:r>
            <w:r w:rsidRPr="00B90342">
              <w:rPr>
                <w:rFonts w:ascii="Times New Roman" w:hAnsi="Times New Roman" w:cs="Times New Roman"/>
              </w:rPr>
              <w:t>р</w:t>
            </w:r>
            <w:r w:rsidRPr="00B90342">
              <w:rPr>
                <w:rFonts w:ascii="Times New Roman" w:hAnsi="Times New Roman" w:cs="Times New Roman"/>
              </w:rPr>
              <w:t>гов был</w:t>
            </w:r>
            <w:r>
              <w:rPr>
                <w:rFonts w:ascii="Times New Roman" w:hAnsi="Times New Roman" w:cs="Times New Roman"/>
              </w:rPr>
              <w:t>и</w:t>
            </w:r>
            <w:r w:rsidRPr="00B903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проданы</w:t>
            </w:r>
            <w:r w:rsidRPr="00B903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</w:t>
            </w:r>
            <w:r w:rsidRPr="00B90342">
              <w:rPr>
                <w:rFonts w:ascii="Times New Roman" w:hAnsi="Times New Roman" w:cs="Times New Roman"/>
              </w:rPr>
              <w:t xml:space="preserve"> объект</w:t>
            </w:r>
            <w:r>
              <w:rPr>
                <w:rFonts w:ascii="Times New Roman" w:hAnsi="Times New Roman" w:cs="Times New Roman"/>
              </w:rPr>
              <w:t>ов</w:t>
            </w:r>
            <w:r w:rsidRPr="00B90342">
              <w:rPr>
                <w:rFonts w:ascii="Times New Roman" w:hAnsi="Times New Roman" w:cs="Times New Roman"/>
              </w:rPr>
              <w:t xml:space="preserve"> н</w:t>
            </w:r>
            <w:r w:rsidRPr="00B90342">
              <w:rPr>
                <w:rFonts w:ascii="Times New Roman" w:hAnsi="Times New Roman" w:cs="Times New Roman"/>
              </w:rPr>
              <w:t>е</w:t>
            </w:r>
            <w:r w:rsidRPr="00B90342">
              <w:rPr>
                <w:rFonts w:ascii="Times New Roman" w:hAnsi="Times New Roman" w:cs="Times New Roman"/>
              </w:rPr>
              <w:t>движимости в рамках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0342">
              <w:rPr>
                <w:rFonts w:ascii="Times New Roman" w:hAnsi="Times New Roman" w:cs="Times New Roman"/>
              </w:rPr>
              <w:t>приват</w:t>
            </w:r>
            <w:r w:rsidRPr="00B90342">
              <w:rPr>
                <w:rFonts w:ascii="Times New Roman" w:hAnsi="Times New Roman" w:cs="Times New Roman"/>
              </w:rPr>
              <w:t>и</w:t>
            </w:r>
            <w:r w:rsidRPr="00B90342">
              <w:rPr>
                <w:rFonts w:ascii="Times New Roman" w:hAnsi="Times New Roman" w:cs="Times New Roman"/>
              </w:rPr>
              <w:t>зации по Пр</w:t>
            </w:r>
            <w:r w:rsidRPr="00B90342">
              <w:rPr>
                <w:rFonts w:ascii="Times New Roman" w:hAnsi="Times New Roman" w:cs="Times New Roman"/>
              </w:rPr>
              <w:t>о</w:t>
            </w:r>
            <w:r w:rsidRPr="00B90342">
              <w:rPr>
                <w:rFonts w:ascii="Times New Roman" w:hAnsi="Times New Roman" w:cs="Times New Roman"/>
              </w:rPr>
              <w:t>грамме приват</w:t>
            </w:r>
            <w:r w:rsidRPr="00B90342">
              <w:rPr>
                <w:rFonts w:ascii="Times New Roman" w:hAnsi="Times New Roman" w:cs="Times New Roman"/>
              </w:rPr>
              <w:t>и</w:t>
            </w:r>
            <w:r w:rsidRPr="00B90342">
              <w:rPr>
                <w:rFonts w:ascii="Times New Roman" w:hAnsi="Times New Roman" w:cs="Times New Roman"/>
              </w:rPr>
              <w:t>зации 201</w:t>
            </w:r>
            <w:r>
              <w:rPr>
                <w:rFonts w:ascii="Times New Roman" w:hAnsi="Times New Roman" w:cs="Times New Roman"/>
              </w:rPr>
              <w:t>8</w:t>
            </w:r>
            <w:r w:rsidRPr="00B90342">
              <w:rPr>
                <w:rFonts w:ascii="Times New Roman" w:hAnsi="Times New Roman" w:cs="Times New Roman"/>
              </w:rPr>
              <w:t xml:space="preserve"> года.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49" w:rsidRPr="00082B1B" w:rsidRDefault="00B62906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082B1B">
              <w:rPr>
                <w:rFonts w:ascii="Times New Roman" w:hAnsi="Times New Roman" w:cs="Times New Roman"/>
                <w:sz w:val="22"/>
                <w:szCs w:val="22"/>
              </w:rPr>
              <w:t>Предпродажная подготовка пр</w:t>
            </w:r>
            <w:r w:rsidRPr="00082B1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82B1B">
              <w:rPr>
                <w:rFonts w:ascii="Times New Roman" w:hAnsi="Times New Roman" w:cs="Times New Roman"/>
                <w:sz w:val="22"/>
                <w:szCs w:val="22"/>
              </w:rPr>
              <w:t>ведена в полном объеме.</w:t>
            </w:r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70A49" w:rsidRPr="00082B1B" w:rsidRDefault="00D70A49" w:rsidP="00B90342">
            <w:pPr>
              <w:pStyle w:val="afff"/>
              <w:tabs>
                <w:tab w:val="left" w:pos="317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082B1B">
              <w:rPr>
                <w:rFonts w:ascii="Times New Roman" w:hAnsi="Times New Roman" w:cs="Times New Roman"/>
                <w:sz w:val="22"/>
                <w:szCs w:val="22"/>
              </w:rPr>
              <w:t>Поступления в бюджет по н</w:t>
            </w:r>
            <w:r w:rsidRPr="00082B1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82B1B">
              <w:rPr>
                <w:rFonts w:ascii="Times New Roman" w:hAnsi="Times New Roman" w:cs="Times New Roman"/>
                <w:sz w:val="22"/>
                <w:szCs w:val="22"/>
              </w:rPr>
              <w:t>налоговым доходам. Реализ</w:t>
            </w:r>
            <w:r w:rsidRPr="00082B1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82B1B">
              <w:rPr>
                <w:rFonts w:ascii="Times New Roman" w:hAnsi="Times New Roman" w:cs="Times New Roman"/>
                <w:sz w:val="22"/>
                <w:szCs w:val="22"/>
              </w:rPr>
              <w:t>ция плана приватизации м</w:t>
            </w:r>
            <w:r w:rsidRPr="00082B1B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082B1B">
              <w:rPr>
                <w:rFonts w:ascii="Times New Roman" w:hAnsi="Times New Roman" w:cs="Times New Roman"/>
                <w:sz w:val="22"/>
                <w:szCs w:val="22"/>
              </w:rPr>
              <w:t>ниципального имущества. Количество выставленных на торги объектов. Доля реал</w:t>
            </w:r>
            <w:r w:rsidRPr="00082B1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82B1B">
              <w:rPr>
                <w:rFonts w:ascii="Times New Roman" w:hAnsi="Times New Roman" w:cs="Times New Roman"/>
                <w:sz w:val="22"/>
                <w:szCs w:val="22"/>
              </w:rPr>
              <w:t xml:space="preserve">зованных объектов продажи от </w:t>
            </w:r>
            <w:proofErr w:type="gramStart"/>
            <w:r w:rsidRPr="00082B1B">
              <w:rPr>
                <w:rFonts w:ascii="Times New Roman" w:hAnsi="Times New Roman" w:cs="Times New Roman"/>
                <w:sz w:val="22"/>
                <w:szCs w:val="22"/>
              </w:rPr>
              <w:t>числа</w:t>
            </w:r>
            <w:proofErr w:type="gramEnd"/>
            <w:r w:rsidRPr="00082B1B">
              <w:rPr>
                <w:rFonts w:ascii="Times New Roman" w:hAnsi="Times New Roman" w:cs="Times New Roman"/>
                <w:sz w:val="22"/>
                <w:szCs w:val="22"/>
              </w:rPr>
              <w:t xml:space="preserve"> выставленных на торги.</w:t>
            </w:r>
          </w:p>
          <w:p w:rsidR="00D70A49" w:rsidRPr="00082B1B" w:rsidRDefault="00D70A49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082B1B">
              <w:rPr>
                <w:rFonts w:ascii="Times New Roman" w:hAnsi="Times New Roman" w:cs="Times New Roman"/>
                <w:sz w:val="22"/>
                <w:szCs w:val="22"/>
              </w:rPr>
              <w:t>Поступления в бюджет по н</w:t>
            </w:r>
            <w:r w:rsidRPr="00082B1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82B1B">
              <w:rPr>
                <w:rFonts w:ascii="Times New Roman" w:hAnsi="Times New Roman" w:cs="Times New Roman"/>
                <w:sz w:val="22"/>
                <w:szCs w:val="22"/>
              </w:rPr>
              <w:t>налоговым доходам, в том числе поступления по плат</w:t>
            </w:r>
            <w:r w:rsidRPr="00082B1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82B1B">
              <w:rPr>
                <w:rFonts w:ascii="Times New Roman" w:hAnsi="Times New Roman" w:cs="Times New Roman"/>
                <w:sz w:val="22"/>
                <w:szCs w:val="22"/>
              </w:rPr>
              <w:t>жам за использование мун</w:t>
            </w:r>
            <w:r w:rsidRPr="00082B1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82B1B">
              <w:rPr>
                <w:rFonts w:ascii="Times New Roman" w:hAnsi="Times New Roman" w:cs="Times New Roman"/>
                <w:sz w:val="22"/>
                <w:szCs w:val="22"/>
              </w:rPr>
              <w:t>ципального имущества, в том числе: аренда помещений и концессионные платежи; аренда земельных участков и плата за размещение време</w:t>
            </w:r>
            <w:r w:rsidRPr="00082B1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082B1B">
              <w:rPr>
                <w:rFonts w:ascii="Times New Roman" w:hAnsi="Times New Roman" w:cs="Times New Roman"/>
                <w:sz w:val="22"/>
                <w:szCs w:val="22"/>
              </w:rPr>
              <w:t>ных объектов. Выполнение плана по неналоговым дох</w:t>
            </w:r>
            <w:r w:rsidRPr="00082B1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82B1B">
              <w:rPr>
                <w:rFonts w:ascii="Times New Roman" w:hAnsi="Times New Roman" w:cs="Times New Roman"/>
                <w:sz w:val="22"/>
                <w:szCs w:val="22"/>
              </w:rPr>
              <w:t>дам от использования имущ</w:t>
            </w:r>
            <w:r w:rsidRPr="00082B1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82B1B">
              <w:rPr>
                <w:rFonts w:ascii="Times New Roman" w:hAnsi="Times New Roman" w:cs="Times New Roman"/>
                <w:sz w:val="22"/>
                <w:szCs w:val="22"/>
              </w:rPr>
              <w:t>ства. Процент поступлений по платежам за использование муниципального имущества, в том числе: аренда помещений и концессионные платежи; аренда земельных участков и плата за размещение време</w:t>
            </w:r>
            <w:r w:rsidRPr="00082B1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082B1B">
              <w:rPr>
                <w:rFonts w:ascii="Times New Roman" w:hAnsi="Times New Roman" w:cs="Times New Roman"/>
                <w:sz w:val="22"/>
                <w:szCs w:val="22"/>
              </w:rPr>
              <w:t>ных объектов.</w:t>
            </w:r>
          </w:p>
        </w:tc>
      </w:tr>
      <w:tr w:rsidR="00D70A49" w:rsidRPr="00B90342" w:rsidTr="000F43E5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49" w:rsidRPr="00082B1B" w:rsidRDefault="00D70A49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082B1B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49" w:rsidRPr="00082B1B" w:rsidRDefault="00D70A49" w:rsidP="00082B1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82B1B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2.2. </w:t>
            </w:r>
            <w:r w:rsidR="00082B1B" w:rsidRPr="00082B1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082B1B" w:rsidRPr="00082B1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082B1B" w:rsidRPr="00082B1B">
              <w:rPr>
                <w:rFonts w:ascii="Times New Roman" w:hAnsi="Times New Roman" w:cs="Times New Roman"/>
                <w:sz w:val="22"/>
                <w:szCs w:val="22"/>
              </w:rPr>
              <w:t>лучение справок о доле в строении (при закл</w:t>
            </w:r>
            <w:r w:rsidR="00082B1B" w:rsidRPr="00082B1B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="00082B1B" w:rsidRPr="00082B1B">
              <w:rPr>
                <w:rFonts w:ascii="Times New Roman" w:hAnsi="Times New Roman" w:cs="Times New Roman"/>
                <w:sz w:val="22"/>
                <w:szCs w:val="22"/>
              </w:rPr>
              <w:t>чении договора аренды земельного участка)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49" w:rsidRPr="00082B1B" w:rsidRDefault="00D70A49" w:rsidP="00A943C9">
            <w:pPr>
              <w:ind w:firstLine="0"/>
              <w:jc w:val="center"/>
            </w:pPr>
            <w:r w:rsidRPr="00082B1B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49" w:rsidRPr="00082B1B" w:rsidRDefault="00D70A49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082B1B">
              <w:rPr>
                <w:rFonts w:ascii="Times New Roman" w:hAnsi="Times New Roman" w:cs="Times New Roman"/>
                <w:sz w:val="22"/>
                <w:szCs w:val="22"/>
              </w:rPr>
              <w:t>Получение справок в соответствии с зая</w:t>
            </w:r>
            <w:r w:rsidRPr="00082B1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082B1B">
              <w:rPr>
                <w:rFonts w:ascii="Times New Roman" w:hAnsi="Times New Roman" w:cs="Times New Roman"/>
                <w:sz w:val="22"/>
                <w:szCs w:val="22"/>
              </w:rPr>
              <w:t>ками комитета.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49" w:rsidRPr="00082B1B" w:rsidRDefault="00D70A49" w:rsidP="00082B1B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082B1B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Подготовлено </w:t>
            </w:r>
            <w:r w:rsidR="00082B1B" w:rsidRPr="00082B1B">
              <w:rPr>
                <w:rFonts w:ascii="Times New Roman" w:hAnsi="Times New Roman" w:cs="Times New Roman"/>
                <w:sz w:val="22"/>
                <w:szCs w:val="22"/>
              </w:rPr>
              <w:t xml:space="preserve">7 </w:t>
            </w:r>
            <w:r w:rsidRPr="00082B1B">
              <w:rPr>
                <w:rFonts w:ascii="Times New Roman" w:hAnsi="Times New Roman" w:cs="Times New Roman"/>
                <w:sz w:val="22"/>
                <w:szCs w:val="22"/>
              </w:rPr>
              <w:t>справ</w:t>
            </w:r>
            <w:r w:rsidR="00082B1B" w:rsidRPr="00082B1B">
              <w:rPr>
                <w:rFonts w:ascii="Times New Roman" w:hAnsi="Times New Roman" w:cs="Times New Roman"/>
                <w:sz w:val="22"/>
                <w:szCs w:val="22"/>
              </w:rPr>
              <w:t>ок</w:t>
            </w:r>
            <w:r w:rsidRPr="00082B1B">
              <w:rPr>
                <w:rFonts w:ascii="Times New Roman" w:hAnsi="Times New Roman" w:cs="Times New Roman"/>
                <w:sz w:val="22"/>
                <w:szCs w:val="22"/>
              </w:rPr>
              <w:t xml:space="preserve"> о доле в строении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49" w:rsidRPr="00082B1B" w:rsidRDefault="000F43E5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082B1B">
              <w:rPr>
                <w:rFonts w:ascii="Times New Roman" w:hAnsi="Times New Roman" w:cs="Times New Roman"/>
                <w:sz w:val="22"/>
                <w:szCs w:val="22"/>
              </w:rPr>
              <w:t>Заявки комитета исполнены в полном объеме.</w:t>
            </w:r>
          </w:p>
        </w:tc>
        <w:tc>
          <w:tcPr>
            <w:tcW w:w="312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70A49" w:rsidRPr="00E718A6" w:rsidRDefault="00D70A49" w:rsidP="00B90342">
            <w:pPr>
              <w:pStyle w:val="aff6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F43E5" w:rsidRPr="00B90342" w:rsidTr="002A5742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E5" w:rsidRPr="00082B1B" w:rsidRDefault="000F43E5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082B1B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E5" w:rsidRPr="00082B1B" w:rsidRDefault="000F43E5" w:rsidP="00082B1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82B1B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2.3. </w:t>
            </w:r>
            <w:r w:rsidR="00082B1B" w:rsidRPr="00082B1B">
              <w:rPr>
                <w:rFonts w:ascii="Times New Roman" w:hAnsi="Times New Roman" w:cs="Times New Roman"/>
                <w:sz w:val="22"/>
                <w:szCs w:val="22"/>
              </w:rPr>
              <w:t>Пу</w:t>
            </w:r>
            <w:r w:rsidR="00082B1B" w:rsidRPr="00082B1B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082B1B" w:rsidRPr="00082B1B">
              <w:rPr>
                <w:rFonts w:ascii="Times New Roman" w:hAnsi="Times New Roman" w:cs="Times New Roman"/>
                <w:sz w:val="22"/>
                <w:szCs w:val="22"/>
              </w:rPr>
              <w:t>ликация информацио</w:t>
            </w:r>
            <w:r w:rsidR="00082B1B" w:rsidRPr="00082B1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082B1B" w:rsidRPr="00082B1B">
              <w:rPr>
                <w:rFonts w:ascii="Times New Roman" w:hAnsi="Times New Roman" w:cs="Times New Roman"/>
                <w:sz w:val="22"/>
                <w:szCs w:val="22"/>
              </w:rPr>
              <w:t>ных сообщений по пр</w:t>
            </w:r>
            <w:r w:rsidR="00082B1B" w:rsidRPr="00082B1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082B1B" w:rsidRPr="00082B1B">
              <w:rPr>
                <w:rFonts w:ascii="Times New Roman" w:hAnsi="Times New Roman" w:cs="Times New Roman"/>
                <w:sz w:val="22"/>
                <w:szCs w:val="22"/>
              </w:rPr>
              <w:t>ведению аукционов по продаже права на з</w:t>
            </w:r>
            <w:r w:rsidR="00082B1B" w:rsidRPr="00082B1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082B1B" w:rsidRPr="00082B1B">
              <w:rPr>
                <w:rFonts w:ascii="Times New Roman" w:hAnsi="Times New Roman" w:cs="Times New Roman"/>
                <w:sz w:val="22"/>
                <w:szCs w:val="22"/>
              </w:rPr>
              <w:t>ключение договоров о размещении квасных бочек, по продаже права на заключение догов</w:t>
            </w:r>
            <w:r w:rsidR="00082B1B" w:rsidRPr="00082B1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082B1B" w:rsidRPr="00082B1B">
              <w:rPr>
                <w:rFonts w:ascii="Times New Roman" w:hAnsi="Times New Roman" w:cs="Times New Roman"/>
                <w:sz w:val="22"/>
                <w:szCs w:val="22"/>
              </w:rPr>
              <w:t>ров о размещении мест торговли бахчевыми культурами на террит</w:t>
            </w:r>
            <w:r w:rsidR="00082B1B" w:rsidRPr="00082B1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082B1B" w:rsidRPr="00082B1B">
              <w:rPr>
                <w:rFonts w:ascii="Times New Roman" w:hAnsi="Times New Roman" w:cs="Times New Roman"/>
                <w:sz w:val="22"/>
                <w:szCs w:val="22"/>
              </w:rPr>
              <w:t>рии города, о возмо</w:t>
            </w:r>
            <w:r w:rsidR="00082B1B" w:rsidRPr="00082B1B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="00082B1B" w:rsidRPr="00082B1B">
              <w:rPr>
                <w:rFonts w:ascii="Times New Roman" w:hAnsi="Times New Roman" w:cs="Times New Roman"/>
                <w:sz w:val="22"/>
                <w:szCs w:val="22"/>
              </w:rPr>
              <w:t>ности предоставления в аренду, собственность земельных участков, объявлений о необх</w:t>
            </w:r>
            <w:r w:rsidR="00082B1B" w:rsidRPr="00082B1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082B1B" w:rsidRPr="00082B1B">
              <w:rPr>
                <w:rFonts w:ascii="Times New Roman" w:hAnsi="Times New Roman" w:cs="Times New Roman"/>
                <w:sz w:val="22"/>
                <w:szCs w:val="22"/>
              </w:rPr>
              <w:t>димости сноса мета</w:t>
            </w:r>
            <w:r w:rsidR="00082B1B" w:rsidRPr="00082B1B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="00082B1B" w:rsidRPr="00082B1B">
              <w:rPr>
                <w:rFonts w:ascii="Times New Roman" w:hAnsi="Times New Roman" w:cs="Times New Roman"/>
                <w:sz w:val="22"/>
                <w:szCs w:val="22"/>
              </w:rPr>
              <w:t>лических гаражей, к</w:t>
            </w:r>
            <w:r w:rsidR="00082B1B" w:rsidRPr="00082B1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082B1B" w:rsidRPr="00082B1B">
              <w:rPr>
                <w:rFonts w:ascii="Times New Roman" w:hAnsi="Times New Roman" w:cs="Times New Roman"/>
                <w:sz w:val="22"/>
                <w:szCs w:val="22"/>
              </w:rPr>
              <w:t>осков, павильонов. О</w:t>
            </w:r>
            <w:r w:rsidR="00082B1B" w:rsidRPr="00082B1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082B1B" w:rsidRPr="00082B1B">
              <w:rPr>
                <w:rFonts w:ascii="Times New Roman" w:hAnsi="Times New Roman" w:cs="Times New Roman"/>
                <w:sz w:val="22"/>
                <w:szCs w:val="22"/>
              </w:rPr>
              <w:t>ределение стоимости движимого и недвиж</w:t>
            </w:r>
            <w:r w:rsidR="00082B1B" w:rsidRPr="00082B1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082B1B" w:rsidRPr="00082B1B">
              <w:rPr>
                <w:rFonts w:ascii="Times New Roman" w:hAnsi="Times New Roman" w:cs="Times New Roman"/>
                <w:sz w:val="22"/>
                <w:szCs w:val="22"/>
              </w:rPr>
              <w:t>мого имущества, з</w:t>
            </w:r>
            <w:r w:rsidR="00082B1B" w:rsidRPr="00082B1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082B1B" w:rsidRPr="00082B1B">
              <w:rPr>
                <w:rFonts w:ascii="Times New Roman" w:hAnsi="Times New Roman" w:cs="Times New Roman"/>
                <w:sz w:val="22"/>
                <w:szCs w:val="22"/>
              </w:rPr>
              <w:t>мельных участков (при заключении договора аренды, концессионного соглашения без пров</w:t>
            </w:r>
            <w:r w:rsidR="00082B1B" w:rsidRPr="00082B1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082B1B" w:rsidRPr="00082B1B">
              <w:rPr>
                <w:rFonts w:ascii="Times New Roman" w:hAnsi="Times New Roman" w:cs="Times New Roman"/>
                <w:sz w:val="22"/>
                <w:szCs w:val="22"/>
              </w:rPr>
              <w:t>дения торгов, конкурса)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E5" w:rsidRPr="00082B1B" w:rsidRDefault="000F43E5" w:rsidP="00A943C9">
            <w:pPr>
              <w:ind w:firstLine="0"/>
              <w:jc w:val="center"/>
            </w:pPr>
            <w:r w:rsidRPr="00082B1B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E5" w:rsidRPr="00082B1B" w:rsidRDefault="000F43E5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082B1B">
              <w:rPr>
                <w:rFonts w:ascii="Times New Roman" w:hAnsi="Times New Roman" w:cs="Times New Roman"/>
                <w:sz w:val="22"/>
                <w:szCs w:val="22"/>
              </w:rPr>
              <w:t>Публикация инфо</w:t>
            </w:r>
            <w:r w:rsidRPr="00082B1B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082B1B">
              <w:rPr>
                <w:rFonts w:ascii="Times New Roman" w:hAnsi="Times New Roman" w:cs="Times New Roman"/>
                <w:sz w:val="22"/>
                <w:szCs w:val="22"/>
              </w:rPr>
              <w:t>мационных сообщ</w:t>
            </w:r>
            <w:r w:rsidRPr="00082B1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82B1B">
              <w:rPr>
                <w:rFonts w:ascii="Times New Roman" w:hAnsi="Times New Roman" w:cs="Times New Roman"/>
                <w:sz w:val="22"/>
                <w:szCs w:val="22"/>
              </w:rPr>
              <w:t>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E5" w:rsidRPr="003E5F67" w:rsidRDefault="000F43E5" w:rsidP="00082B1B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 xml:space="preserve">Опубликовано </w:t>
            </w:r>
            <w:r w:rsidR="00082B1B" w:rsidRPr="003E5F6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 xml:space="preserve"> сообщени</w:t>
            </w:r>
            <w:r w:rsidR="00082B1B" w:rsidRPr="003E5F67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 xml:space="preserve"> в с</w:t>
            </w: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ответствии с м</w:t>
            </w: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ниципальным контрактом и з</w:t>
            </w: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явками комитета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E5" w:rsidRPr="003E5F67" w:rsidRDefault="000F43E5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Заявки комитета исполнены в полном объеме.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3E5" w:rsidRPr="003E5F67" w:rsidRDefault="000F43E5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Поступления в бюджет по н</w:t>
            </w: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налоговым доходам, в том числе поступления по плат</w:t>
            </w: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жам за использование мун</w:t>
            </w: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ципального имущества, в том числе: аренда помещений и концессионные платежи; аренда земельных участков и плата за размещение време</w:t>
            </w: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ных объектов. Выполнение плана по неналоговым дох</w:t>
            </w: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дам от использования имущ</w:t>
            </w: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ства Процент поступлений по платежам за использование муниципального имущества, в том числе: аренда помещений и концессионные платежи; аренда земельных участков и плата за размещение време</w:t>
            </w: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ных объектов. Доля разм</w:t>
            </w: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щенных нестационарных объектов на территории города от общего количества мест, определенных схемой и ди</w:t>
            </w: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локацией</w:t>
            </w:r>
          </w:p>
        </w:tc>
      </w:tr>
      <w:tr w:rsidR="00A46D14" w:rsidRPr="00B90342" w:rsidTr="002A5742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14" w:rsidRPr="003E5F67" w:rsidRDefault="00A46D14" w:rsidP="003E5F6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14" w:rsidRPr="003E5F67" w:rsidRDefault="00A46D14" w:rsidP="003E5F6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2.4. </w:t>
            </w:r>
            <w:r w:rsidR="003E5F67" w:rsidRPr="003E5F6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3E5F67" w:rsidRPr="003E5F6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3E5F67" w:rsidRPr="003E5F67">
              <w:rPr>
                <w:rFonts w:ascii="Times New Roman" w:hAnsi="Times New Roman" w:cs="Times New Roman"/>
                <w:sz w:val="22"/>
                <w:szCs w:val="22"/>
              </w:rPr>
              <w:t xml:space="preserve">дение </w:t>
            </w:r>
            <w:proofErr w:type="spellStart"/>
            <w:r w:rsidR="003E5F67" w:rsidRPr="003E5F67">
              <w:rPr>
                <w:rFonts w:ascii="Times New Roman" w:hAnsi="Times New Roman" w:cs="Times New Roman"/>
                <w:sz w:val="22"/>
                <w:szCs w:val="22"/>
              </w:rPr>
              <w:t>претензио</w:t>
            </w:r>
            <w:r w:rsidR="003E5F67" w:rsidRPr="003E5F6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3E5F67" w:rsidRPr="003E5F67">
              <w:rPr>
                <w:rFonts w:ascii="Times New Roman" w:hAnsi="Times New Roman" w:cs="Times New Roman"/>
                <w:sz w:val="22"/>
                <w:szCs w:val="22"/>
              </w:rPr>
              <w:t>но-исковой</w:t>
            </w:r>
            <w:proofErr w:type="spellEnd"/>
            <w:r w:rsidR="003E5F67" w:rsidRPr="003E5F67">
              <w:rPr>
                <w:rFonts w:ascii="Times New Roman" w:hAnsi="Times New Roman" w:cs="Times New Roman"/>
                <w:sz w:val="22"/>
                <w:szCs w:val="22"/>
              </w:rPr>
              <w:t xml:space="preserve"> деятельн</w:t>
            </w:r>
            <w:r w:rsidR="003E5F67" w:rsidRPr="003E5F6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3E5F67" w:rsidRPr="003E5F67">
              <w:rPr>
                <w:rFonts w:ascii="Times New Roman" w:hAnsi="Times New Roman" w:cs="Times New Roman"/>
                <w:sz w:val="22"/>
                <w:szCs w:val="22"/>
              </w:rPr>
              <w:t>сти (выплаты по реш</w:t>
            </w:r>
            <w:r w:rsidR="003E5F67" w:rsidRPr="003E5F6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3E5F67" w:rsidRPr="003E5F67">
              <w:rPr>
                <w:rFonts w:ascii="Times New Roman" w:hAnsi="Times New Roman" w:cs="Times New Roman"/>
                <w:sz w:val="22"/>
                <w:szCs w:val="22"/>
              </w:rPr>
              <w:t>нию суда и админис</w:t>
            </w:r>
            <w:r w:rsidR="003E5F67" w:rsidRPr="003E5F6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3E5F67" w:rsidRPr="003E5F67">
              <w:rPr>
                <w:rFonts w:ascii="Times New Roman" w:hAnsi="Times New Roman" w:cs="Times New Roman"/>
                <w:sz w:val="22"/>
                <w:szCs w:val="22"/>
              </w:rPr>
              <w:t>ративных штрафов, с</w:t>
            </w:r>
            <w:r w:rsidR="003E5F67" w:rsidRPr="003E5F67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3E5F67" w:rsidRPr="003E5F67">
              <w:rPr>
                <w:rFonts w:ascii="Times New Roman" w:hAnsi="Times New Roman" w:cs="Times New Roman"/>
                <w:sz w:val="22"/>
                <w:szCs w:val="22"/>
              </w:rPr>
              <w:t>дебных расходов, ра</w:t>
            </w:r>
            <w:r w:rsidR="003E5F67" w:rsidRPr="003E5F6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3E5F67" w:rsidRPr="003E5F67">
              <w:rPr>
                <w:rFonts w:ascii="Times New Roman" w:hAnsi="Times New Roman" w:cs="Times New Roman"/>
                <w:sz w:val="22"/>
                <w:szCs w:val="22"/>
              </w:rPr>
              <w:t>ходов на выполнение работ, оказание услуг, осуществление иных расходов на основании определений (решений) суда, требований нал</w:t>
            </w:r>
            <w:r w:rsidR="003E5F67" w:rsidRPr="003E5F6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3E5F67" w:rsidRPr="003E5F67">
              <w:rPr>
                <w:rFonts w:ascii="Times New Roman" w:hAnsi="Times New Roman" w:cs="Times New Roman"/>
                <w:sz w:val="22"/>
                <w:szCs w:val="22"/>
              </w:rPr>
              <w:t>говых органов, связа</w:t>
            </w:r>
            <w:r w:rsidR="003E5F67" w:rsidRPr="003E5F6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3E5F67" w:rsidRPr="003E5F67">
              <w:rPr>
                <w:rFonts w:ascii="Times New Roman" w:hAnsi="Times New Roman" w:cs="Times New Roman"/>
                <w:sz w:val="22"/>
                <w:szCs w:val="22"/>
              </w:rPr>
              <w:t>ных с владением, ра</w:t>
            </w:r>
            <w:r w:rsidR="003E5F67" w:rsidRPr="003E5F6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3E5F67" w:rsidRPr="003E5F67">
              <w:rPr>
                <w:rFonts w:ascii="Times New Roman" w:hAnsi="Times New Roman" w:cs="Times New Roman"/>
                <w:sz w:val="22"/>
                <w:szCs w:val="22"/>
              </w:rPr>
              <w:t>поряжением и испол</w:t>
            </w:r>
            <w:r w:rsidR="003E5F67" w:rsidRPr="003E5F67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="003E5F67" w:rsidRPr="003E5F67">
              <w:rPr>
                <w:rFonts w:ascii="Times New Roman" w:hAnsi="Times New Roman" w:cs="Times New Roman"/>
                <w:sz w:val="22"/>
                <w:szCs w:val="22"/>
              </w:rPr>
              <w:t>зованием муниципал</w:t>
            </w:r>
            <w:r w:rsidR="003E5F67" w:rsidRPr="003E5F67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="003E5F67" w:rsidRPr="003E5F67">
              <w:rPr>
                <w:rFonts w:ascii="Times New Roman" w:hAnsi="Times New Roman" w:cs="Times New Roman"/>
                <w:sz w:val="22"/>
                <w:szCs w:val="22"/>
              </w:rPr>
              <w:t>ного имущества)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14" w:rsidRPr="003E5F67" w:rsidRDefault="00A46D14" w:rsidP="00A943C9">
            <w:pPr>
              <w:ind w:firstLine="0"/>
              <w:jc w:val="center"/>
            </w:pP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14" w:rsidRPr="003E5F67" w:rsidRDefault="00A46D14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Осуществление в</w:t>
            </w: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плат по решению суда, административ-</w:t>
            </w:r>
          </w:p>
          <w:p w:rsidR="00A46D14" w:rsidRPr="003E5F67" w:rsidRDefault="00A46D14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proofErr w:type="spellEnd"/>
            <w:r w:rsidRPr="003E5F67">
              <w:rPr>
                <w:rFonts w:ascii="Times New Roman" w:hAnsi="Times New Roman" w:cs="Times New Roman"/>
                <w:sz w:val="22"/>
                <w:szCs w:val="22"/>
              </w:rPr>
              <w:t xml:space="preserve"> штрафов, с</w:t>
            </w: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дебных 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14" w:rsidRPr="003E5F67" w:rsidRDefault="00A46D14" w:rsidP="003E5F67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Осуществлены выплаты на о</w:t>
            </w: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 xml:space="preserve">щую сумму </w:t>
            </w:r>
            <w:r w:rsidR="003E5F67" w:rsidRPr="003E5F67">
              <w:rPr>
                <w:rFonts w:ascii="Times New Roman" w:hAnsi="Times New Roman" w:cs="Times New Roman"/>
                <w:sz w:val="22"/>
                <w:szCs w:val="22"/>
              </w:rPr>
              <w:t>822,7 тыс.</w:t>
            </w: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 xml:space="preserve"> руб.</w:t>
            </w:r>
            <w:r w:rsidR="003E5F67" w:rsidRPr="003E5F67">
              <w:rPr>
                <w:rFonts w:ascii="Times New Roman" w:hAnsi="Times New Roman" w:cs="Times New Roman"/>
                <w:sz w:val="22"/>
                <w:szCs w:val="22"/>
              </w:rPr>
              <w:t xml:space="preserve"> по и</w:t>
            </w:r>
            <w:r w:rsidR="003E5F67" w:rsidRPr="003E5F6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3E5F67" w:rsidRPr="003E5F67">
              <w:rPr>
                <w:rFonts w:ascii="Times New Roman" w:hAnsi="Times New Roman" w:cs="Times New Roman"/>
                <w:sz w:val="22"/>
                <w:szCs w:val="22"/>
              </w:rPr>
              <w:t>полнительным листам., на сумму 856,1 тыс</w:t>
            </w:r>
            <w:proofErr w:type="gramStart"/>
            <w:r w:rsidR="003E5F67" w:rsidRPr="003E5F67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="003E5F67" w:rsidRPr="003E5F67">
              <w:rPr>
                <w:rFonts w:ascii="Times New Roman" w:hAnsi="Times New Roman" w:cs="Times New Roman"/>
                <w:sz w:val="22"/>
                <w:szCs w:val="22"/>
              </w:rPr>
              <w:t>уб. – по требованиям н</w:t>
            </w:r>
            <w:r w:rsidR="003E5F67" w:rsidRPr="003E5F6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3E5F67" w:rsidRPr="003E5F67">
              <w:rPr>
                <w:rFonts w:ascii="Times New Roman" w:hAnsi="Times New Roman" w:cs="Times New Roman"/>
                <w:sz w:val="22"/>
                <w:szCs w:val="22"/>
              </w:rPr>
              <w:t>логового органа.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14" w:rsidRPr="003E5F67" w:rsidRDefault="00A46D14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Исполнено в соответствии с п</w:t>
            </w: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ступившими исполнительными листами</w:t>
            </w:r>
            <w:r w:rsidR="003E5F67" w:rsidRPr="003E5F67">
              <w:rPr>
                <w:rFonts w:ascii="Times New Roman" w:hAnsi="Times New Roman" w:cs="Times New Roman"/>
                <w:sz w:val="22"/>
                <w:szCs w:val="22"/>
              </w:rPr>
              <w:t>. Оплата требований н</w:t>
            </w:r>
            <w:r w:rsidR="003E5F67" w:rsidRPr="003E5F6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3E5F67" w:rsidRPr="003E5F67">
              <w:rPr>
                <w:rFonts w:ascii="Times New Roman" w:hAnsi="Times New Roman" w:cs="Times New Roman"/>
                <w:sz w:val="22"/>
                <w:szCs w:val="22"/>
              </w:rPr>
              <w:t>логового органа произведена в у</w:t>
            </w:r>
            <w:r w:rsidR="003E5F67" w:rsidRPr="003E5F6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3E5F67" w:rsidRPr="003E5F67">
              <w:rPr>
                <w:rFonts w:ascii="Times New Roman" w:hAnsi="Times New Roman" w:cs="Times New Roman"/>
                <w:sz w:val="22"/>
                <w:szCs w:val="22"/>
              </w:rPr>
              <w:t>тановленные сроки в полном об</w:t>
            </w:r>
            <w:r w:rsidR="003E5F67" w:rsidRPr="003E5F67"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 w:rsidR="003E5F67" w:rsidRPr="003E5F67">
              <w:rPr>
                <w:rFonts w:ascii="Times New Roman" w:hAnsi="Times New Roman" w:cs="Times New Roman"/>
                <w:sz w:val="22"/>
                <w:szCs w:val="22"/>
              </w:rPr>
              <w:t>еме.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D14" w:rsidRPr="003E5F67" w:rsidRDefault="00A46D14" w:rsidP="00B90342">
            <w:pPr>
              <w:pStyle w:val="afff"/>
              <w:tabs>
                <w:tab w:val="left" w:pos="317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Поступления в бюджет по н</w:t>
            </w: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налоговым доходам, в том числе поступления по плат</w:t>
            </w: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жам за использование мун</w:t>
            </w: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ципального имущества, в том числе: аренда помещений и концессионные платежи; аренда земельных участков и плата за размещение време</w:t>
            </w: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ных объектов. Выполнение плана по неналоговым дох</w:t>
            </w: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дам от использования имущ</w:t>
            </w: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ства. Процент поступлений по платежам за использование муниципального имущества, в том числе: аренда помещений и концессионные платежи; аренда земельных участков и плата за размещение време</w:t>
            </w: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ных объектов.</w:t>
            </w:r>
          </w:p>
        </w:tc>
      </w:tr>
      <w:tr w:rsidR="009446FD" w:rsidRPr="00B90342" w:rsidTr="002A5742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FD" w:rsidRPr="003E5F67" w:rsidRDefault="009446FD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FD" w:rsidRPr="003E5F67" w:rsidRDefault="009446FD" w:rsidP="00B9034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Мероприятие 2.5. Ра</w:t>
            </w: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работка ставок арендной платы за использование земельных участков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FD" w:rsidRPr="003E5F67" w:rsidRDefault="009446FD" w:rsidP="00B90342">
            <w:pPr>
              <w:ind w:firstLine="0"/>
              <w:jc w:val="center"/>
            </w:pP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FD" w:rsidRPr="003E5F67" w:rsidRDefault="009446FD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FD" w:rsidRPr="003E5F67" w:rsidRDefault="009446FD" w:rsidP="003E5F67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На 201</w:t>
            </w:r>
            <w:r w:rsidR="003E5F67" w:rsidRPr="003E5F6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 xml:space="preserve"> год не запланировано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FD" w:rsidRPr="003E5F67" w:rsidRDefault="009446FD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6FD" w:rsidRPr="003E5F67" w:rsidRDefault="009446FD" w:rsidP="00B90342">
            <w:pPr>
              <w:pStyle w:val="afff"/>
              <w:tabs>
                <w:tab w:val="left" w:pos="317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Поступления в бюджет по н</w:t>
            </w: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налоговым доходам, в том числе поступления по плат</w:t>
            </w: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жам за использование мун</w:t>
            </w: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ципального имущества, в том числе: аренда помещений и концессионные платежи; аренда земельных участков и плата за размещение време</w:t>
            </w: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 xml:space="preserve">ных объектов. </w:t>
            </w:r>
          </w:p>
        </w:tc>
      </w:tr>
      <w:tr w:rsidR="009446FD" w:rsidRPr="00B90342" w:rsidTr="002A5742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FD" w:rsidRPr="003E5F67" w:rsidRDefault="009446FD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FD" w:rsidRPr="003E5F67" w:rsidRDefault="009446FD" w:rsidP="00B9034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Мероприятие 2.6.Формирование св</w:t>
            </w: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дений о земельных уч</w:t>
            </w: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стках, расположенных в пределах муниципал</w:t>
            </w: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ного образования, пр</w:t>
            </w: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знаваемых объектом налогообложения в с</w:t>
            </w: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ответствии со статьей 389 Налогового кодекса Российской Федерации (Выделение и оценка доли земельного участка под многоквартирным жилым домом для и</w:t>
            </w: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числения земельного налога)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FD" w:rsidRPr="003E5F67" w:rsidRDefault="009446FD" w:rsidP="00B90342">
            <w:pPr>
              <w:ind w:firstLine="0"/>
              <w:jc w:val="center"/>
            </w:pP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FD" w:rsidRPr="003E5F67" w:rsidRDefault="009446FD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FD" w:rsidRPr="003E5F67" w:rsidRDefault="009446FD" w:rsidP="003E5F67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На 201</w:t>
            </w:r>
            <w:r w:rsidR="003E5F67" w:rsidRPr="003E5F6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 xml:space="preserve"> год не запланировано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FD" w:rsidRPr="003E5F67" w:rsidRDefault="009446FD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6FD" w:rsidRPr="003E5F67" w:rsidRDefault="009446FD" w:rsidP="00B90342">
            <w:pPr>
              <w:pStyle w:val="afff"/>
              <w:tabs>
                <w:tab w:val="left" w:pos="317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Количество собственников объектов недвижимости (для расчета земельного налога)</w:t>
            </w:r>
          </w:p>
        </w:tc>
      </w:tr>
      <w:tr w:rsidR="004E2BDD" w:rsidRPr="00B90342" w:rsidTr="00A71B3D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DD" w:rsidRPr="003E5F67" w:rsidRDefault="004E2BDD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2.7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DD" w:rsidRPr="003E5F67" w:rsidRDefault="004E2BDD" w:rsidP="00B9034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Мероприятие 2.7. Оценка земельных уч</w:t>
            </w: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стков с целью оспар</w:t>
            </w: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вания кадастровой стоимости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DD" w:rsidRPr="003E5F67" w:rsidRDefault="004E2BDD" w:rsidP="00A943C9">
            <w:pPr>
              <w:ind w:firstLine="0"/>
              <w:jc w:val="center"/>
            </w:pP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DD" w:rsidRPr="003E5F67" w:rsidRDefault="004E2BDD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3E5F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DD" w:rsidRPr="003E5F67" w:rsidRDefault="004E2BDD" w:rsidP="003E5F67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На 201</w:t>
            </w:r>
            <w:r w:rsidR="003E5F67" w:rsidRPr="003E5F6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 xml:space="preserve"> год не запланировано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DD" w:rsidRPr="003E5F67" w:rsidRDefault="004E2BDD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E2BDD" w:rsidRPr="003E5F67" w:rsidRDefault="004E2BDD" w:rsidP="00B90342">
            <w:pPr>
              <w:pStyle w:val="afff"/>
              <w:tabs>
                <w:tab w:val="left" w:pos="317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Поступления в бюджет по н</w:t>
            </w: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налоговым доходам, в том числе поступления по плат</w:t>
            </w: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жам за использование мун</w:t>
            </w: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ципального имущества, в том числе: аренда помещений и концессионные платежи; аренда земельных участков и плата за размещение време</w:t>
            </w: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ных объектов.</w:t>
            </w:r>
          </w:p>
        </w:tc>
      </w:tr>
      <w:tr w:rsidR="004E2BDD" w:rsidRPr="00B90342" w:rsidTr="00A71B3D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DD" w:rsidRPr="003E5F67" w:rsidRDefault="004E2BDD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2.8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DD" w:rsidRPr="003E5F67" w:rsidRDefault="004E2BDD" w:rsidP="00B9034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Мероприятие 2.8. Ра</w:t>
            </w: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работка ставок арендной платы за размещение нестационарных объе</w:t>
            </w: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тов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DD" w:rsidRPr="003E5F67" w:rsidRDefault="004E2BDD" w:rsidP="00A943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DD" w:rsidRPr="003E5F67" w:rsidRDefault="004E2BDD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DD" w:rsidRPr="003E5F67" w:rsidRDefault="004E2BDD" w:rsidP="003E5F67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На 201</w:t>
            </w:r>
            <w:r w:rsidR="003E5F67" w:rsidRPr="003E5F6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 xml:space="preserve"> год не запланировано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DD" w:rsidRPr="00E718A6" w:rsidRDefault="004E2BDD" w:rsidP="00B90342">
            <w:pPr>
              <w:pStyle w:val="aff6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2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E2BDD" w:rsidRPr="00E718A6" w:rsidRDefault="004E2BDD" w:rsidP="00B90342">
            <w:pPr>
              <w:pStyle w:val="aff6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E2BDD" w:rsidRPr="00B90342" w:rsidTr="002A5742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DD" w:rsidRPr="003E5F67" w:rsidRDefault="004E2BDD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DD" w:rsidRPr="003E5F67" w:rsidRDefault="004E2BDD" w:rsidP="00B90342">
            <w:pPr>
              <w:ind w:firstLine="0"/>
              <w:rPr>
                <w:rFonts w:ascii="Times New Roman" w:hAnsi="Times New Roman" w:cs="Times New Roman"/>
              </w:rPr>
            </w:pP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3. Обеспечение испо</w:t>
            </w: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нения полномочий о</w:t>
            </w: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гана местного сам</w:t>
            </w: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управления в области наружной рекламы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DD" w:rsidRPr="003E5F67" w:rsidRDefault="004E2BDD" w:rsidP="00A943C9">
            <w:pPr>
              <w:ind w:firstLine="0"/>
              <w:jc w:val="center"/>
            </w:pP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DD" w:rsidRPr="00E718A6" w:rsidRDefault="004E2BDD" w:rsidP="00B90342">
            <w:pPr>
              <w:pStyle w:val="aff6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DD" w:rsidRPr="00E718A6" w:rsidRDefault="004E2BDD" w:rsidP="00B90342">
            <w:pPr>
              <w:pStyle w:val="aff6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DD" w:rsidRPr="00E718A6" w:rsidRDefault="004E2BDD" w:rsidP="00B90342">
            <w:pPr>
              <w:pStyle w:val="aff6"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BDD" w:rsidRPr="00E718A6" w:rsidRDefault="004E2BDD" w:rsidP="00B90342">
            <w:pPr>
              <w:pStyle w:val="aff6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8686E" w:rsidRPr="00B90342" w:rsidTr="002A5742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6E" w:rsidRPr="003E5F67" w:rsidRDefault="0058686E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6E" w:rsidRPr="003E5F67" w:rsidRDefault="0058686E" w:rsidP="00B90342">
            <w:pPr>
              <w:ind w:firstLine="0"/>
              <w:rPr>
                <w:rFonts w:ascii="Times New Roman" w:hAnsi="Times New Roman" w:cs="Times New Roman"/>
              </w:rPr>
            </w:pP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Мероприятие 3.1. В</w:t>
            </w: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явление самовольных рекламных констру</w:t>
            </w: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ций, установленных на муниципальном недв</w:t>
            </w: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жимом имуществе, принятие решения об их демонтаже и организ</w:t>
            </w: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ция работ по демонтажу. Демонтаж рекламных конструкций, устано</w:t>
            </w: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ленных без разрешения и с разрешением, срок действия которого и</w:t>
            </w: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тек, со всех объектов, в т.ч. находящихся в ч</w:t>
            </w: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стной собственности, с последующим возм</w:t>
            </w: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щением расходов бю</w:t>
            </w: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жета за счет владельцев рекламных конструкций или собственников об</w:t>
            </w: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ектов недвижимости. Хранение демонтир</w:t>
            </w: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ванных рекламных ко</w:t>
            </w: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струкций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6E" w:rsidRPr="003E5F67" w:rsidRDefault="0058686E" w:rsidP="00A943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6E" w:rsidRPr="003E5F67" w:rsidRDefault="0058686E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Хранение демонт</w:t>
            </w: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рованных рекламных конструкций, д</w:t>
            </w: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монтаж рекламных конструкций.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6E" w:rsidRPr="003E5F67" w:rsidRDefault="0058686E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Часть констру</w:t>
            </w: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ций была демо</w:t>
            </w: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тирована собс</w:t>
            </w: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 xml:space="preserve">венниками </w:t>
            </w:r>
          </w:p>
          <w:p w:rsidR="003E5F67" w:rsidRPr="003E5F67" w:rsidRDefault="003E5F67" w:rsidP="003E5F67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 xml:space="preserve">самостоятельно. </w:t>
            </w:r>
          </w:p>
          <w:p w:rsidR="0058686E" w:rsidRPr="003E5F67" w:rsidRDefault="003E5F67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В 1 полугодии 2018 года в соо</w:t>
            </w: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ветствии с закл</w:t>
            </w: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ченным догов</w:t>
            </w: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ром про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зве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ен демонтаж фунд</w:t>
            </w: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ментов рекламных конструкций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6E" w:rsidRPr="003E5F67" w:rsidRDefault="003E5F67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Работы в рамках заключенного договора выполнены в полном объеме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86E" w:rsidRPr="003E5F67" w:rsidRDefault="0058686E" w:rsidP="00B90342">
            <w:pPr>
              <w:pStyle w:val="afff"/>
              <w:spacing w:line="276" w:lineRule="auto"/>
              <w:rPr>
                <w:rFonts w:ascii="Times New Roman" w:hAnsi="Times New Roman" w:cs="Times New Roman"/>
              </w:rPr>
            </w:pP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Доля самовольно устано</w:t>
            </w: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ленных рекламных констру</w:t>
            </w: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ций, приведенных в соотве</w:t>
            </w: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ствие с законодательством</w:t>
            </w:r>
          </w:p>
        </w:tc>
      </w:tr>
      <w:tr w:rsidR="00296DA2" w:rsidRPr="00B90342" w:rsidTr="002A5742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A2" w:rsidRPr="00E049C4" w:rsidRDefault="00296DA2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E049C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A2" w:rsidRPr="003E5F67" w:rsidRDefault="00296DA2" w:rsidP="00B90342">
            <w:pPr>
              <w:ind w:firstLine="0"/>
              <w:rPr>
                <w:rFonts w:ascii="Times New Roman" w:hAnsi="Times New Roman" w:cs="Times New Roman"/>
              </w:rPr>
            </w:pP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4. Организация работ по реализации целей, задач комитета, выполнение его функциональных обязанностей и реал</w:t>
            </w: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зации муниципальной программы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A2" w:rsidRPr="003E5F67" w:rsidRDefault="00296DA2" w:rsidP="00A943C9">
            <w:pPr>
              <w:ind w:firstLine="0"/>
              <w:jc w:val="center"/>
            </w:pP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A2" w:rsidRPr="003E5F67" w:rsidRDefault="00296DA2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Оплата расходов на содержание комитета по управлению имуществом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A2" w:rsidRPr="003E5F67" w:rsidRDefault="00296DA2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3E5F67">
              <w:rPr>
                <w:rFonts w:ascii="Times New Roman" w:hAnsi="Times New Roman" w:cs="Times New Roman"/>
              </w:rPr>
              <w:t xml:space="preserve">Исполнено в срок.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A2" w:rsidRPr="003E5F67" w:rsidRDefault="00296DA2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DA2" w:rsidRPr="003E5F67" w:rsidRDefault="00296DA2" w:rsidP="00B90342">
            <w:pPr>
              <w:pStyle w:val="afff"/>
              <w:spacing w:line="276" w:lineRule="auto"/>
              <w:rPr>
                <w:rFonts w:ascii="Times New Roman" w:hAnsi="Times New Roman" w:cs="Times New Roman"/>
              </w:rPr>
            </w:pP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Соответствие управления м</w:t>
            </w: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ниципальным земел</w:t>
            </w: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но-имущественным компле</w:t>
            </w: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сом требованиям законод</w:t>
            </w: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E5F67">
              <w:rPr>
                <w:rFonts w:ascii="Times New Roman" w:hAnsi="Times New Roman" w:cs="Times New Roman"/>
                <w:sz w:val="22"/>
                <w:szCs w:val="22"/>
              </w:rPr>
              <w:t>тельства. Доля полномочий комитета, исполняемых в полном объеме</w:t>
            </w:r>
          </w:p>
        </w:tc>
      </w:tr>
    </w:tbl>
    <w:p w:rsidR="00B414F1" w:rsidRPr="00B90342" w:rsidRDefault="00B414F1" w:rsidP="00B90342">
      <w:pPr>
        <w:pStyle w:val="aff7"/>
        <w:rPr>
          <w:rFonts w:ascii="Times New Roman" w:hAnsi="Times New Roman" w:cs="Times New Roman"/>
          <w:sz w:val="26"/>
          <w:szCs w:val="26"/>
        </w:rPr>
      </w:pPr>
    </w:p>
    <w:p w:rsidR="00C80A61" w:rsidRPr="00376E14" w:rsidRDefault="00910EB7" w:rsidP="00B90342">
      <w:pPr>
        <w:pStyle w:val="aff7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376E14">
        <w:rPr>
          <w:rFonts w:ascii="Times New Roman" w:hAnsi="Times New Roman" w:cs="Times New Roman"/>
          <w:color w:val="FFFFFF" w:themeColor="background1"/>
          <w:sz w:val="26"/>
          <w:szCs w:val="26"/>
        </w:rPr>
        <w:t>И.о. п</w:t>
      </w:r>
      <w:r w:rsidR="00C80A61" w:rsidRPr="00376E14">
        <w:rPr>
          <w:rFonts w:ascii="Times New Roman" w:hAnsi="Times New Roman" w:cs="Times New Roman"/>
          <w:color w:val="FFFFFF" w:themeColor="background1"/>
          <w:sz w:val="26"/>
          <w:szCs w:val="26"/>
        </w:rPr>
        <w:t>редседател</w:t>
      </w:r>
      <w:r w:rsidRPr="00376E14">
        <w:rPr>
          <w:rFonts w:ascii="Times New Roman" w:hAnsi="Times New Roman" w:cs="Times New Roman"/>
          <w:color w:val="FFFFFF" w:themeColor="background1"/>
          <w:sz w:val="26"/>
          <w:szCs w:val="26"/>
        </w:rPr>
        <w:t>я</w:t>
      </w:r>
      <w:r w:rsidR="00C80A61" w:rsidRPr="00376E14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 комитета</w:t>
      </w:r>
      <w:r w:rsidR="00C80A61" w:rsidRPr="00376E14">
        <w:rPr>
          <w:rFonts w:ascii="Times New Roman" w:hAnsi="Times New Roman" w:cs="Times New Roman"/>
          <w:color w:val="FFFFFF" w:themeColor="background1"/>
          <w:sz w:val="26"/>
          <w:szCs w:val="26"/>
        </w:rPr>
        <w:tab/>
      </w:r>
      <w:r w:rsidR="00C80A61" w:rsidRPr="00376E14">
        <w:rPr>
          <w:rFonts w:ascii="Times New Roman" w:hAnsi="Times New Roman" w:cs="Times New Roman"/>
          <w:color w:val="FFFFFF" w:themeColor="background1"/>
          <w:sz w:val="26"/>
          <w:szCs w:val="26"/>
        </w:rPr>
        <w:tab/>
      </w:r>
      <w:r w:rsidR="00C80A61" w:rsidRPr="00376E14">
        <w:rPr>
          <w:rFonts w:ascii="Times New Roman" w:hAnsi="Times New Roman" w:cs="Times New Roman"/>
          <w:color w:val="FFFFFF" w:themeColor="background1"/>
          <w:sz w:val="26"/>
          <w:szCs w:val="26"/>
        </w:rPr>
        <w:tab/>
      </w:r>
      <w:r w:rsidR="00C80A61" w:rsidRPr="00376E14">
        <w:rPr>
          <w:rFonts w:ascii="Times New Roman" w:hAnsi="Times New Roman" w:cs="Times New Roman"/>
          <w:color w:val="FFFFFF" w:themeColor="background1"/>
          <w:sz w:val="26"/>
          <w:szCs w:val="26"/>
        </w:rPr>
        <w:tab/>
      </w:r>
      <w:r w:rsidR="00C80A61" w:rsidRPr="00376E14">
        <w:rPr>
          <w:rFonts w:ascii="Times New Roman" w:hAnsi="Times New Roman" w:cs="Times New Roman"/>
          <w:color w:val="FFFFFF" w:themeColor="background1"/>
          <w:sz w:val="26"/>
          <w:szCs w:val="26"/>
        </w:rPr>
        <w:tab/>
      </w:r>
      <w:r w:rsidR="00C80A61" w:rsidRPr="00376E14">
        <w:rPr>
          <w:rFonts w:ascii="Times New Roman" w:hAnsi="Times New Roman" w:cs="Times New Roman"/>
          <w:color w:val="FFFFFF" w:themeColor="background1"/>
          <w:sz w:val="26"/>
          <w:szCs w:val="26"/>
        </w:rPr>
        <w:tab/>
      </w:r>
      <w:r w:rsidR="00C80A61" w:rsidRPr="00376E14">
        <w:rPr>
          <w:rFonts w:ascii="Times New Roman" w:hAnsi="Times New Roman" w:cs="Times New Roman"/>
          <w:color w:val="FFFFFF" w:themeColor="background1"/>
          <w:sz w:val="26"/>
          <w:szCs w:val="26"/>
        </w:rPr>
        <w:tab/>
      </w:r>
      <w:r w:rsidR="00C80A61" w:rsidRPr="00376E14">
        <w:rPr>
          <w:rFonts w:ascii="Times New Roman" w:hAnsi="Times New Roman" w:cs="Times New Roman"/>
          <w:color w:val="FFFFFF" w:themeColor="background1"/>
          <w:sz w:val="26"/>
          <w:szCs w:val="26"/>
        </w:rPr>
        <w:tab/>
      </w:r>
      <w:r w:rsidR="00C80A61" w:rsidRPr="00376E14">
        <w:rPr>
          <w:rFonts w:ascii="Times New Roman" w:hAnsi="Times New Roman" w:cs="Times New Roman"/>
          <w:color w:val="FFFFFF" w:themeColor="background1"/>
          <w:sz w:val="26"/>
          <w:szCs w:val="26"/>
        </w:rPr>
        <w:tab/>
      </w:r>
      <w:r w:rsidR="00C80A61" w:rsidRPr="00376E14">
        <w:rPr>
          <w:rFonts w:ascii="Times New Roman" w:hAnsi="Times New Roman" w:cs="Times New Roman"/>
          <w:color w:val="FFFFFF" w:themeColor="background1"/>
          <w:sz w:val="26"/>
          <w:szCs w:val="26"/>
        </w:rPr>
        <w:tab/>
      </w:r>
      <w:r w:rsidR="00C80A61" w:rsidRPr="00376E14">
        <w:rPr>
          <w:rFonts w:ascii="Times New Roman" w:hAnsi="Times New Roman" w:cs="Times New Roman"/>
          <w:color w:val="FFFFFF" w:themeColor="background1"/>
          <w:sz w:val="26"/>
          <w:szCs w:val="26"/>
        </w:rPr>
        <w:tab/>
      </w:r>
      <w:r w:rsidR="00C80A61" w:rsidRPr="00376E14">
        <w:rPr>
          <w:rFonts w:ascii="Times New Roman" w:hAnsi="Times New Roman" w:cs="Times New Roman"/>
          <w:color w:val="FFFFFF" w:themeColor="background1"/>
          <w:sz w:val="26"/>
          <w:szCs w:val="26"/>
        </w:rPr>
        <w:tab/>
      </w:r>
      <w:r w:rsidR="00C80A61" w:rsidRPr="00376E14">
        <w:rPr>
          <w:rFonts w:ascii="Times New Roman" w:hAnsi="Times New Roman" w:cs="Times New Roman"/>
          <w:color w:val="FFFFFF" w:themeColor="background1"/>
          <w:sz w:val="26"/>
          <w:szCs w:val="26"/>
        </w:rPr>
        <w:tab/>
        <w:t xml:space="preserve">  </w:t>
      </w:r>
      <w:r w:rsidRPr="00376E14">
        <w:rPr>
          <w:rFonts w:ascii="Times New Roman" w:hAnsi="Times New Roman" w:cs="Times New Roman"/>
          <w:color w:val="FFFFFF" w:themeColor="background1"/>
          <w:sz w:val="26"/>
          <w:szCs w:val="26"/>
        </w:rPr>
        <w:t>Е.Е. Шумаева</w:t>
      </w:r>
    </w:p>
    <w:p w:rsidR="00C80A61" w:rsidRPr="00376E14" w:rsidRDefault="00C80A61" w:rsidP="00B90342">
      <w:pPr>
        <w:ind w:firstLine="0"/>
        <w:rPr>
          <w:rFonts w:ascii="Times New Roman" w:hAnsi="Times New Roman" w:cs="Times New Roman"/>
          <w:color w:val="FFFFFF" w:themeColor="background1"/>
          <w:sz w:val="26"/>
          <w:szCs w:val="26"/>
        </w:rPr>
        <w:sectPr w:rsidR="00C80A61" w:rsidRPr="00376E14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7653B9" w:rsidRPr="00B90342" w:rsidRDefault="004A7DE5" w:rsidP="00B90342">
      <w:pPr>
        <w:ind w:firstLine="698"/>
        <w:jc w:val="right"/>
        <w:rPr>
          <w:rFonts w:ascii="Times New Roman" w:hAnsi="Times New Roman" w:cs="Times New Roman"/>
          <w:sz w:val="26"/>
          <w:szCs w:val="26"/>
        </w:rPr>
      </w:pPr>
      <w:bookmarkStart w:id="2" w:name="sub_1019"/>
      <w:r>
        <w:rPr>
          <w:rFonts w:ascii="Times New Roman" w:hAnsi="Times New Roman" w:cs="Times New Roman"/>
          <w:sz w:val="26"/>
          <w:szCs w:val="26"/>
        </w:rPr>
        <w:t>Приложение 3 к отчету</w:t>
      </w:r>
    </w:p>
    <w:bookmarkEnd w:id="2"/>
    <w:p w:rsidR="007653B9" w:rsidRPr="00B90342" w:rsidRDefault="007653B9" w:rsidP="00B90342">
      <w:pPr>
        <w:rPr>
          <w:rFonts w:ascii="Times New Roman" w:hAnsi="Times New Roman" w:cs="Times New Roman"/>
          <w:sz w:val="26"/>
          <w:szCs w:val="26"/>
        </w:rPr>
      </w:pPr>
    </w:p>
    <w:p w:rsidR="007653B9" w:rsidRPr="00B90342" w:rsidRDefault="007653B9" w:rsidP="00B90342">
      <w:pPr>
        <w:pStyle w:val="aff7"/>
        <w:jc w:val="center"/>
        <w:rPr>
          <w:rFonts w:ascii="Times New Roman" w:hAnsi="Times New Roman" w:cs="Times New Roman"/>
          <w:sz w:val="26"/>
          <w:szCs w:val="26"/>
        </w:rPr>
      </w:pPr>
      <w:r w:rsidRPr="00B9034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Отчет</w:t>
      </w:r>
    </w:p>
    <w:p w:rsidR="007653B9" w:rsidRPr="00B90342" w:rsidRDefault="007653B9" w:rsidP="00B90342">
      <w:pPr>
        <w:pStyle w:val="aff7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B9034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об </w:t>
      </w:r>
      <w:r w:rsidR="00534BA1" w:rsidRPr="00B9034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использовании</w:t>
      </w:r>
      <w:r w:rsidRPr="00B9034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бюджетных ассигнований городского бюджета на реализацию</w:t>
      </w:r>
      <w:r w:rsidR="006E3223" w:rsidRPr="00B9034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  <w:r w:rsidRPr="00B9034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муниципальной программы</w:t>
      </w:r>
    </w:p>
    <w:p w:rsidR="006E3223" w:rsidRPr="00B90342" w:rsidRDefault="006E3223" w:rsidP="00B90342"/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2"/>
        <w:gridCol w:w="3833"/>
        <w:gridCol w:w="3543"/>
        <w:gridCol w:w="2410"/>
        <w:gridCol w:w="2410"/>
        <w:gridCol w:w="2268"/>
      </w:tblGrid>
      <w:tr w:rsidR="00534BA1" w:rsidRPr="00B90342" w:rsidTr="00534BA1">
        <w:trPr>
          <w:tblHeader/>
        </w:trPr>
        <w:tc>
          <w:tcPr>
            <w:tcW w:w="5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A1" w:rsidRPr="00B90342" w:rsidRDefault="00534BA1" w:rsidP="00B90342">
            <w:pPr>
              <w:pStyle w:val="afff"/>
              <w:jc w:val="center"/>
              <w:rPr>
                <w:rFonts w:ascii="Times New Roman" w:hAnsi="Times New Roman" w:cs="Times New Roman"/>
                <w:sz w:val="20"/>
              </w:rPr>
            </w:pPr>
            <w:r w:rsidRPr="00B90342">
              <w:rPr>
                <w:rFonts w:ascii="Times New Roman" w:hAnsi="Times New Roman" w:cs="Times New Roman"/>
                <w:sz w:val="20"/>
                <w:szCs w:val="22"/>
              </w:rPr>
              <w:t>№</w:t>
            </w:r>
          </w:p>
          <w:p w:rsidR="00534BA1" w:rsidRPr="00B90342" w:rsidRDefault="00534BA1" w:rsidP="00B90342">
            <w:pPr>
              <w:pStyle w:val="afff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B90342">
              <w:rPr>
                <w:rFonts w:ascii="Times New Roman" w:hAnsi="Times New Roman" w:cs="Times New Roman"/>
                <w:sz w:val="20"/>
                <w:szCs w:val="22"/>
              </w:rPr>
              <w:t>п</w:t>
            </w:r>
            <w:proofErr w:type="spellEnd"/>
            <w:proofErr w:type="gramEnd"/>
            <w:r w:rsidRPr="00B90342">
              <w:rPr>
                <w:rFonts w:ascii="Times New Roman" w:hAnsi="Times New Roman" w:cs="Times New Roman"/>
                <w:sz w:val="20"/>
                <w:szCs w:val="22"/>
              </w:rPr>
              <w:t>/</w:t>
            </w:r>
            <w:proofErr w:type="spellStart"/>
            <w:r w:rsidRPr="00B90342">
              <w:rPr>
                <w:rFonts w:ascii="Times New Roman" w:hAnsi="Times New Roman" w:cs="Times New Roman"/>
                <w:sz w:val="20"/>
                <w:szCs w:val="22"/>
              </w:rPr>
              <w:t>п</w:t>
            </w:r>
            <w:proofErr w:type="spellEnd"/>
          </w:p>
        </w:tc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A1" w:rsidRPr="00B90342" w:rsidRDefault="00534BA1" w:rsidP="00B90342">
            <w:pPr>
              <w:pStyle w:val="afff"/>
              <w:jc w:val="center"/>
              <w:rPr>
                <w:rFonts w:ascii="Times New Roman" w:hAnsi="Times New Roman" w:cs="Times New Roman"/>
                <w:sz w:val="20"/>
              </w:rPr>
            </w:pPr>
            <w:r w:rsidRPr="00B90342">
              <w:rPr>
                <w:rFonts w:ascii="Times New Roman" w:hAnsi="Times New Roman" w:cs="Times New Roman"/>
                <w:sz w:val="20"/>
                <w:szCs w:val="22"/>
              </w:rPr>
              <w:t>Наименование муниципальной програ</w:t>
            </w:r>
            <w:r w:rsidRPr="00B90342">
              <w:rPr>
                <w:rFonts w:ascii="Times New Roman" w:hAnsi="Times New Roman" w:cs="Times New Roman"/>
                <w:sz w:val="20"/>
                <w:szCs w:val="22"/>
              </w:rPr>
              <w:t>м</w:t>
            </w:r>
            <w:r w:rsidRPr="00B90342">
              <w:rPr>
                <w:rFonts w:ascii="Times New Roman" w:hAnsi="Times New Roman" w:cs="Times New Roman"/>
                <w:sz w:val="20"/>
                <w:szCs w:val="22"/>
              </w:rPr>
              <w:t>мы, подпрограммы муниципальной пр</w:t>
            </w:r>
            <w:r w:rsidRPr="00B90342">
              <w:rPr>
                <w:rFonts w:ascii="Times New Roman" w:hAnsi="Times New Roman" w:cs="Times New Roman"/>
                <w:sz w:val="20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sz w:val="20"/>
                <w:szCs w:val="22"/>
              </w:rPr>
              <w:t>граммы, ведомственной целевой пр</w:t>
            </w:r>
            <w:r w:rsidRPr="00B90342">
              <w:rPr>
                <w:rFonts w:ascii="Times New Roman" w:hAnsi="Times New Roman" w:cs="Times New Roman"/>
                <w:sz w:val="20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sz w:val="20"/>
                <w:szCs w:val="22"/>
              </w:rPr>
              <w:t>граммы, основного мероприятия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A1" w:rsidRPr="00B90342" w:rsidRDefault="00534BA1" w:rsidP="00B90342">
            <w:pPr>
              <w:pStyle w:val="afff"/>
              <w:jc w:val="center"/>
              <w:rPr>
                <w:rFonts w:ascii="Times New Roman" w:hAnsi="Times New Roman" w:cs="Times New Roman"/>
                <w:sz w:val="20"/>
              </w:rPr>
            </w:pPr>
            <w:r w:rsidRPr="00B90342">
              <w:rPr>
                <w:rFonts w:ascii="Times New Roman" w:hAnsi="Times New Roman" w:cs="Times New Roman"/>
                <w:sz w:val="20"/>
                <w:szCs w:val="22"/>
              </w:rPr>
              <w:t>Ответственный исполнитель, сои</w:t>
            </w:r>
            <w:r w:rsidRPr="00B90342">
              <w:rPr>
                <w:rFonts w:ascii="Times New Roman" w:hAnsi="Times New Roman" w:cs="Times New Roman"/>
                <w:sz w:val="20"/>
                <w:szCs w:val="22"/>
              </w:rPr>
              <w:t>с</w:t>
            </w:r>
            <w:r w:rsidRPr="00B90342">
              <w:rPr>
                <w:rFonts w:ascii="Times New Roman" w:hAnsi="Times New Roman" w:cs="Times New Roman"/>
                <w:sz w:val="20"/>
                <w:szCs w:val="22"/>
              </w:rPr>
              <w:t xml:space="preserve">полнитель, </w:t>
            </w:r>
          </w:p>
          <w:p w:rsidR="00534BA1" w:rsidRPr="00B90342" w:rsidRDefault="00534BA1" w:rsidP="00B90342">
            <w:pPr>
              <w:pStyle w:val="afff"/>
              <w:jc w:val="center"/>
              <w:rPr>
                <w:rFonts w:ascii="Times New Roman" w:hAnsi="Times New Roman" w:cs="Times New Roman"/>
                <w:sz w:val="20"/>
              </w:rPr>
            </w:pPr>
            <w:r w:rsidRPr="00B90342">
              <w:rPr>
                <w:rFonts w:ascii="Times New Roman" w:hAnsi="Times New Roman" w:cs="Times New Roman"/>
                <w:sz w:val="20"/>
                <w:szCs w:val="22"/>
              </w:rPr>
              <w:t>участник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BA1" w:rsidRPr="00B90342" w:rsidRDefault="00534BA1" w:rsidP="00B90342">
            <w:pPr>
              <w:pStyle w:val="afff"/>
              <w:jc w:val="center"/>
              <w:rPr>
                <w:rFonts w:ascii="Times New Roman" w:hAnsi="Times New Roman" w:cs="Times New Roman"/>
                <w:sz w:val="20"/>
              </w:rPr>
            </w:pPr>
            <w:r w:rsidRPr="00B90342">
              <w:rPr>
                <w:rFonts w:ascii="Times New Roman" w:hAnsi="Times New Roman" w:cs="Times New Roman"/>
                <w:sz w:val="20"/>
                <w:szCs w:val="22"/>
              </w:rPr>
              <w:t>Расходы (тыс. руб.)</w:t>
            </w:r>
          </w:p>
        </w:tc>
      </w:tr>
      <w:tr w:rsidR="00534BA1" w:rsidRPr="00B90342" w:rsidTr="00534BA1">
        <w:trPr>
          <w:tblHeader/>
        </w:trPr>
        <w:tc>
          <w:tcPr>
            <w:tcW w:w="5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A1" w:rsidRPr="00B90342" w:rsidRDefault="00534BA1" w:rsidP="00B90342">
            <w:pPr>
              <w:pStyle w:val="aff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A1" w:rsidRPr="00B90342" w:rsidRDefault="00534BA1" w:rsidP="00B90342">
            <w:pPr>
              <w:pStyle w:val="aff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A1" w:rsidRPr="00B90342" w:rsidRDefault="00534BA1" w:rsidP="00B90342">
            <w:pPr>
              <w:pStyle w:val="aff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BA1" w:rsidRPr="00B90342" w:rsidRDefault="00534BA1" w:rsidP="00B90342">
            <w:pPr>
              <w:pStyle w:val="afff"/>
              <w:jc w:val="center"/>
              <w:rPr>
                <w:rFonts w:ascii="Times New Roman" w:hAnsi="Times New Roman" w:cs="Times New Roman"/>
                <w:sz w:val="20"/>
              </w:rPr>
            </w:pPr>
            <w:r w:rsidRPr="00B90342">
              <w:rPr>
                <w:rFonts w:ascii="Times New Roman" w:hAnsi="Times New Roman" w:cs="Times New Roman"/>
                <w:sz w:val="20"/>
                <w:szCs w:val="22"/>
              </w:rPr>
              <w:t>текущий год</w:t>
            </w:r>
          </w:p>
        </w:tc>
      </w:tr>
      <w:tr w:rsidR="00534BA1" w:rsidRPr="00B90342" w:rsidTr="00534BA1">
        <w:trPr>
          <w:tblHeader/>
        </w:trPr>
        <w:tc>
          <w:tcPr>
            <w:tcW w:w="5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A1" w:rsidRPr="00B90342" w:rsidRDefault="00534BA1" w:rsidP="00B90342">
            <w:pPr>
              <w:pStyle w:val="aff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A1" w:rsidRPr="00B90342" w:rsidRDefault="00534BA1" w:rsidP="00B90342">
            <w:pPr>
              <w:pStyle w:val="aff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A1" w:rsidRPr="00B90342" w:rsidRDefault="00534BA1" w:rsidP="00B90342">
            <w:pPr>
              <w:pStyle w:val="aff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A1" w:rsidRPr="00B90342" w:rsidRDefault="00534BA1" w:rsidP="00B90342">
            <w:pPr>
              <w:pStyle w:val="afff"/>
              <w:jc w:val="center"/>
              <w:rPr>
                <w:rFonts w:ascii="Times New Roman" w:hAnsi="Times New Roman" w:cs="Times New Roman"/>
                <w:sz w:val="20"/>
              </w:rPr>
            </w:pPr>
            <w:r w:rsidRPr="00B90342">
              <w:rPr>
                <w:rFonts w:ascii="Times New Roman" w:hAnsi="Times New Roman" w:cs="Times New Roman"/>
                <w:sz w:val="20"/>
                <w:szCs w:val="22"/>
              </w:rPr>
              <w:t xml:space="preserve">сводная бюджетная </w:t>
            </w:r>
          </w:p>
          <w:p w:rsidR="00534BA1" w:rsidRPr="00B90342" w:rsidRDefault="00534BA1" w:rsidP="00B90342">
            <w:pPr>
              <w:pStyle w:val="afff"/>
              <w:jc w:val="center"/>
              <w:rPr>
                <w:rFonts w:ascii="Times New Roman" w:hAnsi="Times New Roman" w:cs="Times New Roman"/>
                <w:sz w:val="20"/>
              </w:rPr>
            </w:pPr>
            <w:r w:rsidRPr="00B90342">
              <w:rPr>
                <w:rFonts w:ascii="Times New Roman" w:hAnsi="Times New Roman" w:cs="Times New Roman"/>
                <w:sz w:val="20"/>
                <w:szCs w:val="22"/>
              </w:rPr>
              <w:t xml:space="preserve">роспись, </w:t>
            </w:r>
          </w:p>
          <w:p w:rsidR="00534BA1" w:rsidRPr="00B90342" w:rsidRDefault="00534BA1" w:rsidP="00B90342">
            <w:pPr>
              <w:pStyle w:val="afff"/>
              <w:jc w:val="center"/>
              <w:rPr>
                <w:rFonts w:ascii="Times New Roman" w:hAnsi="Times New Roman" w:cs="Times New Roman"/>
                <w:sz w:val="20"/>
              </w:rPr>
            </w:pPr>
            <w:r w:rsidRPr="00B90342">
              <w:rPr>
                <w:rFonts w:ascii="Times New Roman" w:hAnsi="Times New Roman" w:cs="Times New Roman"/>
                <w:sz w:val="20"/>
                <w:szCs w:val="22"/>
              </w:rPr>
              <w:t>план на 1 января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A1" w:rsidRPr="00B90342" w:rsidRDefault="00534BA1" w:rsidP="00B90342">
            <w:pPr>
              <w:pStyle w:val="afff"/>
              <w:jc w:val="center"/>
              <w:rPr>
                <w:rFonts w:ascii="Times New Roman" w:hAnsi="Times New Roman" w:cs="Times New Roman"/>
                <w:sz w:val="20"/>
              </w:rPr>
            </w:pPr>
            <w:r w:rsidRPr="00B90342">
              <w:rPr>
                <w:rFonts w:ascii="Times New Roman" w:hAnsi="Times New Roman" w:cs="Times New Roman"/>
                <w:sz w:val="20"/>
                <w:szCs w:val="22"/>
              </w:rPr>
              <w:t>сводная бюджетная ро</w:t>
            </w:r>
            <w:r w:rsidRPr="00B90342">
              <w:rPr>
                <w:rFonts w:ascii="Times New Roman" w:hAnsi="Times New Roman" w:cs="Times New Roman"/>
                <w:sz w:val="20"/>
                <w:szCs w:val="22"/>
              </w:rPr>
              <w:t>с</w:t>
            </w:r>
            <w:r w:rsidRPr="00B90342">
              <w:rPr>
                <w:rFonts w:ascii="Times New Roman" w:hAnsi="Times New Roman" w:cs="Times New Roman"/>
                <w:sz w:val="20"/>
                <w:szCs w:val="22"/>
              </w:rPr>
              <w:t xml:space="preserve">пись по состоянию </w:t>
            </w:r>
          </w:p>
          <w:p w:rsidR="00534BA1" w:rsidRPr="00B90342" w:rsidRDefault="00534BA1" w:rsidP="00B90342">
            <w:pPr>
              <w:pStyle w:val="afff"/>
              <w:jc w:val="center"/>
              <w:rPr>
                <w:rFonts w:ascii="Times New Roman" w:hAnsi="Times New Roman" w:cs="Times New Roman"/>
                <w:sz w:val="20"/>
              </w:rPr>
            </w:pPr>
            <w:r w:rsidRPr="00B90342">
              <w:rPr>
                <w:rFonts w:ascii="Times New Roman" w:hAnsi="Times New Roman" w:cs="Times New Roman"/>
                <w:sz w:val="20"/>
                <w:szCs w:val="22"/>
              </w:rPr>
              <w:t>на 1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BA1" w:rsidRPr="00B90342" w:rsidRDefault="00534BA1" w:rsidP="00B90342">
            <w:pPr>
              <w:pStyle w:val="afff"/>
              <w:jc w:val="center"/>
              <w:rPr>
                <w:rFonts w:ascii="Times New Roman" w:hAnsi="Times New Roman" w:cs="Times New Roman"/>
                <w:sz w:val="20"/>
              </w:rPr>
            </w:pPr>
            <w:r w:rsidRPr="00B90342">
              <w:rPr>
                <w:rFonts w:ascii="Times New Roman" w:hAnsi="Times New Roman" w:cs="Times New Roman"/>
                <w:sz w:val="20"/>
                <w:szCs w:val="22"/>
              </w:rPr>
              <w:t>кассовое исполнение по состоянию на 1 июля</w:t>
            </w:r>
          </w:p>
        </w:tc>
      </w:tr>
      <w:tr w:rsidR="00534BA1" w:rsidRPr="00B90342" w:rsidTr="00534BA1">
        <w:trPr>
          <w:tblHeader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A1" w:rsidRPr="00B90342" w:rsidRDefault="00534BA1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A1" w:rsidRPr="00B90342" w:rsidRDefault="00534BA1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A1" w:rsidRPr="00B90342" w:rsidRDefault="00534BA1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A1" w:rsidRPr="00B90342" w:rsidRDefault="00585097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A1" w:rsidRPr="00B90342" w:rsidRDefault="00585097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4BA1" w:rsidRPr="00B90342" w:rsidRDefault="00585097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534BA1" w:rsidRPr="00B90342" w:rsidTr="00465D9E">
        <w:tc>
          <w:tcPr>
            <w:tcW w:w="5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A1" w:rsidRPr="00B90342" w:rsidRDefault="004165B4" w:rsidP="00B90342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A1" w:rsidRPr="00B90342" w:rsidRDefault="00534BA1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земельно-имущественного комплекса города Череповца»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BA1" w:rsidRPr="00B90342" w:rsidRDefault="00534BA1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BA1" w:rsidRPr="00121CFE" w:rsidRDefault="00121CFE" w:rsidP="003B022A">
            <w:pPr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121CFE">
              <w:rPr>
                <w:rFonts w:ascii="Times New Roman" w:hAnsi="Times New Roman" w:cs="Times New Roman"/>
              </w:rPr>
              <w:t>92 174,4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BA1" w:rsidRPr="00121CFE" w:rsidRDefault="00121CFE" w:rsidP="003B022A">
            <w:pPr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121CFE">
              <w:rPr>
                <w:rFonts w:ascii="Times New Roman" w:hAnsi="Times New Roman" w:cs="Times New Roman"/>
              </w:rPr>
              <w:t>92 174,4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34BA1" w:rsidRPr="00121CFE" w:rsidRDefault="00121CFE" w:rsidP="003B022A">
            <w:pPr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121CFE">
              <w:rPr>
                <w:rFonts w:ascii="Times New Roman" w:hAnsi="Times New Roman" w:cs="Times New Roman"/>
              </w:rPr>
              <w:t>60 729,8</w:t>
            </w:r>
          </w:p>
        </w:tc>
      </w:tr>
      <w:tr w:rsidR="00534BA1" w:rsidRPr="00B90342" w:rsidTr="003B022A">
        <w:tc>
          <w:tcPr>
            <w:tcW w:w="5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A1" w:rsidRPr="00B90342" w:rsidRDefault="00534BA1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A1" w:rsidRPr="00B90342" w:rsidRDefault="00534BA1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BA1" w:rsidRPr="00B90342" w:rsidRDefault="00534BA1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Пр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BA1" w:rsidRPr="00121CFE" w:rsidRDefault="00D9243D" w:rsidP="003B02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21CFE">
              <w:rPr>
                <w:rFonts w:ascii="Times New Roman" w:hAnsi="Times New Roman" w:cs="Times New Roman"/>
              </w:rPr>
              <w:t>64 640,1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BA1" w:rsidRPr="00121CFE" w:rsidRDefault="003B022A" w:rsidP="003B02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21CFE">
              <w:rPr>
                <w:rFonts w:ascii="Times New Roman" w:hAnsi="Times New Roman" w:cs="Times New Roman"/>
              </w:rPr>
              <w:t>64 640,1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4BA1" w:rsidRPr="00121CFE" w:rsidRDefault="003B022A" w:rsidP="003B02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21CFE">
              <w:rPr>
                <w:rFonts w:ascii="Times New Roman" w:hAnsi="Times New Roman" w:cs="Times New Roman"/>
              </w:rPr>
              <w:t>47 399,6</w:t>
            </w:r>
          </w:p>
        </w:tc>
      </w:tr>
      <w:tr w:rsidR="003B022A" w:rsidRPr="00B90342" w:rsidTr="00ED737C">
        <w:tc>
          <w:tcPr>
            <w:tcW w:w="5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A" w:rsidRPr="00B90342" w:rsidRDefault="003B022A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2A" w:rsidRPr="00B90342" w:rsidRDefault="003B022A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22A" w:rsidRPr="00B90342" w:rsidRDefault="003B022A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соисполнитель Программы 1 мэрия города (МКУ "ЦКО")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22A" w:rsidRPr="00121CFE" w:rsidRDefault="003B022A" w:rsidP="003B022A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21CFE">
              <w:rPr>
                <w:rFonts w:ascii="Times New Roman" w:hAnsi="Times New Roman" w:cs="Times New Roman"/>
              </w:rPr>
              <w:t>5 679,9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22A" w:rsidRPr="00121CFE" w:rsidRDefault="003B022A" w:rsidP="003B022A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1CFE">
              <w:rPr>
                <w:rFonts w:ascii="Times New Roman" w:hAnsi="Times New Roman" w:cs="Times New Roman"/>
              </w:rPr>
              <w:t>5 679,9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022A" w:rsidRPr="00910EB7" w:rsidRDefault="003B022A" w:rsidP="003B022A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2 785,6</w:t>
            </w:r>
          </w:p>
        </w:tc>
      </w:tr>
      <w:tr w:rsidR="00121CFE" w:rsidRPr="00B90342" w:rsidTr="00465D9E">
        <w:tc>
          <w:tcPr>
            <w:tcW w:w="5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FE" w:rsidRPr="00B90342" w:rsidRDefault="00121CFE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FE" w:rsidRPr="00B90342" w:rsidRDefault="00121CFE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FE" w:rsidRPr="00B90342" w:rsidRDefault="00121CFE" w:rsidP="00B90342">
            <w:pPr>
              <w:ind w:firstLine="0"/>
              <w:jc w:val="left"/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B90342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соисполнитель Программы 2 д</w:t>
            </w:r>
            <w:r w:rsidRPr="00B90342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е</w:t>
            </w:r>
            <w:r w:rsidRPr="00B90342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партамент жили</w:t>
            </w:r>
            <w:r w:rsidRPr="00B90342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щ</w:t>
            </w:r>
            <w:r w:rsidRPr="00B90342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но-коммунального хозяйства м</w:t>
            </w:r>
            <w:r w:rsidRPr="00B90342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э</w:t>
            </w:r>
            <w:r w:rsidRPr="00B90342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FE" w:rsidRPr="00121CFE" w:rsidRDefault="00121CFE" w:rsidP="000C5165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21CFE">
              <w:rPr>
                <w:rFonts w:ascii="Times New Roman" w:hAnsi="Times New Roman" w:cs="Times New Roman"/>
              </w:rPr>
              <w:t>16 002,8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FE" w:rsidRPr="00121CFE" w:rsidRDefault="00121CFE" w:rsidP="005711D9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21CFE">
              <w:rPr>
                <w:rFonts w:ascii="Times New Roman" w:hAnsi="Times New Roman" w:cs="Times New Roman"/>
              </w:rPr>
              <w:t>16 002,8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1CFE" w:rsidRPr="00121CFE" w:rsidRDefault="00121CFE" w:rsidP="000C5165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21CFE">
              <w:rPr>
                <w:rFonts w:ascii="Times New Roman" w:hAnsi="Times New Roman" w:cs="Times New Roman"/>
              </w:rPr>
              <w:t>8 001,4</w:t>
            </w:r>
          </w:p>
        </w:tc>
      </w:tr>
      <w:tr w:rsidR="003B022A" w:rsidRPr="00B90342" w:rsidTr="00465D9E">
        <w:tc>
          <w:tcPr>
            <w:tcW w:w="5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A" w:rsidRPr="00B90342" w:rsidRDefault="003B022A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2A" w:rsidRPr="00B90342" w:rsidRDefault="003B022A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22A" w:rsidRPr="00B90342" w:rsidRDefault="003B022A" w:rsidP="00B90342">
            <w:pPr>
              <w:ind w:left="33" w:right="-108" w:hanging="33"/>
              <w:jc w:val="left"/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B90342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соисполнитель Программы 3 МБУ «</w:t>
            </w:r>
            <w:proofErr w:type="spellStart"/>
            <w:r w:rsidRPr="00B90342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ЦМИРиТ</w:t>
            </w:r>
            <w:proofErr w:type="spellEnd"/>
            <w:r w:rsidRPr="00B90342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22A" w:rsidRPr="00121CFE" w:rsidRDefault="003B022A" w:rsidP="003B022A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21CFE">
              <w:rPr>
                <w:rFonts w:ascii="Times New Roman" w:hAnsi="Times New Roman" w:cs="Times New Roman"/>
              </w:rPr>
              <w:t>5 851,6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22A" w:rsidRPr="00121CFE" w:rsidRDefault="005450F0" w:rsidP="003B022A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1CFE">
              <w:rPr>
                <w:rFonts w:ascii="Times New Roman" w:hAnsi="Times New Roman" w:cs="Times New Roman"/>
              </w:rPr>
              <w:t>5 851,6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022A" w:rsidRPr="00DE5DF8" w:rsidRDefault="003B022A" w:rsidP="003B022A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5DF8">
              <w:rPr>
                <w:rFonts w:ascii="Times New Roman" w:hAnsi="Times New Roman" w:cs="Times New Roman"/>
              </w:rPr>
              <w:t>2 543,2</w:t>
            </w:r>
          </w:p>
        </w:tc>
      </w:tr>
      <w:tr w:rsidR="00D14CCA" w:rsidRPr="00B90342" w:rsidTr="00465D9E">
        <w:tc>
          <w:tcPr>
            <w:tcW w:w="5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14CCA" w:rsidRPr="00B90342" w:rsidRDefault="004165B4" w:rsidP="00B90342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CCA" w:rsidRPr="00B90342" w:rsidRDefault="00D14CCA" w:rsidP="00B90342">
            <w:pPr>
              <w:pStyle w:val="afff"/>
              <w:rPr>
                <w:rFonts w:ascii="Times New Roman" w:hAnsi="Times New Roman" w:cs="Times New Roman"/>
              </w:rPr>
            </w:pPr>
            <w:bookmarkStart w:id="3" w:name="sub_1303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 Формир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вание и обеспечение сохранности муниципального земел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но-имущественного комплекса.</w:t>
            </w:r>
            <w:bookmarkEnd w:id="3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CA" w:rsidRPr="00B90342" w:rsidRDefault="00D14CCA" w:rsidP="00FE415F">
            <w:pPr>
              <w:ind w:firstLine="0"/>
              <w:jc w:val="left"/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B90342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CA" w:rsidRPr="00121CFE" w:rsidRDefault="00121CFE" w:rsidP="003B022A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21CFE">
              <w:rPr>
                <w:rFonts w:ascii="Times New Roman" w:hAnsi="Times New Roman" w:cs="Times New Roman"/>
              </w:rPr>
              <w:t>61 880,5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CA" w:rsidRPr="00121CFE" w:rsidRDefault="00121CFE" w:rsidP="003B022A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21CFE">
              <w:rPr>
                <w:rFonts w:ascii="Times New Roman" w:hAnsi="Times New Roman" w:cs="Times New Roman"/>
              </w:rPr>
              <w:t>62 056,1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4CCA" w:rsidRPr="00121CFE" w:rsidRDefault="00121CFE" w:rsidP="003B022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21CFE">
              <w:rPr>
                <w:rFonts w:ascii="Times New Roman" w:hAnsi="Times New Roman" w:cs="Times New Roman"/>
              </w:rPr>
              <w:t>45 327,1</w:t>
            </w:r>
          </w:p>
        </w:tc>
      </w:tr>
      <w:tr w:rsidR="00D14CCA" w:rsidRPr="00B90342" w:rsidTr="00FE415F">
        <w:tc>
          <w:tcPr>
            <w:tcW w:w="562" w:type="dxa"/>
            <w:vMerge/>
            <w:tcBorders>
              <w:right w:val="single" w:sz="4" w:space="0" w:color="auto"/>
            </w:tcBorders>
          </w:tcPr>
          <w:p w:rsidR="00D14CCA" w:rsidRPr="00B90342" w:rsidRDefault="00D14CCA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CCA" w:rsidRPr="00B90342" w:rsidRDefault="00D14CCA" w:rsidP="00B90342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CA" w:rsidRPr="00B90342" w:rsidRDefault="00D14CCA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м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роприятия (КУИ)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CA" w:rsidRPr="00274D21" w:rsidRDefault="00D9243D" w:rsidP="003B022A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34 346,2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CA" w:rsidRPr="00274D21" w:rsidRDefault="00274D21" w:rsidP="003B022A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74D21">
              <w:rPr>
                <w:rFonts w:ascii="Times New Roman" w:hAnsi="Times New Roman" w:cs="Times New Roman"/>
              </w:rPr>
              <w:t>34 521,8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4CCA" w:rsidRPr="00274D21" w:rsidRDefault="00274D21" w:rsidP="003B022A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74D21">
              <w:rPr>
                <w:rFonts w:ascii="Times New Roman" w:hAnsi="Times New Roman" w:cs="Times New Roman"/>
              </w:rPr>
              <w:t>31 996,9</w:t>
            </w:r>
          </w:p>
        </w:tc>
      </w:tr>
      <w:tr w:rsidR="00274D21" w:rsidRPr="00B90342" w:rsidTr="00ED737C">
        <w:tc>
          <w:tcPr>
            <w:tcW w:w="562" w:type="dxa"/>
            <w:vMerge/>
            <w:tcBorders>
              <w:right w:val="single" w:sz="4" w:space="0" w:color="auto"/>
            </w:tcBorders>
          </w:tcPr>
          <w:p w:rsidR="00274D21" w:rsidRPr="00B90342" w:rsidRDefault="00274D21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D21" w:rsidRPr="00B90342" w:rsidRDefault="00274D21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21" w:rsidRPr="00B90342" w:rsidRDefault="00274D21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соисполнитель 1 мэрия города (МКУ "ЦКО")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D21" w:rsidRPr="00812E1B" w:rsidRDefault="00274D21" w:rsidP="003B022A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5 679,9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D21" w:rsidRPr="00910EB7" w:rsidRDefault="00274D21" w:rsidP="003B022A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5 679,9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4D21" w:rsidRPr="00910EB7" w:rsidRDefault="00274D21" w:rsidP="003B022A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2 785,6</w:t>
            </w:r>
          </w:p>
        </w:tc>
      </w:tr>
      <w:tr w:rsidR="00D14CCA" w:rsidRPr="00B90342" w:rsidTr="00314E20">
        <w:tc>
          <w:tcPr>
            <w:tcW w:w="562" w:type="dxa"/>
            <w:vMerge/>
            <w:tcBorders>
              <w:right w:val="single" w:sz="4" w:space="0" w:color="auto"/>
            </w:tcBorders>
          </w:tcPr>
          <w:p w:rsidR="00D14CCA" w:rsidRPr="00B90342" w:rsidRDefault="00D14CCA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CCA" w:rsidRPr="00B90342" w:rsidRDefault="00D14CCA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CA" w:rsidRPr="00B90342" w:rsidRDefault="00D14CCA" w:rsidP="00B90342">
            <w:pPr>
              <w:ind w:firstLine="0"/>
              <w:jc w:val="left"/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B90342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соисполнитель 2 департамент ж</w:t>
            </w:r>
            <w:r w:rsidRPr="00B90342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и</w:t>
            </w:r>
            <w:r w:rsidRPr="00B90342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лищн</w:t>
            </w:r>
            <w:proofErr w:type="gramStart"/>
            <w:r w:rsidRPr="00B90342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о-</w:t>
            </w:r>
            <w:proofErr w:type="gramEnd"/>
            <w:r w:rsidRPr="00B90342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 коммунального хозяйства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CA" w:rsidRPr="00121CFE" w:rsidRDefault="00121CFE" w:rsidP="003B022A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21CFE">
              <w:rPr>
                <w:rFonts w:ascii="Times New Roman" w:hAnsi="Times New Roman" w:cs="Times New Roman"/>
              </w:rPr>
              <w:t>16 002,8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CA" w:rsidRPr="00121CFE" w:rsidRDefault="00121CFE" w:rsidP="003B022A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21CFE">
              <w:rPr>
                <w:rFonts w:ascii="Times New Roman" w:hAnsi="Times New Roman" w:cs="Times New Roman"/>
              </w:rPr>
              <w:t>16 002,8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4CCA" w:rsidRPr="00121CFE" w:rsidRDefault="00121CFE" w:rsidP="003B022A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21CFE">
              <w:rPr>
                <w:rFonts w:ascii="Times New Roman" w:hAnsi="Times New Roman" w:cs="Times New Roman"/>
              </w:rPr>
              <w:t>8 001,4</w:t>
            </w:r>
          </w:p>
        </w:tc>
      </w:tr>
      <w:tr w:rsidR="00274D21" w:rsidRPr="00B90342" w:rsidTr="00542874">
        <w:tc>
          <w:tcPr>
            <w:tcW w:w="562" w:type="dxa"/>
            <w:vMerge/>
            <w:tcBorders>
              <w:right w:val="single" w:sz="4" w:space="0" w:color="auto"/>
            </w:tcBorders>
          </w:tcPr>
          <w:p w:rsidR="00274D21" w:rsidRPr="00B90342" w:rsidRDefault="00274D21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D21" w:rsidRPr="00B90342" w:rsidRDefault="00274D21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21" w:rsidRPr="00B90342" w:rsidRDefault="00274D21" w:rsidP="00B90342">
            <w:pPr>
              <w:ind w:left="33" w:right="-108" w:hanging="33"/>
              <w:jc w:val="left"/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B90342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соисполнитель Программы 3 МБУ «</w:t>
            </w:r>
            <w:proofErr w:type="spellStart"/>
            <w:r w:rsidRPr="00B90342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ЦМИРиТ</w:t>
            </w:r>
            <w:proofErr w:type="spellEnd"/>
            <w:r w:rsidRPr="00B90342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D21" w:rsidRPr="00DE5DF8" w:rsidRDefault="00274D21" w:rsidP="003B022A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DE5DF8">
              <w:rPr>
                <w:rFonts w:ascii="Times New Roman" w:hAnsi="Times New Roman" w:cs="Times New Roman"/>
              </w:rPr>
              <w:t>5 851,6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D21" w:rsidRPr="00DE5DF8" w:rsidRDefault="005450F0" w:rsidP="003B022A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5 851,6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4D21" w:rsidRPr="00DE5DF8" w:rsidRDefault="00274D21" w:rsidP="003B022A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5DF8">
              <w:rPr>
                <w:rFonts w:ascii="Times New Roman" w:hAnsi="Times New Roman" w:cs="Times New Roman"/>
              </w:rPr>
              <w:t>2 543,2</w:t>
            </w:r>
          </w:p>
        </w:tc>
      </w:tr>
      <w:tr w:rsidR="00F64A73" w:rsidRPr="00B90342" w:rsidTr="00534BA1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73" w:rsidRPr="00B90342" w:rsidRDefault="004165B4" w:rsidP="006E4A9C">
            <w:pPr>
              <w:pStyle w:val="aff6"/>
              <w:ind w:left="-108" w:righ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  <w:r w:rsidR="006E4A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73" w:rsidRPr="00F64A73" w:rsidRDefault="00F64A73" w:rsidP="00B90342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F64A73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1.1. Проведение кадастр</w:t>
            </w:r>
            <w:r w:rsidRPr="00F64A7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F64A73">
              <w:rPr>
                <w:rFonts w:ascii="Times New Roman" w:hAnsi="Times New Roman"/>
                <w:color w:val="000000"/>
                <w:sz w:val="20"/>
                <w:szCs w:val="20"/>
              </w:rPr>
              <w:t>вых работ и технической инвентаризации объектов недвижимости, определение стоимости движимого и недвижимого имущества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73" w:rsidRPr="00B90342" w:rsidRDefault="00F64A73" w:rsidP="004D6050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м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роприятия (КУИ)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73" w:rsidRPr="003C101E" w:rsidRDefault="00F64A73" w:rsidP="003B022A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3C101E">
              <w:rPr>
                <w:rFonts w:ascii="Times New Roman" w:hAnsi="Times New Roman" w:cs="Times New Roman"/>
              </w:rPr>
              <w:t>392,7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73" w:rsidRPr="003C101E" w:rsidRDefault="003C101E" w:rsidP="003B022A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3C101E">
              <w:rPr>
                <w:rFonts w:ascii="Times New Roman" w:hAnsi="Times New Roman" w:cs="Times New Roman"/>
              </w:rPr>
              <w:t>345,8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A73" w:rsidRPr="003C101E" w:rsidRDefault="003C101E" w:rsidP="003B022A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101E">
              <w:rPr>
                <w:rFonts w:ascii="Times New Roman" w:hAnsi="Times New Roman" w:cs="Times New Roman"/>
              </w:rPr>
              <w:t>221,6</w:t>
            </w:r>
          </w:p>
        </w:tc>
      </w:tr>
      <w:tr w:rsidR="003A3250" w:rsidRPr="00B90342" w:rsidTr="003A3250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50" w:rsidRPr="00B90342" w:rsidRDefault="006E4A9C" w:rsidP="006E4A9C">
            <w:pPr>
              <w:pStyle w:val="aff6"/>
              <w:ind w:left="-108" w:righ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50" w:rsidRPr="00F64A73" w:rsidRDefault="003A3250" w:rsidP="00F64A73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4A73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1.3. Содержание имущества, входящего в состав муниципальной казны (оплата коммунальных услуг (пустующие нежилые помещения, входящие в состав муниципальной казны), оплата за соде</w:t>
            </w:r>
            <w:r w:rsidRPr="00F64A73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F64A73">
              <w:rPr>
                <w:rFonts w:ascii="Times New Roman" w:hAnsi="Times New Roman"/>
                <w:color w:val="000000"/>
                <w:sz w:val="20"/>
                <w:szCs w:val="20"/>
              </w:rPr>
              <w:t>жание имущества, охрана имущества казны, утилизация списанных объектов имущества, входящих в состав муниц</w:t>
            </w:r>
            <w:r w:rsidRPr="00F64A7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F64A73">
              <w:rPr>
                <w:rFonts w:ascii="Times New Roman" w:hAnsi="Times New Roman"/>
                <w:color w:val="000000"/>
                <w:sz w:val="20"/>
                <w:szCs w:val="20"/>
              </w:rPr>
              <w:t>пальной казны, хранение имущества казны, текущий ремонт объектов, вход</w:t>
            </w:r>
            <w:r w:rsidRPr="00F64A73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F64A73">
              <w:rPr>
                <w:rFonts w:ascii="Times New Roman" w:hAnsi="Times New Roman"/>
                <w:color w:val="000000"/>
                <w:sz w:val="20"/>
                <w:szCs w:val="20"/>
              </w:rPr>
              <w:t>щих в состав имущества муниципальной казны)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50" w:rsidRPr="00B90342" w:rsidRDefault="003A3250" w:rsidP="004D6050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соисполнитель 1 мэрия города (МКУ "ЦКО")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50" w:rsidRPr="00812E1B" w:rsidRDefault="003A3250" w:rsidP="003A3250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5 679,9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50" w:rsidRPr="00910EB7" w:rsidRDefault="003A3250" w:rsidP="00ED645D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5 679,9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250" w:rsidRPr="00910EB7" w:rsidRDefault="003A3250" w:rsidP="003A3250">
            <w:pPr>
              <w:pStyle w:val="aff6"/>
              <w:spacing w:line="276" w:lineRule="auto"/>
              <w:ind w:hanging="3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2 785,6</w:t>
            </w:r>
          </w:p>
        </w:tc>
      </w:tr>
      <w:tr w:rsidR="00F64A73" w:rsidRPr="00B90342" w:rsidTr="00534BA1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73" w:rsidRPr="00B90342" w:rsidRDefault="004165B4" w:rsidP="006E4A9C">
            <w:pPr>
              <w:pStyle w:val="aff6"/>
              <w:ind w:left="-108" w:righ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  <w:r w:rsidR="006E4A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73" w:rsidRPr="00F64A73" w:rsidRDefault="00F64A73" w:rsidP="00F64A73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4A73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1.4. Приобретение и услуги финансовой аренды (лизинга) специал</w:t>
            </w:r>
            <w:r w:rsidRPr="00F64A7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F64A73">
              <w:rPr>
                <w:rFonts w:ascii="Times New Roman" w:hAnsi="Times New Roman"/>
                <w:color w:val="000000"/>
                <w:sz w:val="20"/>
                <w:szCs w:val="20"/>
              </w:rPr>
              <w:t>зированной техники для содержания и ремонта улично-дорожной сети города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73" w:rsidRDefault="00C51D5E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м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роприятия (КУИ)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C51D5E" w:rsidRPr="00C51D5E" w:rsidRDefault="00C51D5E" w:rsidP="00C51D5E">
            <w:pPr>
              <w:ind w:firstLine="0"/>
            </w:pPr>
            <w:r w:rsidRPr="00B90342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соисполнитель 2 департамент </w:t>
            </w:r>
            <w:proofErr w:type="spellStart"/>
            <w:r w:rsidRPr="00B90342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ж</w:t>
            </w:r>
            <w:r w:rsidRPr="00B90342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и</w:t>
            </w:r>
            <w:r w:rsidRPr="00B90342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лищн</w:t>
            </w:r>
            <w:proofErr w:type="gramStart"/>
            <w:r w:rsidRPr="00B90342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о</w:t>
            </w:r>
            <w:proofErr w:type="spellEnd"/>
            <w:r w:rsidRPr="00B90342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-</w:t>
            </w:r>
            <w:proofErr w:type="gramEnd"/>
            <w:r w:rsidRPr="00B90342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 коммунального хозяйства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73" w:rsidRPr="00121CFE" w:rsidRDefault="00121CFE" w:rsidP="00F64A73">
            <w:pPr>
              <w:pStyle w:val="afff"/>
              <w:jc w:val="center"/>
            </w:pPr>
            <w:r w:rsidRPr="00121CFE">
              <w:rPr>
                <w:rFonts w:ascii="Times New Roman" w:hAnsi="Times New Roman" w:cs="Times New Roman"/>
              </w:rPr>
              <w:t>49 903,3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73" w:rsidRPr="00121CFE" w:rsidRDefault="00121CFE" w:rsidP="00F64A73">
            <w:pPr>
              <w:rPr>
                <w:rFonts w:ascii="Times New Roman" w:hAnsi="Times New Roman" w:cs="Times New Roman"/>
              </w:rPr>
            </w:pPr>
            <w:r w:rsidRPr="00121CFE">
              <w:rPr>
                <w:rFonts w:ascii="Times New Roman" w:hAnsi="Times New Roman" w:cs="Times New Roman"/>
              </w:rPr>
              <w:t>49 903,3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A73" w:rsidRPr="00121CFE" w:rsidRDefault="00121CFE" w:rsidP="00F64A73">
            <w:pPr>
              <w:rPr>
                <w:rFonts w:ascii="Times New Roman" w:hAnsi="Times New Roman" w:cs="Times New Roman"/>
              </w:rPr>
            </w:pPr>
            <w:r w:rsidRPr="00121CFE">
              <w:rPr>
                <w:rFonts w:ascii="Times New Roman" w:hAnsi="Times New Roman" w:cs="Times New Roman"/>
              </w:rPr>
              <w:t>39 774,3</w:t>
            </w:r>
          </w:p>
          <w:p w:rsidR="00F64A73" w:rsidRPr="00121CFE" w:rsidRDefault="00F64A73" w:rsidP="00F64A7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51D5E" w:rsidRPr="00B90342" w:rsidTr="00534BA1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5E" w:rsidRPr="00B90342" w:rsidRDefault="004165B4" w:rsidP="006E4A9C">
            <w:pPr>
              <w:pStyle w:val="aff6"/>
              <w:ind w:left="-108" w:righ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  <w:r w:rsidR="006E4A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5E" w:rsidRPr="00C51D5E" w:rsidRDefault="00C51D5E" w:rsidP="00C51D5E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D5E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1.5. Организация сервит</w:t>
            </w:r>
            <w:r w:rsidRPr="00C51D5E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C51D5E">
              <w:rPr>
                <w:rFonts w:ascii="Times New Roman" w:hAnsi="Times New Roman"/>
                <w:color w:val="000000"/>
                <w:sz w:val="20"/>
                <w:szCs w:val="20"/>
              </w:rPr>
              <w:t>тов, мероприятий по изъятию земельных участков и объектов недвижимости для муниципальных нужд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5E" w:rsidRPr="00B90342" w:rsidRDefault="00C51D5E" w:rsidP="004D6050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м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роприятия (КУИ)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5E" w:rsidRPr="00222E1C" w:rsidRDefault="00C51D5E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222E1C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5E" w:rsidRPr="00222E1C" w:rsidRDefault="00222E1C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222E1C">
              <w:rPr>
                <w:rFonts w:ascii="Times New Roman" w:hAnsi="Times New Roman" w:cs="Times New Roman"/>
              </w:rPr>
              <w:t>275,5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D5E" w:rsidRPr="00222E1C" w:rsidRDefault="00222E1C" w:rsidP="00B90342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2E1C">
              <w:rPr>
                <w:rFonts w:ascii="Times New Roman" w:hAnsi="Times New Roman" w:cs="Times New Roman"/>
              </w:rPr>
              <w:t>2,4</w:t>
            </w:r>
          </w:p>
          <w:p w:rsidR="00C51D5E" w:rsidRPr="00222E1C" w:rsidRDefault="00C51D5E" w:rsidP="00C51D5E"/>
        </w:tc>
      </w:tr>
      <w:tr w:rsidR="00C51D5E" w:rsidRPr="00B90342" w:rsidTr="00534BA1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5E" w:rsidRPr="00B90342" w:rsidRDefault="004165B4" w:rsidP="006E4A9C">
            <w:pPr>
              <w:pStyle w:val="aff6"/>
              <w:ind w:left="-108" w:righ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  <w:r w:rsidR="006E4A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5E" w:rsidRPr="00C51D5E" w:rsidRDefault="00C51D5E" w:rsidP="00C51D5E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D5E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1.6. Организация хранения документов (услуги архива)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5E" w:rsidRPr="00B90342" w:rsidRDefault="00C51D5E" w:rsidP="004D6050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м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роприятия (КУИ)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5E" w:rsidRPr="00222E1C" w:rsidRDefault="00C51D5E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222E1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5E" w:rsidRPr="00222E1C" w:rsidRDefault="00222E1C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222E1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D5E" w:rsidRPr="00222E1C" w:rsidRDefault="00C51D5E" w:rsidP="00B90342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2E1C">
              <w:rPr>
                <w:rFonts w:ascii="Times New Roman" w:hAnsi="Times New Roman" w:cs="Times New Roman"/>
              </w:rPr>
              <w:t>0,0</w:t>
            </w:r>
          </w:p>
        </w:tc>
      </w:tr>
      <w:tr w:rsidR="008F102E" w:rsidRPr="00B90342" w:rsidTr="008F102E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2E" w:rsidRPr="00B90342" w:rsidRDefault="008F102E" w:rsidP="006E4A9C">
            <w:pPr>
              <w:pStyle w:val="aff6"/>
              <w:ind w:left="-108" w:righ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  <w:r w:rsidR="006E4A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2E" w:rsidRPr="00C51D5E" w:rsidRDefault="008F102E" w:rsidP="00C51D5E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D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Мероприятие 1.7. </w:t>
            </w:r>
            <w:r w:rsidRPr="00C51D5E">
              <w:rPr>
                <w:rFonts w:ascii="Times New Roman" w:hAnsi="Times New Roman"/>
                <w:sz w:val="20"/>
                <w:szCs w:val="20"/>
              </w:rPr>
              <w:t>Выполнение кадастр</w:t>
            </w:r>
            <w:r w:rsidRPr="00C51D5E">
              <w:rPr>
                <w:rFonts w:ascii="Times New Roman" w:hAnsi="Times New Roman"/>
                <w:sz w:val="20"/>
                <w:szCs w:val="20"/>
              </w:rPr>
              <w:t>о</w:t>
            </w:r>
            <w:r w:rsidRPr="00C51D5E">
              <w:rPr>
                <w:rFonts w:ascii="Times New Roman" w:hAnsi="Times New Roman"/>
                <w:sz w:val="20"/>
                <w:szCs w:val="20"/>
              </w:rPr>
              <w:t>вых, топографо-геодезических и карт</w:t>
            </w:r>
            <w:r w:rsidRPr="00C51D5E">
              <w:rPr>
                <w:rFonts w:ascii="Times New Roman" w:hAnsi="Times New Roman"/>
                <w:sz w:val="20"/>
                <w:szCs w:val="20"/>
              </w:rPr>
              <w:t>о</w:t>
            </w:r>
            <w:r w:rsidRPr="00C51D5E">
              <w:rPr>
                <w:rFonts w:ascii="Times New Roman" w:hAnsi="Times New Roman"/>
                <w:sz w:val="20"/>
                <w:szCs w:val="20"/>
              </w:rPr>
              <w:t>графических работ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2E" w:rsidRPr="00B90342" w:rsidRDefault="008F102E" w:rsidP="004D6050">
            <w:pPr>
              <w:ind w:left="33" w:right="-108" w:hanging="33"/>
              <w:jc w:val="left"/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B90342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соисполнитель Программы 3 МБУ «</w:t>
            </w:r>
            <w:proofErr w:type="spellStart"/>
            <w:r w:rsidRPr="00B90342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ЦМИРиТ</w:t>
            </w:r>
            <w:proofErr w:type="spellEnd"/>
            <w:r w:rsidRPr="00B90342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2E" w:rsidRPr="00DE5DF8" w:rsidRDefault="008F102E" w:rsidP="008F102E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DE5DF8">
              <w:rPr>
                <w:rFonts w:ascii="Times New Roman" w:hAnsi="Times New Roman" w:cs="Times New Roman"/>
              </w:rPr>
              <w:t>5 851,6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2E" w:rsidRPr="00DE5DF8" w:rsidRDefault="005450F0" w:rsidP="005450F0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5 851,6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02E" w:rsidRPr="00DE5DF8" w:rsidRDefault="008F102E" w:rsidP="008F102E">
            <w:pPr>
              <w:pStyle w:val="aff6"/>
              <w:spacing w:line="276" w:lineRule="auto"/>
              <w:ind w:hanging="357"/>
              <w:jc w:val="center"/>
              <w:rPr>
                <w:rFonts w:ascii="Times New Roman" w:hAnsi="Times New Roman" w:cs="Times New Roman"/>
              </w:rPr>
            </w:pPr>
            <w:r w:rsidRPr="00DE5DF8">
              <w:rPr>
                <w:rFonts w:ascii="Times New Roman" w:hAnsi="Times New Roman" w:cs="Times New Roman"/>
              </w:rPr>
              <w:t>2 543,2</w:t>
            </w:r>
          </w:p>
        </w:tc>
      </w:tr>
      <w:tr w:rsidR="00C51D5E" w:rsidRPr="00B90342" w:rsidTr="00465D9E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5E" w:rsidRPr="00B90342" w:rsidRDefault="00374636" w:rsidP="00B90342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5E" w:rsidRPr="00B90342" w:rsidRDefault="00C51D5E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 Обеспеч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 xml:space="preserve">ние поступлений в доход бюджета от использования и распоряжения </w:t>
            </w:r>
            <w:proofErr w:type="spellStart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мельн</w:t>
            </w:r>
            <w:proofErr w:type="gramStart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 xml:space="preserve"> имущественным комплексом.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5E" w:rsidRPr="00B90342" w:rsidRDefault="00C51D5E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м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роприятия (КУИ)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D5E" w:rsidRPr="00612CFA" w:rsidRDefault="00612CFA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612CFA">
              <w:rPr>
                <w:rFonts w:ascii="Times New Roman" w:hAnsi="Times New Roman" w:cs="Times New Roman"/>
              </w:rPr>
              <w:t>2284,4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D5E" w:rsidRPr="00612CFA" w:rsidRDefault="00612CFA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612CFA">
              <w:rPr>
                <w:rFonts w:ascii="Times New Roman" w:hAnsi="Times New Roman" w:cs="Times New Roman"/>
              </w:rPr>
              <w:t>3552,6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1D5E" w:rsidRPr="00612CFA" w:rsidRDefault="00612CFA" w:rsidP="00B90342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2361,3</w:t>
            </w:r>
          </w:p>
        </w:tc>
      </w:tr>
      <w:tr w:rsidR="004D6050" w:rsidRPr="00B90342" w:rsidTr="00534BA1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0" w:rsidRPr="00B90342" w:rsidRDefault="004D6050" w:rsidP="00374636">
            <w:pPr>
              <w:pStyle w:val="aff6"/>
              <w:ind w:left="-108" w:righ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0" w:rsidRPr="00374636" w:rsidRDefault="004D6050" w:rsidP="00374636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636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2.1. Проведение предпр</w:t>
            </w:r>
            <w:r w:rsidRPr="0037463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74636">
              <w:rPr>
                <w:rFonts w:ascii="Times New Roman" w:hAnsi="Times New Roman"/>
                <w:color w:val="000000"/>
                <w:sz w:val="20"/>
                <w:szCs w:val="20"/>
              </w:rPr>
              <w:t>дажной подготовки земельных участков (права их аренды) и объектов недвиж</w:t>
            </w:r>
            <w:r w:rsidRPr="00374636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74636">
              <w:rPr>
                <w:rFonts w:ascii="Times New Roman" w:hAnsi="Times New Roman"/>
                <w:color w:val="000000"/>
                <w:sz w:val="20"/>
                <w:szCs w:val="20"/>
              </w:rPr>
              <w:t>мости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0" w:rsidRPr="00B90342" w:rsidRDefault="004D6050" w:rsidP="004D6050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м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роприятия (КУИ)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0" w:rsidRPr="00236DD8" w:rsidRDefault="00236DD8" w:rsidP="00B90342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6DD8">
              <w:rPr>
                <w:rFonts w:ascii="Times New Roman" w:hAnsi="Times New Roman" w:cs="Times New Roman"/>
              </w:rPr>
              <w:t>2066,1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0" w:rsidRPr="00236DD8" w:rsidRDefault="00236DD8" w:rsidP="00B90342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6DD8">
              <w:rPr>
                <w:rFonts w:ascii="Times New Roman" w:hAnsi="Times New Roman" w:cs="Times New Roman"/>
              </w:rPr>
              <w:t>1805,1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050" w:rsidRPr="00236DD8" w:rsidRDefault="00236DD8" w:rsidP="00B90342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6DD8">
              <w:rPr>
                <w:rFonts w:ascii="Times New Roman" w:hAnsi="Times New Roman" w:cs="Times New Roman"/>
              </w:rPr>
              <w:t>670,9</w:t>
            </w:r>
          </w:p>
        </w:tc>
      </w:tr>
      <w:tr w:rsidR="004D6050" w:rsidRPr="00B90342" w:rsidTr="00534BA1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0" w:rsidRPr="00B90342" w:rsidRDefault="004D6050" w:rsidP="00374636">
            <w:pPr>
              <w:pStyle w:val="aff6"/>
              <w:ind w:left="-108" w:righ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0" w:rsidRPr="00374636" w:rsidRDefault="004D6050" w:rsidP="00374636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6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Мероприятие 2.2. </w:t>
            </w:r>
            <w:r w:rsidR="00236DD8" w:rsidRPr="00236DD8">
              <w:rPr>
                <w:rFonts w:ascii="Times New Roman" w:hAnsi="Times New Roman"/>
                <w:color w:val="000000"/>
                <w:sz w:val="20"/>
                <w:szCs w:val="20"/>
              </w:rPr>
              <w:t>Получение справок о доле в строении (при заключении дог</w:t>
            </w:r>
            <w:r w:rsidR="00236DD8" w:rsidRPr="00236DD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="00236DD8" w:rsidRPr="00236DD8">
              <w:rPr>
                <w:rFonts w:ascii="Times New Roman" w:hAnsi="Times New Roman"/>
                <w:color w:val="000000"/>
                <w:sz w:val="20"/>
                <w:szCs w:val="20"/>
              </w:rPr>
              <w:t>вора аренды земельного участка)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0" w:rsidRPr="00B90342" w:rsidRDefault="004D6050" w:rsidP="004D6050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м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роприятия (КУИ)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0" w:rsidRPr="00E049C4" w:rsidRDefault="00236DD8" w:rsidP="00B90342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049C4"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0" w:rsidRPr="00E049C4" w:rsidRDefault="00236DD8" w:rsidP="00B90342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049C4"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050" w:rsidRPr="00E049C4" w:rsidRDefault="00612CFA" w:rsidP="00612CFA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</w:tr>
      <w:tr w:rsidR="004D6050" w:rsidRPr="00B90342" w:rsidTr="00534BA1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0" w:rsidRPr="00B90342" w:rsidRDefault="004D6050" w:rsidP="00374636">
            <w:pPr>
              <w:pStyle w:val="aff6"/>
              <w:ind w:left="-108" w:righ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0" w:rsidRPr="00374636" w:rsidRDefault="004D6050" w:rsidP="00374636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6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Мероприятие 2.3. </w:t>
            </w:r>
            <w:r w:rsidR="00E049C4" w:rsidRPr="00E049C4">
              <w:rPr>
                <w:rFonts w:ascii="Times New Roman" w:hAnsi="Times New Roman"/>
                <w:color w:val="000000"/>
                <w:sz w:val="20"/>
                <w:szCs w:val="20"/>
              </w:rPr>
              <w:t>Публикация информ</w:t>
            </w:r>
            <w:r w:rsidR="00E049C4" w:rsidRPr="00E049C4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="00E049C4" w:rsidRPr="00E049C4">
              <w:rPr>
                <w:rFonts w:ascii="Times New Roman" w:hAnsi="Times New Roman"/>
                <w:color w:val="000000"/>
                <w:sz w:val="20"/>
                <w:szCs w:val="20"/>
              </w:rPr>
              <w:t>ционных сообщений по проведению ау</w:t>
            </w:r>
            <w:r w:rsidR="00E049C4" w:rsidRPr="00E049C4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="00E049C4" w:rsidRPr="00E049C4">
              <w:rPr>
                <w:rFonts w:ascii="Times New Roman" w:hAnsi="Times New Roman"/>
                <w:color w:val="000000"/>
                <w:sz w:val="20"/>
                <w:szCs w:val="20"/>
              </w:rPr>
              <w:t>ционов по продаже права на заключение договоров о размещении квасных бочек, по продаже права на заключение догов</w:t>
            </w:r>
            <w:r w:rsidR="00E049C4" w:rsidRPr="00E049C4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="00E049C4" w:rsidRPr="00E049C4">
              <w:rPr>
                <w:rFonts w:ascii="Times New Roman" w:hAnsi="Times New Roman"/>
                <w:color w:val="000000"/>
                <w:sz w:val="20"/>
                <w:szCs w:val="20"/>
              </w:rPr>
              <w:t>ров о размещении мест торговли бахч</w:t>
            </w:r>
            <w:r w:rsidR="00E049C4" w:rsidRPr="00E049C4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="00E049C4" w:rsidRPr="00E049C4">
              <w:rPr>
                <w:rFonts w:ascii="Times New Roman" w:hAnsi="Times New Roman"/>
                <w:color w:val="000000"/>
                <w:sz w:val="20"/>
                <w:szCs w:val="20"/>
              </w:rPr>
              <w:t>выми культурами на территории города, о возможности предоставления в аренду, собственность земельных участков, об</w:t>
            </w:r>
            <w:r w:rsidR="00E049C4" w:rsidRPr="00E049C4">
              <w:rPr>
                <w:rFonts w:ascii="Times New Roman" w:hAnsi="Times New Roman"/>
                <w:color w:val="000000"/>
                <w:sz w:val="20"/>
                <w:szCs w:val="20"/>
              </w:rPr>
              <w:t>ъ</w:t>
            </w:r>
            <w:r w:rsidR="00E049C4" w:rsidRPr="00E049C4">
              <w:rPr>
                <w:rFonts w:ascii="Times New Roman" w:hAnsi="Times New Roman"/>
                <w:color w:val="000000"/>
                <w:sz w:val="20"/>
                <w:szCs w:val="20"/>
              </w:rPr>
              <w:t>явлений о необходимости сноса мета</w:t>
            </w:r>
            <w:r w:rsidR="00E049C4" w:rsidRPr="00E049C4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 w:rsidR="00E049C4" w:rsidRPr="00E049C4">
              <w:rPr>
                <w:rFonts w:ascii="Times New Roman" w:hAnsi="Times New Roman"/>
                <w:color w:val="000000"/>
                <w:sz w:val="20"/>
                <w:szCs w:val="20"/>
              </w:rPr>
              <w:t>лических гаражей, киосков, павильонов. Определение стоимости движимого и недвижимого имущества, земельных участков (при заключении договора аренды, концессионного соглашения без проведения торов, конкурса).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0" w:rsidRPr="00B90342" w:rsidRDefault="004D6050" w:rsidP="004D6050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м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роприятия (КУИ)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0" w:rsidRPr="00E049C4" w:rsidRDefault="00E049C4" w:rsidP="00B90342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049C4"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0" w:rsidRPr="00E049C4" w:rsidRDefault="004D6050" w:rsidP="00B90342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049C4"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050" w:rsidRPr="00E049C4" w:rsidRDefault="00E049C4" w:rsidP="00B90342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049C4">
              <w:rPr>
                <w:rFonts w:ascii="Times New Roman" w:hAnsi="Times New Roman" w:cs="Times New Roman"/>
              </w:rPr>
              <w:t>7,0</w:t>
            </w:r>
          </w:p>
        </w:tc>
      </w:tr>
      <w:tr w:rsidR="004D6050" w:rsidRPr="00B90342" w:rsidTr="00534BA1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0" w:rsidRPr="00B90342" w:rsidRDefault="004D6050" w:rsidP="00374636">
            <w:pPr>
              <w:pStyle w:val="aff6"/>
              <w:ind w:left="-108" w:righ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0" w:rsidRPr="00374636" w:rsidRDefault="004D6050" w:rsidP="00374636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6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Мероприятие 2.4. </w:t>
            </w:r>
            <w:r w:rsidR="00E049C4" w:rsidRPr="00E049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Ведение </w:t>
            </w:r>
            <w:proofErr w:type="spellStart"/>
            <w:r w:rsidR="00E049C4" w:rsidRPr="00E049C4">
              <w:rPr>
                <w:rFonts w:ascii="Times New Roman" w:hAnsi="Times New Roman"/>
                <w:color w:val="000000"/>
                <w:sz w:val="20"/>
                <w:szCs w:val="20"/>
              </w:rPr>
              <w:t>претензио</w:t>
            </w:r>
            <w:r w:rsidR="00E049C4" w:rsidRPr="00E049C4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="00E049C4" w:rsidRPr="00E049C4">
              <w:rPr>
                <w:rFonts w:ascii="Times New Roman" w:hAnsi="Times New Roman"/>
                <w:color w:val="000000"/>
                <w:sz w:val="20"/>
                <w:szCs w:val="20"/>
              </w:rPr>
              <w:t>но-исковой</w:t>
            </w:r>
            <w:proofErr w:type="spellEnd"/>
            <w:r w:rsidR="00E049C4" w:rsidRPr="00E049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деятельности (выплаты по решению суда и административных штрафов, судебных расходов, расходов на выполнение работ, оказание услуг, ос</w:t>
            </w:r>
            <w:r w:rsidR="00E049C4" w:rsidRPr="00E049C4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="00E049C4" w:rsidRPr="00E049C4">
              <w:rPr>
                <w:rFonts w:ascii="Times New Roman" w:hAnsi="Times New Roman"/>
                <w:color w:val="000000"/>
                <w:sz w:val="20"/>
                <w:szCs w:val="20"/>
              </w:rPr>
              <w:t>ществление иных расходов на основании определений (решений) суда, требований налоговых органов, связанных с влад</w:t>
            </w:r>
            <w:r w:rsidR="00E049C4" w:rsidRPr="00E049C4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="00E049C4" w:rsidRPr="00E049C4">
              <w:rPr>
                <w:rFonts w:ascii="Times New Roman" w:hAnsi="Times New Roman"/>
                <w:color w:val="000000"/>
                <w:sz w:val="20"/>
                <w:szCs w:val="20"/>
              </w:rPr>
              <w:t>нием, распоряжением и использованием муниципального имущества)»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0" w:rsidRPr="00B90342" w:rsidRDefault="004D6050" w:rsidP="004D6050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м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роприятия (КУИ)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0" w:rsidRPr="00E049C4" w:rsidRDefault="001043AE" w:rsidP="00B90342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049C4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0" w:rsidRPr="00E049C4" w:rsidRDefault="00E049C4" w:rsidP="00B90342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049C4">
              <w:rPr>
                <w:rFonts w:ascii="Times New Roman" w:hAnsi="Times New Roman" w:cs="Times New Roman"/>
              </w:rPr>
              <w:t>1679,2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CFA" w:rsidRPr="00612CFA" w:rsidRDefault="00E049C4" w:rsidP="00612CFA">
            <w:pPr>
              <w:pStyle w:val="aff6"/>
              <w:spacing w:line="276" w:lineRule="auto"/>
              <w:jc w:val="center"/>
            </w:pPr>
            <w:r w:rsidRPr="00E049C4">
              <w:rPr>
                <w:rFonts w:ascii="Times New Roman" w:hAnsi="Times New Roman" w:cs="Times New Roman"/>
              </w:rPr>
              <w:t>1678,</w:t>
            </w:r>
            <w:r w:rsidR="00612CFA">
              <w:rPr>
                <w:rFonts w:ascii="Times New Roman" w:hAnsi="Times New Roman" w:cs="Times New Roman"/>
              </w:rPr>
              <w:t>9</w:t>
            </w:r>
          </w:p>
        </w:tc>
      </w:tr>
      <w:tr w:rsidR="00C51D5E" w:rsidRPr="00B90342" w:rsidTr="00465D9E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5E" w:rsidRPr="00B90342" w:rsidRDefault="00DF17CB" w:rsidP="00B90342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5E" w:rsidRPr="00B90342" w:rsidRDefault="00C51D5E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3. Обеспеч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 xml:space="preserve">ние исполнения полномочий органа местного самоуправления в области наружной рекламы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5E" w:rsidRPr="00B90342" w:rsidRDefault="00C51D5E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м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роприятия (КУИ)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D5E" w:rsidRPr="00E049C4" w:rsidRDefault="00E049C4" w:rsidP="00B90342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049C4">
              <w:rPr>
                <w:rFonts w:ascii="Times New Roman" w:hAnsi="Times New Roman" w:cs="Times New Roman"/>
              </w:rPr>
              <w:t>656,0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D5E" w:rsidRPr="00E049C4" w:rsidRDefault="00E049C4" w:rsidP="00B90342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049C4">
              <w:rPr>
                <w:rFonts w:ascii="Times New Roman" w:hAnsi="Times New Roman" w:cs="Times New Roman"/>
              </w:rPr>
              <w:t>92,4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1D5E" w:rsidRPr="00E049C4" w:rsidRDefault="00E049C4" w:rsidP="00B90342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049C4">
              <w:rPr>
                <w:rFonts w:ascii="Times New Roman" w:hAnsi="Times New Roman" w:cs="Times New Roman"/>
              </w:rPr>
              <w:t>27,8</w:t>
            </w:r>
          </w:p>
        </w:tc>
      </w:tr>
      <w:tr w:rsidR="00E049C4" w:rsidRPr="00B90342" w:rsidTr="00534BA1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C4" w:rsidRPr="00B90342" w:rsidRDefault="00E049C4" w:rsidP="00DF17CB">
            <w:pPr>
              <w:pStyle w:val="aff6"/>
              <w:ind w:left="-108" w:righ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C4" w:rsidRPr="00DF17CB" w:rsidRDefault="00E049C4" w:rsidP="00DF17CB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17CB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3.1. Выявление самовол</w:t>
            </w:r>
            <w:r w:rsidRPr="00DF17CB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DF17CB">
              <w:rPr>
                <w:rFonts w:ascii="Times New Roman" w:hAnsi="Times New Roman"/>
                <w:color w:val="000000"/>
                <w:sz w:val="20"/>
                <w:szCs w:val="20"/>
              </w:rPr>
              <w:t>ных рекламных конструкций, устано</w:t>
            </w:r>
            <w:r w:rsidRPr="00DF17CB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DF17CB">
              <w:rPr>
                <w:rFonts w:ascii="Times New Roman" w:hAnsi="Times New Roman"/>
                <w:color w:val="000000"/>
                <w:sz w:val="20"/>
                <w:szCs w:val="20"/>
              </w:rPr>
              <w:t>ленных на муниципальном недвижимом имуществе, принятие решения об их д</w:t>
            </w:r>
            <w:r w:rsidRPr="00DF17CB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DF17CB">
              <w:rPr>
                <w:rFonts w:ascii="Times New Roman" w:hAnsi="Times New Roman"/>
                <w:color w:val="000000"/>
                <w:sz w:val="20"/>
                <w:szCs w:val="20"/>
              </w:rPr>
              <w:t>монтаже и организация работ по демо</w:t>
            </w:r>
            <w:r w:rsidRPr="00DF17CB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DF17CB">
              <w:rPr>
                <w:rFonts w:ascii="Times New Roman" w:hAnsi="Times New Roman"/>
                <w:color w:val="000000"/>
                <w:sz w:val="20"/>
                <w:szCs w:val="20"/>
              </w:rPr>
              <w:t>тажу. Демонтаж рекламных конструкций, установленных без разрешения и с ра</w:t>
            </w:r>
            <w:r w:rsidRPr="00DF17CB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DF17CB">
              <w:rPr>
                <w:rFonts w:ascii="Times New Roman" w:hAnsi="Times New Roman"/>
                <w:color w:val="000000"/>
                <w:sz w:val="20"/>
                <w:szCs w:val="20"/>
              </w:rPr>
              <w:t>решением, срок действия которого истек, со всех объектов, в т.ч. находящихся в частной собственности, с последующим возмещением расходов бюджета за счет владельцев рекламных конструкций или собственников объектов недвижимости. Оценка и хранение демонтированных рекламных конструкций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C4" w:rsidRPr="00B90342" w:rsidRDefault="00E049C4" w:rsidP="00FE3B13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м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роприятия (КУИ)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C4" w:rsidRPr="00E049C4" w:rsidRDefault="00E049C4" w:rsidP="00E049C4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049C4">
              <w:rPr>
                <w:rFonts w:ascii="Times New Roman" w:hAnsi="Times New Roman" w:cs="Times New Roman"/>
              </w:rPr>
              <w:t>656,0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C4" w:rsidRPr="00E049C4" w:rsidRDefault="00E049C4" w:rsidP="00E049C4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049C4">
              <w:rPr>
                <w:rFonts w:ascii="Times New Roman" w:hAnsi="Times New Roman" w:cs="Times New Roman"/>
              </w:rPr>
              <w:t>92,4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9C4" w:rsidRPr="00E049C4" w:rsidRDefault="00E049C4" w:rsidP="00E049C4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049C4">
              <w:rPr>
                <w:rFonts w:ascii="Times New Roman" w:hAnsi="Times New Roman" w:cs="Times New Roman"/>
              </w:rPr>
              <w:t>27,8</w:t>
            </w:r>
          </w:p>
        </w:tc>
      </w:tr>
      <w:tr w:rsidR="00DF17CB" w:rsidRPr="00B90342" w:rsidTr="00465D9E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CB" w:rsidRPr="00B90342" w:rsidRDefault="00D24C6C" w:rsidP="00B90342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CB" w:rsidRPr="00B90342" w:rsidRDefault="00DF17CB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4. Организ</w:t>
            </w:r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ция работ по реализации целей, задач комитета, выполнение его функци</w:t>
            </w:r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нальных обязанностей и реализации муниципальной программы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CB" w:rsidRPr="00B90342" w:rsidRDefault="00DF17CB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м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роприятия (КУИ)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7CB" w:rsidRPr="00E049C4" w:rsidRDefault="00E049C4" w:rsidP="00B90342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049C4">
              <w:rPr>
                <w:rFonts w:ascii="Times New Roman" w:hAnsi="Times New Roman" w:cs="Times New Roman"/>
              </w:rPr>
              <w:t>27353,5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7CB" w:rsidRPr="00E049C4" w:rsidRDefault="00E049C4" w:rsidP="00B90342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049C4">
              <w:rPr>
                <w:rFonts w:ascii="Times New Roman" w:hAnsi="Times New Roman" w:cs="Times New Roman"/>
              </w:rPr>
              <w:t>26473,3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17CB" w:rsidRPr="00E049C4" w:rsidRDefault="00E049C4" w:rsidP="00506DAD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049C4">
              <w:rPr>
                <w:rFonts w:ascii="Times New Roman" w:hAnsi="Times New Roman" w:cs="Times New Roman"/>
              </w:rPr>
              <w:t>13013,</w:t>
            </w:r>
            <w:r w:rsidR="00506DAD">
              <w:rPr>
                <w:rFonts w:ascii="Times New Roman" w:hAnsi="Times New Roman" w:cs="Times New Roman"/>
              </w:rPr>
              <w:t>6</w:t>
            </w:r>
          </w:p>
        </w:tc>
      </w:tr>
      <w:tr w:rsidR="00DF17CB" w:rsidRPr="00B90342" w:rsidTr="00534BA1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CB" w:rsidRPr="00B90342" w:rsidRDefault="00DF17CB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CB" w:rsidRPr="00B90342" w:rsidRDefault="00DF17CB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ВЦП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CB" w:rsidRPr="00B90342" w:rsidRDefault="00DF17CB" w:rsidP="00B90342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CB" w:rsidRPr="00B90342" w:rsidRDefault="00DF17CB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CB" w:rsidRPr="00B90342" w:rsidRDefault="00DF17CB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7CB" w:rsidRPr="00B90342" w:rsidRDefault="00DF17CB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</w:tr>
    </w:tbl>
    <w:p w:rsidR="00612CFA" w:rsidRPr="00376E14" w:rsidRDefault="00612CFA" w:rsidP="00B90342">
      <w:pPr>
        <w:pStyle w:val="aff7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612CFA" w:rsidRPr="00376E14" w:rsidRDefault="00612CFA" w:rsidP="00B90342">
      <w:pPr>
        <w:pStyle w:val="aff7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FD30A2" w:rsidRPr="00376E14" w:rsidRDefault="00DC1C32" w:rsidP="00B90342">
      <w:pPr>
        <w:pStyle w:val="aff7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376E14">
        <w:rPr>
          <w:rFonts w:ascii="Times New Roman" w:hAnsi="Times New Roman" w:cs="Times New Roman"/>
          <w:color w:val="FFFFFF" w:themeColor="background1"/>
          <w:sz w:val="26"/>
          <w:szCs w:val="26"/>
        </w:rPr>
        <w:t>И.о. п</w:t>
      </w:r>
      <w:r w:rsidR="00FD30A2" w:rsidRPr="00376E14">
        <w:rPr>
          <w:rFonts w:ascii="Times New Roman" w:hAnsi="Times New Roman" w:cs="Times New Roman"/>
          <w:color w:val="FFFFFF" w:themeColor="background1"/>
          <w:sz w:val="26"/>
          <w:szCs w:val="26"/>
        </w:rPr>
        <w:t>редседател</w:t>
      </w:r>
      <w:r w:rsidRPr="00376E14">
        <w:rPr>
          <w:rFonts w:ascii="Times New Roman" w:hAnsi="Times New Roman" w:cs="Times New Roman"/>
          <w:color w:val="FFFFFF" w:themeColor="background1"/>
          <w:sz w:val="26"/>
          <w:szCs w:val="26"/>
        </w:rPr>
        <w:t>я</w:t>
      </w:r>
      <w:r w:rsidR="00FD30A2" w:rsidRPr="00376E14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 комитета</w:t>
      </w:r>
      <w:r w:rsidR="00FD30A2" w:rsidRPr="00376E14">
        <w:rPr>
          <w:rFonts w:ascii="Times New Roman" w:hAnsi="Times New Roman" w:cs="Times New Roman"/>
          <w:color w:val="FFFFFF" w:themeColor="background1"/>
          <w:sz w:val="26"/>
          <w:szCs w:val="26"/>
        </w:rPr>
        <w:tab/>
      </w:r>
      <w:r w:rsidR="00FD30A2" w:rsidRPr="00376E14">
        <w:rPr>
          <w:rFonts w:ascii="Times New Roman" w:hAnsi="Times New Roman" w:cs="Times New Roman"/>
          <w:color w:val="FFFFFF" w:themeColor="background1"/>
          <w:sz w:val="26"/>
          <w:szCs w:val="26"/>
        </w:rPr>
        <w:tab/>
      </w:r>
      <w:r w:rsidR="00FD30A2" w:rsidRPr="00376E14">
        <w:rPr>
          <w:rFonts w:ascii="Times New Roman" w:hAnsi="Times New Roman" w:cs="Times New Roman"/>
          <w:color w:val="FFFFFF" w:themeColor="background1"/>
          <w:sz w:val="26"/>
          <w:szCs w:val="26"/>
        </w:rPr>
        <w:tab/>
      </w:r>
      <w:r w:rsidR="00FD30A2" w:rsidRPr="00376E14">
        <w:rPr>
          <w:rFonts w:ascii="Times New Roman" w:hAnsi="Times New Roman" w:cs="Times New Roman"/>
          <w:color w:val="FFFFFF" w:themeColor="background1"/>
          <w:sz w:val="26"/>
          <w:szCs w:val="26"/>
        </w:rPr>
        <w:tab/>
      </w:r>
      <w:r w:rsidR="00FD30A2" w:rsidRPr="00376E14">
        <w:rPr>
          <w:rFonts w:ascii="Times New Roman" w:hAnsi="Times New Roman" w:cs="Times New Roman"/>
          <w:color w:val="FFFFFF" w:themeColor="background1"/>
          <w:sz w:val="26"/>
          <w:szCs w:val="26"/>
        </w:rPr>
        <w:tab/>
      </w:r>
      <w:r w:rsidR="00FD30A2" w:rsidRPr="00376E14">
        <w:rPr>
          <w:rFonts w:ascii="Times New Roman" w:hAnsi="Times New Roman" w:cs="Times New Roman"/>
          <w:color w:val="FFFFFF" w:themeColor="background1"/>
          <w:sz w:val="26"/>
          <w:szCs w:val="26"/>
        </w:rPr>
        <w:tab/>
      </w:r>
      <w:r w:rsidR="00FD30A2" w:rsidRPr="00376E14">
        <w:rPr>
          <w:rFonts w:ascii="Times New Roman" w:hAnsi="Times New Roman" w:cs="Times New Roman"/>
          <w:color w:val="FFFFFF" w:themeColor="background1"/>
          <w:sz w:val="26"/>
          <w:szCs w:val="26"/>
        </w:rPr>
        <w:tab/>
      </w:r>
      <w:r w:rsidR="00FD30A2" w:rsidRPr="00376E14">
        <w:rPr>
          <w:rFonts w:ascii="Times New Roman" w:hAnsi="Times New Roman" w:cs="Times New Roman"/>
          <w:color w:val="FFFFFF" w:themeColor="background1"/>
          <w:sz w:val="26"/>
          <w:szCs w:val="26"/>
        </w:rPr>
        <w:tab/>
      </w:r>
      <w:r w:rsidR="00FD30A2" w:rsidRPr="00376E14">
        <w:rPr>
          <w:rFonts w:ascii="Times New Roman" w:hAnsi="Times New Roman" w:cs="Times New Roman"/>
          <w:color w:val="FFFFFF" w:themeColor="background1"/>
          <w:sz w:val="26"/>
          <w:szCs w:val="26"/>
        </w:rPr>
        <w:tab/>
      </w:r>
      <w:r w:rsidR="00FD30A2" w:rsidRPr="00376E14">
        <w:rPr>
          <w:rFonts w:ascii="Times New Roman" w:hAnsi="Times New Roman" w:cs="Times New Roman"/>
          <w:color w:val="FFFFFF" w:themeColor="background1"/>
          <w:sz w:val="26"/>
          <w:szCs w:val="26"/>
        </w:rPr>
        <w:tab/>
      </w:r>
      <w:r w:rsidR="00FD30A2" w:rsidRPr="00376E14">
        <w:rPr>
          <w:rFonts w:ascii="Times New Roman" w:hAnsi="Times New Roman" w:cs="Times New Roman"/>
          <w:color w:val="FFFFFF" w:themeColor="background1"/>
          <w:sz w:val="26"/>
          <w:szCs w:val="26"/>
        </w:rPr>
        <w:tab/>
      </w:r>
      <w:r w:rsidR="00FD30A2" w:rsidRPr="00376E14">
        <w:rPr>
          <w:rFonts w:ascii="Times New Roman" w:hAnsi="Times New Roman" w:cs="Times New Roman"/>
          <w:color w:val="FFFFFF" w:themeColor="background1"/>
          <w:sz w:val="26"/>
          <w:szCs w:val="26"/>
        </w:rPr>
        <w:tab/>
        <w:t xml:space="preserve">  </w:t>
      </w:r>
      <w:r w:rsidRPr="00376E14">
        <w:rPr>
          <w:rFonts w:ascii="Times New Roman" w:hAnsi="Times New Roman" w:cs="Times New Roman"/>
          <w:color w:val="FFFFFF" w:themeColor="background1"/>
          <w:sz w:val="26"/>
          <w:szCs w:val="26"/>
        </w:rPr>
        <w:t>Е.Е. Шумаева</w:t>
      </w:r>
    </w:p>
    <w:p w:rsidR="00FD30A2" w:rsidRPr="00376E14" w:rsidRDefault="00FD30A2" w:rsidP="00B9034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FFFFFF" w:themeColor="background1"/>
          <w:sz w:val="26"/>
          <w:szCs w:val="26"/>
        </w:rPr>
        <w:sectPr w:rsidR="00FD30A2" w:rsidRPr="00376E14">
          <w:pgSz w:w="16837" w:h="11905" w:orient="landscape"/>
          <w:pgMar w:top="1440" w:right="800" w:bottom="1440" w:left="1100" w:header="720" w:footer="720" w:gutter="0"/>
          <w:cols w:space="720"/>
        </w:sectPr>
      </w:pPr>
    </w:p>
    <w:p w:rsidR="007653B9" w:rsidRPr="00B90342" w:rsidRDefault="000E111D" w:rsidP="00B90342">
      <w:pPr>
        <w:ind w:firstLine="698"/>
        <w:jc w:val="right"/>
        <w:rPr>
          <w:rFonts w:ascii="Times New Roman" w:hAnsi="Times New Roman" w:cs="Times New Roman"/>
          <w:sz w:val="26"/>
          <w:szCs w:val="26"/>
        </w:rPr>
      </w:pPr>
      <w:bookmarkStart w:id="4" w:name="sub_1020"/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Приложение 4 к отчету</w:t>
      </w:r>
    </w:p>
    <w:bookmarkEnd w:id="4"/>
    <w:p w:rsidR="007653B9" w:rsidRPr="00B90342" w:rsidRDefault="007653B9" w:rsidP="00B90342">
      <w:pPr>
        <w:pStyle w:val="aff7"/>
        <w:jc w:val="center"/>
        <w:rPr>
          <w:rFonts w:ascii="Times New Roman" w:hAnsi="Times New Roman" w:cs="Times New Roman"/>
          <w:sz w:val="26"/>
          <w:szCs w:val="26"/>
        </w:rPr>
      </w:pPr>
      <w:r w:rsidRPr="00B9034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Информация</w:t>
      </w:r>
    </w:p>
    <w:p w:rsidR="000C5239" w:rsidRPr="00B90342" w:rsidRDefault="007653B9" w:rsidP="00B90342">
      <w:pPr>
        <w:pStyle w:val="aff7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B9034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 расходах городского бюджета, федерального, областного бюджетов,</w:t>
      </w:r>
      <w:r w:rsidR="006E3223" w:rsidRPr="00B9034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  <w:r w:rsidRPr="00B9034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внебюджетных источников на реализацию целей </w:t>
      </w:r>
    </w:p>
    <w:p w:rsidR="007653B9" w:rsidRPr="00B90342" w:rsidRDefault="007653B9" w:rsidP="00B90342">
      <w:pPr>
        <w:pStyle w:val="aff7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B9034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муниципальной программы</w:t>
      </w:r>
      <w:r w:rsidR="006E3223" w:rsidRPr="00B9034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  <w:r w:rsidRPr="00B9034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города</w:t>
      </w:r>
    </w:p>
    <w:p w:rsidR="006E3223" w:rsidRPr="00B90342" w:rsidRDefault="006E3223" w:rsidP="00B90342"/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5"/>
        <w:gridCol w:w="2837"/>
        <w:gridCol w:w="2891"/>
        <w:gridCol w:w="2638"/>
        <w:gridCol w:w="2835"/>
        <w:gridCol w:w="2551"/>
      </w:tblGrid>
      <w:tr w:rsidR="000C5239" w:rsidRPr="00B90342" w:rsidTr="000C5239">
        <w:trPr>
          <w:tblHeader/>
        </w:trPr>
        <w:tc>
          <w:tcPr>
            <w:tcW w:w="5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39" w:rsidRPr="00B90342" w:rsidRDefault="000C5239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39" w:rsidRPr="00B90342" w:rsidRDefault="000C5239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Наименование муниц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пальной программы, 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новного мероприятия, в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домственной целевой пр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граммы, основного мер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приятия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39" w:rsidRPr="00B90342" w:rsidRDefault="000C5239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8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239" w:rsidRPr="00B90342" w:rsidRDefault="000C5239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Расходы за текущий год, (тыс. руб.)</w:t>
            </w:r>
          </w:p>
        </w:tc>
      </w:tr>
      <w:tr w:rsidR="000C5239" w:rsidRPr="00B90342" w:rsidTr="000C5239">
        <w:trPr>
          <w:tblHeader/>
        </w:trPr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39" w:rsidRPr="00B90342" w:rsidRDefault="000C5239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39" w:rsidRPr="00B90342" w:rsidRDefault="000C5239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39" w:rsidRPr="00B90342" w:rsidRDefault="000C5239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39" w:rsidRPr="00B90342" w:rsidRDefault="00DC1CA6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39" w:rsidRPr="00B90342" w:rsidRDefault="000C5239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Фактические расходы по состоянию на 1 июля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239" w:rsidRPr="00B90342" w:rsidRDefault="000C5239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% освоения</w:t>
            </w:r>
          </w:p>
        </w:tc>
      </w:tr>
      <w:tr w:rsidR="000C5239" w:rsidRPr="00B90342" w:rsidTr="000C5239">
        <w:trPr>
          <w:tblHeader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39" w:rsidRPr="00B90342" w:rsidRDefault="000C5239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39" w:rsidRPr="00B90342" w:rsidRDefault="000C5239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39" w:rsidRPr="00B90342" w:rsidRDefault="000C5239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39" w:rsidRPr="00B90342" w:rsidRDefault="000805DB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39" w:rsidRPr="00B90342" w:rsidRDefault="000805DB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239" w:rsidRPr="00B90342" w:rsidRDefault="000805DB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271F43" w:rsidRPr="00B90342" w:rsidTr="00465D9E">
        <w:tc>
          <w:tcPr>
            <w:tcW w:w="5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3" w:rsidRPr="00B90342" w:rsidRDefault="00271F43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3" w:rsidRPr="00B90342" w:rsidRDefault="00271F43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земел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но-имущественного ко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плекса города Череповца»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3" w:rsidRPr="00B90342" w:rsidRDefault="00271F43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F43" w:rsidRPr="00121CFE" w:rsidRDefault="00271F43" w:rsidP="005711D9">
            <w:pPr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121CFE">
              <w:rPr>
                <w:rFonts w:ascii="Times New Roman" w:hAnsi="Times New Roman" w:cs="Times New Roman"/>
              </w:rPr>
              <w:t>92 174,4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F43" w:rsidRPr="00121CFE" w:rsidRDefault="00271F43" w:rsidP="005711D9">
            <w:pPr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121CFE">
              <w:rPr>
                <w:rFonts w:ascii="Times New Roman" w:hAnsi="Times New Roman" w:cs="Times New Roman"/>
              </w:rPr>
              <w:t>60 729,8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71F43" w:rsidRPr="00271F43" w:rsidRDefault="00271F43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71F43">
              <w:rPr>
                <w:rFonts w:ascii="Times New Roman" w:hAnsi="Times New Roman" w:cs="Times New Roman"/>
              </w:rPr>
              <w:t>65,9</w:t>
            </w:r>
          </w:p>
        </w:tc>
      </w:tr>
      <w:tr w:rsidR="00271F43" w:rsidRPr="00B90342" w:rsidTr="00465D9E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3" w:rsidRPr="00B90342" w:rsidRDefault="00271F43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3" w:rsidRPr="00B90342" w:rsidRDefault="00271F43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3" w:rsidRPr="00B90342" w:rsidRDefault="00271F43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F43" w:rsidRPr="00121CFE" w:rsidRDefault="00271F43" w:rsidP="005711D9">
            <w:pPr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121CFE">
              <w:rPr>
                <w:rFonts w:ascii="Times New Roman" w:hAnsi="Times New Roman" w:cs="Times New Roman"/>
              </w:rPr>
              <w:t>92 174,4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F43" w:rsidRPr="00121CFE" w:rsidRDefault="00271F43" w:rsidP="005711D9">
            <w:pPr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121CFE">
              <w:rPr>
                <w:rFonts w:ascii="Times New Roman" w:hAnsi="Times New Roman" w:cs="Times New Roman"/>
              </w:rPr>
              <w:t>60 729,8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71F43" w:rsidRPr="00271F43" w:rsidRDefault="00271F43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71F43">
              <w:rPr>
                <w:rFonts w:ascii="Times New Roman" w:hAnsi="Times New Roman" w:cs="Times New Roman"/>
              </w:rPr>
              <w:t>65,9</w:t>
            </w:r>
          </w:p>
        </w:tc>
      </w:tr>
      <w:tr w:rsidR="000C5239" w:rsidRPr="00B90342" w:rsidTr="00465D9E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39" w:rsidRPr="00B90342" w:rsidRDefault="000C5239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39" w:rsidRPr="00B90342" w:rsidRDefault="000C5239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39" w:rsidRPr="00B90342" w:rsidRDefault="000C5239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39" w:rsidRPr="004614B6" w:rsidRDefault="00504807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614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39" w:rsidRPr="004614B6" w:rsidRDefault="00504807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614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239" w:rsidRPr="004614B6" w:rsidRDefault="00504807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614B6">
              <w:rPr>
                <w:rFonts w:ascii="Times New Roman" w:hAnsi="Times New Roman" w:cs="Times New Roman"/>
              </w:rPr>
              <w:t>-</w:t>
            </w:r>
          </w:p>
        </w:tc>
      </w:tr>
      <w:tr w:rsidR="00504807" w:rsidRPr="00B90342" w:rsidTr="00465D9E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B90342" w:rsidRDefault="00504807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B90342" w:rsidRDefault="00504807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B90342" w:rsidRDefault="00504807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4614B6" w:rsidRDefault="00504807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614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4614B6" w:rsidRDefault="00504807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614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807" w:rsidRPr="004614B6" w:rsidRDefault="00504807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614B6">
              <w:rPr>
                <w:rFonts w:ascii="Times New Roman" w:hAnsi="Times New Roman" w:cs="Times New Roman"/>
              </w:rPr>
              <w:t>-</w:t>
            </w:r>
          </w:p>
        </w:tc>
      </w:tr>
      <w:tr w:rsidR="00504807" w:rsidRPr="00B90342" w:rsidTr="00465D9E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B90342" w:rsidRDefault="00504807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B90342" w:rsidRDefault="00504807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B90342" w:rsidRDefault="00504807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внебюджетные источн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ки</w:t>
            </w:r>
            <w:hyperlink w:anchor="sub_111110" w:history="1">
              <w:r w:rsidRPr="00B90342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  <w:vertAlign w:val="superscript"/>
                </w:rPr>
                <w:t>(10)</w:t>
              </w:r>
            </w:hyperlink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4614B6" w:rsidRDefault="00504807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614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4614B6" w:rsidRDefault="00504807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614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807" w:rsidRPr="004614B6" w:rsidRDefault="00504807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614B6">
              <w:rPr>
                <w:rFonts w:ascii="Times New Roman" w:hAnsi="Times New Roman" w:cs="Times New Roman"/>
              </w:rPr>
              <w:t>-</w:t>
            </w:r>
          </w:p>
        </w:tc>
      </w:tr>
      <w:tr w:rsidR="004D5FED" w:rsidRPr="00B90342" w:rsidTr="00465D9E">
        <w:tc>
          <w:tcPr>
            <w:tcW w:w="5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ED" w:rsidRPr="00B90342" w:rsidRDefault="004D5FED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ED" w:rsidRPr="00B90342" w:rsidRDefault="004D5FED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 Формирование и обесп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чение сохранности мун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ципального земел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но-имущественного ко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плекса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ED" w:rsidRPr="00B90342" w:rsidRDefault="004D5FED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ED" w:rsidRPr="00121CFE" w:rsidRDefault="004D5FED" w:rsidP="002A360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21CFE">
              <w:rPr>
                <w:rFonts w:ascii="Times New Roman" w:hAnsi="Times New Roman" w:cs="Times New Roman"/>
              </w:rPr>
              <w:t>62 056,1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ED" w:rsidRPr="00121CFE" w:rsidRDefault="004D5FED" w:rsidP="002A360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21CFE">
              <w:rPr>
                <w:rFonts w:ascii="Times New Roman" w:hAnsi="Times New Roman" w:cs="Times New Roman"/>
              </w:rPr>
              <w:t>45 327,1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FED" w:rsidRPr="004D5FED" w:rsidRDefault="004D5FED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D5FED">
              <w:rPr>
                <w:rFonts w:ascii="Times New Roman" w:hAnsi="Times New Roman" w:cs="Times New Roman"/>
              </w:rPr>
              <w:t>73,0</w:t>
            </w:r>
          </w:p>
        </w:tc>
      </w:tr>
      <w:tr w:rsidR="004D5FED" w:rsidRPr="00B90342" w:rsidTr="00465D9E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ED" w:rsidRPr="00B90342" w:rsidRDefault="004D5FED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ED" w:rsidRPr="00B90342" w:rsidRDefault="004D5FED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ED" w:rsidRPr="00B90342" w:rsidRDefault="004D5FED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ED" w:rsidRPr="00121CFE" w:rsidRDefault="004D5FED" w:rsidP="002A360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21CFE">
              <w:rPr>
                <w:rFonts w:ascii="Times New Roman" w:hAnsi="Times New Roman" w:cs="Times New Roman"/>
              </w:rPr>
              <w:t>62 056,1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ED" w:rsidRPr="00121CFE" w:rsidRDefault="004D5FED" w:rsidP="002A360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21CFE">
              <w:rPr>
                <w:rFonts w:ascii="Times New Roman" w:hAnsi="Times New Roman" w:cs="Times New Roman"/>
              </w:rPr>
              <w:t>45 327,1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FED" w:rsidRPr="004D5FED" w:rsidRDefault="004D5FED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D5FED">
              <w:rPr>
                <w:rFonts w:ascii="Times New Roman" w:hAnsi="Times New Roman" w:cs="Times New Roman"/>
              </w:rPr>
              <w:t>73,0</w:t>
            </w:r>
          </w:p>
        </w:tc>
      </w:tr>
      <w:tr w:rsidR="00504807" w:rsidRPr="00B90342" w:rsidTr="00465D9E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B90342" w:rsidRDefault="00504807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B90342" w:rsidRDefault="00504807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B90342" w:rsidRDefault="00504807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405863" w:rsidRDefault="00504807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058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405863" w:rsidRDefault="00504807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058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807" w:rsidRPr="00405863" w:rsidRDefault="00504807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05863">
              <w:rPr>
                <w:rFonts w:ascii="Times New Roman" w:hAnsi="Times New Roman" w:cs="Times New Roman"/>
              </w:rPr>
              <w:t>-</w:t>
            </w:r>
          </w:p>
        </w:tc>
      </w:tr>
      <w:tr w:rsidR="00504807" w:rsidRPr="00B90342" w:rsidTr="00465D9E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B90342" w:rsidRDefault="00504807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B90342" w:rsidRDefault="00504807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B90342" w:rsidRDefault="00504807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405863" w:rsidRDefault="00504807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058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405863" w:rsidRDefault="00504807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058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807" w:rsidRPr="00405863" w:rsidRDefault="00504807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05863">
              <w:rPr>
                <w:rFonts w:ascii="Times New Roman" w:hAnsi="Times New Roman" w:cs="Times New Roman"/>
              </w:rPr>
              <w:t>-</w:t>
            </w:r>
          </w:p>
        </w:tc>
      </w:tr>
      <w:tr w:rsidR="00504807" w:rsidRPr="00B90342" w:rsidTr="00465D9E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B90342" w:rsidRDefault="00504807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B90342" w:rsidRDefault="00504807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B90342" w:rsidRDefault="00504807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405863" w:rsidRDefault="00504807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058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405863" w:rsidRDefault="00504807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058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807" w:rsidRPr="00405863" w:rsidRDefault="00504807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05863">
              <w:rPr>
                <w:rFonts w:ascii="Times New Roman" w:hAnsi="Times New Roman" w:cs="Times New Roman"/>
              </w:rPr>
              <w:t>-</w:t>
            </w:r>
          </w:p>
        </w:tc>
      </w:tr>
      <w:tr w:rsidR="000E111D" w:rsidRPr="00B90342" w:rsidTr="00465D9E"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E111D" w:rsidRPr="00B90342" w:rsidRDefault="000E111D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11D" w:rsidRPr="00F64A73" w:rsidRDefault="000E111D" w:rsidP="00FE3B1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F64A73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1.1. Проведение кадастровых работ и техн</w:t>
            </w:r>
            <w:r w:rsidRPr="00F64A7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F64A73">
              <w:rPr>
                <w:rFonts w:ascii="Times New Roman" w:hAnsi="Times New Roman"/>
                <w:color w:val="000000"/>
                <w:sz w:val="20"/>
                <w:szCs w:val="20"/>
              </w:rPr>
              <w:t>ческой инвентаризации об</w:t>
            </w:r>
            <w:r w:rsidRPr="00F64A73">
              <w:rPr>
                <w:rFonts w:ascii="Times New Roman" w:hAnsi="Times New Roman"/>
                <w:color w:val="000000"/>
                <w:sz w:val="20"/>
                <w:szCs w:val="20"/>
              </w:rPr>
              <w:t>ъ</w:t>
            </w:r>
            <w:r w:rsidRPr="00F64A73">
              <w:rPr>
                <w:rFonts w:ascii="Times New Roman" w:hAnsi="Times New Roman"/>
                <w:color w:val="000000"/>
                <w:sz w:val="20"/>
                <w:szCs w:val="20"/>
              </w:rPr>
              <w:t>ектов недвижимости, опред</w:t>
            </w:r>
            <w:r w:rsidRPr="00F64A7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F64A73">
              <w:rPr>
                <w:rFonts w:ascii="Times New Roman" w:hAnsi="Times New Roman"/>
                <w:color w:val="000000"/>
                <w:sz w:val="20"/>
                <w:szCs w:val="20"/>
              </w:rPr>
              <w:t>ление стоимости движимого и недвижимого имущества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B90342" w:rsidRDefault="000E111D" w:rsidP="00FE3B13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0E111D" w:rsidRDefault="000E111D" w:rsidP="00ED737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0E111D">
              <w:rPr>
                <w:rFonts w:ascii="Times New Roman" w:hAnsi="Times New Roman" w:cs="Times New Roman"/>
              </w:rPr>
              <w:t>345,8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0E111D" w:rsidRDefault="000E111D" w:rsidP="00B90342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111D">
              <w:rPr>
                <w:rFonts w:ascii="Times New Roman" w:hAnsi="Times New Roman" w:cs="Times New Roman"/>
              </w:rPr>
              <w:t>221,6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11D" w:rsidRPr="000E111D" w:rsidRDefault="000E111D" w:rsidP="00B90342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111D">
              <w:rPr>
                <w:rFonts w:ascii="Times New Roman" w:hAnsi="Times New Roman" w:cs="Times New Roman"/>
              </w:rPr>
              <w:t>64,1</w:t>
            </w:r>
          </w:p>
        </w:tc>
      </w:tr>
      <w:tr w:rsidR="000E111D" w:rsidRPr="00B90342" w:rsidTr="00465D9E">
        <w:tc>
          <w:tcPr>
            <w:tcW w:w="565" w:type="dxa"/>
            <w:vMerge/>
            <w:tcBorders>
              <w:right w:val="single" w:sz="4" w:space="0" w:color="auto"/>
            </w:tcBorders>
          </w:tcPr>
          <w:p w:rsidR="000E111D" w:rsidRPr="00B90342" w:rsidRDefault="000E111D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11D" w:rsidRPr="00B90342" w:rsidRDefault="000E111D" w:rsidP="00B9034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B90342" w:rsidRDefault="000E111D" w:rsidP="00FE3B13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0E111D" w:rsidRDefault="000E111D" w:rsidP="000E111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0E111D">
              <w:rPr>
                <w:rFonts w:ascii="Times New Roman" w:hAnsi="Times New Roman" w:cs="Times New Roman"/>
              </w:rPr>
              <w:t>345,8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0E111D" w:rsidRDefault="000E111D" w:rsidP="00ED737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0E111D">
              <w:rPr>
                <w:rFonts w:ascii="Times New Roman" w:hAnsi="Times New Roman" w:cs="Times New Roman"/>
              </w:rPr>
              <w:t>221,6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11D" w:rsidRPr="000E111D" w:rsidRDefault="000E111D" w:rsidP="00ED737C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111D">
              <w:rPr>
                <w:rFonts w:ascii="Times New Roman" w:hAnsi="Times New Roman" w:cs="Times New Roman"/>
              </w:rPr>
              <w:t>64,1</w:t>
            </w:r>
          </w:p>
        </w:tc>
      </w:tr>
      <w:tr w:rsidR="000E111D" w:rsidRPr="00B90342" w:rsidTr="00465D9E">
        <w:tc>
          <w:tcPr>
            <w:tcW w:w="565" w:type="dxa"/>
            <w:vMerge/>
            <w:tcBorders>
              <w:right w:val="single" w:sz="4" w:space="0" w:color="auto"/>
            </w:tcBorders>
          </w:tcPr>
          <w:p w:rsidR="000E111D" w:rsidRPr="00B90342" w:rsidRDefault="000E111D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11D" w:rsidRPr="00B90342" w:rsidRDefault="000E111D" w:rsidP="00B9034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B90342" w:rsidRDefault="000E111D" w:rsidP="00FE3B13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0E111D" w:rsidRDefault="000E111D" w:rsidP="00EA58D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0E11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0E111D" w:rsidRDefault="000E111D" w:rsidP="00EA58D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0E11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11D" w:rsidRPr="000E111D" w:rsidRDefault="000E111D" w:rsidP="00EA58D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0E111D">
              <w:rPr>
                <w:rFonts w:ascii="Times New Roman" w:hAnsi="Times New Roman" w:cs="Times New Roman"/>
              </w:rPr>
              <w:t>-</w:t>
            </w:r>
          </w:p>
        </w:tc>
      </w:tr>
      <w:tr w:rsidR="000E111D" w:rsidRPr="00B90342" w:rsidTr="00465D9E">
        <w:tc>
          <w:tcPr>
            <w:tcW w:w="565" w:type="dxa"/>
            <w:vMerge/>
            <w:tcBorders>
              <w:right w:val="single" w:sz="4" w:space="0" w:color="auto"/>
            </w:tcBorders>
          </w:tcPr>
          <w:p w:rsidR="000E111D" w:rsidRPr="00B90342" w:rsidRDefault="000E111D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11D" w:rsidRPr="00B90342" w:rsidRDefault="000E111D" w:rsidP="00B9034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B90342" w:rsidRDefault="000E111D" w:rsidP="00FE3B13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0E111D" w:rsidRDefault="000E111D" w:rsidP="00EA58D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0E11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0E111D" w:rsidRDefault="000E111D" w:rsidP="00EA58D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0E11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11D" w:rsidRPr="000E111D" w:rsidRDefault="000E111D" w:rsidP="00EA58D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0E111D">
              <w:rPr>
                <w:rFonts w:ascii="Times New Roman" w:hAnsi="Times New Roman" w:cs="Times New Roman"/>
              </w:rPr>
              <w:t>-</w:t>
            </w:r>
          </w:p>
        </w:tc>
      </w:tr>
      <w:tr w:rsidR="000E111D" w:rsidRPr="00B90342" w:rsidTr="00465D9E"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E111D" w:rsidRPr="00B90342" w:rsidRDefault="000E111D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B90342" w:rsidRDefault="000E111D" w:rsidP="00B9034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B90342" w:rsidRDefault="000E111D" w:rsidP="00FE3B13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0E111D" w:rsidRDefault="000E111D" w:rsidP="00EA58D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0E11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0E111D" w:rsidRDefault="000E111D" w:rsidP="00EA58D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0E11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11D" w:rsidRPr="000E111D" w:rsidRDefault="000E111D" w:rsidP="00EA58D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0E111D">
              <w:rPr>
                <w:rFonts w:ascii="Times New Roman" w:hAnsi="Times New Roman" w:cs="Times New Roman"/>
              </w:rPr>
              <w:t>-</w:t>
            </w:r>
          </w:p>
        </w:tc>
      </w:tr>
      <w:tr w:rsidR="000E111D" w:rsidRPr="00B90342" w:rsidTr="00465D9E"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E111D" w:rsidRPr="00B90342" w:rsidRDefault="000E111D" w:rsidP="003422B3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  <w:r w:rsidR="003422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11D" w:rsidRPr="00FE3B13" w:rsidRDefault="000E111D" w:rsidP="00FE3B13">
            <w:pPr>
              <w:pStyle w:val="a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3B13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1.3. Содержание имущества, входящего в с</w:t>
            </w:r>
            <w:r w:rsidRPr="00FE3B1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FE3B13">
              <w:rPr>
                <w:rFonts w:ascii="Times New Roman" w:hAnsi="Times New Roman"/>
                <w:color w:val="000000"/>
                <w:sz w:val="20"/>
                <w:szCs w:val="20"/>
              </w:rPr>
              <w:t>став муниципальной казны (оплата коммунальных услуг (пустующие нежилые пом</w:t>
            </w:r>
            <w:r w:rsidRPr="00FE3B1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FE3B13">
              <w:rPr>
                <w:rFonts w:ascii="Times New Roman" w:hAnsi="Times New Roman"/>
                <w:color w:val="000000"/>
                <w:sz w:val="20"/>
                <w:szCs w:val="20"/>
              </w:rPr>
              <w:t>щения, входящие в состав муниципальной казны), опл</w:t>
            </w:r>
            <w:r w:rsidRPr="00FE3B1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FE3B13">
              <w:rPr>
                <w:rFonts w:ascii="Times New Roman" w:hAnsi="Times New Roman"/>
                <w:color w:val="000000"/>
                <w:sz w:val="20"/>
                <w:szCs w:val="20"/>
              </w:rPr>
              <w:t>та за содержание имущества, охрана имущества казны, утилизация списанных об</w:t>
            </w:r>
            <w:r w:rsidRPr="00FE3B13">
              <w:rPr>
                <w:rFonts w:ascii="Times New Roman" w:hAnsi="Times New Roman"/>
                <w:color w:val="000000"/>
                <w:sz w:val="20"/>
                <w:szCs w:val="20"/>
              </w:rPr>
              <w:t>ъ</w:t>
            </w:r>
            <w:r w:rsidRPr="00FE3B13">
              <w:rPr>
                <w:rFonts w:ascii="Times New Roman" w:hAnsi="Times New Roman"/>
                <w:color w:val="000000"/>
                <w:sz w:val="20"/>
                <w:szCs w:val="20"/>
              </w:rPr>
              <w:t>ектов имущества, входящих в состав муниципальной казны, хранение имущества казны, текущий ремонт объектов, входящих в состав имущества муниципальной казны)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B90342" w:rsidRDefault="000E111D" w:rsidP="00FE3B13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0E111D" w:rsidRDefault="000E111D" w:rsidP="00BF1485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111D">
              <w:rPr>
                <w:rFonts w:ascii="Times New Roman" w:hAnsi="Times New Roman" w:cs="Times New Roman"/>
              </w:rPr>
              <w:t>5 679,9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0E111D" w:rsidRDefault="000E111D" w:rsidP="00BF1485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111D">
              <w:rPr>
                <w:rFonts w:ascii="Times New Roman" w:hAnsi="Times New Roman" w:cs="Times New Roman"/>
              </w:rPr>
              <w:t>2 785,6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11D" w:rsidRPr="000E111D" w:rsidRDefault="000E111D" w:rsidP="00B90342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111D">
              <w:rPr>
                <w:rFonts w:ascii="Times New Roman" w:hAnsi="Times New Roman" w:cs="Times New Roman"/>
              </w:rPr>
              <w:t>49,0</w:t>
            </w:r>
          </w:p>
        </w:tc>
      </w:tr>
      <w:tr w:rsidR="000E111D" w:rsidRPr="00B90342" w:rsidTr="00465D9E">
        <w:tc>
          <w:tcPr>
            <w:tcW w:w="565" w:type="dxa"/>
            <w:vMerge/>
            <w:tcBorders>
              <w:right w:val="single" w:sz="4" w:space="0" w:color="auto"/>
            </w:tcBorders>
          </w:tcPr>
          <w:p w:rsidR="000E111D" w:rsidRPr="00B90342" w:rsidRDefault="000E111D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11D" w:rsidRPr="00B90342" w:rsidRDefault="000E111D" w:rsidP="00B9034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B90342" w:rsidRDefault="000E111D" w:rsidP="00FE3B13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0E111D" w:rsidRDefault="000E111D" w:rsidP="00BF1485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111D">
              <w:rPr>
                <w:rFonts w:ascii="Times New Roman" w:hAnsi="Times New Roman" w:cs="Times New Roman"/>
              </w:rPr>
              <w:t>5 679,9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0E111D" w:rsidRDefault="000E111D" w:rsidP="00BF1485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111D">
              <w:rPr>
                <w:rFonts w:ascii="Times New Roman" w:hAnsi="Times New Roman" w:cs="Times New Roman"/>
              </w:rPr>
              <w:t>2 785,6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11D" w:rsidRPr="000E111D" w:rsidRDefault="000E111D" w:rsidP="00EA58DF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111D">
              <w:rPr>
                <w:rFonts w:ascii="Times New Roman" w:hAnsi="Times New Roman" w:cs="Times New Roman"/>
              </w:rPr>
              <w:t>49,0</w:t>
            </w:r>
          </w:p>
        </w:tc>
      </w:tr>
      <w:tr w:rsidR="000E111D" w:rsidRPr="00B90342" w:rsidTr="00465D9E">
        <w:tc>
          <w:tcPr>
            <w:tcW w:w="565" w:type="dxa"/>
            <w:vMerge/>
            <w:tcBorders>
              <w:right w:val="single" w:sz="4" w:space="0" w:color="auto"/>
            </w:tcBorders>
          </w:tcPr>
          <w:p w:rsidR="000E111D" w:rsidRPr="00B90342" w:rsidRDefault="000E111D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11D" w:rsidRPr="00B90342" w:rsidRDefault="000E111D" w:rsidP="00B9034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B90342" w:rsidRDefault="000E111D" w:rsidP="00FE3B13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0E111D" w:rsidRDefault="000E111D" w:rsidP="00EA58D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0E11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0E111D" w:rsidRDefault="000E111D" w:rsidP="00EA58D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0E11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11D" w:rsidRPr="000E111D" w:rsidRDefault="000E111D" w:rsidP="00EA58D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0E111D">
              <w:rPr>
                <w:rFonts w:ascii="Times New Roman" w:hAnsi="Times New Roman" w:cs="Times New Roman"/>
              </w:rPr>
              <w:t>-</w:t>
            </w:r>
          </w:p>
        </w:tc>
      </w:tr>
      <w:tr w:rsidR="000E111D" w:rsidRPr="00B90342" w:rsidTr="00465D9E">
        <w:tc>
          <w:tcPr>
            <w:tcW w:w="565" w:type="dxa"/>
            <w:vMerge/>
            <w:tcBorders>
              <w:right w:val="single" w:sz="4" w:space="0" w:color="auto"/>
            </w:tcBorders>
          </w:tcPr>
          <w:p w:rsidR="000E111D" w:rsidRPr="00B90342" w:rsidRDefault="000E111D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11D" w:rsidRPr="00B90342" w:rsidRDefault="000E111D" w:rsidP="00B9034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B90342" w:rsidRDefault="000E111D" w:rsidP="00FE3B13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0E111D" w:rsidRDefault="000E111D" w:rsidP="00EA58D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0E11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0E111D" w:rsidRDefault="000E111D" w:rsidP="00EA58D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0E11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11D" w:rsidRPr="000E111D" w:rsidRDefault="000E111D" w:rsidP="00EA58D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0E111D">
              <w:rPr>
                <w:rFonts w:ascii="Times New Roman" w:hAnsi="Times New Roman" w:cs="Times New Roman"/>
              </w:rPr>
              <w:t>-</w:t>
            </w:r>
          </w:p>
        </w:tc>
      </w:tr>
      <w:tr w:rsidR="000E111D" w:rsidRPr="00B90342" w:rsidTr="00465D9E"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E111D" w:rsidRPr="00B90342" w:rsidRDefault="000E111D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B90342" w:rsidRDefault="000E111D" w:rsidP="00B9034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B90342" w:rsidRDefault="000E111D" w:rsidP="00FE3B13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0E111D" w:rsidRDefault="000E111D" w:rsidP="00EA58D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0E11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0E111D" w:rsidRDefault="000E111D" w:rsidP="00EA58D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0E11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11D" w:rsidRPr="000E111D" w:rsidRDefault="000E111D" w:rsidP="00EA58D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0E111D">
              <w:rPr>
                <w:rFonts w:ascii="Times New Roman" w:hAnsi="Times New Roman" w:cs="Times New Roman"/>
              </w:rPr>
              <w:t>-</w:t>
            </w:r>
          </w:p>
        </w:tc>
      </w:tr>
      <w:tr w:rsidR="00271F43" w:rsidRPr="00B90342" w:rsidTr="00465D9E"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71F43" w:rsidRPr="00B90342" w:rsidRDefault="00271F43" w:rsidP="003422B3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  <w:r w:rsidR="003422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F43" w:rsidRPr="00FE3B13" w:rsidRDefault="00271F43" w:rsidP="00FE3B13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3B13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1.4. Приобр</w:t>
            </w:r>
            <w:r w:rsidRPr="00FE3B1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FE3B13">
              <w:rPr>
                <w:rFonts w:ascii="Times New Roman" w:hAnsi="Times New Roman"/>
                <w:color w:val="000000"/>
                <w:sz w:val="20"/>
                <w:szCs w:val="20"/>
              </w:rPr>
              <w:t>тение и услуги финансовой аренды (лизинга) специал</w:t>
            </w:r>
            <w:r w:rsidRPr="00FE3B1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FE3B13">
              <w:rPr>
                <w:rFonts w:ascii="Times New Roman" w:hAnsi="Times New Roman"/>
                <w:color w:val="000000"/>
                <w:sz w:val="20"/>
                <w:szCs w:val="20"/>
              </w:rPr>
              <w:t>зированной техники для с</w:t>
            </w:r>
            <w:r w:rsidRPr="00FE3B1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FE3B13">
              <w:rPr>
                <w:rFonts w:ascii="Times New Roman" w:hAnsi="Times New Roman"/>
                <w:color w:val="000000"/>
                <w:sz w:val="20"/>
                <w:szCs w:val="20"/>
              </w:rPr>
              <w:t>держания и ремонта ули</w:t>
            </w:r>
            <w:r w:rsidRPr="00FE3B13"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  <w:r w:rsidRPr="00FE3B13">
              <w:rPr>
                <w:rFonts w:ascii="Times New Roman" w:hAnsi="Times New Roman"/>
                <w:color w:val="000000"/>
                <w:sz w:val="20"/>
                <w:szCs w:val="20"/>
              </w:rPr>
              <w:t>но-дорожной сети города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3" w:rsidRPr="00B90342" w:rsidRDefault="00271F43" w:rsidP="00FE3B13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3" w:rsidRPr="00121CFE" w:rsidRDefault="00271F43" w:rsidP="005711D9">
            <w:pPr>
              <w:rPr>
                <w:rFonts w:ascii="Times New Roman" w:hAnsi="Times New Roman" w:cs="Times New Roman"/>
              </w:rPr>
            </w:pPr>
            <w:r w:rsidRPr="00121CFE">
              <w:rPr>
                <w:rFonts w:ascii="Times New Roman" w:hAnsi="Times New Roman" w:cs="Times New Roman"/>
              </w:rPr>
              <w:t>49 903,3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3" w:rsidRPr="00121CFE" w:rsidRDefault="00271F43" w:rsidP="00271F43">
            <w:pPr>
              <w:rPr>
                <w:rFonts w:ascii="Times New Roman" w:hAnsi="Times New Roman" w:cs="Times New Roman"/>
                <w:color w:val="FF0000"/>
              </w:rPr>
            </w:pPr>
            <w:r w:rsidRPr="00121CFE">
              <w:rPr>
                <w:rFonts w:ascii="Times New Roman" w:hAnsi="Times New Roman" w:cs="Times New Roman"/>
              </w:rPr>
              <w:t>39 774,3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F43" w:rsidRPr="0012359B" w:rsidRDefault="00271F43" w:rsidP="00B90342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359B">
              <w:rPr>
                <w:rFonts w:ascii="Times New Roman" w:hAnsi="Times New Roman" w:cs="Times New Roman"/>
              </w:rPr>
              <w:t>79,7</w:t>
            </w:r>
          </w:p>
        </w:tc>
      </w:tr>
      <w:tr w:rsidR="00271F43" w:rsidRPr="00B90342" w:rsidTr="00465D9E">
        <w:tc>
          <w:tcPr>
            <w:tcW w:w="565" w:type="dxa"/>
            <w:vMerge/>
            <w:tcBorders>
              <w:right w:val="single" w:sz="4" w:space="0" w:color="auto"/>
            </w:tcBorders>
          </w:tcPr>
          <w:p w:rsidR="00271F43" w:rsidRPr="00B90342" w:rsidRDefault="00271F43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F43" w:rsidRPr="00FE3B13" w:rsidRDefault="00271F43" w:rsidP="00FE3B1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3" w:rsidRPr="00B90342" w:rsidRDefault="00271F43" w:rsidP="00FE3B13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3" w:rsidRPr="00121CFE" w:rsidRDefault="00271F43" w:rsidP="005711D9">
            <w:pPr>
              <w:rPr>
                <w:rFonts w:ascii="Times New Roman" w:hAnsi="Times New Roman" w:cs="Times New Roman"/>
              </w:rPr>
            </w:pPr>
            <w:r w:rsidRPr="00121CFE">
              <w:rPr>
                <w:rFonts w:ascii="Times New Roman" w:hAnsi="Times New Roman" w:cs="Times New Roman"/>
              </w:rPr>
              <w:t>49 903,3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3" w:rsidRPr="00121CFE" w:rsidRDefault="00271F43" w:rsidP="00271F43">
            <w:pPr>
              <w:rPr>
                <w:rFonts w:ascii="Times New Roman" w:hAnsi="Times New Roman" w:cs="Times New Roman"/>
                <w:color w:val="FF0000"/>
              </w:rPr>
            </w:pPr>
            <w:r w:rsidRPr="00121CFE">
              <w:rPr>
                <w:rFonts w:ascii="Times New Roman" w:hAnsi="Times New Roman" w:cs="Times New Roman"/>
              </w:rPr>
              <w:t>39 774,3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F43" w:rsidRPr="0012359B" w:rsidRDefault="00271F43" w:rsidP="00EA58DF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359B">
              <w:rPr>
                <w:rFonts w:ascii="Times New Roman" w:hAnsi="Times New Roman" w:cs="Times New Roman"/>
              </w:rPr>
              <w:t>79,7</w:t>
            </w:r>
          </w:p>
        </w:tc>
      </w:tr>
      <w:tr w:rsidR="000E111D" w:rsidRPr="00B90342" w:rsidTr="00465D9E">
        <w:tc>
          <w:tcPr>
            <w:tcW w:w="565" w:type="dxa"/>
            <w:vMerge/>
            <w:tcBorders>
              <w:right w:val="single" w:sz="4" w:space="0" w:color="auto"/>
            </w:tcBorders>
          </w:tcPr>
          <w:p w:rsidR="000E111D" w:rsidRPr="00B90342" w:rsidRDefault="000E111D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11D" w:rsidRPr="00FE3B13" w:rsidRDefault="000E111D" w:rsidP="00FE3B1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B90342" w:rsidRDefault="000E111D" w:rsidP="00FE3B13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902E15" w:rsidRDefault="000E111D" w:rsidP="00EA58D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02E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902E15" w:rsidRDefault="000E111D" w:rsidP="00EA58D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02E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11D" w:rsidRPr="00902E15" w:rsidRDefault="000E111D" w:rsidP="00EA58D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02E15">
              <w:rPr>
                <w:rFonts w:ascii="Times New Roman" w:hAnsi="Times New Roman" w:cs="Times New Roman"/>
              </w:rPr>
              <w:t>-</w:t>
            </w:r>
          </w:p>
        </w:tc>
      </w:tr>
      <w:tr w:rsidR="000E111D" w:rsidRPr="00B90342" w:rsidTr="00465D9E">
        <w:tc>
          <w:tcPr>
            <w:tcW w:w="565" w:type="dxa"/>
            <w:vMerge/>
            <w:tcBorders>
              <w:right w:val="single" w:sz="4" w:space="0" w:color="auto"/>
            </w:tcBorders>
          </w:tcPr>
          <w:p w:rsidR="000E111D" w:rsidRPr="00B90342" w:rsidRDefault="000E111D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11D" w:rsidRPr="00FE3B13" w:rsidRDefault="000E111D" w:rsidP="00FE3B1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B90342" w:rsidRDefault="000E111D" w:rsidP="00FE3B13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902E15" w:rsidRDefault="000E111D" w:rsidP="00EA58D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02E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902E15" w:rsidRDefault="000E111D" w:rsidP="00EA58D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02E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11D" w:rsidRPr="00902E15" w:rsidRDefault="000E111D" w:rsidP="00EA58D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02E15">
              <w:rPr>
                <w:rFonts w:ascii="Times New Roman" w:hAnsi="Times New Roman" w:cs="Times New Roman"/>
              </w:rPr>
              <w:t>-</w:t>
            </w:r>
          </w:p>
        </w:tc>
      </w:tr>
      <w:tr w:rsidR="000E111D" w:rsidRPr="00B90342" w:rsidTr="00465D9E"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E111D" w:rsidRPr="00B90342" w:rsidRDefault="000E111D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FE3B13" w:rsidRDefault="000E111D" w:rsidP="00FE3B1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B90342" w:rsidRDefault="000E111D" w:rsidP="00FE3B13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902E15" w:rsidRDefault="000E111D" w:rsidP="00EA58D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02E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902E15" w:rsidRDefault="000E111D" w:rsidP="00EA58D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02E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11D" w:rsidRPr="00902E15" w:rsidRDefault="000E111D" w:rsidP="00EA58D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02E15">
              <w:rPr>
                <w:rFonts w:ascii="Times New Roman" w:hAnsi="Times New Roman" w:cs="Times New Roman"/>
              </w:rPr>
              <w:t>-</w:t>
            </w:r>
          </w:p>
        </w:tc>
      </w:tr>
      <w:tr w:rsidR="000E111D" w:rsidRPr="00B90342" w:rsidTr="00465D9E"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E111D" w:rsidRPr="00B90342" w:rsidRDefault="000E111D" w:rsidP="003422B3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  <w:r w:rsidR="003422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11D" w:rsidRPr="00FE3B13" w:rsidRDefault="000E111D" w:rsidP="00FE3B13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3B13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1.5. Организ</w:t>
            </w:r>
            <w:r w:rsidRPr="00FE3B1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FE3B13">
              <w:rPr>
                <w:rFonts w:ascii="Times New Roman" w:hAnsi="Times New Roman"/>
                <w:color w:val="000000"/>
                <w:sz w:val="20"/>
                <w:szCs w:val="20"/>
              </w:rPr>
              <w:t>ция сервитутов, мероприятий по изъятию земельных учас</w:t>
            </w:r>
            <w:r w:rsidRPr="00FE3B13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FE3B13">
              <w:rPr>
                <w:rFonts w:ascii="Times New Roman" w:hAnsi="Times New Roman"/>
                <w:color w:val="000000"/>
                <w:sz w:val="20"/>
                <w:szCs w:val="20"/>
              </w:rPr>
              <w:t>ков и объектов недвижимости для муниципальных нужд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B90342" w:rsidRDefault="000E111D" w:rsidP="00FE3B13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0E111D" w:rsidRDefault="000E111D" w:rsidP="00ED737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0E111D">
              <w:rPr>
                <w:rFonts w:ascii="Times New Roman" w:hAnsi="Times New Roman" w:cs="Times New Roman"/>
              </w:rPr>
              <w:t>275,5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0E111D" w:rsidRDefault="000E111D" w:rsidP="000E111D">
            <w:pPr>
              <w:pStyle w:val="aff6"/>
              <w:spacing w:line="276" w:lineRule="auto"/>
              <w:jc w:val="center"/>
            </w:pPr>
            <w:r w:rsidRPr="000E111D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11D" w:rsidRPr="000E111D" w:rsidRDefault="000E111D" w:rsidP="00B90342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111D">
              <w:rPr>
                <w:rFonts w:ascii="Times New Roman" w:hAnsi="Times New Roman" w:cs="Times New Roman"/>
              </w:rPr>
              <w:t>0,9</w:t>
            </w:r>
          </w:p>
        </w:tc>
      </w:tr>
      <w:tr w:rsidR="000E111D" w:rsidRPr="00B90342" w:rsidTr="00465D9E">
        <w:tc>
          <w:tcPr>
            <w:tcW w:w="565" w:type="dxa"/>
            <w:vMerge/>
            <w:tcBorders>
              <w:right w:val="single" w:sz="4" w:space="0" w:color="auto"/>
            </w:tcBorders>
          </w:tcPr>
          <w:p w:rsidR="000E111D" w:rsidRPr="00B90342" w:rsidRDefault="000E111D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11D" w:rsidRPr="00FE3B13" w:rsidRDefault="000E111D" w:rsidP="00FE3B1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B90342" w:rsidRDefault="000E111D" w:rsidP="00FE3B13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0E111D" w:rsidRDefault="000E111D" w:rsidP="00ED737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0E111D">
              <w:rPr>
                <w:rFonts w:ascii="Times New Roman" w:hAnsi="Times New Roman" w:cs="Times New Roman"/>
              </w:rPr>
              <w:t>275,5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0E111D" w:rsidRDefault="000E111D" w:rsidP="000E111D">
            <w:pPr>
              <w:pStyle w:val="aff6"/>
              <w:spacing w:line="276" w:lineRule="auto"/>
              <w:jc w:val="center"/>
            </w:pPr>
            <w:r w:rsidRPr="000E111D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11D" w:rsidRPr="000E111D" w:rsidRDefault="000E111D" w:rsidP="00EA58DF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111D">
              <w:rPr>
                <w:rFonts w:ascii="Times New Roman" w:hAnsi="Times New Roman" w:cs="Times New Roman"/>
              </w:rPr>
              <w:t>0,9</w:t>
            </w:r>
          </w:p>
        </w:tc>
      </w:tr>
      <w:tr w:rsidR="000E111D" w:rsidRPr="00B90342" w:rsidTr="00465D9E">
        <w:tc>
          <w:tcPr>
            <w:tcW w:w="565" w:type="dxa"/>
            <w:vMerge/>
            <w:tcBorders>
              <w:right w:val="single" w:sz="4" w:space="0" w:color="auto"/>
            </w:tcBorders>
          </w:tcPr>
          <w:p w:rsidR="000E111D" w:rsidRPr="00B90342" w:rsidRDefault="000E111D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11D" w:rsidRPr="00FE3B13" w:rsidRDefault="000E111D" w:rsidP="00FE3B1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B90342" w:rsidRDefault="000E111D" w:rsidP="00FE3B13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0E111D" w:rsidRDefault="000E111D" w:rsidP="00EA58D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0E11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0E111D" w:rsidRDefault="000E111D" w:rsidP="00EA58D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0E11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11D" w:rsidRPr="000E111D" w:rsidRDefault="000E111D" w:rsidP="00EA58D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0E111D">
              <w:rPr>
                <w:rFonts w:ascii="Times New Roman" w:hAnsi="Times New Roman" w:cs="Times New Roman"/>
              </w:rPr>
              <w:t>-</w:t>
            </w:r>
          </w:p>
        </w:tc>
      </w:tr>
      <w:tr w:rsidR="000E111D" w:rsidRPr="00B90342" w:rsidTr="00465D9E">
        <w:tc>
          <w:tcPr>
            <w:tcW w:w="565" w:type="dxa"/>
            <w:vMerge/>
            <w:tcBorders>
              <w:right w:val="single" w:sz="4" w:space="0" w:color="auto"/>
            </w:tcBorders>
          </w:tcPr>
          <w:p w:rsidR="000E111D" w:rsidRPr="00B90342" w:rsidRDefault="000E111D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11D" w:rsidRPr="00FE3B13" w:rsidRDefault="000E111D" w:rsidP="00FE3B1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B90342" w:rsidRDefault="000E111D" w:rsidP="00FE3B13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0E111D" w:rsidRDefault="000E111D" w:rsidP="00EA58D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0E11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0E111D" w:rsidRDefault="000E111D" w:rsidP="00EA58D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0E11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11D" w:rsidRPr="000E111D" w:rsidRDefault="000E111D" w:rsidP="00EA58D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0E111D">
              <w:rPr>
                <w:rFonts w:ascii="Times New Roman" w:hAnsi="Times New Roman" w:cs="Times New Roman"/>
              </w:rPr>
              <w:t>-</w:t>
            </w:r>
          </w:p>
        </w:tc>
      </w:tr>
      <w:tr w:rsidR="000E111D" w:rsidRPr="00B90342" w:rsidTr="00465D9E"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E111D" w:rsidRPr="00B90342" w:rsidRDefault="000E111D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FE3B13" w:rsidRDefault="000E111D" w:rsidP="00FE3B1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B90342" w:rsidRDefault="000E111D" w:rsidP="00FE3B13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0E111D" w:rsidRDefault="000E111D" w:rsidP="00EA58D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0E11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0E111D" w:rsidRDefault="000E111D" w:rsidP="00EA58D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0E11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11D" w:rsidRPr="000E111D" w:rsidRDefault="000E111D" w:rsidP="00EA58D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0E111D">
              <w:rPr>
                <w:rFonts w:ascii="Times New Roman" w:hAnsi="Times New Roman" w:cs="Times New Roman"/>
              </w:rPr>
              <w:t>-</w:t>
            </w:r>
          </w:p>
        </w:tc>
      </w:tr>
      <w:tr w:rsidR="000E111D" w:rsidRPr="00B90342" w:rsidTr="00465D9E"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E111D" w:rsidRPr="00B90342" w:rsidRDefault="000E111D" w:rsidP="003422B3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  <w:r w:rsidR="003422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11D" w:rsidRPr="00FE3B13" w:rsidRDefault="000E111D" w:rsidP="00FE3B13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3B13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1.6. Организ</w:t>
            </w:r>
            <w:r w:rsidRPr="00FE3B1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FE3B13">
              <w:rPr>
                <w:rFonts w:ascii="Times New Roman" w:hAnsi="Times New Roman"/>
                <w:color w:val="000000"/>
                <w:sz w:val="20"/>
                <w:szCs w:val="20"/>
              </w:rPr>
              <w:t>ция хранения документов (услуги архива)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B90342" w:rsidRDefault="000E111D" w:rsidP="00FE3B13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0E111D" w:rsidRDefault="000E111D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0E11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0E111D" w:rsidRDefault="000E111D" w:rsidP="00B90342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11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11D" w:rsidRPr="000E111D" w:rsidRDefault="000E111D" w:rsidP="00B90342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111D">
              <w:rPr>
                <w:rFonts w:ascii="Times New Roman" w:hAnsi="Times New Roman" w:cs="Times New Roman"/>
              </w:rPr>
              <w:t>0,0</w:t>
            </w:r>
          </w:p>
        </w:tc>
      </w:tr>
      <w:tr w:rsidR="000E111D" w:rsidRPr="00B90342" w:rsidTr="00465D9E">
        <w:tc>
          <w:tcPr>
            <w:tcW w:w="565" w:type="dxa"/>
            <w:vMerge/>
            <w:tcBorders>
              <w:right w:val="single" w:sz="4" w:space="0" w:color="auto"/>
            </w:tcBorders>
          </w:tcPr>
          <w:p w:rsidR="000E111D" w:rsidRPr="00B90342" w:rsidRDefault="000E111D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11D" w:rsidRPr="00FE3B13" w:rsidRDefault="000E111D" w:rsidP="00FE3B1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B90342" w:rsidRDefault="000E111D" w:rsidP="00FE3B13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0E111D" w:rsidRDefault="000E111D" w:rsidP="00EA58D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0E11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0E111D" w:rsidRDefault="000E111D" w:rsidP="00EA58DF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11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11D" w:rsidRPr="000E111D" w:rsidRDefault="000E111D" w:rsidP="00EA58DF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111D">
              <w:rPr>
                <w:rFonts w:ascii="Times New Roman" w:hAnsi="Times New Roman" w:cs="Times New Roman"/>
              </w:rPr>
              <w:t>0,0</w:t>
            </w:r>
          </w:p>
        </w:tc>
      </w:tr>
      <w:tr w:rsidR="000E111D" w:rsidRPr="00B90342" w:rsidTr="00465D9E">
        <w:tc>
          <w:tcPr>
            <w:tcW w:w="565" w:type="dxa"/>
            <w:vMerge/>
            <w:tcBorders>
              <w:right w:val="single" w:sz="4" w:space="0" w:color="auto"/>
            </w:tcBorders>
          </w:tcPr>
          <w:p w:rsidR="000E111D" w:rsidRPr="00B90342" w:rsidRDefault="000E111D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11D" w:rsidRPr="00FE3B13" w:rsidRDefault="000E111D" w:rsidP="00FE3B1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B90342" w:rsidRDefault="000E111D" w:rsidP="00FE3B13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0E111D" w:rsidRDefault="000E111D" w:rsidP="00EA58D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0E11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0E111D" w:rsidRDefault="000E111D" w:rsidP="00EA58D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0E11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11D" w:rsidRPr="000E111D" w:rsidRDefault="000E111D" w:rsidP="00EA58D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0E111D">
              <w:rPr>
                <w:rFonts w:ascii="Times New Roman" w:hAnsi="Times New Roman" w:cs="Times New Roman"/>
              </w:rPr>
              <w:t>-</w:t>
            </w:r>
          </w:p>
        </w:tc>
      </w:tr>
      <w:tr w:rsidR="000E111D" w:rsidRPr="00B90342" w:rsidTr="00465D9E">
        <w:tc>
          <w:tcPr>
            <w:tcW w:w="565" w:type="dxa"/>
            <w:vMerge/>
            <w:tcBorders>
              <w:right w:val="single" w:sz="4" w:space="0" w:color="auto"/>
            </w:tcBorders>
          </w:tcPr>
          <w:p w:rsidR="000E111D" w:rsidRPr="00B90342" w:rsidRDefault="000E111D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11D" w:rsidRPr="00FE3B13" w:rsidRDefault="000E111D" w:rsidP="00FE3B1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B90342" w:rsidRDefault="000E111D" w:rsidP="00FE3B13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0E111D" w:rsidRDefault="000E111D" w:rsidP="00EA58D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0E11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0E111D" w:rsidRDefault="000E111D" w:rsidP="00EA58D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0E11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11D" w:rsidRPr="000E111D" w:rsidRDefault="000E111D" w:rsidP="00EA58D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0E111D">
              <w:rPr>
                <w:rFonts w:ascii="Times New Roman" w:hAnsi="Times New Roman" w:cs="Times New Roman"/>
              </w:rPr>
              <w:t>-</w:t>
            </w:r>
          </w:p>
        </w:tc>
      </w:tr>
      <w:tr w:rsidR="000E111D" w:rsidRPr="00B90342" w:rsidTr="00465D9E"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E111D" w:rsidRPr="00B90342" w:rsidRDefault="000E111D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FE3B13" w:rsidRDefault="000E111D" w:rsidP="00FE3B1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B90342" w:rsidRDefault="000E111D" w:rsidP="00FE3B13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0E111D" w:rsidRDefault="000E111D" w:rsidP="00EA58D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0E11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0E111D" w:rsidRDefault="000E111D" w:rsidP="00EA58D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0E11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11D" w:rsidRPr="000E111D" w:rsidRDefault="000E111D" w:rsidP="00EA58D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0E111D">
              <w:rPr>
                <w:rFonts w:ascii="Times New Roman" w:hAnsi="Times New Roman" w:cs="Times New Roman"/>
              </w:rPr>
              <w:t>-</w:t>
            </w:r>
          </w:p>
        </w:tc>
      </w:tr>
      <w:tr w:rsidR="000E111D" w:rsidRPr="00B90342" w:rsidTr="00465D9E"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E111D" w:rsidRPr="00B90342" w:rsidRDefault="000E111D" w:rsidP="003422B3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  <w:r w:rsidR="003422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11D" w:rsidRPr="00FE3B13" w:rsidRDefault="000E111D" w:rsidP="00FE3B13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3B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Мероприятие 1.7. </w:t>
            </w:r>
            <w:r w:rsidRPr="00FE3B13">
              <w:rPr>
                <w:rFonts w:ascii="Times New Roman" w:hAnsi="Times New Roman"/>
                <w:sz w:val="20"/>
                <w:szCs w:val="20"/>
              </w:rPr>
              <w:t>Выполнение кадастровых, топогр</w:t>
            </w:r>
            <w:r w:rsidRPr="00FE3B13">
              <w:rPr>
                <w:rFonts w:ascii="Times New Roman" w:hAnsi="Times New Roman"/>
                <w:sz w:val="20"/>
                <w:szCs w:val="20"/>
              </w:rPr>
              <w:t>а</w:t>
            </w:r>
            <w:r w:rsidRPr="00FE3B13">
              <w:rPr>
                <w:rFonts w:ascii="Times New Roman" w:hAnsi="Times New Roman"/>
                <w:sz w:val="20"/>
                <w:szCs w:val="20"/>
              </w:rPr>
              <w:t>фо-геодезических и карт</w:t>
            </w:r>
            <w:r w:rsidRPr="00FE3B13">
              <w:rPr>
                <w:rFonts w:ascii="Times New Roman" w:hAnsi="Times New Roman"/>
                <w:sz w:val="20"/>
                <w:szCs w:val="20"/>
              </w:rPr>
              <w:t>о</w:t>
            </w:r>
            <w:r w:rsidRPr="00FE3B13">
              <w:rPr>
                <w:rFonts w:ascii="Times New Roman" w:hAnsi="Times New Roman"/>
                <w:sz w:val="20"/>
                <w:szCs w:val="20"/>
              </w:rPr>
              <w:t>графических работ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B90342" w:rsidRDefault="000E111D" w:rsidP="00FE3B13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0E111D" w:rsidRDefault="0067077A" w:rsidP="000E111D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5 851,6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0E111D" w:rsidRDefault="000E111D" w:rsidP="000E111D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111D">
              <w:rPr>
                <w:rFonts w:ascii="Times New Roman" w:hAnsi="Times New Roman" w:cs="Times New Roman"/>
              </w:rPr>
              <w:t>2 543,2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11D" w:rsidRPr="000E111D" w:rsidRDefault="0067077A" w:rsidP="00B90342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</w:tr>
      <w:tr w:rsidR="000E111D" w:rsidRPr="00B90342" w:rsidTr="00465D9E">
        <w:tc>
          <w:tcPr>
            <w:tcW w:w="565" w:type="dxa"/>
            <w:vMerge/>
            <w:tcBorders>
              <w:right w:val="single" w:sz="4" w:space="0" w:color="auto"/>
            </w:tcBorders>
          </w:tcPr>
          <w:p w:rsidR="000E111D" w:rsidRPr="00B90342" w:rsidRDefault="000E111D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11D" w:rsidRPr="00FE3B13" w:rsidRDefault="000E111D" w:rsidP="00FE3B1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B90342" w:rsidRDefault="000E111D" w:rsidP="00FE3B13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0E111D" w:rsidRDefault="0067077A" w:rsidP="000E111D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5 851,6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0E111D" w:rsidRDefault="000E111D" w:rsidP="000E111D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111D">
              <w:rPr>
                <w:rFonts w:ascii="Times New Roman" w:hAnsi="Times New Roman" w:cs="Times New Roman"/>
              </w:rPr>
              <w:t>2 543,2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77A" w:rsidRPr="0067077A" w:rsidRDefault="0067077A" w:rsidP="0067077A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</w:tr>
      <w:tr w:rsidR="000E111D" w:rsidRPr="00B90342" w:rsidTr="00465D9E">
        <w:tc>
          <w:tcPr>
            <w:tcW w:w="565" w:type="dxa"/>
            <w:vMerge/>
            <w:tcBorders>
              <w:right w:val="single" w:sz="4" w:space="0" w:color="auto"/>
            </w:tcBorders>
          </w:tcPr>
          <w:p w:rsidR="000E111D" w:rsidRPr="00B90342" w:rsidRDefault="000E111D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11D" w:rsidRPr="00FE3B13" w:rsidRDefault="000E111D" w:rsidP="00FE3B1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B90342" w:rsidRDefault="000E111D" w:rsidP="00FE3B13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0E111D" w:rsidRDefault="000E111D" w:rsidP="00EA58D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0E11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0E111D" w:rsidRDefault="000E111D" w:rsidP="00EA58D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0E11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11D" w:rsidRPr="000E111D" w:rsidRDefault="000E111D" w:rsidP="00EA58D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0E111D">
              <w:rPr>
                <w:rFonts w:ascii="Times New Roman" w:hAnsi="Times New Roman" w:cs="Times New Roman"/>
              </w:rPr>
              <w:t>-</w:t>
            </w:r>
          </w:p>
        </w:tc>
      </w:tr>
      <w:tr w:rsidR="000E111D" w:rsidRPr="00B90342" w:rsidTr="00465D9E">
        <w:tc>
          <w:tcPr>
            <w:tcW w:w="565" w:type="dxa"/>
            <w:vMerge/>
            <w:tcBorders>
              <w:right w:val="single" w:sz="4" w:space="0" w:color="auto"/>
            </w:tcBorders>
          </w:tcPr>
          <w:p w:rsidR="000E111D" w:rsidRPr="00B90342" w:rsidRDefault="000E111D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11D" w:rsidRPr="00FE3B13" w:rsidRDefault="000E111D" w:rsidP="00FE3B1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B90342" w:rsidRDefault="000E111D" w:rsidP="00FE3B13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0E111D" w:rsidRDefault="000E111D" w:rsidP="00EA58D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0E11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0E111D" w:rsidRDefault="000E111D" w:rsidP="00EA58D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0E11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11D" w:rsidRPr="000E111D" w:rsidRDefault="000E111D" w:rsidP="00EA58D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0E111D">
              <w:rPr>
                <w:rFonts w:ascii="Times New Roman" w:hAnsi="Times New Roman" w:cs="Times New Roman"/>
              </w:rPr>
              <w:t>-</w:t>
            </w:r>
          </w:p>
        </w:tc>
      </w:tr>
      <w:tr w:rsidR="000E111D" w:rsidRPr="00B90342" w:rsidTr="00465D9E"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E111D" w:rsidRPr="00B90342" w:rsidRDefault="000E111D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FE3B13" w:rsidRDefault="000E111D" w:rsidP="00FE3B1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B90342" w:rsidRDefault="000E111D" w:rsidP="00FE3B13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0E111D" w:rsidRDefault="000E111D" w:rsidP="00EA58D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0E11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0E111D" w:rsidRDefault="000E111D" w:rsidP="00EA58D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0E11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11D" w:rsidRPr="000E111D" w:rsidRDefault="000E111D" w:rsidP="00EA58D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0E111D">
              <w:rPr>
                <w:rFonts w:ascii="Times New Roman" w:hAnsi="Times New Roman" w:cs="Times New Roman"/>
              </w:rPr>
              <w:t>-</w:t>
            </w:r>
          </w:p>
        </w:tc>
      </w:tr>
      <w:tr w:rsidR="000E111D" w:rsidRPr="00B90342" w:rsidTr="00465D9E">
        <w:tc>
          <w:tcPr>
            <w:tcW w:w="5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B90342" w:rsidRDefault="000E111D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B90342" w:rsidRDefault="000E111D" w:rsidP="00B9034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 Обеспечение поступлений в доход бюджета от и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пользования и распоряж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ния земел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но-имущественным ко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плексом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B90342" w:rsidRDefault="000E111D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0E111D" w:rsidRDefault="000E111D" w:rsidP="00ED737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0E111D">
              <w:rPr>
                <w:rFonts w:ascii="Times New Roman" w:hAnsi="Times New Roman" w:cs="Times New Roman"/>
              </w:rPr>
              <w:t>3552,6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0E111D" w:rsidRDefault="000E111D" w:rsidP="00ED737C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111D">
              <w:rPr>
                <w:rFonts w:ascii="Times New Roman" w:hAnsi="Times New Roman" w:cs="Times New Roman"/>
              </w:rPr>
              <w:t>2361,3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11D" w:rsidRPr="000E111D" w:rsidRDefault="000E111D" w:rsidP="00B90342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111D">
              <w:rPr>
                <w:rFonts w:ascii="Times New Roman" w:hAnsi="Times New Roman" w:cs="Times New Roman"/>
              </w:rPr>
              <w:t>66,5</w:t>
            </w:r>
          </w:p>
        </w:tc>
      </w:tr>
      <w:tr w:rsidR="000E111D" w:rsidRPr="00B90342" w:rsidTr="00465D9E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B90342" w:rsidRDefault="000E111D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B90342" w:rsidRDefault="000E111D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B90342" w:rsidRDefault="000E111D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0E111D" w:rsidRDefault="000E111D" w:rsidP="00ED737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0E111D">
              <w:rPr>
                <w:rFonts w:ascii="Times New Roman" w:hAnsi="Times New Roman" w:cs="Times New Roman"/>
              </w:rPr>
              <w:t>3552,6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0E111D" w:rsidRDefault="000E111D" w:rsidP="00ED737C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111D">
              <w:rPr>
                <w:rFonts w:ascii="Times New Roman" w:hAnsi="Times New Roman" w:cs="Times New Roman"/>
              </w:rPr>
              <w:t>2361,3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11D" w:rsidRPr="000E111D" w:rsidRDefault="000E111D" w:rsidP="00B90342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111D">
              <w:rPr>
                <w:rFonts w:ascii="Times New Roman" w:hAnsi="Times New Roman" w:cs="Times New Roman"/>
              </w:rPr>
              <w:t>66,5</w:t>
            </w:r>
          </w:p>
        </w:tc>
      </w:tr>
      <w:tr w:rsidR="000E111D" w:rsidRPr="00B90342" w:rsidTr="00465D9E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B90342" w:rsidRDefault="000E111D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B90342" w:rsidRDefault="000E111D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B90342" w:rsidRDefault="000E111D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0E111D" w:rsidRDefault="000E111D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0E11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0E111D" w:rsidRDefault="000E111D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0E11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11D" w:rsidRPr="000E111D" w:rsidRDefault="000E111D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E111D">
              <w:rPr>
                <w:rFonts w:ascii="Times New Roman" w:hAnsi="Times New Roman" w:cs="Times New Roman"/>
              </w:rPr>
              <w:t>-</w:t>
            </w:r>
          </w:p>
        </w:tc>
      </w:tr>
      <w:tr w:rsidR="000E111D" w:rsidRPr="00B90342" w:rsidTr="00465D9E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B90342" w:rsidRDefault="000E111D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B90342" w:rsidRDefault="000E111D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B90342" w:rsidRDefault="000E111D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0E111D" w:rsidRDefault="000E111D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0E11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0E111D" w:rsidRDefault="000E111D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0E11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11D" w:rsidRPr="000E111D" w:rsidRDefault="000E111D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E111D">
              <w:rPr>
                <w:rFonts w:ascii="Times New Roman" w:hAnsi="Times New Roman" w:cs="Times New Roman"/>
              </w:rPr>
              <w:t>-</w:t>
            </w:r>
          </w:p>
        </w:tc>
      </w:tr>
      <w:tr w:rsidR="000E111D" w:rsidRPr="00B90342" w:rsidTr="00465D9E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B90342" w:rsidRDefault="000E111D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B90342" w:rsidRDefault="000E111D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B90342" w:rsidRDefault="000E111D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0E111D" w:rsidRDefault="000E111D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0E11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0E111D" w:rsidRDefault="000E111D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0E11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11D" w:rsidRPr="000E111D" w:rsidRDefault="000E111D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E111D">
              <w:rPr>
                <w:rFonts w:ascii="Times New Roman" w:hAnsi="Times New Roman" w:cs="Times New Roman"/>
              </w:rPr>
              <w:t>-</w:t>
            </w:r>
          </w:p>
        </w:tc>
      </w:tr>
      <w:tr w:rsidR="000E111D" w:rsidRPr="00B90342" w:rsidTr="00465D9E"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E111D" w:rsidRPr="00B90342" w:rsidRDefault="000E111D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11D" w:rsidRPr="00EA58DF" w:rsidRDefault="000E111D" w:rsidP="00EA58D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8DF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2.1. Проведение предпродажной подготовки земельных участков (права их аренды) и объектов недв</w:t>
            </w:r>
            <w:r w:rsidRPr="00EA58DF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EA58DF">
              <w:rPr>
                <w:rFonts w:ascii="Times New Roman" w:hAnsi="Times New Roman"/>
                <w:color w:val="000000"/>
                <w:sz w:val="20"/>
                <w:szCs w:val="20"/>
              </w:rPr>
              <w:t>жимости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B90342" w:rsidRDefault="000E111D" w:rsidP="00EA58DF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0E111D" w:rsidRDefault="000E111D" w:rsidP="00ED737C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111D">
              <w:rPr>
                <w:rFonts w:ascii="Times New Roman" w:hAnsi="Times New Roman" w:cs="Times New Roman"/>
              </w:rPr>
              <w:t>1805,1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0E111D" w:rsidRDefault="000E111D" w:rsidP="00ED737C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111D">
              <w:rPr>
                <w:rFonts w:ascii="Times New Roman" w:hAnsi="Times New Roman" w:cs="Times New Roman"/>
              </w:rPr>
              <w:t>670,9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111D" w:rsidRPr="000E111D" w:rsidRDefault="000E111D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E111D">
              <w:rPr>
                <w:rFonts w:ascii="Times New Roman" w:hAnsi="Times New Roman" w:cs="Times New Roman"/>
              </w:rPr>
              <w:t>37,2</w:t>
            </w:r>
          </w:p>
        </w:tc>
      </w:tr>
      <w:tr w:rsidR="000E111D" w:rsidRPr="00B90342" w:rsidTr="00465D9E">
        <w:tc>
          <w:tcPr>
            <w:tcW w:w="565" w:type="dxa"/>
            <w:vMerge/>
            <w:tcBorders>
              <w:right w:val="single" w:sz="4" w:space="0" w:color="auto"/>
            </w:tcBorders>
          </w:tcPr>
          <w:p w:rsidR="000E111D" w:rsidRPr="00B90342" w:rsidRDefault="000E111D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11D" w:rsidRPr="00EA58DF" w:rsidRDefault="000E111D" w:rsidP="00EA58D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B90342" w:rsidRDefault="000E111D" w:rsidP="00EA58DF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0E111D" w:rsidRDefault="000E111D" w:rsidP="00ED737C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111D">
              <w:rPr>
                <w:rFonts w:ascii="Times New Roman" w:hAnsi="Times New Roman" w:cs="Times New Roman"/>
              </w:rPr>
              <w:t>1805,1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0E111D" w:rsidRDefault="000E111D" w:rsidP="00ED737C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111D">
              <w:rPr>
                <w:rFonts w:ascii="Times New Roman" w:hAnsi="Times New Roman" w:cs="Times New Roman"/>
              </w:rPr>
              <w:t>670,9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111D" w:rsidRPr="000E111D" w:rsidRDefault="000E111D" w:rsidP="00BB330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E111D">
              <w:rPr>
                <w:rFonts w:ascii="Times New Roman" w:hAnsi="Times New Roman" w:cs="Times New Roman"/>
              </w:rPr>
              <w:t>37,2</w:t>
            </w:r>
          </w:p>
        </w:tc>
      </w:tr>
      <w:tr w:rsidR="000E111D" w:rsidRPr="00B90342" w:rsidTr="00465D9E">
        <w:tc>
          <w:tcPr>
            <w:tcW w:w="565" w:type="dxa"/>
            <w:vMerge/>
            <w:tcBorders>
              <w:right w:val="single" w:sz="4" w:space="0" w:color="auto"/>
            </w:tcBorders>
          </w:tcPr>
          <w:p w:rsidR="000E111D" w:rsidRPr="00B90342" w:rsidRDefault="000E111D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11D" w:rsidRPr="00EA58DF" w:rsidRDefault="000E111D" w:rsidP="00EA58D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B90342" w:rsidRDefault="000E111D" w:rsidP="00EA58DF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0E111D" w:rsidRDefault="000E111D" w:rsidP="00ED737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E11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0E111D" w:rsidRDefault="000E111D" w:rsidP="00ED737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E11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11D" w:rsidRPr="000E111D" w:rsidRDefault="000E111D" w:rsidP="00BB330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E111D">
              <w:rPr>
                <w:rFonts w:ascii="Times New Roman" w:hAnsi="Times New Roman" w:cs="Times New Roman"/>
              </w:rPr>
              <w:t>-</w:t>
            </w:r>
          </w:p>
        </w:tc>
      </w:tr>
      <w:tr w:rsidR="000E111D" w:rsidRPr="00B90342" w:rsidTr="00465D9E">
        <w:tc>
          <w:tcPr>
            <w:tcW w:w="565" w:type="dxa"/>
            <w:vMerge/>
            <w:tcBorders>
              <w:right w:val="single" w:sz="4" w:space="0" w:color="auto"/>
            </w:tcBorders>
          </w:tcPr>
          <w:p w:rsidR="000E111D" w:rsidRPr="00B90342" w:rsidRDefault="000E111D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11D" w:rsidRPr="00EA58DF" w:rsidRDefault="000E111D" w:rsidP="00EA58D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B90342" w:rsidRDefault="000E111D" w:rsidP="00EA58DF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0E111D" w:rsidRDefault="000E111D" w:rsidP="00ED737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E11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0E111D" w:rsidRDefault="000E111D" w:rsidP="00ED737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E11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11D" w:rsidRPr="000E111D" w:rsidRDefault="000E111D" w:rsidP="00BB330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E111D">
              <w:rPr>
                <w:rFonts w:ascii="Times New Roman" w:hAnsi="Times New Roman" w:cs="Times New Roman"/>
              </w:rPr>
              <w:t>-</w:t>
            </w:r>
          </w:p>
        </w:tc>
      </w:tr>
      <w:tr w:rsidR="000E111D" w:rsidRPr="00B90342" w:rsidTr="00465D9E"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E111D" w:rsidRPr="00B90342" w:rsidRDefault="000E111D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EA58DF" w:rsidRDefault="000E111D" w:rsidP="00EA58D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B90342" w:rsidRDefault="000E111D" w:rsidP="00EA58DF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0E111D" w:rsidRDefault="000E111D" w:rsidP="00ED737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E11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0E111D" w:rsidRDefault="000E111D" w:rsidP="00ED737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E11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11D" w:rsidRPr="000E111D" w:rsidRDefault="000E111D" w:rsidP="00BB330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E111D">
              <w:rPr>
                <w:rFonts w:ascii="Times New Roman" w:hAnsi="Times New Roman" w:cs="Times New Roman"/>
              </w:rPr>
              <w:t>-</w:t>
            </w:r>
          </w:p>
        </w:tc>
      </w:tr>
      <w:tr w:rsidR="000E111D" w:rsidRPr="00B90342" w:rsidTr="00465D9E"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E111D" w:rsidRPr="00B90342" w:rsidRDefault="000E111D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11D" w:rsidRPr="00EA58DF" w:rsidRDefault="000E111D" w:rsidP="00EA58D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8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Мероприятие 2.2. </w:t>
            </w:r>
            <w:r w:rsidR="00A02F00" w:rsidRPr="00236DD8">
              <w:rPr>
                <w:rFonts w:ascii="Times New Roman" w:hAnsi="Times New Roman"/>
                <w:color w:val="000000"/>
                <w:sz w:val="20"/>
                <w:szCs w:val="20"/>
              </w:rPr>
              <w:t>Получение справок о доле в строении (при заключении договора аренды земельного участка)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B90342" w:rsidRDefault="000E111D" w:rsidP="00EA58DF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A02F00" w:rsidRDefault="00A02F00" w:rsidP="00B90342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2F00"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A02F00" w:rsidRDefault="00A02F00" w:rsidP="00B90342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2F00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111D" w:rsidRPr="00A02F00" w:rsidRDefault="00A02F00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A02F00">
              <w:rPr>
                <w:rFonts w:ascii="Times New Roman" w:hAnsi="Times New Roman" w:cs="Times New Roman"/>
              </w:rPr>
              <w:t>23,8</w:t>
            </w:r>
          </w:p>
        </w:tc>
      </w:tr>
      <w:tr w:rsidR="00A02F00" w:rsidRPr="00B90342" w:rsidTr="00465D9E">
        <w:tc>
          <w:tcPr>
            <w:tcW w:w="565" w:type="dxa"/>
            <w:vMerge/>
            <w:tcBorders>
              <w:right w:val="single" w:sz="4" w:space="0" w:color="auto"/>
            </w:tcBorders>
          </w:tcPr>
          <w:p w:rsidR="00A02F00" w:rsidRPr="00B90342" w:rsidRDefault="00A02F00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F00" w:rsidRPr="00EA58DF" w:rsidRDefault="00A02F00" w:rsidP="00EA58D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00" w:rsidRPr="00B90342" w:rsidRDefault="00A02F00" w:rsidP="00EA58DF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00" w:rsidRPr="00A02F00" w:rsidRDefault="00A02F00" w:rsidP="00ED737C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2F00"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00" w:rsidRPr="00A02F00" w:rsidRDefault="00A02F00" w:rsidP="00ED737C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2F00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2F00" w:rsidRPr="00A02F00" w:rsidRDefault="00A02F00" w:rsidP="00ED737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A02F00">
              <w:rPr>
                <w:rFonts w:ascii="Times New Roman" w:hAnsi="Times New Roman" w:cs="Times New Roman"/>
              </w:rPr>
              <w:t>23,8</w:t>
            </w:r>
          </w:p>
        </w:tc>
      </w:tr>
      <w:tr w:rsidR="000E111D" w:rsidRPr="00B90342" w:rsidTr="00465D9E">
        <w:tc>
          <w:tcPr>
            <w:tcW w:w="565" w:type="dxa"/>
            <w:vMerge/>
            <w:tcBorders>
              <w:right w:val="single" w:sz="4" w:space="0" w:color="auto"/>
            </w:tcBorders>
          </w:tcPr>
          <w:p w:rsidR="000E111D" w:rsidRPr="00B90342" w:rsidRDefault="000E111D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11D" w:rsidRPr="00EA58DF" w:rsidRDefault="000E111D" w:rsidP="00EA58D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B90342" w:rsidRDefault="000E111D" w:rsidP="00EA58DF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A02F00" w:rsidRDefault="000E111D" w:rsidP="00BB330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A02F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A02F00" w:rsidRDefault="000E111D" w:rsidP="00BB330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A02F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11D" w:rsidRPr="00A02F00" w:rsidRDefault="000E111D" w:rsidP="00BB330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A02F00">
              <w:rPr>
                <w:rFonts w:ascii="Times New Roman" w:hAnsi="Times New Roman" w:cs="Times New Roman"/>
              </w:rPr>
              <w:t>-</w:t>
            </w:r>
          </w:p>
        </w:tc>
      </w:tr>
      <w:tr w:rsidR="000E111D" w:rsidRPr="00B90342" w:rsidTr="00465D9E">
        <w:tc>
          <w:tcPr>
            <w:tcW w:w="565" w:type="dxa"/>
            <w:vMerge/>
            <w:tcBorders>
              <w:right w:val="single" w:sz="4" w:space="0" w:color="auto"/>
            </w:tcBorders>
          </w:tcPr>
          <w:p w:rsidR="000E111D" w:rsidRPr="00B90342" w:rsidRDefault="000E111D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11D" w:rsidRPr="00EA58DF" w:rsidRDefault="000E111D" w:rsidP="00EA58D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B90342" w:rsidRDefault="000E111D" w:rsidP="00EA58DF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A02F00" w:rsidRDefault="000E111D" w:rsidP="00BB330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A02F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A02F00" w:rsidRDefault="000E111D" w:rsidP="00BB330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A02F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11D" w:rsidRPr="00A02F00" w:rsidRDefault="000E111D" w:rsidP="00BB330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A02F00">
              <w:rPr>
                <w:rFonts w:ascii="Times New Roman" w:hAnsi="Times New Roman" w:cs="Times New Roman"/>
              </w:rPr>
              <w:t>-</w:t>
            </w:r>
          </w:p>
        </w:tc>
      </w:tr>
      <w:tr w:rsidR="000E111D" w:rsidRPr="00B90342" w:rsidTr="00465D9E"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E111D" w:rsidRPr="00B90342" w:rsidRDefault="000E111D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EA58DF" w:rsidRDefault="000E111D" w:rsidP="00EA58D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B90342" w:rsidRDefault="000E111D" w:rsidP="00EA58DF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A02F00" w:rsidRDefault="000E111D" w:rsidP="00BB330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A02F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A02F00" w:rsidRDefault="000E111D" w:rsidP="00BB330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A02F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11D" w:rsidRPr="00A02F00" w:rsidRDefault="000E111D" w:rsidP="00BB330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A02F00">
              <w:rPr>
                <w:rFonts w:ascii="Times New Roman" w:hAnsi="Times New Roman" w:cs="Times New Roman"/>
              </w:rPr>
              <w:t>-</w:t>
            </w:r>
          </w:p>
        </w:tc>
      </w:tr>
      <w:tr w:rsidR="000E111D" w:rsidRPr="00B90342" w:rsidTr="00465D9E"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E111D" w:rsidRPr="00B90342" w:rsidRDefault="000E111D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11D" w:rsidRPr="00EA58DF" w:rsidRDefault="000E111D" w:rsidP="00EA58D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8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Мероприятие 2.3. </w:t>
            </w:r>
            <w:r w:rsidR="00A02F00" w:rsidRPr="00E049C4">
              <w:rPr>
                <w:rFonts w:ascii="Times New Roman" w:hAnsi="Times New Roman"/>
                <w:color w:val="000000"/>
                <w:sz w:val="20"/>
                <w:szCs w:val="20"/>
              </w:rPr>
              <w:t>Публикация информационных сообщений по проведению аукционов по продаже права на заключение договоров о размещении квасных бочек, по продаже права на заключение догов</w:t>
            </w:r>
            <w:r w:rsidR="00A02F00" w:rsidRPr="00E049C4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="00A02F00" w:rsidRPr="00E049C4">
              <w:rPr>
                <w:rFonts w:ascii="Times New Roman" w:hAnsi="Times New Roman"/>
                <w:color w:val="000000"/>
                <w:sz w:val="20"/>
                <w:szCs w:val="20"/>
              </w:rPr>
              <w:t>ров о размещении мест то</w:t>
            </w:r>
            <w:r w:rsidR="00A02F00" w:rsidRPr="00E049C4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="00A02F00" w:rsidRPr="00E049C4">
              <w:rPr>
                <w:rFonts w:ascii="Times New Roman" w:hAnsi="Times New Roman"/>
                <w:color w:val="000000"/>
                <w:sz w:val="20"/>
                <w:szCs w:val="20"/>
              </w:rPr>
              <w:t>говли бахчевыми культурами на территории города, о во</w:t>
            </w:r>
            <w:r w:rsidR="00A02F00" w:rsidRPr="00E049C4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="00A02F00" w:rsidRPr="00E049C4">
              <w:rPr>
                <w:rFonts w:ascii="Times New Roman" w:hAnsi="Times New Roman"/>
                <w:color w:val="000000"/>
                <w:sz w:val="20"/>
                <w:szCs w:val="20"/>
              </w:rPr>
              <w:t>можности предоставления в аренду, собственность з</w:t>
            </w:r>
            <w:r w:rsidR="00A02F00" w:rsidRPr="00E049C4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="00A02F00" w:rsidRPr="00E049C4">
              <w:rPr>
                <w:rFonts w:ascii="Times New Roman" w:hAnsi="Times New Roman"/>
                <w:color w:val="000000"/>
                <w:sz w:val="20"/>
                <w:szCs w:val="20"/>
              </w:rPr>
              <w:t>мельных участков, объявл</w:t>
            </w:r>
            <w:r w:rsidR="00A02F00" w:rsidRPr="00E049C4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="00A02F00" w:rsidRPr="00E049C4">
              <w:rPr>
                <w:rFonts w:ascii="Times New Roman" w:hAnsi="Times New Roman"/>
                <w:color w:val="000000"/>
                <w:sz w:val="20"/>
                <w:szCs w:val="20"/>
              </w:rPr>
              <w:t>ний о необходимости сноса металлических гаражей, к</w:t>
            </w:r>
            <w:r w:rsidR="00A02F00" w:rsidRPr="00E049C4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="00A02F00" w:rsidRPr="00E049C4">
              <w:rPr>
                <w:rFonts w:ascii="Times New Roman" w:hAnsi="Times New Roman"/>
                <w:color w:val="000000"/>
                <w:sz w:val="20"/>
                <w:szCs w:val="20"/>
              </w:rPr>
              <w:t>осков, павильонов. Опред</w:t>
            </w:r>
            <w:r w:rsidR="00A02F00" w:rsidRPr="00E049C4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="00A02F00" w:rsidRPr="00E049C4">
              <w:rPr>
                <w:rFonts w:ascii="Times New Roman" w:hAnsi="Times New Roman"/>
                <w:color w:val="000000"/>
                <w:sz w:val="20"/>
                <w:szCs w:val="20"/>
              </w:rPr>
              <w:t>ление стоимости движимого и недвижимого имущества, з</w:t>
            </w:r>
            <w:r w:rsidR="00A02F00" w:rsidRPr="00E049C4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="00A02F00" w:rsidRPr="00E049C4">
              <w:rPr>
                <w:rFonts w:ascii="Times New Roman" w:hAnsi="Times New Roman"/>
                <w:color w:val="000000"/>
                <w:sz w:val="20"/>
                <w:szCs w:val="20"/>
              </w:rPr>
              <w:t>мельных участков (при з</w:t>
            </w:r>
            <w:r w:rsidR="00A02F00" w:rsidRPr="00E049C4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="00A02F00" w:rsidRPr="00E049C4">
              <w:rPr>
                <w:rFonts w:ascii="Times New Roman" w:hAnsi="Times New Roman"/>
                <w:color w:val="000000"/>
                <w:sz w:val="20"/>
                <w:szCs w:val="20"/>
              </w:rPr>
              <w:t>ключении договора аренды, концессионного соглашения без проведения торов, ко</w:t>
            </w:r>
            <w:r w:rsidR="00A02F00" w:rsidRPr="00E049C4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="00A02F00" w:rsidRPr="00E049C4">
              <w:rPr>
                <w:rFonts w:ascii="Times New Roman" w:hAnsi="Times New Roman"/>
                <w:color w:val="000000"/>
                <w:sz w:val="20"/>
                <w:szCs w:val="20"/>
              </w:rPr>
              <w:t>курса).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B90342" w:rsidRDefault="000E111D" w:rsidP="00EA58DF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A02F00" w:rsidRDefault="000E111D" w:rsidP="00B90342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2F00"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A02F00" w:rsidRDefault="00A02F00" w:rsidP="00B90342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2F00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111D" w:rsidRPr="00A02F00" w:rsidRDefault="00A02F00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A02F00">
              <w:rPr>
                <w:rFonts w:ascii="Times New Roman" w:hAnsi="Times New Roman" w:cs="Times New Roman"/>
              </w:rPr>
              <w:t>14,2</w:t>
            </w:r>
          </w:p>
        </w:tc>
      </w:tr>
      <w:tr w:rsidR="000E111D" w:rsidRPr="00B90342" w:rsidTr="00465D9E">
        <w:tc>
          <w:tcPr>
            <w:tcW w:w="565" w:type="dxa"/>
            <w:vMerge/>
            <w:tcBorders>
              <w:right w:val="single" w:sz="4" w:space="0" w:color="auto"/>
            </w:tcBorders>
          </w:tcPr>
          <w:p w:rsidR="000E111D" w:rsidRPr="00B90342" w:rsidRDefault="000E111D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11D" w:rsidRPr="00EA58DF" w:rsidRDefault="000E111D" w:rsidP="00EA58D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B90342" w:rsidRDefault="000E111D" w:rsidP="00EA58DF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A02F00" w:rsidRDefault="000E111D" w:rsidP="00BB3306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2F00"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A02F00" w:rsidRDefault="00A02F00" w:rsidP="00BB3306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2F00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111D" w:rsidRPr="00A02F00" w:rsidRDefault="00A02F00" w:rsidP="00BB330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A02F00">
              <w:rPr>
                <w:rFonts w:ascii="Times New Roman" w:hAnsi="Times New Roman" w:cs="Times New Roman"/>
              </w:rPr>
              <w:t>14,2</w:t>
            </w:r>
          </w:p>
        </w:tc>
      </w:tr>
      <w:tr w:rsidR="000E111D" w:rsidRPr="00B90342" w:rsidTr="00465D9E">
        <w:tc>
          <w:tcPr>
            <w:tcW w:w="565" w:type="dxa"/>
            <w:vMerge/>
            <w:tcBorders>
              <w:right w:val="single" w:sz="4" w:space="0" w:color="auto"/>
            </w:tcBorders>
          </w:tcPr>
          <w:p w:rsidR="000E111D" w:rsidRPr="00B90342" w:rsidRDefault="000E111D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11D" w:rsidRPr="00EA58DF" w:rsidRDefault="000E111D" w:rsidP="00EA58D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B90342" w:rsidRDefault="000E111D" w:rsidP="00EA58DF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A02F00" w:rsidRDefault="000E111D" w:rsidP="00BB330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A02F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A02F00" w:rsidRDefault="000E111D" w:rsidP="00BB330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A02F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11D" w:rsidRPr="00A02F00" w:rsidRDefault="000E111D" w:rsidP="00BB330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A02F00">
              <w:rPr>
                <w:rFonts w:ascii="Times New Roman" w:hAnsi="Times New Roman" w:cs="Times New Roman"/>
              </w:rPr>
              <w:t>-</w:t>
            </w:r>
          </w:p>
        </w:tc>
      </w:tr>
      <w:tr w:rsidR="000E111D" w:rsidRPr="00B90342" w:rsidTr="00465D9E">
        <w:tc>
          <w:tcPr>
            <w:tcW w:w="565" w:type="dxa"/>
            <w:vMerge/>
            <w:tcBorders>
              <w:right w:val="single" w:sz="4" w:space="0" w:color="auto"/>
            </w:tcBorders>
          </w:tcPr>
          <w:p w:rsidR="000E111D" w:rsidRPr="00B90342" w:rsidRDefault="000E111D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11D" w:rsidRPr="00EA58DF" w:rsidRDefault="000E111D" w:rsidP="00EA58D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B90342" w:rsidRDefault="000E111D" w:rsidP="00EA58DF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A02F00" w:rsidRDefault="000E111D" w:rsidP="00BB330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A02F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A02F00" w:rsidRDefault="000E111D" w:rsidP="00BB330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A02F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11D" w:rsidRPr="00A02F00" w:rsidRDefault="000E111D" w:rsidP="00BB330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A02F00">
              <w:rPr>
                <w:rFonts w:ascii="Times New Roman" w:hAnsi="Times New Roman" w:cs="Times New Roman"/>
              </w:rPr>
              <w:t>-</w:t>
            </w:r>
          </w:p>
        </w:tc>
      </w:tr>
      <w:tr w:rsidR="000E111D" w:rsidRPr="00B90342" w:rsidTr="00465D9E"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E111D" w:rsidRPr="00B90342" w:rsidRDefault="000E111D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EA58DF" w:rsidRDefault="000E111D" w:rsidP="00EA58D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B90342" w:rsidRDefault="000E111D" w:rsidP="00EA58DF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A02F00" w:rsidRDefault="000E111D" w:rsidP="00BB330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A02F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A02F00" w:rsidRDefault="000E111D" w:rsidP="00BB330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A02F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11D" w:rsidRPr="00A02F00" w:rsidRDefault="000E111D" w:rsidP="00BB330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A02F00">
              <w:rPr>
                <w:rFonts w:ascii="Times New Roman" w:hAnsi="Times New Roman" w:cs="Times New Roman"/>
              </w:rPr>
              <w:t>-</w:t>
            </w:r>
          </w:p>
        </w:tc>
      </w:tr>
      <w:tr w:rsidR="00BD60EE" w:rsidRPr="00B90342" w:rsidTr="00465D9E"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D60EE" w:rsidRPr="00B90342" w:rsidRDefault="00BD60EE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1.2.4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0EE" w:rsidRPr="00EA58DF" w:rsidRDefault="00BD60EE" w:rsidP="00EA58D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8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Мероприятие 2.4. </w:t>
            </w:r>
            <w:r w:rsidRPr="00E049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Ведение </w:t>
            </w:r>
            <w:proofErr w:type="spellStart"/>
            <w:r w:rsidRPr="00E049C4">
              <w:rPr>
                <w:rFonts w:ascii="Times New Roman" w:hAnsi="Times New Roman"/>
                <w:color w:val="000000"/>
                <w:sz w:val="20"/>
                <w:szCs w:val="20"/>
              </w:rPr>
              <w:t>претензионно-исковой</w:t>
            </w:r>
            <w:proofErr w:type="spellEnd"/>
            <w:r w:rsidRPr="00E049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</w:t>
            </w:r>
            <w:r w:rsidRPr="00E049C4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E049C4">
              <w:rPr>
                <w:rFonts w:ascii="Times New Roman" w:hAnsi="Times New Roman"/>
                <w:color w:val="000000"/>
                <w:sz w:val="20"/>
                <w:szCs w:val="20"/>
              </w:rPr>
              <w:t>тельности (выплаты по реш</w:t>
            </w:r>
            <w:r w:rsidRPr="00E049C4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E049C4">
              <w:rPr>
                <w:rFonts w:ascii="Times New Roman" w:hAnsi="Times New Roman"/>
                <w:color w:val="000000"/>
                <w:sz w:val="20"/>
                <w:szCs w:val="20"/>
              </w:rPr>
              <w:t>нию суда и административных штрафов, судебных расходов, расходов на выполнение р</w:t>
            </w:r>
            <w:r w:rsidRPr="00E049C4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E049C4">
              <w:rPr>
                <w:rFonts w:ascii="Times New Roman" w:hAnsi="Times New Roman"/>
                <w:color w:val="000000"/>
                <w:sz w:val="20"/>
                <w:szCs w:val="20"/>
              </w:rPr>
              <w:t>бот, оказание услуг, осущ</w:t>
            </w:r>
            <w:r w:rsidRPr="00E049C4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E049C4">
              <w:rPr>
                <w:rFonts w:ascii="Times New Roman" w:hAnsi="Times New Roman"/>
                <w:color w:val="000000"/>
                <w:sz w:val="20"/>
                <w:szCs w:val="20"/>
              </w:rPr>
              <w:t>ствление иных расходов на основании определений (р</w:t>
            </w:r>
            <w:r w:rsidRPr="00E049C4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E049C4">
              <w:rPr>
                <w:rFonts w:ascii="Times New Roman" w:hAnsi="Times New Roman"/>
                <w:color w:val="000000"/>
                <w:sz w:val="20"/>
                <w:szCs w:val="20"/>
              </w:rPr>
              <w:t>шений) суда, требований н</w:t>
            </w:r>
            <w:r w:rsidRPr="00E049C4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E049C4">
              <w:rPr>
                <w:rFonts w:ascii="Times New Roman" w:hAnsi="Times New Roman"/>
                <w:color w:val="000000"/>
                <w:sz w:val="20"/>
                <w:szCs w:val="20"/>
              </w:rPr>
              <w:t>логовых органов, связанных с владением, распоряжением и использованием муниц</w:t>
            </w:r>
            <w:r w:rsidRPr="00E049C4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E049C4">
              <w:rPr>
                <w:rFonts w:ascii="Times New Roman" w:hAnsi="Times New Roman"/>
                <w:color w:val="000000"/>
                <w:sz w:val="20"/>
                <w:szCs w:val="20"/>
              </w:rPr>
              <w:t>пального имущества)»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EE" w:rsidRPr="00B90342" w:rsidRDefault="00BD60EE" w:rsidP="00EA58DF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EE" w:rsidRPr="00BD60EE" w:rsidRDefault="00BD60EE" w:rsidP="00ED737C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60EE">
              <w:rPr>
                <w:rFonts w:ascii="Times New Roman" w:hAnsi="Times New Roman" w:cs="Times New Roman"/>
              </w:rPr>
              <w:t>1679,2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EE" w:rsidRPr="00BD60EE" w:rsidRDefault="00BD60EE" w:rsidP="00ED737C">
            <w:pPr>
              <w:pStyle w:val="aff6"/>
              <w:spacing w:line="276" w:lineRule="auto"/>
              <w:jc w:val="center"/>
            </w:pPr>
            <w:r w:rsidRPr="00BD60EE">
              <w:rPr>
                <w:rFonts w:ascii="Times New Roman" w:hAnsi="Times New Roman" w:cs="Times New Roman"/>
              </w:rPr>
              <w:t>1678,9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60EE" w:rsidRPr="00BD60EE" w:rsidRDefault="00BD60EE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D60EE">
              <w:rPr>
                <w:rFonts w:ascii="Times New Roman" w:hAnsi="Times New Roman" w:cs="Times New Roman"/>
              </w:rPr>
              <w:t>99,9</w:t>
            </w:r>
          </w:p>
        </w:tc>
      </w:tr>
      <w:tr w:rsidR="00BD60EE" w:rsidRPr="00B90342" w:rsidTr="00465D9E">
        <w:tc>
          <w:tcPr>
            <w:tcW w:w="565" w:type="dxa"/>
            <w:vMerge/>
            <w:tcBorders>
              <w:right w:val="single" w:sz="4" w:space="0" w:color="auto"/>
            </w:tcBorders>
          </w:tcPr>
          <w:p w:rsidR="00BD60EE" w:rsidRPr="00B90342" w:rsidRDefault="00BD60EE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0EE" w:rsidRPr="00EA58DF" w:rsidRDefault="00BD60EE" w:rsidP="00EA58D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EE" w:rsidRPr="00B90342" w:rsidRDefault="00BD60EE" w:rsidP="00EA58DF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EE" w:rsidRPr="00BD60EE" w:rsidRDefault="00BD60EE" w:rsidP="00ED737C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60EE">
              <w:rPr>
                <w:rFonts w:ascii="Times New Roman" w:hAnsi="Times New Roman" w:cs="Times New Roman"/>
              </w:rPr>
              <w:t>1679,2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EE" w:rsidRPr="00BD60EE" w:rsidRDefault="00BD60EE" w:rsidP="00ED737C">
            <w:pPr>
              <w:pStyle w:val="aff6"/>
              <w:spacing w:line="276" w:lineRule="auto"/>
              <w:jc w:val="center"/>
            </w:pPr>
            <w:r w:rsidRPr="00BD60EE">
              <w:rPr>
                <w:rFonts w:ascii="Times New Roman" w:hAnsi="Times New Roman" w:cs="Times New Roman"/>
              </w:rPr>
              <w:t>1678,9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60EE" w:rsidRPr="00BD60EE" w:rsidRDefault="00BD60EE" w:rsidP="00BB330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D60EE">
              <w:rPr>
                <w:rFonts w:ascii="Times New Roman" w:hAnsi="Times New Roman" w:cs="Times New Roman"/>
              </w:rPr>
              <w:t>99,9</w:t>
            </w:r>
          </w:p>
        </w:tc>
      </w:tr>
      <w:tr w:rsidR="000E111D" w:rsidRPr="00B90342" w:rsidTr="00465D9E">
        <w:tc>
          <w:tcPr>
            <w:tcW w:w="565" w:type="dxa"/>
            <w:vMerge/>
            <w:tcBorders>
              <w:right w:val="single" w:sz="4" w:space="0" w:color="auto"/>
            </w:tcBorders>
          </w:tcPr>
          <w:p w:rsidR="000E111D" w:rsidRPr="00B90342" w:rsidRDefault="000E111D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11D" w:rsidRPr="00EA58DF" w:rsidRDefault="000E111D" w:rsidP="00EA58D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B90342" w:rsidRDefault="000E111D" w:rsidP="00EA58DF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BD60EE" w:rsidRDefault="000E111D" w:rsidP="00BB330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D60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BD60EE" w:rsidRDefault="000E111D" w:rsidP="00BB330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D60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11D" w:rsidRPr="00BD60EE" w:rsidRDefault="000E111D" w:rsidP="00BB330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D60EE">
              <w:rPr>
                <w:rFonts w:ascii="Times New Roman" w:hAnsi="Times New Roman" w:cs="Times New Roman"/>
              </w:rPr>
              <w:t>-</w:t>
            </w:r>
          </w:p>
        </w:tc>
      </w:tr>
      <w:tr w:rsidR="000E111D" w:rsidRPr="00B90342" w:rsidTr="00465D9E">
        <w:tc>
          <w:tcPr>
            <w:tcW w:w="565" w:type="dxa"/>
            <w:vMerge/>
            <w:tcBorders>
              <w:right w:val="single" w:sz="4" w:space="0" w:color="auto"/>
            </w:tcBorders>
          </w:tcPr>
          <w:p w:rsidR="000E111D" w:rsidRPr="00B90342" w:rsidRDefault="000E111D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11D" w:rsidRPr="00EA58DF" w:rsidRDefault="000E111D" w:rsidP="00EA58D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B90342" w:rsidRDefault="000E111D" w:rsidP="00EA58DF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BD60EE" w:rsidRDefault="000E111D" w:rsidP="00BB330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D60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BD60EE" w:rsidRDefault="000E111D" w:rsidP="00BB330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D60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11D" w:rsidRPr="00BD60EE" w:rsidRDefault="000E111D" w:rsidP="00BB330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D60EE">
              <w:rPr>
                <w:rFonts w:ascii="Times New Roman" w:hAnsi="Times New Roman" w:cs="Times New Roman"/>
              </w:rPr>
              <w:t>-</w:t>
            </w:r>
          </w:p>
        </w:tc>
      </w:tr>
      <w:tr w:rsidR="000E111D" w:rsidRPr="00B90342" w:rsidTr="00465D9E"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E111D" w:rsidRPr="00B90342" w:rsidRDefault="000E111D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EA58DF" w:rsidRDefault="000E111D" w:rsidP="00EA58D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B90342" w:rsidRDefault="000E111D" w:rsidP="00EA58DF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BD60EE" w:rsidRDefault="000E111D" w:rsidP="00BB330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D60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BD60EE" w:rsidRDefault="000E111D" w:rsidP="00BB330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D60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11D" w:rsidRPr="00BD60EE" w:rsidRDefault="000E111D" w:rsidP="00BB330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D60EE">
              <w:rPr>
                <w:rFonts w:ascii="Times New Roman" w:hAnsi="Times New Roman" w:cs="Times New Roman"/>
              </w:rPr>
              <w:t>-</w:t>
            </w:r>
          </w:p>
        </w:tc>
      </w:tr>
      <w:tr w:rsidR="000E111D" w:rsidRPr="00B90342" w:rsidTr="00465D9E"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E111D" w:rsidRPr="00B90342" w:rsidRDefault="000E111D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EA58DF" w:rsidRDefault="000E111D" w:rsidP="00EA58D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B90342" w:rsidRDefault="000E111D" w:rsidP="00EA58DF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BD60EE" w:rsidRDefault="000E111D" w:rsidP="00BB330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D60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BD60EE" w:rsidRDefault="000E111D" w:rsidP="00BB330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D60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11D" w:rsidRPr="00BD60EE" w:rsidRDefault="000E111D" w:rsidP="00BB330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D60EE">
              <w:rPr>
                <w:rFonts w:ascii="Times New Roman" w:hAnsi="Times New Roman" w:cs="Times New Roman"/>
              </w:rPr>
              <w:t>-</w:t>
            </w:r>
          </w:p>
        </w:tc>
      </w:tr>
      <w:tr w:rsidR="00BD60EE" w:rsidRPr="00B90342" w:rsidTr="00465D9E">
        <w:tc>
          <w:tcPr>
            <w:tcW w:w="5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EE" w:rsidRPr="00B90342" w:rsidRDefault="00BD60EE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EE" w:rsidRPr="00B90342" w:rsidRDefault="00BD60EE" w:rsidP="00B9034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3. Обеспечение исполнения полномочий органа мес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ного самоуправления в 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ласти наружной рекламы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EE" w:rsidRPr="00B90342" w:rsidRDefault="00BD60EE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EE" w:rsidRPr="00BD60EE" w:rsidRDefault="00BD60EE" w:rsidP="00ED737C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60EE">
              <w:rPr>
                <w:rFonts w:ascii="Times New Roman" w:hAnsi="Times New Roman" w:cs="Times New Roman"/>
              </w:rPr>
              <w:t>92,4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EE" w:rsidRPr="00BD60EE" w:rsidRDefault="00BD60EE" w:rsidP="00ED737C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60EE">
              <w:rPr>
                <w:rFonts w:ascii="Times New Roman" w:hAnsi="Times New Roman" w:cs="Times New Roman"/>
              </w:rPr>
              <w:t>27,8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60EE" w:rsidRPr="00BD60EE" w:rsidRDefault="00BD60EE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D60EE">
              <w:rPr>
                <w:rFonts w:ascii="Times New Roman" w:hAnsi="Times New Roman" w:cs="Times New Roman"/>
              </w:rPr>
              <w:t>30,1</w:t>
            </w:r>
          </w:p>
        </w:tc>
      </w:tr>
      <w:tr w:rsidR="00BD60EE" w:rsidRPr="00B90342" w:rsidTr="00465D9E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EE" w:rsidRPr="00B90342" w:rsidRDefault="00BD60EE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EE" w:rsidRPr="00B90342" w:rsidRDefault="00BD60EE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EE" w:rsidRPr="00B90342" w:rsidRDefault="00BD60EE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EE" w:rsidRPr="00BD60EE" w:rsidRDefault="00BD60EE" w:rsidP="00ED737C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60EE">
              <w:rPr>
                <w:rFonts w:ascii="Times New Roman" w:hAnsi="Times New Roman" w:cs="Times New Roman"/>
              </w:rPr>
              <w:t>92,4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EE" w:rsidRPr="00BD60EE" w:rsidRDefault="00BD60EE" w:rsidP="00ED737C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60EE">
              <w:rPr>
                <w:rFonts w:ascii="Times New Roman" w:hAnsi="Times New Roman" w:cs="Times New Roman"/>
              </w:rPr>
              <w:t>27,8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60EE" w:rsidRPr="00BD60EE" w:rsidRDefault="00BD60EE" w:rsidP="00BD60E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D60EE">
              <w:rPr>
                <w:rFonts w:ascii="Times New Roman" w:hAnsi="Times New Roman" w:cs="Times New Roman"/>
              </w:rPr>
              <w:t>30,1</w:t>
            </w:r>
          </w:p>
        </w:tc>
      </w:tr>
      <w:tr w:rsidR="000E111D" w:rsidRPr="00B90342" w:rsidTr="00465D9E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B90342" w:rsidRDefault="000E111D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B90342" w:rsidRDefault="000E111D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B90342" w:rsidRDefault="000E111D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BD60EE" w:rsidRDefault="000E111D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D60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BD60EE" w:rsidRDefault="000E111D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D60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11D" w:rsidRPr="00BD60EE" w:rsidRDefault="000E111D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D60EE">
              <w:rPr>
                <w:rFonts w:ascii="Times New Roman" w:hAnsi="Times New Roman" w:cs="Times New Roman"/>
              </w:rPr>
              <w:t>-</w:t>
            </w:r>
          </w:p>
        </w:tc>
      </w:tr>
      <w:tr w:rsidR="000E111D" w:rsidRPr="00B90342" w:rsidTr="00465D9E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B90342" w:rsidRDefault="000E111D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B90342" w:rsidRDefault="000E111D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B90342" w:rsidRDefault="000E111D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BD60EE" w:rsidRDefault="000E111D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D60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BD60EE" w:rsidRDefault="000E111D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D60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11D" w:rsidRPr="00BD60EE" w:rsidRDefault="000E111D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D60EE">
              <w:rPr>
                <w:rFonts w:ascii="Times New Roman" w:hAnsi="Times New Roman" w:cs="Times New Roman"/>
              </w:rPr>
              <w:t>-</w:t>
            </w:r>
          </w:p>
        </w:tc>
      </w:tr>
      <w:tr w:rsidR="000E111D" w:rsidRPr="00B90342" w:rsidTr="00465D9E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B90342" w:rsidRDefault="000E111D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B90342" w:rsidRDefault="000E111D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B90342" w:rsidRDefault="000E111D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BD60EE" w:rsidRDefault="000E111D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D60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BD60EE" w:rsidRDefault="000E111D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D60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11D" w:rsidRPr="00BD60EE" w:rsidRDefault="000E111D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D60EE">
              <w:rPr>
                <w:rFonts w:ascii="Times New Roman" w:hAnsi="Times New Roman" w:cs="Times New Roman"/>
              </w:rPr>
              <w:t>-</w:t>
            </w:r>
          </w:p>
        </w:tc>
      </w:tr>
      <w:tr w:rsidR="00BD60EE" w:rsidRPr="00B90342" w:rsidTr="00ED737C"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D60EE" w:rsidRPr="00B90342" w:rsidRDefault="00BD60EE" w:rsidP="00BD60EE">
            <w:pPr>
              <w:pStyle w:val="aff6"/>
              <w:ind w:left="-108" w:right="-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0EE" w:rsidRPr="00DD1F4D" w:rsidRDefault="00BD60EE" w:rsidP="00BD60EE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1F4D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3.1. Выявление самовольных рекламных ко</w:t>
            </w:r>
            <w:r w:rsidRPr="00DD1F4D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DD1F4D">
              <w:rPr>
                <w:rFonts w:ascii="Times New Roman" w:hAnsi="Times New Roman"/>
                <w:color w:val="000000"/>
                <w:sz w:val="20"/>
                <w:szCs w:val="20"/>
              </w:rPr>
              <w:t>струкций, установленных на муниципальном недвижимом имуществе, принятие решения об их демонтаже и организ</w:t>
            </w:r>
            <w:r w:rsidRPr="00DD1F4D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DD1F4D">
              <w:rPr>
                <w:rFonts w:ascii="Times New Roman" w:hAnsi="Times New Roman"/>
                <w:color w:val="000000"/>
                <w:sz w:val="20"/>
                <w:szCs w:val="20"/>
              </w:rPr>
              <w:t>ция работ по демонтажу. Д</w:t>
            </w:r>
            <w:r w:rsidRPr="00DD1F4D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DD1F4D">
              <w:rPr>
                <w:rFonts w:ascii="Times New Roman" w:hAnsi="Times New Roman"/>
                <w:color w:val="000000"/>
                <w:sz w:val="20"/>
                <w:szCs w:val="20"/>
              </w:rPr>
              <w:t>монтаж рекламных конс</w:t>
            </w:r>
            <w:r w:rsidRPr="00DD1F4D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DD1F4D">
              <w:rPr>
                <w:rFonts w:ascii="Times New Roman" w:hAnsi="Times New Roman"/>
                <w:color w:val="000000"/>
                <w:sz w:val="20"/>
                <w:szCs w:val="20"/>
              </w:rPr>
              <w:t>рукций, установленных без разрешения и с разрешением, срок действия которого истек, со всех объектов, в т.ч. нах</w:t>
            </w:r>
            <w:r w:rsidRPr="00DD1F4D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DD1F4D">
              <w:rPr>
                <w:rFonts w:ascii="Times New Roman" w:hAnsi="Times New Roman"/>
                <w:color w:val="000000"/>
                <w:sz w:val="20"/>
                <w:szCs w:val="20"/>
              </w:rPr>
              <w:t>дящихся в частной собстве</w:t>
            </w:r>
            <w:r w:rsidRPr="00DD1F4D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DD1F4D">
              <w:rPr>
                <w:rFonts w:ascii="Times New Roman" w:hAnsi="Times New Roman"/>
                <w:color w:val="000000"/>
                <w:sz w:val="20"/>
                <w:szCs w:val="20"/>
              </w:rPr>
              <w:t>ности, с последующим во</w:t>
            </w:r>
            <w:r w:rsidRPr="00DD1F4D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DD1F4D">
              <w:rPr>
                <w:rFonts w:ascii="Times New Roman" w:hAnsi="Times New Roman"/>
                <w:color w:val="000000"/>
                <w:sz w:val="20"/>
                <w:szCs w:val="20"/>
              </w:rPr>
              <w:t>мещением расходов бюджета за счет владельцев рекламных конструкций или собстве</w:t>
            </w:r>
            <w:r w:rsidRPr="00DD1F4D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DD1F4D">
              <w:rPr>
                <w:rFonts w:ascii="Times New Roman" w:hAnsi="Times New Roman"/>
                <w:color w:val="000000"/>
                <w:sz w:val="20"/>
                <w:szCs w:val="20"/>
              </w:rPr>
              <w:t>ников объектов недвижим</w:t>
            </w:r>
            <w:r w:rsidRPr="00DD1F4D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DD1F4D">
              <w:rPr>
                <w:rFonts w:ascii="Times New Roman" w:hAnsi="Times New Roman"/>
                <w:color w:val="000000"/>
                <w:sz w:val="20"/>
                <w:szCs w:val="20"/>
              </w:rPr>
              <w:t>сти. Оценка и хранение д</w:t>
            </w:r>
            <w:r w:rsidRPr="00DD1F4D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DD1F4D">
              <w:rPr>
                <w:rFonts w:ascii="Times New Roman" w:hAnsi="Times New Roman"/>
                <w:color w:val="000000"/>
                <w:sz w:val="20"/>
                <w:szCs w:val="20"/>
              </w:rPr>
              <w:t>монтированных рекламных конструкций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EE" w:rsidRPr="00B90342" w:rsidRDefault="00BD60EE" w:rsidP="00BD60EE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EE" w:rsidRPr="00BD60EE" w:rsidRDefault="00BD60EE" w:rsidP="00BD60EE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60EE">
              <w:rPr>
                <w:rFonts w:ascii="Times New Roman" w:hAnsi="Times New Roman" w:cs="Times New Roman"/>
              </w:rPr>
              <w:t>92,4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EE" w:rsidRPr="00BD60EE" w:rsidRDefault="00BD60EE" w:rsidP="00BD60EE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60EE">
              <w:rPr>
                <w:rFonts w:ascii="Times New Roman" w:hAnsi="Times New Roman" w:cs="Times New Roman"/>
              </w:rPr>
              <w:t>27,8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0EE" w:rsidRPr="00BD60EE" w:rsidRDefault="00BD60EE" w:rsidP="00BD60EE">
            <w:pPr>
              <w:ind w:firstLine="33"/>
              <w:jc w:val="center"/>
            </w:pPr>
            <w:r w:rsidRPr="00BD60EE">
              <w:rPr>
                <w:rFonts w:ascii="Times New Roman" w:hAnsi="Times New Roman" w:cs="Times New Roman"/>
              </w:rPr>
              <w:t>30,1</w:t>
            </w:r>
          </w:p>
        </w:tc>
      </w:tr>
      <w:tr w:rsidR="00BD60EE" w:rsidRPr="00B90342" w:rsidTr="00ED737C">
        <w:tc>
          <w:tcPr>
            <w:tcW w:w="565" w:type="dxa"/>
            <w:vMerge/>
            <w:tcBorders>
              <w:right w:val="single" w:sz="4" w:space="0" w:color="auto"/>
            </w:tcBorders>
          </w:tcPr>
          <w:p w:rsidR="00BD60EE" w:rsidRPr="00B90342" w:rsidRDefault="00BD60EE" w:rsidP="00BD60E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0EE" w:rsidRPr="00B90342" w:rsidRDefault="00BD60EE" w:rsidP="00BD60EE">
            <w:pPr>
              <w:pStyle w:val="aff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EE" w:rsidRPr="00B90342" w:rsidRDefault="00BD60EE" w:rsidP="00BD60EE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EE" w:rsidRPr="00BD60EE" w:rsidRDefault="00BD60EE" w:rsidP="00BD60EE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60EE">
              <w:rPr>
                <w:rFonts w:ascii="Times New Roman" w:hAnsi="Times New Roman" w:cs="Times New Roman"/>
              </w:rPr>
              <w:t>92,4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EE" w:rsidRPr="00BD60EE" w:rsidRDefault="00BD60EE" w:rsidP="00BD60EE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60EE">
              <w:rPr>
                <w:rFonts w:ascii="Times New Roman" w:hAnsi="Times New Roman" w:cs="Times New Roman"/>
              </w:rPr>
              <w:t>27,8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0EE" w:rsidRPr="00BD60EE" w:rsidRDefault="00BD60EE" w:rsidP="00BD60EE">
            <w:pPr>
              <w:ind w:firstLine="33"/>
              <w:jc w:val="center"/>
            </w:pPr>
            <w:r w:rsidRPr="00BD60EE">
              <w:rPr>
                <w:rFonts w:ascii="Times New Roman" w:hAnsi="Times New Roman" w:cs="Times New Roman"/>
              </w:rPr>
              <w:t>30,1</w:t>
            </w:r>
          </w:p>
        </w:tc>
      </w:tr>
      <w:tr w:rsidR="000E111D" w:rsidRPr="00B90342" w:rsidTr="00465D9E">
        <w:tc>
          <w:tcPr>
            <w:tcW w:w="565" w:type="dxa"/>
            <w:vMerge/>
            <w:tcBorders>
              <w:right w:val="single" w:sz="4" w:space="0" w:color="auto"/>
            </w:tcBorders>
          </w:tcPr>
          <w:p w:rsidR="000E111D" w:rsidRPr="00B90342" w:rsidRDefault="000E111D" w:rsidP="00BD60E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11D" w:rsidRPr="00B90342" w:rsidRDefault="000E111D" w:rsidP="00B90342">
            <w:pPr>
              <w:pStyle w:val="aff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B90342" w:rsidRDefault="000E111D" w:rsidP="00BB3306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BD60EE" w:rsidRDefault="000E111D" w:rsidP="00BB330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D60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BD60EE" w:rsidRDefault="000E111D" w:rsidP="00BB330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D60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11D" w:rsidRPr="00BD60EE" w:rsidRDefault="000E111D" w:rsidP="00BB330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D60EE">
              <w:rPr>
                <w:rFonts w:ascii="Times New Roman" w:hAnsi="Times New Roman" w:cs="Times New Roman"/>
              </w:rPr>
              <w:t>-</w:t>
            </w:r>
          </w:p>
        </w:tc>
      </w:tr>
      <w:tr w:rsidR="000E111D" w:rsidRPr="00B90342" w:rsidTr="00465D9E">
        <w:tc>
          <w:tcPr>
            <w:tcW w:w="565" w:type="dxa"/>
            <w:vMerge/>
            <w:tcBorders>
              <w:right w:val="single" w:sz="4" w:space="0" w:color="auto"/>
            </w:tcBorders>
          </w:tcPr>
          <w:p w:rsidR="000E111D" w:rsidRPr="00B90342" w:rsidRDefault="000E111D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11D" w:rsidRPr="00B90342" w:rsidRDefault="000E111D" w:rsidP="00B90342">
            <w:pPr>
              <w:pStyle w:val="aff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B90342" w:rsidRDefault="000E111D" w:rsidP="00BB3306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BD60EE" w:rsidRDefault="000E111D" w:rsidP="00BB330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D60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BD60EE" w:rsidRDefault="000E111D" w:rsidP="00BB330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D60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11D" w:rsidRPr="00BD60EE" w:rsidRDefault="000E111D" w:rsidP="00BB330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D60EE">
              <w:rPr>
                <w:rFonts w:ascii="Times New Roman" w:hAnsi="Times New Roman" w:cs="Times New Roman"/>
              </w:rPr>
              <w:t>-</w:t>
            </w:r>
          </w:p>
        </w:tc>
      </w:tr>
      <w:tr w:rsidR="000E111D" w:rsidRPr="00B90342" w:rsidTr="00465D9E">
        <w:tc>
          <w:tcPr>
            <w:tcW w:w="565" w:type="dxa"/>
            <w:vMerge/>
            <w:tcBorders>
              <w:right w:val="single" w:sz="4" w:space="0" w:color="auto"/>
            </w:tcBorders>
          </w:tcPr>
          <w:p w:rsidR="000E111D" w:rsidRPr="00B90342" w:rsidRDefault="000E111D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11D" w:rsidRPr="00B90342" w:rsidRDefault="000E111D" w:rsidP="00B90342">
            <w:pPr>
              <w:pStyle w:val="aff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B90342" w:rsidRDefault="000E111D" w:rsidP="00BB3306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BD60EE" w:rsidRDefault="000E111D" w:rsidP="00BB330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D60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BD60EE" w:rsidRDefault="000E111D" w:rsidP="00BB330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D60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11D" w:rsidRPr="00BD60EE" w:rsidRDefault="000E111D" w:rsidP="00BB330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D60EE">
              <w:rPr>
                <w:rFonts w:ascii="Times New Roman" w:hAnsi="Times New Roman" w:cs="Times New Roman"/>
              </w:rPr>
              <w:t>-</w:t>
            </w:r>
          </w:p>
        </w:tc>
      </w:tr>
      <w:tr w:rsidR="00BD60EE" w:rsidRPr="00B90342" w:rsidTr="00465D9E"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D60EE" w:rsidRPr="00B90342" w:rsidRDefault="00BD60EE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0EE" w:rsidRPr="00B90342" w:rsidRDefault="00BD60EE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4. Организация работ по ре</w:t>
            </w:r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лизации целей, задач к</w:t>
            </w:r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митета, выполнение его функциональных обяза</w:t>
            </w:r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ностей и реализации м</w:t>
            </w:r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</w:t>
            </w:r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ниципальной программы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EE" w:rsidRPr="00B90342" w:rsidRDefault="00BD60EE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EE" w:rsidRPr="00BD60EE" w:rsidRDefault="00BD60EE" w:rsidP="00ED737C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60EE">
              <w:rPr>
                <w:rFonts w:ascii="Times New Roman" w:hAnsi="Times New Roman" w:cs="Times New Roman"/>
              </w:rPr>
              <w:t>26473,3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EE" w:rsidRPr="00BD60EE" w:rsidRDefault="00BD60EE" w:rsidP="00ED737C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60EE">
              <w:rPr>
                <w:rFonts w:ascii="Times New Roman" w:hAnsi="Times New Roman" w:cs="Times New Roman"/>
              </w:rPr>
              <w:t>13013,6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0EE" w:rsidRPr="00BD60EE" w:rsidRDefault="00BD60EE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D60EE">
              <w:rPr>
                <w:rFonts w:ascii="Times New Roman" w:hAnsi="Times New Roman" w:cs="Times New Roman"/>
              </w:rPr>
              <w:t>49,2</w:t>
            </w:r>
          </w:p>
        </w:tc>
      </w:tr>
      <w:tr w:rsidR="00BD60EE" w:rsidRPr="00B90342" w:rsidTr="00465D9E">
        <w:tc>
          <w:tcPr>
            <w:tcW w:w="565" w:type="dxa"/>
            <w:vMerge/>
            <w:tcBorders>
              <w:right w:val="single" w:sz="4" w:space="0" w:color="auto"/>
            </w:tcBorders>
          </w:tcPr>
          <w:p w:rsidR="00BD60EE" w:rsidRPr="00B90342" w:rsidRDefault="00BD60EE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0EE" w:rsidRPr="00B90342" w:rsidRDefault="00BD60EE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EE" w:rsidRPr="00B90342" w:rsidRDefault="00BD60EE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EE" w:rsidRPr="00BD60EE" w:rsidRDefault="00BD60EE" w:rsidP="00ED737C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60EE">
              <w:rPr>
                <w:rFonts w:ascii="Times New Roman" w:hAnsi="Times New Roman" w:cs="Times New Roman"/>
              </w:rPr>
              <w:t>26473,3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EE" w:rsidRPr="00BD60EE" w:rsidRDefault="00BD60EE" w:rsidP="00ED737C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60EE">
              <w:rPr>
                <w:rFonts w:ascii="Times New Roman" w:hAnsi="Times New Roman" w:cs="Times New Roman"/>
              </w:rPr>
              <w:t>13013,6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0EE" w:rsidRPr="00BD60EE" w:rsidRDefault="00BD60EE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D60EE">
              <w:rPr>
                <w:rFonts w:ascii="Times New Roman" w:hAnsi="Times New Roman" w:cs="Times New Roman"/>
              </w:rPr>
              <w:t>49,2</w:t>
            </w:r>
          </w:p>
        </w:tc>
      </w:tr>
      <w:tr w:rsidR="000E111D" w:rsidRPr="00B90342" w:rsidTr="00465D9E">
        <w:tc>
          <w:tcPr>
            <w:tcW w:w="565" w:type="dxa"/>
            <w:vMerge/>
            <w:tcBorders>
              <w:right w:val="single" w:sz="4" w:space="0" w:color="auto"/>
            </w:tcBorders>
          </w:tcPr>
          <w:p w:rsidR="000E111D" w:rsidRPr="00B90342" w:rsidRDefault="000E111D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11D" w:rsidRPr="00B90342" w:rsidRDefault="000E111D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B90342" w:rsidRDefault="000E111D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BD60EE" w:rsidRDefault="000E111D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D60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BD60EE" w:rsidRDefault="000E111D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D60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11D" w:rsidRPr="00BD60EE" w:rsidRDefault="000E111D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D60EE">
              <w:rPr>
                <w:rFonts w:ascii="Times New Roman" w:hAnsi="Times New Roman" w:cs="Times New Roman"/>
              </w:rPr>
              <w:t>-</w:t>
            </w:r>
          </w:p>
        </w:tc>
      </w:tr>
      <w:tr w:rsidR="000E111D" w:rsidRPr="00B90342" w:rsidTr="00465D9E">
        <w:tc>
          <w:tcPr>
            <w:tcW w:w="565" w:type="dxa"/>
            <w:vMerge/>
            <w:tcBorders>
              <w:right w:val="single" w:sz="4" w:space="0" w:color="auto"/>
            </w:tcBorders>
          </w:tcPr>
          <w:p w:rsidR="000E111D" w:rsidRPr="00B90342" w:rsidRDefault="000E111D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11D" w:rsidRPr="00B90342" w:rsidRDefault="000E111D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B90342" w:rsidRDefault="000E111D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BD60EE" w:rsidRDefault="000E111D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D60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BD60EE" w:rsidRDefault="000E111D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D60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11D" w:rsidRPr="00BD60EE" w:rsidRDefault="000E111D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D60EE">
              <w:rPr>
                <w:rFonts w:ascii="Times New Roman" w:hAnsi="Times New Roman" w:cs="Times New Roman"/>
              </w:rPr>
              <w:t>-</w:t>
            </w:r>
          </w:p>
        </w:tc>
      </w:tr>
      <w:tr w:rsidR="000E111D" w:rsidRPr="00B90342" w:rsidTr="00465D9E"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E111D" w:rsidRPr="00B90342" w:rsidRDefault="000E111D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B90342" w:rsidRDefault="000E111D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B90342" w:rsidRDefault="000E111D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BD60EE" w:rsidRDefault="000E111D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D60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BD60EE" w:rsidRDefault="000E111D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D60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11D" w:rsidRPr="00BD60EE" w:rsidRDefault="000E111D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D60EE">
              <w:rPr>
                <w:rFonts w:ascii="Times New Roman" w:hAnsi="Times New Roman" w:cs="Times New Roman"/>
              </w:rPr>
              <w:t>-</w:t>
            </w:r>
          </w:p>
        </w:tc>
      </w:tr>
      <w:tr w:rsidR="000E111D" w:rsidRPr="00B90342" w:rsidTr="00465D9E">
        <w:tc>
          <w:tcPr>
            <w:tcW w:w="5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B90342" w:rsidRDefault="000E111D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B90342" w:rsidRDefault="000E111D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ДЦП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B90342" w:rsidRDefault="000E111D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BD60EE" w:rsidRDefault="000E111D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60E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BD60EE" w:rsidRDefault="000E111D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60E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11D" w:rsidRPr="00BD60EE" w:rsidRDefault="000E111D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60E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</w:tr>
      <w:tr w:rsidR="000E111D" w:rsidRPr="00B90342" w:rsidTr="00465D9E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B90342" w:rsidRDefault="000E111D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B90342" w:rsidRDefault="000E111D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B90342" w:rsidRDefault="000E111D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BD60EE" w:rsidRDefault="000E111D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60E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BD60EE" w:rsidRDefault="000E111D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60E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11D" w:rsidRPr="00BD60EE" w:rsidRDefault="000E111D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60E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</w:tr>
      <w:tr w:rsidR="000E111D" w:rsidRPr="00B90342" w:rsidTr="00465D9E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B90342" w:rsidRDefault="000E111D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B90342" w:rsidRDefault="000E111D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B90342" w:rsidRDefault="000E111D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BD60EE" w:rsidRDefault="000E111D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60E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BD60EE" w:rsidRDefault="000E111D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60E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11D" w:rsidRPr="00BD60EE" w:rsidRDefault="000E111D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60E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</w:tr>
      <w:tr w:rsidR="000E111D" w:rsidRPr="00B90342" w:rsidTr="00465D9E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B90342" w:rsidRDefault="000E111D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B90342" w:rsidRDefault="000E111D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B90342" w:rsidRDefault="000E111D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BD60EE" w:rsidRDefault="000E111D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60E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BD60EE" w:rsidRDefault="000E111D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60E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11D" w:rsidRPr="00BD60EE" w:rsidRDefault="000E111D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60E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</w:tr>
      <w:tr w:rsidR="000E111D" w:rsidRPr="00B90342" w:rsidTr="00465D9E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B90342" w:rsidRDefault="000E111D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B90342" w:rsidRDefault="000E111D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B90342" w:rsidRDefault="000E111D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BD60EE" w:rsidRDefault="000E111D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60E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BD60EE" w:rsidRDefault="000E111D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60E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11D" w:rsidRPr="00BD60EE" w:rsidRDefault="000E111D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60E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</w:tr>
    </w:tbl>
    <w:p w:rsidR="007653B9" w:rsidRPr="00B90342" w:rsidRDefault="007653B9" w:rsidP="00B90342">
      <w:pPr>
        <w:rPr>
          <w:rFonts w:ascii="Times New Roman" w:hAnsi="Times New Roman" w:cs="Times New Roman"/>
          <w:sz w:val="26"/>
          <w:szCs w:val="26"/>
        </w:rPr>
      </w:pPr>
    </w:p>
    <w:p w:rsidR="007653B9" w:rsidRPr="00B90342" w:rsidRDefault="007653B9" w:rsidP="00B90342">
      <w:pPr>
        <w:rPr>
          <w:rFonts w:ascii="Times New Roman" w:hAnsi="Times New Roman" w:cs="Times New Roman"/>
          <w:sz w:val="26"/>
          <w:szCs w:val="26"/>
        </w:rPr>
      </w:pPr>
    </w:p>
    <w:p w:rsidR="00750DE6" w:rsidRPr="00B90342" w:rsidRDefault="00750DE6" w:rsidP="00B90342">
      <w:pPr>
        <w:rPr>
          <w:rFonts w:ascii="Times New Roman" w:hAnsi="Times New Roman" w:cs="Times New Roman"/>
          <w:sz w:val="26"/>
          <w:szCs w:val="26"/>
        </w:rPr>
      </w:pPr>
    </w:p>
    <w:p w:rsidR="007653B9" w:rsidRPr="00376E14" w:rsidRDefault="001C4651" w:rsidP="00B90342">
      <w:pPr>
        <w:pStyle w:val="aff7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376E14">
        <w:rPr>
          <w:rFonts w:ascii="Times New Roman" w:hAnsi="Times New Roman" w:cs="Times New Roman"/>
          <w:color w:val="FFFFFF" w:themeColor="background1"/>
          <w:sz w:val="26"/>
          <w:szCs w:val="26"/>
        </w:rPr>
        <w:t>И.о. п</w:t>
      </w:r>
      <w:r w:rsidR="009037DD" w:rsidRPr="00376E14">
        <w:rPr>
          <w:rFonts w:ascii="Times New Roman" w:hAnsi="Times New Roman" w:cs="Times New Roman"/>
          <w:color w:val="FFFFFF" w:themeColor="background1"/>
          <w:sz w:val="26"/>
          <w:szCs w:val="26"/>
        </w:rPr>
        <w:t>редседател</w:t>
      </w:r>
      <w:r w:rsidRPr="00376E14">
        <w:rPr>
          <w:rFonts w:ascii="Times New Roman" w:hAnsi="Times New Roman" w:cs="Times New Roman"/>
          <w:color w:val="FFFFFF" w:themeColor="background1"/>
          <w:sz w:val="26"/>
          <w:szCs w:val="26"/>
        </w:rPr>
        <w:t>я</w:t>
      </w:r>
      <w:r w:rsidR="009037DD" w:rsidRPr="00376E14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 комитета</w:t>
      </w:r>
      <w:r w:rsidR="009037DD" w:rsidRPr="00376E14">
        <w:rPr>
          <w:rFonts w:ascii="Times New Roman" w:hAnsi="Times New Roman" w:cs="Times New Roman"/>
          <w:color w:val="FFFFFF" w:themeColor="background1"/>
          <w:sz w:val="26"/>
          <w:szCs w:val="26"/>
        </w:rPr>
        <w:tab/>
      </w:r>
      <w:r w:rsidR="009037DD" w:rsidRPr="00376E14">
        <w:rPr>
          <w:rFonts w:ascii="Times New Roman" w:hAnsi="Times New Roman" w:cs="Times New Roman"/>
          <w:color w:val="FFFFFF" w:themeColor="background1"/>
          <w:sz w:val="26"/>
          <w:szCs w:val="26"/>
        </w:rPr>
        <w:tab/>
      </w:r>
      <w:r w:rsidR="009037DD" w:rsidRPr="00376E14">
        <w:rPr>
          <w:rFonts w:ascii="Times New Roman" w:hAnsi="Times New Roman" w:cs="Times New Roman"/>
          <w:color w:val="FFFFFF" w:themeColor="background1"/>
          <w:sz w:val="26"/>
          <w:szCs w:val="26"/>
        </w:rPr>
        <w:tab/>
      </w:r>
      <w:r w:rsidR="009037DD" w:rsidRPr="00376E14">
        <w:rPr>
          <w:rFonts w:ascii="Times New Roman" w:hAnsi="Times New Roman" w:cs="Times New Roman"/>
          <w:color w:val="FFFFFF" w:themeColor="background1"/>
          <w:sz w:val="26"/>
          <w:szCs w:val="26"/>
        </w:rPr>
        <w:tab/>
      </w:r>
      <w:r w:rsidR="009037DD" w:rsidRPr="00376E14">
        <w:rPr>
          <w:rFonts w:ascii="Times New Roman" w:hAnsi="Times New Roman" w:cs="Times New Roman"/>
          <w:color w:val="FFFFFF" w:themeColor="background1"/>
          <w:sz w:val="26"/>
          <w:szCs w:val="26"/>
        </w:rPr>
        <w:tab/>
      </w:r>
      <w:r w:rsidR="009037DD" w:rsidRPr="00376E14">
        <w:rPr>
          <w:rFonts w:ascii="Times New Roman" w:hAnsi="Times New Roman" w:cs="Times New Roman"/>
          <w:color w:val="FFFFFF" w:themeColor="background1"/>
          <w:sz w:val="26"/>
          <w:szCs w:val="26"/>
        </w:rPr>
        <w:tab/>
      </w:r>
      <w:r w:rsidR="009037DD" w:rsidRPr="00376E14">
        <w:rPr>
          <w:rFonts w:ascii="Times New Roman" w:hAnsi="Times New Roman" w:cs="Times New Roman"/>
          <w:color w:val="FFFFFF" w:themeColor="background1"/>
          <w:sz w:val="26"/>
          <w:szCs w:val="26"/>
        </w:rPr>
        <w:tab/>
      </w:r>
      <w:r w:rsidR="009037DD" w:rsidRPr="00376E14">
        <w:rPr>
          <w:rFonts w:ascii="Times New Roman" w:hAnsi="Times New Roman" w:cs="Times New Roman"/>
          <w:color w:val="FFFFFF" w:themeColor="background1"/>
          <w:sz w:val="26"/>
          <w:szCs w:val="26"/>
        </w:rPr>
        <w:tab/>
      </w:r>
      <w:r w:rsidR="009037DD" w:rsidRPr="00376E14">
        <w:rPr>
          <w:rFonts w:ascii="Times New Roman" w:hAnsi="Times New Roman" w:cs="Times New Roman"/>
          <w:color w:val="FFFFFF" w:themeColor="background1"/>
          <w:sz w:val="26"/>
          <w:szCs w:val="26"/>
        </w:rPr>
        <w:tab/>
      </w:r>
      <w:r w:rsidRPr="00376E14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 </w:t>
      </w:r>
      <w:r w:rsidR="009037DD" w:rsidRPr="00376E14">
        <w:rPr>
          <w:rFonts w:ascii="Times New Roman" w:hAnsi="Times New Roman" w:cs="Times New Roman"/>
          <w:color w:val="FFFFFF" w:themeColor="background1"/>
          <w:sz w:val="26"/>
          <w:szCs w:val="26"/>
        </w:rPr>
        <w:tab/>
      </w:r>
      <w:r w:rsidR="009037DD" w:rsidRPr="00376E14">
        <w:rPr>
          <w:rFonts w:ascii="Times New Roman" w:hAnsi="Times New Roman" w:cs="Times New Roman"/>
          <w:color w:val="FFFFFF" w:themeColor="background1"/>
          <w:sz w:val="26"/>
          <w:szCs w:val="26"/>
        </w:rPr>
        <w:tab/>
      </w:r>
      <w:r w:rsidR="00D41DB3" w:rsidRPr="00376E14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     </w:t>
      </w:r>
      <w:r w:rsidR="009037DD" w:rsidRPr="00376E14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  </w:t>
      </w:r>
      <w:r w:rsidRPr="00376E14">
        <w:rPr>
          <w:rFonts w:ascii="Times New Roman" w:hAnsi="Times New Roman" w:cs="Times New Roman"/>
          <w:color w:val="FFFFFF" w:themeColor="background1"/>
          <w:sz w:val="26"/>
          <w:szCs w:val="26"/>
        </w:rPr>
        <w:t>Е.Е. Шумаева</w:t>
      </w:r>
      <w:r w:rsidR="009037DD" w:rsidRPr="00376E14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 </w:t>
      </w:r>
    </w:p>
    <w:sectPr w:rsidR="007653B9" w:rsidRPr="00376E14" w:rsidSect="009037DD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9EF" w:rsidRDefault="009379EF" w:rsidP="00885E31">
      <w:r>
        <w:separator/>
      </w:r>
    </w:p>
  </w:endnote>
  <w:endnote w:type="continuationSeparator" w:id="0">
    <w:p w:rsidR="009379EF" w:rsidRDefault="009379EF" w:rsidP="00885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9EF" w:rsidRDefault="009379EF" w:rsidP="00885E31">
      <w:r>
        <w:separator/>
      </w:r>
    </w:p>
  </w:footnote>
  <w:footnote w:type="continuationSeparator" w:id="0">
    <w:p w:rsidR="009379EF" w:rsidRDefault="009379EF" w:rsidP="00885E31">
      <w:r>
        <w:continuationSeparator/>
      </w:r>
    </w:p>
  </w:footnote>
  <w:footnote w:id="1">
    <w:p w:rsidR="009379EF" w:rsidRPr="00990825" w:rsidRDefault="009379EF" w:rsidP="005D1C28">
      <w:pPr>
        <w:pStyle w:val="afffe"/>
        <w:rPr>
          <w:rFonts w:ascii="Times New Roman" w:hAnsi="Times New Roman"/>
        </w:rPr>
      </w:pPr>
      <w:r>
        <w:rPr>
          <w:rStyle w:val="affff0"/>
        </w:rPr>
        <w:footnoteRef/>
      </w:r>
      <w:r>
        <w:t xml:space="preserve"> </w:t>
      </w:r>
      <w:r w:rsidRPr="00990825">
        <w:rPr>
          <w:rFonts w:ascii="Times New Roman" w:hAnsi="Times New Roman"/>
        </w:rPr>
        <w:t>Показатель введен с 2017 года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254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9379EF" w:rsidRPr="003F79B3" w:rsidRDefault="0087303A">
        <w:pPr>
          <w:pStyle w:val="affff1"/>
          <w:jc w:val="center"/>
          <w:rPr>
            <w:rFonts w:ascii="Times New Roman" w:hAnsi="Times New Roman" w:cs="Times New Roman"/>
            <w:sz w:val="22"/>
            <w:szCs w:val="22"/>
          </w:rPr>
        </w:pPr>
        <w:r w:rsidRPr="003F79B3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="009379EF" w:rsidRPr="003F79B3">
          <w:rPr>
            <w:rFonts w:ascii="Times New Roman" w:hAnsi="Times New Roman" w:cs="Times New Roman"/>
            <w:sz w:val="22"/>
            <w:szCs w:val="22"/>
          </w:rPr>
          <w:instrText xml:space="preserve"> PAGE   \* MERGEFORMAT </w:instrText>
        </w:r>
        <w:r w:rsidRPr="003F79B3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376E14">
          <w:rPr>
            <w:rFonts w:ascii="Times New Roman" w:hAnsi="Times New Roman" w:cs="Times New Roman"/>
            <w:noProof/>
            <w:sz w:val="22"/>
            <w:szCs w:val="22"/>
          </w:rPr>
          <w:t>53</w:t>
        </w:r>
        <w:r w:rsidRPr="003F79B3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9379EF" w:rsidRDefault="009379EF">
    <w:pPr>
      <w:pStyle w:val="afff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A52ED"/>
    <w:multiLevelType w:val="hybridMultilevel"/>
    <w:tmpl w:val="11649CD6"/>
    <w:lvl w:ilvl="0" w:tplc="8E18CF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7060364"/>
    <w:multiLevelType w:val="hybridMultilevel"/>
    <w:tmpl w:val="79F2D2D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560669C"/>
    <w:multiLevelType w:val="hybridMultilevel"/>
    <w:tmpl w:val="FB24381E"/>
    <w:lvl w:ilvl="0" w:tplc="659226CE">
      <w:start w:val="1"/>
      <w:numFmt w:val="decimal"/>
      <w:lvlText w:val="%1."/>
      <w:lvlJc w:val="left"/>
      <w:pPr>
        <w:ind w:left="71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6D00"/>
    <w:rsid w:val="00000482"/>
    <w:rsid w:val="000007A1"/>
    <w:rsid w:val="000014FB"/>
    <w:rsid w:val="00010CD5"/>
    <w:rsid w:val="00010EEE"/>
    <w:rsid w:val="00011683"/>
    <w:rsid w:val="00020507"/>
    <w:rsid w:val="00020BE2"/>
    <w:rsid w:val="00022904"/>
    <w:rsid w:val="000241BA"/>
    <w:rsid w:val="0003374D"/>
    <w:rsid w:val="00034904"/>
    <w:rsid w:val="00035494"/>
    <w:rsid w:val="000355BE"/>
    <w:rsid w:val="0003797A"/>
    <w:rsid w:val="00040B0F"/>
    <w:rsid w:val="000436F4"/>
    <w:rsid w:val="00051614"/>
    <w:rsid w:val="00056534"/>
    <w:rsid w:val="00056D79"/>
    <w:rsid w:val="00060B76"/>
    <w:rsid w:val="00063015"/>
    <w:rsid w:val="000713DD"/>
    <w:rsid w:val="00071FEB"/>
    <w:rsid w:val="000733BE"/>
    <w:rsid w:val="000805DB"/>
    <w:rsid w:val="00082B1B"/>
    <w:rsid w:val="000874D1"/>
    <w:rsid w:val="00092D4A"/>
    <w:rsid w:val="00096064"/>
    <w:rsid w:val="00097611"/>
    <w:rsid w:val="000A10E9"/>
    <w:rsid w:val="000A2C05"/>
    <w:rsid w:val="000A402C"/>
    <w:rsid w:val="000B012F"/>
    <w:rsid w:val="000B2C27"/>
    <w:rsid w:val="000B4539"/>
    <w:rsid w:val="000C3EA7"/>
    <w:rsid w:val="000C493F"/>
    <w:rsid w:val="000C5165"/>
    <w:rsid w:val="000C5239"/>
    <w:rsid w:val="000C6BCA"/>
    <w:rsid w:val="000D3D5B"/>
    <w:rsid w:val="000D65A8"/>
    <w:rsid w:val="000E111D"/>
    <w:rsid w:val="000E4FE0"/>
    <w:rsid w:val="000E5B7B"/>
    <w:rsid w:val="000E718A"/>
    <w:rsid w:val="000F1531"/>
    <w:rsid w:val="000F43E5"/>
    <w:rsid w:val="000F6FE6"/>
    <w:rsid w:val="000F7192"/>
    <w:rsid w:val="000F736A"/>
    <w:rsid w:val="00100321"/>
    <w:rsid w:val="001028A7"/>
    <w:rsid w:val="001043AE"/>
    <w:rsid w:val="0010705C"/>
    <w:rsid w:val="00110639"/>
    <w:rsid w:val="0011213B"/>
    <w:rsid w:val="00112A8E"/>
    <w:rsid w:val="00112CEF"/>
    <w:rsid w:val="00114D26"/>
    <w:rsid w:val="00121CFE"/>
    <w:rsid w:val="0012359B"/>
    <w:rsid w:val="0013403C"/>
    <w:rsid w:val="001405E1"/>
    <w:rsid w:val="00146A16"/>
    <w:rsid w:val="00146DDC"/>
    <w:rsid w:val="00146F3C"/>
    <w:rsid w:val="00153DEB"/>
    <w:rsid w:val="00162EC0"/>
    <w:rsid w:val="00163392"/>
    <w:rsid w:val="00163974"/>
    <w:rsid w:val="0017058E"/>
    <w:rsid w:val="00171EEE"/>
    <w:rsid w:val="001725FB"/>
    <w:rsid w:val="00174360"/>
    <w:rsid w:val="00177B5A"/>
    <w:rsid w:val="00181DAE"/>
    <w:rsid w:val="00191A9E"/>
    <w:rsid w:val="00193093"/>
    <w:rsid w:val="00193EEC"/>
    <w:rsid w:val="001950CA"/>
    <w:rsid w:val="00195743"/>
    <w:rsid w:val="001A0DD1"/>
    <w:rsid w:val="001A10DA"/>
    <w:rsid w:val="001A19B3"/>
    <w:rsid w:val="001A1EE8"/>
    <w:rsid w:val="001A4ADC"/>
    <w:rsid w:val="001A72E8"/>
    <w:rsid w:val="001B104C"/>
    <w:rsid w:val="001B265D"/>
    <w:rsid w:val="001B26A4"/>
    <w:rsid w:val="001B3634"/>
    <w:rsid w:val="001B61D1"/>
    <w:rsid w:val="001B7040"/>
    <w:rsid w:val="001B7569"/>
    <w:rsid w:val="001C0C31"/>
    <w:rsid w:val="001C0E88"/>
    <w:rsid w:val="001C19DC"/>
    <w:rsid w:val="001C230E"/>
    <w:rsid w:val="001C4651"/>
    <w:rsid w:val="001C47BA"/>
    <w:rsid w:val="001C558B"/>
    <w:rsid w:val="001D2C2B"/>
    <w:rsid w:val="001D30D8"/>
    <w:rsid w:val="001D37BD"/>
    <w:rsid w:val="001E2334"/>
    <w:rsid w:val="001E5877"/>
    <w:rsid w:val="001E6456"/>
    <w:rsid w:val="001E66C1"/>
    <w:rsid w:val="001F070E"/>
    <w:rsid w:val="001F17FC"/>
    <w:rsid w:val="001F6200"/>
    <w:rsid w:val="001F69C7"/>
    <w:rsid w:val="001F757A"/>
    <w:rsid w:val="00202B13"/>
    <w:rsid w:val="00204597"/>
    <w:rsid w:val="00205359"/>
    <w:rsid w:val="00210064"/>
    <w:rsid w:val="00210D13"/>
    <w:rsid w:val="00214E5C"/>
    <w:rsid w:val="002168AE"/>
    <w:rsid w:val="002210B3"/>
    <w:rsid w:val="002217E6"/>
    <w:rsid w:val="00222E1C"/>
    <w:rsid w:val="00224C50"/>
    <w:rsid w:val="00227EC5"/>
    <w:rsid w:val="00231370"/>
    <w:rsid w:val="002338F1"/>
    <w:rsid w:val="00235DCF"/>
    <w:rsid w:val="00236DD8"/>
    <w:rsid w:val="00241A1E"/>
    <w:rsid w:val="00247DA7"/>
    <w:rsid w:val="0025162A"/>
    <w:rsid w:val="00262E91"/>
    <w:rsid w:val="002636DF"/>
    <w:rsid w:val="002656FB"/>
    <w:rsid w:val="002679A1"/>
    <w:rsid w:val="00267F64"/>
    <w:rsid w:val="00271F43"/>
    <w:rsid w:val="0027292B"/>
    <w:rsid w:val="00274D21"/>
    <w:rsid w:val="002771B9"/>
    <w:rsid w:val="00277D1D"/>
    <w:rsid w:val="00280C45"/>
    <w:rsid w:val="00282820"/>
    <w:rsid w:val="00284D4C"/>
    <w:rsid w:val="00285803"/>
    <w:rsid w:val="00292163"/>
    <w:rsid w:val="00294167"/>
    <w:rsid w:val="002952CF"/>
    <w:rsid w:val="00296334"/>
    <w:rsid w:val="0029694A"/>
    <w:rsid w:val="00296DA2"/>
    <w:rsid w:val="0029775C"/>
    <w:rsid w:val="00297913"/>
    <w:rsid w:val="00297AC1"/>
    <w:rsid w:val="002A5742"/>
    <w:rsid w:val="002B0F52"/>
    <w:rsid w:val="002B301C"/>
    <w:rsid w:val="002B4171"/>
    <w:rsid w:val="002B47BB"/>
    <w:rsid w:val="002B65DA"/>
    <w:rsid w:val="002B7CA5"/>
    <w:rsid w:val="002C40AA"/>
    <w:rsid w:val="002C6393"/>
    <w:rsid w:val="002D0E17"/>
    <w:rsid w:val="002D32BB"/>
    <w:rsid w:val="002D3A34"/>
    <w:rsid w:val="002D3A6F"/>
    <w:rsid w:val="002D4981"/>
    <w:rsid w:val="002E0149"/>
    <w:rsid w:val="002E2127"/>
    <w:rsid w:val="002F0322"/>
    <w:rsid w:val="002F517E"/>
    <w:rsid w:val="002F6A65"/>
    <w:rsid w:val="002F70E7"/>
    <w:rsid w:val="003047F6"/>
    <w:rsid w:val="00307163"/>
    <w:rsid w:val="00307B02"/>
    <w:rsid w:val="00310250"/>
    <w:rsid w:val="003110F9"/>
    <w:rsid w:val="00314E20"/>
    <w:rsid w:val="00317F61"/>
    <w:rsid w:val="003249A8"/>
    <w:rsid w:val="00324AE0"/>
    <w:rsid w:val="00324DCD"/>
    <w:rsid w:val="00325595"/>
    <w:rsid w:val="003273BD"/>
    <w:rsid w:val="00332F71"/>
    <w:rsid w:val="003332DD"/>
    <w:rsid w:val="003342E7"/>
    <w:rsid w:val="003422B3"/>
    <w:rsid w:val="0034409B"/>
    <w:rsid w:val="00344E8E"/>
    <w:rsid w:val="00345EF2"/>
    <w:rsid w:val="0034647D"/>
    <w:rsid w:val="0035087F"/>
    <w:rsid w:val="00352241"/>
    <w:rsid w:val="00353854"/>
    <w:rsid w:val="00354463"/>
    <w:rsid w:val="003557A8"/>
    <w:rsid w:val="00360B19"/>
    <w:rsid w:val="00362815"/>
    <w:rsid w:val="003633D1"/>
    <w:rsid w:val="00364F93"/>
    <w:rsid w:val="003658BB"/>
    <w:rsid w:val="00371161"/>
    <w:rsid w:val="00374636"/>
    <w:rsid w:val="00376E14"/>
    <w:rsid w:val="00381F5D"/>
    <w:rsid w:val="00384C70"/>
    <w:rsid w:val="003858BD"/>
    <w:rsid w:val="003866E4"/>
    <w:rsid w:val="00390F30"/>
    <w:rsid w:val="00396204"/>
    <w:rsid w:val="003972F2"/>
    <w:rsid w:val="003A0AE2"/>
    <w:rsid w:val="003A0C61"/>
    <w:rsid w:val="003A3250"/>
    <w:rsid w:val="003A5030"/>
    <w:rsid w:val="003B022A"/>
    <w:rsid w:val="003B2429"/>
    <w:rsid w:val="003B320D"/>
    <w:rsid w:val="003B3E73"/>
    <w:rsid w:val="003B40D5"/>
    <w:rsid w:val="003B44E3"/>
    <w:rsid w:val="003B5E5D"/>
    <w:rsid w:val="003B6D00"/>
    <w:rsid w:val="003C0861"/>
    <w:rsid w:val="003C101E"/>
    <w:rsid w:val="003C7396"/>
    <w:rsid w:val="003C78E5"/>
    <w:rsid w:val="003C7EA4"/>
    <w:rsid w:val="003D05DA"/>
    <w:rsid w:val="003D5F6C"/>
    <w:rsid w:val="003E13FF"/>
    <w:rsid w:val="003E1BDE"/>
    <w:rsid w:val="003E267D"/>
    <w:rsid w:val="003E3D03"/>
    <w:rsid w:val="003E45CF"/>
    <w:rsid w:val="003E55EA"/>
    <w:rsid w:val="003E5F67"/>
    <w:rsid w:val="003E74A8"/>
    <w:rsid w:val="003F0E09"/>
    <w:rsid w:val="003F12AC"/>
    <w:rsid w:val="003F3FE5"/>
    <w:rsid w:val="003F69C0"/>
    <w:rsid w:val="003F79B3"/>
    <w:rsid w:val="0040099C"/>
    <w:rsid w:val="00404707"/>
    <w:rsid w:val="00405863"/>
    <w:rsid w:val="00411378"/>
    <w:rsid w:val="004165B4"/>
    <w:rsid w:val="00417E5A"/>
    <w:rsid w:val="00420D0E"/>
    <w:rsid w:val="004313D1"/>
    <w:rsid w:val="00431963"/>
    <w:rsid w:val="00435F6E"/>
    <w:rsid w:val="004512A5"/>
    <w:rsid w:val="00451F52"/>
    <w:rsid w:val="004614B6"/>
    <w:rsid w:val="00465D9E"/>
    <w:rsid w:val="0046708C"/>
    <w:rsid w:val="004710DE"/>
    <w:rsid w:val="004804B3"/>
    <w:rsid w:val="00481F66"/>
    <w:rsid w:val="0048335B"/>
    <w:rsid w:val="00483F07"/>
    <w:rsid w:val="00485265"/>
    <w:rsid w:val="00487711"/>
    <w:rsid w:val="00493A92"/>
    <w:rsid w:val="004A0D2A"/>
    <w:rsid w:val="004A0E72"/>
    <w:rsid w:val="004A30AC"/>
    <w:rsid w:val="004A3261"/>
    <w:rsid w:val="004A49F5"/>
    <w:rsid w:val="004A7DE5"/>
    <w:rsid w:val="004B44AA"/>
    <w:rsid w:val="004B6B23"/>
    <w:rsid w:val="004B7616"/>
    <w:rsid w:val="004C26F3"/>
    <w:rsid w:val="004C289E"/>
    <w:rsid w:val="004C5F7B"/>
    <w:rsid w:val="004C6819"/>
    <w:rsid w:val="004D07F4"/>
    <w:rsid w:val="004D5FED"/>
    <w:rsid w:val="004D6050"/>
    <w:rsid w:val="004D6553"/>
    <w:rsid w:val="004D75BD"/>
    <w:rsid w:val="004E00A0"/>
    <w:rsid w:val="004E080C"/>
    <w:rsid w:val="004E0820"/>
    <w:rsid w:val="004E0EC7"/>
    <w:rsid w:val="004E2360"/>
    <w:rsid w:val="004E2BDD"/>
    <w:rsid w:val="004E2D70"/>
    <w:rsid w:val="004E3957"/>
    <w:rsid w:val="004E476C"/>
    <w:rsid w:val="004E73E3"/>
    <w:rsid w:val="004F0649"/>
    <w:rsid w:val="004F5FD8"/>
    <w:rsid w:val="00504807"/>
    <w:rsid w:val="00506DAD"/>
    <w:rsid w:val="00513051"/>
    <w:rsid w:val="005149BB"/>
    <w:rsid w:val="0052181B"/>
    <w:rsid w:val="00523A65"/>
    <w:rsid w:val="00524FD9"/>
    <w:rsid w:val="005269CB"/>
    <w:rsid w:val="005334CD"/>
    <w:rsid w:val="00534BA1"/>
    <w:rsid w:val="00541B5B"/>
    <w:rsid w:val="00542743"/>
    <w:rsid w:val="00542874"/>
    <w:rsid w:val="00544018"/>
    <w:rsid w:val="0054431B"/>
    <w:rsid w:val="005450F0"/>
    <w:rsid w:val="00554402"/>
    <w:rsid w:val="0055677B"/>
    <w:rsid w:val="0055785E"/>
    <w:rsid w:val="005626AA"/>
    <w:rsid w:val="00562F5D"/>
    <w:rsid w:val="0057492C"/>
    <w:rsid w:val="0057516D"/>
    <w:rsid w:val="005762AC"/>
    <w:rsid w:val="00583EE4"/>
    <w:rsid w:val="005847D3"/>
    <w:rsid w:val="00584FA2"/>
    <w:rsid w:val="0058501A"/>
    <w:rsid w:val="00585097"/>
    <w:rsid w:val="00586049"/>
    <w:rsid w:val="0058686E"/>
    <w:rsid w:val="00591E11"/>
    <w:rsid w:val="00595244"/>
    <w:rsid w:val="005A0FD7"/>
    <w:rsid w:val="005A1DFF"/>
    <w:rsid w:val="005A3813"/>
    <w:rsid w:val="005A3C9B"/>
    <w:rsid w:val="005A4274"/>
    <w:rsid w:val="005A51D9"/>
    <w:rsid w:val="005A5920"/>
    <w:rsid w:val="005B0FE4"/>
    <w:rsid w:val="005B42EF"/>
    <w:rsid w:val="005B739D"/>
    <w:rsid w:val="005B7DAC"/>
    <w:rsid w:val="005C311C"/>
    <w:rsid w:val="005C34B3"/>
    <w:rsid w:val="005C6F51"/>
    <w:rsid w:val="005D093D"/>
    <w:rsid w:val="005D1C28"/>
    <w:rsid w:val="005D280D"/>
    <w:rsid w:val="005D5B5B"/>
    <w:rsid w:val="005D75CA"/>
    <w:rsid w:val="005E1EA2"/>
    <w:rsid w:val="005E34D9"/>
    <w:rsid w:val="005E5838"/>
    <w:rsid w:val="005E6D33"/>
    <w:rsid w:val="005F01B4"/>
    <w:rsid w:val="005F1DE5"/>
    <w:rsid w:val="006019B2"/>
    <w:rsid w:val="00601A4C"/>
    <w:rsid w:val="00601F2D"/>
    <w:rsid w:val="006046F5"/>
    <w:rsid w:val="00604935"/>
    <w:rsid w:val="006101CD"/>
    <w:rsid w:val="00612CFA"/>
    <w:rsid w:val="00613363"/>
    <w:rsid w:val="006139BC"/>
    <w:rsid w:val="00616F12"/>
    <w:rsid w:val="00622381"/>
    <w:rsid w:val="00626DAB"/>
    <w:rsid w:val="00627567"/>
    <w:rsid w:val="00630056"/>
    <w:rsid w:val="006363E4"/>
    <w:rsid w:val="0063687C"/>
    <w:rsid w:val="006416C9"/>
    <w:rsid w:val="00645281"/>
    <w:rsid w:val="006460D0"/>
    <w:rsid w:val="00652626"/>
    <w:rsid w:val="006542E1"/>
    <w:rsid w:val="00654AA6"/>
    <w:rsid w:val="006605EE"/>
    <w:rsid w:val="00661F80"/>
    <w:rsid w:val="006625A2"/>
    <w:rsid w:val="00662F60"/>
    <w:rsid w:val="00664382"/>
    <w:rsid w:val="0067077A"/>
    <w:rsid w:val="00672BCB"/>
    <w:rsid w:val="006747F3"/>
    <w:rsid w:val="00674F11"/>
    <w:rsid w:val="00676FEB"/>
    <w:rsid w:val="006844AF"/>
    <w:rsid w:val="00686C31"/>
    <w:rsid w:val="006905B1"/>
    <w:rsid w:val="006911F2"/>
    <w:rsid w:val="00691837"/>
    <w:rsid w:val="006950EC"/>
    <w:rsid w:val="006A3411"/>
    <w:rsid w:val="006B7BF3"/>
    <w:rsid w:val="006C09CB"/>
    <w:rsid w:val="006C7815"/>
    <w:rsid w:val="006D16A2"/>
    <w:rsid w:val="006D2F00"/>
    <w:rsid w:val="006D31EF"/>
    <w:rsid w:val="006D33C8"/>
    <w:rsid w:val="006D554D"/>
    <w:rsid w:val="006D6A0E"/>
    <w:rsid w:val="006E1330"/>
    <w:rsid w:val="006E1D8F"/>
    <w:rsid w:val="006E2A8D"/>
    <w:rsid w:val="006E3223"/>
    <w:rsid w:val="006E4A9C"/>
    <w:rsid w:val="006E55F0"/>
    <w:rsid w:val="006F1B28"/>
    <w:rsid w:val="006F4293"/>
    <w:rsid w:val="00704047"/>
    <w:rsid w:val="0070571B"/>
    <w:rsid w:val="0071754B"/>
    <w:rsid w:val="007211D6"/>
    <w:rsid w:val="00721D5B"/>
    <w:rsid w:val="00726B07"/>
    <w:rsid w:val="00734579"/>
    <w:rsid w:val="007351F2"/>
    <w:rsid w:val="007366C3"/>
    <w:rsid w:val="0074484F"/>
    <w:rsid w:val="00745B93"/>
    <w:rsid w:val="00745D46"/>
    <w:rsid w:val="007474AC"/>
    <w:rsid w:val="00750BBD"/>
    <w:rsid w:val="00750DE6"/>
    <w:rsid w:val="00752907"/>
    <w:rsid w:val="007554A8"/>
    <w:rsid w:val="00756026"/>
    <w:rsid w:val="007653B9"/>
    <w:rsid w:val="0076617F"/>
    <w:rsid w:val="00767A07"/>
    <w:rsid w:val="0077662F"/>
    <w:rsid w:val="007801DC"/>
    <w:rsid w:val="0078465A"/>
    <w:rsid w:val="007848FD"/>
    <w:rsid w:val="007851AF"/>
    <w:rsid w:val="00785E3A"/>
    <w:rsid w:val="00786092"/>
    <w:rsid w:val="0078626A"/>
    <w:rsid w:val="00786D2D"/>
    <w:rsid w:val="007906EE"/>
    <w:rsid w:val="00791BAA"/>
    <w:rsid w:val="00794AED"/>
    <w:rsid w:val="00796267"/>
    <w:rsid w:val="00797DCC"/>
    <w:rsid w:val="007A3B13"/>
    <w:rsid w:val="007A778C"/>
    <w:rsid w:val="007B0C0E"/>
    <w:rsid w:val="007B5307"/>
    <w:rsid w:val="007C02E7"/>
    <w:rsid w:val="007C1BD5"/>
    <w:rsid w:val="007C2261"/>
    <w:rsid w:val="007C5BAC"/>
    <w:rsid w:val="007C5F17"/>
    <w:rsid w:val="007D1200"/>
    <w:rsid w:val="007D2AC3"/>
    <w:rsid w:val="007E32ED"/>
    <w:rsid w:val="007E7532"/>
    <w:rsid w:val="007F2A35"/>
    <w:rsid w:val="007F38F7"/>
    <w:rsid w:val="007F3E45"/>
    <w:rsid w:val="007F4BB6"/>
    <w:rsid w:val="007F7CCB"/>
    <w:rsid w:val="00802935"/>
    <w:rsid w:val="0081285E"/>
    <w:rsid w:val="008132F2"/>
    <w:rsid w:val="00814D9B"/>
    <w:rsid w:val="008154CB"/>
    <w:rsid w:val="00820AF5"/>
    <w:rsid w:val="00827CFB"/>
    <w:rsid w:val="00830A7A"/>
    <w:rsid w:val="00831728"/>
    <w:rsid w:val="00834B16"/>
    <w:rsid w:val="00835C9B"/>
    <w:rsid w:val="0083716D"/>
    <w:rsid w:val="0084077C"/>
    <w:rsid w:val="00842B26"/>
    <w:rsid w:val="008431D9"/>
    <w:rsid w:val="0084589A"/>
    <w:rsid w:val="00847158"/>
    <w:rsid w:val="00847AB8"/>
    <w:rsid w:val="008533F8"/>
    <w:rsid w:val="008539CD"/>
    <w:rsid w:val="00854B7E"/>
    <w:rsid w:val="00857A69"/>
    <w:rsid w:val="008611BB"/>
    <w:rsid w:val="00861AA2"/>
    <w:rsid w:val="00862652"/>
    <w:rsid w:val="0086671E"/>
    <w:rsid w:val="008708AA"/>
    <w:rsid w:val="0087250D"/>
    <w:rsid w:val="0087303A"/>
    <w:rsid w:val="0087367F"/>
    <w:rsid w:val="00875458"/>
    <w:rsid w:val="0087651B"/>
    <w:rsid w:val="00884A1E"/>
    <w:rsid w:val="00885E31"/>
    <w:rsid w:val="008901F1"/>
    <w:rsid w:val="00891EC1"/>
    <w:rsid w:val="00893FAD"/>
    <w:rsid w:val="0089532E"/>
    <w:rsid w:val="00896C4F"/>
    <w:rsid w:val="008A519E"/>
    <w:rsid w:val="008A6066"/>
    <w:rsid w:val="008B00ED"/>
    <w:rsid w:val="008B1772"/>
    <w:rsid w:val="008B26E3"/>
    <w:rsid w:val="008C0F69"/>
    <w:rsid w:val="008C1019"/>
    <w:rsid w:val="008C250F"/>
    <w:rsid w:val="008C2A1A"/>
    <w:rsid w:val="008C57C7"/>
    <w:rsid w:val="008D4984"/>
    <w:rsid w:val="008D6AAF"/>
    <w:rsid w:val="008D76D7"/>
    <w:rsid w:val="008E04E5"/>
    <w:rsid w:val="008E5E6C"/>
    <w:rsid w:val="008F06D7"/>
    <w:rsid w:val="008F102E"/>
    <w:rsid w:val="008F1855"/>
    <w:rsid w:val="008F280F"/>
    <w:rsid w:val="008F5324"/>
    <w:rsid w:val="008F681A"/>
    <w:rsid w:val="008F72A4"/>
    <w:rsid w:val="00902E15"/>
    <w:rsid w:val="009037DD"/>
    <w:rsid w:val="00903E2F"/>
    <w:rsid w:val="00905963"/>
    <w:rsid w:val="00910EB7"/>
    <w:rsid w:val="00911787"/>
    <w:rsid w:val="00911A53"/>
    <w:rsid w:val="009129BB"/>
    <w:rsid w:val="009244C4"/>
    <w:rsid w:val="00925856"/>
    <w:rsid w:val="00937427"/>
    <w:rsid w:val="009379EF"/>
    <w:rsid w:val="0094261C"/>
    <w:rsid w:val="009446FD"/>
    <w:rsid w:val="009469E5"/>
    <w:rsid w:val="0095105C"/>
    <w:rsid w:val="00957DFB"/>
    <w:rsid w:val="00960C41"/>
    <w:rsid w:val="00962DBD"/>
    <w:rsid w:val="0096397B"/>
    <w:rsid w:val="00967D84"/>
    <w:rsid w:val="0097142A"/>
    <w:rsid w:val="009737F7"/>
    <w:rsid w:val="00981A7C"/>
    <w:rsid w:val="00984946"/>
    <w:rsid w:val="0098557D"/>
    <w:rsid w:val="009858EF"/>
    <w:rsid w:val="00987215"/>
    <w:rsid w:val="00987754"/>
    <w:rsid w:val="0099074B"/>
    <w:rsid w:val="00996398"/>
    <w:rsid w:val="009A4D08"/>
    <w:rsid w:val="009A5FC5"/>
    <w:rsid w:val="009A6F5F"/>
    <w:rsid w:val="009A7FB4"/>
    <w:rsid w:val="009B60BB"/>
    <w:rsid w:val="009C117E"/>
    <w:rsid w:val="009C2394"/>
    <w:rsid w:val="009C3962"/>
    <w:rsid w:val="009C64EE"/>
    <w:rsid w:val="009D2192"/>
    <w:rsid w:val="009D3B90"/>
    <w:rsid w:val="009D72DC"/>
    <w:rsid w:val="009E1C36"/>
    <w:rsid w:val="009E5FFD"/>
    <w:rsid w:val="009F0778"/>
    <w:rsid w:val="009F20F5"/>
    <w:rsid w:val="00A02CC6"/>
    <w:rsid w:val="00A02F00"/>
    <w:rsid w:val="00A037DF"/>
    <w:rsid w:val="00A11EC9"/>
    <w:rsid w:val="00A11FB2"/>
    <w:rsid w:val="00A139C8"/>
    <w:rsid w:val="00A1413B"/>
    <w:rsid w:val="00A204F2"/>
    <w:rsid w:val="00A21F35"/>
    <w:rsid w:val="00A26A7A"/>
    <w:rsid w:val="00A26B4D"/>
    <w:rsid w:val="00A32D70"/>
    <w:rsid w:val="00A33349"/>
    <w:rsid w:val="00A35278"/>
    <w:rsid w:val="00A37F4D"/>
    <w:rsid w:val="00A4496C"/>
    <w:rsid w:val="00A46D14"/>
    <w:rsid w:val="00A47DB5"/>
    <w:rsid w:val="00A525A5"/>
    <w:rsid w:val="00A54252"/>
    <w:rsid w:val="00A57A6B"/>
    <w:rsid w:val="00A60007"/>
    <w:rsid w:val="00A6130E"/>
    <w:rsid w:val="00A670FA"/>
    <w:rsid w:val="00A71B3D"/>
    <w:rsid w:val="00A73348"/>
    <w:rsid w:val="00A81F51"/>
    <w:rsid w:val="00A84841"/>
    <w:rsid w:val="00A867C8"/>
    <w:rsid w:val="00A91CEB"/>
    <w:rsid w:val="00A943C9"/>
    <w:rsid w:val="00A95A37"/>
    <w:rsid w:val="00A972A5"/>
    <w:rsid w:val="00A977FD"/>
    <w:rsid w:val="00AA0151"/>
    <w:rsid w:val="00AA3E06"/>
    <w:rsid w:val="00AA58DE"/>
    <w:rsid w:val="00AB21E1"/>
    <w:rsid w:val="00AC4CFC"/>
    <w:rsid w:val="00AC677E"/>
    <w:rsid w:val="00AC7223"/>
    <w:rsid w:val="00AD31A3"/>
    <w:rsid w:val="00AD3D7D"/>
    <w:rsid w:val="00AD56D2"/>
    <w:rsid w:val="00AD7EE4"/>
    <w:rsid w:val="00AE2C74"/>
    <w:rsid w:val="00AE36F2"/>
    <w:rsid w:val="00AE3C4A"/>
    <w:rsid w:val="00AE5DB8"/>
    <w:rsid w:val="00AF1686"/>
    <w:rsid w:val="00AF304D"/>
    <w:rsid w:val="00AF4176"/>
    <w:rsid w:val="00AF5F29"/>
    <w:rsid w:val="00AF6399"/>
    <w:rsid w:val="00AF6810"/>
    <w:rsid w:val="00B03ACF"/>
    <w:rsid w:val="00B05125"/>
    <w:rsid w:val="00B0691F"/>
    <w:rsid w:val="00B06C40"/>
    <w:rsid w:val="00B1731B"/>
    <w:rsid w:val="00B26EF8"/>
    <w:rsid w:val="00B37F82"/>
    <w:rsid w:val="00B40CB3"/>
    <w:rsid w:val="00B414F1"/>
    <w:rsid w:val="00B422A4"/>
    <w:rsid w:val="00B45B73"/>
    <w:rsid w:val="00B46152"/>
    <w:rsid w:val="00B501A7"/>
    <w:rsid w:val="00B53C7A"/>
    <w:rsid w:val="00B54A80"/>
    <w:rsid w:val="00B56A95"/>
    <w:rsid w:val="00B57274"/>
    <w:rsid w:val="00B603E5"/>
    <w:rsid w:val="00B60E3E"/>
    <w:rsid w:val="00B60F51"/>
    <w:rsid w:val="00B62906"/>
    <w:rsid w:val="00B740F1"/>
    <w:rsid w:val="00B7627A"/>
    <w:rsid w:val="00B80664"/>
    <w:rsid w:val="00B857C3"/>
    <w:rsid w:val="00B85C57"/>
    <w:rsid w:val="00B90342"/>
    <w:rsid w:val="00B91734"/>
    <w:rsid w:val="00B91AD1"/>
    <w:rsid w:val="00B9324B"/>
    <w:rsid w:val="00B93B4B"/>
    <w:rsid w:val="00B93B65"/>
    <w:rsid w:val="00B957CF"/>
    <w:rsid w:val="00B96A62"/>
    <w:rsid w:val="00BA2268"/>
    <w:rsid w:val="00BA52E4"/>
    <w:rsid w:val="00BB1ADF"/>
    <w:rsid w:val="00BB2151"/>
    <w:rsid w:val="00BB3306"/>
    <w:rsid w:val="00BB3BC6"/>
    <w:rsid w:val="00BC25A2"/>
    <w:rsid w:val="00BC2F28"/>
    <w:rsid w:val="00BC6FF8"/>
    <w:rsid w:val="00BD13C7"/>
    <w:rsid w:val="00BD20FA"/>
    <w:rsid w:val="00BD38C9"/>
    <w:rsid w:val="00BD5CBA"/>
    <w:rsid w:val="00BD60EE"/>
    <w:rsid w:val="00BD7C80"/>
    <w:rsid w:val="00BE064F"/>
    <w:rsid w:val="00BE2DF8"/>
    <w:rsid w:val="00BE3B97"/>
    <w:rsid w:val="00BE7572"/>
    <w:rsid w:val="00BF1485"/>
    <w:rsid w:val="00BF48B4"/>
    <w:rsid w:val="00BF4A35"/>
    <w:rsid w:val="00BF5A78"/>
    <w:rsid w:val="00C01521"/>
    <w:rsid w:val="00C0166E"/>
    <w:rsid w:val="00C0328F"/>
    <w:rsid w:val="00C05B39"/>
    <w:rsid w:val="00C069AF"/>
    <w:rsid w:val="00C07BA8"/>
    <w:rsid w:val="00C10A30"/>
    <w:rsid w:val="00C11C91"/>
    <w:rsid w:val="00C12FB6"/>
    <w:rsid w:val="00C1309C"/>
    <w:rsid w:val="00C16208"/>
    <w:rsid w:val="00C17428"/>
    <w:rsid w:val="00C17DA5"/>
    <w:rsid w:val="00C20199"/>
    <w:rsid w:val="00C203AC"/>
    <w:rsid w:val="00C21AF5"/>
    <w:rsid w:val="00C21E4B"/>
    <w:rsid w:val="00C24CF2"/>
    <w:rsid w:val="00C259E3"/>
    <w:rsid w:val="00C25DEE"/>
    <w:rsid w:val="00C26F05"/>
    <w:rsid w:val="00C2767A"/>
    <w:rsid w:val="00C30542"/>
    <w:rsid w:val="00C30816"/>
    <w:rsid w:val="00C31577"/>
    <w:rsid w:val="00C3445F"/>
    <w:rsid w:val="00C422A6"/>
    <w:rsid w:val="00C45CE3"/>
    <w:rsid w:val="00C46ACA"/>
    <w:rsid w:val="00C471FF"/>
    <w:rsid w:val="00C47E0F"/>
    <w:rsid w:val="00C506BF"/>
    <w:rsid w:val="00C511C3"/>
    <w:rsid w:val="00C514DF"/>
    <w:rsid w:val="00C51C8B"/>
    <w:rsid w:val="00C51D5E"/>
    <w:rsid w:val="00C540BB"/>
    <w:rsid w:val="00C54480"/>
    <w:rsid w:val="00C57F65"/>
    <w:rsid w:val="00C6270B"/>
    <w:rsid w:val="00C67016"/>
    <w:rsid w:val="00C74E2E"/>
    <w:rsid w:val="00C76173"/>
    <w:rsid w:val="00C800C6"/>
    <w:rsid w:val="00C80A61"/>
    <w:rsid w:val="00C85AF4"/>
    <w:rsid w:val="00C87128"/>
    <w:rsid w:val="00C90B69"/>
    <w:rsid w:val="00C911BD"/>
    <w:rsid w:val="00C921FA"/>
    <w:rsid w:val="00C929EB"/>
    <w:rsid w:val="00C9304F"/>
    <w:rsid w:val="00C95E0C"/>
    <w:rsid w:val="00C96633"/>
    <w:rsid w:val="00C97344"/>
    <w:rsid w:val="00CA0562"/>
    <w:rsid w:val="00CA2495"/>
    <w:rsid w:val="00CA32E0"/>
    <w:rsid w:val="00CA381B"/>
    <w:rsid w:val="00CA3C18"/>
    <w:rsid w:val="00CA52A5"/>
    <w:rsid w:val="00CA60EC"/>
    <w:rsid w:val="00CB1070"/>
    <w:rsid w:val="00CB4167"/>
    <w:rsid w:val="00CB5384"/>
    <w:rsid w:val="00CB5620"/>
    <w:rsid w:val="00CB78F7"/>
    <w:rsid w:val="00CB7C84"/>
    <w:rsid w:val="00CC0C14"/>
    <w:rsid w:val="00CC2E86"/>
    <w:rsid w:val="00CC2F66"/>
    <w:rsid w:val="00CC4F46"/>
    <w:rsid w:val="00CC5A41"/>
    <w:rsid w:val="00CC6735"/>
    <w:rsid w:val="00CC6BB3"/>
    <w:rsid w:val="00CD1E04"/>
    <w:rsid w:val="00CD338E"/>
    <w:rsid w:val="00CD3B32"/>
    <w:rsid w:val="00CE54DF"/>
    <w:rsid w:val="00CE7B84"/>
    <w:rsid w:val="00CE7F56"/>
    <w:rsid w:val="00CF0D05"/>
    <w:rsid w:val="00CF40FB"/>
    <w:rsid w:val="00D05100"/>
    <w:rsid w:val="00D06CE9"/>
    <w:rsid w:val="00D07675"/>
    <w:rsid w:val="00D07DCB"/>
    <w:rsid w:val="00D108C8"/>
    <w:rsid w:val="00D12E6D"/>
    <w:rsid w:val="00D14558"/>
    <w:rsid w:val="00D14CCA"/>
    <w:rsid w:val="00D15C50"/>
    <w:rsid w:val="00D16397"/>
    <w:rsid w:val="00D20084"/>
    <w:rsid w:val="00D23AE6"/>
    <w:rsid w:val="00D24829"/>
    <w:rsid w:val="00D24C6C"/>
    <w:rsid w:val="00D260DF"/>
    <w:rsid w:val="00D27CA1"/>
    <w:rsid w:val="00D336EC"/>
    <w:rsid w:val="00D33BB4"/>
    <w:rsid w:val="00D350F6"/>
    <w:rsid w:val="00D35B88"/>
    <w:rsid w:val="00D3618C"/>
    <w:rsid w:val="00D3728F"/>
    <w:rsid w:val="00D37853"/>
    <w:rsid w:val="00D4101F"/>
    <w:rsid w:val="00D41DB3"/>
    <w:rsid w:val="00D466EC"/>
    <w:rsid w:val="00D46C9D"/>
    <w:rsid w:val="00D51355"/>
    <w:rsid w:val="00D54397"/>
    <w:rsid w:val="00D573F6"/>
    <w:rsid w:val="00D6102F"/>
    <w:rsid w:val="00D619F9"/>
    <w:rsid w:val="00D61D4D"/>
    <w:rsid w:val="00D61DA1"/>
    <w:rsid w:val="00D70A49"/>
    <w:rsid w:val="00D7184B"/>
    <w:rsid w:val="00D728DC"/>
    <w:rsid w:val="00D735D0"/>
    <w:rsid w:val="00D75742"/>
    <w:rsid w:val="00D77CDF"/>
    <w:rsid w:val="00D81905"/>
    <w:rsid w:val="00D83C0D"/>
    <w:rsid w:val="00D85E70"/>
    <w:rsid w:val="00D877C5"/>
    <w:rsid w:val="00D9243D"/>
    <w:rsid w:val="00D95A93"/>
    <w:rsid w:val="00DB0527"/>
    <w:rsid w:val="00DB32A3"/>
    <w:rsid w:val="00DB440C"/>
    <w:rsid w:val="00DB4B04"/>
    <w:rsid w:val="00DC1C32"/>
    <w:rsid w:val="00DC1CA6"/>
    <w:rsid w:val="00DC767D"/>
    <w:rsid w:val="00DC79F9"/>
    <w:rsid w:val="00DD1F4D"/>
    <w:rsid w:val="00DD33AE"/>
    <w:rsid w:val="00DD741A"/>
    <w:rsid w:val="00DE1BB9"/>
    <w:rsid w:val="00DE3155"/>
    <w:rsid w:val="00DE3262"/>
    <w:rsid w:val="00DE5FC5"/>
    <w:rsid w:val="00DF17CB"/>
    <w:rsid w:val="00DF3550"/>
    <w:rsid w:val="00DF36C8"/>
    <w:rsid w:val="00DF36E2"/>
    <w:rsid w:val="00DF6909"/>
    <w:rsid w:val="00DF7EFA"/>
    <w:rsid w:val="00E02351"/>
    <w:rsid w:val="00E02E46"/>
    <w:rsid w:val="00E049C4"/>
    <w:rsid w:val="00E13372"/>
    <w:rsid w:val="00E1452C"/>
    <w:rsid w:val="00E14FD6"/>
    <w:rsid w:val="00E219F5"/>
    <w:rsid w:val="00E22380"/>
    <w:rsid w:val="00E22381"/>
    <w:rsid w:val="00E23EE6"/>
    <w:rsid w:val="00E24F08"/>
    <w:rsid w:val="00E26DFD"/>
    <w:rsid w:val="00E416C5"/>
    <w:rsid w:val="00E43AAE"/>
    <w:rsid w:val="00E44155"/>
    <w:rsid w:val="00E458D7"/>
    <w:rsid w:val="00E475F7"/>
    <w:rsid w:val="00E51B3B"/>
    <w:rsid w:val="00E53EB6"/>
    <w:rsid w:val="00E54223"/>
    <w:rsid w:val="00E63B05"/>
    <w:rsid w:val="00E66776"/>
    <w:rsid w:val="00E70D6B"/>
    <w:rsid w:val="00E718A6"/>
    <w:rsid w:val="00E83954"/>
    <w:rsid w:val="00E87260"/>
    <w:rsid w:val="00E93FDB"/>
    <w:rsid w:val="00E941FE"/>
    <w:rsid w:val="00E95267"/>
    <w:rsid w:val="00E97294"/>
    <w:rsid w:val="00EA0483"/>
    <w:rsid w:val="00EA58DF"/>
    <w:rsid w:val="00EA68A2"/>
    <w:rsid w:val="00EB39D6"/>
    <w:rsid w:val="00EB4B01"/>
    <w:rsid w:val="00EC05E1"/>
    <w:rsid w:val="00EC09F9"/>
    <w:rsid w:val="00EC3C61"/>
    <w:rsid w:val="00ED4597"/>
    <w:rsid w:val="00ED645D"/>
    <w:rsid w:val="00ED737C"/>
    <w:rsid w:val="00ED75D8"/>
    <w:rsid w:val="00EE428F"/>
    <w:rsid w:val="00EF096B"/>
    <w:rsid w:val="00EF0A71"/>
    <w:rsid w:val="00EF47DA"/>
    <w:rsid w:val="00EF4EFD"/>
    <w:rsid w:val="00EF55A4"/>
    <w:rsid w:val="00F0026C"/>
    <w:rsid w:val="00F016A8"/>
    <w:rsid w:val="00F02209"/>
    <w:rsid w:val="00F03CC9"/>
    <w:rsid w:val="00F04E24"/>
    <w:rsid w:val="00F108DF"/>
    <w:rsid w:val="00F13395"/>
    <w:rsid w:val="00F13920"/>
    <w:rsid w:val="00F143CA"/>
    <w:rsid w:val="00F172E0"/>
    <w:rsid w:val="00F22218"/>
    <w:rsid w:val="00F2333E"/>
    <w:rsid w:val="00F25DD9"/>
    <w:rsid w:val="00F26B1B"/>
    <w:rsid w:val="00F27C43"/>
    <w:rsid w:val="00F32F11"/>
    <w:rsid w:val="00F34576"/>
    <w:rsid w:val="00F34DFB"/>
    <w:rsid w:val="00F41EE2"/>
    <w:rsid w:val="00F4230D"/>
    <w:rsid w:val="00F42903"/>
    <w:rsid w:val="00F474F6"/>
    <w:rsid w:val="00F47F51"/>
    <w:rsid w:val="00F53595"/>
    <w:rsid w:val="00F53A9E"/>
    <w:rsid w:val="00F62812"/>
    <w:rsid w:val="00F64A73"/>
    <w:rsid w:val="00F671FE"/>
    <w:rsid w:val="00F74777"/>
    <w:rsid w:val="00F81076"/>
    <w:rsid w:val="00F81A97"/>
    <w:rsid w:val="00F82B25"/>
    <w:rsid w:val="00F82C25"/>
    <w:rsid w:val="00F82E71"/>
    <w:rsid w:val="00F8320D"/>
    <w:rsid w:val="00F83549"/>
    <w:rsid w:val="00F83CBC"/>
    <w:rsid w:val="00F8436C"/>
    <w:rsid w:val="00F8441E"/>
    <w:rsid w:val="00F8594E"/>
    <w:rsid w:val="00F86217"/>
    <w:rsid w:val="00F9316F"/>
    <w:rsid w:val="00FA1BB9"/>
    <w:rsid w:val="00FA3391"/>
    <w:rsid w:val="00FB2D8E"/>
    <w:rsid w:val="00FB5767"/>
    <w:rsid w:val="00FB6280"/>
    <w:rsid w:val="00FB65EB"/>
    <w:rsid w:val="00FB716A"/>
    <w:rsid w:val="00FC25DF"/>
    <w:rsid w:val="00FC25E1"/>
    <w:rsid w:val="00FC38C7"/>
    <w:rsid w:val="00FC5B7B"/>
    <w:rsid w:val="00FD2E44"/>
    <w:rsid w:val="00FD30A2"/>
    <w:rsid w:val="00FD696C"/>
    <w:rsid w:val="00FD6ABF"/>
    <w:rsid w:val="00FE04F3"/>
    <w:rsid w:val="00FE2479"/>
    <w:rsid w:val="00FE2676"/>
    <w:rsid w:val="00FE35DD"/>
    <w:rsid w:val="00FE3B13"/>
    <w:rsid w:val="00FE415F"/>
    <w:rsid w:val="00FE5FDF"/>
    <w:rsid w:val="00FE68B5"/>
    <w:rsid w:val="00FF2D4C"/>
    <w:rsid w:val="00FF4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D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46DD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146DDC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146DD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46DDC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6950EC"/>
    <w:pPr>
      <w:spacing w:before="240" w:after="60"/>
      <w:outlineLvl w:val="4"/>
    </w:pPr>
    <w:rPr>
      <w:rFonts w:asciiTheme="minorHAnsi" w:hAnsiTheme="minorHAns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46DD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146DD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146DDC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146DDC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6950EC"/>
    <w:rPr>
      <w:rFonts w:cs="Times New Roman"/>
      <w:b/>
      <w:bCs/>
      <w:i/>
      <w:iCs/>
      <w:sz w:val="26"/>
      <w:szCs w:val="26"/>
    </w:rPr>
  </w:style>
  <w:style w:type="character" w:customStyle="1" w:styleId="a3">
    <w:name w:val="Цветовое выделение"/>
    <w:uiPriority w:val="99"/>
    <w:rsid w:val="00146DD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46DDC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146DDC"/>
    <w:rPr>
      <w:u w:val="single"/>
    </w:rPr>
  </w:style>
  <w:style w:type="paragraph" w:customStyle="1" w:styleId="a6">
    <w:name w:val="Внимание"/>
    <w:basedOn w:val="a"/>
    <w:next w:val="a"/>
    <w:uiPriority w:val="99"/>
    <w:rsid w:val="00146DD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146DDC"/>
  </w:style>
  <w:style w:type="paragraph" w:customStyle="1" w:styleId="a8">
    <w:name w:val="Внимание: недобросовестность!"/>
    <w:basedOn w:val="a6"/>
    <w:next w:val="a"/>
    <w:uiPriority w:val="99"/>
    <w:rsid w:val="00146DDC"/>
  </w:style>
  <w:style w:type="character" w:customStyle="1" w:styleId="a9">
    <w:name w:val="Выделение для Базового Поиска"/>
    <w:basedOn w:val="a3"/>
    <w:uiPriority w:val="99"/>
    <w:rsid w:val="00146DDC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146DDC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146DDC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146DDC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146DDC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146DDC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146DD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146DDC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146DDC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146DDC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146DDC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146DDC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146DDC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146DDC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146DDC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146DD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146DDC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146DD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146DDC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146DDC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146DDC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146DDC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146DDC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146DDC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146DDC"/>
  </w:style>
  <w:style w:type="paragraph" w:customStyle="1" w:styleId="aff2">
    <w:name w:val="Моноширинный"/>
    <w:basedOn w:val="a"/>
    <w:next w:val="a"/>
    <w:uiPriority w:val="99"/>
    <w:rsid w:val="00146DDC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146DDC"/>
    <w:rPr>
      <w:rFonts w:cs="Times New Roman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146DDC"/>
    <w:rPr>
      <w:rFonts w:cs="Times New Roman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146DDC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146DDC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146DDC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146DDC"/>
    <w:pPr>
      <w:ind w:left="140"/>
    </w:pPr>
  </w:style>
  <w:style w:type="character" w:customStyle="1" w:styleId="aff9">
    <w:name w:val="Опечатки"/>
    <w:uiPriority w:val="99"/>
    <w:rsid w:val="00146DDC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146DDC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146DDC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146DDC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146DDC"/>
  </w:style>
  <w:style w:type="paragraph" w:customStyle="1" w:styleId="affe">
    <w:name w:val="Постоянная часть"/>
    <w:basedOn w:val="ac"/>
    <w:next w:val="a"/>
    <w:uiPriority w:val="99"/>
    <w:rsid w:val="00146DDC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146DDC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146DDC"/>
  </w:style>
  <w:style w:type="paragraph" w:customStyle="1" w:styleId="afff1">
    <w:name w:val="Примечание."/>
    <w:basedOn w:val="a6"/>
    <w:next w:val="a"/>
    <w:uiPriority w:val="99"/>
    <w:rsid w:val="00146DDC"/>
  </w:style>
  <w:style w:type="character" w:customStyle="1" w:styleId="afff2">
    <w:name w:val="Продолжение ссылки"/>
    <w:basedOn w:val="a4"/>
    <w:uiPriority w:val="99"/>
    <w:rsid w:val="00146DDC"/>
  </w:style>
  <w:style w:type="paragraph" w:customStyle="1" w:styleId="afff3">
    <w:name w:val="Словарная статья"/>
    <w:basedOn w:val="a"/>
    <w:next w:val="a"/>
    <w:uiPriority w:val="99"/>
    <w:rsid w:val="00146DDC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146DDC"/>
    <w:rPr>
      <w:rFonts w:cs="Times New Roman"/>
    </w:rPr>
  </w:style>
  <w:style w:type="character" w:customStyle="1" w:styleId="afff5">
    <w:name w:val="Сравнение редакций. Добавленный фрагмент"/>
    <w:uiPriority w:val="99"/>
    <w:rsid w:val="00146DDC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146DDC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146DDC"/>
  </w:style>
  <w:style w:type="paragraph" w:customStyle="1" w:styleId="afff8">
    <w:name w:val="Текст в таблице"/>
    <w:basedOn w:val="aff6"/>
    <w:next w:val="a"/>
    <w:uiPriority w:val="99"/>
    <w:rsid w:val="00146DDC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146DDC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146DDC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146DDC"/>
    <w:rPr>
      <w:rFonts w:cs="Times New Roman"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146DD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146DD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46DDC"/>
    <w:pPr>
      <w:spacing w:before="300"/>
      <w:ind w:firstLine="0"/>
      <w:jc w:val="left"/>
    </w:pPr>
  </w:style>
  <w:style w:type="paragraph" w:styleId="afffe">
    <w:name w:val="footnote text"/>
    <w:basedOn w:val="a"/>
    <w:link w:val="affff"/>
    <w:uiPriority w:val="99"/>
    <w:unhideWhenUsed/>
    <w:rsid w:val="00885E31"/>
    <w:rPr>
      <w:sz w:val="20"/>
      <w:szCs w:val="20"/>
    </w:rPr>
  </w:style>
  <w:style w:type="character" w:customStyle="1" w:styleId="affff">
    <w:name w:val="Текст сноски Знак"/>
    <w:basedOn w:val="a0"/>
    <w:link w:val="afffe"/>
    <w:uiPriority w:val="99"/>
    <w:locked/>
    <w:rsid w:val="00885E31"/>
    <w:rPr>
      <w:rFonts w:ascii="Arial" w:hAnsi="Arial" w:cs="Arial"/>
      <w:sz w:val="20"/>
      <w:szCs w:val="20"/>
    </w:rPr>
  </w:style>
  <w:style w:type="character" w:styleId="affff0">
    <w:name w:val="footnote reference"/>
    <w:basedOn w:val="a0"/>
    <w:uiPriority w:val="99"/>
    <w:semiHidden/>
    <w:unhideWhenUsed/>
    <w:rsid w:val="00885E31"/>
    <w:rPr>
      <w:rFonts w:cs="Times New Roman"/>
      <w:vertAlign w:val="superscript"/>
    </w:rPr>
  </w:style>
  <w:style w:type="paragraph" w:styleId="affff1">
    <w:name w:val="header"/>
    <w:basedOn w:val="a"/>
    <w:link w:val="affff2"/>
    <w:uiPriority w:val="99"/>
    <w:unhideWhenUsed/>
    <w:rsid w:val="003F79B3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rsid w:val="003F79B3"/>
    <w:rPr>
      <w:rFonts w:ascii="Arial" w:hAnsi="Arial" w:cs="Arial"/>
      <w:sz w:val="24"/>
      <w:szCs w:val="24"/>
    </w:rPr>
  </w:style>
  <w:style w:type="paragraph" w:styleId="affff3">
    <w:name w:val="footer"/>
    <w:basedOn w:val="a"/>
    <w:link w:val="affff4"/>
    <w:uiPriority w:val="99"/>
    <w:semiHidden/>
    <w:unhideWhenUsed/>
    <w:rsid w:val="003F79B3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semiHidden/>
    <w:rsid w:val="003F79B3"/>
    <w:rPr>
      <w:rFonts w:ascii="Arial" w:hAnsi="Arial" w:cs="Arial"/>
      <w:sz w:val="24"/>
      <w:szCs w:val="24"/>
    </w:rPr>
  </w:style>
  <w:style w:type="paragraph" w:styleId="affff5">
    <w:name w:val="List Paragraph"/>
    <w:basedOn w:val="a"/>
    <w:uiPriority w:val="34"/>
    <w:qFormat/>
    <w:rsid w:val="00AE5DB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  <w:style w:type="table" w:styleId="affff6">
    <w:name w:val="Table Grid"/>
    <w:basedOn w:val="a1"/>
    <w:uiPriority w:val="59"/>
    <w:rsid w:val="0091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7">
    <w:name w:val="Balloon Text"/>
    <w:basedOn w:val="a"/>
    <w:link w:val="affff8"/>
    <w:uiPriority w:val="99"/>
    <w:semiHidden/>
    <w:unhideWhenUsed/>
    <w:rsid w:val="00071FEB"/>
    <w:rPr>
      <w:rFonts w:ascii="Tahoma" w:hAnsi="Tahoma" w:cs="Tahoma"/>
      <w:sz w:val="16"/>
      <w:szCs w:val="16"/>
    </w:rPr>
  </w:style>
  <w:style w:type="character" w:customStyle="1" w:styleId="affff8">
    <w:name w:val="Текст выноски Знак"/>
    <w:basedOn w:val="a0"/>
    <w:link w:val="affff7"/>
    <w:uiPriority w:val="99"/>
    <w:semiHidden/>
    <w:rsid w:val="00071F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file:///C:\Users\danausovaev\AppData\Local\Microsoft\Windows\Temporary%20Internet%20Files\Content.Outlook\COBDUXDX\&#1044;&#1077;&#1081;&#1089;&#1090;&#1074;&#1091;&#1102;&#1097;&#1077;&#1077;%20&#1087;&#1086;&#1089;&#1090;%204645%20&#1089;%20&#1091;&#1095;&#1077;&#1090;&#1086;&#1084;%20&#8470;1498%20&#1086;&#1090;%2015%2004%202016.rtf" TargetMode="Externa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yperlink" Target="file:///C:\Users\danausovaev\AppData\Local\Microsoft\Windows\Temporary%20Internet%20Files\Content.Outlook\COBDUXDX\&#1044;&#1077;&#1081;&#1089;&#1090;&#1074;&#1091;&#1102;&#1097;&#1077;&#1077;%20&#1087;&#1086;&#1089;&#1090;%204645%20&#1089;%20&#1091;&#1095;&#1077;&#1090;&#1086;&#1084;%20&#8470;1498%20&#1086;&#1090;%2015%2004%202016.rtf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D7248-E920-4FB7-B202-7B8C71D2A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53</Pages>
  <Words>8041</Words>
  <Characters>57743</Characters>
  <Application>Microsoft Office Word</Application>
  <DocSecurity>0</DocSecurity>
  <Lines>481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65653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cp:lastModifiedBy>Боева</cp:lastModifiedBy>
  <cp:revision>309</cp:revision>
  <cp:lastPrinted>2018-07-17T06:45:00Z</cp:lastPrinted>
  <dcterms:created xsi:type="dcterms:W3CDTF">2016-07-27T14:06:00Z</dcterms:created>
  <dcterms:modified xsi:type="dcterms:W3CDTF">2018-07-19T07:07:00Z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-1291800205</vt:i4>
  </property>
  <property fmtid="{D5CDD505-2E9C-101B-9397-08002B2CF9AE}" pid="3" name="_NewReviewCycle">
    <vt:lpwstr/>
  </property>
  <property fmtid="{D5CDD505-2E9C-101B-9397-08002B2CF9AE}" pid="4" name="_EmailSubject">
    <vt:lpwstr>Размещение на сайте</vt:lpwstr>
  </property>
  <property fmtid="{D5CDD505-2E9C-101B-9397-08002B2CF9AE}" pid="5" name="_AuthorEmail">
    <vt:lpwstr>mityushova.ys@cherepovetscity.ru</vt:lpwstr>
  </property>
  <property fmtid="{D5CDD505-2E9C-101B-9397-08002B2CF9AE}" pid="6" name="_AuthorEmailDisplayName">
    <vt:lpwstr>Митюшова Юлия Сергеевна</vt:lpwstr>
  </property>
</Properties>
</file>