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2410">
      <w:pPr>
        <w:pStyle w:val="1"/>
      </w:pPr>
      <w:r>
        <w:fldChar w:fldCharType="begin"/>
      </w:r>
      <w:r>
        <w:instrText>HYPERLINK "garantF1://70636874.0"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1 сентября 2014 г. N 540</w:t>
      </w:r>
      <w:r>
        <w:rPr>
          <w:rStyle w:val="a4"/>
          <w:b w:val="0"/>
          <w:bCs w:val="0"/>
        </w:rPr>
        <w:br/>
        <w:t>"Об утверждении классификатора видов разрешенного испол</w:t>
      </w:r>
      <w:r>
        <w:rPr>
          <w:rStyle w:val="a4"/>
          <w:b w:val="0"/>
          <w:bCs w:val="0"/>
        </w:rPr>
        <w:t>ьзования земельных участков"</w:t>
      </w:r>
      <w:r>
        <w:fldChar w:fldCharType="end"/>
      </w:r>
    </w:p>
    <w:p w:rsidR="00000000" w:rsidRDefault="00C72410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C72410">
      <w:pPr>
        <w:pStyle w:val="a6"/>
      </w:pPr>
      <w:r>
        <w:t>30 сентября 2015 г., 6 октября 2017 г.</w:t>
      </w:r>
    </w:p>
    <w:p w:rsidR="00000000" w:rsidRDefault="00C72410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2410">
      <w:pPr>
        <w:pStyle w:val="a8"/>
      </w:pPr>
      <w:r>
        <w:t xml:space="preserve">О разъяснении норм настоящего приказа см. письма Минэкономразвития России </w:t>
      </w:r>
      <w:hyperlink r:id="rId8" w:history="1">
        <w:r>
          <w:rPr>
            <w:rStyle w:val="a4"/>
          </w:rPr>
          <w:t>от 30 июня 2015 г. N Д23и-3029</w:t>
        </w:r>
      </w:hyperlink>
      <w:r>
        <w:t xml:space="preserve">, </w:t>
      </w:r>
      <w:hyperlink r:id="rId9" w:history="1">
        <w:r>
          <w:rPr>
            <w:rStyle w:val="a4"/>
          </w:rPr>
          <w:t>от 2 июля 2015 г. N Д23и-3075</w:t>
        </w:r>
      </w:hyperlink>
      <w:r>
        <w:t xml:space="preserve">, </w:t>
      </w:r>
      <w:hyperlink r:id="rId10" w:history="1">
        <w:r>
          <w:rPr>
            <w:rStyle w:val="a4"/>
          </w:rPr>
          <w:t>от 3 июля 2015 г. N Д23и-3107</w:t>
        </w:r>
      </w:hyperlink>
      <w:r>
        <w:t xml:space="preserve"> и </w:t>
      </w:r>
      <w:hyperlink r:id="rId11" w:history="1">
        <w:r>
          <w:rPr>
            <w:rStyle w:val="a4"/>
          </w:rPr>
          <w:t>от 31 июля 2015 г. N ОГ-Д23-10238</w:t>
        </w:r>
      </w:hyperlink>
      <w:r>
        <w:t xml:space="preserve">, </w:t>
      </w:r>
      <w:hyperlink r:id="rId12" w:history="1">
        <w:r>
          <w:rPr>
            <w:rStyle w:val="a4"/>
          </w:rPr>
          <w:t>от 18 марта 2016 </w:t>
        </w:r>
        <w:r>
          <w:rPr>
            <w:rStyle w:val="a4"/>
          </w:rPr>
          <w:t>г. N Д23и-1239</w:t>
        </w:r>
      </w:hyperlink>
    </w:p>
    <w:p w:rsidR="00000000" w:rsidRDefault="00C72410">
      <w:proofErr w:type="gramStart"/>
      <w:r>
        <w:t xml:space="preserve">В соответствии с </w:t>
      </w:r>
      <w:hyperlink r:id="rId13" w:history="1">
        <w:r>
          <w:rPr>
            <w:rStyle w:val="a4"/>
          </w:rPr>
          <w:t>пунктом 2 статьи 7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2003, N 27, ст. 2700; 2004, N 27, ст. 2711; N 41, ст.</w:t>
      </w:r>
      <w:r>
        <w:t> 3993; N 52, ст. 5276; 2005, N 1, ст. 15, 17; N 10, ст. 763; N 30, ст. 3122, 3128;</w:t>
      </w:r>
      <w:proofErr w:type="gramEnd"/>
      <w:r>
        <w:t xml:space="preserve"> 2006, N 1, ст. 17; N 17, ст. 1782; N 23, ст. 2380; N 27, ст. 2880, 2881; N 31, ст. 3453; N 43, ст. 4412; N 50, ст. 5279, 5282, 5498; 2007, N 1, ст. 23, 24; N 10, ст. 1148; N</w:t>
      </w:r>
      <w:r>
        <w:t xml:space="preserve"> 21, ст. 2455; N 26, ст. 3075; </w:t>
      </w:r>
      <w:proofErr w:type="gramStart"/>
      <w:r>
        <w:t xml:space="preserve">N 31, ст. 4009; N 45, ст. 5417; N 46, ст. 5553; 2008, N 20, ст. 2251, 2253; N 29, ст. 3418; N 30, ст. 3597, 3616; N 52, ст. 6236; 2009, N 1, ст. 19; N 11, ст. 1261; N 29, ст. 3582, 3601; N 30, ст. 3735; N 52, ст. 6416, 6419, </w:t>
      </w:r>
      <w:r>
        <w:t>6441;</w:t>
      </w:r>
      <w:proofErr w:type="gramEnd"/>
      <w:r>
        <w:t xml:space="preserve"> </w:t>
      </w:r>
      <w:proofErr w:type="gramStart"/>
      <w:r>
        <w:t>2010, N 30, ст. 3998; 2011, N 1, ст. 47, 54; N 13, ст. 1688; N 15, ст. 2029; N 25, ст. 3531; N 27, ст. 3880; N 29, ст. 4284; N 30, ст. 4562, 4563, 4567, 4590, 4594, 4605; N 48, ст. 6732; N 49, ст. 7027, 7043; N 50, ст. 7343, 7365, 7359, 7366;</w:t>
      </w:r>
      <w:proofErr w:type="gramEnd"/>
      <w:r>
        <w:t xml:space="preserve"> </w:t>
      </w:r>
      <w:proofErr w:type="gramStart"/>
      <w:r>
        <w:t>N 51, с</w:t>
      </w:r>
      <w:r>
        <w:t>т. 7446, 7448; 2012, N 26, ст. 3446; N 31, ст. 4322; N 53, ст. 7643; 2013, N 9, ст. 873; N 14, ст. 1663; N 30, ст. 4080; 2014, N 26, ст. 3377) приказываю:</w:t>
      </w:r>
      <w:proofErr w:type="gramEnd"/>
    </w:p>
    <w:p w:rsidR="00000000" w:rsidRDefault="00C72410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классификатор</w:t>
        </w:r>
      </w:hyperlink>
      <w:r>
        <w:t xml:space="preserve"> видов разрешенного использования земельных </w:t>
      </w:r>
      <w:r>
        <w:t>участков.</w:t>
      </w:r>
    </w:p>
    <w:p w:rsidR="00000000" w:rsidRDefault="00C72410">
      <w:bookmarkStart w:id="1" w:name="sub_2"/>
      <w:bookmarkEnd w:id="0"/>
      <w:r>
        <w:t xml:space="preserve">2. Установить, что в соответствии с </w:t>
      </w:r>
      <w:hyperlink w:anchor="sub_1000" w:history="1">
        <w:r>
          <w:rPr>
            <w:rStyle w:val="a4"/>
          </w:rPr>
          <w:t>классификатором</w:t>
        </w:r>
      </w:hyperlink>
      <w:r>
        <w:t xml:space="preserve">, утвержденным </w:t>
      </w:r>
      <w:hyperlink w:anchor="sub_1" w:history="1">
        <w:r>
          <w:rPr>
            <w:rStyle w:val="a4"/>
          </w:rPr>
          <w:t>пунктом 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</w:t>
      </w:r>
      <w:r>
        <w:t>пления настоящего приказа в силу.</w:t>
      </w:r>
    </w:p>
    <w:p w:rsidR="00000000" w:rsidRDefault="00C72410">
      <w:bookmarkStart w:id="2" w:name="sub_3"/>
      <w:bookmarkEnd w:id="1"/>
      <w:r>
        <w:t xml:space="preserve">3. Настоящий приказ вступает в силу по истечении 90 дней после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C724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2410">
            <w:pPr>
              <w:pStyle w:val="ac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2410">
            <w:pPr>
              <w:pStyle w:val="aa"/>
              <w:jc w:val="right"/>
            </w:pPr>
            <w:r>
              <w:t>А. </w:t>
            </w:r>
            <w:proofErr w:type="spellStart"/>
            <w:r>
              <w:t>Улюкаев</w:t>
            </w:r>
            <w:proofErr w:type="spellEnd"/>
          </w:p>
        </w:tc>
      </w:tr>
    </w:tbl>
    <w:p w:rsidR="00000000" w:rsidRDefault="00C72410"/>
    <w:p w:rsidR="00000000" w:rsidRDefault="00C72410">
      <w:pPr>
        <w:ind w:firstLine="0"/>
      </w:pPr>
      <w:r>
        <w:t>Зарегистрировано в Минюсте РФ 8 сентября 2014 г.</w:t>
      </w:r>
    </w:p>
    <w:p w:rsidR="00000000" w:rsidRDefault="00C72410">
      <w:pPr>
        <w:ind w:firstLine="0"/>
      </w:pPr>
      <w:r>
        <w:t>Р</w:t>
      </w:r>
      <w:r>
        <w:t>егистрационный N 33995</w:t>
      </w:r>
    </w:p>
    <w:p w:rsidR="00000000" w:rsidRDefault="00C72410"/>
    <w:p w:rsidR="00000000" w:rsidRDefault="00C72410">
      <w:pPr>
        <w:pStyle w:val="a8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72410">
      <w:pPr>
        <w:pStyle w:val="a9"/>
      </w:pPr>
      <w:r>
        <w:t xml:space="preserve">Приложение изменено с 7 ноября 2017 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Минэкономразвития России от 6 октября 2017 г. N 547</w:t>
      </w:r>
    </w:p>
    <w:p w:rsidR="00000000" w:rsidRDefault="00C72410">
      <w:pPr>
        <w:pStyle w:val="a9"/>
      </w:pPr>
      <w:hyperlink r:id="rId16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87967" w:rsidRDefault="00087967">
      <w:pPr>
        <w:ind w:firstLine="698"/>
        <w:jc w:val="right"/>
        <w:rPr>
          <w:rStyle w:val="a3"/>
        </w:rPr>
        <w:sectPr w:rsidR="00087967" w:rsidSect="00087967">
          <w:headerReference w:type="default" r:id="rId17"/>
          <w:pgSz w:w="11900" w:h="16800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000000" w:rsidRDefault="00C72410">
      <w:pPr>
        <w:ind w:firstLine="698"/>
        <w:jc w:val="right"/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 сентября 2014 г. N 540</w:t>
      </w:r>
    </w:p>
    <w:p w:rsidR="00000000" w:rsidRDefault="00C72410"/>
    <w:p w:rsidR="00000000" w:rsidRDefault="00C72410">
      <w:pPr>
        <w:pStyle w:val="1"/>
      </w:pPr>
      <w:r>
        <w:t>Классификатор</w:t>
      </w:r>
      <w:r>
        <w:br/>
        <w:t>видов разрешенного использования земельных участков</w:t>
      </w:r>
    </w:p>
    <w:p w:rsidR="00000000" w:rsidRDefault="00C72410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C72410">
      <w:pPr>
        <w:pStyle w:val="a6"/>
      </w:pPr>
      <w:r>
        <w:t>30 сентября 2015 г., 6 октября 2017 г.</w:t>
      </w:r>
    </w:p>
    <w:p w:rsidR="00000000" w:rsidRDefault="00C72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Наименование вида разрешенного использования земельного участка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Описание вида разрешенного использования земельного участка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Код (числовое обозначение) вида разре</w:t>
            </w:r>
            <w:r>
              <w:t>шенного использования земельного участка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" w:name="sub_1010"/>
            <w:r>
              <w:t>Сельскохозяйственное использование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Ведение сельского хозяйства.</w:t>
            </w:r>
          </w:p>
          <w:p w:rsidR="00000000" w:rsidRDefault="00C72410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>
                <w:rPr>
                  <w:rStyle w:val="a4"/>
                </w:rPr>
                <w:t>кодами 1.1-1.18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</w:t>
            </w:r>
            <w:r>
              <w:t>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" w:name="sub_1011"/>
            <w:r>
              <w:t>Растениеводство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000000" w:rsidRDefault="00C72410">
            <w:pPr>
              <w:pStyle w:val="aa"/>
            </w:pPr>
            <w:r>
              <w:t>Содержание данного вида разрешенного использования включает в себя содержание видов разрешенного использова</w:t>
            </w:r>
            <w:r>
              <w:t xml:space="preserve">ния с </w:t>
            </w:r>
            <w:hyperlink w:anchor="sub_1012" w:history="1">
              <w:r>
                <w:rPr>
                  <w:rStyle w:val="a4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" w:name="sub_1012"/>
            <w:r>
              <w:t>Выращивание зерновых и иных сельскохозяйственных культур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</w:t>
            </w:r>
            <w:r>
              <w:t>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" w:name="sub_1013"/>
            <w:r>
              <w:t>Овощеводство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</w:t>
            </w:r>
            <w:r>
              <w:t>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" w:name="sub_1014"/>
            <w:r>
              <w:t>Выращивание тонизирующих, лекарственных, цветочных культур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" w:name="sub_1015"/>
            <w:r>
              <w:t>Садоводство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в том числе на сельскохозяйст</w:t>
            </w:r>
            <w:r>
              <w:t xml:space="preserve">венных угодьях, связанной с выращиванием многолетних плодовых и ягодных культур, винограда, и </w:t>
            </w:r>
            <w:r>
              <w:lastRenderedPageBreak/>
              <w:t>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" w:name="sub_1016"/>
            <w:r>
              <w:lastRenderedPageBreak/>
              <w:t>Выращивание льна и конопли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</w:t>
            </w:r>
            <w:r>
              <w:t>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" w:name="sub_1017"/>
            <w:r>
              <w:t>Животноводство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</w:t>
            </w:r>
            <w:r>
              <w:t>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00000" w:rsidRDefault="00C72410">
            <w:pPr>
              <w:pStyle w:val="aa"/>
            </w:pPr>
            <w:r>
              <w:t>Содержан</w:t>
            </w:r>
            <w:r>
              <w:t xml:space="preserve">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>
                <w:rPr>
                  <w:rStyle w:val="a4"/>
                </w:rPr>
                <w:t>кодами 1.8-1.11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2" w:name="sub_1018"/>
            <w:r>
              <w:t>Скотоводство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00000" w:rsidRDefault="00C72410">
            <w:pPr>
              <w:pStyle w:val="aa"/>
            </w:pPr>
            <w:r>
              <w:t>сенокошение, выпас сельскохозяйственных животных,</w:t>
            </w:r>
            <w:r>
              <w:t xml:space="preserve">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3" w:name="sub_1019"/>
            <w:r>
              <w:t>Звероводство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</w:t>
            </w:r>
            <w:r>
              <w:t>ствление хозяйственной деятельности, связанной с разведением в неволе ценных пушных зверей;</w:t>
            </w:r>
          </w:p>
          <w:p w:rsidR="00000000" w:rsidRDefault="00C72410">
            <w:pPr>
              <w:pStyle w:val="aa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00000" w:rsidRDefault="00C72410">
            <w:pPr>
              <w:pStyle w:val="aa"/>
            </w:pPr>
            <w:r>
              <w:t>разведение племенных жив</w:t>
            </w:r>
            <w:r>
              <w:t>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4" w:name="sub_110"/>
            <w:r>
              <w:t>Птицеводство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00000" w:rsidRDefault="00C72410">
            <w:pPr>
              <w:pStyle w:val="aa"/>
            </w:pPr>
            <w:r>
              <w:t>размещение зданий, сооружений, используемы</w:t>
            </w:r>
            <w:r>
              <w:t xml:space="preserve">х для содержания и разведения животных, производства, хранения и первичной переработки продукции </w:t>
            </w:r>
            <w:r>
              <w:lastRenderedPageBreak/>
              <w:t>птицеводства;</w:t>
            </w:r>
          </w:p>
          <w:p w:rsidR="00000000" w:rsidRDefault="00C72410">
            <w:pPr>
              <w:pStyle w:val="aa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5" w:name="sub_111"/>
            <w:r>
              <w:lastRenderedPageBreak/>
              <w:t>Свиноводство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связанной с разведением свиней;</w:t>
            </w:r>
          </w:p>
          <w:p w:rsidR="00000000" w:rsidRDefault="00C72410">
            <w:pPr>
              <w:pStyle w:val="aa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00000" w:rsidRDefault="00C72410">
            <w:pPr>
              <w:pStyle w:val="aa"/>
            </w:pPr>
            <w:r>
              <w:t>разведение племенных животных, производств</w:t>
            </w:r>
            <w:r>
              <w:t>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6" w:name="sub_112"/>
            <w:r>
              <w:t>Пчеловодство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00000" w:rsidRDefault="00C72410">
            <w:pPr>
              <w:pStyle w:val="aa"/>
            </w:pPr>
            <w:r>
              <w:t>размещение у</w:t>
            </w:r>
            <w:r>
              <w:t>льев, иных объектов и оборудования, необходимого для пчеловодства и разведениях иных полезных насекомых;</w:t>
            </w:r>
          </w:p>
          <w:p w:rsidR="00000000" w:rsidRDefault="00C72410">
            <w:pPr>
              <w:pStyle w:val="aa"/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7" w:name="sub_113"/>
            <w:r>
              <w:t>Рыбоводство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Осуществление </w:t>
            </w:r>
            <w:r>
              <w:t>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8" w:name="sub_10114"/>
            <w:r>
              <w:t>Научное обеспече</w:t>
            </w:r>
            <w:r>
              <w:t>ние сельского хозяйства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9" w:name="sub_10115"/>
            <w:r>
              <w:t>Хранение и переработка</w:t>
            </w:r>
            <w:bookmarkEnd w:id="19"/>
          </w:p>
          <w:p w:rsidR="00000000" w:rsidRDefault="00C72410">
            <w:pPr>
              <w:pStyle w:val="aa"/>
            </w:pPr>
            <w:r>
              <w:t>сельскохозяйственной</w:t>
            </w:r>
          </w:p>
          <w:p w:rsidR="00000000" w:rsidRDefault="00C72410">
            <w:pPr>
              <w:pStyle w:val="aa"/>
            </w:pPr>
            <w: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0" w:name="sub_10116"/>
            <w:r>
              <w:t xml:space="preserve">Ведение личного подсобного хозяйства на </w:t>
            </w:r>
            <w:r>
              <w:t>полевых участках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1" w:name="sub_10117"/>
            <w:r>
              <w:t>Питомники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Выращивание и реализация подроста деревьев и кустарников, исп</w:t>
            </w:r>
            <w:r>
              <w:t xml:space="preserve">ользуемых в сельском хозяйстве, а также иных сельскохозяйственных культур для получения </w:t>
            </w:r>
            <w:r>
              <w:lastRenderedPageBreak/>
              <w:t>рассады и семян;</w:t>
            </w:r>
          </w:p>
          <w:p w:rsidR="00000000" w:rsidRDefault="00C72410">
            <w:pPr>
              <w:pStyle w:val="aa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1.17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2" w:name="sub_10118"/>
            <w:r>
              <w:lastRenderedPageBreak/>
              <w:t>Обеспечение</w:t>
            </w:r>
            <w:bookmarkEnd w:id="22"/>
          </w:p>
          <w:p w:rsidR="00000000" w:rsidRDefault="00C72410">
            <w:pPr>
              <w:pStyle w:val="aa"/>
            </w:pPr>
            <w:r>
              <w:t>сельскохозяйственного</w:t>
            </w:r>
          </w:p>
          <w:p w:rsidR="00000000" w:rsidRDefault="00C72410">
            <w:pPr>
              <w:pStyle w:val="aa"/>
            </w:pPr>
            <w:r>
              <w:t>про</w:t>
            </w:r>
            <w:r>
              <w:t>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3" w:name="sub_1020"/>
            <w:r>
              <w:t>Жилая застройка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000000" w:rsidRDefault="00C72410">
            <w:pPr>
              <w:pStyle w:val="aa"/>
            </w:pPr>
            <w:r>
              <w:t>- с ц</w:t>
            </w:r>
            <w:r>
              <w:t>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00000" w:rsidRDefault="00C72410">
            <w:pPr>
              <w:pStyle w:val="aa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</w:t>
            </w:r>
            <w:r>
              <w:t xml:space="preserve">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000000" w:rsidRDefault="00C72410">
            <w:pPr>
              <w:pStyle w:val="aa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00000" w:rsidRDefault="00C72410">
            <w:pPr>
              <w:pStyle w:val="aa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00000" w:rsidRDefault="00C72410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>
                <w:rPr>
                  <w:rStyle w:val="a4"/>
                </w:rPr>
                <w:t>кодами 2.1-2.7.1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2.0</w:t>
            </w:r>
          </w:p>
        </w:tc>
      </w:tr>
    </w:tbl>
    <w:p w:rsidR="00000000" w:rsidRDefault="00C72410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4" w:name="sub_1021"/>
    <w:p w:rsidR="00000000" w:rsidRDefault="00C72410">
      <w:pPr>
        <w:pStyle w:val="a8"/>
      </w:pPr>
      <w:r>
        <w:fldChar w:fldCharType="begin"/>
      </w:r>
      <w:r>
        <w:instrText>HYPERLINK "garantF1://71514002.1111"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12 января 2017 г. N АКПИ16-1160 строка с кодом (числовым обозначением) вида разрешённого использования земельного участка 2.1 </w:t>
      </w:r>
      <w:r>
        <w:t>настоящего Классификатора признана не противоречащей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000000" w:rsidRDefault="00C72410">
            <w:pPr>
              <w:pStyle w:val="aa"/>
            </w:pPr>
            <w: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00000" w:rsidRDefault="00C72410">
            <w:pPr>
              <w:pStyle w:val="aa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00000" w:rsidRDefault="00C72410">
            <w:pPr>
              <w:pStyle w:val="aa"/>
            </w:pPr>
            <w:r>
              <w:t>размещение индивидуальных га</w:t>
            </w:r>
            <w:r>
              <w:t>ражей и подсобных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5" w:name="sub_10211"/>
            <w:r>
              <w:lastRenderedPageBreak/>
              <w:t>Малоэтажная многоквартирная жилая застройка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00000" w:rsidRDefault="00C72410">
            <w:pPr>
              <w:pStyle w:val="aa"/>
            </w:pPr>
            <w:proofErr w:type="gramStart"/>
            <w:r>
              <w:t>разведение декоратив</w:t>
            </w:r>
            <w:r>
              <w:t>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</w:t>
            </w:r>
            <w:r>
              <w:t>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6" w:name="sub_1022"/>
            <w:r>
              <w:t>Для ведения личного подсобного хозяйства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00000" w:rsidRDefault="00C72410">
            <w:pPr>
              <w:pStyle w:val="aa"/>
            </w:pPr>
            <w:r>
              <w:t>производство сельскохозяйственной продукции;</w:t>
            </w:r>
          </w:p>
          <w:p w:rsidR="00000000" w:rsidRDefault="00C72410">
            <w:pPr>
              <w:pStyle w:val="aa"/>
            </w:pPr>
            <w:r>
              <w:t>размещение гаража и иных вспомогательных сооруже</w:t>
            </w:r>
            <w:r>
              <w:t>ний;</w:t>
            </w:r>
          </w:p>
          <w:p w:rsidR="00000000" w:rsidRDefault="00C72410">
            <w:pPr>
              <w:pStyle w:val="aa"/>
            </w:pPr>
            <w: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7" w:name="sub_1023"/>
            <w:r>
              <w:t>Блокированная жилая застройка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</w:t>
            </w:r>
            <w:r>
              <w:t>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</w:t>
            </w:r>
            <w:r>
              <w:t>и имеет выход на территорию общего пользования (жилые дома блокированной застройки);</w:t>
            </w:r>
          </w:p>
          <w:p w:rsidR="00000000" w:rsidRDefault="00C72410">
            <w:pPr>
              <w:pStyle w:val="aa"/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</w:t>
            </w:r>
            <w:r>
              <w:t>ких площадок, площадок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8" w:name="sub_1024"/>
            <w:r>
              <w:t>Передвижное жилье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</w:t>
            </w:r>
            <w:r>
              <w:lastRenderedPageBreak/>
              <w:t>названных сооружений к инженерн</w:t>
            </w:r>
            <w:r>
              <w:t>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29" w:name="sub_1025"/>
            <w:proofErr w:type="spellStart"/>
            <w:r>
              <w:lastRenderedPageBreak/>
              <w:t>Среднеэтажная</w:t>
            </w:r>
            <w:proofErr w:type="spellEnd"/>
            <w:r>
              <w:t xml:space="preserve"> жилая застройка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000000" w:rsidRDefault="00C72410">
            <w:pPr>
              <w:pStyle w:val="aa"/>
            </w:pPr>
            <w:r>
              <w:t>благоустройство и озеленение;</w:t>
            </w:r>
          </w:p>
          <w:p w:rsidR="00000000" w:rsidRDefault="00C72410">
            <w:pPr>
              <w:pStyle w:val="aa"/>
            </w:pPr>
            <w:r>
              <w:t>размещение п</w:t>
            </w:r>
            <w:r>
              <w:t>одземных гаражей и автостоянок;</w:t>
            </w:r>
          </w:p>
          <w:p w:rsidR="00000000" w:rsidRDefault="00C72410">
            <w:pPr>
              <w:pStyle w:val="aa"/>
            </w:pPr>
            <w:r>
              <w:t>обустройство спортивных и детских площадок, площадок отдыха;</w:t>
            </w:r>
          </w:p>
          <w:p w:rsidR="00000000" w:rsidRDefault="00C72410">
            <w:pPr>
              <w:pStyle w:val="aa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</w:t>
            </w:r>
            <w:r>
              <w:t>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Многоэтажная жилая застройка</w:t>
            </w:r>
          </w:p>
          <w:p w:rsidR="00000000" w:rsidRDefault="00C72410">
            <w:pPr>
              <w:pStyle w:val="aa"/>
            </w:pPr>
            <w:bookmarkStart w:id="30" w:name="sub_1026"/>
            <w:r>
              <w:t>(высотная застройка)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жилых домов, предназначенных для разделения на квартиры, каждая из которых пригодна для по</w:t>
            </w:r>
            <w:r>
              <w:t>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000000" w:rsidRDefault="00C72410">
            <w:pPr>
              <w:pStyle w:val="aa"/>
            </w:pPr>
            <w:r>
              <w:t>благоустройство и озеленение придомовых территорий;</w:t>
            </w:r>
          </w:p>
          <w:p w:rsidR="00000000" w:rsidRDefault="00C72410">
            <w:pPr>
              <w:pStyle w:val="aa"/>
            </w:pPr>
            <w:r>
              <w:t>обустройство спортивных и детских площадок, хозяйственных площадок; размещение п</w:t>
            </w:r>
            <w:r>
              <w:t>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</w:t>
            </w:r>
            <w:r>
              <w:t xml:space="preserve">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c"/>
            </w:pPr>
            <w:bookmarkStart w:id="31" w:name="sub_1027"/>
            <w:r>
              <w:t>Обслуживание жилой застройки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>
                <w:rPr>
                  <w:rStyle w:val="a4"/>
                </w:rPr>
                <w:t>кодами 3.1</w:t>
              </w:r>
            </w:hyperlink>
            <w:r>
              <w:t xml:space="preserve">, </w:t>
            </w:r>
            <w:hyperlink w:anchor="sub_10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0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0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0341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w:anchor="sub_10351" w:history="1">
              <w:r>
                <w:rPr>
                  <w:rStyle w:val="a4"/>
                </w:rPr>
                <w:t>3.5.1</w:t>
              </w:r>
            </w:hyperlink>
            <w:r>
              <w:t xml:space="preserve">, </w:t>
            </w:r>
            <w:hyperlink w:anchor="sub_1036" w:history="1">
              <w:r>
                <w:rPr>
                  <w:rStyle w:val="a4"/>
                </w:rPr>
                <w:t>3.6</w:t>
              </w:r>
            </w:hyperlink>
            <w:r>
              <w:t xml:space="preserve">, </w:t>
            </w:r>
            <w:hyperlink w:anchor="sub_1037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w:anchor="sub_103101" w:history="1">
              <w:r>
                <w:rPr>
                  <w:rStyle w:val="a4"/>
                </w:rPr>
                <w:t>3.10.1</w:t>
              </w:r>
            </w:hyperlink>
            <w:r>
              <w:t xml:space="preserve">, </w:t>
            </w:r>
            <w:hyperlink w:anchor="sub_10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0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0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046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w:anchor="sub_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049" w:history="1">
              <w:r>
                <w:rPr>
                  <w:rStyle w:val="a4"/>
                </w:rPr>
                <w:t>4.9</w:t>
              </w:r>
            </w:hyperlink>
            <w:r>
              <w:t>, если их размещение необходимо для обслуживания жилой застройки, а т</w:t>
            </w:r>
            <w:r>
              <w:t xml:space="preserve">акже связано с проживанием граждан, не причиняет </w:t>
            </w:r>
            <w:r>
              <w:lastRenderedPageBreak/>
              <w:t>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2" w:name="sub_10271"/>
            <w:r>
              <w:lastRenderedPageBreak/>
              <w:t>Объекты гаражного назначения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отдельно стоящих и пристро</w:t>
            </w:r>
            <w:r>
              <w:t>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3" w:name="sub_1030"/>
            <w:r>
              <w:t>Общественное использование объектов капитального строительства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</w:t>
            </w:r>
            <w:r>
              <w:t>льного строительства в целях обеспечения удовлетворения бытовых, социальных и духовных потребностей человека.</w:t>
            </w:r>
          </w:p>
          <w:p w:rsidR="00000000" w:rsidRDefault="00C72410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>
                <w:rPr>
                  <w:rStyle w:val="a4"/>
                </w:rPr>
                <w:t>кодами 3.1</w:t>
              </w:r>
              <w:r>
                <w:rPr>
                  <w:rStyle w:val="a4"/>
                </w:rPr>
                <w:t>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4" w:name="sub_1031"/>
            <w:r>
              <w:t>Коммунальное обслуживание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</w:t>
            </w:r>
            <w:r>
              <w:t>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</w:t>
            </w:r>
            <w:r>
              <w:t>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5" w:name="sub_1032"/>
            <w:r>
              <w:t>Социальное обслуживание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</w:t>
            </w:r>
            <w:r>
              <w:t>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00000" w:rsidRDefault="00C72410">
            <w:pPr>
              <w:pStyle w:val="aa"/>
            </w:pPr>
            <w:r>
              <w:t>размеще</w:t>
            </w:r>
            <w:r>
              <w:t xml:space="preserve">ние объектов капитального строительства для размещения отделений </w:t>
            </w:r>
            <w:r>
              <w:lastRenderedPageBreak/>
              <w:t>почты и телеграфа;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6" w:name="sub_1033"/>
            <w:r>
              <w:lastRenderedPageBreak/>
              <w:t>Бытов</w:t>
            </w:r>
            <w:r>
              <w:t>ое обслуживание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7" w:name="sub_1034"/>
            <w:r>
              <w:t>Здр</w:t>
            </w:r>
            <w:r>
              <w:t>авоохранение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>
                <w:rPr>
                  <w:rStyle w:val="a4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8" w:name="sub_10341"/>
            <w:r>
              <w:t>Амбулаторно-поликлиническое обслуживание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39" w:name="sub_10342"/>
            <w:r>
              <w:t>Стационарное медицинское обслуживание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</w:t>
            </w:r>
            <w:r>
              <w:t>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0" w:name="sub_1035"/>
            <w:r>
              <w:t>Образование и просвещение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</w:t>
            </w:r>
            <w:r>
              <w:t xml:space="preserve">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</w:t>
            </w:r>
            <w:r>
              <w:t>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t xml:space="preserve"> Содержание данного вида разрешенного </w:t>
            </w:r>
            <w:r>
              <w:lastRenderedPageBreak/>
              <w:t>использования включает в себя содержание видов разрешенного и</w:t>
            </w:r>
            <w:r>
              <w:t xml:space="preserve">спользования с </w:t>
            </w:r>
            <w:hyperlink w:anchor="sub_10351" w:history="1">
              <w:r>
                <w:rPr>
                  <w:rStyle w:val="a4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2410">
            <w:pPr>
              <w:pStyle w:val="aa"/>
            </w:pPr>
            <w:bookmarkStart w:id="41" w:name="sub_10351"/>
            <w:r>
              <w:lastRenderedPageBreak/>
              <w:t>Дошкольное, начальное и среднее общее образование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</w:t>
            </w:r>
            <w:r>
              <w:t>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2" w:name="sub_10352"/>
            <w:r>
              <w:t>Среднее и высшее профессиональное образование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</w:t>
            </w:r>
            <w:r>
              <w:t>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3" w:name="sub_1036"/>
            <w:r>
              <w:t>Культурное развитие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00000" w:rsidRDefault="00C72410">
            <w:pPr>
              <w:pStyle w:val="aa"/>
            </w:pPr>
            <w:r>
              <w:t>устройство площадок для празднеств</w:t>
            </w:r>
            <w:r>
              <w:t xml:space="preserve"> и гуляний;</w:t>
            </w:r>
          </w:p>
          <w:p w:rsidR="00000000" w:rsidRDefault="00C72410">
            <w:pPr>
              <w:pStyle w:val="aa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4" w:name="sub_1037"/>
            <w:r>
              <w:t>Религиозное использование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отправления религиозных обрядов (церкви,</w:t>
            </w:r>
            <w:r>
              <w:t xml:space="preserve"> соборы, храмы, часовни, монастыри, мечети, молельные дома);</w:t>
            </w:r>
            <w:proofErr w:type="gramEnd"/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</w:t>
            </w:r>
            <w:r>
              <w:t xml:space="preserve">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5" w:name="sub_1038"/>
            <w:r>
              <w:t>Общественное управление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р</w:t>
            </w:r>
            <w:r>
              <w:t xml:space="preserve">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t>размещение объектов капитального строительства, предназначенных для размещения органов управления политич</w:t>
            </w:r>
            <w:r>
              <w:t>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</w:t>
            </w:r>
            <w:r>
              <w:t>рств и консульских учреждений в Российской Федерации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6" w:name="sub_1039"/>
            <w:r>
              <w:lastRenderedPageBreak/>
              <w:t>Обеспечение научной деятельности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</w:t>
            </w:r>
            <w:r>
              <w:t xml:space="preserve">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</w:t>
            </w:r>
            <w:r>
              <w:t>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7" w:name="sub_10391"/>
            <w:r>
              <w:t>Обеспечение деятельности в области гидрометеорологии и смежных с ней областях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</w:t>
            </w:r>
            <w:r>
              <w:t>рологические радиолокаторы, гидрологические посты и другие)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8" w:name="sub_10310"/>
            <w:r>
              <w:t>Ветеринарное обслуживание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</w:t>
            </w:r>
            <w:r>
              <w:lastRenderedPageBreak/>
              <w:t>разведения животных, не являющихс</w:t>
            </w:r>
            <w:r>
              <w:t xml:space="preserve">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>
                <w:rPr>
                  <w:rStyle w:val="a4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49" w:name="sub_103101"/>
            <w:r>
              <w:lastRenderedPageBreak/>
              <w:t>Амбулаторное ветеринарное об</w:t>
            </w:r>
            <w:r>
              <w:t>служивание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0" w:name="sub_103102"/>
            <w:r>
              <w:t>Приюты для животных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</w:t>
            </w:r>
            <w:r>
              <w:t xml:space="preserve"> оказания ветеринарных услуг в стационаре;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</w:t>
            </w:r>
            <w:r>
              <w:t>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1" w:name="sub_1040"/>
            <w:r>
              <w:t>Предпринимательство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</w:t>
            </w:r>
            <w:r>
              <w:t xml:space="preserve">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>
                <w:rPr>
                  <w:rStyle w:val="a4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2" w:name="sub_1041"/>
            <w:r>
              <w:t>Деловое управление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</w:t>
            </w:r>
            <w:r>
              <w:t>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</w:t>
            </w:r>
            <w:r>
              <w:t>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3" w:name="sub_1042"/>
            <w:proofErr w:type="gramStart"/>
            <w:r>
              <w:t>Объекты торговли (торговые центры, торгово-развлекательные центры (комплексы)</w:t>
            </w:r>
            <w:bookmarkEnd w:id="53"/>
            <w:proofErr w:type="gram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общей площадью с</w:t>
            </w:r>
            <w:r>
              <w:t xml:space="preserve">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>
                <w:rPr>
                  <w:rStyle w:val="a4"/>
                </w:rPr>
                <w:t>кодами 4.5-4.9</w:t>
              </w:r>
            </w:hyperlink>
            <w:r>
              <w:t>;</w:t>
            </w:r>
          </w:p>
          <w:p w:rsidR="00000000" w:rsidRDefault="00C72410">
            <w:pPr>
              <w:pStyle w:val="aa"/>
            </w:pPr>
            <w:r>
              <w:t>размещение гаражей и (или)</w:t>
            </w:r>
            <w:r>
              <w:t xml:space="preserve">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4" w:name="sub_1043"/>
            <w:r>
              <w:lastRenderedPageBreak/>
              <w:t>Рынки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00000" w:rsidRDefault="00C72410">
            <w:pPr>
              <w:pStyle w:val="aa"/>
            </w:pPr>
            <w:r>
              <w:t>размещение г</w:t>
            </w:r>
            <w:r>
              <w:t>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5" w:name="sub_1044"/>
            <w:r>
              <w:t>Магазины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6" w:name="sub_1045"/>
            <w:r>
              <w:t>Банковс</w:t>
            </w:r>
            <w:r>
              <w:t>кая и страховая деятельность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7" w:name="sub_1046"/>
            <w:r>
              <w:t>Общественное питание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 в ц</w:t>
            </w:r>
            <w:r>
              <w:t>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8" w:name="sub_1047"/>
            <w:r>
              <w:t>Гостиничное обслуживание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59" w:name="sub_1048"/>
            <w:r>
              <w:t>Развлечения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предназ</w:t>
            </w:r>
            <w:r>
              <w:t>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t xml:space="preserve"> в игорных зонах также д</w:t>
            </w:r>
            <w:r>
              <w:t>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0" w:name="sub_1049"/>
            <w:r>
              <w:t>Обслуживание автотранспорта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1" w:name="sub_10491"/>
            <w:r>
              <w:t>Объекты придорожного сервиса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</w:t>
            </w:r>
            <w:r>
              <w:t xml:space="preserve">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  <w:r>
              <w:lastRenderedPageBreak/>
              <w:t>предоставление гостиничных услуг в качестве придорожного сервиса; размещени</w:t>
            </w:r>
            <w:r>
              <w:t>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2" w:name="sub_10410"/>
            <w:proofErr w:type="spellStart"/>
            <w:r>
              <w:lastRenderedPageBreak/>
              <w:t>Выставочно</w:t>
            </w:r>
            <w:proofErr w:type="spellEnd"/>
            <w:r>
              <w:t>-ярмарочная деятельность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</w:t>
            </w:r>
            <w:r>
              <w:t>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3" w:name="sub_1050"/>
            <w:r>
              <w:t>Отдых (рекреация)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</w:t>
            </w:r>
            <w:r>
              <w:t>ости;</w:t>
            </w:r>
          </w:p>
          <w:p w:rsidR="00000000" w:rsidRDefault="00C72410">
            <w:pPr>
              <w:pStyle w:val="aa"/>
            </w:pPr>
            <w: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00000" w:rsidRDefault="00C72410">
            <w:pPr>
              <w:pStyle w:val="aa"/>
            </w:pPr>
            <w:r>
              <w:t>Содержание данного вида разрешенного использ</w:t>
            </w:r>
            <w:r>
              <w:t xml:space="preserve">ования включает в себя содержание видов разрешенного использования с </w:t>
            </w:r>
            <w:hyperlink w:anchor="sub_1051" w:history="1">
              <w:r>
                <w:rPr>
                  <w:rStyle w:val="a4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4" w:name="sub_1051"/>
            <w:r>
              <w:t>Спорт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 xml:space="preserve">Размещение объектов капитального строительства в качестве спортивных клубов, спортивных залов, бассейнов, устройство </w:t>
            </w:r>
            <w:r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</w:t>
            </w:r>
            <w:r>
              <w:t>ых видов спорта и хранения соответствующего инвентаря);</w:t>
            </w:r>
            <w:proofErr w:type="gramEnd"/>
          </w:p>
          <w:p w:rsidR="00000000" w:rsidRDefault="00C72410">
            <w:pPr>
              <w:pStyle w:val="aa"/>
            </w:pPr>
            <w:r>
              <w:t>размещение спортивных баз и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5" w:name="sub_1052"/>
            <w:r>
              <w:t>Природно-познавательный туризм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баз и палаточных лаге</w:t>
            </w:r>
            <w:r>
              <w:t>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0000" w:rsidRDefault="00C72410">
            <w:pPr>
              <w:pStyle w:val="aa"/>
            </w:pPr>
            <w:r>
              <w:t xml:space="preserve">осуществление необходимых </w:t>
            </w:r>
            <w:r>
              <w:lastRenderedPageBreak/>
              <w:t xml:space="preserve">природоохранных и </w:t>
            </w:r>
            <w:proofErr w:type="spellStart"/>
            <w:r>
              <w:t>природовосстанов</w:t>
            </w:r>
            <w:r>
              <w:t>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6" w:name="sub_10521"/>
            <w:r>
              <w:lastRenderedPageBreak/>
              <w:t>Туристическое обслуживание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</w:t>
            </w:r>
            <w:r>
              <w:t>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7" w:name="sub_1053"/>
            <w:r>
              <w:t>Охота и рыбалка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</w:t>
            </w:r>
            <w:r>
              <w:t>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8" w:name="sub_1054"/>
            <w:r>
              <w:t>Причалы для маломерных судов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69" w:name="sub_1055"/>
            <w:r>
              <w:t>Поля для гольфа или конных прогулок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</w:t>
            </w:r>
            <w:r>
              <w:t>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0" w:name="sub_1060"/>
            <w:r>
              <w:t>Производственная деятельность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1" w:name="sub_1061"/>
            <w:r>
              <w:t>Недропользование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геологически</w:t>
            </w:r>
            <w:r>
              <w:t>х изысканий;</w:t>
            </w:r>
          </w:p>
          <w:p w:rsidR="00000000" w:rsidRDefault="00C72410">
            <w:pPr>
              <w:pStyle w:val="aa"/>
            </w:pPr>
            <w:r>
              <w:t>добыча недр открытым (карьеры, отвалы) и закрытым (шахты, скважины) способами;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необходимых для подготов</w:t>
            </w:r>
            <w:r>
              <w:t>ки сырья к транспортировке и (или) промышленной переработке;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</w:t>
            </w:r>
            <w:r>
              <w:t>ыча недр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2" w:name="sub_1062"/>
            <w:r>
              <w:t>Тяжелая промышленность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</w:t>
            </w:r>
            <w:r>
              <w:lastRenderedPageBreak/>
              <w:t>также изготовления и ремонта продукции судостроения, авиастроения, вагоностроения, машиностроения, станкост</w:t>
            </w:r>
            <w:r>
              <w:t>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3" w:name="sub_10621"/>
            <w:r>
              <w:lastRenderedPageBreak/>
              <w:t>Автомобилестроительная промышленность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</w:t>
            </w:r>
            <w:r>
              <w:t>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4" w:name="sub_1063"/>
            <w:r>
              <w:t>Легкая промышленность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</w:t>
            </w:r>
            <w:r>
              <w:t xml:space="preserve">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5" w:name="sub_10631"/>
            <w:r>
              <w:t>Фармацевтическая промышленность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</w:t>
            </w:r>
            <w:r>
              <w:t>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6" w:name="sub_1064"/>
            <w:r>
              <w:t>Пищевая промышленность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пищевой промышленности, по переработке сельскохозяйственной продукции способом, приводящим к</w:t>
            </w:r>
            <w:r>
              <w:t xml:space="preserve">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7" w:name="sub_1065"/>
            <w:r>
              <w:t>Нефтехимическая промышленность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</w:t>
            </w:r>
            <w:r>
              <w:t>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8" w:name="sub_1066"/>
            <w:r>
              <w:t>Строительная промышленность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</w:t>
            </w:r>
            <w:r>
              <w:t xml:space="preserve">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</w:t>
            </w:r>
            <w:r>
              <w:lastRenderedPageBreak/>
              <w:t>строительного газового и сантехнического оборудования, лифтов и подъемников, столярной</w:t>
            </w:r>
            <w:r>
              <w:t xml:space="preserve">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79" w:name="sub_1067"/>
            <w:r>
              <w:lastRenderedPageBreak/>
              <w:t>Энергетика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</w:t>
            </w:r>
            <w:r>
              <w:t>твалов</w:t>
            </w:r>
            <w:proofErr w:type="spellEnd"/>
            <w: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0" w:name="sub_10671"/>
            <w:r>
              <w:t>Атомная энергетика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</w:t>
            </w:r>
            <w:r>
              <w:t xml:space="preserve">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1" w:name="sub_1068"/>
            <w:r>
              <w:t>Связь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связи, радиовещания, телевидения, включая воздушные радиорелейные, надзем</w:t>
            </w:r>
            <w:r>
              <w:t>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</w:t>
            </w:r>
            <w:r>
              <w:t xml:space="preserve">азрешенного использования с </w:t>
            </w:r>
            <w:hyperlink w:anchor="sub_1031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2" w:name="sub_1069"/>
            <w:r>
              <w:t>Склады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</w:t>
            </w:r>
            <w:r>
              <w:t>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</w:t>
            </w:r>
            <w:r>
              <w:t xml:space="preserve">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3" w:name="sub_10610"/>
            <w:r>
              <w:t xml:space="preserve">Обеспечение космической </w:t>
            </w:r>
            <w:r>
              <w:lastRenderedPageBreak/>
              <w:t>деятельности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lastRenderedPageBreak/>
              <w:t xml:space="preserve">Размещение космодромов, стартовых комплексов и пусковых установок, </w:t>
            </w:r>
            <w:r>
              <w:lastRenderedPageBreak/>
              <w:t>командно-измерительных комплексов, центров и пункт</w:t>
            </w:r>
            <w:r>
              <w:t>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</w:t>
            </w:r>
            <w:r>
              <w:t>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4" w:name="sub_10611"/>
            <w:r>
              <w:lastRenderedPageBreak/>
              <w:t>Целлюлозно-бумажная промышленность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</w:t>
            </w:r>
            <w:r>
              <w:t>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5" w:name="sub_1070"/>
            <w:r>
              <w:t>Транспорт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000000" w:rsidRDefault="00C72410">
            <w:pPr>
              <w:pStyle w:val="aa"/>
            </w:pPr>
            <w:r>
              <w:t>Содержание данного вида разрешенного использования включает в себя содержание видов ра</w:t>
            </w:r>
            <w:r>
              <w:t xml:space="preserve">зрешенного использования с </w:t>
            </w:r>
            <w:hyperlink w:anchor="sub_1071" w:history="1">
              <w:r>
                <w:rPr>
                  <w:rStyle w:val="a4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6" w:name="sub_1071"/>
            <w:r>
              <w:t>Железнодорожный транспорт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</w:t>
            </w:r>
            <w:r>
              <w:t xml:space="preserve">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t>размещение погрузочно-разгрузочных площадок, прирельсовых складов (за иск</w:t>
            </w:r>
            <w:r>
              <w:t>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</w:t>
            </w:r>
            <w:r>
              <w:t>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000000" w:rsidRDefault="00C72410">
            <w:pPr>
              <w:pStyle w:val="aa"/>
            </w:pPr>
            <w:r>
              <w:lastRenderedPageBreak/>
              <w:t>размещение наземных сооружений для трамвайного сообщения и иных с</w:t>
            </w:r>
            <w:r>
              <w:t>пециальных дорог (канатных, монорельсовых,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7" w:name="sub_1072"/>
            <w:r>
              <w:lastRenderedPageBreak/>
              <w:t>Автомобильный транспорт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</w:t>
            </w:r>
            <w:r>
              <w:t>стов органов внутренних дел, ответственных за безопасность дорожного движения;</w:t>
            </w:r>
          </w:p>
          <w:p w:rsidR="00000000" w:rsidRDefault="00C72410">
            <w:pPr>
              <w:pStyle w:val="aa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</w:t>
            </w:r>
            <w:r>
              <w:t xml:space="preserve">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8" w:name="sub_1073"/>
            <w:r>
              <w:t>Водный транспорт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</w:t>
            </w:r>
            <w:r>
              <w:t>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</w:t>
            </w:r>
            <w:r>
              <w:t xml:space="preserve"> перевозок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89" w:name="sub_1074"/>
            <w:r>
              <w:t>Воздушный транспорт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</w:t>
            </w:r>
            <w:r>
              <w:t>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</w:t>
            </w:r>
            <w:r>
              <w:t>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0" w:name="sub_1075"/>
            <w:r>
              <w:t>Трубопроводный транспорт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нефтепроводов, водопроводов, </w:t>
            </w:r>
            <w:r>
              <w:t xml:space="preserve">газопроводов и иных трубопроводов, а также </w:t>
            </w:r>
            <w: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1" w:name="sub_1080"/>
            <w:r>
              <w:lastRenderedPageBreak/>
              <w:t>Обеспечение обороны и безопасности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</w:t>
            </w:r>
            <w:r>
              <w:t>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t xml:space="preserve"> размещение зданий военных училищ, военных институтов, военных университетов, вое</w:t>
            </w:r>
            <w:r>
              <w:t>нных академий;</w:t>
            </w:r>
          </w:p>
          <w:p w:rsidR="00000000" w:rsidRDefault="00C72410">
            <w:pPr>
              <w:pStyle w:val="aa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2" w:name="sub_1081"/>
            <w:r>
              <w:t>Обеспечение вооруженных сил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</w:t>
            </w:r>
            <w:r>
              <w:t>ичтожения вооружения, техники военного назначения и боеприпасов;</w:t>
            </w:r>
          </w:p>
          <w:p w:rsidR="00000000" w:rsidRDefault="00C72410">
            <w:pPr>
              <w:pStyle w:val="aa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</w:t>
            </w:r>
            <w:r>
              <w:t>жением вооружений или боеприпасов;</w:t>
            </w:r>
          </w:p>
          <w:p w:rsidR="00000000" w:rsidRDefault="00C72410">
            <w:pPr>
              <w:pStyle w:val="aa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00000" w:rsidRDefault="00C72410">
            <w:pPr>
              <w:pStyle w:val="aa"/>
            </w:pPr>
            <w:r>
              <w:t>размещение объектов, дл</w:t>
            </w:r>
            <w:r>
              <w:t xml:space="preserve">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3" w:name="sub_1082"/>
            <w:r>
              <w:t>Охрана Государственной границы Российской Федерации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инженерных сооружений и заграждений, пограничных знаков, коммуникаций и</w:t>
            </w:r>
            <w:r>
              <w:t xml:space="preserve">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</w:t>
            </w:r>
            <w:r>
              <w:t xml:space="preserve">я размещения пунктов пропуска через Государственную границу Российской </w:t>
            </w:r>
            <w:r>
              <w:lastRenderedPageBreak/>
              <w:t>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4" w:name="sub_1083"/>
            <w:r>
              <w:lastRenderedPageBreak/>
              <w:t>Обеспечение внутреннего правопорядка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</w:t>
            </w:r>
            <w:r>
              <w:t xml:space="preserve">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5" w:name="sub_1084"/>
            <w:r>
              <w:t>Обеспечение деятельности по исполнению наказаний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</w:t>
            </w:r>
            <w:r>
              <w:t>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6" w:name="sub_1090"/>
            <w:r>
              <w:t>Деятельность по особой охране и изучению природы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</w:t>
            </w:r>
            <w:r>
              <w:t>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7" w:name="sub_1091"/>
            <w:r>
              <w:t>Охрана природных территорий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Сохранение отдельных есте</w:t>
            </w:r>
            <w:r>
              <w:t>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</w:t>
            </w:r>
            <w:r>
              <w:t>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98" w:name="sub_1092"/>
            <w:r>
              <w:t>Курортная деятельность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</w:t>
            </w:r>
            <w:r>
              <w:t>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2410">
            <w:pPr>
              <w:pStyle w:val="aa"/>
            </w:pPr>
            <w:bookmarkStart w:id="99" w:name="sub_10921"/>
            <w:r>
              <w:t xml:space="preserve">Санаторная </w:t>
            </w:r>
            <w:r>
              <w:lastRenderedPageBreak/>
              <w:t>деятельность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lastRenderedPageBreak/>
              <w:t xml:space="preserve">Размещение санаториев и профилакториев, </w:t>
            </w:r>
            <w:r>
              <w:lastRenderedPageBreak/>
              <w:t>обеспечивающих оказание услуги по лечению и оздоровлению населения;</w:t>
            </w:r>
          </w:p>
          <w:p w:rsidR="00000000" w:rsidRDefault="00C72410">
            <w:pPr>
              <w:pStyle w:val="aa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000000" w:rsidRDefault="00C72410">
            <w:pPr>
              <w:pStyle w:val="aa"/>
            </w:pPr>
            <w:r>
              <w:t>размещение лечебно-о</w:t>
            </w:r>
            <w:r>
              <w:t>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9.2.1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0" w:name="sub_1093"/>
            <w:r>
              <w:lastRenderedPageBreak/>
              <w:t>Историко-культурная деятельность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</w:t>
            </w:r>
            <w:r>
              <w:t>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1" w:name="sub_10100"/>
            <w:r>
              <w:t>Использование лесо</w:t>
            </w:r>
            <w:r>
              <w:t>в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>
                <w:rPr>
                  <w:rStyle w:val="a4"/>
                </w:rPr>
                <w:t>кодами 10.1-10.5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2" w:name="sub_10101"/>
            <w:r>
              <w:t>Заготовка древесины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</w:t>
            </w:r>
            <w:r>
              <w:t>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3" w:name="sub_10102"/>
            <w:r>
              <w:t>Лесные плантации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Выращивание и рубка лесных насаждений, выращенных трудом человека, частичная перер</w:t>
            </w:r>
            <w:r>
              <w:t>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4" w:name="sub_10103"/>
            <w:r>
              <w:t>Заготовка лесных ресурсов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</w:t>
            </w:r>
            <w:r>
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</w:t>
            </w:r>
            <w:r>
              <w:t xml:space="preserve">аботки лесных ресурсов </w:t>
            </w:r>
            <w:r>
              <w:lastRenderedPageBreak/>
              <w:t>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5" w:name="sub_10104"/>
            <w:r>
              <w:lastRenderedPageBreak/>
              <w:t>Резервные леса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6" w:name="sub_10110"/>
            <w:r>
              <w:t>Водные объекты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7" w:name="sub_10111"/>
            <w:r>
              <w:t>Общее пользование водными объектами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>Использование земельных участков, примыкающих к водным объектам способами, необходимыми дл</w:t>
            </w:r>
            <w:r>
              <w:t>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</w:t>
            </w:r>
            <w:r>
              <w:t>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8" w:name="sub_10112"/>
            <w:r>
              <w:t>Специальное пользование водными объектами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Использование земельных участков, прим</w:t>
            </w:r>
            <w:r>
              <w:t xml:space="preserve">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>
              <w:t>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09" w:name="sub_10113"/>
            <w:r>
              <w:t>Гидротехнические сооружения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0" w:name="sub_10120"/>
            <w:r>
              <w:t>Земельные участки (территории) общего пользования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</w:t>
            </w:r>
            <w:r>
              <w:t xml:space="preserve">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1" w:name="sub_10121"/>
            <w:r>
              <w:t>Ритуальная деятельность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кладбищ, крематориев и мест захоронения; размещение соответствующих культовых сооружен</w:t>
            </w:r>
            <w:r>
              <w:t>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2" w:name="sub_10122"/>
            <w:r>
              <w:t>Специальная деятельность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proofErr w:type="gramStart"/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</w:t>
            </w:r>
            <w:r>
              <w:lastRenderedPageBreak/>
              <w:t>биологических отходов, радиоактивных отходов, веществ, разруша</w:t>
            </w:r>
            <w:r>
              <w:t>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</w:t>
            </w:r>
            <w:r>
              <w:t xml:space="preserve"> мест сбора вещей для их вторичной переработки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lastRenderedPageBreak/>
              <w:t>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3" w:name="sub_10123"/>
            <w:r>
              <w:lastRenderedPageBreak/>
              <w:t>Запас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4" w:name="sub_10131"/>
            <w:r>
              <w:t>Ведение огородничества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</w:t>
            </w:r>
            <w:r>
              <w:t>енных орудий труда и выращенной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5" w:name="sub_10132"/>
            <w:r>
              <w:t>Ведение садоводства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00000" w:rsidRDefault="00C72410">
            <w:pPr>
              <w:pStyle w:val="aa"/>
            </w:pPr>
            <w:r>
              <w:t>размещен</w:t>
            </w:r>
            <w:r>
              <w:t>ие садового дома, предназначенного для отдыха и не подлежащего разделу на квартиры;</w:t>
            </w:r>
          </w:p>
          <w:p w:rsidR="00000000" w:rsidRDefault="00C72410">
            <w:pPr>
              <w:pStyle w:val="aa"/>
            </w:pPr>
            <w:r>
              <w:t>размещение хозяйственных строений и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bookmarkStart w:id="116" w:name="sub_10133"/>
            <w:r>
              <w:t>Ведение дачного хозяйства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2410">
            <w:pPr>
              <w:pStyle w:val="aa"/>
            </w:pPr>
            <w:r>
              <w:t>Размещение жилого дачного дома (не предназначенного для раздела на квартиры</w:t>
            </w:r>
            <w:r>
              <w:t>, пригодного для отдыха и проживания, высотой не выше трех надземных этажей);</w:t>
            </w:r>
          </w:p>
          <w:p w:rsidR="00000000" w:rsidRDefault="00C72410">
            <w:pPr>
              <w:pStyle w:val="aa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00000" w:rsidRDefault="00C72410">
            <w:pPr>
              <w:pStyle w:val="aa"/>
            </w:pPr>
            <w:r>
              <w:t>размещение хозяйственных строений и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2410">
            <w:pPr>
              <w:pStyle w:val="aa"/>
              <w:jc w:val="center"/>
            </w:pPr>
            <w:r>
              <w:t>13.3</w:t>
            </w:r>
          </w:p>
        </w:tc>
      </w:tr>
    </w:tbl>
    <w:p w:rsidR="00000000" w:rsidRDefault="00C72410">
      <w:r>
        <w:t>_____________________________</w:t>
      </w:r>
    </w:p>
    <w:p w:rsidR="00000000" w:rsidRDefault="00C72410"/>
    <w:p w:rsidR="00000000" w:rsidRDefault="00C72410">
      <w:bookmarkStart w:id="117" w:name="sub_1111"/>
      <w:r>
        <w:t>* В скобках указаны иные равнозначные наименования.</w:t>
      </w:r>
    </w:p>
    <w:p w:rsidR="00000000" w:rsidRDefault="00C72410">
      <w:bookmarkStart w:id="118" w:name="sub_2222"/>
      <w:bookmarkEnd w:id="117"/>
      <w:proofErr w:type="gramStart"/>
      <w:r>
        <w:t>** Содержание видов разрешенного использования, перечисленных в настоящем классификаторе, допуск</w:t>
      </w:r>
      <w:r>
        <w:t xml:space="preserve">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</w:r>
      <w:r>
        <w:t>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C72410" w:rsidRDefault="00C72410" w:rsidP="00087967">
      <w:bookmarkStart w:id="119" w:name="sub_3333"/>
      <w:bookmarkEnd w:id="118"/>
      <w:r>
        <w:t>*** Текстовое наименование вида разрешенного использования земельного участка и его код (числовое обознач</w:t>
      </w:r>
      <w:r>
        <w:t>ение) являются равнозначными.</w:t>
      </w:r>
      <w:bookmarkStart w:id="120" w:name="_GoBack"/>
      <w:bookmarkEnd w:id="119"/>
      <w:bookmarkEnd w:id="120"/>
    </w:p>
    <w:sectPr w:rsidR="00C72410" w:rsidSect="00087967">
      <w:pgSz w:w="11900" w:h="16800"/>
      <w:pgMar w:top="709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10" w:rsidRDefault="00C72410" w:rsidP="00087967">
      <w:r>
        <w:separator/>
      </w:r>
    </w:p>
  </w:endnote>
  <w:endnote w:type="continuationSeparator" w:id="0">
    <w:p w:rsidR="00C72410" w:rsidRDefault="00C72410" w:rsidP="0008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10" w:rsidRDefault="00C72410" w:rsidP="00087967">
      <w:r>
        <w:separator/>
      </w:r>
    </w:p>
  </w:footnote>
  <w:footnote w:type="continuationSeparator" w:id="0">
    <w:p w:rsidR="00C72410" w:rsidRDefault="00C72410" w:rsidP="0008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67" w:rsidRDefault="000879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087967" w:rsidRDefault="000879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7"/>
    <w:rsid w:val="00087967"/>
    <w:rsid w:val="00C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0879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7967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79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796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0879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7967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79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79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5084.0" TargetMode="External"/><Relationship Id="rId13" Type="http://schemas.openxmlformats.org/officeDocument/2006/relationships/hyperlink" Target="garantF1://12024624.7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782478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57329987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06453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697808.0" TargetMode="External"/><Relationship Id="rId10" Type="http://schemas.openxmlformats.org/officeDocument/2006/relationships/hyperlink" Target="garantF1://7120896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209052.0" TargetMode="External"/><Relationship Id="rId14" Type="http://schemas.openxmlformats.org/officeDocument/2006/relationships/hyperlink" Target="garantF1://706368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tvklochihina</cp:lastModifiedBy>
  <cp:revision>2</cp:revision>
  <dcterms:created xsi:type="dcterms:W3CDTF">2018-08-24T06:47:00Z</dcterms:created>
  <dcterms:modified xsi:type="dcterms:W3CDTF">2018-08-24T06:47:00Z</dcterms:modified>
</cp:coreProperties>
</file>