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C" w:rsidRPr="0011616A" w:rsidRDefault="00880CEC" w:rsidP="0011616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8E7">
        <w:rPr>
          <w:rFonts w:ascii="Times New Roman" w:hAnsi="Times New Roman"/>
          <w:b/>
          <w:sz w:val="26"/>
          <w:szCs w:val="26"/>
        </w:rPr>
        <w:t xml:space="preserve">Отчет о ходе реализации муниципальной программы </w:t>
      </w: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8E7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E708E7">
        <w:rPr>
          <w:rStyle w:val="FontStyle12"/>
          <w:b/>
          <w:sz w:val="26"/>
          <w:szCs w:val="26"/>
        </w:rPr>
        <w:t>»  на 2014-20</w:t>
      </w:r>
      <w:r w:rsidR="00925DAF">
        <w:rPr>
          <w:rStyle w:val="FontStyle12"/>
          <w:b/>
          <w:sz w:val="26"/>
          <w:szCs w:val="26"/>
        </w:rPr>
        <w:t>22</w:t>
      </w:r>
      <w:r w:rsidRPr="00E708E7">
        <w:rPr>
          <w:rFonts w:ascii="Times New Roman" w:hAnsi="Times New Roman"/>
          <w:b/>
          <w:sz w:val="26"/>
          <w:szCs w:val="26"/>
        </w:rPr>
        <w:t xml:space="preserve"> за 1 полугодие 201</w:t>
      </w:r>
      <w:r w:rsidR="00925DAF">
        <w:rPr>
          <w:rFonts w:ascii="Times New Roman" w:hAnsi="Times New Roman"/>
          <w:b/>
          <w:sz w:val="26"/>
          <w:szCs w:val="26"/>
        </w:rPr>
        <w:t>8</w:t>
      </w:r>
      <w:r w:rsidRPr="00E708E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мэрия города (муниципальное казенное учреждение «Центр по защите населения и территорий от чрезвычайных ситуаций»)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Дата составления отчета: </w:t>
      </w:r>
      <w:r w:rsidR="00925DAF">
        <w:rPr>
          <w:rFonts w:ascii="Times New Roman" w:hAnsi="Times New Roman"/>
          <w:sz w:val="26"/>
          <w:szCs w:val="26"/>
        </w:rPr>
        <w:t>18.07.2018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Отчет составил: 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Главный </w:t>
      </w:r>
      <w:r w:rsidR="00925DAF">
        <w:rPr>
          <w:rFonts w:ascii="Times New Roman" w:hAnsi="Times New Roman"/>
          <w:sz w:val="26"/>
          <w:szCs w:val="26"/>
        </w:rPr>
        <w:t>специалист отделения оперативного планирования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Кольцова Галина Николаевна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Тел.77-01-67, эл. адрес:</w:t>
      </w:r>
      <w:r w:rsidRPr="00E708E7">
        <w:t xml:space="preserve"> </w:t>
      </w:r>
      <w:r w:rsidRPr="00E708E7">
        <w:rPr>
          <w:rFonts w:ascii="Times New Roman" w:hAnsi="Times New Roman"/>
          <w:sz w:val="26"/>
          <w:szCs w:val="26"/>
        </w:rPr>
        <w:t>koltsovagn@cherepovetscity.ru</w:t>
      </w: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844A2A" w:rsidRPr="00E708E7" w:rsidRDefault="00844A2A" w:rsidP="00844A2A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844A2A" w:rsidRPr="00E708E7" w:rsidRDefault="00844A2A" w:rsidP="00844A2A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844A2A" w:rsidRPr="00E708E7" w:rsidRDefault="00844A2A" w:rsidP="00844A2A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6D3BE9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</w:t>
      </w:r>
      <w:r w:rsidR="00844A2A" w:rsidRPr="00E708E7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844A2A" w:rsidRPr="00E708E7">
        <w:rPr>
          <w:rFonts w:ascii="Times New Roman" w:hAnsi="Times New Roman"/>
          <w:sz w:val="26"/>
          <w:szCs w:val="26"/>
        </w:rPr>
        <w:t xml:space="preserve"> муниципального казенного </w:t>
      </w:r>
      <w:r w:rsidR="00844A2A" w:rsidRPr="00E708E7">
        <w:rPr>
          <w:rFonts w:ascii="Times New Roman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ab/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учреждения «Центр по защите 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населения и территорий </w:t>
      </w:r>
      <w:proofErr w:type="gramStart"/>
      <w:r w:rsidRPr="00E708E7">
        <w:rPr>
          <w:rFonts w:ascii="Times New Roman" w:hAnsi="Times New Roman"/>
          <w:sz w:val="26"/>
          <w:szCs w:val="26"/>
        </w:rPr>
        <w:t>от</w:t>
      </w:r>
      <w:proofErr w:type="gramEnd"/>
      <w:r w:rsidRPr="00E708E7">
        <w:rPr>
          <w:rFonts w:ascii="Times New Roman" w:hAnsi="Times New Roman"/>
          <w:sz w:val="26"/>
          <w:szCs w:val="26"/>
        </w:rPr>
        <w:t xml:space="preserve"> 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чрезвычайных ситуаций»</w:t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proofErr w:type="spellStart"/>
      <w:r w:rsidR="006D3BE9">
        <w:rPr>
          <w:rFonts w:ascii="Times New Roman" w:hAnsi="Times New Roman"/>
          <w:sz w:val="26"/>
          <w:szCs w:val="26"/>
        </w:rPr>
        <w:t>А.А.Богданов</w:t>
      </w:r>
      <w:proofErr w:type="spellEnd"/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Череповец</w:t>
      </w: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201</w:t>
      </w:r>
      <w:r w:rsidR="00D6119F">
        <w:rPr>
          <w:rFonts w:ascii="Times New Roman" w:hAnsi="Times New Roman"/>
          <w:sz w:val="26"/>
          <w:szCs w:val="26"/>
        </w:rPr>
        <w:t>8</w:t>
      </w:r>
    </w:p>
    <w:p w:rsidR="00844A2A" w:rsidRPr="00E708E7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44A2A" w:rsidRPr="00E708E7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708E7">
        <w:rPr>
          <w:rFonts w:ascii="Times New Roman" w:hAnsi="Times New Roman"/>
          <w:b/>
          <w:sz w:val="26"/>
        </w:rPr>
        <w:lastRenderedPageBreak/>
        <w:t>Отчет об итогах выполнения муниципальной программы</w:t>
      </w:r>
    </w:p>
    <w:p w:rsidR="00844A2A" w:rsidRPr="00E708E7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708E7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E708E7">
        <w:rPr>
          <w:rStyle w:val="FontStyle12"/>
          <w:b/>
          <w:sz w:val="26"/>
          <w:szCs w:val="26"/>
        </w:rPr>
        <w:t>»  на 2014-20</w:t>
      </w:r>
      <w:r w:rsidR="00925DAF">
        <w:rPr>
          <w:rStyle w:val="FontStyle12"/>
          <w:b/>
          <w:sz w:val="26"/>
          <w:szCs w:val="26"/>
        </w:rPr>
        <w:t>22</w:t>
      </w:r>
      <w:r w:rsidRPr="00E708E7">
        <w:rPr>
          <w:rStyle w:val="FontStyle12"/>
          <w:b/>
          <w:sz w:val="26"/>
          <w:szCs w:val="26"/>
        </w:rPr>
        <w:t xml:space="preserve"> годы за </w:t>
      </w:r>
      <w:r w:rsidR="00925DAF">
        <w:rPr>
          <w:rStyle w:val="FontStyle12"/>
          <w:b/>
          <w:sz w:val="26"/>
          <w:szCs w:val="26"/>
        </w:rPr>
        <w:t xml:space="preserve">1 полугодие </w:t>
      </w:r>
      <w:r w:rsidRPr="00E708E7">
        <w:rPr>
          <w:rStyle w:val="FontStyle12"/>
          <w:b/>
          <w:sz w:val="26"/>
          <w:szCs w:val="26"/>
        </w:rPr>
        <w:t>201</w:t>
      </w:r>
      <w:r w:rsidR="00925DAF">
        <w:rPr>
          <w:rStyle w:val="FontStyle12"/>
          <w:b/>
          <w:sz w:val="26"/>
          <w:szCs w:val="26"/>
        </w:rPr>
        <w:t>8</w:t>
      </w:r>
      <w:r w:rsidRPr="00E708E7">
        <w:rPr>
          <w:rStyle w:val="FontStyle12"/>
          <w:b/>
          <w:sz w:val="26"/>
          <w:szCs w:val="26"/>
        </w:rPr>
        <w:t xml:space="preserve"> го</w:t>
      </w:r>
      <w:r w:rsidRPr="00635CD9">
        <w:rPr>
          <w:rStyle w:val="FontStyle12"/>
          <w:b/>
          <w:sz w:val="26"/>
          <w:szCs w:val="26"/>
        </w:rPr>
        <w:t>д</w:t>
      </w:r>
      <w:r w:rsidR="00BA455E" w:rsidRPr="00635CD9">
        <w:rPr>
          <w:rStyle w:val="FontStyle12"/>
          <w:b/>
          <w:sz w:val="26"/>
          <w:szCs w:val="26"/>
        </w:rPr>
        <w:t>а</w:t>
      </w:r>
    </w:p>
    <w:p w:rsidR="00844A2A" w:rsidRPr="00E708E7" w:rsidRDefault="00844A2A" w:rsidP="00844A2A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44A2A" w:rsidRPr="00E708E7" w:rsidRDefault="00844A2A" w:rsidP="00844A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6"/>
          <w:szCs w:val="26"/>
        </w:rPr>
      </w:pPr>
      <w:r w:rsidRPr="00E708E7">
        <w:rPr>
          <w:rFonts w:eastAsia="Arial Unicode MS"/>
          <w:sz w:val="26"/>
          <w:szCs w:val="26"/>
        </w:rPr>
        <w:t xml:space="preserve"> </w:t>
      </w:r>
    </w:p>
    <w:p w:rsidR="005853DC" w:rsidRPr="005853DC" w:rsidRDefault="005853DC" w:rsidP="005853D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853DC">
        <w:rPr>
          <w:b/>
          <w:sz w:val="26"/>
          <w:szCs w:val="26"/>
        </w:rPr>
        <w:t xml:space="preserve">Конкретные результаты реализации муниципальной программы, достигнутые за 1 полугодие текущего финансового года </w:t>
      </w:r>
    </w:p>
    <w:p w:rsidR="005853DC" w:rsidRPr="005853DC" w:rsidRDefault="005853DC" w:rsidP="005853D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Муниципальная программа «Развитие системы комплексной безопасности жизнедеятельности населения города</w:t>
      </w:r>
      <w:r w:rsidRPr="00E708E7">
        <w:rPr>
          <w:rStyle w:val="FontStyle12"/>
          <w:sz w:val="26"/>
          <w:szCs w:val="26"/>
        </w:rPr>
        <w:t>» на 2014-20</w:t>
      </w:r>
      <w:r w:rsidR="00925DAF">
        <w:rPr>
          <w:rStyle w:val="FontStyle12"/>
          <w:sz w:val="26"/>
          <w:szCs w:val="26"/>
        </w:rPr>
        <w:t>22</w:t>
      </w:r>
      <w:r w:rsidRPr="00E708E7">
        <w:rPr>
          <w:rStyle w:val="FontStyle12"/>
          <w:sz w:val="26"/>
          <w:szCs w:val="26"/>
        </w:rPr>
        <w:t xml:space="preserve"> годы»</w:t>
      </w:r>
      <w:r w:rsidRPr="00E708E7">
        <w:rPr>
          <w:rFonts w:ascii="Times New Roman" w:hAnsi="Times New Roman"/>
          <w:sz w:val="26"/>
          <w:szCs w:val="26"/>
        </w:rPr>
        <w:t xml:space="preserve"> (далее – Программа)  утверждена   постановлением  мэрии  города  </w:t>
      </w:r>
      <w:r w:rsidRPr="00E708E7">
        <w:rPr>
          <w:rFonts w:ascii="Times New Roman" w:hAnsi="Times New Roman"/>
          <w:bCs/>
          <w:sz w:val="26"/>
          <w:szCs w:val="26"/>
        </w:rPr>
        <w:t xml:space="preserve">от 09.10.2013 № 4749 </w:t>
      </w:r>
      <w:r w:rsidRPr="00E708E7">
        <w:rPr>
          <w:rFonts w:ascii="Times New Roman" w:hAnsi="Times New Roman"/>
          <w:sz w:val="26"/>
          <w:szCs w:val="26"/>
        </w:rPr>
        <w:t xml:space="preserve">(в редакции постановления мэрии от </w:t>
      </w:r>
      <w:r w:rsidR="00925DAF">
        <w:rPr>
          <w:rFonts w:ascii="Times New Roman" w:hAnsi="Times New Roman"/>
          <w:sz w:val="26"/>
          <w:szCs w:val="26"/>
        </w:rPr>
        <w:t>18</w:t>
      </w:r>
      <w:r w:rsidRPr="00E708E7">
        <w:rPr>
          <w:rFonts w:ascii="Times New Roman" w:hAnsi="Times New Roman"/>
          <w:sz w:val="26"/>
          <w:szCs w:val="26"/>
        </w:rPr>
        <w:t>.0</w:t>
      </w:r>
      <w:r w:rsidR="00925DAF">
        <w:rPr>
          <w:rFonts w:ascii="Times New Roman" w:hAnsi="Times New Roman"/>
          <w:sz w:val="26"/>
          <w:szCs w:val="26"/>
        </w:rPr>
        <w:t>4.2018</w:t>
      </w:r>
      <w:r w:rsidRPr="00E708E7">
        <w:rPr>
          <w:rFonts w:ascii="Times New Roman" w:hAnsi="Times New Roman"/>
          <w:sz w:val="26"/>
          <w:szCs w:val="26"/>
        </w:rPr>
        <w:t xml:space="preserve"> № </w:t>
      </w:r>
      <w:r w:rsidR="00925DAF">
        <w:rPr>
          <w:rFonts w:ascii="Times New Roman" w:hAnsi="Times New Roman"/>
          <w:sz w:val="26"/>
          <w:szCs w:val="26"/>
        </w:rPr>
        <w:t>1669</w:t>
      </w:r>
      <w:r w:rsidRPr="00E708E7">
        <w:rPr>
          <w:rFonts w:ascii="Times New Roman" w:hAnsi="Times New Roman"/>
          <w:sz w:val="26"/>
          <w:szCs w:val="26"/>
        </w:rPr>
        <w:t>).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Цель Программы: повышение </w:t>
      </w:r>
      <w:proofErr w:type="gramStart"/>
      <w:r w:rsidRPr="00E708E7">
        <w:rPr>
          <w:rFonts w:ascii="Times New Roman" w:hAnsi="Times New Roman"/>
          <w:sz w:val="26"/>
          <w:szCs w:val="26"/>
        </w:rPr>
        <w:t>уровня безопасности жизнедеятельности населения города</w:t>
      </w:r>
      <w:proofErr w:type="gramEnd"/>
      <w:r w:rsidRPr="00E708E7">
        <w:rPr>
          <w:rFonts w:ascii="Times New Roman" w:hAnsi="Times New Roman"/>
          <w:sz w:val="26"/>
          <w:szCs w:val="26"/>
        </w:rPr>
        <w:t xml:space="preserve"> в области гражданской обороны, защиты населения и территорий от чрезвычайных ситуаций природного и техногенного характера, пожарной без-опасности и, безопасности людей на водных объектах.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Задачи программы: 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1. Повышение уровня пожарной безопасности в муниципальных учреждениях города. </w:t>
      </w:r>
    </w:p>
    <w:p w:rsidR="00844A2A" w:rsidRPr="00E708E7" w:rsidRDefault="00925DAF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44A2A" w:rsidRPr="00E708E7">
        <w:rPr>
          <w:rFonts w:ascii="Times New Roman" w:hAnsi="Times New Roman"/>
          <w:sz w:val="26"/>
          <w:szCs w:val="26"/>
        </w:rPr>
        <w:t>. Минимизация рисков (смягчение последствий) возникновения чрезвычайных ситуаций природного и техногенного характера.</w:t>
      </w:r>
    </w:p>
    <w:p w:rsidR="00844A2A" w:rsidRPr="00E708E7" w:rsidRDefault="00925DAF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44A2A" w:rsidRPr="00E708E7">
        <w:rPr>
          <w:rFonts w:ascii="Times New Roman" w:hAnsi="Times New Roman"/>
          <w:sz w:val="26"/>
          <w:szCs w:val="26"/>
        </w:rPr>
        <w:t>. Создание и эксплуатация АПК «Безопасный город» в городе Череповец.</w:t>
      </w:r>
    </w:p>
    <w:p w:rsidR="00844A2A" w:rsidRPr="00E708E7" w:rsidRDefault="00844A2A" w:rsidP="00844A2A">
      <w:pPr>
        <w:pStyle w:val="21"/>
        <w:jc w:val="both"/>
        <w:rPr>
          <w:szCs w:val="26"/>
        </w:rPr>
      </w:pPr>
      <w:r w:rsidRPr="00E708E7">
        <w:t xml:space="preserve">Программа разработана в соответствии с постановлением мэрии города Череповца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</w:t>
      </w:r>
      <w:r w:rsidRPr="00E708E7">
        <w:rPr>
          <w:szCs w:val="26"/>
        </w:rPr>
        <w:t>(с изменениями).</w:t>
      </w:r>
    </w:p>
    <w:p w:rsidR="009C739F" w:rsidRDefault="005853DC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53DC">
        <w:rPr>
          <w:rFonts w:ascii="Times New Roman" w:hAnsi="Times New Roman"/>
          <w:sz w:val="26"/>
          <w:szCs w:val="26"/>
        </w:rPr>
        <w:t>В 1 полугодии 201</w:t>
      </w:r>
      <w:r w:rsidR="00925DAF">
        <w:rPr>
          <w:rFonts w:ascii="Times New Roman" w:hAnsi="Times New Roman"/>
          <w:sz w:val="26"/>
          <w:szCs w:val="26"/>
        </w:rPr>
        <w:t>8</w:t>
      </w:r>
      <w:r w:rsidRPr="005853DC">
        <w:rPr>
          <w:rFonts w:ascii="Times New Roman" w:hAnsi="Times New Roman"/>
          <w:sz w:val="26"/>
          <w:szCs w:val="26"/>
        </w:rPr>
        <w:t xml:space="preserve"> года основными результатами реализации программы стали:</w:t>
      </w:r>
    </w:p>
    <w:p w:rsidR="009C739F" w:rsidRDefault="009C739F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94C91">
        <w:rPr>
          <w:rFonts w:ascii="Times New Roman" w:hAnsi="Times New Roman"/>
          <w:sz w:val="26"/>
          <w:szCs w:val="26"/>
        </w:rPr>
        <w:t>п</w:t>
      </w:r>
      <w:r w:rsidRPr="00CA50D7">
        <w:rPr>
          <w:rFonts w:ascii="Times New Roman" w:hAnsi="Times New Roman"/>
          <w:sz w:val="26"/>
          <w:szCs w:val="26"/>
        </w:rPr>
        <w:t>роведен</w:t>
      </w:r>
      <w:r w:rsidR="00602F37">
        <w:rPr>
          <w:rFonts w:ascii="Times New Roman" w:hAnsi="Times New Roman"/>
          <w:sz w:val="26"/>
          <w:szCs w:val="26"/>
        </w:rPr>
        <w:t>ие технического</w:t>
      </w:r>
      <w:r w:rsidRPr="00CA50D7">
        <w:rPr>
          <w:rFonts w:ascii="Times New Roman" w:hAnsi="Times New Roman"/>
          <w:sz w:val="26"/>
          <w:szCs w:val="26"/>
        </w:rPr>
        <w:t xml:space="preserve">  обслуживани</w:t>
      </w:r>
      <w:r w:rsidR="00602F37">
        <w:rPr>
          <w:rFonts w:ascii="Times New Roman" w:hAnsi="Times New Roman"/>
          <w:sz w:val="26"/>
          <w:szCs w:val="26"/>
        </w:rPr>
        <w:t>я</w:t>
      </w:r>
      <w:r w:rsidRPr="00CA50D7">
        <w:rPr>
          <w:rFonts w:ascii="Times New Roman" w:hAnsi="Times New Roman"/>
          <w:sz w:val="26"/>
          <w:szCs w:val="26"/>
        </w:rPr>
        <w:t xml:space="preserve">  автоматической пожарной сигнализации и оповещения людей при пожаре </w:t>
      </w:r>
      <w:r>
        <w:rPr>
          <w:rFonts w:ascii="Times New Roman" w:hAnsi="Times New Roman"/>
          <w:sz w:val="26"/>
          <w:szCs w:val="26"/>
        </w:rPr>
        <w:t>на объектах МКУ «ЦЗНТЧС</w:t>
      </w:r>
      <w:r w:rsidR="00631AA5">
        <w:rPr>
          <w:rFonts w:ascii="Times New Roman" w:hAnsi="Times New Roman"/>
          <w:sz w:val="26"/>
          <w:szCs w:val="26"/>
        </w:rPr>
        <w:t xml:space="preserve">, </w:t>
      </w:r>
      <w:r w:rsidR="00631AA5" w:rsidRPr="00631AA5">
        <w:rPr>
          <w:rFonts w:ascii="Times New Roman" w:hAnsi="Times New Roman"/>
          <w:sz w:val="26"/>
          <w:szCs w:val="26"/>
        </w:rPr>
        <w:t>в здании ЦГБ и Библиот</w:t>
      </w:r>
      <w:r w:rsidR="00294C91">
        <w:rPr>
          <w:rFonts w:ascii="Times New Roman" w:hAnsi="Times New Roman"/>
          <w:sz w:val="26"/>
          <w:szCs w:val="26"/>
        </w:rPr>
        <w:t>еках №№ 1, 2, 3, 4, 6, 8, 9, 10;</w:t>
      </w:r>
    </w:p>
    <w:p w:rsidR="00631AA5" w:rsidRDefault="00631AA5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94C9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роведение и</w:t>
      </w:r>
      <w:r w:rsidRPr="00631AA5">
        <w:rPr>
          <w:rFonts w:ascii="Times New Roman" w:hAnsi="Times New Roman"/>
          <w:sz w:val="26"/>
          <w:szCs w:val="26"/>
        </w:rPr>
        <w:t xml:space="preserve">спытания и измерения параметров электрооборудования и сетей в библиотеке № 9, </w:t>
      </w:r>
      <w:proofErr w:type="spellStart"/>
      <w:r w:rsidRPr="00631AA5">
        <w:rPr>
          <w:rFonts w:ascii="Times New Roman" w:hAnsi="Times New Roman"/>
          <w:sz w:val="26"/>
          <w:szCs w:val="26"/>
        </w:rPr>
        <w:t>Наседкина</w:t>
      </w:r>
      <w:proofErr w:type="spellEnd"/>
      <w:r w:rsidRPr="00631AA5">
        <w:rPr>
          <w:rFonts w:ascii="Times New Roman" w:hAnsi="Times New Roman"/>
          <w:sz w:val="26"/>
          <w:szCs w:val="26"/>
        </w:rPr>
        <w:t>, 21; библиотеке № 13, Победы, 73</w:t>
      </w:r>
      <w:r w:rsidR="00294C91">
        <w:rPr>
          <w:rFonts w:ascii="Times New Roman" w:hAnsi="Times New Roman"/>
          <w:sz w:val="26"/>
          <w:szCs w:val="26"/>
        </w:rPr>
        <w:t>;</w:t>
      </w:r>
    </w:p>
    <w:p w:rsidR="00294C91" w:rsidRDefault="00294C91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перезарядки огнетушителей</w:t>
      </w:r>
      <w:r w:rsidRPr="00294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МКУ «ЧМЦ»;</w:t>
      </w:r>
    </w:p>
    <w:p w:rsidR="00294C91" w:rsidRPr="004630C0" w:rsidRDefault="00294C91" w:rsidP="00294C9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</w:t>
      </w:r>
      <w:r w:rsidRPr="004630C0">
        <w:rPr>
          <w:rFonts w:ascii="Times New Roman" w:hAnsi="Times New Roman"/>
          <w:sz w:val="26"/>
          <w:szCs w:val="26"/>
        </w:rPr>
        <w:t xml:space="preserve">роведение </w:t>
      </w:r>
      <w:r>
        <w:rPr>
          <w:rFonts w:ascii="Times New Roman" w:hAnsi="Times New Roman"/>
          <w:sz w:val="26"/>
          <w:szCs w:val="26"/>
        </w:rPr>
        <w:t>МБУ «</w:t>
      </w:r>
      <w:proofErr w:type="spellStart"/>
      <w:r>
        <w:rPr>
          <w:rFonts w:ascii="Times New Roman" w:hAnsi="Times New Roman"/>
          <w:sz w:val="26"/>
          <w:szCs w:val="26"/>
        </w:rPr>
        <w:t>ЦМИРиТ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4630C0">
        <w:rPr>
          <w:rFonts w:ascii="Times New Roman" w:hAnsi="Times New Roman"/>
          <w:sz w:val="26"/>
          <w:szCs w:val="26"/>
        </w:rPr>
        <w:t>регламентных работы по обслуживанию 52 камер обзорного видеонаблюдения с целью обеспечения общественного порядка, предупреждения терроризма и экст</w:t>
      </w:r>
      <w:r>
        <w:rPr>
          <w:rFonts w:ascii="Times New Roman" w:hAnsi="Times New Roman"/>
          <w:sz w:val="26"/>
          <w:szCs w:val="26"/>
        </w:rPr>
        <w:t>ремизма, борьбы с преступностью;</w:t>
      </w:r>
    </w:p>
    <w:p w:rsidR="00294C91" w:rsidRPr="004630C0" w:rsidRDefault="00294C91" w:rsidP="00294C9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</w:t>
      </w:r>
      <w:r w:rsidRPr="004630C0">
        <w:rPr>
          <w:rFonts w:ascii="Times New Roman" w:hAnsi="Times New Roman"/>
          <w:sz w:val="26"/>
          <w:szCs w:val="26"/>
        </w:rPr>
        <w:t>нформирование граждан о местах установки камер видеонаблюдения в общественных местах и на улицах через ИМА «Череповец»</w:t>
      </w:r>
      <w:r>
        <w:rPr>
          <w:rFonts w:ascii="Times New Roman" w:hAnsi="Times New Roman"/>
          <w:sz w:val="26"/>
          <w:szCs w:val="26"/>
        </w:rPr>
        <w:t>;</w:t>
      </w:r>
    </w:p>
    <w:p w:rsidR="00294C91" w:rsidRPr="009330E0" w:rsidRDefault="00294C91" w:rsidP="00294C9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35CD9">
        <w:rPr>
          <w:rFonts w:ascii="Times New Roman" w:hAnsi="Times New Roman"/>
          <w:sz w:val="26"/>
          <w:szCs w:val="26"/>
        </w:rPr>
        <w:t>-</w:t>
      </w:r>
      <w:r w:rsidR="00BA455E" w:rsidRPr="00635CD9">
        <w:rPr>
          <w:rFonts w:ascii="Times New Roman" w:hAnsi="Times New Roman"/>
          <w:sz w:val="26"/>
          <w:szCs w:val="26"/>
        </w:rPr>
        <w:t>в</w:t>
      </w:r>
      <w:r w:rsidRPr="00635CD9">
        <w:rPr>
          <w:rFonts w:ascii="Times New Roman" w:hAnsi="Times New Roman"/>
          <w:sz w:val="26"/>
          <w:szCs w:val="26"/>
        </w:rPr>
        <w:t>едение</w:t>
      </w:r>
      <w:r w:rsidRPr="003503B5">
        <w:rPr>
          <w:rFonts w:ascii="Times New Roman" w:hAnsi="Times New Roman"/>
          <w:sz w:val="26"/>
          <w:szCs w:val="26"/>
        </w:rPr>
        <w:t xml:space="preserve"> онлайн-трансляции с </w:t>
      </w:r>
      <w:r>
        <w:rPr>
          <w:rFonts w:ascii="Times New Roman" w:hAnsi="Times New Roman"/>
          <w:sz w:val="26"/>
          <w:szCs w:val="26"/>
        </w:rPr>
        <w:t>31</w:t>
      </w:r>
      <w:r w:rsidRPr="003503B5">
        <w:rPr>
          <w:rFonts w:ascii="Times New Roman" w:hAnsi="Times New Roman"/>
          <w:sz w:val="26"/>
          <w:szCs w:val="26"/>
        </w:rPr>
        <w:t xml:space="preserve"> обзорн</w:t>
      </w:r>
      <w:r>
        <w:rPr>
          <w:rFonts w:ascii="Times New Roman" w:hAnsi="Times New Roman"/>
          <w:sz w:val="26"/>
          <w:szCs w:val="26"/>
        </w:rPr>
        <w:t>ой</w:t>
      </w:r>
      <w:r w:rsidRPr="003503B5">
        <w:rPr>
          <w:rFonts w:ascii="Times New Roman" w:hAnsi="Times New Roman"/>
          <w:sz w:val="26"/>
          <w:szCs w:val="26"/>
        </w:rPr>
        <w:t xml:space="preserve"> камер</w:t>
      </w:r>
      <w:r>
        <w:rPr>
          <w:rFonts w:ascii="Times New Roman" w:hAnsi="Times New Roman"/>
          <w:sz w:val="26"/>
          <w:szCs w:val="26"/>
        </w:rPr>
        <w:t>ы</w:t>
      </w:r>
      <w:r w:rsidRPr="003503B5">
        <w:rPr>
          <w:rFonts w:ascii="Times New Roman" w:hAnsi="Times New Roman"/>
          <w:sz w:val="26"/>
          <w:szCs w:val="26"/>
        </w:rPr>
        <w:t>. Предоставление доступа онлайн архив записей с 2</w:t>
      </w:r>
      <w:r>
        <w:rPr>
          <w:rFonts w:ascii="Times New Roman" w:hAnsi="Times New Roman"/>
          <w:sz w:val="26"/>
          <w:szCs w:val="26"/>
        </w:rPr>
        <w:t>9</w:t>
      </w:r>
      <w:r w:rsidRPr="003503B5">
        <w:rPr>
          <w:rFonts w:ascii="Times New Roman" w:hAnsi="Times New Roman"/>
          <w:sz w:val="26"/>
          <w:szCs w:val="26"/>
        </w:rPr>
        <w:t xml:space="preserve"> цифровых камер глубиной 30 суток</w:t>
      </w:r>
      <w:r w:rsidRPr="00294C91">
        <w:rPr>
          <w:rFonts w:ascii="Times New Roman" w:hAnsi="Times New Roman"/>
          <w:sz w:val="26"/>
          <w:szCs w:val="26"/>
        </w:rPr>
        <w:t>.</w:t>
      </w:r>
    </w:p>
    <w:p w:rsidR="00294C91" w:rsidRPr="00CA50D7" w:rsidRDefault="00294C91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08E7">
        <w:rPr>
          <w:sz w:val="26"/>
          <w:szCs w:val="26"/>
        </w:rPr>
        <w:t>В 201</w:t>
      </w:r>
      <w:r w:rsidR="00FC2960">
        <w:rPr>
          <w:sz w:val="26"/>
          <w:szCs w:val="26"/>
        </w:rPr>
        <w:t>8</w:t>
      </w:r>
      <w:r w:rsidRPr="00E708E7">
        <w:rPr>
          <w:sz w:val="26"/>
          <w:szCs w:val="26"/>
        </w:rPr>
        <w:t xml:space="preserve"> году внесены изменения следующими документами:</w:t>
      </w:r>
    </w:p>
    <w:p w:rsidR="00844A2A" w:rsidRPr="00E708E7" w:rsidRDefault="00844A2A" w:rsidP="00844A2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E708E7">
        <w:rPr>
          <w:rFonts w:ascii="Times New Roman" w:hAnsi="Times New Roman"/>
          <w:b/>
        </w:rPr>
        <w:t>П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остановление мэрии города от </w:t>
      </w:r>
      <w:r w:rsidR="00FC2960">
        <w:rPr>
          <w:rFonts w:ascii="Times New Roman" w:hAnsi="Times New Roman"/>
          <w:b/>
          <w:sz w:val="26"/>
          <w:szCs w:val="26"/>
          <w:lang w:eastAsia="en-US"/>
        </w:rPr>
        <w:t>18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.0</w:t>
      </w:r>
      <w:r w:rsidR="00FC2960">
        <w:rPr>
          <w:rFonts w:ascii="Times New Roman" w:hAnsi="Times New Roman"/>
          <w:b/>
          <w:sz w:val="26"/>
          <w:szCs w:val="26"/>
          <w:lang w:eastAsia="en-US"/>
        </w:rPr>
        <w:t>4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.201</w:t>
      </w:r>
      <w:r w:rsidR="00FC2960">
        <w:rPr>
          <w:rFonts w:ascii="Times New Roman" w:hAnsi="Times New Roman"/>
          <w:b/>
          <w:sz w:val="26"/>
          <w:szCs w:val="26"/>
          <w:lang w:eastAsia="en-US"/>
        </w:rPr>
        <w:t>8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 № </w:t>
      </w:r>
      <w:r w:rsidR="00FC2960">
        <w:rPr>
          <w:rFonts w:ascii="Times New Roman" w:hAnsi="Times New Roman"/>
          <w:b/>
          <w:sz w:val="26"/>
          <w:szCs w:val="26"/>
          <w:lang w:eastAsia="en-US"/>
        </w:rPr>
        <w:t>1669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844A2A" w:rsidRPr="00E708E7" w:rsidRDefault="003D17A0" w:rsidP="003D17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- увеличение финансирования по внебюджетным источникам (МБУ «</w:t>
      </w:r>
      <w:proofErr w:type="spellStart"/>
      <w:r w:rsidRPr="00E708E7">
        <w:rPr>
          <w:rFonts w:ascii="Times New Roman" w:hAnsi="Times New Roman"/>
          <w:sz w:val="26"/>
          <w:szCs w:val="26"/>
        </w:rPr>
        <w:t>СпаС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») на </w:t>
      </w:r>
      <w:r w:rsidR="00FC2960">
        <w:rPr>
          <w:rFonts w:ascii="Times New Roman" w:hAnsi="Times New Roman"/>
          <w:sz w:val="26"/>
          <w:szCs w:val="26"/>
        </w:rPr>
        <w:t>265</w:t>
      </w:r>
      <w:r w:rsidRPr="00E708E7">
        <w:rPr>
          <w:rFonts w:ascii="Times New Roman" w:hAnsi="Times New Roman"/>
          <w:sz w:val="26"/>
          <w:szCs w:val="26"/>
        </w:rPr>
        <w:t xml:space="preserve">,0 тыс. рублей в связи с  утвержденным планом финансово-хозяйственной деятельности в </w:t>
      </w:r>
      <w:r w:rsidR="00FC2960">
        <w:rPr>
          <w:rFonts w:ascii="Times New Roman" w:hAnsi="Times New Roman"/>
          <w:sz w:val="26"/>
          <w:szCs w:val="26"/>
        </w:rPr>
        <w:t xml:space="preserve">феврале </w:t>
      </w:r>
      <w:r w:rsidRPr="00E708E7">
        <w:rPr>
          <w:rFonts w:ascii="Times New Roman" w:hAnsi="Times New Roman"/>
          <w:sz w:val="26"/>
          <w:szCs w:val="26"/>
        </w:rPr>
        <w:t>201</w:t>
      </w:r>
      <w:r w:rsidR="00FC2960">
        <w:rPr>
          <w:rFonts w:ascii="Times New Roman" w:hAnsi="Times New Roman"/>
          <w:sz w:val="26"/>
          <w:szCs w:val="26"/>
        </w:rPr>
        <w:t>8</w:t>
      </w:r>
      <w:r w:rsidRPr="00E708E7">
        <w:rPr>
          <w:rFonts w:ascii="Times New Roman" w:hAnsi="Times New Roman"/>
          <w:sz w:val="26"/>
          <w:szCs w:val="26"/>
        </w:rPr>
        <w:t xml:space="preserve"> года.</w:t>
      </w:r>
    </w:p>
    <w:p w:rsidR="00294C91" w:rsidRPr="00DA3C8F" w:rsidRDefault="00B302ED" w:rsidP="00294C91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E708E7">
        <w:rPr>
          <w:rFonts w:ascii="Times New Roman" w:hAnsi="Times New Roman"/>
        </w:rPr>
        <w:t xml:space="preserve">В рамках </w:t>
      </w:r>
      <w:r w:rsidR="00294C91" w:rsidRPr="00554AFF">
        <w:rPr>
          <w:rFonts w:ascii="Times New Roman" w:hAnsi="Times New Roman" w:cs="Times New Roman"/>
        </w:rPr>
        <w:t>в рамках муниципальной программы «Развитие системы комплексной</w:t>
      </w:r>
      <w:r w:rsidR="00294C91" w:rsidRPr="00DA3C8F">
        <w:rPr>
          <w:rFonts w:ascii="Times New Roman" w:hAnsi="Times New Roman" w:cs="Times New Roman"/>
        </w:rPr>
        <w:t xml:space="preserve"> безопасности жизнедеятельности населения города» на 2014-20</w:t>
      </w:r>
      <w:r w:rsidR="00294C91">
        <w:rPr>
          <w:rFonts w:ascii="Times New Roman" w:hAnsi="Times New Roman" w:cs="Times New Roman"/>
        </w:rPr>
        <w:t>22</w:t>
      </w:r>
      <w:r w:rsidR="00294C91" w:rsidRPr="00DA3C8F">
        <w:rPr>
          <w:rFonts w:ascii="Times New Roman" w:hAnsi="Times New Roman" w:cs="Times New Roman"/>
        </w:rPr>
        <w:t xml:space="preserve"> годы, </w:t>
      </w:r>
      <w:r w:rsidR="00294C91">
        <w:rPr>
          <w:rFonts w:ascii="Times New Roman" w:hAnsi="Times New Roman" w:cs="Times New Roman"/>
        </w:rPr>
        <w:t>о</w:t>
      </w:r>
      <w:r w:rsidR="00294C91" w:rsidRPr="00DA3C8F">
        <w:rPr>
          <w:rFonts w:ascii="Times New Roman" w:hAnsi="Times New Roman" w:cs="Times New Roman"/>
        </w:rPr>
        <w:t>сновное мероприятие 1</w:t>
      </w:r>
      <w:r w:rsidR="00294C91">
        <w:rPr>
          <w:rFonts w:ascii="Times New Roman" w:hAnsi="Times New Roman" w:cs="Times New Roman"/>
        </w:rPr>
        <w:t>-</w:t>
      </w:r>
      <w:r w:rsidR="00294C91" w:rsidRPr="00DA3C8F">
        <w:rPr>
          <w:rFonts w:ascii="Times New Roman" w:hAnsi="Times New Roman" w:cs="Times New Roman"/>
        </w:rPr>
        <w:t xml:space="preserve"> </w:t>
      </w:r>
      <w:r w:rsidR="00294C91">
        <w:rPr>
          <w:rFonts w:ascii="Times New Roman" w:hAnsi="Times New Roman" w:cs="Times New Roman"/>
        </w:rPr>
        <w:t>«</w:t>
      </w:r>
      <w:r w:rsidR="00294C91" w:rsidRPr="00DA3C8F">
        <w:rPr>
          <w:rFonts w:ascii="Times New Roman" w:hAnsi="Times New Roman" w:cs="Times New Roman"/>
        </w:rPr>
        <w:t xml:space="preserve">Организация работ в сфере ГО и ЧС, создание условий для снижения рисков возникновения чрезвычайных ситуаций природного и техногенного характера </w:t>
      </w:r>
      <w:r w:rsidR="00294C91" w:rsidRPr="00DA3C8F">
        <w:rPr>
          <w:rFonts w:ascii="Times New Roman" w:hAnsi="Times New Roman" w:cs="Times New Roman"/>
        </w:rPr>
        <w:lastRenderedPageBreak/>
        <w:t>МКУ «ЦЗНТЧС»</w:t>
      </w:r>
      <w:r w:rsidR="00294C91">
        <w:rPr>
          <w:rFonts w:ascii="Times New Roman" w:hAnsi="Times New Roman" w:cs="Times New Roman"/>
        </w:rPr>
        <w:t>:</w:t>
      </w:r>
    </w:p>
    <w:p w:rsidR="00844A2A" w:rsidRPr="00294C91" w:rsidRDefault="00B302ED" w:rsidP="00294C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C91">
        <w:rPr>
          <w:rFonts w:ascii="Times New Roman" w:hAnsi="Times New Roman"/>
          <w:sz w:val="26"/>
          <w:szCs w:val="26"/>
        </w:rPr>
        <w:t xml:space="preserve">-увеличение финансирования по МКУ «ЦЗНТЧС» на </w:t>
      </w:r>
      <w:r w:rsidR="00294C91" w:rsidRPr="00294C91">
        <w:rPr>
          <w:rFonts w:ascii="Times New Roman" w:hAnsi="Times New Roman"/>
          <w:sz w:val="26"/>
          <w:szCs w:val="26"/>
        </w:rPr>
        <w:t>61,8</w:t>
      </w:r>
      <w:r w:rsidRPr="00294C91">
        <w:rPr>
          <w:rFonts w:ascii="Times New Roman" w:hAnsi="Times New Roman"/>
          <w:sz w:val="26"/>
          <w:szCs w:val="26"/>
        </w:rPr>
        <w:t xml:space="preserve"> тыс. руб., </w:t>
      </w:r>
      <w:r w:rsidR="00294C91">
        <w:rPr>
          <w:rFonts w:ascii="Times New Roman" w:hAnsi="Times New Roman"/>
          <w:sz w:val="26"/>
          <w:szCs w:val="26"/>
        </w:rPr>
        <w:t xml:space="preserve">для </w:t>
      </w:r>
      <w:r w:rsidR="00294C91" w:rsidRPr="00294C91">
        <w:rPr>
          <w:rFonts w:ascii="Times New Roman" w:hAnsi="Times New Roman"/>
          <w:spacing w:val="2"/>
          <w:sz w:val="26"/>
          <w:szCs w:val="26"/>
          <w:lang w:eastAsia="en-US"/>
        </w:rPr>
        <w:t>выполнения работ благоустройства территории объекта «Дом Высоцкого В.Д., 1860», Вологодская обл., г .Череповец, пр</w:t>
      </w:r>
      <w:proofErr w:type="gramStart"/>
      <w:r w:rsidR="00294C91" w:rsidRPr="00294C91">
        <w:rPr>
          <w:rFonts w:ascii="Times New Roman" w:hAnsi="Times New Roman"/>
          <w:spacing w:val="2"/>
          <w:sz w:val="26"/>
          <w:szCs w:val="26"/>
          <w:lang w:eastAsia="en-US"/>
        </w:rPr>
        <w:t>.С</w:t>
      </w:r>
      <w:proofErr w:type="gramEnd"/>
      <w:r w:rsidR="00294C91" w:rsidRPr="00294C91">
        <w:rPr>
          <w:rFonts w:ascii="Times New Roman" w:hAnsi="Times New Roman"/>
          <w:spacing w:val="2"/>
          <w:sz w:val="26"/>
          <w:szCs w:val="26"/>
          <w:lang w:eastAsia="en-US"/>
        </w:rPr>
        <w:t>оветский,19</w:t>
      </w:r>
    </w:p>
    <w:p w:rsidR="00844A2A" w:rsidRPr="00294C91" w:rsidRDefault="00844A2A" w:rsidP="00844A2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44A2A" w:rsidRPr="00E708E7" w:rsidRDefault="00844A2A" w:rsidP="00844A2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844A2A" w:rsidRPr="00E708E7" w:rsidRDefault="00844A2A" w:rsidP="00844A2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 w:rsidRPr="00E708E7">
        <w:rPr>
          <w:rFonts w:ascii="Times New Roman" w:eastAsia="Arial Unicode MS" w:hAnsi="Times New Roman"/>
          <w:sz w:val="26"/>
          <w:szCs w:val="26"/>
        </w:rPr>
        <w:t xml:space="preserve">  </w:t>
      </w:r>
      <w:r w:rsidRPr="00E708E7">
        <w:rPr>
          <w:rFonts w:ascii="Times New Roman" w:hAnsi="Times New Roman"/>
          <w:sz w:val="26"/>
          <w:szCs w:val="26"/>
        </w:rPr>
        <w:t xml:space="preserve">Приложения: 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>- приложение 1</w:t>
      </w:r>
    </w:p>
    <w:p w:rsidR="00844A2A" w:rsidRPr="00E708E7" w:rsidRDefault="00844A2A" w:rsidP="00844A2A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</w:rPr>
      </w:pPr>
      <w:r w:rsidRPr="00E708E7">
        <w:rPr>
          <w:rFonts w:ascii="Times New Roman" w:hAnsi="Times New Roman"/>
        </w:rPr>
        <w:t xml:space="preserve"> таблица  17 приложения к Методическим указаниям 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>Сведения о достижении значений целевых показателей (индикаторов)» на 5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>- приложение 2</w:t>
      </w:r>
    </w:p>
    <w:p w:rsidR="00844A2A" w:rsidRPr="00E708E7" w:rsidRDefault="00844A2A" w:rsidP="00844A2A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</w:rPr>
      </w:pPr>
      <w:r w:rsidRPr="00E708E7">
        <w:rPr>
          <w:rFonts w:ascii="Times New Roman" w:hAnsi="Times New Roman"/>
        </w:rPr>
        <w:t xml:space="preserve"> таблица 17а приложения к Методическим указаниям</w:t>
      </w:r>
      <w:r w:rsidRPr="00E708E7">
        <w:rPr>
          <w:rStyle w:val="af3"/>
          <w:rFonts w:ascii="Times New Roman" w:hAnsi="Times New Roman"/>
          <w:b w:val="0"/>
          <w:color w:val="auto"/>
          <w:szCs w:val="26"/>
        </w:rPr>
        <w:t xml:space="preserve"> Сведения о расчете целевых показателей (индикаторов) муниципальной программы (подпрограммы)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 на 9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Style w:val="af1"/>
          <w:rFonts w:ascii="Times New Roman" w:hAnsi="Times New Roman"/>
          <w:b w:val="0"/>
          <w:bCs/>
          <w:color w:val="auto"/>
        </w:rPr>
        <w:t>-</w:t>
      </w:r>
      <w:r w:rsidRPr="00E708E7">
        <w:rPr>
          <w:rFonts w:ascii="Times New Roman" w:hAnsi="Times New Roman"/>
        </w:rPr>
        <w:t xml:space="preserve"> приложение 3</w:t>
      </w:r>
    </w:p>
    <w:p w:rsidR="00844A2A" w:rsidRPr="00E708E7" w:rsidRDefault="00844A2A" w:rsidP="00844A2A">
      <w:pPr>
        <w:spacing w:after="0" w:line="240" w:lineRule="auto"/>
        <w:jc w:val="both"/>
        <w:rPr>
          <w:rFonts w:ascii="Times New Roman" w:hAnsi="Times New Roman"/>
          <w:bCs/>
        </w:rPr>
      </w:pP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 </w:t>
      </w:r>
      <w:r w:rsidRPr="00E708E7">
        <w:rPr>
          <w:rFonts w:ascii="Times New Roman" w:hAnsi="Times New Roman"/>
        </w:rPr>
        <w:t xml:space="preserve">таблица  18 приложения к Методическим указаниям </w:t>
      </w:r>
      <w:r w:rsidRPr="00E708E7">
        <w:rPr>
          <w:rFonts w:ascii="Times New Roman" w:hAnsi="Times New Roman"/>
          <w:b/>
        </w:rPr>
        <w:t>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Сведения о степени выполнения основных мероприятий муниципальной программы, подпрограмм и ведомственных целевых программ» </w:t>
      </w:r>
      <w:r w:rsidRPr="00E708E7">
        <w:rPr>
          <w:rFonts w:ascii="Times New Roman" w:hAnsi="Times New Roman"/>
        </w:rPr>
        <w:t>на 7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  <w:b/>
        </w:rPr>
        <w:t xml:space="preserve">- </w:t>
      </w:r>
      <w:r w:rsidRPr="00E708E7">
        <w:rPr>
          <w:rFonts w:ascii="Times New Roman" w:hAnsi="Times New Roman"/>
        </w:rPr>
        <w:t>приложение 4</w:t>
      </w:r>
    </w:p>
    <w:p w:rsidR="00844A2A" w:rsidRPr="00E708E7" w:rsidRDefault="00844A2A" w:rsidP="00844A2A">
      <w:pPr>
        <w:spacing w:after="0" w:line="240" w:lineRule="auto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таблица  19 приложения к Методическим указаниям </w:t>
      </w:r>
      <w:r w:rsidRPr="00E708E7">
        <w:rPr>
          <w:rFonts w:ascii="Times New Roman" w:hAnsi="Times New Roman"/>
          <w:b/>
        </w:rPr>
        <w:t>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Отчет об исполнении бюджетных ассигнований городского бюджета на реализацию муниципальной программы» </w:t>
      </w:r>
      <w:r w:rsidRPr="00E708E7">
        <w:rPr>
          <w:rFonts w:ascii="Times New Roman" w:hAnsi="Times New Roman"/>
        </w:rPr>
        <w:t>на 3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>- приложение 5</w:t>
      </w:r>
    </w:p>
    <w:p w:rsidR="00844A2A" w:rsidRPr="00E708E7" w:rsidRDefault="00844A2A" w:rsidP="00844A2A">
      <w:pPr>
        <w:spacing w:after="0" w:line="240" w:lineRule="auto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таблица  20 приложения к Методическим указаниям </w:t>
      </w:r>
      <w:r w:rsidRPr="00E708E7">
        <w:rPr>
          <w:rFonts w:ascii="Times New Roman" w:hAnsi="Times New Roman"/>
          <w:b/>
        </w:rPr>
        <w:t>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Информация о расходах городского, федерального, областного бюджетов, внебюджетных источников на реализацию целей муниципальной программы города» </w:t>
      </w:r>
      <w:r w:rsidRPr="00E708E7">
        <w:rPr>
          <w:rFonts w:ascii="Times New Roman" w:hAnsi="Times New Roman"/>
        </w:rPr>
        <w:t>на 1  листе;</w:t>
      </w:r>
    </w:p>
    <w:p w:rsidR="00844A2A" w:rsidRPr="00E708E7" w:rsidRDefault="00844A2A" w:rsidP="00844A2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80CEC" w:rsidRPr="00E708E7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880CEC" w:rsidRPr="00E708E7" w:rsidSect="00320038">
          <w:pgSz w:w="11906" w:h="16838"/>
          <w:pgMar w:top="567" w:right="566" w:bottom="567" w:left="1701" w:header="0" w:footer="0" w:gutter="0"/>
          <w:cols w:space="720"/>
        </w:sect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752631">
        <w:rPr>
          <w:rFonts w:ascii="Times New Roman" w:hAnsi="Times New Roman"/>
        </w:rPr>
        <w:t xml:space="preserve">Приложение 1. </w:t>
      </w: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752631">
        <w:rPr>
          <w:rFonts w:ascii="Times New Roman" w:hAnsi="Times New Roman"/>
        </w:rPr>
        <w:t>Таблица  17 приложения к Методическим указаниям</w:t>
      </w:r>
    </w:p>
    <w:p w:rsidR="00880CEC" w:rsidRPr="00752631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</w:pPr>
    </w:p>
    <w:p w:rsidR="00880CEC" w:rsidRPr="00752631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752631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Сведения</w:t>
      </w:r>
    </w:p>
    <w:p w:rsidR="00880CEC" w:rsidRPr="00752631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752631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о достижении значений целевых показателей (индикаторов)</w:t>
      </w:r>
    </w:p>
    <w:p w:rsidR="00880CEC" w:rsidRPr="00752631" w:rsidRDefault="00880CEC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405"/>
        <w:gridCol w:w="1202"/>
        <w:gridCol w:w="679"/>
        <w:gridCol w:w="659"/>
        <w:gridCol w:w="1229"/>
        <w:gridCol w:w="2425"/>
        <w:gridCol w:w="2409"/>
        <w:gridCol w:w="2399"/>
      </w:tblGrid>
      <w:tr w:rsidR="00880CEC" w:rsidRPr="00752631" w:rsidTr="0086722D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показателя (индикатора) на конец отчетного года, </w:t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9C739F"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достижения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планового значения показателя (индикатора) на конец</w:t>
            </w:r>
            <w:r w:rsidR="009C739F"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т.г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., других изменений по показателям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752631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880CEC" w:rsidRPr="00752631" w:rsidTr="0086722D">
        <w:trPr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960E71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60E71" w:rsidRPr="007526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960E71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60E71" w:rsidRPr="007526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6" w:type="pct"/>
            <w:vMerge/>
            <w:tcBorders>
              <w:lef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752631" w:rsidTr="0086722D">
        <w:trPr>
          <w:trHeight w:val="1151"/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значение </w:t>
            </w:r>
          </w:p>
          <w:p w:rsidR="00880CEC" w:rsidRPr="00752631" w:rsidRDefault="00880CEC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  <w:tc>
          <w:tcPr>
            <w:tcW w:w="766" w:type="pct"/>
            <w:vMerge/>
            <w:tcBorders>
              <w:lef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</w:tcPr>
          <w:p w:rsidR="00880CEC" w:rsidRPr="00752631" w:rsidRDefault="00880CEC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CEC" w:rsidRPr="00752631" w:rsidTr="0086722D">
        <w:trPr>
          <w:tblHeader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752631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752631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80CEC" w:rsidRPr="00752631" w:rsidTr="0086722D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0CEC" w:rsidRPr="00752631" w:rsidRDefault="00880CEC" w:rsidP="0011616A">
            <w:pPr>
              <w:pStyle w:val="af5"/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52631"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Муниципальная программа </w:t>
            </w:r>
          </w:p>
        </w:tc>
      </w:tr>
      <w:tr w:rsidR="0057680C" w:rsidRPr="00752631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752631" w:rsidRDefault="0057680C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752631" w:rsidRDefault="0057680C" w:rsidP="0057680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</w:rPr>
            </w:pPr>
            <w:r w:rsidRPr="00752631">
              <w:rPr>
                <w:rFonts w:ascii="Times New Roman" w:hAnsi="Times New Roman"/>
              </w:rPr>
              <w:t>Выполнение п</w:t>
            </w:r>
            <w:r w:rsidRPr="00752631">
              <w:rPr>
                <w:rFonts w:ascii="Times New Roman" w:hAnsi="Times New Roman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752631" w:rsidRDefault="0057680C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752631" w:rsidRDefault="004618C0" w:rsidP="004618C0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752631" w:rsidRDefault="0057680C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752631" w:rsidRDefault="00635CD9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0C" w:rsidRPr="00752631" w:rsidRDefault="00452073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0C" w:rsidRPr="00752631" w:rsidRDefault="00FD3D62" w:rsidP="00960E7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</w:t>
            </w:r>
            <w:r w:rsidR="009A7AE6" w:rsidRPr="00752631">
              <w:rPr>
                <w:rFonts w:ascii="Times New Roman" w:hAnsi="Times New Roman"/>
                <w:sz w:val="22"/>
                <w:szCs w:val="22"/>
              </w:rPr>
              <w:t>ероприятия запланированы на 2 полугодие 201</w:t>
            </w:r>
            <w:r w:rsidR="00960E71" w:rsidRPr="00752631">
              <w:rPr>
                <w:rFonts w:ascii="Times New Roman" w:hAnsi="Times New Roman"/>
                <w:sz w:val="22"/>
                <w:szCs w:val="22"/>
              </w:rPr>
              <w:t>8</w:t>
            </w:r>
            <w:r w:rsidR="009A7AE6" w:rsidRPr="00752631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80C" w:rsidRPr="00752631" w:rsidRDefault="0057680C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57680C" w:rsidRPr="00752631" w:rsidRDefault="0057680C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DB26F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Готовность сил и средств МКУ «ЦЗНТЧС» в области ГО и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57680C">
            <w:pPr>
              <w:spacing w:after="0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51,0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B318F7" w:rsidP="00635C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A75">
              <w:rPr>
                <w:rFonts w:ascii="Times New Roman" w:hAnsi="Times New Roman"/>
              </w:rPr>
              <w:t>37,</w:t>
            </w:r>
            <w:r w:rsidR="00635CD9">
              <w:rPr>
                <w:rFonts w:ascii="Times New Roman" w:hAnsi="Times New Roman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B318F7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53,8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452073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Готовность сил и средств МБУ «</w:t>
            </w:r>
            <w:proofErr w:type="spellStart"/>
            <w:r w:rsidRPr="00752631">
              <w:rPr>
                <w:rFonts w:ascii="Times New Roman" w:hAnsi="Times New Roman"/>
                <w:sz w:val="22"/>
                <w:szCs w:val="22"/>
              </w:rPr>
              <w:t>СпаС</w:t>
            </w:r>
            <w:proofErr w:type="spellEnd"/>
            <w:r w:rsidRPr="00752631">
              <w:rPr>
                <w:rFonts w:ascii="Times New Roman" w:hAnsi="Times New Roman"/>
                <w:sz w:val="22"/>
                <w:szCs w:val="22"/>
              </w:rPr>
              <w:t>» в области ГО и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94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57680C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9E6FD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452073" w:rsidRPr="00752631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452073" w:rsidRPr="00752631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073" w:rsidRPr="00752631" w:rsidRDefault="00452073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9A7AE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(оценка безопасности проживания </w:t>
            </w:r>
            <w:r w:rsidR="004618C0" w:rsidRPr="0075263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орожанами)</w:t>
            </w:r>
          </w:p>
        </w:tc>
      </w:tr>
      <w:tr w:rsidR="00452073" w:rsidRPr="00752631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2073" w:rsidRPr="00752631" w:rsidRDefault="00452073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52631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452073" w:rsidRPr="00752631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afffff9"/>
              <w:widowControl/>
              <w:spacing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737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452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Style w:val="af0"/>
                <w:rFonts w:ascii="Times New Roman" w:hAnsi="Times New Roman"/>
              </w:rPr>
              <w:footnoteReference w:id="1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DB26F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afffff9"/>
              <w:widowControl/>
              <w:spacing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65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737157">
            <w:pPr>
              <w:rPr>
                <w:rFonts w:ascii="Arial" w:hAnsi="Arial" w:cs="Arial"/>
              </w:rPr>
            </w:pPr>
            <w:r w:rsidRPr="00752631">
              <w:rPr>
                <w:rFonts w:ascii="Times New Roman" w:hAnsi="Times New Roman"/>
              </w:rPr>
              <w:t>Своевременное выполнение требований нормативных документов по пожарной безопасности в учреждениях города</w:t>
            </w:r>
            <w:r w:rsidRPr="00752631">
              <w:rPr>
                <w:rFonts w:ascii="Arial" w:hAnsi="Arial" w:cs="Arial"/>
              </w:rPr>
              <w:t xml:space="preserve">. </w:t>
            </w:r>
          </w:p>
          <w:p w:rsidR="00452073" w:rsidRPr="00752631" w:rsidRDefault="00452073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DB26F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DB26F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960E71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960E71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мероприятия запланированы на 2 полугодие 201</w:t>
            </w:r>
            <w:r w:rsidR="00960E71" w:rsidRPr="00752631">
              <w:rPr>
                <w:rFonts w:ascii="Times New Roman" w:hAnsi="Times New Roman"/>
              </w:rPr>
              <w:t>8</w:t>
            </w:r>
            <w:r w:rsidRPr="00752631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DB26F0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1.4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C2314D" w:rsidP="00CD2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27,5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960E71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мероприятия запланированы на 2 полугодие 201</w:t>
            </w:r>
            <w:r w:rsidR="00960E71" w:rsidRPr="00752631">
              <w:rPr>
                <w:rFonts w:ascii="Times New Roman" w:hAnsi="Times New Roman"/>
              </w:rPr>
              <w:t>8</w:t>
            </w:r>
            <w:r w:rsidRPr="00752631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1.5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CC4873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мероприятия </w:t>
            </w:r>
            <w:r w:rsidR="00CC4873" w:rsidRPr="00752631">
              <w:rPr>
                <w:rFonts w:ascii="Times New Roman" w:hAnsi="Times New Roman"/>
              </w:rPr>
              <w:t xml:space="preserve">не </w:t>
            </w:r>
            <w:r w:rsidRPr="00752631">
              <w:rPr>
                <w:rFonts w:ascii="Times New Roman" w:hAnsi="Times New Roman"/>
              </w:rPr>
              <w:t xml:space="preserve">запланированы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6B722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1.6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AC3892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28,6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618C0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618C0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мероприятия запланированы на 2 полугодие 2018 года.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26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2073" w:rsidRPr="00752631" w:rsidRDefault="00452073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52631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452073" w:rsidRPr="00752631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</w:t>
            </w:r>
            <w:r w:rsidRPr="00752631">
              <w:rPr>
                <w:rFonts w:ascii="Times New Roman" w:hAnsi="Times New Roman"/>
              </w:rPr>
              <w:lastRenderedPageBreak/>
              <w:t>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До 2016 года БОУ ДПО ВО" УМЦ по ГОЧС ВО" обучало муниципальные организации на 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бесплатной основе, поэтому кол-во </w:t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обученных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было больше. С 2016 года  бесплатное обучение было ограничено. С 2016 включены в плановый расчет обученные работники муниципальных организаций учреждений. Фактически обучались и сотрудники муниципальных предприятий, на платной основе, поэтому показатель вырос.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 1.19</w:t>
            </w:r>
          </w:p>
          <w:p w:rsidR="00452073" w:rsidRPr="00752631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72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72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34455E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34455E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72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EF6B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9B3590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2.6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Обеспеченность городских пляжей спасательными постами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86722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86722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2.7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DB26F0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9B3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A1271B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(оценка безопасности проживания горожанами)</w:t>
            </w:r>
          </w:p>
        </w:tc>
      </w:tr>
      <w:tr w:rsidR="00452073" w:rsidRPr="00752631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DB26F0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850EFE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26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b/>
                <w:sz w:val="22"/>
                <w:szCs w:val="22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452073" w:rsidRPr="00752631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afffff9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DB4A62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452073" w:rsidRPr="00752631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452073" w:rsidRPr="00752631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073" w:rsidRPr="00752631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452073" w:rsidRPr="00752631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752631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294C91" w:rsidP="0045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294C91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294C91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294C91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752631" w:rsidRDefault="00452073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 1.17</w:t>
            </w:r>
          </w:p>
          <w:p w:rsidR="00452073" w:rsidRPr="00752631" w:rsidRDefault="00452073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(Доля правонарушений выявленных с помощью средств фото и видео-фиксации)</w:t>
            </w:r>
          </w:p>
        </w:tc>
      </w:tr>
      <w:tr w:rsidR="00452073" w:rsidRPr="00752631" w:rsidTr="00A1271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s16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100% реагирование отдела мониторинга и прогнозирования ситуационного центра на сообщения о превышениях загрязняющих веществ, фиксируемых КМОС**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DB26F0">
            <w:pPr>
              <w:pStyle w:val="s16"/>
              <w:jc w:val="center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752631" w:rsidRDefault="00452073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C91" w:rsidRPr="00752631" w:rsidRDefault="00294C91" w:rsidP="00294C91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Показатель рассчитать не представляется возможным, т.к.</w:t>
            </w: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t xml:space="preserve"> КСА функционального блока «Экологическая безопасность не введен в промышленную </w:t>
            </w: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эксплуатацию и не передан на баланс муниципалитета</w:t>
            </w:r>
            <w:r w:rsidRPr="007526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2073" w:rsidRPr="00752631" w:rsidRDefault="00294C91" w:rsidP="00DE219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t>Показатель в 201</w:t>
            </w:r>
            <w:r w:rsidR="00DE2199" w:rsidRPr="00752631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t xml:space="preserve"> году в расчете эффективности не участвует.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752631" w:rsidRDefault="00452073" w:rsidP="004520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 1.19</w:t>
            </w:r>
          </w:p>
          <w:p w:rsidR="00452073" w:rsidRPr="00752631" w:rsidRDefault="00452073" w:rsidP="004520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</w:tbl>
    <w:p w:rsidR="00880CEC" w:rsidRPr="00752631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752631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752631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752631" w:rsidRDefault="00880CEC" w:rsidP="0011616A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  <w:r w:rsidRPr="0075263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</w:t>
      </w:r>
      <w:r w:rsidR="00850EFE" w:rsidRPr="00752631">
        <w:rPr>
          <w:rFonts w:ascii="Times New Roman" w:hAnsi="Times New Roman" w:cs="Times New Roman"/>
          <w:sz w:val="22"/>
          <w:szCs w:val="22"/>
          <w:u w:val="single"/>
        </w:rPr>
        <w:t>Кольцова Г.Н.</w:t>
      </w:r>
      <w:r w:rsidRPr="0075263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. </w:t>
      </w:r>
    </w:p>
    <w:p w:rsidR="00880CEC" w:rsidRPr="00752631" w:rsidRDefault="00880CEC" w:rsidP="0011616A">
      <w:pPr>
        <w:pStyle w:val="af2"/>
        <w:rPr>
          <w:rFonts w:ascii="Times New Roman" w:hAnsi="Times New Roman" w:cs="Times New Roman"/>
          <w:sz w:val="22"/>
          <w:szCs w:val="22"/>
        </w:rPr>
      </w:pPr>
      <w:r w:rsidRPr="00752631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Ф.И.О.                подпись</w:t>
      </w: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bookmarkStart w:id="3" w:name="sub_1018"/>
      <w:r w:rsidRPr="00752631">
        <w:rPr>
          <w:rFonts w:ascii="Times New Roman" w:hAnsi="Times New Roman"/>
        </w:rPr>
        <w:t xml:space="preserve">Приложение 2. </w:t>
      </w:r>
    </w:p>
    <w:p w:rsidR="00880CEC" w:rsidRPr="00752631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  <w:r w:rsidRPr="00752631">
        <w:rPr>
          <w:rFonts w:ascii="Times New Roman" w:hAnsi="Times New Roman"/>
        </w:rPr>
        <w:t xml:space="preserve">Таблица  </w:t>
      </w:r>
      <w:proofErr w:type="gramStart"/>
      <w:r w:rsidRPr="00752631">
        <w:rPr>
          <w:rFonts w:ascii="Times New Roman" w:hAnsi="Times New Roman"/>
        </w:rPr>
        <w:t>17</w:t>
      </w:r>
      <w:proofErr w:type="gramEnd"/>
      <w:r w:rsidRPr="00752631">
        <w:rPr>
          <w:rFonts w:ascii="Times New Roman" w:hAnsi="Times New Roman"/>
        </w:rPr>
        <w:t xml:space="preserve"> а приложения к Методическим указаниям</w:t>
      </w:r>
    </w:p>
    <w:p w:rsidR="00880CEC" w:rsidRPr="00752631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752631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4514A0" w:rsidRPr="00752631" w:rsidRDefault="004514A0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</w:rPr>
      </w:pPr>
      <w:bookmarkStart w:id="4" w:name="sub_112"/>
    </w:p>
    <w:p w:rsidR="004514A0" w:rsidRPr="00752631" w:rsidRDefault="004514A0" w:rsidP="004514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hd w:val="clear" w:color="auto" w:fill="FFFFFF"/>
        </w:rPr>
      </w:pPr>
      <w:r w:rsidRPr="00752631">
        <w:rPr>
          <w:rStyle w:val="af3"/>
          <w:rFonts w:ascii="Times New Roman" w:hAnsi="Times New Roman"/>
          <w:color w:val="auto"/>
        </w:rPr>
        <w:t>Сведения о расчете целевых показателей (индикаторов) муниципальной программы (подпрограммы)</w:t>
      </w:r>
    </w:p>
    <w:p w:rsidR="004514A0" w:rsidRPr="00752631" w:rsidRDefault="004514A0" w:rsidP="004514A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087"/>
        <w:gridCol w:w="567"/>
        <w:gridCol w:w="708"/>
        <w:gridCol w:w="911"/>
        <w:gridCol w:w="3036"/>
        <w:gridCol w:w="23"/>
        <w:gridCol w:w="1417"/>
        <w:gridCol w:w="1715"/>
        <w:gridCol w:w="1620"/>
        <w:gridCol w:w="1345"/>
      </w:tblGrid>
      <w:tr w:rsidR="004514A0" w:rsidRPr="00752631" w:rsidTr="00AC3892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План на 201</w:t>
            </w:r>
            <w:r w:rsidR="00AC3892" w:rsidRPr="007526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Факт за 1 полугодие 201</w:t>
            </w:r>
            <w:r w:rsidR="00AC3892" w:rsidRPr="007526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752631">
                <w:rPr>
                  <w:rStyle w:val="af3"/>
                  <w:b w:val="0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целевого показателя (индикатора</w:t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752631">
                <w:rPr>
                  <w:rStyle w:val="af3"/>
                  <w:b w:val="0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формы отчетности</w:t>
            </w:r>
            <w:proofErr w:type="gramStart"/>
            <w:r w:rsidR="00BA455E">
              <w:fldChar w:fldCharType="begin"/>
            </w:r>
            <w:r w:rsidR="00BA455E"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BA455E">
              <w:fldChar w:fldCharType="separate"/>
            </w:r>
            <w:r w:rsidRPr="00752631">
              <w:rPr>
                <w:rStyle w:val="af3"/>
                <w:b w:val="0"/>
                <w:color w:val="auto"/>
                <w:sz w:val="22"/>
                <w:szCs w:val="22"/>
              </w:rPr>
              <w:t>(***)</w:t>
            </w:r>
            <w:r w:rsidR="00BA455E">
              <w:rPr>
                <w:rStyle w:val="af3"/>
                <w:b w:val="0"/>
                <w:color w:val="auto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14A0" w:rsidRPr="00752631" w:rsidRDefault="004514A0" w:rsidP="00AC389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целевого показателя (индикатора)</w:t>
            </w:r>
          </w:p>
        </w:tc>
      </w:tr>
      <w:tr w:rsidR="004514A0" w:rsidRPr="00752631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514A0" w:rsidRPr="00752631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Выполнение п</w:t>
            </w:r>
            <w:r w:rsidRPr="00752631">
              <w:rPr>
                <w:rFonts w:ascii="Times New Roman" w:hAnsi="Times New Roman"/>
                <w:shd w:val="clear" w:color="auto" w:fill="FFFFFF"/>
              </w:rPr>
              <w:t xml:space="preserve">лана основных мероприятий города Череповца в области гражданской обороны, </w:t>
            </w:r>
            <w:r w:rsidRPr="00752631">
              <w:rPr>
                <w:rFonts w:ascii="Times New Roman" w:hAnsi="Times New Roman"/>
                <w:shd w:val="clear" w:color="auto" w:fill="FFFFFF"/>
              </w:rPr>
              <w:lastRenderedPageBreak/>
              <w:t>предупреждения и ликвидации чрезвычайных ситуаций, обеспечения пожарной безопасности и безопасности людей на водных объектах на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D825B2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ВОМ =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Nфакт</w:t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. / </w:t>
            </w:r>
            <w:proofErr w:type="spellStart"/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ВОМ - выполнение  плана 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основных мероприятий;</w:t>
            </w: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Nфакт</w:t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. - фактическое количество выполненных пунктов плана основных мероприятий;</w:t>
            </w: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пунктов  плана основных мероприятий.</w:t>
            </w:r>
          </w:p>
          <w:p w:rsidR="004514A0" w:rsidRPr="00752631" w:rsidRDefault="004514A0" w:rsidP="00D825B2">
            <w:pPr>
              <w:spacing w:after="0"/>
            </w:pPr>
            <w:r w:rsidRPr="00752631">
              <w:rPr>
                <w:rFonts w:ascii="Times New Roman" w:hAnsi="Times New Roman"/>
              </w:rPr>
              <w:t>ВОМ =</w:t>
            </w:r>
            <w:r w:rsidR="00D825B2">
              <w:rPr>
                <w:rFonts w:ascii="Times New Roman" w:hAnsi="Times New Roman"/>
              </w:rPr>
              <w:t>21</w:t>
            </w:r>
            <w:r w:rsidRPr="00752631">
              <w:rPr>
                <w:rFonts w:ascii="Times New Roman" w:hAnsi="Times New Roman"/>
              </w:rPr>
              <w:t>/5</w:t>
            </w:r>
            <w:r w:rsidR="00D825B2">
              <w:rPr>
                <w:rFonts w:ascii="Times New Roman" w:hAnsi="Times New Roman"/>
              </w:rPr>
              <w:t>6</w:t>
            </w:r>
            <w:r w:rsidRPr="00752631">
              <w:rPr>
                <w:rFonts w:ascii="Times New Roman" w:hAnsi="Times New Roman"/>
              </w:rPr>
              <w:t>*100%=</w:t>
            </w:r>
            <w:r w:rsidR="00D825B2">
              <w:rPr>
                <w:rFonts w:ascii="Times New Roman" w:hAnsi="Times New Roman"/>
              </w:rPr>
              <w:t>37,5</w:t>
            </w:r>
            <w:r w:rsidRPr="00752631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  <w:r w:rsidRPr="00752631">
              <w:rPr>
                <w:rFonts w:ascii="Times New Roman" w:hAnsi="Times New Roman" w:cs="Arial"/>
                <w:bCs/>
              </w:rPr>
              <w:lastRenderedPageBreak/>
              <w:t>Один раз в полугодие</w:t>
            </w:r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  <w:proofErr w:type="gramStart"/>
            <w:r w:rsidRPr="00752631">
              <w:rPr>
                <w:rFonts w:ascii="Times New Roman" w:hAnsi="Times New Roman"/>
              </w:rPr>
              <w:t xml:space="preserve">(за отчетный </w:t>
            </w:r>
            <w:r w:rsidRPr="00752631">
              <w:rPr>
                <w:rFonts w:ascii="Times New Roman" w:hAnsi="Times New Roman"/>
              </w:rPr>
              <w:lastRenderedPageBreak/>
              <w:t>период</w:t>
            </w:r>
            <w:proofErr w:type="gramEnd"/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752631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Готовность сил и средств МКУ «ЦЗНТЧС»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5D33D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  <w:bookmarkStart w:id="5" w:name="_GoBack"/>
            <w:bookmarkEnd w:id="5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D82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37,</w:t>
            </w:r>
            <w:r w:rsidR="00D825B2">
              <w:rPr>
                <w:rFonts w:ascii="Times New Roman" w:hAnsi="Times New Roman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ind w:firstLine="709"/>
              <w:rPr>
                <w:rFonts w:ascii="Times New Roman" w:hAnsi="Times New Roman"/>
                <w:noProof/>
              </w:rPr>
            </w:pPr>
          </w:p>
          <w:p w:rsidR="004514A0" w:rsidRPr="00752631" w:rsidRDefault="004514A0" w:rsidP="00AC38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</w:rPr>
            </w:pPr>
            <w:r w:rsidRPr="00752631">
              <w:rPr>
                <w:rFonts w:ascii="Times New Roman" w:hAnsi="Times New Roman"/>
                <w:noProof/>
              </w:rPr>
              <w:t>Г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>1</w:t>
            </w:r>
            <w:r w:rsidRPr="00752631">
              <w:rPr>
                <w:rFonts w:ascii="Times New Roman" w:hAnsi="Times New Roman"/>
                <w:noProof/>
              </w:rPr>
              <w:t xml:space="preserve"> =П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 xml:space="preserve">1 </w:t>
            </w:r>
            <w:r w:rsidRPr="00752631">
              <w:rPr>
                <w:rFonts w:ascii="Times New Roman" w:hAnsi="Times New Roman"/>
                <w:noProof/>
              </w:rPr>
              <w:t>+ П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>2</w:t>
            </w:r>
            <w:r w:rsidRPr="00752631">
              <w:rPr>
                <w:rFonts w:ascii="Times New Roman" w:hAnsi="Times New Roman"/>
                <w:noProof/>
              </w:rPr>
              <w:t xml:space="preserve"> + П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>3</w:t>
            </w:r>
            <w:r w:rsidRPr="00752631">
              <w:rPr>
                <w:rFonts w:ascii="Times New Roman" w:hAnsi="Times New Roman"/>
                <w:noProof/>
              </w:rPr>
              <w:t xml:space="preserve"> + П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>4</w:t>
            </w:r>
            <w:r w:rsidRPr="00752631">
              <w:rPr>
                <w:rFonts w:ascii="Times New Roman" w:hAnsi="Times New Roman"/>
                <w:noProof/>
              </w:rPr>
              <w:t xml:space="preserve"> / 4</w:t>
            </w:r>
          </w:p>
          <w:p w:rsidR="004514A0" w:rsidRPr="00752631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noProof/>
              </w:rPr>
              <w:drawing>
                <wp:inline distT="0" distB="0" distL="0" distR="0" wp14:anchorId="596BA1BF" wp14:editId="1129085D">
                  <wp:extent cx="201930" cy="23749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31">
              <w:rPr>
                <w:rFonts w:ascii="Times New Roman" w:hAnsi="Times New Roman"/>
              </w:rPr>
              <w:t xml:space="preserve"> - фактическое значение показателя "Процент охвата территории города системой оповещения и информирования населения" (</w:t>
            </w:r>
            <w:proofErr w:type="spellStart"/>
            <w:r w:rsidRPr="00752631">
              <w:rPr>
                <w:rFonts w:ascii="Times New Roman" w:hAnsi="Times New Roman"/>
              </w:rPr>
              <w:t>СОиИН</w:t>
            </w:r>
            <w:proofErr w:type="spellEnd"/>
            <w:r w:rsidRPr="00752631">
              <w:rPr>
                <w:rFonts w:ascii="Times New Roman" w:hAnsi="Times New Roman"/>
              </w:rPr>
              <w:t>);</w:t>
            </w:r>
          </w:p>
          <w:p w:rsidR="004514A0" w:rsidRPr="00752631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noProof/>
              </w:rPr>
              <w:drawing>
                <wp:inline distT="0" distB="0" distL="0" distR="0" wp14:anchorId="6E328171" wp14:editId="229CCBF5">
                  <wp:extent cx="201930" cy="23749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31">
              <w:rPr>
                <w:rFonts w:ascii="Times New Roman" w:hAnsi="Times New Roman"/>
              </w:rPr>
              <w:t xml:space="preserve"> - фактическое значение показателя "Доля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</w:t>
            </w:r>
            <w:r w:rsidRPr="00752631">
              <w:rPr>
                <w:rFonts w:ascii="Times New Roman" w:hAnsi="Times New Roman"/>
              </w:rPr>
              <w:lastRenderedPageBreak/>
              <w:t>техногенного характера" (</w:t>
            </w:r>
            <w:proofErr w:type="spellStart"/>
            <w:r w:rsidRPr="00752631">
              <w:rPr>
                <w:rFonts w:ascii="Times New Roman" w:hAnsi="Times New Roman"/>
              </w:rPr>
              <w:t>Обуч</w:t>
            </w:r>
            <w:proofErr w:type="spellEnd"/>
            <w:r w:rsidRPr="00752631">
              <w:rPr>
                <w:rFonts w:ascii="Times New Roman" w:hAnsi="Times New Roman"/>
              </w:rPr>
              <w:t>.);</w:t>
            </w:r>
          </w:p>
          <w:p w:rsidR="004514A0" w:rsidRPr="00752631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noProof/>
              </w:rPr>
              <w:drawing>
                <wp:inline distT="0" distB="0" distL="0" distR="0" wp14:anchorId="74492BE0" wp14:editId="36252138">
                  <wp:extent cx="201930" cy="23749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31">
              <w:rPr>
                <w:rFonts w:ascii="Times New Roman" w:hAnsi="Times New Roman"/>
              </w:rPr>
              <w:t xml:space="preserve"> - фактическое значение показателя "Укомплектованность городского резерва материальных ресурсов и запасов для ликвидации возможных последствий ЧС" (</w:t>
            </w:r>
            <w:proofErr w:type="spellStart"/>
            <w:r w:rsidRPr="00752631">
              <w:rPr>
                <w:rFonts w:ascii="Times New Roman" w:hAnsi="Times New Roman"/>
              </w:rPr>
              <w:t>Угр</w:t>
            </w:r>
            <w:proofErr w:type="spellEnd"/>
            <w:r w:rsidRPr="00752631">
              <w:rPr>
                <w:rFonts w:ascii="Times New Roman" w:hAnsi="Times New Roman"/>
              </w:rPr>
              <w:t>);</w:t>
            </w:r>
          </w:p>
          <w:p w:rsidR="004514A0" w:rsidRPr="00752631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noProof/>
              </w:rPr>
              <w:drawing>
                <wp:inline distT="0" distB="0" distL="0" distR="0" wp14:anchorId="497829F3" wp14:editId="21EE297E">
                  <wp:extent cx="201930" cy="237490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31">
              <w:rPr>
                <w:rFonts w:ascii="Times New Roman" w:hAnsi="Times New Roman"/>
              </w:rPr>
              <w:t xml:space="preserve"> - фактическое значение показателя "Выполнение ежегодного плана основных мероприятий в области ГО и ЧС (да/нет)" (ВОМ);</w:t>
            </w:r>
          </w:p>
          <w:p w:rsidR="004514A0" w:rsidRPr="00752631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</w:rPr>
            </w:pPr>
            <w:r w:rsidRPr="00752631">
              <w:rPr>
                <w:rFonts w:ascii="Times New Roman" w:hAnsi="Times New Roman"/>
                <w:noProof/>
              </w:rPr>
              <w:t>Г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 xml:space="preserve">1  </w:t>
            </w:r>
            <w:r w:rsidRPr="00752631">
              <w:rPr>
                <w:rFonts w:ascii="Times New Roman" w:hAnsi="Times New Roman"/>
                <w:noProof/>
              </w:rPr>
              <w:t>=(2</w:t>
            </w:r>
            <w:r w:rsidR="00D825B2">
              <w:rPr>
                <w:rFonts w:ascii="Times New Roman" w:hAnsi="Times New Roman"/>
                <w:noProof/>
              </w:rPr>
              <w:t>3</w:t>
            </w:r>
            <w:r w:rsidRPr="00752631">
              <w:rPr>
                <w:rFonts w:ascii="Times New Roman" w:hAnsi="Times New Roman"/>
                <w:noProof/>
              </w:rPr>
              <w:t>+</w:t>
            </w:r>
            <w:r w:rsidR="00D825B2">
              <w:rPr>
                <w:rFonts w:ascii="Times New Roman" w:hAnsi="Times New Roman"/>
                <w:noProof/>
              </w:rPr>
              <w:t>17</w:t>
            </w:r>
            <w:r w:rsidRPr="00752631">
              <w:rPr>
                <w:rFonts w:ascii="Times New Roman" w:hAnsi="Times New Roman"/>
                <w:noProof/>
              </w:rPr>
              <w:t>+72+3</w:t>
            </w:r>
            <w:r w:rsidR="00D825B2">
              <w:rPr>
                <w:rFonts w:ascii="Times New Roman" w:hAnsi="Times New Roman"/>
                <w:noProof/>
              </w:rPr>
              <w:t>7,5</w:t>
            </w:r>
            <w:r w:rsidRPr="00752631">
              <w:rPr>
                <w:rFonts w:ascii="Times New Roman" w:hAnsi="Times New Roman"/>
                <w:noProof/>
              </w:rPr>
              <w:t>)/4=37,</w:t>
            </w:r>
            <w:r w:rsidR="00D825B2">
              <w:rPr>
                <w:rFonts w:ascii="Times New Roman" w:hAnsi="Times New Roman"/>
                <w:noProof/>
              </w:rPr>
              <w:t>4</w:t>
            </w: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  <w:r w:rsidRPr="00752631">
              <w:rPr>
                <w:rFonts w:ascii="Times New Roman" w:hAnsi="Times New Roman" w:cs="Arial"/>
                <w:bCs/>
              </w:rPr>
              <w:lastRenderedPageBreak/>
              <w:t>Один раз в полугодие</w:t>
            </w:r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  <w:proofErr w:type="gramStart"/>
            <w:r w:rsidRPr="00752631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752631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Готовность сил и средств МБУ «</w:t>
            </w:r>
            <w:proofErr w:type="spellStart"/>
            <w:r w:rsidRPr="00752631">
              <w:rPr>
                <w:rFonts w:ascii="Times New Roman" w:hAnsi="Times New Roman"/>
              </w:rPr>
              <w:t>СпаС</w:t>
            </w:r>
            <w:proofErr w:type="spellEnd"/>
            <w:r w:rsidRPr="00752631">
              <w:rPr>
                <w:rFonts w:ascii="Times New Roman" w:hAnsi="Times New Roman"/>
              </w:rPr>
              <w:t>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AC3892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AC3892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94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</w:rPr>
            </w:pPr>
            <w:r w:rsidRPr="00752631">
              <w:rPr>
                <w:rFonts w:ascii="Times New Roman" w:hAnsi="Times New Roman"/>
                <w:noProof/>
              </w:rPr>
              <w:t>Г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>1</w:t>
            </w:r>
            <w:r w:rsidRPr="00752631">
              <w:rPr>
                <w:rFonts w:ascii="Times New Roman" w:hAnsi="Times New Roman"/>
                <w:noProof/>
              </w:rPr>
              <w:t xml:space="preserve"> =П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 xml:space="preserve">5 </w:t>
            </w:r>
            <w:r w:rsidRPr="00752631">
              <w:rPr>
                <w:rFonts w:ascii="Times New Roman" w:hAnsi="Times New Roman"/>
                <w:noProof/>
              </w:rPr>
              <w:t>+ П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>6</w:t>
            </w:r>
            <w:r w:rsidRPr="00752631">
              <w:rPr>
                <w:rFonts w:ascii="Times New Roman" w:hAnsi="Times New Roman"/>
                <w:noProof/>
              </w:rPr>
              <w:t xml:space="preserve"> + П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>7</w:t>
            </w:r>
            <w:r w:rsidRPr="00752631">
              <w:rPr>
                <w:rFonts w:ascii="Times New Roman" w:hAnsi="Times New Roman"/>
                <w:noProof/>
              </w:rPr>
              <w:t xml:space="preserve"> / 3</w:t>
            </w:r>
          </w:p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noProof/>
              </w:rPr>
              <w:drawing>
                <wp:inline distT="0" distB="0" distL="0" distR="0" wp14:anchorId="48BA94EC" wp14:editId="38F00CE2">
                  <wp:extent cx="201930" cy="237490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31">
              <w:rPr>
                <w:rFonts w:ascii="Times New Roman" w:hAnsi="Times New Roman"/>
              </w:rPr>
              <w:t xml:space="preserve"> - фактическое значение показателя "Обеспеченность городских пляжей спасательными постами" (Осп);</w:t>
            </w:r>
          </w:p>
          <w:p w:rsidR="004514A0" w:rsidRPr="00752631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noProof/>
              </w:rPr>
              <w:drawing>
                <wp:inline distT="0" distB="0" distL="0" distR="0" wp14:anchorId="6C2B0A33" wp14:editId="4A332709">
                  <wp:extent cx="201930" cy="23749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31">
              <w:rPr>
                <w:rFonts w:ascii="Times New Roman" w:hAnsi="Times New Roman"/>
              </w:rPr>
              <w:t xml:space="preserve"> - фактическое значение показателя "Обеспеченность аварийно-спасательной службы водолазным снаряжением" (</w:t>
            </w:r>
            <w:proofErr w:type="spellStart"/>
            <w:r w:rsidRPr="00752631">
              <w:rPr>
                <w:rFonts w:ascii="Times New Roman" w:hAnsi="Times New Roman"/>
              </w:rPr>
              <w:t>Овс</w:t>
            </w:r>
            <w:proofErr w:type="spellEnd"/>
            <w:r w:rsidRPr="00752631">
              <w:rPr>
                <w:rFonts w:ascii="Times New Roman" w:hAnsi="Times New Roman"/>
              </w:rPr>
              <w:t>);</w:t>
            </w:r>
          </w:p>
          <w:p w:rsidR="004514A0" w:rsidRPr="00752631" w:rsidRDefault="004514A0" w:rsidP="00AC38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276D5C50" wp14:editId="297B2CF3">
                  <wp:extent cx="201930" cy="2374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31">
              <w:rPr>
                <w:rFonts w:ascii="Times New Roman" w:hAnsi="Times New Roman"/>
              </w:rPr>
              <w:t xml:space="preserve"> - фактическое значение показателя "Обеспеченность аварийно-спасательной службы прочим снаряжением и оборудованием" (ОПС).</w:t>
            </w:r>
          </w:p>
          <w:p w:rsidR="004514A0" w:rsidRPr="00752631" w:rsidRDefault="004514A0" w:rsidP="00AC3892">
            <w:pPr>
              <w:spacing w:after="0" w:line="240" w:lineRule="auto"/>
              <w:ind w:firstLine="709"/>
            </w:pPr>
            <w:r w:rsidRPr="00752631">
              <w:rPr>
                <w:rFonts w:ascii="Times New Roman" w:hAnsi="Times New Roman"/>
                <w:noProof/>
              </w:rPr>
              <w:t>Г</w:t>
            </w:r>
            <w:r w:rsidRPr="00752631">
              <w:rPr>
                <w:rFonts w:ascii="Times New Roman" w:hAnsi="Times New Roman"/>
                <w:noProof/>
                <w:vertAlign w:val="subscript"/>
              </w:rPr>
              <w:t xml:space="preserve">2 </w:t>
            </w:r>
            <w:r w:rsidRPr="00752631">
              <w:rPr>
                <w:rFonts w:ascii="Times New Roman" w:hAnsi="Times New Roman"/>
                <w:noProof/>
              </w:rPr>
              <w:t>= (100+84+9</w:t>
            </w:r>
            <w:r w:rsidR="00AC3892" w:rsidRPr="00752631">
              <w:rPr>
                <w:rFonts w:ascii="Times New Roman" w:hAnsi="Times New Roman"/>
                <w:noProof/>
              </w:rPr>
              <w:t>6</w:t>
            </w:r>
            <w:r w:rsidRPr="00752631">
              <w:rPr>
                <w:rFonts w:ascii="Times New Roman" w:hAnsi="Times New Roman"/>
                <w:noProof/>
              </w:rPr>
              <w:t xml:space="preserve">)/3= </w:t>
            </w:r>
            <w:r w:rsidR="00AC3892" w:rsidRPr="00752631">
              <w:rPr>
                <w:rFonts w:ascii="Times New Roman" w:hAnsi="Times New Roman"/>
                <w:noProof/>
              </w:rPr>
              <w:t>94</w:t>
            </w:r>
            <w:r w:rsidRPr="00752631">
              <w:rPr>
                <w:rFonts w:ascii="Times New Roman" w:hAnsi="Times New Roman"/>
                <w:noProof/>
              </w:rPr>
              <w:t xml:space="preserve"> 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  <w:r w:rsidRPr="00752631">
              <w:rPr>
                <w:rFonts w:ascii="Times New Roman" w:hAnsi="Times New Roman" w:cs="Arial"/>
                <w:bCs/>
              </w:rPr>
              <w:lastRenderedPageBreak/>
              <w:t>Один раз в полугодие</w:t>
            </w:r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  <w:proofErr w:type="gramStart"/>
            <w:r w:rsidRPr="00752631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МБУ «Спас»</w:t>
            </w:r>
          </w:p>
        </w:tc>
      </w:tr>
      <w:tr w:rsidR="004514A0" w:rsidRPr="00752631" w:rsidTr="00AC3892">
        <w:trPr>
          <w:trHeight w:val="16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A0" w:rsidRPr="00752631" w:rsidRDefault="004514A0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4514A0" w:rsidRPr="00752631" w:rsidTr="00AC3892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Количество пожаров в зданиях и сооружениях муниципальных учреждений.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AC3892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Абсолютное значение.  Количество зарегистрированных фактов – </w:t>
            </w:r>
            <w:r w:rsidR="00AC3892" w:rsidRPr="00752631">
              <w:rPr>
                <w:rFonts w:ascii="Times New Roman" w:hAnsi="Times New Roman"/>
              </w:rPr>
              <w:t>3</w:t>
            </w:r>
            <w:r w:rsidRPr="00752631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  <w:r w:rsidRPr="00752631">
              <w:rPr>
                <w:rFonts w:ascii="Times New Roman" w:hAnsi="Times New Roman" w:cs="Arial"/>
                <w:bCs/>
              </w:rPr>
              <w:t>Один раз в полугодие</w:t>
            </w:r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  <w:proofErr w:type="gramStart"/>
            <w:r w:rsidRPr="00752631">
              <w:rPr>
                <w:rFonts w:ascii="Times New Roman" w:hAnsi="Times New Roman"/>
              </w:rPr>
              <w:t>(за отчетный период</w:t>
            </w:r>
            <w:proofErr w:type="gramEnd"/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0" w:rsidRPr="00752631" w:rsidRDefault="004514A0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752631" w:rsidTr="00AC3892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AC3892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AC3892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Показатель рассчитывается как отношение фактически выписанных нарушений по предписаниям за отчетный период – 1 полугодие 2016 года к значению нарушений в выписанных предписаниях в 2013 году. За базовый период (по отношению к которому производится расчет) принимается 2013 год.</w:t>
            </w:r>
          </w:p>
          <w:p w:rsidR="004514A0" w:rsidRPr="00752631" w:rsidRDefault="004514A0" w:rsidP="00AC38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752631">
              <w:rPr>
                <w:rFonts w:ascii="Times New Roman" w:hAnsi="Times New Roman"/>
              </w:rPr>
              <w:t>Пок</w:t>
            </w:r>
            <w:proofErr w:type="spellEnd"/>
            <w:r w:rsidRPr="00752631">
              <w:rPr>
                <w:rFonts w:ascii="Times New Roman" w:hAnsi="Times New Roman"/>
              </w:rPr>
              <w:t>=</w:t>
            </w:r>
            <w:r w:rsidR="00AC3892" w:rsidRPr="00752631">
              <w:rPr>
                <w:rFonts w:ascii="Times New Roman" w:hAnsi="Times New Roman"/>
              </w:rPr>
              <w:t>58</w:t>
            </w:r>
            <w:r w:rsidRPr="00752631">
              <w:rPr>
                <w:rFonts w:ascii="Times New Roman" w:hAnsi="Times New Roman"/>
              </w:rPr>
              <w:t>/200*100%=</w:t>
            </w:r>
            <w:r w:rsidR="00AC3892" w:rsidRPr="00752631">
              <w:rPr>
                <w:rFonts w:ascii="Times New Roman" w:hAnsi="Times New Roman"/>
              </w:rPr>
              <w:t>29</w:t>
            </w:r>
            <w:r w:rsidRPr="00752631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</w:rPr>
            </w:pPr>
            <w:r w:rsidRPr="00752631">
              <w:rPr>
                <w:rFonts w:ascii="Times New Roman" w:hAnsi="Times New Roman" w:cs="Arial"/>
                <w:bCs/>
              </w:rPr>
              <w:t>Один раз в полугодие</w:t>
            </w:r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2631">
              <w:rPr>
                <w:rFonts w:ascii="Times New Roman" w:hAnsi="Times New Roman"/>
              </w:rPr>
              <w:t>(за отчетный период</w:t>
            </w:r>
            <w:r w:rsidRPr="00752631">
              <w:rPr>
                <w:rFonts w:ascii="Times New Roman" w:hAnsi="Times New Roman"/>
                <w:bCs/>
              </w:rPr>
              <w:t>)</w:t>
            </w:r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752631" w:rsidTr="00704F5B">
        <w:trPr>
          <w:trHeight w:val="3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Выполнение запланированных мероприятий требований пожарной </w:t>
            </w:r>
            <w:r w:rsidRPr="00752631">
              <w:rPr>
                <w:rFonts w:ascii="Times New Roman" w:hAnsi="Times New Roman"/>
              </w:rPr>
              <w:lastRenderedPageBreak/>
              <w:t>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AC3892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0,0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752631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752631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752631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752631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752631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752631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4514A0" w:rsidRPr="00752631" w:rsidRDefault="004514A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752631">
              <w:rPr>
                <w:rFonts w:ascii="Times New Roman" w:eastAsia="Calibri" w:hAnsi="Times New Roman"/>
                <w:spacing w:val="-4"/>
                <w:lang w:val="en-US" w:eastAsia="en-US"/>
              </w:rPr>
              <w:lastRenderedPageBreak/>
              <w:t>N</w:t>
            </w:r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4514A0" w:rsidRPr="00752631" w:rsidRDefault="004514A0" w:rsidP="00AC3892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752631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752631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4514A0" w:rsidRPr="00752631" w:rsidRDefault="004514A0" w:rsidP="00704F5B"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</w:t>
            </w:r>
            <w:r w:rsidR="00704F5B" w:rsidRPr="00752631">
              <w:rPr>
                <w:rFonts w:ascii="Times New Roman" w:eastAsia="Calibri" w:hAnsi="Times New Roman"/>
                <w:spacing w:val="-4"/>
                <w:lang w:eastAsia="en-US"/>
              </w:rPr>
              <w:t>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– бухгалтерская 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Управление образования </w:t>
            </w:r>
            <w:r w:rsidRPr="00752631">
              <w:rPr>
                <w:rFonts w:ascii="Times New Roman" w:hAnsi="Times New Roman"/>
                <w:sz w:val="22"/>
                <w:szCs w:val="22"/>
              </w:rPr>
              <w:lastRenderedPageBreak/>
              <w:t>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образовани</w:t>
            </w:r>
            <w:r w:rsidRPr="00752631">
              <w:rPr>
                <w:rFonts w:ascii="Times New Roman" w:hAnsi="Times New Roman"/>
                <w:sz w:val="22"/>
                <w:szCs w:val="22"/>
              </w:rPr>
              <w:lastRenderedPageBreak/>
              <w:t>я мэрии города</w:t>
            </w:r>
          </w:p>
        </w:tc>
      </w:tr>
      <w:tr w:rsidR="004514A0" w:rsidRPr="00752631" w:rsidTr="00AC3892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AC3892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27,5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 xml:space="preserve">Знач. показ. = </w:t>
            </w:r>
            <w:r w:rsidRPr="00752631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>вып.м</w:t>
            </w:r>
            <w:proofErr w:type="spellEnd"/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 xml:space="preserve">. / </w:t>
            </w:r>
            <w:r w:rsidRPr="00752631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>план</w:t>
            </w:r>
            <w:proofErr w:type="gramStart"/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>.м</w:t>
            </w:r>
            <w:proofErr w:type="spellEnd"/>
            <w:proofErr w:type="gramEnd"/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>. *100% , где</w:t>
            </w:r>
          </w:p>
          <w:p w:rsidR="004514A0" w:rsidRPr="00752631" w:rsidRDefault="004514A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752631">
              <w:rPr>
                <w:rFonts w:ascii="Times New Roman" w:eastAsia="Calibri" w:hAnsi="Times New Roman"/>
                <w:color w:val="000000"/>
                <w:spacing w:val="-4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вып.м</w:t>
            </w:r>
            <w:proofErr w:type="spellEnd"/>
            <w:r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4514A0" w:rsidRPr="00752631" w:rsidRDefault="004514A0" w:rsidP="00AC3892">
            <w:pPr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752631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>план.м</w:t>
            </w:r>
            <w:proofErr w:type="spellEnd"/>
            <w:r w:rsidRPr="00752631">
              <w:rPr>
                <w:rFonts w:ascii="Times New Roman" w:eastAsia="Calibri" w:hAnsi="Times New Roman"/>
                <w:color w:val="000000"/>
                <w:lang w:eastAsia="en-US"/>
              </w:rPr>
              <w:t xml:space="preserve">. – </w:t>
            </w:r>
            <w:r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4514A0" w:rsidRPr="00752631" w:rsidRDefault="004514A0" w:rsidP="00AC3892">
            <w:pPr>
              <w:rPr>
                <w:color w:val="000000"/>
              </w:rPr>
            </w:pPr>
            <w:r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% выполненных мероприятий =</w:t>
            </w:r>
            <w:r w:rsidR="00AC3892"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11</w:t>
            </w:r>
            <w:r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/</w:t>
            </w:r>
            <w:r w:rsidR="00AC3892"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40</w:t>
            </w:r>
            <w:r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*100=</w:t>
            </w:r>
            <w:r w:rsidR="00AC3892"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27,5</w:t>
            </w:r>
            <w:r w:rsidRPr="00752631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Один раз в полугодие</w:t>
            </w: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526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Управление по делам культуры мэрии города</w:t>
            </w:r>
          </w:p>
        </w:tc>
      </w:tr>
      <w:tr w:rsidR="004514A0" w:rsidRPr="00752631" w:rsidTr="00AC3892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</w:t>
            </w:r>
            <w:r w:rsidRPr="00752631">
              <w:rPr>
                <w:rFonts w:ascii="Times New Roman" w:hAnsi="Times New Roman"/>
              </w:rPr>
              <w:lastRenderedPageBreak/>
              <w:t>подведомственных мэрии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AC3892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28,6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752631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752631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752631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752631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752631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752631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4514A0" w:rsidRPr="00752631" w:rsidRDefault="004514A0" w:rsidP="00AC38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752631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4514A0" w:rsidRPr="00752631" w:rsidRDefault="004514A0" w:rsidP="00AC3892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752631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752631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752631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752631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</w:t>
            </w:r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lastRenderedPageBreak/>
              <w:t xml:space="preserve">запланированных мероприятий учреждениями и органами мэрии </w:t>
            </w:r>
          </w:p>
          <w:p w:rsidR="004514A0" w:rsidRPr="00752631" w:rsidRDefault="004514A0" w:rsidP="00AC3892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</w:t>
            </w:r>
            <w:r w:rsidR="00AC3892" w:rsidRPr="00752631">
              <w:rPr>
                <w:rFonts w:ascii="Times New Roman" w:eastAsia="Calibri" w:hAnsi="Times New Roman"/>
                <w:spacing w:val="-4"/>
                <w:lang w:eastAsia="en-US"/>
              </w:rPr>
              <w:t>(2)/(7)</w:t>
            </w:r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>*100=</w:t>
            </w:r>
            <w:r w:rsidR="00AC3892" w:rsidRPr="00752631">
              <w:rPr>
                <w:rFonts w:ascii="Times New Roman" w:eastAsia="Calibri" w:hAnsi="Times New Roman"/>
                <w:spacing w:val="-4"/>
                <w:lang w:eastAsia="en-US"/>
              </w:rPr>
              <w:t>28,6</w:t>
            </w:r>
            <w:r w:rsidRPr="00752631">
              <w:rPr>
                <w:rFonts w:ascii="Times New Roman" w:eastAsia="Calibri" w:hAnsi="Times New Roman"/>
                <w:spacing w:val="-4"/>
                <w:lang w:eastAsia="en-US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МКУ «ЦЗНТЧС»</w:t>
            </w:r>
          </w:p>
        </w:tc>
      </w:tr>
      <w:tr w:rsidR="004514A0" w:rsidRPr="00752631" w:rsidTr="00AC3892">
        <w:trPr>
          <w:trHeight w:val="12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A0" w:rsidRPr="00752631" w:rsidRDefault="004514A0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4514A0" w:rsidRPr="00752631" w:rsidTr="00AC3892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3A481E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704F5B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</w:p>
          <w:p w:rsidR="004514A0" w:rsidRPr="00752631" w:rsidRDefault="004514A0" w:rsidP="00AC3892">
            <w:pPr>
              <w:pStyle w:val="ConsPlusNormal"/>
              <w:jc w:val="center"/>
              <w:rPr>
                <w:sz w:val="22"/>
                <w:szCs w:val="22"/>
              </w:rPr>
            </w:pPr>
            <w:r w:rsidRPr="00752631">
              <w:rPr>
                <w:noProof/>
                <w:position w:val="-32"/>
                <w:sz w:val="22"/>
                <w:szCs w:val="22"/>
              </w:rPr>
              <w:drawing>
                <wp:inline distT="0" distB="0" distL="0" distR="0" wp14:anchorId="75782F7B" wp14:editId="1EC26D48">
                  <wp:extent cx="1508125" cy="30861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4A0" w:rsidRPr="00752631" w:rsidRDefault="004514A0" w:rsidP="00AC3892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Обуч</w:t>
            </w:r>
            <w:proofErr w:type="spellEnd"/>
            <w:r w:rsidRPr="00752631">
              <w:rPr>
                <w:sz w:val="22"/>
                <w:szCs w:val="22"/>
              </w:rPr>
              <w:t xml:space="preserve">. - доля </w:t>
            </w:r>
            <w:proofErr w:type="gramStart"/>
            <w:r w:rsidRPr="00752631">
              <w:rPr>
                <w:sz w:val="22"/>
                <w:szCs w:val="22"/>
              </w:rPr>
              <w:t>обученных</w:t>
            </w:r>
            <w:proofErr w:type="gramEnd"/>
            <w:r w:rsidRPr="00752631">
              <w:rPr>
                <w:sz w:val="22"/>
                <w:szCs w:val="22"/>
              </w:rPr>
              <w:t xml:space="preserve"> (с нарастающим итогом);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Обуч.</w:t>
            </w:r>
            <w:r w:rsidRPr="00752631">
              <w:rPr>
                <w:sz w:val="22"/>
                <w:szCs w:val="22"/>
                <w:vertAlign w:val="subscript"/>
              </w:rPr>
              <w:t>2013</w:t>
            </w:r>
            <w:r w:rsidRPr="00752631">
              <w:rPr>
                <w:sz w:val="22"/>
                <w:szCs w:val="22"/>
              </w:rPr>
              <w:t>, ...Обуч.</w:t>
            </w:r>
            <w:r w:rsidRPr="00752631">
              <w:rPr>
                <w:sz w:val="22"/>
                <w:szCs w:val="22"/>
                <w:vertAlign w:val="subscript"/>
              </w:rPr>
              <w:t>2018</w:t>
            </w:r>
            <w:r w:rsidRPr="00752631">
              <w:rPr>
                <w:sz w:val="22"/>
                <w:szCs w:val="22"/>
              </w:rPr>
              <w:t xml:space="preserve"> - количество обученных в 2014... 2018 годах;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52631">
              <w:rPr>
                <w:sz w:val="22"/>
                <w:szCs w:val="22"/>
              </w:rPr>
              <w:t>N</w:t>
            </w:r>
            <w:proofErr w:type="gramEnd"/>
            <w:r w:rsidRPr="00752631">
              <w:rPr>
                <w:sz w:val="22"/>
                <w:szCs w:val="22"/>
              </w:rPr>
              <w:t>общ</w:t>
            </w:r>
            <w:proofErr w:type="spellEnd"/>
            <w:r w:rsidRPr="00752631">
              <w:rPr>
                <w:sz w:val="22"/>
                <w:szCs w:val="22"/>
              </w:rPr>
              <w:t xml:space="preserve"> - общее количество по списку подлежащих обучению.</w:t>
            </w:r>
          </w:p>
          <w:p w:rsidR="004514A0" w:rsidRPr="00752631" w:rsidRDefault="003A481E" w:rsidP="003A481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Обуч</w:t>
            </w:r>
            <w:proofErr w:type="spellEnd"/>
            <w:r w:rsidRPr="00752631">
              <w:rPr>
                <w:sz w:val="22"/>
                <w:szCs w:val="22"/>
              </w:rPr>
              <w:t>.=(</w:t>
            </w:r>
            <w:r w:rsidR="004514A0" w:rsidRPr="00752631">
              <w:rPr>
                <w:sz w:val="22"/>
                <w:szCs w:val="22"/>
              </w:rPr>
              <w:t>153+84+101+39</w:t>
            </w:r>
            <w:r w:rsidRPr="00752631">
              <w:rPr>
                <w:sz w:val="22"/>
                <w:szCs w:val="22"/>
              </w:rPr>
              <w:t>+42</w:t>
            </w:r>
            <w:r w:rsidR="004514A0" w:rsidRPr="00752631">
              <w:rPr>
                <w:sz w:val="22"/>
                <w:szCs w:val="22"/>
              </w:rPr>
              <w:t>)/2479*100=</w:t>
            </w:r>
            <w:r w:rsidRPr="00752631">
              <w:rPr>
                <w:sz w:val="22"/>
                <w:szCs w:val="22"/>
              </w:rPr>
              <w:t>17</w:t>
            </w:r>
            <w:r w:rsidR="004514A0" w:rsidRPr="0075263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t>Один раз в полугодие</w:t>
            </w:r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752631" w:rsidTr="00AC3892">
        <w:trPr>
          <w:trHeight w:val="22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704F5B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72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</w:p>
          <w:p w:rsidR="004514A0" w:rsidRPr="00752631" w:rsidRDefault="004514A0" w:rsidP="00AC3892">
            <w:pPr>
              <w:pStyle w:val="ConsPlusNormal"/>
              <w:jc w:val="center"/>
              <w:rPr>
                <w:sz w:val="22"/>
                <w:szCs w:val="22"/>
              </w:rPr>
            </w:pPr>
            <w:r w:rsidRPr="00752631">
              <w:rPr>
                <w:noProof/>
                <w:sz w:val="22"/>
                <w:szCs w:val="22"/>
              </w:rPr>
              <w:drawing>
                <wp:inline distT="0" distB="0" distL="0" distR="0" wp14:anchorId="23E736B4" wp14:editId="782A5F2B">
                  <wp:extent cx="1840865" cy="379730"/>
                  <wp:effectExtent l="0" t="0" r="6985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гр</w:t>
            </w:r>
            <w:proofErr w:type="spellEnd"/>
            <w:r w:rsidRPr="00752631">
              <w:rPr>
                <w:sz w:val="22"/>
                <w:szCs w:val="22"/>
              </w:rPr>
              <w:t xml:space="preserve"> - укомплектованность городского резерва материальных ресурсов и запасов для ликвидации возможных последствий ЧС;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прод</w:t>
            </w:r>
            <w:proofErr w:type="spellEnd"/>
            <w:r w:rsidRPr="00752631">
              <w:rPr>
                <w:sz w:val="22"/>
                <w:szCs w:val="22"/>
                <w:vertAlign w:val="subscript"/>
              </w:rPr>
              <w:t>.</w:t>
            </w:r>
            <w:r w:rsidRPr="00752631">
              <w:rPr>
                <w:sz w:val="22"/>
                <w:szCs w:val="22"/>
              </w:rPr>
              <w:t xml:space="preserve"> - укомплектованность </w:t>
            </w:r>
            <w:r w:rsidRPr="00752631">
              <w:rPr>
                <w:sz w:val="22"/>
                <w:szCs w:val="22"/>
              </w:rPr>
              <w:lastRenderedPageBreak/>
              <w:t>продовольствием;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ппн</w:t>
            </w:r>
            <w:proofErr w:type="spellEnd"/>
            <w:r w:rsidRPr="00752631">
              <w:rPr>
                <w:sz w:val="22"/>
                <w:szCs w:val="22"/>
                <w:vertAlign w:val="subscript"/>
              </w:rPr>
              <w:t>.</w:t>
            </w:r>
            <w:r w:rsidRPr="00752631">
              <w:rPr>
                <w:sz w:val="22"/>
                <w:szCs w:val="22"/>
              </w:rPr>
              <w:t xml:space="preserve"> - укомплектованность предметами первой необходимости;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мед</w:t>
            </w:r>
            <w:proofErr w:type="spellEnd"/>
            <w:r w:rsidRPr="00752631">
              <w:rPr>
                <w:sz w:val="22"/>
                <w:szCs w:val="22"/>
                <w:vertAlign w:val="subscript"/>
              </w:rPr>
              <w:t>.</w:t>
            </w:r>
            <w:r w:rsidRPr="00752631">
              <w:rPr>
                <w:sz w:val="22"/>
                <w:szCs w:val="22"/>
              </w:rPr>
              <w:t xml:space="preserve"> - укомплектованность лекарственными средствами, медицинским имуществом и препаратами крови;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сиз</w:t>
            </w:r>
            <w:proofErr w:type="spellEnd"/>
            <w:r w:rsidRPr="00752631">
              <w:rPr>
                <w:sz w:val="22"/>
                <w:szCs w:val="22"/>
                <w:vertAlign w:val="subscript"/>
              </w:rPr>
              <w:t>.</w:t>
            </w:r>
            <w:r w:rsidRPr="00752631">
              <w:rPr>
                <w:sz w:val="22"/>
                <w:szCs w:val="22"/>
              </w:rPr>
              <w:t xml:space="preserve"> - укомплектованность средствами индивидуальной защиты, приборами РХР и дозиметрического контроля;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им</w:t>
            </w:r>
            <w:proofErr w:type="gramStart"/>
            <w:r w:rsidRPr="00752631">
              <w:rPr>
                <w:sz w:val="22"/>
                <w:szCs w:val="22"/>
                <w:vertAlign w:val="subscript"/>
              </w:rPr>
              <w:t>.в</w:t>
            </w:r>
            <w:proofErr w:type="gramEnd"/>
            <w:r w:rsidRPr="00752631">
              <w:rPr>
                <w:sz w:val="22"/>
                <w:szCs w:val="22"/>
                <w:vertAlign w:val="subscript"/>
              </w:rPr>
              <w:t>ещ</w:t>
            </w:r>
            <w:proofErr w:type="spellEnd"/>
            <w:r w:rsidRPr="00752631">
              <w:rPr>
                <w:sz w:val="22"/>
                <w:szCs w:val="22"/>
                <w:vertAlign w:val="subscript"/>
              </w:rPr>
              <w:t>.</w:t>
            </w:r>
            <w:r w:rsidRPr="00752631">
              <w:rPr>
                <w:sz w:val="22"/>
                <w:szCs w:val="22"/>
              </w:rPr>
              <w:t xml:space="preserve"> - укомплектованность вещевым имуществом;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гсм</w:t>
            </w:r>
            <w:proofErr w:type="spellEnd"/>
            <w:r w:rsidRPr="00752631">
              <w:rPr>
                <w:sz w:val="22"/>
                <w:szCs w:val="22"/>
              </w:rPr>
              <w:t xml:space="preserve"> - укомплектованность ГСМ (ДЖКХ);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стр</w:t>
            </w:r>
            <w:proofErr w:type="gramStart"/>
            <w:r w:rsidRPr="00752631">
              <w:rPr>
                <w:sz w:val="22"/>
                <w:szCs w:val="22"/>
                <w:vertAlign w:val="subscript"/>
              </w:rPr>
              <w:t>.р</w:t>
            </w:r>
            <w:proofErr w:type="gramEnd"/>
            <w:r w:rsidRPr="00752631">
              <w:rPr>
                <w:sz w:val="22"/>
                <w:szCs w:val="22"/>
                <w:vertAlign w:val="subscript"/>
              </w:rPr>
              <w:t>ес</w:t>
            </w:r>
            <w:proofErr w:type="spellEnd"/>
            <w:r w:rsidRPr="00752631">
              <w:rPr>
                <w:sz w:val="22"/>
                <w:szCs w:val="22"/>
                <w:vertAlign w:val="subscript"/>
              </w:rPr>
              <w:t>.</w:t>
            </w:r>
            <w:r w:rsidRPr="00752631">
              <w:rPr>
                <w:sz w:val="22"/>
                <w:szCs w:val="22"/>
              </w:rPr>
              <w:t xml:space="preserve"> - строительные материалы;</w:t>
            </w:r>
          </w:p>
          <w:p w:rsidR="004514A0" w:rsidRPr="00752631" w:rsidRDefault="004514A0" w:rsidP="00AC389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пр</w:t>
            </w:r>
            <w:proofErr w:type="gramStart"/>
            <w:r w:rsidRPr="00752631">
              <w:rPr>
                <w:sz w:val="22"/>
                <w:szCs w:val="22"/>
                <w:vertAlign w:val="subscript"/>
              </w:rPr>
              <w:t>.м</w:t>
            </w:r>
            <w:proofErr w:type="gramEnd"/>
            <w:r w:rsidRPr="00752631">
              <w:rPr>
                <w:sz w:val="22"/>
                <w:szCs w:val="22"/>
                <w:vertAlign w:val="subscript"/>
              </w:rPr>
              <w:t>ат.рес</w:t>
            </w:r>
            <w:proofErr w:type="spellEnd"/>
            <w:r w:rsidRPr="00752631">
              <w:rPr>
                <w:sz w:val="22"/>
                <w:szCs w:val="22"/>
                <w:vertAlign w:val="subscript"/>
              </w:rPr>
              <w:t>.</w:t>
            </w:r>
            <w:r w:rsidRPr="00752631">
              <w:rPr>
                <w:sz w:val="22"/>
                <w:szCs w:val="22"/>
              </w:rPr>
              <w:t xml:space="preserve"> - укомплектованность прочими материальными ресурсами.</w:t>
            </w:r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2631">
              <w:rPr>
                <w:sz w:val="22"/>
                <w:szCs w:val="22"/>
              </w:rPr>
              <w:t>У</w:t>
            </w:r>
            <w:r w:rsidRPr="00752631">
              <w:rPr>
                <w:sz w:val="22"/>
                <w:szCs w:val="22"/>
                <w:vertAlign w:val="subscript"/>
              </w:rPr>
              <w:t>гр</w:t>
            </w:r>
            <w:proofErr w:type="spellEnd"/>
            <w:r w:rsidRPr="00752631">
              <w:rPr>
                <w:sz w:val="22"/>
                <w:szCs w:val="22"/>
                <w:vertAlign w:val="subscript"/>
              </w:rPr>
              <w:t>=(100%+100%+94,12%+100%+100%+0%+16,67%+67,5%)/8=72%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752631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Обеспеченность городских пляжей спасательными постами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Осп = </w:t>
            </w:r>
            <w:proofErr w:type="spellStart"/>
            <w:proofErr w:type="gramStart"/>
            <w:r w:rsidRPr="00752631">
              <w:rPr>
                <w:rFonts w:ascii="Times New Roman" w:hAnsi="Times New Roman"/>
              </w:rPr>
              <w:t>N</w:t>
            </w:r>
            <w:proofErr w:type="gramEnd"/>
            <w:r w:rsidRPr="00752631">
              <w:rPr>
                <w:rFonts w:ascii="Times New Roman" w:hAnsi="Times New Roman"/>
              </w:rPr>
              <w:t>нал</w:t>
            </w:r>
            <w:proofErr w:type="spellEnd"/>
            <w:r w:rsidRPr="00752631">
              <w:rPr>
                <w:rFonts w:ascii="Times New Roman" w:hAnsi="Times New Roman"/>
              </w:rPr>
              <w:t xml:space="preserve"> / </w:t>
            </w:r>
            <w:proofErr w:type="spellStart"/>
            <w:r w:rsidRPr="00752631">
              <w:rPr>
                <w:rFonts w:ascii="Times New Roman" w:hAnsi="Times New Roman"/>
              </w:rPr>
              <w:t>Nтреб</w:t>
            </w:r>
            <w:proofErr w:type="spellEnd"/>
            <w:r w:rsidRPr="00752631">
              <w:rPr>
                <w:rFonts w:ascii="Times New Roman" w:hAnsi="Times New Roman"/>
              </w:rPr>
              <w:t xml:space="preserve"> x 100%, где:</w:t>
            </w:r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Осп - обеспечение городских пляжей спасательными </w:t>
            </w:r>
            <w:r w:rsidRPr="00752631">
              <w:rPr>
                <w:rFonts w:ascii="Times New Roman" w:hAnsi="Times New Roman"/>
              </w:rPr>
              <w:lastRenderedPageBreak/>
              <w:t>постами;</w:t>
            </w:r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2631">
              <w:rPr>
                <w:rFonts w:ascii="Times New Roman" w:hAnsi="Times New Roman"/>
              </w:rPr>
              <w:t>N</w:t>
            </w:r>
            <w:proofErr w:type="gramEnd"/>
            <w:r w:rsidRPr="00752631">
              <w:rPr>
                <w:rFonts w:ascii="Times New Roman" w:hAnsi="Times New Roman"/>
              </w:rPr>
              <w:t>нал</w:t>
            </w:r>
            <w:proofErr w:type="spellEnd"/>
            <w:r w:rsidRPr="00752631">
              <w:rPr>
                <w:rFonts w:ascii="Times New Roman" w:hAnsi="Times New Roman"/>
              </w:rPr>
              <w:t xml:space="preserve"> - фактическое количество пляжей, обеспеченных спасательными постами;</w:t>
            </w:r>
          </w:p>
          <w:p w:rsidR="004514A0" w:rsidRPr="00752631" w:rsidRDefault="004514A0" w:rsidP="00AC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2631">
              <w:rPr>
                <w:rFonts w:ascii="Times New Roman" w:hAnsi="Times New Roman"/>
              </w:rPr>
              <w:t>N</w:t>
            </w:r>
            <w:proofErr w:type="gramEnd"/>
            <w:r w:rsidRPr="00752631">
              <w:rPr>
                <w:rFonts w:ascii="Times New Roman" w:hAnsi="Times New Roman"/>
              </w:rPr>
              <w:t>треб</w:t>
            </w:r>
            <w:proofErr w:type="spellEnd"/>
            <w:r w:rsidRPr="00752631">
              <w:rPr>
                <w:rFonts w:ascii="Times New Roman" w:hAnsi="Times New Roman"/>
              </w:rPr>
              <w:t xml:space="preserve"> - требуемое количество пляжей, которые необходимо обеспечить спасательными постами.</w:t>
            </w:r>
          </w:p>
          <w:p w:rsidR="004514A0" w:rsidRPr="00752631" w:rsidRDefault="004514A0" w:rsidP="00AC3892">
            <w:pPr>
              <w:spacing w:after="0"/>
            </w:pPr>
            <w:r w:rsidRPr="00752631">
              <w:rPr>
                <w:rFonts w:ascii="Times New Roman" w:hAnsi="Times New Roman"/>
              </w:rPr>
              <w:t>Осп=6/6=*100=100%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</w:tr>
      <w:tr w:rsidR="004514A0" w:rsidRPr="00752631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192E6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192E6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2631">
              <w:rPr>
                <w:rFonts w:ascii="Times New Roman" w:hAnsi="Times New Roman"/>
              </w:rPr>
              <w:t>Овс</w:t>
            </w:r>
            <w:proofErr w:type="spellEnd"/>
            <w:r w:rsidRPr="00752631">
              <w:rPr>
                <w:rFonts w:ascii="Times New Roman" w:hAnsi="Times New Roman"/>
              </w:rPr>
              <w:t xml:space="preserve"> = </w:t>
            </w:r>
            <w:proofErr w:type="spellStart"/>
            <w:proofErr w:type="gramStart"/>
            <w:r w:rsidRPr="00752631">
              <w:rPr>
                <w:rFonts w:ascii="Times New Roman" w:hAnsi="Times New Roman"/>
              </w:rPr>
              <w:t>N</w:t>
            </w:r>
            <w:proofErr w:type="gramEnd"/>
            <w:r w:rsidRPr="00752631">
              <w:rPr>
                <w:rFonts w:ascii="Times New Roman" w:hAnsi="Times New Roman"/>
              </w:rPr>
              <w:t>нал</w:t>
            </w:r>
            <w:proofErr w:type="spellEnd"/>
            <w:r w:rsidRPr="00752631">
              <w:rPr>
                <w:rFonts w:ascii="Times New Roman" w:hAnsi="Times New Roman"/>
              </w:rPr>
              <w:t xml:space="preserve"> / </w:t>
            </w:r>
            <w:proofErr w:type="spellStart"/>
            <w:r w:rsidRPr="00752631">
              <w:rPr>
                <w:rFonts w:ascii="Times New Roman" w:hAnsi="Times New Roman"/>
              </w:rPr>
              <w:t>Nтреб</w:t>
            </w:r>
            <w:proofErr w:type="spellEnd"/>
            <w:r w:rsidRPr="00752631">
              <w:rPr>
                <w:rFonts w:ascii="Times New Roman" w:hAnsi="Times New Roman"/>
              </w:rPr>
              <w:t xml:space="preserve"> x 100%, где:</w:t>
            </w:r>
          </w:p>
          <w:p w:rsidR="004514A0" w:rsidRPr="00752631" w:rsidRDefault="004514A0" w:rsidP="00AC38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514A0" w:rsidRPr="00752631" w:rsidRDefault="004514A0" w:rsidP="00AC38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2631">
              <w:rPr>
                <w:rFonts w:ascii="Times New Roman" w:hAnsi="Times New Roman"/>
              </w:rPr>
              <w:t>N</w:t>
            </w:r>
            <w:proofErr w:type="gramEnd"/>
            <w:r w:rsidRPr="00752631">
              <w:rPr>
                <w:rFonts w:ascii="Times New Roman" w:hAnsi="Times New Roman"/>
              </w:rPr>
              <w:t>нал</w:t>
            </w:r>
            <w:proofErr w:type="spellEnd"/>
            <w:r w:rsidRPr="00752631">
              <w:rPr>
                <w:rFonts w:ascii="Times New Roman" w:hAnsi="Times New Roman"/>
              </w:rPr>
              <w:t xml:space="preserve"> - фактическое количество водолазного снаряжения;</w:t>
            </w:r>
          </w:p>
          <w:p w:rsidR="004514A0" w:rsidRPr="00752631" w:rsidRDefault="004514A0" w:rsidP="00AC38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52631">
              <w:rPr>
                <w:rFonts w:ascii="Times New Roman" w:hAnsi="Times New Roman"/>
              </w:rPr>
              <w:t>N</w:t>
            </w:r>
            <w:proofErr w:type="gramEnd"/>
            <w:r w:rsidRPr="00752631">
              <w:rPr>
                <w:rFonts w:ascii="Times New Roman" w:hAnsi="Times New Roman"/>
              </w:rPr>
              <w:t>треб</w:t>
            </w:r>
            <w:proofErr w:type="spellEnd"/>
            <w:r w:rsidRPr="00752631">
              <w:rPr>
                <w:rFonts w:ascii="Times New Roman" w:hAnsi="Times New Roman"/>
              </w:rPr>
              <w:t xml:space="preserve"> - требуемое количество водолазного снаряжения.</w:t>
            </w:r>
          </w:p>
          <w:p w:rsidR="004514A0" w:rsidRPr="00752631" w:rsidRDefault="004514A0" w:rsidP="00AC389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514A0" w:rsidRPr="00752631" w:rsidRDefault="004514A0" w:rsidP="00192E6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2631">
              <w:rPr>
                <w:rFonts w:ascii="Times New Roman" w:hAnsi="Times New Roman"/>
              </w:rPr>
              <w:t>Овс</w:t>
            </w:r>
            <w:proofErr w:type="spellEnd"/>
            <w:r w:rsidRPr="00752631">
              <w:rPr>
                <w:rFonts w:ascii="Times New Roman" w:hAnsi="Times New Roman"/>
              </w:rPr>
              <w:t>=</w:t>
            </w:r>
            <w:r w:rsidR="00192E60" w:rsidRPr="00752631">
              <w:rPr>
                <w:rFonts w:ascii="Times New Roman" w:hAnsi="Times New Roman"/>
              </w:rPr>
              <w:t>54</w:t>
            </w:r>
            <w:r w:rsidRPr="00752631">
              <w:rPr>
                <w:rFonts w:ascii="Times New Roman" w:hAnsi="Times New Roman"/>
              </w:rPr>
              <w:t>/</w:t>
            </w:r>
            <w:r w:rsidR="00192E60" w:rsidRPr="00752631">
              <w:rPr>
                <w:rFonts w:ascii="Times New Roman" w:hAnsi="Times New Roman"/>
              </w:rPr>
              <w:t>62</w:t>
            </w:r>
            <w:r w:rsidRPr="00752631">
              <w:rPr>
                <w:rFonts w:ascii="Times New Roman" w:hAnsi="Times New Roman"/>
              </w:rPr>
              <w:t>=*100=8</w:t>
            </w:r>
            <w:r w:rsidR="00192E60" w:rsidRPr="00752631">
              <w:rPr>
                <w:rFonts w:ascii="Times New Roman" w:hAnsi="Times New Roman"/>
              </w:rPr>
              <w:t>7</w:t>
            </w:r>
            <w:r w:rsidRPr="00752631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t>Один раз в полугодие</w:t>
            </w:r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</w:tr>
      <w:tr w:rsidR="004514A0" w:rsidRPr="00752631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2.8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192E60" w:rsidP="00192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192E6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ОПС = </w:t>
            </w:r>
            <w:proofErr w:type="spellStart"/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Nтреб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ОПС - обеспеченность аварийно-спасательной службы прочим снаряжением и оборудованием;</w:t>
            </w: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фактическое количество прочего снаряжения и оборудования МБУ "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треб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- требуемое 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прочего снаряжения и оборудования МБУ "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".</w:t>
            </w:r>
          </w:p>
          <w:p w:rsidR="004514A0" w:rsidRPr="00752631" w:rsidRDefault="004514A0" w:rsidP="00192E60">
            <w:pPr>
              <w:spacing w:after="0"/>
            </w:pPr>
            <w:r w:rsidRPr="00752631">
              <w:rPr>
                <w:rFonts w:ascii="Times New Roman" w:hAnsi="Times New Roman"/>
              </w:rPr>
              <w:t>ОПС=(</w:t>
            </w:r>
            <w:r w:rsidR="00192E60" w:rsidRPr="00752631">
              <w:rPr>
                <w:rFonts w:ascii="Times New Roman" w:hAnsi="Times New Roman"/>
              </w:rPr>
              <w:t>156</w:t>
            </w:r>
            <w:r w:rsidRPr="00752631">
              <w:rPr>
                <w:rFonts w:ascii="Times New Roman" w:hAnsi="Times New Roman"/>
              </w:rPr>
              <w:t>/1</w:t>
            </w:r>
            <w:r w:rsidR="00192E60" w:rsidRPr="00752631">
              <w:rPr>
                <w:rFonts w:ascii="Times New Roman" w:hAnsi="Times New Roman"/>
              </w:rPr>
              <w:t>63</w:t>
            </w:r>
            <w:r w:rsidRPr="00752631">
              <w:rPr>
                <w:rFonts w:ascii="Times New Roman" w:hAnsi="Times New Roman"/>
              </w:rPr>
              <w:t>)*100=9</w:t>
            </w:r>
            <w:r w:rsidR="00192E60" w:rsidRPr="00752631">
              <w:rPr>
                <w:rFonts w:ascii="Times New Roman" w:hAnsi="Times New Roman"/>
              </w:rPr>
              <w:t>6</w:t>
            </w:r>
            <w:r w:rsidRPr="00752631">
              <w:rPr>
                <w:rFonts w:ascii="Times New Roman" w:hAnsi="Times New Roman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МБУ «Спас»</w:t>
            </w:r>
          </w:p>
        </w:tc>
      </w:tr>
      <w:tr w:rsidR="004514A0" w:rsidRPr="00752631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A0" w:rsidRPr="00752631" w:rsidRDefault="004514A0" w:rsidP="00AC3892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b/>
                <w:sz w:val="22"/>
                <w:szCs w:val="22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4514A0" w:rsidRPr="00752631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ffff9"/>
              <w:widowControl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192E6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i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% СОиИН=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от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</m:t>
                            </m:r>
                          </m:sup>
                        </m:sSup>
                      </m:sub>
                    </m:sSub>
                  </m:den>
                </m:f>
              </m:oMath>
            </m:oMathPara>
          </w:p>
          <w:p w:rsidR="004514A0" w:rsidRPr="00752631" w:rsidRDefault="004514A0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</w:p>
          <w:p w:rsidR="004514A0" w:rsidRPr="00752631" w:rsidRDefault="004514A0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752631">
              <w:rPr>
                <w:rFonts w:ascii="Times New Roman" w:eastAsia="Calibri" w:hAnsi="Times New Roman"/>
                <w:lang w:eastAsia="en-US"/>
              </w:rPr>
              <w:t xml:space="preserve">% - </w:t>
            </w:r>
            <w:proofErr w:type="spellStart"/>
            <w:r w:rsidRPr="00752631">
              <w:rPr>
                <w:rFonts w:ascii="Times New Roman" w:eastAsia="Calibri" w:hAnsi="Times New Roman"/>
                <w:lang w:eastAsia="en-US"/>
              </w:rPr>
              <w:t>СОиИН</w:t>
            </w:r>
            <w:proofErr w:type="spellEnd"/>
            <w:r w:rsidRPr="00752631">
              <w:rPr>
                <w:rFonts w:ascii="Times New Roman" w:eastAsia="Calibri" w:hAnsi="Times New Roman"/>
                <w:lang w:eastAsia="en-US"/>
              </w:rPr>
              <w:t xml:space="preserve"> - процент охвата территории города системой оповещения и информирования населения система оповещения </w:t>
            </w:r>
          </w:p>
          <w:p w:rsidR="004514A0" w:rsidRPr="00752631" w:rsidRDefault="00BE186C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p>
                  </m:sSup>
                </m:sub>
              </m:sSub>
            </m:oMath>
            <w:r w:rsidR="004514A0" w:rsidRPr="00752631">
              <w:rPr>
                <w:rFonts w:ascii="Times New Roman" w:eastAsia="Calibri" w:hAnsi="Times New Roman"/>
                <w:lang w:eastAsia="en-US"/>
              </w:rPr>
              <w:t xml:space="preserve">-планируемая </w:t>
            </w:r>
            <w:r w:rsidR="004514A0" w:rsidRPr="00752631">
              <w:rPr>
                <w:rFonts w:ascii="Times New Roman" w:hAnsi="Times New Roman"/>
              </w:rPr>
              <w:t xml:space="preserve">площадь охвата территории жилой зоны системой оповещения / информирования </w:t>
            </w:r>
          </w:p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514A0" w:rsidRPr="00752631" w:rsidRDefault="00BE186C" w:rsidP="00AC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от</m:t>
                  </m:r>
                </m:sub>
              </m:sSub>
            </m:oMath>
            <w:r w:rsidR="004514A0" w:rsidRPr="00752631">
              <w:rPr>
                <w:rFonts w:ascii="Times New Roman" w:hAnsi="Times New Roman"/>
              </w:rPr>
              <w:t xml:space="preserve">-фактическая площадь охвата территории жилой зоны системой оповещения / информирования </w:t>
            </w:r>
          </w:p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514A0" w:rsidRPr="00752631" w:rsidRDefault="00BE186C" w:rsidP="00AC389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от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от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от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отi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p>
                    </m:sSup>
                  </m:sub>
                </m:sSub>
              </m:oMath>
            </m:oMathPara>
          </w:p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514A0" w:rsidRPr="00752631" w:rsidRDefault="00BE186C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от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от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,…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от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</m:sSup>
                </m:sub>
              </m:sSub>
            </m:oMath>
            <w:r w:rsidR="004514A0" w:rsidRPr="00752631">
              <w:rPr>
                <w:rFonts w:ascii="Times New Roman" w:hAnsi="Times New Roman"/>
              </w:rPr>
              <w:t>- фактическая площадь охвата территории жилой зоны системой оповещения / информирования в i-ом районе</w:t>
            </w:r>
          </w:p>
          <w:p w:rsidR="004514A0" w:rsidRPr="00752631" w:rsidRDefault="004514A0" w:rsidP="00AC3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% охвата территории </w:t>
            </w:r>
            <w:r w:rsidR="00192E60" w:rsidRPr="00752631">
              <w:rPr>
                <w:rFonts w:ascii="Times New Roman" w:hAnsi="Times New Roman"/>
                <w:sz w:val="22"/>
                <w:szCs w:val="22"/>
              </w:rPr>
              <w:t>=(372+904+437+352)/9013*100=23 %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5263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Один раз в полугодие</w:t>
            </w:r>
          </w:p>
          <w:p w:rsidR="004514A0" w:rsidRPr="00752631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(за отчетный период</w:t>
            </w:r>
            <w:proofErr w:type="gramEnd"/>
          </w:p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752631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МКУ «ЦЗНТЧС»</w:t>
            </w:r>
          </w:p>
        </w:tc>
      </w:tr>
      <w:tr w:rsidR="004514A0" w:rsidRPr="00E708E7" w:rsidTr="00AC389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6119F" w:rsidRDefault="004514A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6119F" w:rsidRDefault="004514A0" w:rsidP="00AC3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9F">
              <w:rPr>
                <w:rFonts w:ascii="Times New Roman" w:hAnsi="Times New Roman"/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6119F" w:rsidRDefault="004514A0" w:rsidP="00AC38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19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6119F" w:rsidRDefault="00192E60" w:rsidP="00AC38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6119F" w:rsidRDefault="00192E60" w:rsidP="00AC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6119F" w:rsidRDefault="004514A0" w:rsidP="00AC38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6119F">
              <w:rPr>
                <w:rFonts w:ascii="Times New Roman" w:hAnsi="Times New Roman"/>
                <w:sz w:val="22"/>
                <w:szCs w:val="22"/>
              </w:rPr>
              <w:t>Суммарное количество правонарушений, совершенных в общественных местах и на улице, в выявлении которых использованы данные городской системы видеонаблюдения за отчетный период. Значение показателя рассчитывается по методике Управления Министерства внутренних дел Российской Федерации по городу Череповцу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6119F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19F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4514A0" w:rsidRPr="00D6119F" w:rsidRDefault="004514A0" w:rsidP="00AC3892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119F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4514A0" w:rsidRPr="00D6119F" w:rsidRDefault="004514A0" w:rsidP="00AC389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6119F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F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0" w:rsidRPr="00D6119F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F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6119F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D611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0" w:rsidRPr="00E708E7" w:rsidRDefault="004514A0" w:rsidP="00AC3892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F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6119F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D611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4514A0" w:rsidRPr="00E708E7" w:rsidRDefault="004514A0" w:rsidP="004514A0">
      <w:pPr>
        <w:spacing w:after="0" w:line="240" w:lineRule="auto"/>
        <w:jc w:val="right"/>
        <w:rPr>
          <w:rFonts w:ascii="Times New Roman" w:hAnsi="Times New Roman"/>
        </w:rPr>
      </w:pPr>
    </w:p>
    <w:p w:rsidR="004514A0" w:rsidRPr="00E708E7" w:rsidRDefault="004514A0" w:rsidP="004514A0">
      <w:pPr>
        <w:spacing w:after="0" w:line="240" w:lineRule="auto"/>
        <w:jc w:val="right"/>
        <w:rPr>
          <w:rFonts w:ascii="Times New Roman" w:hAnsi="Times New Roman"/>
        </w:rPr>
      </w:pPr>
    </w:p>
    <w:p w:rsidR="004514A0" w:rsidRPr="00E708E7" w:rsidRDefault="004514A0" w:rsidP="004514A0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Кольцова Г.Н..                                                 </w:t>
      </w:r>
      <w:r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4514A0" w:rsidRPr="00E708E7" w:rsidRDefault="004514A0" w:rsidP="004514A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4514A0" w:rsidRDefault="004514A0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  <w:szCs w:val="26"/>
        </w:rPr>
      </w:pPr>
    </w:p>
    <w:p w:rsidR="004514A0" w:rsidRDefault="004514A0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3"/>
          <w:rFonts w:ascii="Times New Roman" w:hAnsi="Times New Roman"/>
          <w:color w:val="auto"/>
          <w:szCs w:val="26"/>
        </w:rPr>
      </w:pPr>
    </w:p>
    <w:bookmarkEnd w:id="4"/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931181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Приложение 3.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18 приложения к Методическим указаниям</w:t>
      </w:r>
    </w:p>
    <w:p w:rsidR="00880CEC" w:rsidRPr="00E708E7" w:rsidRDefault="00880CEC" w:rsidP="0011616A">
      <w:pPr>
        <w:spacing w:after="0" w:line="240" w:lineRule="auto"/>
        <w:ind w:firstLine="698"/>
        <w:jc w:val="right"/>
        <w:rPr>
          <w:rStyle w:val="af1"/>
          <w:rFonts w:ascii="Times New Roman" w:hAnsi="Times New Roman"/>
          <w:bCs/>
          <w:color w:val="auto"/>
        </w:rPr>
      </w:pPr>
    </w:p>
    <w:bookmarkEnd w:id="3"/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степени выполнения основных мероприятий муниципальной программы,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210"/>
        <w:gridCol w:w="1937"/>
        <w:gridCol w:w="3840"/>
        <w:gridCol w:w="4061"/>
        <w:gridCol w:w="2215"/>
      </w:tblGrid>
      <w:tr w:rsidR="00752631" w:rsidRPr="00E708E7" w:rsidTr="007D373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подпрограммы, 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D6119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 от реализации мероприятий за 1 полугодие 201</w:t>
            </w:r>
            <w:r w:rsidR="00D611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невыполнения мероприятия, проблемы, возникшие в ходе реализации мероприятия</w:t>
            </w:r>
          </w:p>
        </w:tc>
      </w:tr>
      <w:tr w:rsidR="00A001C6" w:rsidRPr="00E708E7" w:rsidTr="007D3733">
        <w:trPr>
          <w:trHeight w:val="557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1C6" w:rsidRPr="00E708E7" w:rsidTr="007D3733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001C6" w:rsidRPr="00E708E7" w:rsidTr="007D3733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856E07" w:rsidRPr="00752631" w:rsidRDefault="00856E07" w:rsidP="00CC48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/>
              </w:rPr>
              <w:t>Мэрия города 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ConsPlusNormal"/>
              <w:jc w:val="center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Полноценное и эффективное осуществление основных мероприятий Программы, направленных на реализацию полномочий, задач и функций МКУ «ЦЗНТЧС» в сфере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85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hd w:val="clear" w:color="auto" w:fill="FFFFFF"/>
              </w:rPr>
            </w:pPr>
            <w:r w:rsidRPr="00752631">
              <w:rPr>
                <w:rFonts w:ascii="Times New Roman" w:hAnsi="Times New Roman" w:cs="Calibri"/>
              </w:rPr>
              <w:t>Выполнение п</w:t>
            </w:r>
            <w:r w:rsidRPr="00752631">
              <w:rPr>
                <w:rFonts w:ascii="Times New Roman" w:hAnsi="Times New Roman" w:cs="Calibri"/>
                <w:shd w:val="clear" w:color="auto" w:fill="FFFFFF"/>
              </w:rPr>
              <w:t xml:space="preserve"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 </w:t>
            </w:r>
            <w:r w:rsidRPr="00057A75">
              <w:rPr>
                <w:rFonts w:ascii="Times New Roman" w:hAnsi="Times New Roman" w:cs="Calibri"/>
                <w:shd w:val="clear" w:color="auto" w:fill="FFFFFF"/>
              </w:rPr>
              <w:t>составило 3</w:t>
            </w:r>
            <w:r w:rsidR="00124FC0">
              <w:rPr>
                <w:rFonts w:ascii="Times New Roman" w:hAnsi="Times New Roman" w:cs="Calibri"/>
                <w:shd w:val="clear" w:color="auto" w:fill="FFFFFF"/>
              </w:rPr>
              <w:t>7,5</w:t>
            </w:r>
            <w:r w:rsidRPr="00057A75">
              <w:rPr>
                <w:rFonts w:ascii="Times New Roman" w:hAnsi="Times New Roman" w:cs="Calibri"/>
                <w:shd w:val="clear" w:color="auto" w:fill="FFFFFF"/>
              </w:rPr>
              <w:t>%</w:t>
            </w:r>
          </w:p>
          <w:p w:rsidR="00856E07" w:rsidRPr="00752631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752631" w:rsidRDefault="00856E07" w:rsidP="00D6119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201</w:t>
            </w:r>
            <w:r w:rsidR="00D6119F" w:rsidRPr="00752631">
              <w:rPr>
                <w:rFonts w:ascii="Times New Roman" w:hAnsi="Times New Roman"/>
                <w:sz w:val="22"/>
                <w:szCs w:val="22"/>
              </w:rPr>
              <w:t>8</w:t>
            </w:r>
            <w:r w:rsidRPr="00752631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A001C6" w:rsidRPr="00E708E7" w:rsidTr="007D3733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</w:t>
            </w:r>
          </w:p>
          <w:p w:rsidR="00856E07" w:rsidRPr="00752631" w:rsidRDefault="00856E07" w:rsidP="00CC48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 МБУ «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Мэрия города</w:t>
            </w:r>
          </w:p>
          <w:p w:rsidR="00856E07" w:rsidRPr="00752631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(</w:t>
            </w:r>
            <w:r w:rsidRPr="00752631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52631">
              <w:rPr>
                <w:rFonts w:ascii="Times New Roman" w:hAnsi="Times New Roman" w:cs="Times New Roman"/>
                <w:bCs/>
              </w:rPr>
              <w:t>СпаС</w:t>
            </w:r>
            <w:proofErr w:type="spellEnd"/>
            <w:r w:rsidRPr="00752631">
              <w:rPr>
                <w:rFonts w:ascii="Times New Roman" w:hAnsi="Times New Roman" w:cs="Times New Roman"/>
                <w:bCs/>
              </w:rPr>
              <w:t>»</w:t>
            </w:r>
            <w:r w:rsidRPr="007526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CC4873">
            <w:pPr>
              <w:pStyle w:val="ConsPlusNormal"/>
              <w:jc w:val="center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Полноценное и эффективное осуществление основных мероприятий Программы, направленных на реализацию полномочий, задач и функций МБУ «</w:t>
            </w:r>
            <w:proofErr w:type="spellStart"/>
            <w:r w:rsidRPr="00752631">
              <w:rPr>
                <w:sz w:val="22"/>
                <w:szCs w:val="22"/>
              </w:rPr>
              <w:t>СпаС</w:t>
            </w:r>
            <w:proofErr w:type="spellEnd"/>
            <w:r w:rsidRPr="00752631">
              <w:rPr>
                <w:sz w:val="22"/>
                <w:szCs w:val="22"/>
              </w:rPr>
              <w:t>» в сфере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Доля выполненных заявок в общем количестве поступивших заявок, за исключением обоснованно отклоненных- 100%; Своевременность реагирования на аварийно-спасательные и другие неотложные нужды-100%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752631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E07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752631" w:rsidRDefault="00856E07" w:rsidP="002828EF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A001C6" w:rsidRPr="00E708E7" w:rsidTr="005B0AD0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856E07" w:rsidRPr="00752631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752631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856E07" w:rsidRPr="00752631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7" w:rsidRPr="00752631" w:rsidRDefault="00856E07" w:rsidP="00A001C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Провести техническое  обслуживание  автоматической пожарной сигнализации и оповещения людей при пожаре  на о</w:t>
            </w:r>
            <w:r w:rsidR="00A001C6"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бъектах МКУ «ЦЗНТЧС, перезарядку 33 огнетушителей, испытание наружных пожарных лестниц здания «Ситуационного центра по адресу ул. К. </w:t>
            </w:r>
            <w:proofErr w:type="spellStart"/>
            <w:r w:rsidR="00A001C6" w:rsidRPr="00752631">
              <w:rPr>
                <w:rFonts w:ascii="Times New Roman" w:hAnsi="Times New Roman" w:cs="Times New Roman"/>
                <w:sz w:val="22"/>
                <w:szCs w:val="22"/>
              </w:rPr>
              <w:t>Либкнета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752631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Проведено техническое  обслуживание  </w:t>
            </w:r>
          </w:p>
          <w:p w:rsidR="005B0AD0" w:rsidRPr="00752631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автоматической пожарной сигнализации и оповещения людей</w:t>
            </w:r>
          </w:p>
          <w:p w:rsidR="00856E07" w:rsidRPr="00752631" w:rsidRDefault="005B0AD0" w:rsidP="00A001C6">
            <w:pPr>
              <w:pStyle w:val="ConsPlusCell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при пожа</w:t>
            </w:r>
            <w:r w:rsidR="00A001C6" w:rsidRPr="00752631">
              <w:rPr>
                <w:rFonts w:ascii="Times New Roman" w:hAnsi="Times New Roman" w:cs="Times New Roman"/>
              </w:rPr>
              <w:t xml:space="preserve">ре ООО «Рубеж» по контракту №  635 </w:t>
            </w:r>
            <w:r w:rsidRPr="00752631">
              <w:rPr>
                <w:rFonts w:ascii="Times New Roman" w:hAnsi="Times New Roman" w:cs="Times New Roman"/>
              </w:rPr>
              <w:t>от 0</w:t>
            </w:r>
            <w:r w:rsidR="00A001C6" w:rsidRPr="00752631">
              <w:rPr>
                <w:rFonts w:ascii="Times New Roman" w:hAnsi="Times New Roman" w:cs="Times New Roman"/>
              </w:rPr>
              <w:t>1.01</w:t>
            </w:r>
            <w:r w:rsidRPr="00752631">
              <w:rPr>
                <w:rFonts w:ascii="Times New Roman" w:hAnsi="Times New Roman" w:cs="Times New Roman"/>
              </w:rPr>
              <w:t>.201</w:t>
            </w:r>
            <w:r w:rsidR="00A001C6" w:rsidRPr="00752631">
              <w:rPr>
                <w:rFonts w:ascii="Times New Roman" w:hAnsi="Times New Roman" w:cs="Times New Roman"/>
              </w:rPr>
              <w:t>8</w:t>
            </w:r>
            <w:r w:rsidRPr="0075263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6E07" w:rsidRPr="00752631" w:rsidRDefault="00A001C6" w:rsidP="00124FC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по перезарядке 33 огнетушителей, испытание наружных пожарных лестниц </w:t>
            </w:r>
            <w:r w:rsidRPr="00752631">
              <w:rPr>
                <w:rFonts w:ascii="Times New Roman" w:hAnsi="Times New Roman"/>
                <w:sz w:val="22"/>
                <w:szCs w:val="22"/>
              </w:rPr>
              <w:t>запланированы на 2 полугодие 201</w:t>
            </w:r>
            <w:r w:rsidR="00124FC0">
              <w:rPr>
                <w:rFonts w:ascii="Times New Roman" w:hAnsi="Times New Roman"/>
                <w:sz w:val="22"/>
                <w:szCs w:val="22"/>
              </w:rPr>
              <w:t>8</w:t>
            </w:r>
            <w:r w:rsidRPr="00752631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752631" w:rsidRPr="00E708E7" w:rsidTr="005B0AD0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(МКУ «ЧМЦ»)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Замена шлейфов пожарной сигнализации в здании по адресу:ул</w:t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стюженская,16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2018 года</w:t>
            </w:r>
          </w:p>
        </w:tc>
      </w:tr>
      <w:tr w:rsidR="00752631" w:rsidRPr="00E708E7" w:rsidTr="005B0AD0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45057" w:rsidRPr="00E708E7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Провести  ремонт установок автоматической пожарной сигнализации и систем оповещения управления эвакуации людей при </w:t>
            </w:r>
            <w:r w:rsidRPr="00752631">
              <w:rPr>
                <w:rFonts w:ascii="Times New Roman" w:hAnsi="Times New Roman"/>
              </w:rPr>
              <w:lastRenderedPageBreak/>
              <w:t>пожаре в учреждениях управления образования.</w:t>
            </w:r>
          </w:p>
          <w:p w:rsidR="00945057" w:rsidRPr="00752631" w:rsidRDefault="00945057" w:rsidP="0094505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2018 года</w:t>
            </w:r>
          </w:p>
        </w:tc>
      </w:tr>
      <w:tr w:rsidR="00752631" w:rsidRPr="00E708E7" w:rsidTr="005B0AD0">
        <w:trPr>
          <w:trHeight w:val="759"/>
        </w:trPr>
        <w:tc>
          <w:tcPr>
            <w:tcW w:w="0" w:type="auto"/>
            <w:tcBorders>
              <w:right w:val="single" w:sz="4" w:space="0" w:color="auto"/>
            </w:tcBorders>
          </w:tcPr>
          <w:p w:rsidR="00945057" w:rsidRPr="00E708E7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Техническое обслуживание системы "Стрелец-Мониторинг" в здании ЦГБ и Библиотеках № 1, 2, 3, 4, 6, 8, 9, 10  - МБУК «Объединение библиотек»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установка автоматической пожарной сигнализации в здании амбара расположенного на территории ИЭМ «Усадьба 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Гальских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945057" w:rsidRPr="00752631" w:rsidRDefault="00945057" w:rsidP="00945057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Заменены аккумуляторные батареи в ИБП системы противопожарной безопасности Центральной городской библиотеки.</w:t>
            </w:r>
          </w:p>
          <w:p w:rsidR="00945057" w:rsidRPr="00752631" w:rsidRDefault="00945057" w:rsidP="00945057">
            <w:pPr>
              <w:pStyle w:val="ConsPlusCell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/>
              </w:rPr>
              <w:t>Поведено техническое обслуживание системы «Стрелец-Мониторинг» в здании ЦГБ и библиотеках №№ 2.3.4.6.8.9.10 за 5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631" w:rsidRPr="00E708E7" w:rsidTr="00C76F06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Основное мероприятие 1.2.  </w:t>
            </w:r>
          </w:p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Приобретение первичных средств пожаротушения, перезарядка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2018 года</w:t>
            </w:r>
          </w:p>
        </w:tc>
      </w:tr>
      <w:tr w:rsidR="00752631" w:rsidRPr="00E708E7" w:rsidTr="005B0AD0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(МКУ «ЧМЦ»)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Приобретение и </w:t>
            </w:r>
          </w:p>
          <w:p w:rsidR="00945057" w:rsidRPr="00752631" w:rsidRDefault="00945057" w:rsidP="00945057">
            <w:pPr>
              <w:pStyle w:val="ConsPlusCell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/>
              </w:rPr>
              <w:t>проведение перезарядки огнетушителей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057A75">
            <w:pPr>
              <w:pStyle w:val="ConsPlusCell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Перезарядка огнетушителей произведена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огнетушителей </w:t>
            </w:r>
            <w:r w:rsidRPr="00752631">
              <w:rPr>
                <w:rFonts w:ascii="Times New Roman" w:hAnsi="Times New Roman"/>
                <w:sz w:val="22"/>
                <w:szCs w:val="22"/>
              </w:rPr>
              <w:t xml:space="preserve"> запланировано на 2 полугодие 2018 года</w:t>
            </w:r>
          </w:p>
        </w:tc>
      </w:tr>
      <w:tr w:rsidR="00945057" w:rsidRPr="00E708E7" w:rsidTr="00C76F0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Основное мероприятие 1.4.  </w:t>
            </w:r>
          </w:p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Ремонт и обслуживание электрооборудования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(МКУ «ЧМЦ»)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Обследование электрических сетей  в здании по адресу:ул</w:t>
            </w:r>
            <w:proofErr w:type="gram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стюженская,16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057A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2018 года</w:t>
            </w:r>
          </w:p>
        </w:tc>
      </w:tr>
      <w:tr w:rsidR="00945057" w:rsidRPr="00E708E7" w:rsidTr="00C76F0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/>
              </w:rPr>
              <w:t xml:space="preserve">Выполнение проектно-сметной документации внутреннего электроснабжения здания «Дом </w:t>
            </w:r>
            <w:proofErr w:type="gramStart"/>
            <w:r w:rsidRPr="00752631">
              <w:rPr>
                <w:rFonts w:ascii="Times New Roman" w:hAnsi="Times New Roman"/>
              </w:rPr>
              <w:t>–м</w:t>
            </w:r>
            <w:proofErr w:type="gramEnd"/>
            <w:r w:rsidRPr="00752631">
              <w:rPr>
                <w:rFonts w:ascii="Times New Roman" w:hAnsi="Times New Roman"/>
              </w:rPr>
              <w:t xml:space="preserve">узей Верещагиных - </w:t>
            </w:r>
            <w:r w:rsidRPr="00752631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752631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7526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/>
              </w:rPr>
              <w:t xml:space="preserve">Выполнена проектно-сметная документация внутреннего электроснабжения здания «Дом </w:t>
            </w:r>
            <w:proofErr w:type="gramStart"/>
            <w:r w:rsidRPr="00752631">
              <w:rPr>
                <w:rFonts w:ascii="Times New Roman" w:hAnsi="Times New Roman"/>
              </w:rPr>
              <w:t>–м</w:t>
            </w:r>
            <w:proofErr w:type="gramEnd"/>
            <w:r w:rsidRPr="00752631">
              <w:rPr>
                <w:rFonts w:ascii="Times New Roman" w:hAnsi="Times New Roman"/>
              </w:rPr>
              <w:t xml:space="preserve">узей Верещагиных - </w:t>
            </w:r>
            <w:r w:rsidRPr="00752631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752631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7526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631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Основное мероприятие 1.5. </w:t>
            </w:r>
          </w:p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Ремонт и испытание наружных пожарных лестниц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/>
              </w:rPr>
              <w:t>Ремонт и испытание наружных пожарных лестниц</w:t>
            </w:r>
            <w:r w:rsidRPr="00752631">
              <w:rPr>
                <w:rFonts w:ascii="Times New Roman" w:hAnsi="Times New Roman" w:cs="Times New Roman"/>
              </w:rPr>
              <w:t xml:space="preserve"> в 17 учреждении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1960AE" w:rsidP="001960AE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45057" w:rsidRPr="00752631">
              <w:rPr>
                <w:rFonts w:ascii="Times New Roman" w:hAnsi="Times New Roman" w:cs="Times New Roman"/>
                <w:sz w:val="22"/>
                <w:szCs w:val="22"/>
              </w:rPr>
              <w:t>апланировано  в 3 квартале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5057"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752631" w:rsidRPr="00E708E7" w:rsidTr="007D3733">
        <w:trPr>
          <w:trHeight w:val="1012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Основное мероприятие 1.6.</w:t>
            </w:r>
          </w:p>
          <w:p w:rsidR="00945057" w:rsidRPr="00752631" w:rsidRDefault="00945057" w:rsidP="00945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/>
              </w:rPr>
              <w:t>Проведение испытания внутреннего противопожарного водоснабжения зданий (ПК)</w:t>
            </w:r>
            <w:r w:rsidRPr="00752631">
              <w:rPr>
                <w:rFonts w:ascii="Times New Roman" w:hAnsi="Times New Roman" w:cs="Times New Roman"/>
              </w:rPr>
              <w:t xml:space="preserve"> в 47 учреждении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/>
              </w:rPr>
              <w:t>Проведено испытание внутреннего противопожарного водоснабжения зданий (ПК)</w:t>
            </w:r>
            <w:r w:rsidRPr="00752631">
              <w:rPr>
                <w:rFonts w:ascii="Times New Roman" w:hAnsi="Times New Roman" w:cs="Times New Roman"/>
              </w:rPr>
              <w:t xml:space="preserve"> в 16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1960AE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В 31 учреждении запланировано  в 3 квартале 201</w:t>
            </w:r>
            <w:r w:rsidR="001960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752631" w:rsidRPr="00E708E7" w:rsidTr="00CC4873">
        <w:trPr>
          <w:trHeight w:val="178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Основное мероприятие 1.7.</w:t>
            </w:r>
          </w:p>
          <w:p w:rsidR="00945057" w:rsidRPr="00752631" w:rsidRDefault="00945057" w:rsidP="009450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Проведение огнезащитной обработки деревянных и металлических  конструкций здания Отдела фондов - МБУК «</w:t>
            </w:r>
            <w:proofErr w:type="spellStart"/>
            <w:r w:rsidRPr="00752631">
              <w:rPr>
                <w:rFonts w:ascii="Times New Roman" w:hAnsi="Times New Roman"/>
              </w:rPr>
              <w:t>ЧерМО</w:t>
            </w:r>
            <w:proofErr w:type="spellEnd"/>
            <w:r w:rsidRPr="00752631">
              <w:rPr>
                <w:rFonts w:ascii="Times New Roman" w:hAnsi="Times New Roman"/>
              </w:rPr>
              <w:t>» и зданий библиотек №№ 1,4,8,10 – МБУК «Объединение библиотек».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Проведена огнезащитная обработка деревянных  конструкций здания МБУК «Череповецкое музейное объединение».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45057" w:rsidRPr="00752631" w:rsidRDefault="00945057" w:rsidP="001960A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запланировано  в 2 полугодии  201</w:t>
            </w:r>
            <w:r w:rsidR="001960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945057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752631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Основное мероприятие 2.1.</w:t>
            </w:r>
          </w:p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Оснащение аварийно-спасательных подразделений МБУ "</w:t>
            </w:r>
            <w:proofErr w:type="spellStart"/>
            <w:r w:rsidRPr="00752631">
              <w:rPr>
                <w:sz w:val="22"/>
                <w:szCs w:val="22"/>
              </w:rPr>
              <w:t>СпаС</w:t>
            </w:r>
            <w:proofErr w:type="spellEnd"/>
            <w:r w:rsidRPr="00752631">
              <w:rPr>
                <w:sz w:val="22"/>
                <w:szCs w:val="22"/>
              </w:rPr>
              <w:t>" современными аварийно-спасательными средствами и инструментом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(МБУ «</w:t>
            </w:r>
            <w:proofErr w:type="spellStart"/>
            <w:r w:rsidRPr="00752631">
              <w:rPr>
                <w:rFonts w:ascii="Times New Roman" w:hAnsi="Times New Roman"/>
              </w:rPr>
              <w:t>СпаС</w:t>
            </w:r>
            <w:proofErr w:type="spellEnd"/>
            <w:r w:rsidRPr="00752631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52631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 xml:space="preserve">Мероприятие 2.1.1 </w:t>
            </w:r>
          </w:p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Приобретение оборудования для организации дополнительных спасательных постов в местах массового отдыха горожан. Подготовка пляжей к летнему сезону, дежурство на городских пляжах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(МБУ «</w:t>
            </w:r>
            <w:proofErr w:type="spellStart"/>
            <w:r w:rsidRPr="00752631">
              <w:rPr>
                <w:rFonts w:ascii="Times New Roman" w:hAnsi="Times New Roman"/>
              </w:rPr>
              <w:t>СпаС</w:t>
            </w:r>
            <w:proofErr w:type="spellEnd"/>
            <w:r w:rsidRPr="00752631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Выполнено в 2014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52631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 xml:space="preserve">Мероприятие 2.1.2 </w:t>
            </w:r>
          </w:p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Приобретение водолазного оборудования и снаряжения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(МБУ «</w:t>
            </w:r>
            <w:proofErr w:type="spellStart"/>
            <w:r w:rsidRPr="00752631">
              <w:rPr>
                <w:rFonts w:ascii="Times New Roman" w:hAnsi="Times New Roman"/>
              </w:rPr>
              <w:t>СпаС</w:t>
            </w:r>
            <w:proofErr w:type="spellEnd"/>
            <w:r w:rsidRPr="00752631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057A7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На 201</w:t>
            </w:r>
            <w:r w:rsidR="00057A75">
              <w:rPr>
                <w:rFonts w:ascii="Times New Roman" w:hAnsi="Times New Roman" w:cs="Times New Roman"/>
              </w:rPr>
              <w:t>8</w:t>
            </w:r>
            <w:r w:rsidRPr="00752631">
              <w:rPr>
                <w:rFonts w:ascii="Times New Roman" w:hAnsi="Times New Roman" w:cs="Times New Roman"/>
              </w:rPr>
              <w:t xml:space="preserve"> год приобретения  водолазного снаряжения не запланировано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52631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 xml:space="preserve">Мероприятие 2.1.3 </w:t>
            </w:r>
          </w:p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Приобретение компьютеров 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(МБУ «</w:t>
            </w:r>
            <w:proofErr w:type="spellStart"/>
            <w:r w:rsidRPr="00752631">
              <w:rPr>
                <w:rFonts w:ascii="Times New Roman" w:hAnsi="Times New Roman"/>
              </w:rPr>
              <w:t>СпаС</w:t>
            </w:r>
            <w:proofErr w:type="spellEnd"/>
            <w:r w:rsidRPr="00752631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Выполнено в 2015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52631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 xml:space="preserve">Мероприятие 2.1.4. </w:t>
            </w:r>
          </w:p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Приобретение аварийно-спасательного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(МБУ «</w:t>
            </w:r>
            <w:proofErr w:type="spellStart"/>
            <w:r w:rsidRPr="00752631">
              <w:rPr>
                <w:rFonts w:ascii="Times New Roman" w:hAnsi="Times New Roman"/>
              </w:rPr>
              <w:t>СпаС</w:t>
            </w:r>
            <w:proofErr w:type="spellEnd"/>
            <w:r w:rsidRPr="00752631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52631">
              <w:rPr>
                <w:rFonts w:ascii="Times New Roman" w:hAnsi="Times New Roman" w:cs="Times New Roman"/>
              </w:rPr>
              <w:t>Улучшение оснащенности спасателей для выполнения аварийно-спасательных работ МБУ «</w:t>
            </w:r>
            <w:proofErr w:type="spellStart"/>
            <w:r w:rsidRPr="00752631">
              <w:rPr>
                <w:rFonts w:ascii="Times New Roman" w:hAnsi="Times New Roman" w:cs="Times New Roman"/>
              </w:rPr>
              <w:t>СпаС</w:t>
            </w:r>
            <w:proofErr w:type="spellEnd"/>
            <w:r w:rsidRPr="007526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autoSpaceDE w:val="0"/>
              <w:autoSpaceDN w:val="0"/>
              <w:spacing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57" w:rsidRPr="00752631" w:rsidRDefault="00124FC0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52631">
              <w:rPr>
                <w:sz w:val="22"/>
                <w:szCs w:val="22"/>
              </w:rPr>
              <w:t>апланировано  в 3 квартале 201</w:t>
            </w:r>
            <w:r>
              <w:rPr>
                <w:sz w:val="22"/>
                <w:szCs w:val="22"/>
              </w:rPr>
              <w:t>8</w:t>
            </w:r>
            <w:r w:rsidRPr="00752631">
              <w:rPr>
                <w:sz w:val="22"/>
                <w:szCs w:val="22"/>
              </w:rPr>
              <w:t xml:space="preserve"> г.</w:t>
            </w:r>
          </w:p>
        </w:tc>
      </w:tr>
      <w:tr w:rsidR="00752631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Основное мероприятие 2.3.</w:t>
            </w:r>
          </w:p>
          <w:p w:rsidR="00945057" w:rsidRPr="00752631" w:rsidRDefault="00945057" w:rsidP="0094505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 xml:space="preserve">Рост доли обученных должностных лиц и работников ГОЧС муниципальных организаций и учреждений в области гражданской обороны, защите населения и территорий от чрезвычайных ситуаций природного и техногенного </w:t>
            </w:r>
            <w:r w:rsidRPr="00752631">
              <w:rPr>
                <w:rFonts w:ascii="Times New Roman" w:hAnsi="Times New Roman"/>
                <w:sz w:val="22"/>
                <w:szCs w:val="22"/>
              </w:rPr>
              <w:lastRenderedPageBreak/>
              <w:t>характера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01.01.2017 года </w:t>
            </w:r>
          </w:p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Укомплектованность штата курсов ГО на 100% за счет специалистов МКУ «ЦЗНТЧС», которые выполняют данные обязанности по совмещению (начальник курсов ГО, заместитель начальника 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курсов ГО, старший преподаватель, преподаватели – 3 чел.).</w:t>
            </w:r>
          </w:p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Заключены договоры на оказание образовательных услуг с ведущими организациями города:  ПАО «Северсталь», ОАО «Северсталь метиз», АО «ФосАгро-Череповец», АО «ФЭСКО», АО «ЧФМК», АО «Череповецкий мясокомбинат», АО «Череповецкий 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хлебокомбинат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», ООО «Газпром 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Вологда», МУП «Водоканал», ФБОУ ВО «ЧГУ» и др.</w:t>
            </w:r>
          </w:p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ab/>
              <w:t>Доход от оказания платных образовательных услуг за 1 полугодие  201</w:t>
            </w:r>
            <w:r w:rsidR="00124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год составил </w:t>
            </w:r>
            <w:r w:rsidR="00124FC0">
              <w:rPr>
                <w:rFonts w:ascii="Times New Roman" w:hAnsi="Times New Roman" w:cs="Times New Roman"/>
                <w:sz w:val="22"/>
                <w:szCs w:val="22"/>
              </w:rPr>
              <w:t>454,6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52631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 xml:space="preserve">Основное мероприятие 2.4. </w:t>
            </w:r>
          </w:p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Мэрия</w:t>
            </w:r>
          </w:p>
          <w:p w:rsidR="00945057" w:rsidRPr="00752631" w:rsidRDefault="00945057" w:rsidP="0094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(МБУ «</w:t>
            </w:r>
            <w:proofErr w:type="spellStart"/>
            <w:r w:rsidRPr="00752631">
              <w:rPr>
                <w:rFonts w:ascii="Times New Roman" w:hAnsi="Times New Roman"/>
              </w:rPr>
              <w:t>СпаС</w:t>
            </w:r>
            <w:proofErr w:type="spellEnd"/>
            <w:r w:rsidRPr="00752631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631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 xml:space="preserve">Мероприятие 2.4.2 </w:t>
            </w:r>
          </w:p>
          <w:p w:rsidR="00945057" w:rsidRPr="00752631" w:rsidRDefault="00945057" w:rsidP="00945057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2631">
              <w:rPr>
                <w:sz w:val="22"/>
                <w:szCs w:val="22"/>
              </w:rPr>
              <w:t>Проведение аварийно-спасательных и других неотложных работ при возникновении или предупреждении возникновения чрезвычайных ситуаций в границах города Череповца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 xml:space="preserve">Мэрия </w:t>
            </w:r>
          </w:p>
          <w:p w:rsidR="00945057" w:rsidRPr="00752631" w:rsidRDefault="00945057" w:rsidP="0094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(МБУ «</w:t>
            </w:r>
            <w:proofErr w:type="spellStart"/>
            <w:r w:rsidRPr="00752631">
              <w:rPr>
                <w:rFonts w:ascii="Times New Roman" w:hAnsi="Times New Roman"/>
              </w:rPr>
              <w:t>СпаС</w:t>
            </w:r>
            <w:proofErr w:type="spellEnd"/>
            <w:r w:rsidRPr="00752631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Полноценное и эффективное осуществление основных мероприятий подпрограммы 2, направленных на реализацию полномочий, задач и функций МБУ "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» в сфере реализации подпрограммы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Доля выполненных заявок в общем количестве поступивших заявок, за исключением обоснованно отклоненных- 100%; Своевременность реагирования на аварийно-спасательные и другие неотложные нужды-100%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5057" w:rsidRPr="00E708E7" w:rsidTr="00DD39ED">
        <w:trPr>
          <w:trHeight w:val="2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  <w:b/>
              </w:rPr>
              <w:t xml:space="preserve">Подпрограмма 3. </w:t>
            </w:r>
            <w:r w:rsidRPr="00752631">
              <w:rPr>
                <w:rFonts w:ascii="Times New Roman" w:hAnsi="Times New Roman" w:cs="Calibri"/>
                <w:b/>
              </w:rPr>
              <w:t>Построение и развитие аппаратно-программного комплекса «Безопасный город» на территории города Череповца</w:t>
            </w:r>
          </w:p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631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Основное мероприятие 3.1 Содержание городской системы оповещения и информирования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Мэрия города 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/>
                <w:sz w:val="22"/>
                <w:szCs w:val="22"/>
              </w:rPr>
              <w:t>Обеспечение работоспособного состояния  городской системы оповещения и информирования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12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Процент охвата территории города системой оповещения и информирования населения составляет 2</w:t>
            </w:r>
            <w:r w:rsidR="00124FC0">
              <w:rPr>
                <w:rFonts w:ascii="Times New Roman" w:hAnsi="Times New Roman"/>
              </w:rPr>
              <w:t>3</w:t>
            </w:r>
            <w:r w:rsidRPr="00752631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631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</w:t>
            </w:r>
          </w:p>
          <w:p w:rsidR="00945057" w:rsidRPr="00752631" w:rsidRDefault="00945057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современных технических средств, направленных на 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МБУ "</w:t>
            </w:r>
            <w:proofErr w:type="spellStart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достигнутого уровня 2013 года в работе по количеству правонарушений, выявленных с помощью средств видеонаблюдения в </w:t>
            </w:r>
            <w:r w:rsidRPr="00752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общественных местах, в том числе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lastRenderedPageBreak/>
              <w:t xml:space="preserve">Обеспечение в работоспособном состоянии внедренных технических средств, направленных на предупреждение правонарушений и </w:t>
            </w:r>
            <w:r w:rsidRPr="00752631">
              <w:rPr>
                <w:rFonts w:ascii="Times New Roman" w:hAnsi="Times New Roman"/>
              </w:rPr>
              <w:lastRenderedPageBreak/>
              <w:t>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631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E708E7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 w:rsidRPr="00752631">
              <w:rPr>
                <w:rFonts w:ascii="Times New Roman" w:hAnsi="Times New Roman"/>
              </w:rPr>
              <w:t xml:space="preserve">Основное мероприятие 3.3 </w:t>
            </w:r>
            <w:r w:rsidRPr="00752631">
              <w:rPr>
                <w:rFonts w:ascii="Times New Roman" w:hAnsi="Times New Roman"/>
                <w:bCs/>
              </w:rPr>
              <w:t>Обеспечение работы КСА функционального блока «Экологическая безопасность»****</w:t>
            </w:r>
          </w:p>
          <w:p w:rsidR="00945057" w:rsidRPr="00752631" w:rsidRDefault="00945057" w:rsidP="0094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мэрии, комитет охраны окружающей  среды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7" w:rsidRPr="00752631" w:rsidRDefault="00945057" w:rsidP="0094505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752631">
              <w:rPr>
                <w:rFonts w:ascii="Times New Roman" w:hAnsi="Times New Roman" w:cs="Times New Roman"/>
                <w:sz w:val="22"/>
                <w:szCs w:val="22"/>
              </w:rPr>
              <w:t>Решения задач по обеспечению экологической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7" w:rsidRPr="00752631" w:rsidRDefault="00945057" w:rsidP="0094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31">
              <w:rPr>
                <w:rFonts w:ascii="Times New Roman" w:hAnsi="Times New Roman"/>
              </w:rPr>
              <w:t>Мероприятие не выполнено.</w:t>
            </w:r>
            <w:r w:rsidRPr="00752631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752631">
              <w:rPr>
                <w:rFonts w:ascii="Times New Roman" w:hAnsi="Times New Roman"/>
                <w:bCs/>
              </w:rPr>
              <w:t>КСА функционального блока «Экологическая безопасность не введен в промышленную эксплуатацию и не передан на баланс муниципалитета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057" w:rsidRPr="00752631" w:rsidRDefault="00945057" w:rsidP="0094505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7935" w:rsidRPr="00E708E7" w:rsidRDefault="00417935" w:rsidP="00417935"/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FC3411"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Приложение 4. 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19 приложения к Методическим указаниям</w:t>
      </w: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Отчет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об исполнении бюджетных ассигнований городского бюджета на реализацию</w:t>
      </w:r>
    </w:p>
    <w:p w:rsidR="00880CEC" w:rsidRPr="00E708E7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муниципальной программы</w:t>
      </w:r>
    </w:p>
    <w:p w:rsidR="00DD294E" w:rsidRDefault="00DD294E" w:rsidP="00DD294E"/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656"/>
        <w:gridCol w:w="5164"/>
        <w:gridCol w:w="3220"/>
        <w:gridCol w:w="1840"/>
        <w:gridCol w:w="1860"/>
        <w:gridCol w:w="1420"/>
      </w:tblGrid>
      <w:tr w:rsidR="00D6119F" w:rsidRPr="00D6119F" w:rsidTr="00D6119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 руб.)</w:t>
            </w:r>
          </w:p>
        </w:tc>
      </w:tr>
      <w:tr w:rsidR="00D6119F" w:rsidRPr="00D6119F" w:rsidTr="00D6119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 2018 года</w:t>
            </w:r>
          </w:p>
        </w:tc>
      </w:tr>
      <w:tr w:rsidR="00D6119F" w:rsidRPr="00D6119F" w:rsidTr="00D6119F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rPr>
                <w:rFonts w:cs="Calibri"/>
                <w:color w:val="000000"/>
              </w:rPr>
            </w:pPr>
            <w:r w:rsidRPr="00D6119F">
              <w:rPr>
                <w:rFonts w:cs="Calibri"/>
                <w:color w:val="000000"/>
              </w:rPr>
              <w:t> 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роспись, план на 1 января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 на 1 июля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D6119F" w:rsidRPr="00D6119F" w:rsidTr="00D6119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D6119F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1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 Развитие системы комплексной безопасности жизнедеятельности населения города»  на 2014-2018 годы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75263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50 670,5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50 732,3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22 725,6</w:t>
            </w:r>
          </w:p>
        </w:tc>
      </w:tr>
      <w:tr w:rsidR="00D6119F" w:rsidRPr="00752631" w:rsidTr="00D6119F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25 869,1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25 930,9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13 146,4</w:t>
            </w:r>
          </w:p>
        </w:tc>
      </w:tr>
      <w:tr w:rsidR="00D6119F" w:rsidRPr="00752631" w:rsidTr="00D6119F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"ЧМЦ")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73,6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22 654,6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22 654,6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9 511,2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ЦМИРиТ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142,4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430,8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67,8</w:t>
            </w:r>
          </w:p>
        </w:tc>
      </w:tr>
      <w:tr w:rsidR="00D6119F" w:rsidRPr="00752631" w:rsidTr="00D6119F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1.</w:t>
            </w:r>
            <w:r w:rsidRPr="00752631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752631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752631">
              <w:rPr>
                <w:rFonts w:ascii="Times New Roman" w:hAnsi="Times New Roman"/>
                <w:color w:val="000000"/>
              </w:rPr>
              <w:t xml:space="preserve"> и техногенного характера </w:t>
            </w:r>
            <w:r w:rsidRPr="00752631">
              <w:rPr>
                <w:rFonts w:ascii="Times New Roman" w:hAnsi="Times New Roman"/>
                <w:color w:val="000000"/>
              </w:rPr>
              <w:br/>
              <w:t>МКУ «ЦЗНТЧС»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23 312,4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23 374,2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11 993,4</w:t>
            </w:r>
          </w:p>
        </w:tc>
      </w:tr>
      <w:tr w:rsidR="00D6119F" w:rsidRPr="00752631" w:rsidTr="00D6119F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2.</w:t>
            </w:r>
            <w:r w:rsidRPr="00752631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752631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752631">
              <w:rPr>
                <w:rFonts w:ascii="Times New Roman" w:hAnsi="Times New Roman"/>
                <w:color w:val="000000"/>
              </w:rPr>
              <w:t xml:space="preserve"> и техногенного характера 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22 064,6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22 064,6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9 511,2</w:t>
            </w: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Подпрограмма 1                                                            «Обеспечение пожарной безопасности муниципальных учреждений города»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75263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2 112,9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2 112,9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128,0</w:t>
            </w: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"ЧМЦ")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73,6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430,8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67,8</w:t>
            </w: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 xml:space="preserve">Основное мероприятие 1.1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87,0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cs="Calibri"/>
                <w:color w:val="000000"/>
              </w:rPr>
            </w:pPr>
            <w:r w:rsidRPr="00752631">
              <w:rPr>
                <w:rFonts w:cs="Calibri"/>
                <w:color w:val="000000"/>
              </w:rPr>
              <w:t> </w:t>
            </w:r>
            <w:r w:rsidR="00C76F06" w:rsidRPr="002B28A8">
              <w:rPr>
                <w:rFonts w:ascii="Times New Roman" w:hAnsi="Times New Roman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"ЧМЦ")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122,3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122,3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51,0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 xml:space="preserve">Основное мероприятие 1.2.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Ремонт и оборудование эвакуационных путей  зданий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"ЧМЦ")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 xml:space="preserve">Основное мероприятие 1.4.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"ЧМЦ")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Ремонт и обслуживание электрооборудования зданий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186,8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16,8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1.5.                                                                                 Ремонт и испытание наружных пожарных лестниц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lastRenderedPageBreak/>
              <w:t>1.7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1.7.                                                                       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121,7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6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75263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1 184,0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1 184,0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189,1</w:t>
            </w:r>
          </w:p>
        </w:tc>
      </w:tr>
      <w:tr w:rsidR="00D6119F" w:rsidRPr="00752631" w:rsidTr="00D6119F">
        <w:trPr>
          <w:trHeight w:val="4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189,1</w:t>
            </w:r>
          </w:p>
        </w:tc>
      </w:tr>
      <w:tr w:rsidR="00D6119F" w:rsidRPr="00752631" w:rsidTr="00D6119F">
        <w:trPr>
          <w:trHeight w:val="5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2.1.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590,0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9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Оснащение аварийно-спасательных подразделений МБУ "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" современными аварийно-спасательными средствами и инструментом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2.1.4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 xml:space="preserve">Мероприятие 2.1.4. 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590,0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Приобретение аварийно-спасательного оборудования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2.3.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F94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</w:t>
            </w:r>
            <w:r w:rsidR="00F946DF" w:rsidRPr="00752631">
              <w:rPr>
                <w:rFonts w:ascii="Times New Roman" w:hAnsi="Times New Roman"/>
                <w:color w:val="000000"/>
              </w:rPr>
              <w:t>4</w:t>
            </w:r>
            <w:r w:rsidRPr="0075263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594,0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189,1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3.  Построение и развитие аппаратно-программного комплекса «Безопасный город» на </w:t>
            </w:r>
            <w:proofErr w:type="gramStart"/>
            <w:r w:rsidRPr="00752631">
              <w:rPr>
                <w:rFonts w:ascii="Times New Roman" w:hAnsi="Times New Roman"/>
                <w:b/>
                <w:bCs/>
                <w:color w:val="000000"/>
              </w:rPr>
              <w:t>тер-</w:t>
            </w:r>
            <w:proofErr w:type="spellStart"/>
            <w:r w:rsidRPr="00752631">
              <w:rPr>
                <w:rFonts w:ascii="Times New Roman" w:hAnsi="Times New Roman"/>
                <w:b/>
                <w:bCs/>
                <w:color w:val="000000"/>
              </w:rPr>
              <w:t>ритории</w:t>
            </w:r>
            <w:proofErr w:type="spellEnd"/>
            <w:proofErr w:type="gramEnd"/>
            <w:r w:rsidRPr="00752631">
              <w:rPr>
                <w:rFonts w:ascii="Times New Roman" w:hAnsi="Times New Roman"/>
                <w:b/>
                <w:bCs/>
                <w:color w:val="000000"/>
              </w:rPr>
              <w:t xml:space="preserve"> города Череповца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1 996,6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1 996,6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903,8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города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1 854,2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1 854,2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903,8</w:t>
            </w:r>
          </w:p>
        </w:tc>
      </w:tr>
      <w:tr w:rsidR="00D6119F" w:rsidRPr="00752631" w:rsidTr="00D6119F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города (МБУ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ЦМИРиТ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142,4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3.1 Содержание городской системы оповещения и информирования населения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города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52631">
              <w:rPr>
                <w:rFonts w:cs="Calibri"/>
                <w:color w:val="000000"/>
              </w:rPr>
              <w:t>1 854,2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52631">
              <w:rPr>
                <w:rFonts w:cs="Calibri"/>
                <w:color w:val="000000"/>
              </w:rPr>
              <w:t>1 854,2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52631">
              <w:rPr>
                <w:rFonts w:cs="Calibri"/>
                <w:color w:val="000000"/>
              </w:rPr>
              <w:t>903,8</w:t>
            </w:r>
          </w:p>
        </w:tc>
      </w:tr>
      <w:tr w:rsidR="00D6119F" w:rsidRPr="00752631" w:rsidTr="00D6119F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3.2 Внедрение современных технических средств, направленных на предупреждение правонарушений и преступлений в общественных местах и на улицах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Мэрия города (МБУ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ЦМИРиТ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52631">
              <w:rPr>
                <w:rFonts w:cs="Calibri"/>
                <w:color w:val="000000"/>
              </w:rPr>
              <w:t>142,4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52631">
              <w:rPr>
                <w:rFonts w:cs="Calibri"/>
                <w:color w:val="000000"/>
              </w:rPr>
              <w:t>142,4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52631">
              <w:rPr>
                <w:rFonts w:cs="Calibri"/>
                <w:color w:val="000000"/>
              </w:rPr>
              <w:t>0,0</w:t>
            </w:r>
          </w:p>
        </w:tc>
      </w:tr>
    </w:tbl>
    <w:p w:rsidR="00D6119F" w:rsidRPr="00752631" w:rsidRDefault="00D6119F" w:rsidP="00DD294E"/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4160"/>
      </w:tblGrid>
      <w:tr w:rsidR="00DD294E" w:rsidRPr="00752631" w:rsidTr="00E15BAB">
        <w:trPr>
          <w:trHeight w:val="300"/>
        </w:trPr>
        <w:tc>
          <w:tcPr>
            <w:tcW w:w="1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294E" w:rsidRPr="00752631" w:rsidRDefault="00DD294E" w:rsidP="00D025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80CEC" w:rsidRPr="00752631" w:rsidRDefault="00880CEC" w:rsidP="0011616A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</w:p>
    <w:p w:rsidR="00880CEC" w:rsidRPr="00752631" w:rsidRDefault="00DD294E" w:rsidP="0011616A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  <w:r w:rsidRPr="00752631">
        <w:rPr>
          <w:rFonts w:ascii="Times New Roman" w:hAnsi="Times New Roman" w:cs="Times New Roman"/>
          <w:sz w:val="22"/>
          <w:szCs w:val="22"/>
          <w:u w:val="single"/>
        </w:rPr>
        <w:t>Кольцова Г.Н.</w:t>
      </w:r>
      <w:r w:rsidR="00880CEC" w:rsidRPr="0075263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. </w:t>
      </w:r>
    </w:p>
    <w:p w:rsidR="00880CEC" w:rsidRPr="00752631" w:rsidRDefault="00880CEC" w:rsidP="0011616A">
      <w:pPr>
        <w:pStyle w:val="af2"/>
        <w:rPr>
          <w:rFonts w:ascii="Times New Roman" w:hAnsi="Times New Roman" w:cs="Times New Roman"/>
          <w:sz w:val="22"/>
          <w:szCs w:val="22"/>
        </w:rPr>
      </w:pPr>
      <w:r w:rsidRPr="00752631">
        <w:rPr>
          <w:rFonts w:ascii="Times New Roman" w:hAnsi="Times New Roman" w:cs="Times New Roman"/>
          <w:sz w:val="22"/>
          <w:szCs w:val="22"/>
        </w:rPr>
        <w:t>Ответственный исполнитель муниципальной программы Ф.И.О.                подпись</w:t>
      </w: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752631">
        <w:rPr>
          <w:rFonts w:ascii="Times New Roman" w:hAnsi="Times New Roman"/>
        </w:rPr>
        <w:t xml:space="preserve">Приложение 5. </w:t>
      </w:r>
    </w:p>
    <w:p w:rsidR="00880CEC" w:rsidRPr="00752631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752631">
        <w:rPr>
          <w:rFonts w:ascii="Times New Roman" w:hAnsi="Times New Roman"/>
        </w:rPr>
        <w:t>Таблица  20 приложения к Методическим указаниям</w:t>
      </w:r>
    </w:p>
    <w:p w:rsidR="00880CEC" w:rsidRPr="00752631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752631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752631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Информация</w:t>
      </w:r>
    </w:p>
    <w:p w:rsidR="00880CEC" w:rsidRPr="00752631" w:rsidRDefault="00880CEC" w:rsidP="0011616A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 w:rsidRPr="00752631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о расходах городского, федерального, областного бюджетов,</w:t>
      </w:r>
    </w:p>
    <w:p w:rsidR="00880CEC" w:rsidRPr="00752631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</w:pPr>
      <w:r w:rsidRPr="00752631">
        <w:rPr>
          <w:rStyle w:val="af1"/>
          <w:rFonts w:ascii="Times New Roman" w:hAnsi="Times New Roman" w:cs="Times New Roman"/>
          <w:bCs/>
          <w:color w:val="auto"/>
          <w:sz w:val="22"/>
          <w:szCs w:val="22"/>
        </w:rPr>
        <w:t>внебюджетных источников на реализацию целей муниципальной программы города</w:t>
      </w:r>
    </w:p>
    <w:p w:rsidR="00DD294E" w:rsidRPr="00752631" w:rsidRDefault="00DD294E" w:rsidP="00DD294E"/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580"/>
        <w:gridCol w:w="6680"/>
        <w:gridCol w:w="2500"/>
        <w:gridCol w:w="1840"/>
        <w:gridCol w:w="1860"/>
        <w:gridCol w:w="1600"/>
      </w:tblGrid>
      <w:tr w:rsidR="00D6119F" w:rsidRPr="00752631" w:rsidTr="00D6119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52631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52631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Расходы за первое полугодие 2018 года, (тыс. руб.)</w:t>
            </w:r>
          </w:p>
        </w:tc>
      </w:tr>
      <w:tr w:rsidR="00D6119F" w:rsidRPr="00752631" w:rsidTr="00D6119F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cs="Calibri"/>
                <w:color w:val="000000"/>
              </w:rPr>
            </w:pPr>
            <w:r w:rsidRPr="00752631">
              <w:rPr>
                <w:rFonts w:cs="Calibri"/>
                <w:color w:val="000000"/>
              </w:rPr>
              <w:t> </w:t>
            </w: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Факт по состоянию на 1 июля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% освоения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6119F" w:rsidRPr="00752631" w:rsidTr="00D6119F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 Развитие системы комплексной безопасности жизнедеятельности населения города»  на 2014-2018 годы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75263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58 271,6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25 416,2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43,6</w:t>
            </w:r>
          </w:p>
        </w:tc>
      </w:tr>
      <w:tr w:rsidR="00D6119F" w:rsidRPr="00752631" w:rsidTr="00D6119F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50 732,3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22 725,6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44,8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2 100,0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1 015,7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48,4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5 439,3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1 674,9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D6119F" w:rsidRPr="00752631" w:rsidTr="00D6119F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1.</w:t>
            </w:r>
            <w:r w:rsidRPr="00752631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752631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752631">
              <w:rPr>
                <w:rFonts w:ascii="Times New Roman" w:hAnsi="Times New Roman"/>
                <w:color w:val="000000"/>
              </w:rPr>
              <w:t xml:space="preserve"> и техногенного характера </w:t>
            </w:r>
            <w:r w:rsidRPr="00752631">
              <w:rPr>
                <w:rFonts w:ascii="Times New Roman" w:hAnsi="Times New Roman"/>
                <w:color w:val="000000"/>
              </w:rPr>
              <w:br/>
              <w:t>МКУ «ЦЗНТЧС»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75263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23 374,2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11 993,4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51,3</w:t>
            </w:r>
          </w:p>
        </w:tc>
      </w:tr>
      <w:tr w:rsidR="00D6119F" w:rsidRPr="00752631" w:rsidTr="00D6119F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23 374,2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11 993,4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51,3</w:t>
            </w:r>
          </w:p>
        </w:tc>
      </w:tr>
      <w:tr w:rsidR="00D6119F" w:rsidRPr="00752631" w:rsidTr="00D6119F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Основное мероприятие 2.</w:t>
            </w:r>
            <w:r w:rsidRPr="00752631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752631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752631">
              <w:rPr>
                <w:rFonts w:ascii="Times New Roman" w:hAnsi="Times New Roman"/>
                <w:color w:val="000000"/>
              </w:rPr>
              <w:t xml:space="preserve"> и техногенного характера МБУ «</w:t>
            </w:r>
            <w:proofErr w:type="spellStart"/>
            <w:r w:rsidRPr="00752631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75263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75263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27 238,9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12 166,4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44,7</w:t>
            </w:r>
          </w:p>
        </w:tc>
      </w:tr>
      <w:tr w:rsidR="00D6119F" w:rsidRPr="00752631" w:rsidTr="00D6119F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22 064,6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9 511,2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43,1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5 174,3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2 655,2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51,3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1                                                            «Обеспечение </w:t>
            </w:r>
            <w:r w:rsidRPr="0075263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пожарной безопасности муниципальных учреждений города»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752631">
              <w:rPr>
                <w:rFonts w:ascii="Times New Roman" w:hAnsi="Times New Roman"/>
                <w:b/>
                <w:bCs/>
                <w:color w:val="26282F"/>
              </w:rPr>
              <w:lastRenderedPageBreak/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2 112,9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6,1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2 112,9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6,1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2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75263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1 184,0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189,1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16,0</w:t>
            </w:r>
          </w:p>
        </w:tc>
      </w:tr>
      <w:tr w:rsidR="00D6119F" w:rsidRPr="00752631" w:rsidTr="00D6119F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1 184,0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189,1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16,0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119F" w:rsidRPr="00752631" w:rsidTr="00D6119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752631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4 096,6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>1 919,5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52631">
              <w:rPr>
                <w:rFonts w:ascii="Times New Roman" w:hAnsi="Times New Roman"/>
                <w:b/>
                <w:bCs/>
                <w:color w:val="000000"/>
              </w:rPr>
              <w:t xml:space="preserve"> Построение и развитие аппаратно-программного комп</w:t>
            </w:r>
            <w:r w:rsidR="00B740FF">
              <w:rPr>
                <w:rFonts w:ascii="Times New Roman" w:hAnsi="Times New Roman"/>
                <w:b/>
                <w:bCs/>
                <w:color w:val="000000"/>
              </w:rPr>
              <w:t>лекса «Безопасный город» на тер</w:t>
            </w:r>
            <w:r w:rsidRPr="00752631">
              <w:rPr>
                <w:rFonts w:ascii="Times New Roman" w:hAnsi="Times New Roman"/>
                <w:b/>
                <w:bCs/>
                <w:color w:val="000000"/>
              </w:rPr>
              <w:t>ритории города Череповца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1 996,6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903,8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119F" w:rsidRPr="00752631" w:rsidTr="00D6119F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2 100,0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1 015,7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48,4</w:t>
            </w:r>
          </w:p>
        </w:tc>
      </w:tr>
      <w:tr w:rsidR="00D6119F" w:rsidRPr="00752631" w:rsidTr="00D6119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9F" w:rsidRPr="00752631" w:rsidRDefault="00D6119F" w:rsidP="00D61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263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6119F" w:rsidRPr="00E708E7" w:rsidRDefault="00D6119F" w:rsidP="00DD294E"/>
    <w:p w:rsidR="00DD294E" w:rsidRPr="00DD294E" w:rsidRDefault="00DD294E" w:rsidP="00DD294E"/>
    <w:p w:rsidR="00880CEC" w:rsidRPr="0011616A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11616A" w:rsidRDefault="00DD294E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="00880CEC" w:rsidRPr="0011616A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</w:t>
      </w:r>
      <w:r w:rsidR="00880CEC" w:rsidRPr="0011616A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11616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sectPr w:rsidR="00880CEC" w:rsidSect="0011616A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6C" w:rsidRDefault="00BE186C" w:rsidP="0011616A">
      <w:pPr>
        <w:spacing w:after="0" w:line="240" w:lineRule="auto"/>
      </w:pPr>
      <w:r>
        <w:separator/>
      </w:r>
    </w:p>
  </w:endnote>
  <w:endnote w:type="continuationSeparator" w:id="0">
    <w:p w:rsidR="00BE186C" w:rsidRDefault="00BE186C" w:rsidP="001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6C" w:rsidRDefault="00BE186C" w:rsidP="0011616A">
      <w:pPr>
        <w:spacing w:after="0" w:line="240" w:lineRule="auto"/>
      </w:pPr>
      <w:r>
        <w:separator/>
      </w:r>
    </w:p>
  </w:footnote>
  <w:footnote w:type="continuationSeparator" w:id="0">
    <w:p w:rsidR="00BE186C" w:rsidRDefault="00BE186C" w:rsidP="0011616A">
      <w:pPr>
        <w:spacing w:after="0" w:line="240" w:lineRule="auto"/>
      </w:pPr>
      <w:r>
        <w:continuationSeparator/>
      </w:r>
    </w:p>
  </w:footnote>
  <w:footnote w:id="1">
    <w:p w:rsidR="00BA455E" w:rsidRPr="00392FEB" w:rsidRDefault="00BA455E" w:rsidP="00C2314D">
      <w:pPr>
        <w:spacing w:line="20" w:lineRule="atLeast"/>
        <w:ind w:firstLine="567"/>
        <w:jc w:val="both"/>
        <w:rPr>
          <w:b/>
          <w:sz w:val="26"/>
          <w:szCs w:val="26"/>
          <w:lang w:eastAsia="en-US"/>
        </w:rPr>
      </w:pPr>
      <w:r w:rsidRPr="004801A1">
        <w:rPr>
          <w:rStyle w:val="af0"/>
          <w:rFonts w:ascii="Times New Roman" w:hAnsi="Times New Roman"/>
          <w:b/>
          <w:color w:val="000000"/>
        </w:rPr>
        <w:footnoteRef/>
      </w:r>
      <w:r w:rsidRPr="004801A1">
        <w:rPr>
          <w:rFonts w:ascii="Times New Roman" w:hAnsi="Times New Roman"/>
          <w:b/>
          <w:color w:val="000000"/>
        </w:rPr>
        <w:t xml:space="preserve"> </w:t>
      </w:r>
      <w:r w:rsidRPr="00392FEB">
        <w:rPr>
          <w:b/>
          <w:sz w:val="26"/>
          <w:szCs w:val="26"/>
          <w:lang w:eastAsia="en-US"/>
        </w:rPr>
        <w:t xml:space="preserve">В </w:t>
      </w:r>
      <w:r>
        <w:rPr>
          <w:b/>
          <w:sz w:val="26"/>
          <w:szCs w:val="26"/>
          <w:lang w:eastAsia="en-US"/>
        </w:rPr>
        <w:t>1 полугодии 2018</w:t>
      </w:r>
      <w:r w:rsidRPr="00392FEB">
        <w:rPr>
          <w:b/>
          <w:sz w:val="26"/>
          <w:szCs w:val="26"/>
          <w:lang w:eastAsia="en-US"/>
        </w:rPr>
        <w:t xml:space="preserve"> года п</w:t>
      </w:r>
      <w:r>
        <w:rPr>
          <w:b/>
          <w:sz w:val="26"/>
          <w:szCs w:val="26"/>
          <w:lang w:eastAsia="en-US"/>
        </w:rPr>
        <w:t>роизошло 3</w:t>
      </w:r>
      <w:r w:rsidRPr="00392FEB">
        <w:rPr>
          <w:b/>
          <w:sz w:val="26"/>
          <w:szCs w:val="26"/>
          <w:lang w:eastAsia="en-US"/>
        </w:rPr>
        <w:t xml:space="preserve"> пожар</w:t>
      </w:r>
      <w:r>
        <w:rPr>
          <w:b/>
          <w:sz w:val="26"/>
          <w:szCs w:val="26"/>
          <w:lang w:eastAsia="en-US"/>
        </w:rPr>
        <w:t>а в муниципальных</w:t>
      </w:r>
      <w:r w:rsidRPr="00392FEB">
        <w:rPr>
          <w:b/>
          <w:sz w:val="26"/>
          <w:szCs w:val="26"/>
          <w:lang w:eastAsia="en-US"/>
        </w:rPr>
        <w:t xml:space="preserve"> учреж</w:t>
      </w:r>
      <w:r>
        <w:rPr>
          <w:b/>
          <w:sz w:val="26"/>
          <w:szCs w:val="26"/>
          <w:lang w:eastAsia="en-US"/>
        </w:rPr>
        <w:t>дениях</w:t>
      </w:r>
      <w:r w:rsidRPr="00392FEB">
        <w:rPr>
          <w:b/>
          <w:sz w:val="26"/>
          <w:szCs w:val="26"/>
          <w:lang w:eastAsia="en-US"/>
        </w:rPr>
        <w:t xml:space="preserve"> города:</w:t>
      </w:r>
    </w:p>
    <w:p w:rsidR="00BA455E" w:rsidRPr="00C2314D" w:rsidRDefault="00BA455E" w:rsidP="00C2314D">
      <w:pPr>
        <w:pStyle w:val="a3"/>
        <w:outlineLvl w:val="0"/>
        <w:rPr>
          <w:rFonts w:ascii="Times New Roman" w:hAnsi="Times New Roman"/>
        </w:rPr>
      </w:pPr>
      <w:r w:rsidRPr="00C2314D">
        <w:rPr>
          <w:rFonts w:ascii="Times New Roman" w:hAnsi="Times New Roman"/>
          <w:b/>
        </w:rPr>
        <w:t>- 13.04.2018 г. в 15:39</w:t>
      </w:r>
      <w:r w:rsidRPr="00C2314D">
        <w:rPr>
          <w:rFonts w:ascii="Times New Roman" w:hAnsi="Times New Roman"/>
        </w:rPr>
        <w:t xml:space="preserve">, г. Череповец, ул. Городецкая, д. 20 , Средняя общеобразовательная школа №14. Здание школы 3-х этажное, панельное, 2-й степени огнестойкости. Кровля плоская, мягкая. </w:t>
      </w:r>
      <w:proofErr w:type="gramStart"/>
      <w:r w:rsidRPr="00C2314D">
        <w:rPr>
          <w:rFonts w:ascii="Times New Roman" w:hAnsi="Times New Roman"/>
        </w:rPr>
        <w:t>Электрифицирована</w:t>
      </w:r>
      <w:proofErr w:type="gramEnd"/>
      <w:r w:rsidRPr="00C2314D">
        <w:rPr>
          <w:rFonts w:ascii="Times New Roman" w:hAnsi="Times New Roman"/>
        </w:rPr>
        <w:t xml:space="preserve">, отопление центральное, не газифицирована. Загорание в помещении спортзала на 2-м этаже размерами 11,6 на </w:t>
      </w:r>
      <w:smartTag w:uri="urn:schemas-microsoft-com:office:smarttags" w:element="metricconverter">
        <w:smartTagPr>
          <w:attr w:name="ProductID" w:val="23,8 м"/>
        </w:smartTagPr>
        <w:r w:rsidRPr="00C2314D">
          <w:rPr>
            <w:rFonts w:ascii="Times New Roman" w:hAnsi="Times New Roman"/>
          </w:rPr>
          <w:t>23,8 м</w:t>
        </w:r>
      </w:smartTag>
      <w:r w:rsidRPr="00C2314D">
        <w:rPr>
          <w:rFonts w:ascii="Times New Roman" w:hAnsi="Times New Roman"/>
        </w:rPr>
        <w:t>, общей площадью 278 кв. м.  Загорание настенного люминесцентного светильника. Общая площадь пожара</w:t>
      </w:r>
      <w:r w:rsidRPr="00C2314D">
        <w:rPr>
          <w:rFonts w:ascii="Times New Roman" w:hAnsi="Times New Roman"/>
          <w:b/>
        </w:rPr>
        <w:t xml:space="preserve"> –</w:t>
      </w:r>
      <w:r w:rsidRPr="00C2314D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0,2 кв. м"/>
        </w:smartTagPr>
        <w:r w:rsidRPr="00C2314D">
          <w:rPr>
            <w:rFonts w:ascii="Times New Roman" w:hAnsi="Times New Roman"/>
          </w:rPr>
          <w:t>0,2 кв. м</w:t>
        </w:r>
      </w:smartTag>
      <w:r w:rsidRPr="00C2314D">
        <w:rPr>
          <w:rFonts w:ascii="Times New Roman" w:hAnsi="Times New Roman"/>
        </w:rPr>
        <w:t>.</w:t>
      </w:r>
      <w:bookmarkStart w:id="0" w:name="sgor"/>
      <w:bookmarkEnd w:id="0"/>
      <w:r w:rsidRPr="00C2314D">
        <w:rPr>
          <w:rFonts w:ascii="Times New Roman" w:hAnsi="Times New Roman"/>
          <w:b/>
        </w:rPr>
        <w:t xml:space="preserve"> </w:t>
      </w:r>
      <w:r w:rsidRPr="00C2314D">
        <w:rPr>
          <w:rFonts w:ascii="Times New Roman" w:hAnsi="Times New Roman"/>
        </w:rPr>
        <w:t xml:space="preserve">Огнем уничтожен пластиковый плафон светильника. </w:t>
      </w:r>
      <w:bookmarkStart w:id="1" w:name="povr"/>
      <w:bookmarkEnd w:id="1"/>
      <w:r w:rsidRPr="00C2314D">
        <w:rPr>
          <w:rFonts w:ascii="Times New Roman" w:hAnsi="Times New Roman"/>
        </w:rPr>
        <w:t>Повреждена внутренняя отделка стены на площади 1 кв. м.</w:t>
      </w:r>
      <w:bookmarkStart w:id="2" w:name="postrt"/>
      <w:bookmarkEnd w:id="2"/>
      <w:r w:rsidRPr="00C2314D">
        <w:rPr>
          <w:rFonts w:ascii="Times New Roman" w:hAnsi="Times New Roman"/>
        </w:rPr>
        <w:t xml:space="preserve"> Жертв и пострадавших нет. Эвакуировано 680 чел. Причина:</w:t>
      </w:r>
      <w:r w:rsidRPr="00C2314D">
        <w:rPr>
          <w:rFonts w:ascii="Times New Roman" w:hAnsi="Times New Roman"/>
          <w:b/>
        </w:rPr>
        <w:t xml:space="preserve"> </w:t>
      </w:r>
      <w:r w:rsidRPr="00C2314D">
        <w:rPr>
          <w:rFonts w:ascii="Times New Roman" w:hAnsi="Times New Roman"/>
        </w:rPr>
        <w:t>короткое замыкание дросселя люминесцентного светильника.</w:t>
      </w:r>
    </w:p>
    <w:p w:rsidR="00BA455E" w:rsidRDefault="00BA455E" w:rsidP="00C23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14D">
        <w:rPr>
          <w:rFonts w:ascii="Times New Roman" w:hAnsi="Times New Roman"/>
          <w:b/>
          <w:sz w:val="20"/>
          <w:szCs w:val="20"/>
        </w:rPr>
        <w:t>- 03.06.2018 в 14.25</w:t>
      </w:r>
      <w:r w:rsidRPr="00C2314D">
        <w:rPr>
          <w:rFonts w:ascii="Times New Roman" w:hAnsi="Times New Roman"/>
          <w:sz w:val="20"/>
          <w:szCs w:val="20"/>
        </w:rPr>
        <w:t>, г. Череповец,  ул. Ленина, 129.. На территории МБДОУ «Детский сад № 12» возгорание деревянной веранды размером 4х5 метров, не электрифицирована, не газифицирована, отопление отсутствует, кровля односкатная, остекление отсутствует, дверь отсутствует, вход на веранду свободный. Собственник  МБДОУ "Детский сад № 12". Общая площадь пожара – 2 кв. м. Огнем повреждена  часть деревянной стены на площади 2 кв. м., внутренняя отделка веранды на всей площади. Жертв и пострадавших нет. Причина пожара - поджог.</w:t>
      </w:r>
    </w:p>
    <w:p w:rsidR="00BA455E" w:rsidRPr="00C2314D" w:rsidRDefault="00BA455E" w:rsidP="00C231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hi-IN"/>
        </w:rPr>
      </w:pPr>
      <w:r w:rsidRPr="00C2314D">
        <w:rPr>
          <w:rFonts w:ascii="Times New Roman" w:hAnsi="Times New Roman"/>
          <w:b/>
          <w:sz w:val="20"/>
          <w:szCs w:val="20"/>
        </w:rPr>
        <w:t>- 12.06.2018 в 15.33</w:t>
      </w:r>
      <w:r w:rsidRPr="00C2314D">
        <w:rPr>
          <w:rFonts w:ascii="Times New Roman" w:hAnsi="Times New Roman"/>
          <w:sz w:val="20"/>
          <w:szCs w:val="20"/>
        </w:rPr>
        <w:t>, г. Череповец, ул. Командарма Белова, 48, МУП «Санаторий Адонис». 6-ти этажное, панельное, здание санатория «Адонис», электрифицировано, газифицировано, отопление центральное, находится на балансе мэрии г. Череповца (директор Бакунин А.В.). Возгорание светильника дневного освещения в коридоре 6-го этажа. Общая площадь пожара – 0,2 кв. м. Огнем поврежден светильник дневного освещения на площади 0,2 кв. м.  Жертв и пострадавших нет. Эвакуировано 30 человек (по лестничным маршам). Причина пожара - короткое замыкание светильника дневного освещения.</w:t>
      </w:r>
    </w:p>
    <w:p w:rsidR="00BA455E" w:rsidRPr="00452073" w:rsidRDefault="00BA455E" w:rsidP="00C2314D">
      <w:pPr>
        <w:ind w:firstLine="720"/>
        <w:jc w:val="both"/>
        <w:rPr>
          <w:b/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49"/>
    <w:multiLevelType w:val="hybridMultilevel"/>
    <w:tmpl w:val="8A742E24"/>
    <w:lvl w:ilvl="0" w:tplc="7944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767B2"/>
    <w:multiLevelType w:val="hybridMultilevel"/>
    <w:tmpl w:val="7A8CAF5C"/>
    <w:lvl w:ilvl="0" w:tplc="A37C37D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2541F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E9A7D26"/>
    <w:multiLevelType w:val="hybridMultilevel"/>
    <w:tmpl w:val="27D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A6F8B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74617B0C"/>
    <w:multiLevelType w:val="singleLevel"/>
    <w:tmpl w:val="7FDA5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2"/>
    <w:rsid w:val="00001A44"/>
    <w:rsid w:val="000044C2"/>
    <w:rsid w:val="00004998"/>
    <w:rsid w:val="00014361"/>
    <w:rsid w:val="0002122A"/>
    <w:rsid w:val="00021AC8"/>
    <w:rsid w:val="00022220"/>
    <w:rsid w:val="00040216"/>
    <w:rsid w:val="000450CE"/>
    <w:rsid w:val="00046F58"/>
    <w:rsid w:val="00047729"/>
    <w:rsid w:val="000547D7"/>
    <w:rsid w:val="000561B8"/>
    <w:rsid w:val="00056556"/>
    <w:rsid w:val="00057A75"/>
    <w:rsid w:val="000743FF"/>
    <w:rsid w:val="00076C6D"/>
    <w:rsid w:val="000852C2"/>
    <w:rsid w:val="000919F0"/>
    <w:rsid w:val="000959BE"/>
    <w:rsid w:val="00095DDA"/>
    <w:rsid w:val="000A1E24"/>
    <w:rsid w:val="000A56EC"/>
    <w:rsid w:val="000C0233"/>
    <w:rsid w:val="000D1E83"/>
    <w:rsid w:val="000D3645"/>
    <w:rsid w:val="000D5315"/>
    <w:rsid w:val="000E5B72"/>
    <w:rsid w:val="000F0A12"/>
    <w:rsid w:val="000F0B5F"/>
    <w:rsid w:val="000F6132"/>
    <w:rsid w:val="00105033"/>
    <w:rsid w:val="00106BB1"/>
    <w:rsid w:val="001157BE"/>
    <w:rsid w:val="0011616A"/>
    <w:rsid w:val="001209FD"/>
    <w:rsid w:val="00120EB1"/>
    <w:rsid w:val="001249B8"/>
    <w:rsid w:val="00124FC0"/>
    <w:rsid w:val="001278C8"/>
    <w:rsid w:val="00130B2A"/>
    <w:rsid w:val="001316C6"/>
    <w:rsid w:val="00143924"/>
    <w:rsid w:val="001439BD"/>
    <w:rsid w:val="001564B6"/>
    <w:rsid w:val="00161BBC"/>
    <w:rsid w:val="0016423E"/>
    <w:rsid w:val="00165AD0"/>
    <w:rsid w:val="0016626A"/>
    <w:rsid w:val="00186DD4"/>
    <w:rsid w:val="00192E60"/>
    <w:rsid w:val="001960AE"/>
    <w:rsid w:val="001A219D"/>
    <w:rsid w:val="001B0D0A"/>
    <w:rsid w:val="001B65CD"/>
    <w:rsid w:val="001C24B0"/>
    <w:rsid w:val="001C2B8F"/>
    <w:rsid w:val="001C5927"/>
    <w:rsid w:val="001E1116"/>
    <w:rsid w:val="001E19B2"/>
    <w:rsid w:val="001E78D1"/>
    <w:rsid w:val="001F1A63"/>
    <w:rsid w:val="001F4322"/>
    <w:rsid w:val="00204912"/>
    <w:rsid w:val="00204B49"/>
    <w:rsid w:val="002245FE"/>
    <w:rsid w:val="00225C1E"/>
    <w:rsid w:val="002277E1"/>
    <w:rsid w:val="00230590"/>
    <w:rsid w:val="00240185"/>
    <w:rsid w:val="0024660A"/>
    <w:rsid w:val="002505A9"/>
    <w:rsid w:val="00253454"/>
    <w:rsid w:val="002573A6"/>
    <w:rsid w:val="00270B95"/>
    <w:rsid w:val="00277ADB"/>
    <w:rsid w:val="002815C6"/>
    <w:rsid w:val="002828EF"/>
    <w:rsid w:val="002847AB"/>
    <w:rsid w:val="00294C91"/>
    <w:rsid w:val="00295079"/>
    <w:rsid w:val="002A7732"/>
    <w:rsid w:val="002A7E59"/>
    <w:rsid w:val="002B56B8"/>
    <w:rsid w:val="002C097F"/>
    <w:rsid w:val="002C1B1D"/>
    <w:rsid w:val="002C2175"/>
    <w:rsid w:val="002C2562"/>
    <w:rsid w:val="002E2088"/>
    <w:rsid w:val="002F583F"/>
    <w:rsid w:val="00310BC5"/>
    <w:rsid w:val="00315935"/>
    <w:rsid w:val="003165F2"/>
    <w:rsid w:val="00320038"/>
    <w:rsid w:val="0032141F"/>
    <w:rsid w:val="00325AC8"/>
    <w:rsid w:val="00333127"/>
    <w:rsid w:val="003332CE"/>
    <w:rsid w:val="00337643"/>
    <w:rsid w:val="0034455E"/>
    <w:rsid w:val="00347AD5"/>
    <w:rsid w:val="00347D12"/>
    <w:rsid w:val="00351DD1"/>
    <w:rsid w:val="0035359D"/>
    <w:rsid w:val="003610C3"/>
    <w:rsid w:val="00361315"/>
    <w:rsid w:val="00375668"/>
    <w:rsid w:val="00375FE6"/>
    <w:rsid w:val="00376F1F"/>
    <w:rsid w:val="003778D8"/>
    <w:rsid w:val="003805E0"/>
    <w:rsid w:val="00380620"/>
    <w:rsid w:val="00387FE9"/>
    <w:rsid w:val="00396C80"/>
    <w:rsid w:val="003A28F7"/>
    <w:rsid w:val="003A481E"/>
    <w:rsid w:val="003B342A"/>
    <w:rsid w:val="003B532B"/>
    <w:rsid w:val="003C0A69"/>
    <w:rsid w:val="003C0FCE"/>
    <w:rsid w:val="003C72DA"/>
    <w:rsid w:val="003D17A0"/>
    <w:rsid w:val="003E5712"/>
    <w:rsid w:val="003F5775"/>
    <w:rsid w:val="003F7005"/>
    <w:rsid w:val="00404E7C"/>
    <w:rsid w:val="00406C96"/>
    <w:rsid w:val="00417935"/>
    <w:rsid w:val="004349A8"/>
    <w:rsid w:val="004408B0"/>
    <w:rsid w:val="00444A5E"/>
    <w:rsid w:val="00445108"/>
    <w:rsid w:val="00447B76"/>
    <w:rsid w:val="004514A0"/>
    <w:rsid w:val="00451644"/>
    <w:rsid w:val="00452073"/>
    <w:rsid w:val="0045385F"/>
    <w:rsid w:val="004540FC"/>
    <w:rsid w:val="004618C0"/>
    <w:rsid w:val="00463CFC"/>
    <w:rsid w:val="004708FC"/>
    <w:rsid w:val="00473F8B"/>
    <w:rsid w:val="00474CE4"/>
    <w:rsid w:val="00476FAC"/>
    <w:rsid w:val="004801A1"/>
    <w:rsid w:val="0048260F"/>
    <w:rsid w:val="004A1172"/>
    <w:rsid w:val="004E0D22"/>
    <w:rsid w:val="004E0EBD"/>
    <w:rsid w:val="004E757B"/>
    <w:rsid w:val="004F5DCD"/>
    <w:rsid w:val="00511FFD"/>
    <w:rsid w:val="00514324"/>
    <w:rsid w:val="00524854"/>
    <w:rsid w:val="0053134D"/>
    <w:rsid w:val="0053147D"/>
    <w:rsid w:val="00532BA1"/>
    <w:rsid w:val="00535CE6"/>
    <w:rsid w:val="0053653E"/>
    <w:rsid w:val="005567C9"/>
    <w:rsid w:val="00566617"/>
    <w:rsid w:val="005723D1"/>
    <w:rsid w:val="0057660D"/>
    <w:rsid w:val="0057680C"/>
    <w:rsid w:val="00576E73"/>
    <w:rsid w:val="00580DEA"/>
    <w:rsid w:val="00582423"/>
    <w:rsid w:val="005853DC"/>
    <w:rsid w:val="0059056C"/>
    <w:rsid w:val="00591888"/>
    <w:rsid w:val="00591ED3"/>
    <w:rsid w:val="005B0192"/>
    <w:rsid w:val="005B0922"/>
    <w:rsid w:val="005B0AD0"/>
    <w:rsid w:val="005B52CE"/>
    <w:rsid w:val="005B6364"/>
    <w:rsid w:val="005C0219"/>
    <w:rsid w:val="005C3195"/>
    <w:rsid w:val="005C6FFD"/>
    <w:rsid w:val="005D33D0"/>
    <w:rsid w:val="005F14CA"/>
    <w:rsid w:val="00602F37"/>
    <w:rsid w:val="006035F7"/>
    <w:rsid w:val="00604FE9"/>
    <w:rsid w:val="00605E99"/>
    <w:rsid w:val="00606C0B"/>
    <w:rsid w:val="0061271C"/>
    <w:rsid w:val="00617EEB"/>
    <w:rsid w:val="00622FF6"/>
    <w:rsid w:val="00624777"/>
    <w:rsid w:val="006255DA"/>
    <w:rsid w:val="00625B3E"/>
    <w:rsid w:val="006302EF"/>
    <w:rsid w:val="00631AA5"/>
    <w:rsid w:val="006352A4"/>
    <w:rsid w:val="00635CD9"/>
    <w:rsid w:val="00641474"/>
    <w:rsid w:val="0064291D"/>
    <w:rsid w:val="00644538"/>
    <w:rsid w:val="006450F8"/>
    <w:rsid w:val="00645E0A"/>
    <w:rsid w:val="00650460"/>
    <w:rsid w:val="006641D2"/>
    <w:rsid w:val="00665E88"/>
    <w:rsid w:val="00676BD5"/>
    <w:rsid w:val="00677364"/>
    <w:rsid w:val="00690204"/>
    <w:rsid w:val="006964F5"/>
    <w:rsid w:val="006B722B"/>
    <w:rsid w:val="006C23CB"/>
    <w:rsid w:val="006C7BEC"/>
    <w:rsid w:val="006C7E4F"/>
    <w:rsid w:val="006D2739"/>
    <w:rsid w:val="006D3BE9"/>
    <w:rsid w:val="006D6CC6"/>
    <w:rsid w:val="006E2DC4"/>
    <w:rsid w:val="006F4FA1"/>
    <w:rsid w:val="006F7546"/>
    <w:rsid w:val="00700AFE"/>
    <w:rsid w:val="00704606"/>
    <w:rsid w:val="00704F5B"/>
    <w:rsid w:val="00705606"/>
    <w:rsid w:val="00710531"/>
    <w:rsid w:val="007129DD"/>
    <w:rsid w:val="00716D71"/>
    <w:rsid w:val="007250E8"/>
    <w:rsid w:val="00731137"/>
    <w:rsid w:val="0073132F"/>
    <w:rsid w:val="0073514D"/>
    <w:rsid w:val="00737157"/>
    <w:rsid w:val="00741819"/>
    <w:rsid w:val="007445C6"/>
    <w:rsid w:val="00752631"/>
    <w:rsid w:val="00755BC2"/>
    <w:rsid w:val="007605AA"/>
    <w:rsid w:val="00767780"/>
    <w:rsid w:val="00785B11"/>
    <w:rsid w:val="00791E39"/>
    <w:rsid w:val="0079360B"/>
    <w:rsid w:val="007D0749"/>
    <w:rsid w:val="007D1E32"/>
    <w:rsid w:val="007D36FD"/>
    <w:rsid w:val="007D3733"/>
    <w:rsid w:val="007E3591"/>
    <w:rsid w:val="007E56D7"/>
    <w:rsid w:val="007F0274"/>
    <w:rsid w:val="007F37D9"/>
    <w:rsid w:val="007F6FC4"/>
    <w:rsid w:val="008000F4"/>
    <w:rsid w:val="0080295F"/>
    <w:rsid w:val="00810951"/>
    <w:rsid w:val="00825E15"/>
    <w:rsid w:val="008262F0"/>
    <w:rsid w:val="008305C8"/>
    <w:rsid w:val="00836C06"/>
    <w:rsid w:val="00844A2A"/>
    <w:rsid w:val="008475D9"/>
    <w:rsid w:val="00850469"/>
    <w:rsid w:val="008506DF"/>
    <w:rsid w:val="00850EFE"/>
    <w:rsid w:val="008520B6"/>
    <w:rsid w:val="0085243A"/>
    <w:rsid w:val="00852ED8"/>
    <w:rsid w:val="008567BC"/>
    <w:rsid w:val="00856E07"/>
    <w:rsid w:val="00864D1E"/>
    <w:rsid w:val="0086722D"/>
    <w:rsid w:val="00880CE7"/>
    <w:rsid w:val="00880CEC"/>
    <w:rsid w:val="00894715"/>
    <w:rsid w:val="008A5C38"/>
    <w:rsid w:val="008A6C3A"/>
    <w:rsid w:val="008B6A46"/>
    <w:rsid w:val="008C1632"/>
    <w:rsid w:val="008C72C0"/>
    <w:rsid w:val="008D02AD"/>
    <w:rsid w:val="008E3C81"/>
    <w:rsid w:val="008E4C09"/>
    <w:rsid w:val="008E574B"/>
    <w:rsid w:val="008E6CBB"/>
    <w:rsid w:val="008F2F79"/>
    <w:rsid w:val="0090058B"/>
    <w:rsid w:val="00904BED"/>
    <w:rsid w:val="00904D06"/>
    <w:rsid w:val="0091468B"/>
    <w:rsid w:val="0091567A"/>
    <w:rsid w:val="00917C61"/>
    <w:rsid w:val="009203EB"/>
    <w:rsid w:val="00925DAF"/>
    <w:rsid w:val="00926E0C"/>
    <w:rsid w:val="00930596"/>
    <w:rsid w:val="00931181"/>
    <w:rsid w:val="00933B41"/>
    <w:rsid w:val="00944088"/>
    <w:rsid w:val="009445A6"/>
    <w:rsid w:val="00945057"/>
    <w:rsid w:val="0095449A"/>
    <w:rsid w:val="00956CCB"/>
    <w:rsid w:val="009608F2"/>
    <w:rsid w:val="00960E71"/>
    <w:rsid w:val="009621CD"/>
    <w:rsid w:val="00965F6D"/>
    <w:rsid w:val="0097191D"/>
    <w:rsid w:val="00971922"/>
    <w:rsid w:val="00976752"/>
    <w:rsid w:val="00981A3F"/>
    <w:rsid w:val="0099642B"/>
    <w:rsid w:val="009A140D"/>
    <w:rsid w:val="009A28E2"/>
    <w:rsid w:val="009A6584"/>
    <w:rsid w:val="009A7AE6"/>
    <w:rsid w:val="009B3590"/>
    <w:rsid w:val="009B4CD1"/>
    <w:rsid w:val="009C4ECE"/>
    <w:rsid w:val="009C739F"/>
    <w:rsid w:val="009C74E6"/>
    <w:rsid w:val="009E63FB"/>
    <w:rsid w:val="009E6FD4"/>
    <w:rsid w:val="009F4D7A"/>
    <w:rsid w:val="00A001C6"/>
    <w:rsid w:val="00A1271B"/>
    <w:rsid w:val="00A20A0C"/>
    <w:rsid w:val="00A257D3"/>
    <w:rsid w:val="00A2616B"/>
    <w:rsid w:val="00A26DD4"/>
    <w:rsid w:val="00A27C90"/>
    <w:rsid w:val="00A33278"/>
    <w:rsid w:val="00A3499C"/>
    <w:rsid w:val="00A453E8"/>
    <w:rsid w:val="00A4748F"/>
    <w:rsid w:val="00A51234"/>
    <w:rsid w:val="00A54163"/>
    <w:rsid w:val="00A60CD9"/>
    <w:rsid w:val="00A63E8F"/>
    <w:rsid w:val="00A66623"/>
    <w:rsid w:val="00A75CBC"/>
    <w:rsid w:val="00A77869"/>
    <w:rsid w:val="00A9577E"/>
    <w:rsid w:val="00A9716F"/>
    <w:rsid w:val="00AA0B43"/>
    <w:rsid w:val="00AA4158"/>
    <w:rsid w:val="00AB185C"/>
    <w:rsid w:val="00AC0F45"/>
    <w:rsid w:val="00AC26F1"/>
    <w:rsid w:val="00AC3892"/>
    <w:rsid w:val="00AC47AC"/>
    <w:rsid w:val="00AD4209"/>
    <w:rsid w:val="00AE4AB8"/>
    <w:rsid w:val="00AE6DE3"/>
    <w:rsid w:val="00AE7254"/>
    <w:rsid w:val="00AF6D61"/>
    <w:rsid w:val="00B00E6D"/>
    <w:rsid w:val="00B022BC"/>
    <w:rsid w:val="00B03C75"/>
    <w:rsid w:val="00B05DAF"/>
    <w:rsid w:val="00B13BE4"/>
    <w:rsid w:val="00B24700"/>
    <w:rsid w:val="00B27474"/>
    <w:rsid w:val="00B302ED"/>
    <w:rsid w:val="00B318F7"/>
    <w:rsid w:val="00B4664D"/>
    <w:rsid w:val="00B47823"/>
    <w:rsid w:val="00B63989"/>
    <w:rsid w:val="00B660B4"/>
    <w:rsid w:val="00B67063"/>
    <w:rsid w:val="00B7372D"/>
    <w:rsid w:val="00B740FF"/>
    <w:rsid w:val="00B90289"/>
    <w:rsid w:val="00BA3EAE"/>
    <w:rsid w:val="00BA455E"/>
    <w:rsid w:val="00BB1C8E"/>
    <w:rsid w:val="00BC64F5"/>
    <w:rsid w:val="00BD03B2"/>
    <w:rsid w:val="00BD28D5"/>
    <w:rsid w:val="00BD2CF2"/>
    <w:rsid w:val="00BE0969"/>
    <w:rsid w:val="00BE186C"/>
    <w:rsid w:val="00BF47E3"/>
    <w:rsid w:val="00C133C6"/>
    <w:rsid w:val="00C2314D"/>
    <w:rsid w:val="00C23A34"/>
    <w:rsid w:val="00C26C59"/>
    <w:rsid w:val="00C31BA0"/>
    <w:rsid w:val="00C420DA"/>
    <w:rsid w:val="00C51920"/>
    <w:rsid w:val="00C522B4"/>
    <w:rsid w:val="00C55121"/>
    <w:rsid w:val="00C64DCA"/>
    <w:rsid w:val="00C76F06"/>
    <w:rsid w:val="00C77375"/>
    <w:rsid w:val="00C83A9F"/>
    <w:rsid w:val="00C87C49"/>
    <w:rsid w:val="00C92F6C"/>
    <w:rsid w:val="00C97D18"/>
    <w:rsid w:val="00C97EC2"/>
    <w:rsid w:val="00CA3EC3"/>
    <w:rsid w:val="00CB0A7B"/>
    <w:rsid w:val="00CB65C8"/>
    <w:rsid w:val="00CC0F16"/>
    <w:rsid w:val="00CC4873"/>
    <w:rsid w:val="00CD2CB1"/>
    <w:rsid w:val="00CD4EAA"/>
    <w:rsid w:val="00CE15A2"/>
    <w:rsid w:val="00CF2A82"/>
    <w:rsid w:val="00CF2C7E"/>
    <w:rsid w:val="00CF3C55"/>
    <w:rsid w:val="00CF59CF"/>
    <w:rsid w:val="00CF5BA9"/>
    <w:rsid w:val="00D01F07"/>
    <w:rsid w:val="00D025A2"/>
    <w:rsid w:val="00D14634"/>
    <w:rsid w:val="00D16807"/>
    <w:rsid w:val="00D21E88"/>
    <w:rsid w:val="00D224FE"/>
    <w:rsid w:val="00D30722"/>
    <w:rsid w:val="00D461DA"/>
    <w:rsid w:val="00D6119F"/>
    <w:rsid w:val="00D63E16"/>
    <w:rsid w:val="00D66148"/>
    <w:rsid w:val="00D66861"/>
    <w:rsid w:val="00D71F8A"/>
    <w:rsid w:val="00D72DD1"/>
    <w:rsid w:val="00D825B2"/>
    <w:rsid w:val="00D94210"/>
    <w:rsid w:val="00DB26F0"/>
    <w:rsid w:val="00DB4A62"/>
    <w:rsid w:val="00DB6752"/>
    <w:rsid w:val="00DC0509"/>
    <w:rsid w:val="00DC51AD"/>
    <w:rsid w:val="00DC6C5B"/>
    <w:rsid w:val="00DD294E"/>
    <w:rsid w:val="00DD38C0"/>
    <w:rsid w:val="00DD39ED"/>
    <w:rsid w:val="00DD7FAA"/>
    <w:rsid w:val="00DE0B7F"/>
    <w:rsid w:val="00DE1E7E"/>
    <w:rsid w:val="00DE2199"/>
    <w:rsid w:val="00DE24FE"/>
    <w:rsid w:val="00DE700A"/>
    <w:rsid w:val="00DF0FE9"/>
    <w:rsid w:val="00DF6723"/>
    <w:rsid w:val="00E02403"/>
    <w:rsid w:val="00E12771"/>
    <w:rsid w:val="00E15BAB"/>
    <w:rsid w:val="00E22DA4"/>
    <w:rsid w:val="00E27CCC"/>
    <w:rsid w:val="00E30621"/>
    <w:rsid w:val="00E3228B"/>
    <w:rsid w:val="00E37D6B"/>
    <w:rsid w:val="00E50DEE"/>
    <w:rsid w:val="00E5235C"/>
    <w:rsid w:val="00E532FD"/>
    <w:rsid w:val="00E53F79"/>
    <w:rsid w:val="00E547E6"/>
    <w:rsid w:val="00E55D4D"/>
    <w:rsid w:val="00E56966"/>
    <w:rsid w:val="00E708E7"/>
    <w:rsid w:val="00E86E81"/>
    <w:rsid w:val="00E86EA4"/>
    <w:rsid w:val="00E976C1"/>
    <w:rsid w:val="00EA0B8C"/>
    <w:rsid w:val="00EB0041"/>
    <w:rsid w:val="00EB2F6D"/>
    <w:rsid w:val="00EC3E2E"/>
    <w:rsid w:val="00EC50B0"/>
    <w:rsid w:val="00EC7ED6"/>
    <w:rsid w:val="00ED0ABB"/>
    <w:rsid w:val="00ED3835"/>
    <w:rsid w:val="00ED5256"/>
    <w:rsid w:val="00EE1F7B"/>
    <w:rsid w:val="00EF6BB6"/>
    <w:rsid w:val="00EF7452"/>
    <w:rsid w:val="00F070A1"/>
    <w:rsid w:val="00F11FD7"/>
    <w:rsid w:val="00F235A9"/>
    <w:rsid w:val="00F25C6D"/>
    <w:rsid w:val="00F317CB"/>
    <w:rsid w:val="00F335D9"/>
    <w:rsid w:val="00F40A57"/>
    <w:rsid w:val="00F41B8A"/>
    <w:rsid w:val="00F4263B"/>
    <w:rsid w:val="00F43E9C"/>
    <w:rsid w:val="00F46FF9"/>
    <w:rsid w:val="00F47A02"/>
    <w:rsid w:val="00F63321"/>
    <w:rsid w:val="00F672E9"/>
    <w:rsid w:val="00F76842"/>
    <w:rsid w:val="00F87D87"/>
    <w:rsid w:val="00F946DF"/>
    <w:rsid w:val="00F95A81"/>
    <w:rsid w:val="00FA2F64"/>
    <w:rsid w:val="00FA580D"/>
    <w:rsid w:val="00FA6F36"/>
    <w:rsid w:val="00FB6053"/>
    <w:rsid w:val="00FC2960"/>
    <w:rsid w:val="00FC3411"/>
    <w:rsid w:val="00FD23BF"/>
    <w:rsid w:val="00FD3D62"/>
    <w:rsid w:val="00FE7A5B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uiPriority w:val="99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844A2A"/>
  </w:style>
  <w:style w:type="character" w:customStyle="1" w:styleId="s10">
    <w:name w:val="s_10"/>
    <w:rsid w:val="00844A2A"/>
  </w:style>
  <w:style w:type="paragraph" w:customStyle="1" w:styleId="Style2">
    <w:name w:val="Style2"/>
    <w:basedOn w:val="a"/>
    <w:uiPriority w:val="99"/>
    <w:rsid w:val="00844A2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6">
    <w:name w:val="No Spacing"/>
    <w:uiPriority w:val="1"/>
    <w:qFormat/>
    <w:rsid w:val="00844A2A"/>
    <w:rPr>
      <w:rFonts w:eastAsia="Calibri"/>
      <w:sz w:val="22"/>
      <w:szCs w:val="22"/>
      <w:lang w:eastAsia="en-US"/>
    </w:rPr>
  </w:style>
  <w:style w:type="paragraph" w:styleId="afffff7">
    <w:name w:val="Title"/>
    <w:basedOn w:val="a"/>
    <w:link w:val="afffff8"/>
    <w:qFormat/>
    <w:rsid w:val="00B302E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f8">
    <w:name w:val="Название Знак"/>
    <w:link w:val="afffff7"/>
    <w:rsid w:val="00B302ED"/>
    <w:rPr>
      <w:rFonts w:ascii="Times New Roman" w:hAnsi="Times New Roman"/>
      <w:b/>
      <w:sz w:val="26"/>
      <w:szCs w:val="20"/>
    </w:rPr>
  </w:style>
  <w:style w:type="paragraph" w:customStyle="1" w:styleId="afffff9">
    <w:name w:val="Îáû÷íûé"/>
    <w:uiPriority w:val="99"/>
    <w:rsid w:val="0057680C"/>
    <w:pPr>
      <w:widowControl w:val="0"/>
      <w:spacing w:line="36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uiPriority w:val="99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844A2A"/>
  </w:style>
  <w:style w:type="character" w:customStyle="1" w:styleId="s10">
    <w:name w:val="s_10"/>
    <w:rsid w:val="00844A2A"/>
  </w:style>
  <w:style w:type="paragraph" w:customStyle="1" w:styleId="Style2">
    <w:name w:val="Style2"/>
    <w:basedOn w:val="a"/>
    <w:uiPriority w:val="99"/>
    <w:rsid w:val="00844A2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6">
    <w:name w:val="No Spacing"/>
    <w:uiPriority w:val="1"/>
    <w:qFormat/>
    <w:rsid w:val="00844A2A"/>
    <w:rPr>
      <w:rFonts w:eastAsia="Calibri"/>
      <w:sz w:val="22"/>
      <w:szCs w:val="22"/>
      <w:lang w:eastAsia="en-US"/>
    </w:rPr>
  </w:style>
  <w:style w:type="paragraph" w:styleId="afffff7">
    <w:name w:val="Title"/>
    <w:basedOn w:val="a"/>
    <w:link w:val="afffff8"/>
    <w:qFormat/>
    <w:rsid w:val="00B302E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f8">
    <w:name w:val="Название Знак"/>
    <w:link w:val="afffff7"/>
    <w:rsid w:val="00B302ED"/>
    <w:rPr>
      <w:rFonts w:ascii="Times New Roman" w:hAnsi="Times New Roman"/>
      <w:b/>
      <w:sz w:val="26"/>
      <w:szCs w:val="20"/>
    </w:rPr>
  </w:style>
  <w:style w:type="paragraph" w:customStyle="1" w:styleId="afffff9">
    <w:name w:val="Îáû÷íûé"/>
    <w:uiPriority w:val="99"/>
    <w:rsid w:val="0057680C"/>
    <w:pPr>
      <w:widowControl w:val="0"/>
      <w:spacing w:line="36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3EB7-4DFE-4527-BF71-0DFD6F9A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5684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Галина</cp:lastModifiedBy>
  <cp:revision>13</cp:revision>
  <cp:lastPrinted>2017-07-12T10:15:00Z</cp:lastPrinted>
  <dcterms:created xsi:type="dcterms:W3CDTF">2018-07-20T10:00:00Z</dcterms:created>
  <dcterms:modified xsi:type="dcterms:W3CDTF">2018-07-31T06:20:00Z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