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9BA" w:rsidRDefault="00BD09BA" w:rsidP="00EC0CF0">
      <w:pPr>
        <w:pStyle w:val="18"/>
        <w:ind w:firstLine="5670"/>
        <w:jc w:val="left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УТВЕРЖДЕН</w:t>
      </w:r>
    </w:p>
    <w:p w:rsidR="0087308A" w:rsidRPr="0013136E" w:rsidRDefault="00BD09BA" w:rsidP="00EC0CF0">
      <w:pPr>
        <w:pStyle w:val="18"/>
        <w:ind w:firstLine="5670"/>
        <w:jc w:val="left"/>
        <w:rPr>
          <w:sz w:val="26"/>
          <w:szCs w:val="26"/>
        </w:rPr>
      </w:pPr>
      <w:r>
        <w:rPr>
          <w:sz w:val="26"/>
          <w:szCs w:val="26"/>
        </w:rPr>
        <w:t>п</w:t>
      </w:r>
      <w:r w:rsidR="0087308A" w:rsidRPr="0013136E">
        <w:rPr>
          <w:sz w:val="26"/>
          <w:szCs w:val="26"/>
        </w:rPr>
        <w:t>остановлени</w:t>
      </w:r>
      <w:r>
        <w:rPr>
          <w:sz w:val="26"/>
          <w:szCs w:val="26"/>
        </w:rPr>
        <w:t>е мэрии</w:t>
      </w:r>
      <w:r w:rsidR="0087308A" w:rsidRPr="0013136E">
        <w:rPr>
          <w:sz w:val="26"/>
          <w:szCs w:val="26"/>
        </w:rPr>
        <w:t xml:space="preserve"> города</w:t>
      </w:r>
      <w:r w:rsidR="00EC0CF0" w:rsidRPr="0013136E">
        <w:rPr>
          <w:sz w:val="26"/>
          <w:szCs w:val="26"/>
        </w:rPr>
        <w:t xml:space="preserve"> </w:t>
      </w:r>
    </w:p>
    <w:p w:rsidR="0087308A" w:rsidRPr="0013136E" w:rsidRDefault="0087308A" w:rsidP="00EC0CF0">
      <w:pPr>
        <w:pStyle w:val="18"/>
        <w:ind w:firstLine="5670"/>
        <w:jc w:val="left"/>
        <w:rPr>
          <w:sz w:val="26"/>
          <w:szCs w:val="26"/>
        </w:rPr>
      </w:pPr>
      <w:r w:rsidRPr="0013136E">
        <w:rPr>
          <w:sz w:val="26"/>
          <w:szCs w:val="26"/>
        </w:rPr>
        <w:t xml:space="preserve">от </w:t>
      </w:r>
      <w:r w:rsidR="008A645B">
        <w:rPr>
          <w:sz w:val="26"/>
          <w:szCs w:val="26"/>
        </w:rPr>
        <w:t>1</w:t>
      </w:r>
      <w:r w:rsidR="00C41F7B">
        <w:rPr>
          <w:sz w:val="26"/>
          <w:szCs w:val="26"/>
        </w:rPr>
        <w:t>7</w:t>
      </w:r>
      <w:r w:rsidR="008A645B">
        <w:rPr>
          <w:sz w:val="26"/>
          <w:szCs w:val="26"/>
        </w:rPr>
        <w:t>.1</w:t>
      </w:r>
      <w:r w:rsidR="00C41F7B">
        <w:rPr>
          <w:sz w:val="26"/>
          <w:szCs w:val="26"/>
        </w:rPr>
        <w:t>1</w:t>
      </w:r>
      <w:r w:rsidR="008A645B">
        <w:rPr>
          <w:sz w:val="26"/>
          <w:szCs w:val="26"/>
        </w:rPr>
        <w:t>.20</w:t>
      </w:r>
      <w:r w:rsidR="00C41F7B">
        <w:rPr>
          <w:sz w:val="26"/>
          <w:szCs w:val="26"/>
        </w:rPr>
        <w:t>17</w:t>
      </w:r>
      <w:r w:rsidR="008A645B">
        <w:rPr>
          <w:sz w:val="26"/>
          <w:szCs w:val="26"/>
        </w:rPr>
        <w:t xml:space="preserve"> № </w:t>
      </w:r>
      <w:r w:rsidR="00C41F7B">
        <w:rPr>
          <w:sz w:val="26"/>
          <w:szCs w:val="26"/>
        </w:rPr>
        <w:t>5548</w:t>
      </w:r>
    </w:p>
    <w:p w:rsidR="008A645B" w:rsidRDefault="008A645B" w:rsidP="008A645B">
      <w:pPr>
        <w:pStyle w:val="18"/>
        <w:ind w:firstLine="5670"/>
        <w:jc w:val="left"/>
        <w:rPr>
          <w:sz w:val="26"/>
          <w:szCs w:val="26"/>
        </w:rPr>
      </w:pPr>
      <w:r>
        <w:rPr>
          <w:sz w:val="26"/>
          <w:szCs w:val="26"/>
        </w:rPr>
        <w:t>(в редакции п</w:t>
      </w:r>
      <w:r w:rsidRPr="0013136E">
        <w:rPr>
          <w:sz w:val="26"/>
          <w:szCs w:val="26"/>
        </w:rPr>
        <w:t>остановлени</w:t>
      </w:r>
      <w:r w:rsidR="003156FD">
        <w:rPr>
          <w:sz w:val="26"/>
          <w:szCs w:val="26"/>
        </w:rPr>
        <w:t>я</w:t>
      </w:r>
      <w:r>
        <w:rPr>
          <w:sz w:val="26"/>
          <w:szCs w:val="26"/>
        </w:rPr>
        <w:t xml:space="preserve"> </w:t>
      </w:r>
    </w:p>
    <w:p w:rsidR="008A645B" w:rsidRPr="0013136E" w:rsidRDefault="008A645B" w:rsidP="008A645B">
      <w:pPr>
        <w:pStyle w:val="18"/>
        <w:ind w:firstLine="5670"/>
        <w:jc w:val="left"/>
        <w:rPr>
          <w:sz w:val="26"/>
          <w:szCs w:val="26"/>
        </w:rPr>
      </w:pPr>
      <w:r>
        <w:rPr>
          <w:sz w:val="26"/>
          <w:szCs w:val="26"/>
        </w:rPr>
        <w:t>мэрии</w:t>
      </w:r>
      <w:r w:rsidRPr="0013136E">
        <w:rPr>
          <w:sz w:val="26"/>
          <w:szCs w:val="26"/>
        </w:rPr>
        <w:t xml:space="preserve"> города </w:t>
      </w:r>
    </w:p>
    <w:p w:rsidR="008A645B" w:rsidRDefault="008A645B" w:rsidP="008A645B">
      <w:pPr>
        <w:pStyle w:val="18"/>
        <w:ind w:firstLine="5670"/>
        <w:jc w:val="left"/>
        <w:rPr>
          <w:sz w:val="26"/>
          <w:szCs w:val="26"/>
        </w:rPr>
      </w:pPr>
      <w:r w:rsidRPr="0013136E">
        <w:rPr>
          <w:sz w:val="26"/>
          <w:szCs w:val="26"/>
        </w:rPr>
        <w:t xml:space="preserve">от </w:t>
      </w:r>
      <w:r w:rsidR="00CB61D8">
        <w:rPr>
          <w:sz w:val="26"/>
          <w:szCs w:val="26"/>
        </w:rPr>
        <w:t>02.07.2018 № 2996</w:t>
      </w:r>
      <w:r>
        <w:rPr>
          <w:sz w:val="26"/>
          <w:szCs w:val="26"/>
        </w:rPr>
        <w:t xml:space="preserve"> )</w:t>
      </w:r>
    </w:p>
    <w:p w:rsidR="0087308A" w:rsidRPr="0013136E" w:rsidRDefault="0087308A" w:rsidP="0087308A">
      <w:pPr>
        <w:pStyle w:val="18"/>
        <w:ind w:firstLine="5529"/>
        <w:jc w:val="left"/>
        <w:rPr>
          <w:sz w:val="26"/>
          <w:szCs w:val="26"/>
        </w:rPr>
      </w:pPr>
    </w:p>
    <w:p w:rsidR="0087308A" w:rsidRPr="0013136E" w:rsidRDefault="0087308A" w:rsidP="0087308A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466DFE" w:rsidRDefault="00466DFE" w:rsidP="00C41F7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</w:t>
      </w:r>
      <w:r w:rsidRPr="006659F4">
        <w:rPr>
          <w:b/>
          <w:sz w:val="26"/>
          <w:szCs w:val="26"/>
        </w:rPr>
        <w:t xml:space="preserve">РОЕКТ ПЛАНИРОВКИ И ПРОЕКТ МЕЖЕВАНИЯ ТЕРРИТОРИИ </w:t>
      </w:r>
    </w:p>
    <w:p w:rsidR="00C41F7B" w:rsidRPr="006659F4" w:rsidRDefault="00466DFE" w:rsidP="00C41F7B">
      <w:pPr>
        <w:jc w:val="center"/>
        <w:rPr>
          <w:b/>
          <w:sz w:val="26"/>
          <w:szCs w:val="26"/>
        </w:rPr>
      </w:pPr>
      <w:r w:rsidRPr="006659F4">
        <w:rPr>
          <w:b/>
          <w:sz w:val="26"/>
          <w:szCs w:val="26"/>
        </w:rPr>
        <w:t>ЛИНЕЙНОГО ОБЪЕКТА «ТУРИСТСКО-РЕКРЕАЦИОННЫЙ КЛАСТЕР «ЦЕНТРАЛЬНАЯ ГОРОДСКАЯ НАБЕРЕЖНАЯ» ТРАНСПОРТНАЯ ИНФРАСТРУКТУРА В РАЙОНЕ УСАДЬБЫ ГАЛЬСКИХ»</w:t>
      </w:r>
    </w:p>
    <w:p w:rsidR="00C41F7B" w:rsidRPr="006659F4" w:rsidRDefault="00466DFE" w:rsidP="00C41F7B">
      <w:pPr>
        <w:jc w:val="center"/>
        <w:rPr>
          <w:b/>
          <w:bCs/>
          <w:sz w:val="26"/>
          <w:szCs w:val="26"/>
        </w:rPr>
      </w:pPr>
      <w:r w:rsidRPr="006659F4">
        <w:rPr>
          <w:b/>
          <w:bCs/>
          <w:sz w:val="26"/>
          <w:szCs w:val="26"/>
        </w:rPr>
        <w:t>ОСНОВНАЯ ЧАСТЬ</w:t>
      </w:r>
    </w:p>
    <w:p w:rsidR="00C41F7B" w:rsidRPr="006659F4" w:rsidRDefault="00C41F7B" w:rsidP="00226DCF">
      <w:pPr>
        <w:shd w:val="clear" w:color="auto" w:fill="FFFFFF"/>
        <w:jc w:val="center"/>
        <w:rPr>
          <w:b/>
          <w:bCs/>
          <w:kern w:val="32"/>
          <w:sz w:val="26"/>
          <w:szCs w:val="26"/>
          <w:lang w:eastAsia="x-none"/>
        </w:rPr>
      </w:pPr>
      <w:r w:rsidRPr="006659F4">
        <w:rPr>
          <w:b/>
          <w:sz w:val="26"/>
          <w:szCs w:val="26"/>
        </w:rPr>
        <w:t>1. Положение о размещении линейного объекта</w:t>
      </w:r>
    </w:p>
    <w:p w:rsidR="00C41F7B" w:rsidRPr="006659F4" w:rsidRDefault="00C41F7B" w:rsidP="00C41F7B">
      <w:pPr>
        <w:tabs>
          <w:tab w:val="left" w:pos="9639"/>
        </w:tabs>
        <w:autoSpaceDE w:val="0"/>
        <w:autoSpaceDN w:val="0"/>
        <w:adjustRightInd w:val="0"/>
        <w:ind w:right="283" w:firstLine="851"/>
        <w:jc w:val="center"/>
        <w:outlineLvl w:val="0"/>
        <w:rPr>
          <w:rFonts w:cs="Courier New"/>
          <w:b/>
          <w:bCs/>
          <w:sz w:val="26"/>
          <w:szCs w:val="26"/>
        </w:rPr>
      </w:pPr>
      <w:r w:rsidRPr="006659F4">
        <w:rPr>
          <w:rFonts w:cs="Courier New"/>
          <w:b/>
          <w:bCs/>
          <w:sz w:val="26"/>
          <w:szCs w:val="26"/>
        </w:rPr>
        <w:t>1.1. Основные характеристики и назначение планируемого для</w:t>
      </w:r>
      <w:r w:rsidR="00226DCF">
        <w:rPr>
          <w:rFonts w:cs="Courier New"/>
          <w:b/>
          <w:bCs/>
          <w:sz w:val="26"/>
          <w:szCs w:val="26"/>
        </w:rPr>
        <w:t xml:space="preserve"> </w:t>
      </w:r>
      <w:r w:rsidRPr="006659F4">
        <w:rPr>
          <w:rFonts w:cs="Courier New"/>
          <w:b/>
          <w:bCs/>
          <w:sz w:val="26"/>
          <w:szCs w:val="26"/>
        </w:rPr>
        <w:t>размещения линейного объекта</w:t>
      </w:r>
    </w:p>
    <w:p w:rsidR="00C41F7B" w:rsidRPr="006659F4" w:rsidRDefault="00C41F7B" w:rsidP="00C41F7B">
      <w:pPr>
        <w:tabs>
          <w:tab w:val="left" w:pos="9639"/>
        </w:tabs>
        <w:autoSpaceDE w:val="0"/>
        <w:autoSpaceDN w:val="0"/>
        <w:adjustRightInd w:val="0"/>
        <w:ind w:right="283" w:firstLine="709"/>
        <w:jc w:val="both"/>
        <w:outlineLvl w:val="0"/>
        <w:rPr>
          <w:rFonts w:cs="Courier New"/>
          <w:b/>
          <w:bCs/>
          <w:sz w:val="26"/>
          <w:szCs w:val="26"/>
        </w:rPr>
      </w:pPr>
    </w:p>
    <w:p w:rsidR="00C41F7B" w:rsidRPr="006659F4" w:rsidRDefault="00C41F7B" w:rsidP="00C41F7B">
      <w:pPr>
        <w:autoSpaceDE w:val="0"/>
        <w:autoSpaceDN w:val="0"/>
        <w:adjustRightInd w:val="0"/>
        <w:ind w:right="-1" w:firstLine="709"/>
        <w:jc w:val="both"/>
        <w:rPr>
          <w:bCs/>
          <w:sz w:val="26"/>
          <w:szCs w:val="26"/>
        </w:rPr>
      </w:pPr>
      <w:r w:rsidRPr="006659F4">
        <w:rPr>
          <w:sz w:val="26"/>
          <w:szCs w:val="26"/>
        </w:rPr>
        <w:t xml:space="preserve">Наименование планируемого для размещения линейного объекта </w:t>
      </w:r>
      <w:r w:rsidRPr="006659F4">
        <w:rPr>
          <w:b/>
          <w:sz w:val="26"/>
          <w:szCs w:val="26"/>
        </w:rPr>
        <w:t>–</w:t>
      </w:r>
      <w:r w:rsidRPr="006659F4">
        <w:rPr>
          <w:sz w:val="26"/>
          <w:szCs w:val="26"/>
        </w:rPr>
        <w:t xml:space="preserve"> </w:t>
      </w:r>
      <w:r w:rsidRPr="006659F4">
        <w:rPr>
          <w:bCs/>
          <w:sz w:val="26"/>
          <w:szCs w:val="26"/>
        </w:rPr>
        <w:t xml:space="preserve">«Туристско-рекреационный кластер «Центральная городская набережная» («Туристско-рекреационный комплекс «Усадьба </w:t>
      </w:r>
      <w:proofErr w:type="spellStart"/>
      <w:r w:rsidRPr="006659F4">
        <w:rPr>
          <w:bCs/>
          <w:sz w:val="26"/>
          <w:szCs w:val="26"/>
        </w:rPr>
        <w:t>Гальских</w:t>
      </w:r>
      <w:proofErr w:type="spellEnd"/>
      <w:r w:rsidRPr="006659F4">
        <w:rPr>
          <w:bCs/>
          <w:sz w:val="26"/>
          <w:szCs w:val="26"/>
        </w:rPr>
        <w:t>». Транспортная инфраструктура территории).</w:t>
      </w:r>
    </w:p>
    <w:p w:rsidR="00C41F7B" w:rsidRPr="006659F4" w:rsidRDefault="00C41F7B" w:rsidP="00C41F7B">
      <w:pPr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  <w:r w:rsidRPr="006659F4">
        <w:rPr>
          <w:bCs/>
          <w:sz w:val="26"/>
          <w:szCs w:val="26"/>
        </w:rPr>
        <w:t xml:space="preserve">В состав планируемой для размещения транспортной инфраструктуры в соответствии с техническим заданием входят </w:t>
      </w:r>
      <w:r w:rsidRPr="006659F4">
        <w:rPr>
          <w:sz w:val="26"/>
          <w:szCs w:val="26"/>
        </w:rPr>
        <w:t>основные проезды от ул. </w:t>
      </w:r>
      <w:proofErr w:type="spellStart"/>
      <w:r w:rsidRPr="006659F4">
        <w:rPr>
          <w:sz w:val="26"/>
          <w:szCs w:val="26"/>
        </w:rPr>
        <w:t>Матуринской</w:t>
      </w:r>
      <w:proofErr w:type="spellEnd"/>
      <w:r w:rsidRPr="006659F4">
        <w:rPr>
          <w:sz w:val="26"/>
          <w:szCs w:val="26"/>
        </w:rPr>
        <w:t xml:space="preserve"> до существующего пирса, парковки вдоль ул. </w:t>
      </w:r>
      <w:proofErr w:type="spellStart"/>
      <w:r w:rsidRPr="006659F4">
        <w:rPr>
          <w:sz w:val="26"/>
          <w:szCs w:val="26"/>
        </w:rPr>
        <w:t>Матуринской</w:t>
      </w:r>
      <w:proofErr w:type="spellEnd"/>
      <w:r w:rsidRPr="006659F4">
        <w:rPr>
          <w:sz w:val="26"/>
          <w:szCs w:val="26"/>
        </w:rPr>
        <w:t xml:space="preserve"> и основные проезды вдоль парковок, </w:t>
      </w:r>
      <w:proofErr w:type="spellStart"/>
      <w:r w:rsidRPr="006659F4">
        <w:rPr>
          <w:sz w:val="26"/>
          <w:szCs w:val="26"/>
        </w:rPr>
        <w:t>пешеходно</w:t>
      </w:r>
      <w:proofErr w:type="spellEnd"/>
      <w:r w:rsidRPr="006659F4">
        <w:rPr>
          <w:sz w:val="26"/>
          <w:szCs w:val="26"/>
        </w:rPr>
        <w:t xml:space="preserve">-транспортная зона от ул. </w:t>
      </w:r>
      <w:proofErr w:type="spellStart"/>
      <w:r w:rsidRPr="006659F4">
        <w:rPr>
          <w:sz w:val="26"/>
          <w:szCs w:val="26"/>
        </w:rPr>
        <w:t>Матуринской</w:t>
      </w:r>
      <w:proofErr w:type="spellEnd"/>
      <w:r w:rsidRPr="006659F4">
        <w:rPr>
          <w:sz w:val="26"/>
          <w:szCs w:val="26"/>
        </w:rPr>
        <w:t xml:space="preserve"> до </w:t>
      </w:r>
      <w:r>
        <w:rPr>
          <w:sz w:val="26"/>
          <w:szCs w:val="26"/>
        </w:rPr>
        <w:t>и</w:t>
      </w:r>
      <w:r w:rsidRPr="006659F4">
        <w:rPr>
          <w:sz w:val="26"/>
          <w:szCs w:val="26"/>
        </w:rPr>
        <w:t xml:space="preserve">сторико-этнографического музея «Усадьба </w:t>
      </w:r>
      <w:proofErr w:type="spellStart"/>
      <w:r w:rsidRPr="006659F4">
        <w:rPr>
          <w:sz w:val="26"/>
          <w:szCs w:val="26"/>
        </w:rPr>
        <w:t>Гальских</w:t>
      </w:r>
      <w:proofErr w:type="spellEnd"/>
      <w:r w:rsidRPr="006659F4">
        <w:rPr>
          <w:sz w:val="26"/>
          <w:szCs w:val="26"/>
        </w:rPr>
        <w:t>» с устройством тротуаров, велосипедных дорожек.</w:t>
      </w:r>
    </w:p>
    <w:p w:rsidR="00C41F7B" w:rsidRPr="006659F4" w:rsidRDefault="00C41F7B" w:rsidP="00C41F7B">
      <w:pPr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  <w:r w:rsidRPr="006659F4">
        <w:rPr>
          <w:sz w:val="26"/>
          <w:szCs w:val="26"/>
        </w:rPr>
        <w:t>Основные характеристики планируемого для размещения линейного объекта приведены в таблице 1.</w:t>
      </w:r>
    </w:p>
    <w:p w:rsidR="00C41F7B" w:rsidRPr="006659F4" w:rsidRDefault="00C41F7B" w:rsidP="00C41F7B">
      <w:pPr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</w:p>
    <w:p w:rsidR="00C41F7B" w:rsidRPr="006659F4" w:rsidRDefault="00C41F7B" w:rsidP="00C41F7B">
      <w:pPr>
        <w:tabs>
          <w:tab w:val="left" w:pos="426"/>
          <w:tab w:val="left" w:pos="709"/>
          <w:tab w:val="left" w:pos="9639"/>
        </w:tabs>
        <w:autoSpaceDE w:val="0"/>
        <w:autoSpaceDN w:val="0"/>
        <w:adjustRightInd w:val="0"/>
        <w:ind w:right="-1" w:firstLine="709"/>
        <w:jc w:val="right"/>
        <w:outlineLvl w:val="0"/>
        <w:rPr>
          <w:rFonts w:cs="Courier New"/>
          <w:bCs/>
          <w:sz w:val="26"/>
          <w:szCs w:val="26"/>
        </w:rPr>
      </w:pPr>
      <w:r w:rsidRPr="006659F4">
        <w:rPr>
          <w:rFonts w:cs="Courier New"/>
          <w:bCs/>
          <w:sz w:val="26"/>
          <w:szCs w:val="26"/>
        </w:rPr>
        <w:t xml:space="preserve">Таблица 1 </w:t>
      </w:r>
    </w:p>
    <w:p w:rsidR="00C41F7B" w:rsidRDefault="00C41F7B" w:rsidP="00C41F7B">
      <w:pPr>
        <w:tabs>
          <w:tab w:val="left" w:pos="426"/>
          <w:tab w:val="left" w:pos="709"/>
          <w:tab w:val="left" w:pos="9639"/>
        </w:tabs>
        <w:autoSpaceDE w:val="0"/>
        <w:autoSpaceDN w:val="0"/>
        <w:adjustRightInd w:val="0"/>
        <w:ind w:right="-1" w:firstLine="709"/>
        <w:jc w:val="center"/>
        <w:outlineLvl w:val="0"/>
        <w:rPr>
          <w:rFonts w:cs="Courier New"/>
          <w:bCs/>
          <w:sz w:val="26"/>
          <w:szCs w:val="26"/>
        </w:rPr>
      </w:pPr>
      <w:r w:rsidRPr="006659F4">
        <w:rPr>
          <w:rFonts w:cs="Courier New"/>
          <w:bCs/>
          <w:sz w:val="26"/>
          <w:szCs w:val="26"/>
        </w:rPr>
        <w:t>Основные характеристики планируемого</w:t>
      </w:r>
      <w:r w:rsidR="00226DCF">
        <w:rPr>
          <w:rFonts w:cs="Courier New"/>
          <w:bCs/>
          <w:sz w:val="26"/>
          <w:szCs w:val="26"/>
        </w:rPr>
        <w:t xml:space="preserve"> </w:t>
      </w:r>
      <w:r w:rsidRPr="006659F4">
        <w:rPr>
          <w:rFonts w:cs="Courier New"/>
          <w:bCs/>
          <w:sz w:val="26"/>
          <w:szCs w:val="26"/>
        </w:rPr>
        <w:t>для размещения линейного объекта</w:t>
      </w:r>
    </w:p>
    <w:p w:rsidR="00C41F7B" w:rsidRPr="006659F4" w:rsidRDefault="00C41F7B" w:rsidP="00C41F7B">
      <w:pPr>
        <w:tabs>
          <w:tab w:val="left" w:pos="426"/>
          <w:tab w:val="left" w:pos="709"/>
          <w:tab w:val="left" w:pos="9639"/>
        </w:tabs>
        <w:autoSpaceDE w:val="0"/>
        <w:autoSpaceDN w:val="0"/>
        <w:adjustRightInd w:val="0"/>
        <w:ind w:right="-1" w:firstLine="709"/>
        <w:jc w:val="center"/>
        <w:outlineLvl w:val="0"/>
        <w:rPr>
          <w:rFonts w:cs="Courier New"/>
          <w:bCs/>
          <w:sz w:val="26"/>
          <w:szCs w:val="26"/>
        </w:rPr>
      </w:pPr>
    </w:p>
    <w:tbl>
      <w:tblPr>
        <w:tblStyle w:val="a6"/>
        <w:tblW w:w="9435" w:type="dxa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1928"/>
        <w:gridCol w:w="3288"/>
      </w:tblGrid>
      <w:tr w:rsidR="00C41F7B" w:rsidRPr="006659F4" w:rsidTr="004C11BC">
        <w:tc>
          <w:tcPr>
            <w:tcW w:w="81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  <w:tab w:val="left" w:pos="709"/>
                <w:tab w:val="left" w:pos="9639"/>
              </w:tabs>
              <w:autoSpaceDE w:val="0"/>
              <w:autoSpaceDN w:val="0"/>
              <w:adjustRightInd w:val="0"/>
              <w:ind w:right="34"/>
              <w:jc w:val="center"/>
              <w:outlineLvl w:val="0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№ п</w:t>
            </w:r>
            <w:r>
              <w:rPr>
                <w:bCs/>
                <w:sz w:val="24"/>
                <w:szCs w:val="24"/>
              </w:rPr>
              <w:t>/</w:t>
            </w:r>
            <w:r w:rsidRPr="006659F4">
              <w:rPr>
                <w:bCs/>
                <w:sz w:val="24"/>
                <w:szCs w:val="24"/>
              </w:rPr>
              <w:t>п</w:t>
            </w:r>
          </w:p>
        </w:tc>
        <w:tc>
          <w:tcPr>
            <w:tcW w:w="3402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  <w:tab w:val="left" w:pos="709"/>
                <w:tab w:val="left" w:pos="9639"/>
              </w:tabs>
              <w:autoSpaceDE w:val="0"/>
              <w:autoSpaceDN w:val="0"/>
              <w:adjustRightInd w:val="0"/>
              <w:ind w:right="34"/>
              <w:jc w:val="center"/>
              <w:outlineLvl w:val="0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Наименование характеристик</w:t>
            </w:r>
          </w:p>
        </w:tc>
        <w:tc>
          <w:tcPr>
            <w:tcW w:w="1928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  <w:tab w:val="left" w:pos="709"/>
                <w:tab w:val="left" w:pos="9639"/>
              </w:tabs>
              <w:autoSpaceDE w:val="0"/>
              <w:autoSpaceDN w:val="0"/>
              <w:adjustRightInd w:val="0"/>
              <w:jc w:val="center"/>
              <w:outlineLvl w:val="0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Ед. изм.</w:t>
            </w:r>
          </w:p>
        </w:tc>
        <w:tc>
          <w:tcPr>
            <w:tcW w:w="3288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  <w:tab w:val="left" w:pos="709"/>
                <w:tab w:val="left" w:pos="9639"/>
              </w:tabs>
              <w:autoSpaceDE w:val="0"/>
              <w:autoSpaceDN w:val="0"/>
              <w:adjustRightInd w:val="0"/>
              <w:jc w:val="center"/>
              <w:outlineLvl w:val="0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Значение параметра</w:t>
            </w:r>
          </w:p>
        </w:tc>
      </w:tr>
      <w:tr w:rsidR="00C41F7B" w:rsidRPr="006659F4" w:rsidTr="004C11BC">
        <w:tc>
          <w:tcPr>
            <w:tcW w:w="817" w:type="dxa"/>
            <w:vAlign w:val="center"/>
          </w:tcPr>
          <w:p w:rsidR="00C41F7B" w:rsidRPr="006659F4" w:rsidRDefault="00C41F7B" w:rsidP="004C11BC">
            <w:pPr>
              <w:tabs>
                <w:tab w:val="left" w:pos="851"/>
                <w:tab w:val="left" w:pos="9639"/>
              </w:tabs>
              <w:autoSpaceDE w:val="0"/>
              <w:autoSpaceDN w:val="0"/>
              <w:adjustRightInd w:val="0"/>
              <w:jc w:val="center"/>
              <w:outlineLvl w:val="0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C41F7B" w:rsidRPr="006659F4" w:rsidRDefault="00C41F7B" w:rsidP="004C11BC">
            <w:pPr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Категория проездов по СП 42.13330.2011</w:t>
            </w:r>
          </w:p>
        </w:tc>
        <w:tc>
          <w:tcPr>
            <w:tcW w:w="1928" w:type="dxa"/>
            <w:vAlign w:val="center"/>
          </w:tcPr>
          <w:p w:rsidR="00C41F7B" w:rsidRPr="006659F4" w:rsidRDefault="00C41F7B" w:rsidP="004C11BC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288" w:type="dxa"/>
            <w:vAlign w:val="center"/>
          </w:tcPr>
          <w:p w:rsidR="00C41F7B" w:rsidRPr="006659F4" w:rsidRDefault="00C41F7B" w:rsidP="004C11BC">
            <w:pPr>
              <w:jc w:val="center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Основной проезд</w:t>
            </w:r>
          </w:p>
        </w:tc>
      </w:tr>
      <w:tr w:rsidR="00C41F7B" w:rsidRPr="006659F4" w:rsidTr="004C11BC">
        <w:tc>
          <w:tcPr>
            <w:tcW w:w="817" w:type="dxa"/>
            <w:vAlign w:val="center"/>
          </w:tcPr>
          <w:p w:rsidR="00C41F7B" w:rsidRPr="006659F4" w:rsidRDefault="00C41F7B" w:rsidP="004C11BC">
            <w:pPr>
              <w:tabs>
                <w:tab w:val="left" w:pos="851"/>
                <w:tab w:val="left" w:pos="9639"/>
              </w:tabs>
              <w:autoSpaceDE w:val="0"/>
              <w:autoSpaceDN w:val="0"/>
              <w:adjustRightInd w:val="0"/>
              <w:jc w:val="center"/>
              <w:outlineLvl w:val="0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41F7B" w:rsidRPr="006659F4" w:rsidRDefault="00C41F7B" w:rsidP="004C11BC">
            <w:pPr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Общая протяженность проездов</w:t>
            </w:r>
          </w:p>
        </w:tc>
        <w:tc>
          <w:tcPr>
            <w:tcW w:w="1928" w:type="dxa"/>
            <w:vAlign w:val="center"/>
          </w:tcPr>
          <w:p w:rsidR="00C41F7B" w:rsidRPr="006659F4" w:rsidRDefault="00C41F7B" w:rsidP="004C11BC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м</w:t>
            </w:r>
          </w:p>
        </w:tc>
        <w:tc>
          <w:tcPr>
            <w:tcW w:w="3288" w:type="dxa"/>
            <w:vAlign w:val="center"/>
          </w:tcPr>
          <w:p w:rsidR="00C41F7B" w:rsidRPr="006659F4" w:rsidRDefault="00C41F7B" w:rsidP="004C11BC">
            <w:pPr>
              <w:jc w:val="center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851</w:t>
            </w:r>
          </w:p>
        </w:tc>
      </w:tr>
      <w:tr w:rsidR="00C41F7B" w:rsidRPr="006659F4" w:rsidTr="004C11BC">
        <w:tc>
          <w:tcPr>
            <w:tcW w:w="817" w:type="dxa"/>
            <w:vAlign w:val="center"/>
          </w:tcPr>
          <w:p w:rsidR="00C41F7B" w:rsidRPr="006659F4" w:rsidRDefault="00C41F7B" w:rsidP="004C11BC">
            <w:pPr>
              <w:tabs>
                <w:tab w:val="left" w:pos="851"/>
                <w:tab w:val="left" w:pos="9639"/>
              </w:tabs>
              <w:autoSpaceDE w:val="0"/>
              <w:autoSpaceDN w:val="0"/>
              <w:adjustRightInd w:val="0"/>
              <w:jc w:val="center"/>
              <w:outlineLvl w:val="0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C41F7B" w:rsidRPr="006659F4" w:rsidRDefault="00C41F7B" w:rsidP="004C11BC">
            <w:pPr>
              <w:tabs>
                <w:tab w:val="left" w:pos="477"/>
              </w:tabs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Общая вместимость парковок</w:t>
            </w:r>
          </w:p>
        </w:tc>
        <w:tc>
          <w:tcPr>
            <w:tcW w:w="1928" w:type="dxa"/>
            <w:vAlign w:val="center"/>
          </w:tcPr>
          <w:p w:rsidR="00C41F7B" w:rsidRPr="006659F4" w:rsidRDefault="00C41F7B" w:rsidP="004C11BC">
            <w:pPr>
              <w:ind w:firstLine="33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6659F4">
              <w:rPr>
                <w:bCs/>
                <w:sz w:val="24"/>
                <w:szCs w:val="24"/>
              </w:rPr>
              <w:t>машиноместо</w:t>
            </w:r>
            <w:proofErr w:type="spellEnd"/>
          </w:p>
        </w:tc>
        <w:tc>
          <w:tcPr>
            <w:tcW w:w="3288" w:type="dxa"/>
            <w:vAlign w:val="center"/>
          </w:tcPr>
          <w:p w:rsidR="00C41F7B" w:rsidRPr="006659F4" w:rsidRDefault="00C41F7B" w:rsidP="004C11BC">
            <w:pPr>
              <w:jc w:val="center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739</w:t>
            </w:r>
          </w:p>
        </w:tc>
      </w:tr>
      <w:tr w:rsidR="00C41F7B" w:rsidRPr="006659F4" w:rsidTr="004C11BC">
        <w:tc>
          <w:tcPr>
            <w:tcW w:w="817" w:type="dxa"/>
            <w:vAlign w:val="center"/>
          </w:tcPr>
          <w:p w:rsidR="00C41F7B" w:rsidRPr="006659F4" w:rsidRDefault="00C41F7B" w:rsidP="004C11BC">
            <w:pPr>
              <w:tabs>
                <w:tab w:val="left" w:pos="851"/>
                <w:tab w:val="left" w:pos="9639"/>
              </w:tabs>
              <w:autoSpaceDE w:val="0"/>
              <w:autoSpaceDN w:val="0"/>
              <w:adjustRightInd w:val="0"/>
              <w:jc w:val="center"/>
              <w:outlineLvl w:val="0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C41F7B" w:rsidRPr="006659F4" w:rsidRDefault="00C41F7B" w:rsidP="004C11BC">
            <w:pPr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Интенсивность движения</w:t>
            </w:r>
          </w:p>
        </w:tc>
        <w:tc>
          <w:tcPr>
            <w:tcW w:w="1928" w:type="dxa"/>
            <w:vAlign w:val="center"/>
          </w:tcPr>
          <w:p w:rsidR="00C41F7B" w:rsidRPr="006659F4" w:rsidRDefault="00C41F7B" w:rsidP="004C11BC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авт./</w:t>
            </w:r>
            <w:proofErr w:type="spellStart"/>
            <w:r w:rsidRPr="006659F4">
              <w:rPr>
                <w:bCs/>
                <w:sz w:val="24"/>
                <w:szCs w:val="24"/>
              </w:rPr>
              <w:t>сут</w:t>
            </w:r>
            <w:proofErr w:type="spellEnd"/>
            <w:r w:rsidRPr="006659F4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288" w:type="dxa"/>
            <w:vAlign w:val="center"/>
          </w:tcPr>
          <w:p w:rsidR="00C41F7B" w:rsidRPr="006659F4" w:rsidRDefault="00C41F7B" w:rsidP="004C11BC">
            <w:pPr>
              <w:jc w:val="center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Не определена</w:t>
            </w:r>
          </w:p>
        </w:tc>
      </w:tr>
    </w:tbl>
    <w:p w:rsidR="00C41F7B" w:rsidRDefault="00C41F7B" w:rsidP="00C41F7B">
      <w:pPr>
        <w:autoSpaceDE w:val="0"/>
        <w:autoSpaceDN w:val="0"/>
        <w:adjustRightInd w:val="0"/>
        <w:ind w:right="-1" w:firstLine="709"/>
        <w:jc w:val="both"/>
        <w:rPr>
          <w:bCs/>
          <w:sz w:val="26"/>
          <w:szCs w:val="26"/>
        </w:rPr>
      </w:pPr>
    </w:p>
    <w:p w:rsidR="00C41F7B" w:rsidRPr="006659F4" w:rsidRDefault="00C41F7B" w:rsidP="00C41F7B">
      <w:pPr>
        <w:autoSpaceDE w:val="0"/>
        <w:autoSpaceDN w:val="0"/>
        <w:adjustRightInd w:val="0"/>
        <w:ind w:right="-1" w:firstLine="709"/>
        <w:jc w:val="both"/>
        <w:rPr>
          <w:bCs/>
          <w:sz w:val="26"/>
          <w:szCs w:val="26"/>
        </w:rPr>
      </w:pPr>
      <w:r w:rsidRPr="006659F4">
        <w:rPr>
          <w:bCs/>
          <w:sz w:val="26"/>
          <w:szCs w:val="26"/>
        </w:rPr>
        <w:t xml:space="preserve">Назначение </w:t>
      </w:r>
      <w:r w:rsidRPr="006659F4">
        <w:rPr>
          <w:sz w:val="26"/>
          <w:szCs w:val="26"/>
        </w:rPr>
        <w:t xml:space="preserve">планируемого для размещения линейного объекта – подъезд транспортных средств и доступ пешеходов к объектам </w:t>
      </w:r>
      <w:r w:rsidRPr="006659F4">
        <w:rPr>
          <w:bCs/>
          <w:sz w:val="26"/>
          <w:szCs w:val="26"/>
        </w:rPr>
        <w:t xml:space="preserve">туристско-рекреационного комплекса «Усадьба </w:t>
      </w:r>
      <w:proofErr w:type="spellStart"/>
      <w:r w:rsidRPr="006659F4">
        <w:rPr>
          <w:bCs/>
          <w:sz w:val="26"/>
          <w:szCs w:val="26"/>
        </w:rPr>
        <w:t>Гальских</w:t>
      </w:r>
      <w:proofErr w:type="spellEnd"/>
      <w:r w:rsidRPr="006659F4">
        <w:rPr>
          <w:bCs/>
          <w:sz w:val="26"/>
          <w:szCs w:val="26"/>
        </w:rPr>
        <w:t>», а также обеспечение его местами организованного хранения автотранспортных средств.</w:t>
      </w:r>
    </w:p>
    <w:p w:rsidR="00C41F7B" w:rsidRDefault="00C41F7B" w:rsidP="00C41F7B">
      <w:pPr>
        <w:tabs>
          <w:tab w:val="left" w:pos="9639"/>
        </w:tabs>
        <w:autoSpaceDE w:val="0"/>
        <w:autoSpaceDN w:val="0"/>
        <w:adjustRightInd w:val="0"/>
        <w:ind w:right="283" w:firstLine="709"/>
        <w:jc w:val="both"/>
        <w:outlineLvl w:val="0"/>
        <w:rPr>
          <w:rFonts w:cs="Courier New"/>
          <w:b/>
          <w:bCs/>
          <w:sz w:val="26"/>
          <w:szCs w:val="26"/>
        </w:rPr>
      </w:pPr>
    </w:p>
    <w:p w:rsidR="00C41F7B" w:rsidRPr="006659F4" w:rsidRDefault="00C41F7B" w:rsidP="00C41F7B">
      <w:pPr>
        <w:jc w:val="center"/>
        <w:rPr>
          <w:b/>
          <w:bCs/>
          <w:sz w:val="26"/>
          <w:szCs w:val="26"/>
        </w:rPr>
      </w:pPr>
      <w:r w:rsidRPr="006659F4">
        <w:rPr>
          <w:b/>
          <w:bCs/>
          <w:sz w:val="26"/>
          <w:szCs w:val="26"/>
        </w:rPr>
        <w:t>1.2. Анализ существующего положения</w:t>
      </w:r>
    </w:p>
    <w:p w:rsidR="00C41F7B" w:rsidRPr="006659F4" w:rsidRDefault="00C41F7B" w:rsidP="00C41F7B">
      <w:pPr>
        <w:tabs>
          <w:tab w:val="left" w:pos="0"/>
        </w:tabs>
        <w:ind w:right="283"/>
        <w:jc w:val="both"/>
        <w:rPr>
          <w:strike/>
          <w:sz w:val="26"/>
          <w:szCs w:val="26"/>
        </w:rPr>
      </w:pPr>
    </w:p>
    <w:p w:rsidR="00C41F7B" w:rsidRPr="006659F4" w:rsidRDefault="00C41F7B" w:rsidP="00C41F7B">
      <w:pPr>
        <w:tabs>
          <w:tab w:val="left" w:pos="0"/>
        </w:tabs>
        <w:ind w:right="-1" w:firstLine="709"/>
        <w:jc w:val="both"/>
        <w:rPr>
          <w:sz w:val="26"/>
          <w:szCs w:val="26"/>
        </w:rPr>
      </w:pPr>
      <w:r w:rsidRPr="006659F4">
        <w:rPr>
          <w:sz w:val="26"/>
          <w:szCs w:val="26"/>
        </w:rPr>
        <w:lastRenderedPageBreak/>
        <w:t>Площадь участка в границах межевания составляет 41835,95 м</w:t>
      </w:r>
      <w:r w:rsidRPr="006659F4">
        <w:rPr>
          <w:sz w:val="26"/>
          <w:szCs w:val="26"/>
          <w:vertAlign w:val="superscript"/>
        </w:rPr>
        <w:t>2</w:t>
      </w:r>
      <w:r w:rsidRPr="006659F4">
        <w:rPr>
          <w:sz w:val="26"/>
          <w:szCs w:val="26"/>
        </w:rPr>
        <w:t xml:space="preserve">. Территория участка свободна от застройки. В границах стройплощадки имеются существующие площадки с щебеночным и цементным покрытием, проезды с асфальтобетонным, щебеночным, гравийным и песчано-гравийным покрытием, опоры освещения, линии электропередачи напряжением 0,4 </w:t>
      </w:r>
      <w:proofErr w:type="spellStart"/>
      <w:r w:rsidRPr="006659F4">
        <w:rPr>
          <w:sz w:val="26"/>
          <w:szCs w:val="26"/>
        </w:rPr>
        <w:t>кВ</w:t>
      </w:r>
      <w:proofErr w:type="spellEnd"/>
      <w:r w:rsidRPr="006659F4">
        <w:rPr>
          <w:sz w:val="26"/>
          <w:szCs w:val="26"/>
        </w:rPr>
        <w:t xml:space="preserve">, кабельная линия напряжением 10 </w:t>
      </w:r>
      <w:proofErr w:type="spellStart"/>
      <w:r w:rsidRPr="006659F4">
        <w:rPr>
          <w:sz w:val="26"/>
          <w:szCs w:val="26"/>
        </w:rPr>
        <w:t>кВ</w:t>
      </w:r>
      <w:proofErr w:type="spellEnd"/>
      <w:r w:rsidRPr="006659F4">
        <w:rPr>
          <w:sz w:val="26"/>
          <w:szCs w:val="26"/>
        </w:rPr>
        <w:t xml:space="preserve">, кабель связи, недействующий водопровод. </w:t>
      </w:r>
    </w:p>
    <w:p w:rsidR="00C41F7B" w:rsidRPr="006659F4" w:rsidRDefault="00C41F7B" w:rsidP="00C41F7B">
      <w:pPr>
        <w:tabs>
          <w:tab w:val="left" w:pos="0"/>
        </w:tabs>
        <w:ind w:right="-1" w:firstLine="709"/>
        <w:jc w:val="both"/>
        <w:rPr>
          <w:sz w:val="26"/>
          <w:szCs w:val="26"/>
        </w:rPr>
      </w:pPr>
      <w:r w:rsidRPr="006659F4">
        <w:rPr>
          <w:sz w:val="26"/>
          <w:szCs w:val="26"/>
        </w:rPr>
        <w:t>На момент разработки проекта межевания рассматриваемая территория находится полностью в пределах кадастрового квартала 35:21:0504001 и включает в себя части существующих земельных участков 35:21:0504001:1, 35:21:0504001:70, 35:21:0504001:474, 35:21:0504001:475, 35:21:0504001:507, 35:21:0504001:582, а также части кадастрового квартала 35:21:0504001.</w:t>
      </w:r>
    </w:p>
    <w:p w:rsidR="00C41F7B" w:rsidRPr="006659F4" w:rsidRDefault="00C41F7B" w:rsidP="00C41F7B">
      <w:pPr>
        <w:tabs>
          <w:tab w:val="left" w:pos="0"/>
        </w:tabs>
        <w:snapToGrid w:val="0"/>
        <w:ind w:right="-1" w:firstLine="709"/>
        <w:jc w:val="both"/>
        <w:rPr>
          <w:sz w:val="26"/>
          <w:szCs w:val="26"/>
        </w:rPr>
      </w:pPr>
      <w:r w:rsidRPr="006659F4">
        <w:rPr>
          <w:sz w:val="26"/>
          <w:szCs w:val="26"/>
        </w:rPr>
        <w:t>Согласно Правилам землепользования и застройки</w:t>
      </w:r>
      <w:r>
        <w:rPr>
          <w:sz w:val="26"/>
          <w:szCs w:val="26"/>
        </w:rPr>
        <w:t xml:space="preserve"> города Череповца</w:t>
      </w:r>
      <w:r w:rsidRPr="006659F4">
        <w:rPr>
          <w:sz w:val="26"/>
          <w:szCs w:val="26"/>
        </w:rPr>
        <w:t>, утвержденны</w:t>
      </w:r>
      <w:r>
        <w:rPr>
          <w:sz w:val="26"/>
          <w:szCs w:val="26"/>
        </w:rPr>
        <w:t>м</w:t>
      </w:r>
      <w:r w:rsidRPr="006659F4">
        <w:rPr>
          <w:sz w:val="26"/>
          <w:szCs w:val="26"/>
        </w:rPr>
        <w:t xml:space="preserve"> решением Череповецкой городской Думы от 29.06.2010 № 132</w:t>
      </w:r>
      <w:r>
        <w:rPr>
          <w:sz w:val="26"/>
          <w:szCs w:val="26"/>
        </w:rPr>
        <w:t>,</w:t>
      </w:r>
      <w:r w:rsidRPr="006659F4">
        <w:rPr>
          <w:sz w:val="26"/>
          <w:szCs w:val="26"/>
        </w:rPr>
        <w:t xml:space="preserve"> проектируемый линейный объект находится в пределах территориальной зоны О-1 «Зона делового, общественного и коммерческого назначения» и частично на территории объекта культурного наследия федерального значения – памятника архитектуры и градостроительства «Усадьба </w:t>
      </w:r>
      <w:proofErr w:type="spellStart"/>
      <w:r w:rsidRPr="006659F4">
        <w:rPr>
          <w:sz w:val="26"/>
          <w:szCs w:val="26"/>
        </w:rPr>
        <w:t>Гальских</w:t>
      </w:r>
      <w:proofErr w:type="spellEnd"/>
      <w:r w:rsidRPr="006659F4">
        <w:rPr>
          <w:sz w:val="26"/>
          <w:szCs w:val="26"/>
        </w:rPr>
        <w:t xml:space="preserve">, </w:t>
      </w:r>
      <w:r w:rsidRPr="006659F4">
        <w:rPr>
          <w:sz w:val="26"/>
          <w:szCs w:val="26"/>
          <w:lang w:val="en-US"/>
        </w:rPr>
        <w:t>XIX</w:t>
      </w:r>
      <w:r w:rsidRPr="006659F4">
        <w:rPr>
          <w:sz w:val="26"/>
          <w:szCs w:val="26"/>
        </w:rPr>
        <w:t xml:space="preserve"> век».</w:t>
      </w:r>
    </w:p>
    <w:p w:rsidR="00C41F7B" w:rsidRPr="006659F4" w:rsidRDefault="00C41F7B" w:rsidP="00C41F7B">
      <w:pPr>
        <w:tabs>
          <w:tab w:val="left" w:pos="0"/>
        </w:tabs>
        <w:snapToGrid w:val="0"/>
        <w:ind w:right="-1" w:firstLine="709"/>
        <w:jc w:val="both"/>
        <w:rPr>
          <w:sz w:val="26"/>
          <w:szCs w:val="26"/>
        </w:rPr>
      </w:pPr>
      <w:r w:rsidRPr="006659F4">
        <w:rPr>
          <w:sz w:val="26"/>
          <w:szCs w:val="26"/>
        </w:rPr>
        <w:t>По данным кадастрового учета проектируемый линейный объект находится в пределах территориальных зон 35.21.1.1 и 35.21.1.9, сведения о наименовании территориальных зон отсутствуют.</w:t>
      </w:r>
    </w:p>
    <w:p w:rsidR="00C41F7B" w:rsidRPr="006659F4" w:rsidRDefault="00C41F7B" w:rsidP="00C41F7B">
      <w:pPr>
        <w:tabs>
          <w:tab w:val="left" w:pos="0"/>
        </w:tabs>
        <w:snapToGrid w:val="0"/>
        <w:ind w:right="-1" w:firstLine="993"/>
        <w:jc w:val="both"/>
        <w:rPr>
          <w:sz w:val="26"/>
          <w:szCs w:val="26"/>
        </w:rPr>
      </w:pPr>
    </w:p>
    <w:p w:rsidR="00C41F7B" w:rsidRPr="006659F4" w:rsidRDefault="00C41F7B" w:rsidP="00C41F7B">
      <w:pPr>
        <w:ind w:firstLine="567"/>
        <w:jc w:val="center"/>
        <w:rPr>
          <w:b/>
          <w:bCs/>
          <w:sz w:val="26"/>
          <w:szCs w:val="26"/>
        </w:rPr>
      </w:pPr>
      <w:r w:rsidRPr="006659F4">
        <w:rPr>
          <w:b/>
          <w:sz w:val="26"/>
          <w:szCs w:val="26"/>
        </w:rPr>
        <w:t>1.3. Ведомость существующих ближайших земельных участков</w:t>
      </w:r>
    </w:p>
    <w:p w:rsidR="00C41F7B" w:rsidRPr="006659F4" w:rsidRDefault="00C41F7B" w:rsidP="00C41F7B">
      <w:pPr>
        <w:tabs>
          <w:tab w:val="left" w:pos="9781"/>
        </w:tabs>
        <w:autoSpaceDE w:val="0"/>
        <w:autoSpaceDN w:val="0"/>
        <w:adjustRightInd w:val="0"/>
        <w:ind w:left="567" w:right="283" w:firstLine="851"/>
        <w:rPr>
          <w:rFonts w:ascii="Times Roman" w:hAnsi="Times Roman"/>
          <w:b/>
          <w:bCs/>
        </w:rPr>
      </w:pPr>
    </w:p>
    <w:p w:rsidR="00C41F7B" w:rsidRPr="006659F4" w:rsidRDefault="00C41F7B" w:rsidP="00C41F7B">
      <w:pPr>
        <w:tabs>
          <w:tab w:val="left" w:pos="9356"/>
          <w:tab w:val="left" w:pos="9781"/>
        </w:tabs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  <w:r w:rsidRPr="006659F4">
        <w:rPr>
          <w:sz w:val="26"/>
          <w:szCs w:val="26"/>
        </w:rPr>
        <w:t xml:space="preserve">Ведомость существующих ближайших земельных участков </w:t>
      </w:r>
      <w:r w:rsidRPr="00662D4A">
        <w:rPr>
          <w:sz w:val="26"/>
          <w:szCs w:val="26"/>
        </w:rPr>
        <w:t>составлена на основании кадастрового плана территории от 17.04.2017 № </w:t>
      </w:r>
      <w:r w:rsidRPr="006659F4">
        <w:rPr>
          <w:bCs/>
          <w:sz w:val="26"/>
          <w:szCs w:val="26"/>
        </w:rPr>
        <w:t>35/ИСХ/2017-231344.</w:t>
      </w:r>
    </w:p>
    <w:p w:rsidR="00C41F7B" w:rsidRPr="006659F4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283" w:firstLine="426"/>
        <w:rPr>
          <w:b/>
          <w:bCs/>
          <w:sz w:val="26"/>
          <w:szCs w:val="26"/>
        </w:rPr>
      </w:pPr>
    </w:p>
    <w:p w:rsidR="00C41F7B" w:rsidRPr="006659F4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-1"/>
        <w:jc w:val="right"/>
        <w:rPr>
          <w:bCs/>
          <w:sz w:val="28"/>
          <w:szCs w:val="28"/>
        </w:rPr>
      </w:pPr>
      <w:r w:rsidRPr="006659F4">
        <w:rPr>
          <w:bCs/>
          <w:sz w:val="26"/>
          <w:szCs w:val="26"/>
        </w:rPr>
        <w:t xml:space="preserve">Таблица 2 </w:t>
      </w:r>
    </w:p>
    <w:p w:rsidR="00C41F7B" w:rsidRPr="006659F4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283"/>
        <w:jc w:val="right"/>
        <w:rPr>
          <w:bCs/>
          <w:sz w:val="28"/>
          <w:szCs w:val="28"/>
        </w:rPr>
      </w:pPr>
    </w:p>
    <w:p w:rsidR="00C41F7B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283"/>
        <w:jc w:val="center"/>
        <w:rPr>
          <w:sz w:val="26"/>
          <w:szCs w:val="26"/>
        </w:rPr>
      </w:pPr>
      <w:r w:rsidRPr="006659F4">
        <w:rPr>
          <w:sz w:val="26"/>
          <w:szCs w:val="26"/>
        </w:rPr>
        <w:t>Ведомость существующих ближайших земельных участков</w:t>
      </w:r>
    </w:p>
    <w:p w:rsidR="00C41F7B" w:rsidRPr="006659F4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283"/>
        <w:jc w:val="center"/>
        <w:rPr>
          <w:sz w:val="26"/>
          <w:szCs w:val="26"/>
        </w:rPr>
      </w:pPr>
    </w:p>
    <w:tbl>
      <w:tblPr>
        <w:tblStyle w:val="a6"/>
        <w:tblW w:w="93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2"/>
        <w:gridCol w:w="1717"/>
        <w:gridCol w:w="2602"/>
        <w:gridCol w:w="1300"/>
        <w:gridCol w:w="1300"/>
        <w:gridCol w:w="1873"/>
      </w:tblGrid>
      <w:tr w:rsidR="00C41F7B" w:rsidRPr="006659F4" w:rsidTr="004C11BC">
        <w:trPr>
          <w:trHeight w:val="453"/>
          <w:tblHeader/>
        </w:trPr>
        <w:tc>
          <w:tcPr>
            <w:tcW w:w="572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№ п</w:t>
            </w:r>
            <w:r>
              <w:rPr>
                <w:sz w:val="24"/>
                <w:szCs w:val="24"/>
              </w:rPr>
              <w:t>/</w:t>
            </w:r>
            <w:r w:rsidRPr="006659F4">
              <w:rPr>
                <w:sz w:val="24"/>
                <w:szCs w:val="24"/>
              </w:rPr>
              <w:t>п</w:t>
            </w:r>
          </w:p>
        </w:tc>
        <w:tc>
          <w:tcPr>
            <w:tcW w:w="171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Кадастровый номер</w:t>
            </w:r>
          </w:p>
        </w:tc>
        <w:tc>
          <w:tcPr>
            <w:tcW w:w="2602" w:type="dxa"/>
            <w:vAlign w:val="center"/>
          </w:tcPr>
          <w:p w:rsidR="00C41F7B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 xml:space="preserve">Местоположение </w:t>
            </w:r>
          </w:p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(адрес)</w:t>
            </w:r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Площадь, кв.м</w:t>
            </w:r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1873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5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Разрешенное использование</w:t>
            </w:r>
          </w:p>
        </w:tc>
      </w:tr>
      <w:tr w:rsidR="00C41F7B" w:rsidRPr="006659F4" w:rsidTr="004C11BC">
        <w:trPr>
          <w:trHeight w:val="659"/>
        </w:trPr>
        <w:tc>
          <w:tcPr>
            <w:tcW w:w="572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1</w:t>
            </w:r>
          </w:p>
        </w:tc>
        <w:tc>
          <w:tcPr>
            <w:tcW w:w="171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35:21:0504001:1</w:t>
            </w:r>
          </w:p>
        </w:tc>
        <w:tc>
          <w:tcPr>
            <w:tcW w:w="2602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43121</w:t>
            </w:r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873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общего пользования</w:t>
            </w:r>
          </w:p>
        </w:tc>
      </w:tr>
      <w:tr w:rsidR="00C41F7B" w:rsidRPr="006659F4" w:rsidTr="004C11BC">
        <w:trPr>
          <w:trHeight w:val="659"/>
        </w:trPr>
        <w:tc>
          <w:tcPr>
            <w:tcW w:w="572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2</w:t>
            </w:r>
          </w:p>
        </w:tc>
        <w:tc>
          <w:tcPr>
            <w:tcW w:w="1717" w:type="dxa"/>
            <w:vAlign w:val="center"/>
          </w:tcPr>
          <w:p w:rsidR="00C41F7B" w:rsidRPr="006659F4" w:rsidRDefault="00C41F7B" w:rsidP="004C11BC">
            <w:pPr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35:21:0504001:70</w:t>
            </w:r>
          </w:p>
        </w:tc>
        <w:tc>
          <w:tcPr>
            <w:tcW w:w="2602" w:type="dxa"/>
            <w:vAlign w:val="center"/>
          </w:tcPr>
          <w:p w:rsidR="00C41F7B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  <w:r w:rsidRPr="006659F4">
              <w:rPr>
                <w:sz w:val="24"/>
                <w:szCs w:val="24"/>
              </w:rPr>
              <w:t xml:space="preserve">, </w:t>
            </w:r>
          </w:p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д. 53,</w:t>
            </w:r>
            <w:r>
              <w:rPr>
                <w:sz w:val="24"/>
                <w:szCs w:val="24"/>
              </w:rPr>
              <w:t xml:space="preserve"> </w:t>
            </w:r>
            <w:r w:rsidRPr="006659F4">
              <w:rPr>
                <w:sz w:val="24"/>
                <w:szCs w:val="24"/>
              </w:rPr>
              <w:t xml:space="preserve">54 </w:t>
            </w:r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16674+/-45</w:t>
            </w:r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873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резерва</w:t>
            </w:r>
          </w:p>
        </w:tc>
      </w:tr>
      <w:tr w:rsidR="00C41F7B" w:rsidRPr="006659F4" w:rsidTr="004C11BC">
        <w:trPr>
          <w:trHeight w:val="659"/>
        </w:trPr>
        <w:tc>
          <w:tcPr>
            <w:tcW w:w="572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</w:t>
            </w:r>
          </w:p>
        </w:tc>
        <w:tc>
          <w:tcPr>
            <w:tcW w:w="1717" w:type="dxa"/>
            <w:vAlign w:val="center"/>
          </w:tcPr>
          <w:p w:rsidR="00C41F7B" w:rsidRPr="006659F4" w:rsidRDefault="00C41F7B" w:rsidP="004C11BC">
            <w:pPr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35:21:0504001:474</w:t>
            </w:r>
          </w:p>
        </w:tc>
        <w:tc>
          <w:tcPr>
            <w:tcW w:w="2602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1909+/-11</w:t>
            </w:r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873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Объекты инженерной инфраструктуры</w:t>
            </w:r>
          </w:p>
        </w:tc>
      </w:tr>
      <w:tr w:rsidR="00C41F7B" w:rsidRPr="006659F4" w:rsidTr="004C11BC">
        <w:trPr>
          <w:trHeight w:val="659"/>
        </w:trPr>
        <w:tc>
          <w:tcPr>
            <w:tcW w:w="572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4</w:t>
            </w:r>
          </w:p>
        </w:tc>
        <w:tc>
          <w:tcPr>
            <w:tcW w:w="1717" w:type="dxa"/>
            <w:vAlign w:val="center"/>
          </w:tcPr>
          <w:p w:rsidR="00C41F7B" w:rsidRPr="006659F4" w:rsidRDefault="00C41F7B" w:rsidP="004C11BC">
            <w:pPr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35:21:0504001:475</w:t>
            </w:r>
          </w:p>
        </w:tc>
        <w:tc>
          <w:tcPr>
            <w:tcW w:w="2602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973+/-8</w:t>
            </w:r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873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Объекты инженерной инфраструктуры</w:t>
            </w:r>
          </w:p>
        </w:tc>
      </w:tr>
      <w:tr w:rsidR="00C41F7B" w:rsidRPr="006659F4" w:rsidTr="004C11BC">
        <w:trPr>
          <w:trHeight w:val="659"/>
        </w:trPr>
        <w:tc>
          <w:tcPr>
            <w:tcW w:w="572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5</w:t>
            </w:r>
          </w:p>
        </w:tc>
        <w:tc>
          <w:tcPr>
            <w:tcW w:w="1717" w:type="dxa"/>
            <w:vAlign w:val="center"/>
          </w:tcPr>
          <w:p w:rsidR="00C41F7B" w:rsidRPr="006659F4" w:rsidRDefault="00C41F7B" w:rsidP="004C11BC">
            <w:pPr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35:21:0504001:507</w:t>
            </w:r>
          </w:p>
        </w:tc>
        <w:tc>
          <w:tcPr>
            <w:tcW w:w="2602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21000+/-51</w:t>
            </w:r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873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proofErr w:type="spellStart"/>
            <w:r w:rsidRPr="006659F4">
              <w:rPr>
                <w:sz w:val="24"/>
                <w:szCs w:val="24"/>
              </w:rPr>
              <w:t>Выставочно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r w:rsidRPr="006659F4">
              <w:rPr>
                <w:sz w:val="24"/>
                <w:szCs w:val="24"/>
              </w:rPr>
              <w:t>ярмарочная деятельность</w:t>
            </w:r>
          </w:p>
        </w:tc>
      </w:tr>
      <w:tr w:rsidR="00C41F7B" w:rsidRPr="006659F4" w:rsidTr="004C11BC">
        <w:trPr>
          <w:trHeight w:val="659"/>
        </w:trPr>
        <w:tc>
          <w:tcPr>
            <w:tcW w:w="572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6</w:t>
            </w:r>
          </w:p>
        </w:tc>
        <w:tc>
          <w:tcPr>
            <w:tcW w:w="1717" w:type="dxa"/>
            <w:vAlign w:val="center"/>
          </w:tcPr>
          <w:p w:rsidR="00C41F7B" w:rsidRPr="006659F4" w:rsidRDefault="00C41F7B" w:rsidP="004C11BC">
            <w:pPr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35:21:0504001:582</w:t>
            </w:r>
          </w:p>
        </w:tc>
        <w:tc>
          <w:tcPr>
            <w:tcW w:w="2602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Российская Федерация, Вологодская область, г. Череповец</w:t>
            </w:r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79057+/-98</w:t>
            </w:r>
          </w:p>
        </w:tc>
        <w:tc>
          <w:tcPr>
            <w:tcW w:w="130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873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Развлечения, гостиничное обслуживание, бытовое обслуживание, культурное развитие, спорт</w:t>
            </w:r>
          </w:p>
        </w:tc>
      </w:tr>
    </w:tbl>
    <w:p w:rsidR="00C41F7B" w:rsidRPr="006659F4" w:rsidRDefault="00C41F7B" w:rsidP="00C41F7B">
      <w:pPr>
        <w:rPr>
          <w:sz w:val="24"/>
          <w:szCs w:val="28"/>
        </w:rPr>
      </w:pPr>
    </w:p>
    <w:p w:rsidR="00C41F7B" w:rsidRPr="006659F4" w:rsidRDefault="00C41F7B" w:rsidP="00C41F7B">
      <w:pPr>
        <w:autoSpaceDE w:val="0"/>
        <w:autoSpaceDN w:val="0"/>
        <w:adjustRightInd w:val="0"/>
        <w:ind w:right="283" w:firstLine="1276"/>
        <w:jc w:val="both"/>
        <w:rPr>
          <w:b/>
          <w:sz w:val="26"/>
          <w:szCs w:val="26"/>
        </w:rPr>
      </w:pPr>
      <w:r w:rsidRPr="006659F4">
        <w:rPr>
          <w:b/>
          <w:sz w:val="26"/>
          <w:szCs w:val="26"/>
        </w:rPr>
        <w:t>1.4. Ведомость формируемых земельных участков</w:t>
      </w:r>
    </w:p>
    <w:p w:rsidR="00C41F7B" w:rsidRPr="006659F4" w:rsidRDefault="00C41F7B" w:rsidP="00C41F7B">
      <w:pPr>
        <w:autoSpaceDE w:val="0"/>
        <w:autoSpaceDN w:val="0"/>
        <w:adjustRightInd w:val="0"/>
        <w:ind w:right="283" w:firstLine="1276"/>
        <w:jc w:val="both"/>
        <w:rPr>
          <w:b/>
          <w:bCs/>
          <w:sz w:val="26"/>
          <w:szCs w:val="26"/>
        </w:rPr>
      </w:pPr>
    </w:p>
    <w:p w:rsidR="00C41F7B" w:rsidRPr="006659F4" w:rsidRDefault="00C41F7B" w:rsidP="00C41F7B">
      <w:pPr>
        <w:tabs>
          <w:tab w:val="left" w:pos="0"/>
          <w:tab w:val="left" w:pos="9356"/>
        </w:tabs>
        <w:ind w:right="-1" w:firstLine="709"/>
        <w:jc w:val="both"/>
        <w:rPr>
          <w:sz w:val="26"/>
          <w:szCs w:val="26"/>
        </w:rPr>
      </w:pPr>
      <w:r w:rsidRPr="006659F4">
        <w:rPr>
          <w:bCs/>
          <w:sz w:val="26"/>
          <w:szCs w:val="26"/>
        </w:rPr>
        <w:t xml:space="preserve">В границах межевания предусматривается формирование пяти земельных участков для размещения линейного объекта с условными номерами :ЗУ1, :ЗУ2, :ЗУ3, :ЗУ4, :ЗУ5 общей площадью </w:t>
      </w:r>
      <w:r w:rsidRPr="006659F4">
        <w:rPr>
          <w:sz w:val="26"/>
          <w:szCs w:val="26"/>
        </w:rPr>
        <w:t>41835,95</w:t>
      </w:r>
      <w:r w:rsidRPr="006659F4">
        <w:rPr>
          <w:b/>
          <w:bCs/>
          <w:sz w:val="26"/>
          <w:szCs w:val="26"/>
        </w:rPr>
        <w:t xml:space="preserve"> </w:t>
      </w:r>
      <w:r w:rsidRPr="006659F4">
        <w:rPr>
          <w:sz w:val="26"/>
          <w:szCs w:val="26"/>
        </w:rPr>
        <w:t>м</w:t>
      </w:r>
      <w:r w:rsidRPr="006659F4">
        <w:rPr>
          <w:sz w:val="26"/>
          <w:szCs w:val="26"/>
          <w:vertAlign w:val="superscript"/>
        </w:rPr>
        <w:t>2</w:t>
      </w:r>
      <w:r w:rsidRPr="006659F4">
        <w:rPr>
          <w:b/>
          <w:bCs/>
          <w:sz w:val="26"/>
          <w:szCs w:val="26"/>
        </w:rPr>
        <w:t xml:space="preserve">. </w:t>
      </w:r>
      <w:r w:rsidRPr="006659F4">
        <w:rPr>
          <w:sz w:val="26"/>
          <w:szCs w:val="26"/>
        </w:rPr>
        <w:t>Кроме этого, в соответствии с протоколом совещания по разработке проекта по объекту «</w:t>
      </w:r>
      <w:r w:rsidRPr="006659F4">
        <w:rPr>
          <w:bCs/>
          <w:sz w:val="26"/>
          <w:szCs w:val="26"/>
        </w:rPr>
        <w:t xml:space="preserve">Туристско-рекреационный кластер «Центральная городская набережная» </w:t>
      </w:r>
      <w:r w:rsidRPr="006659F4">
        <w:rPr>
          <w:sz w:val="26"/>
          <w:szCs w:val="26"/>
        </w:rPr>
        <w:t xml:space="preserve">Транспортная инфраструктура территории» от 28.04.2017 проектом предусматривается установление публичного сервитута на часть земельного участка КН 35:21:0504001:70, а также на часть земельного участка КН 35:21:0504001:507. Оформление публичного сервитута необходимо для строительства тротуара от улицы </w:t>
      </w:r>
      <w:proofErr w:type="spellStart"/>
      <w:r w:rsidRPr="006659F4">
        <w:rPr>
          <w:sz w:val="26"/>
          <w:szCs w:val="26"/>
        </w:rPr>
        <w:t>Матуринской</w:t>
      </w:r>
      <w:proofErr w:type="spellEnd"/>
      <w:r w:rsidRPr="006659F4">
        <w:rPr>
          <w:sz w:val="26"/>
          <w:szCs w:val="26"/>
        </w:rPr>
        <w:t xml:space="preserve"> к барскому дому усадьбы </w:t>
      </w:r>
      <w:proofErr w:type="spellStart"/>
      <w:r w:rsidRPr="006659F4">
        <w:rPr>
          <w:sz w:val="26"/>
          <w:szCs w:val="26"/>
        </w:rPr>
        <w:t>Гальских</w:t>
      </w:r>
      <w:proofErr w:type="spellEnd"/>
      <w:r w:rsidRPr="006659F4">
        <w:rPr>
          <w:sz w:val="26"/>
          <w:szCs w:val="26"/>
        </w:rPr>
        <w:t xml:space="preserve"> и осуществления перемещения (передвижения) через участок. Площадь части земельного участка, на которую устанавливается публичный сервитут, составляет 397,99 м</w:t>
      </w:r>
      <w:r w:rsidRPr="006659F4">
        <w:rPr>
          <w:sz w:val="26"/>
          <w:szCs w:val="26"/>
          <w:vertAlign w:val="superscript"/>
        </w:rPr>
        <w:t>2</w:t>
      </w:r>
      <w:r w:rsidRPr="006659F4">
        <w:rPr>
          <w:sz w:val="26"/>
          <w:szCs w:val="26"/>
        </w:rPr>
        <w:t>.</w:t>
      </w:r>
    </w:p>
    <w:p w:rsidR="00C41F7B" w:rsidRPr="006659F4" w:rsidRDefault="00C41F7B" w:rsidP="00C41F7B">
      <w:pPr>
        <w:tabs>
          <w:tab w:val="left" w:pos="426"/>
        </w:tabs>
        <w:autoSpaceDE w:val="0"/>
        <w:autoSpaceDN w:val="0"/>
        <w:adjustRightInd w:val="0"/>
        <w:ind w:right="283"/>
        <w:jc w:val="right"/>
        <w:rPr>
          <w:bCs/>
          <w:sz w:val="26"/>
          <w:szCs w:val="26"/>
        </w:rPr>
      </w:pPr>
    </w:p>
    <w:p w:rsidR="00C41F7B" w:rsidRPr="006659F4" w:rsidRDefault="00C41F7B" w:rsidP="00C41F7B">
      <w:pPr>
        <w:tabs>
          <w:tab w:val="left" w:pos="426"/>
        </w:tabs>
        <w:autoSpaceDE w:val="0"/>
        <w:autoSpaceDN w:val="0"/>
        <w:adjustRightInd w:val="0"/>
        <w:ind w:right="-2"/>
        <w:jc w:val="right"/>
        <w:rPr>
          <w:bCs/>
          <w:sz w:val="26"/>
          <w:szCs w:val="26"/>
        </w:rPr>
      </w:pPr>
      <w:r w:rsidRPr="006659F4">
        <w:rPr>
          <w:bCs/>
          <w:sz w:val="26"/>
          <w:szCs w:val="26"/>
        </w:rPr>
        <w:t xml:space="preserve">Таблица 3 </w:t>
      </w:r>
    </w:p>
    <w:p w:rsidR="00C41F7B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283"/>
        <w:rPr>
          <w:sz w:val="26"/>
          <w:szCs w:val="26"/>
        </w:rPr>
      </w:pPr>
    </w:p>
    <w:p w:rsidR="00C41F7B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283"/>
        <w:rPr>
          <w:sz w:val="26"/>
          <w:szCs w:val="26"/>
        </w:rPr>
      </w:pPr>
      <w:r w:rsidRPr="006659F4">
        <w:rPr>
          <w:sz w:val="26"/>
          <w:szCs w:val="26"/>
        </w:rPr>
        <w:t>Ведомость формируемых земельных участков линейного объекта</w:t>
      </w:r>
    </w:p>
    <w:p w:rsidR="00C41F7B" w:rsidRPr="006659F4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283"/>
        <w:rPr>
          <w:bCs/>
          <w:sz w:val="26"/>
          <w:szCs w:val="26"/>
        </w:rPr>
      </w:pPr>
    </w:p>
    <w:tbl>
      <w:tblPr>
        <w:tblStyle w:val="a6"/>
        <w:tblW w:w="93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2449"/>
        <w:gridCol w:w="1276"/>
        <w:gridCol w:w="1547"/>
        <w:gridCol w:w="2191"/>
      </w:tblGrid>
      <w:tr w:rsidR="00C41F7B" w:rsidRPr="006659F4" w:rsidTr="004C11BC">
        <w:trPr>
          <w:trHeight w:val="511"/>
          <w:tblHeader/>
        </w:trPr>
        <w:tc>
          <w:tcPr>
            <w:tcW w:w="56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№ п</w:t>
            </w:r>
            <w:r>
              <w:rPr>
                <w:sz w:val="24"/>
                <w:szCs w:val="24"/>
              </w:rPr>
              <w:t>/</w:t>
            </w:r>
            <w:r w:rsidRPr="006659F4">
              <w:rPr>
                <w:sz w:val="24"/>
                <w:szCs w:val="24"/>
              </w:rPr>
              <w:t>п</w:t>
            </w:r>
          </w:p>
        </w:tc>
        <w:tc>
          <w:tcPr>
            <w:tcW w:w="1276" w:type="dxa"/>
            <w:vAlign w:val="center"/>
          </w:tcPr>
          <w:p w:rsidR="00C41F7B" w:rsidRDefault="00C41F7B" w:rsidP="004C11BC">
            <w:pPr>
              <w:autoSpaceDE w:val="0"/>
              <w:autoSpaceDN w:val="0"/>
              <w:adjustRightInd w:val="0"/>
              <w:ind w:right="-147" w:hanging="108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 xml:space="preserve">Условный </w:t>
            </w:r>
          </w:p>
          <w:p w:rsidR="00C41F7B" w:rsidRPr="006659F4" w:rsidRDefault="00C41F7B" w:rsidP="004C11BC">
            <w:pPr>
              <w:autoSpaceDE w:val="0"/>
              <w:autoSpaceDN w:val="0"/>
              <w:adjustRightInd w:val="0"/>
              <w:ind w:right="-147" w:hanging="108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номер</w:t>
            </w:r>
          </w:p>
        </w:tc>
        <w:tc>
          <w:tcPr>
            <w:tcW w:w="2449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Адрес</w:t>
            </w:r>
          </w:p>
        </w:tc>
        <w:tc>
          <w:tcPr>
            <w:tcW w:w="1276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Площадь, кв.м</w:t>
            </w:r>
          </w:p>
        </w:tc>
        <w:tc>
          <w:tcPr>
            <w:tcW w:w="154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2191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5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Разрешенное использование</w:t>
            </w:r>
          </w:p>
        </w:tc>
      </w:tr>
      <w:tr w:rsidR="00C41F7B" w:rsidRPr="006659F4" w:rsidTr="004C11BC">
        <w:trPr>
          <w:trHeight w:val="758"/>
        </w:trPr>
        <w:tc>
          <w:tcPr>
            <w:tcW w:w="56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41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:ЗУ1</w:t>
            </w:r>
          </w:p>
        </w:tc>
        <w:tc>
          <w:tcPr>
            <w:tcW w:w="2449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276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5418,77</w:t>
            </w:r>
          </w:p>
        </w:tc>
        <w:tc>
          <w:tcPr>
            <w:tcW w:w="154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2191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5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C41F7B" w:rsidRPr="006659F4" w:rsidTr="004C11BC">
        <w:trPr>
          <w:trHeight w:val="758"/>
        </w:trPr>
        <w:tc>
          <w:tcPr>
            <w:tcW w:w="56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41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:ЗУ2</w:t>
            </w:r>
          </w:p>
        </w:tc>
        <w:tc>
          <w:tcPr>
            <w:tcW w:w="2449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276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9"/>
              <w:jc w:val="center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15758,12</w:t>
            </w:r>
          </w:p>
        </w:tc>
        <w:tc>
          <w:tcPr>
            <w:tcW w:w="154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2191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5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C41F7B" w:rsidRPr="006659F4" w:rsidTr="004C11BC">
        <w:trPr>
          <w:trHeight w:val="758"/>
        </w:trPr>
        <w:tc>
          <w:tcPr>
            <w:tcW w:w="56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41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:ЗУ3</w:t>
            </w:r>
          </w:p>
        </w:tc>
        <w:tc>
          <w:tcPr>
            <w:tcW w:w="2449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276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9"/>
              <w:jc w:val="center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637,04</w:t>
            </w:r>
          </w:p>
        </w:tc>
        <w:tc>
          <w:tcPr>
            <w:tcW w:w="154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2191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5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C41F7B" w:rsidRPr="006659F4" w:rsidTr="004C11BC">
        <w:trPr>
          <w:trHeight w:val="758"/>
        </w:trPr>
        <w:tc>
          <w:tcPr>
            <w:tcW w:w="56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41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:ЗУ4</w:t>
            </w:r>
          </w:p>
        </w:tc>
        <w:tc>
          <w:tcPr>
            <w:tcW w:w="2449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276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9"/>
              <w:jc w:val="center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32,02</w:t>
            </w:r>
          </w:p>
        </w:tc>
        <w:tc>
          <w:tcPr>
            <w:tcW w:w="154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2191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5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  <w:tr w:rsidR="00C41F7B" w:rsidRPr="006659F4" w:rsidTr="004C11BC">
        <w:trPr>
          <w:trHeight w:val="743"/>
        </w:trPr>
        <w:tc>
          <w:tcPr>
            <w:tcW w:w="56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41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:ЗУ5</w:t>
            </w:r>
          </w:p>
        </w:tc>
        <w:tc>
          <w:tcPr>
            <w:tcW w:w="2449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276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9"/>
              <w:jc w:val="center"/>
              <w:rPr>
                <w:bCs/>
                <w:sz w:val="24"/>
                <w:szCs w:val="24"/>
              </w:rPr>
            </w:pPr>
            <w:r w:rsidRPr="006659F4">
              <w:rPr>
                <w:bCs/>
                <w:sz w:val="24"/>
                <w:szCs w:val="24"/>
              </w:rPr>
              <w:t>19990,00</w:t>
            </w:r>
          </w:p>
        </w:tc>
        <w:tc>
          <w:tcPr>
            <w:tcW w:w="154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2191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5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</w:tr>
    </w:tbl>
    <w:p w:rsidR="00C41F7B" w:rsidRPr="00B31630" w:rsidRDefault="00C41F7B" w:rsidP="00C41F7B">
      <w:pPr>
        <w:tabs>
          <w:tab w:val="left" w:pos="426"/>
          <w:tab w:val="left" w:pos="567"/>
        </w:tabs>
        <w:ind w:right="283"/>
        <w:rPr>
          <w:sz w:val="28"/>
          <w:szCs w:val="28"/>
        </w:rPr>
      </w:pPr>
    </w:p>
    <w:p w:rsidR="00C41F7B" w:rsidRPr="006659F4" w:rsidRDefault="00C41F7B" w:rsidP="00C41F7B">
      <w:pPr>
        <w:ind w:right="-1" w:firstLine="709"/>
        <w:jc w:val="both"/>
        <w:rPr>
          <w:sz w:val="26"/>
          <w:szCs w:val="26"/>
        </w:rPr>
      </w:pPr>
      <w:r w:rsidRPr="006659F4">
        <w:rPr>
          <w:sz w:val="26"/>
          <w:szCs w:val="26"/>
        </w:rPr>
        <w:t>Границы вновь образованного участка совпадают с границами полосы отвода проектируемой транспортной инфраструктуры, определенными проектом планировки территории линейного объекта, за исключением частей земельных участков КН 35:21:0504001:70 и КН 35:21:0504001:507, в отношении которых устанавливается публичный сервитут. Формируемому земельному участку присваивается вид разрешенного использования «Земельные участки (территории) общего пользова</w:t>
      </w:r>
      <w:r>
        <w:rPr>
          <w:sz w:val="26"/>
          <w:szCs w:val="26"/>
        </w:rPr>
        <w:t xml:space="preserve">ния», код 12.0 в соответствии с </w:t>
      </w:r>
      <w:r w:rsidRPr="006659F4">
        <w:rPr>
          <w:sz w:val="26"/>
          <w:szCs w:val="26"/>
        </w:rPr>
        <w:t>Классификатором видов разрешенного исполь</w:t>
      </w:r>
      <w:r>
        <w:rPr>
          <w:sz w:val="26"/>
          <w:szCs w:val="26"/>
        </w:rPr>
        <w:t>зования земельных участков, утвержденным</w:t>
      </w:r>
      <w:r w:rsidRPr="006659F4">
        <w:rPr>
          <w:sz w:val="26"/>
          <w:szCs w:val="26"/>
        </w:rPr>
        <w:t xml:space="preserve"> Приказом Министерства экономическ</w:t>
      </w:r>
      <w:r>
        <w:rPr>
          <w:sz w:val="26"/>
          <w:szCs w:val="26"/>
        </w:rPr>
        <w:t xml:space="preserve">ого развития РФ от 01.09.2014 № </w:t>
      </w:r>
      <w:r w:rsidRPr="006659F4">
        <w:rPr>
          <w:sz w:val="26"/>
          <w:szCs w:val="26"/>
        </w:rPr>
        <w:t>540. Описание вида разрешенного использования земельного участка - «Размещение объектов улично-дорожной сети, автомобильных дорог и пешеходных тротуаров в 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благоустройства».</w:t>
      </w:r>
    </w:p>
    <w:p w:rsidR="00C41F7B" w:rsidRPr="006659F4" w:rsidRDefault="00C41F7B" w:rsidP="00C41F7B">
      <w:pPr>
        <w:ind w:right="-1" w:firstLine="709"/>
        <w:jc w:val="both"/>
        <w:rPr>
          <w:sz w:val="26"/>
          <w:szCs w:val="26"/>
        </w:rPr>
      </w:pPr>
      <w:r w:rsidRPr="006659F4">
        <w:rPr>
          <w:sz w:val="26"/>
          <w:szCs w:val="26"/>
        </w:rPr>
        <w:t>Размещение транспортной инфраструктуры соответствует следующим вспомогательным видам разрешенного использования территориальной зоны О-1, установленным Правилами землепользования и застройки: «Объекты инженерно-технического обеспечения и транспорта, необходимые для обеспечения объектов разрешенных видов использования»; «Открытые гостевые автостоянки на участках основных видов разрешенного использования».</w:t>
      </w:r>
    </w:p>
    <w:p w:rsidR="00C41F7B" w:rsidRPr="006659F4" w:rsidRDefault="00C41F7B" w:rsidP="00C41F7B">
      <w:pPr>
        <w:tabs>
          <w:tab w:val="left" w:pos="426"/>
          <w:tab w:val="left" w:pos="567"/>
        </w:tabs>
        <w:ind w:right="-1" w:firstLine="709"/>
        <w:jc w:val="both"/>
        <w:rPr>
          <w:sz w:val="26"/>
          <w:szCs w:val="26"/>
        </w:rPr>
      </w:pPr>
      <w:r w:rsidRPr="006659F4">
        <w:rPr>
          <w:sz w:val="26"/>
          <w:szCs w:val="26"/>
        </w:rPr>
        <w:t xml:space="preserve">Из частей смежных земельных участков, от которых произведено изъятие для размещения линейного объекта, предусматривается формирование четырех земельных участков с теми же видами разрешенного использования, что и были ранее. </w:t>
      </w:r>
    </w:p>
    <w:p w:rsidR="00C41F7B" w:rsidRPr="006659F4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-2"/>
        <w:jc w:val="right"/>
        <w:rPr>
          <w:bCs/>
          <w:sz w:val="26"/>
          <w:szCs w:val="26"/>
        </w:rPr>
      </w:pPr>
      <w:r w:rsidRPr="006659F4">
        <w:rPr>
          <w:bCs/>
          <w:sz w:val="26"/>
          <w:szCs w:val="26"/>
        </w:rPr>
        <w:t xml:space="preserve">Таблица 4 </w:t>
      </w:r>
    </w:p>
    <w:p w:rsidR="00C41F7B" w:rsidRPr="006659F4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283"/>
        <w:jc w:val="center"/>
        <w:rPr>
          <w:sz w:val="26"/>
          <w:szCs w:val="26"/>
        </w:rPr>
      </w:pPr>
    </w:p>
    <w:p w:rsidR="00C41F7B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283"/>
        <w:jc w:val="center"/>
        <w:rPr>
          <w:sz w:val="26"/>
          <w:szCs w:val="26"/>
        </w:rPr>
      </w:pPr>
      <w:r w:rsidRPr="006659F4">
        <w:rPr>
          <w:sz w:val="26"/>
          <w:szCs w:val="26"/>
        </w:rPr>
        <w:t>Ведомость формируемых смежных земельных участков</w:t>
      </w:r>
    </w:p>
    <w:p w:rsidR="00C41F7B" w:rsidRPr="006659F4" w:rsidRDefault="00C41F7B" w:rsidP="00C41F7B">
      <w:pPr>
        <w:tabs>
          <w:tab w:val="left" w:pos="426"/>
        </w:tabs>
        <w:autoSpaceDE w:val="0"/>
        <w:autoSpaceDN w:val="0"/>
        <w:adjustRightInd w:val="0"/>
        <w:ind w:left="567" w:right="283"/>
        <w:jc w:val="center"/>
        <w:rPr>
          <w:sz w:val="26"/>
          <w:szCs w:val="26"/>
        </w:rPr>
      </w:pPr>
    </w:p>
    <w:tbl>
      <w:tblPr>
        <w:tblStyle w:val="a6"/>
        <w:tblW w:w="941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870"/>
        <w:gridCol w:w="1975"/>
        <w:gridCol w:w="1275"/>
        <w:gridCol w:w="1126"/>
        <w:gridCol w:w="1763"/>
      </w:tblGrid>
      <w:tr w:rsidR="00C41F7B" w:rsidRPr="006659F4" w:rsidTr="004C11BC">
        <w:trPr>
          <w:trHeight w:val="1227"/>
          <w:tblHeader/>
        </w:trPr>
        <w:tc>
          <w:tcPr>
            <w:tcW w:w="567" w:type="dxa"/>
            <w:vAlign w:val="center"/>
          </w:tcPr>
          <w:p w:rsidR="00C41F7B" w:rsidRPr="006659F4" w:rsidRDefault="00C41F7B" w:rsidP="004C11BC">
            <w:pPr>
              <w:tabs>
                <w:tab w:val="left" w:pos="318"/>
              </w:tabs>
              <w:autoSpaceDE w:val="0"/>
              <w:autoSpaceDN w:val="0"/>
              <w:adjustRightInd w:val="0"/>
              <w:ind w:right="-55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№ п</w:t>
            </w:r>
            <w:r>
              <w:rPr>
                <w:sz w:val="24"/>
                <w:szCs w:val="24"/>
              </w:rPr>
              <w:t>/</w:t>
            </w:r>
            <w:r w:rsidRPr="006659F4">
              <w:rPr>
                <w:sz w:val="24"/>
                <w:szCs w:val="24"/>
              </w:rPr>
              <w:t>п</w:t>
            </w:r>
          </w:p>
        </w:tc>
        <w:tc>
          <w:tcPr>
            <w:tcW w:w="1843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Кадастровый номер земельного участка, от которого произведено изъятие</w:t>
            </w:r>
          </w:p>
        </w:tc>
        <w:tc>
          <w:tcPr>
            <w:tcW w:w="870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</w:t>
            </w:r>
            <w:r w:rsidRPr="006659F4">
              <w:rPr>
                <w:sz w:val="24"/>
                <w:szCs w:val="24"/>
              </w:rPr>
              <w:t>ный номер</w:t>
            </w:r>
          </w:p>
        </w:tc>
        <w:tc>
          <w:tcPr>
            <w:tcW w:w="1975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Адрес</w:t>
            </w:r>
          </w:p>
        </w:tc>
        <w:tc>
          <w:tcPr>
            <w:tcW w:w="1275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9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Площадь, кв.м</w:t>
            </w:r>
          </w:p>
        </w:tc>
        <w:tc>
          <w:tcPr>
            <w:tcW w:w="1126" w:type="dxa"/>
            <w:vAlign w:val="center"/>
          </w:tcPr>
          <w:p w:rsidR="00C41F7B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 xml:space="preserve">Категория </w:t>
            </w:r>
          </w:p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земель</w:t>
            </w:r>
          </w:p>
        </w:tc>
        <w:tc>
          <w:tcPr>
            <w:tcW w:w="1763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ind w:right="-15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Разрешенное использование</w:t>
            </w:r>
          </w:p>
        </w:tc>
      </w:tr>
      <w:tr w:rsidR="00C41F7B" w:rsidRPr="006659F4" w:rsidTr="004C11BC">
        <w:trPr>
          <w:trHeight w:val="614"/>
        </w:trPr>
        <w:tc>
          <w:tcPr>
            <w:tcW w:w="56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41F7B" w:rsidRPr="006659F4" w:rsidRDefault="00C41F7B" w:rsidP="004C11BC">
            <w:pPr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35:21:0504001:474</w:t>
            </w:r>
          </w:p>
        </w:tc>
        <w:tc>
          <w:tcPr>
            <w:tcW w:w="87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:ЗУ6</w:t>
            </w:r>
          </w:p>
        </w:tc>
        <w:tc>
          <w:tcPr>
            <w:tcW w:w="1975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275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1801,54</w:t>
            </w:r>
          </w:p>
        </w:tc>
        <w:tc>
          <w:tcPr>
            <w:tcW w:w="1126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763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Объекты инженерной ин</w:t>
            </w:r>
            <w:r>
              <w:rPr>
                <w:sz w:val="24"/>
                <w:szCs w:val="24"/>
              </w:rPr>
              <w:t>ф</w:t>
            </w:r>
            <w:r w:rsidRPr="006659F4">
              <w:rPr>
                <w:sz w:val="24"/>
                <w:szCs w:val="24"/>
              </w:rPr>
              <w:t>раструктуры</w:t>
            </w:r>
          </w:p>
        </w:tc>
      </w:tr>
      <w:tr w:rsidR="00C41F7B" w:rsidRPr="006659F4" w:rsidTr="004C11BC">
        <w:trPr>
          <w:trHeight w:val="614"/>
        </w:trPr>
        <w:tc>
          <w:tcPr>
            <w:tcW w:w="56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C41F7B" w:rsidRPr="006659F4" w:rsidRDefault="00C41F7B" w:rsidP="004C11BC">
            <w:pPr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35:21:0504001:474</w:t>
            </w:r>
          </w:p>
        </w:tc>
        <w:tc>
          <w:tcPr>
            <w:tcW w:w="87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:ЗУ7</w:t>
            </w:r>
          </w:p>
        </w:tc>
        <w:tc>
          <w:tcPr>
            <w:tcW w:w="1975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275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62,87</w:t>
            </w:r>
          </w:p>
        </w:tc>
        <w:tc>
          <w:tcPr>
            <w:tcW w:w="1126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763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Объекты инженерной инфраструк</w:t>
            </w:r>
            <w:r>
              <w:rPr>
                <w:sz w:val="24"/>
                <w:szCs w:val="24"/>
              </w:rPr>
              <w:t>т</w:t>
            </w:r>
            <w:r w:rsidRPr="006659F4">
              <w:rPr>
                <w:sz w:val="24"/>
                <w:szCs w:val="24"/>
              </w:rPr>
              <w:t>уры</w:t>
            </w:r>
          </w:p>
        </w:tc>
      </w:tr>
      <w:tr w:rsidR="00C41F7B" w:rsidRPr="006659F4" w:rsidTr="004C11BC">
        <w:trPr>
          <w:trHeight w:val="614"/>
        </w:trPr>
        <w:tc>
          <w:tcPr>
            <w:tcW w:w="56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C41F7B" w:rsidRPr="006659F4" w:rsidRDefault="00C41F7B" w:rsidP="004C11BC">
            <w:pPr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35:21:0504001:475</w:t>
            </w:r>
          </w:p>
        </w:tc>
        <w:tc>
          <w:tcPr>
            <w:tcW w:w="87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:ЗУ8</w:t>
            </w:r>
          </w:p>
        </w:tc>
        <w:tc>
          <w:tcPr>
            <w:tcW w:w="1975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Вологодская область, г. Череповец, ул. </w:t>
            </w:r>
            <w:proofErr w:type="spellStart"/>
            <w:r w:rsidRPr="006659F4">
              <w:rPr>
                <w:sz w:val="24"/>
                <w:szCs w:val="24"/>
              </w:rPr>
              <w:t>Матуринская</w:t>
            </w:r>
            <w:proofErr w:type="spellEnd"/>
          </w:p>
        </w:tc>
        <w:tc>
          <w:tcPr>
            <w:tcW w:w="1275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946,96</w:t>
            </w:r>
          </w:p>
        </w:tc>
        <w:tc>
          <w:tcPr>
            <w:tcW w:w="1126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763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Объекты инженерной инфраструктуры</w:t>
            </w:r>
          </w:p>
        </w:tc>
      </w:tr>
      <w:tr w:rsidR="00C41F7B" w:rsidRPr="006659F4" w:rsidTr="004C11BC">
        <w:trPr>
          <w:trHeight w:val="1018"/>
        </w:trPr>
        <w:tc>
          <w:tcPr>
            <w:tcW w:w="567" w:type="dxa"/>
            <w:vAlign w:val="center"/>
          </w:tcPr>
          <w:p w:rsidR="00C41F7B" w:rsidRPr="006659F4" w:rsidRDefault="00C41F7B" w:rsidP="004C11BC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C41F7B" w:rsidRPr="006659F4" w:rsidRDefault="00C41F7B" w:rsidP="004C11BC">
            <w:pPr>
              <w:autoSpaceDE w:val="0"/>
              <w:autoSpaceDN w:val="0"/>
              <w:adjustRightInd w:val="0"/>
              <w:ind w:right="-3"/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35:21:0504001:582</w:t>
            </w:r>
          </w:p>
        </w:tc>
        <w:tc>
          <w:tcPr>
            <w:tcW w:w="870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:ЗУ9</w:t>
            </w:r>
          </w:p>
        </w:tc>
        <w:tc>
          <w:tcPr>
            <w:tcW w:w="1975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Российская Федерация, Вологодская область, г. Череповец</w:t>
            </w:r>
          </w:p>
        </w:tc>
        <w:tc>
          <w:tcPr>
            <w:tcW w:w="1275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77525,92</w:t>
            </w:r>
          </w:p>
        </w:tc>
        <w:tc>
          <w:tcPr>
            <w:tcW w:w="1126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763" w:type="dxa"/>
            <w:vAlign w:val="center"/>
          </w:tcPr>
          <w:p w:rsidR="00C41F7B" w:rsidRPr="006659F4" w:rsidRDefault="00C41F7B" w:rsidP="004C11BC">
            <w:pPr>
              <w:jc w:val="center"/>
              <w:rPr>
                <w:sz w:val="24"/>
                <w:szCs w:val="24"/>
              </w:rPr>
            </w:pPr>
            <w:r w:rsidRPr="006659F4">
              <w:rPr>
                <w:sz w:val="24"/>
                <w:szCs w:val="24"/>
              </w:rPr>
              <w:t>Развлечения, гостиничное обслуживание, бытовое обслуживание, культурное развитие, спорт</w:t>
            </w:r>
          </w:p>
        </w:tc>
      </w:tr>
    </w:tbl>
    <w:p w:rsidR="00C41F7B" w:rsidRDefault="00C41F7B" w:rsidP="00C41F7B">
      <w:pPr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</w:p>
    <w:p w:rsidR="00C41F7B" w:rsidRPr="006659F4" w:rsidRDefault="00C41F7B" w:rsidP="00C41F7B">
      <w:pPr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  <w:r w:rsidRPr="006659F4">
        <w:rPr>
          <w:sz w:val="26"/>
          <w:szCs w:val="26"/>
        </w:rPr>
        <w:t>Проект межевания выполнен в соответствии и на базе разработанного проекта планировки территории линейного объекта: «</w:t>
      </w:r>
      <w:r>
        <w:rPr>
          <w:bCs/>
          <w:sz w:val="26"/>
          <w:szCs w:val="26"/>
        </w:rPr>
        <w:t xml:space="preserve">Туристско-рекреационный </w:t>
      </w:r>
      <w:r w:rsidRPr="006659F4">
        <w:rPr>
          <w:bCs/>
          <w:sz w:val="26"/>
          <w:szCs w:val="26"/>
        </w:rPr>
        <w:t>кластер «Центральная городская набере</w:t>
      </w:r>
      <w:r>
        <w:rPr>
          <w:bCs/>
          <w:sz w:val="26"/>
          <w:szCs w:val="26"/>
        </w:rPr>
        <w:t xml:space="preserve">жная» (Туристско-рекреационный </w:t>
      </w:r>
      <w:r w:rsidRPr="006659F4">
        <w:rPr>
          <w:bCs/>
          <w:sz w:val="26"/>
          <w:szCs w:val="26"/>
        </w:rPr>
        <w:t xml:space="preserve">комплекс «Усадьба </w:t>
      </w:r>
      <w:proofErr w:type="spellStart"/>
      <w:r w:rsidRPr="006659F4">
        <w:rPr>
          <w:bCs/>
          <w:sz w:val="26"/>
          <w:szCs w:val="26"/>
        </w:rPr>
        <w:t>Гальских</w:t>
      </w:r>
      <w:proofErr w:type="spellEnd"/>
      <w:r w:rsidRPr="006659F4">
        <w:rPr>
          <w:bCs/>
          <w:sz w:val="26"/>
          <w:szCs w:val="26"/>
        </w:rPr>
        <w:t>». Транспортная инфраструктура территории)</w:t>
      </w:r>
      <w:r w:rsidRPr="006659F4">
        <w:rPr>
          <w:sz w:val="26"/>
          <w:szCs w:val="26"/>
        </w:rPr>
        <w:t>».</w:t>
      </w:r>
    </w:p>
    <w:p w:rsidR="00C41F7B" w:rsidRDefault="00C41F7B" w:rsidP="00C41F7B">
      <w:pPr>
        <w:adjustRightInd w:val="0"/>
        <w:ind w:firstLine="709"/>
        <w:jc w:val="both"/>
        <w:rPr>
          <w:sz w:val="26"/>
          <w:szCs w:val="26"/>
        </w:rPr>
      </w:pPr>
      <w:r w:rsidRPr="006659F4">
        <w:rPr>
          <w:sz w:val="26"/>
          <w:szCs w:val="26"/>
        </w:rPr>
        <w:t>Проектом межевания определены площадь и границы образуемых земельных участков и устанавливаемого публичного сервитута</w:t>
      </w:r>
      <w:r>
        <w:rPr>
          <w:sz w:val="26"/>
          <w:szCs w:val="26"/>
        </w:rPr>
        <w:t>.</w:t>
      </w:r>
    </w:p>
    <w:p w:rsidR="00C41F7B" w:rsidRDefault="00C41F7B" w:rsidP="00C41F7B">
      <w:pPr>
        <w:adjustRightInd w:val="0"/>
        <w:jc w:val="both"/>
        <w:rPr>
          <w:sz w:val="26"/>
          <w:szCs w:val="26"/>
        </w:rPr>
      </w:pPr>
    </w:p>
    <w:p w:rsidR="00C41F7B" w:rsidRDefault="00C41F7B" w:rsidP="00C41F7B">
      <w:pPr>
        <w:adjustRightInd w:val="0"/>
        <w:jc w:val="both"/>
        <w:rPr>
          <w:sz w:val="26"/>
          <w:szCs w:val="26"/>
        </w:rPr>
      </w:pPr>
    </w:p>
    <w:p w:rsidR="00C41F7B" w:rsidRPr="009E5009" w:rsidRDefault="00C41F7B" w:rsidP="00C41F7B">
      <w:pPr>
        <w:adjustRightInd w:val="0"/>
        <w:jc w:val="both"/>
        <w:rPr>
          <w:sz w:val="26"/>
          <w:szCs w:val="26"/>
        </w:rPr>
      </w:pPr>
    </w:p>
    <w:p w:rsidR="00C41F7B" w:rsidRPr="009E5009" w:rsidRDefault="00C41F7B" w:rsidP="00C41F7B">
      <w:pPr>
        <w:ind w:firstLine="709"/>
        <w:jc w:val="both"/>
        <w:rPr>
          <w:sz w:val="26"/>
          <w:szCs w:val="26"/>
        </w:rPr>
      </w:pPr>
    </w:p>
    <w:p w:rsidR="00C41F7B" w:rsidRDefault="00C41F7B" w:rsidP="00C41F7B">
      <w:pPr>
        <w:sectPr w:rsidR="00C41F7B" w:rsidSect="00F3189E">
          <w:headerReference w:type="default" r:id="rId8"/>
          <w:headerReference w:type="first" r:id="rId9"/>
          <w:pgSz w:w="11906" w:h="16838"/>
          <w:pgMar w:top="958" w:right="567" w:bottom="993" w:left="1985" w:header="0" w:footer="0" w:gutter="0"/>
          <w:pgNumType w:start="1"/>
          <w:cols w:space="709"/>
          <w:titlePg/>
          <w:docGrid w:linePitch="272"/>
        </w:sectPr>
      </w:pPr>
    </w:p>
    <w:p w:rsidR="00C41F7B" w:rsidRPr="00FA59E3" w:rsidRDefault="00C41F7B" w:rsidP="00C41F7B">
      <w:pPr>
        <w:tabs>
          <w:tab w:val="right" w:pos="9354"/>
        </w:tabs>
        <w:jc w:val="center"/>
        <w:rPr>
          <w:sz w:val="26"/>
          <w:szCs w:val="26"/>
        </w:rPr>
      </w:pPr>
      <w:r w:rsidRPr="00FA59E3">
        <w:rPr>
          <w:sz w:val="26"/>
          <w:szCs w:val="26"/>
        </w:rPr>
        <w:t>Чертеж планировки территории</w:t>
      </w:r>
    </w:p>
    <w:p w:rsidR="00C41F7B" w:rsidRDefault="00C41F7B" w:rsidP="00C41F7B">
      <w:pPr>
        <w:jc w:val="center"/>
      </w:pPr>
      <w:r>
        <w:rPr>
          <w:noProof/>
        </w:rPr>
        <w:drawing>
          <wp:inline distT="0" distB="0" distL="0" distR="0" wp14:anchorId="1EB06367" wp14:editId="6FE2310B">
            <wp:extent cx="8239125" cy="5634440"/>
            <wp:effectExtent l="0" t="0" r="0" b="4445"/>
            <wp:docPr id="2" name="Рисунок 2" descr="H:\ПРОЕКТЫ ПЛАНИРОВОК И ПРОЕКТЫ МЕЖЕВАНИЯ\3. Проект планировки и проект межевания _Череповец\1. ППиПМ территории линейного объекта\Транспортная инфраструктура в районе Усадьбы Гальских\12. О назначении публичных слушаний\Проект план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ЕКТЫ ПЛАНИРОВОК И ПРОЕКТЫ МЕЖЕВАНИЯ\3. Проект планировки и проект межевания _Череповец\1. ППиПМ территории линейного объекта\Транспортная инфраструктура в районе Усадьбы Гальских\12. О назначении публичных слушаний\Проект планиров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6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7B" w:rsidRDefault="00C41F7B" w:rsidP="00C41F7B"/>
    <w:p w:rsidR="00C41F7B" w:rsidRPr="00FA59E3" w:rsidRDefault="00C41F7B" w:rsidP="00C41F7B">
      <w:pPr>
        <w:jc w:val="center"/>
        <w:rPr>
          <w:sz w:val="24"/>
          <w:szCs w:val="24"/>
        </w:rPr>
      </w:pPr>
      <w:r w:rsidRPr="00FA59E3">
        <w:rPr>
          <w:sz w:val="26"/>
          <w:szCs w:val="26"/>
        </w:rPr>
        <w:t>Чертеж межевания территории</w:t>
      </w:r>
    </w:p>
    <w:p w:rsidR="00C41F7B" w:rsidRDefault="00C41F7B" w:rsidP="00C41F7B">
      <w:pPr>
        <w:jc w:val="center"/>
      </w:pPr>
      <w:r>
        <w:rPr>
          <w:noProof/>
        </w:rPr>
        <w:drawing>
          <wp:inline distT="0" distB="0" distL="0" distR="0" wp14:anchorId="53806FE7" wp14:editId="0151C2F8">
            <wp:extent cx="8134350" cy="5544530"/>
            <wp:effectExtent l="0" t="0" r="0" b="0"/>
            <wp:docPr id="3" name="Рисунок 3" descr="H:\ПРОЕКТЫ ПЛАНИРОВОК И ПРОЕКТЫ МЕЖЕВАНИЯ\3. Проект планировки и проект межевания _Череповец\1. ППиПМ территории линейного объекта\Транспортная инфраструктура в районе Усадьбы Гальских\12. О назначении публичных слушаний\Проект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Ы ПЛАНИРОВОК И ПРОЕКТЫ МЕЖЕВАНИЯ\3. Проект планировки и проект межевания _Череповец\1. ППиПМ территории линейного объекта\Транспортная инфраструктура в районе Усадьбы Гальских\12. О назначении публичных слушаний\Проект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5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B72" w:rsidRPr="0013136E" w:rsidRDefault="00332B72" w:rsidP="00C41F7B">
      <w:pPr>
        <w:shd w:val="clear" w:color="auto" w:fill="FFFFFF"/>
        <w:jc w:val="center"/>
      </w:pPr>
    </w:p>
    <w:sectPr w:rsidR="00332B72" w:rsidRPr="0013136E" w:rsidSect="00466DFE">
      <w:headerReference w:type="default" r:id="rId12"/>
      <w:headerReference w:type="first" r:id="rId13"/>
      <w:pgSz w:w="16838" w:h="11906" w:orient="landscape"/>
      <w:pgMar w:top="1701" w:right="1134" w:bottom="709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25D" w:rsidRDefault="00F5625D" w:rsidP="0087308A">
      <w:r>
        <w:separator/>
      </w:r>
    </w:p>
  </w:endnote>
  <w:endnote w:type="continuationSeparator" w:id="0">
    <w:p w:rsidR="00F5625D" w:rsidRDefault="00F5625D" w:rsidP="0087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25D" w:rsidRDefault="00F5625D" w:rsidP="0087308A">
      <w:r>
        <w:separator/>
      </w:r>
    </w:p>
  </w:footnote>
  <w:footnote w:type="continuationSeparator" w:id="0">
    <w:p w:rsidR="00F5625D" w:rsidRDefault="00F5625D" w:rsidP="00873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356754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7520E" w:rsidRDefault="0047520E">
        <w:pPr>
          <w:pStyle w:val="a3"/>
          <w:jc w:val="center"/>
        </w:pPr>
      </w:p>
      <w:p w:rsidR="0047520E" w:rsidRPr="00AC01C5" w:rsidRDefault="0047520E">
        <w:pPr>
          <w:pStyle w:val="a3"/>
          <w:jc w:val="center"/>
          <w:rPr>
            <w:sz w:val="24"/>
            <w:szCs w:val="24"/>
          </w:rPr>
        </w:pPr>
        <w:r w:rsidRPr="00AC01C5">
          <w:rPr>
            <w:sz w:val="24"/>
            <w:szCs w:val="24"/>
          </w:rPr>
          <w:fldChar w:fldCharType="begin"/>
        </w:r>
        <w:r w:rsidRPr="00AC01C5">
          <w:rPr>
            <w:sz w:val="24"/>
            <w:szCs w:val="24"/>
          </w:rPr>
          <w:instrText>PAGE   \* MERGEFORMAT</w:instrText>
        </w:r>
        <w:r w:rsidRPr="00AC01C5">
          <w:rPr>
            <w:sz w:val="24"/>
            <w:szCs w:val="24"/>
          </w:rPr>
          <w:fldChar w:fldCharType="separate"/>
        </w:r>
        <w:r w:rsidR="00A155A1">
          <w:rPr>
            <w:noProof/>
            <w:sz w:val="24"/>
            <w:szCs w:val="24"/>
          </w:rPr>
          <w:t>4</w:t>
        </w:r>
        <w:r w:rsidRPr="00AC01C5">
          <w:rPr>
            <w:sz w:val="24"/>
            <w:szCs w:val="24"/>
          </w:rPr>
          <w:fldChar w:fldCharType="end"/>
        </w:r>
      </w:p>
    </w:sdtContent>
  </w:sdt>
  <w:p w:rsidR="0047520E" w:rsidRDefault="0047520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20E" w:rsidRDefault="0047520E" w:rsidP="00AA3D5E">
    <w:pPr>
      <w:pStyle w:val="a3"/>
      <w:jc w:val="center"/>
    </w:pPr>
  </w:p>
  <w:p w:rsidR="0047520E" w:rsidRDefault="0047520E" w:rsidP="00AA3D5E">
    <w:pPr>
      <w:pStyle w:val="a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2851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C11FF" w:rsidRPr="00BC11FF" w:rsidRDefault="0047520E">
        <w:pPr>
          <w:pStyle w:val="a3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7</w:t>
        </w:r>
      </w:p>
    </w:sdtContent>
  </w:sdt>
  <w:p w:rsidR="007E30F9" w:rsidRPr="00BC11FF" w:rsidRDefault="007E30F9" w:rsidP="00332B72">
    <w:pPr>
      <w:pStyle w:val="a3"/>
      <w:rPr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0F9" w:rsidRPr="00BC11FF" w:rsidRDefault="0047520E" w:rsidP="00AA3D5E">
    <w:pPr>
      <w:pStyle w:val="a3"/>
      <w:jc w:val="center"/>
      <w:rPr>
        <w:sz w:val="24"/>
        <w:szCs w:val="24"/>
      </w:rPr>
    </w:pPr>
    <w:r>
      <w:rPr>
        <w:sz w:val="24"/>
        <w:szCs w:val="24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64A8"/>
    <w:multiLevelType w:val="hybridMultilevel"/>
    <w:tmpl w:val="B2F021C8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614A33"/>
    <w:multiLevelType w:val="multilevel"/>
    <w:tmpl w:val="7EA63D1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" w15:restartNumberingAfterBreak="0">
    <w:nsid w:val="0CC76D97"/>
    <w:multiLevelType w:val="hybridMultilevel"/>
    <w:tmpl w:val="4ABA4CD2"/>
    <w:lvl w:ilvl="0" w:tplc="9B76714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E94A4D"/>
    <w:multiLevelType w:val="hybridMultilevel"/>
    <w:tmpl w:val="3050F3F6"/>
    <w:lvl w:ilvl="0" w:tplc="786081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372DD"/>
    <w:multiLevelType w:val="multilevel"/>
    <w:tmpl w:val="C02CCC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2160"/>
      </w:pPr>
      <w:rPr>
        <w:rFonts w:hint="default"/>
      </w:rPr>
    </w:lvl>
  </w:abstractNum>
  <w:abstractNum w:abstractNumId="5" w15:restartNumberingAfterBreak="0">
    <w:nsid w:val="485D48DE"/>
    <w:multiLevelType w:val="hybridMultilevel"/>
    <w:tmpl w:val="74CC5342"/>
    <w:lvl w:ilvl="0" w:tplc="422CEA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C130B"/>
    <w:multiLevelType w:val="hybridMultilevel"/>
    <w:tmpl w:val="5C0EE52A"/>
    <w:lvl w:ilvl="0" w:tplc="1D7C76B0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B050A054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5596D14E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2668D3C4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A50C6EC2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A1EC4810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22F8C6BE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11C6387A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20CA57B0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7" w15:restartNumberingAfterBreak="0">
    <w:nsid w:val="69C90727"/>
    <w:multiLevelType w:val="multilevel"/>
    <w:tmpl w:val="80A48BA8"/>
    <w:lvl w:ilvl="0">
      <w:start w:val="1"/>
      <w:numFmt w:val="bullet"/>
      <w:pStyle w:val="1"/>
      <w:suff w:val="space"/>
      <w:lvlText w:val=""/>
      <w:lvlJc w:val="left"/>
      <w:pPr>
        <w:ind w:left="993"/>
      </w:pPr>
      <w:rPr>
        <w:rFonts w:ascii="Wingdings" w:hAnsi="Wingdings" w:cs="Wingdings" w:hint="default"/>
      </w:rPr>
    </w:lvl>
    <w:lvl w:ilvl="1">
      <w:start w:val="1"/>
      <w:numFmt w:val="bullet"/>
      <w:pStyle w:val="2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8" w15:restartNumberingAfterBreak="0">
    <w:nsid w:val="710C30EF"/>
    <w:multiLevelType w:val="multilevel"/>
    <w:tmpl w:val="77207F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8A"/>
    <w:rsid w:val="00001158"/>
    <w:rsid w:val="000138AE"/>
    <w:rsid w:val="00017FA2"/>
    <w:rsid w:val="00042EFB"/>
    <w:rsid w:val="0005298B"/>
    <w:rsid w:val="00057C98"/>
    <w:rsid w:val="00062CC0"/>
    <w:rsid w:val="000730E1"/>
    <w:rsid w:val="00077D18"/>
    <w:rsid w:val="000A3361"/>
    <w:rsid w:val="000A6F05"/>
    <w:rsid w:val="000B4C80"/>
    <w:rsid w:val="000D5974"/>
    <w:rsid w:val="0013136E"/>
    <w:rsid w:val="00152890"/>
    <w:rsid w:val="00152DC4"/>
    <w:rsid w:val="001848D0"/>
    <w:rsid w:val="001869FF"/>
    <w:rsid w:val="00187A24"/>
    <w:rsid w:val="001B6134"/>
    <w:rsid w:val="001D7C6F"/>
    <w:rsid w:val="001F567C"/>
    <w:rsid w:val="002105EC"/>
    <w:rsid w:val="0021118E"/>
    <w:rsid w:val="00226DCF"/>
    <w:rsid w:val="00227736"/>
    <w:rsid w:val="002338A3"/>
    <w:rsid w:val="00233A26"/>
    <w:rsid w:val="002579AD"/>
    <w:rsid w:val="00264117"/>
    <w:rsid w:val="00267A83"/>
    <w:rsid w:val="002737E7"/>
    <w:rsid w:val="00291565"/>
    <w:rsid w:val="002A7343"/>
    <w:rsid w:val="002B4896"/>
    <w:rsid w:val="002B66F3"/>
    <w:rsid w:val="002B7FCA"/>
    <w:rsid w:val="002F3067"/>
    <w:rsid w:val="00301FE9"/>
    <w:rsid w:val="00305B41"/>
    <w:rsid w:val="00310A61"/>
    <w:rsid w:val="003156FD"/>
    <w:rsid w:val="00315DEE"/>
    <w:rsid w:val="00332B72"/>
    <w:rsid w:val="00334C08"/>
    <w:rsid w:val="00340885"/>
    <w:rsid w:val="0035348E"/>
    <w:rsid w:val="00381F20"/>
    <w:rsid w:val="00392B88"/>
    <w:rsid w:val="003B1F58"/>
    <w:rsid w:val="003D0BD6"/>
    <w:rsid w:val="003E4584"/>
    <w:rsid w:val="003E4845"/>
    <w:rsid w:val="003E51D2"/>
    <w:rsid w:val="00450D43"/>
    <w:rsid w:val="00457C06"/>
    <w:rsid w:val="00466DFE"/>
    <w:rsid w:val="004741A6"/>
    <w:rsid w:val="0047520E"/>
    <w:rsid w:val="004A3FE3"/>
    <w:rsid w:val="004B70FF"/>
    <w:rsid w:val="004C7282"/>
    <w:rsid w:val="004F5F9D"/>
    <w:rsid w:val="00517250"/>
    <w:rsid w:val="0054089C"/>
    <w:rsid w:val="00551CC7"/>
    <w:rsid w:val="00563897"/>
    <w:rsid w:val="00566BB7"/>
    <w:rsid w:val="0057318E"/>
    <w:rsid w:val="005915CF"/>
    <w:rsid w:val="005A36C0"/>
    <w:rsid w:val="005E06D3"/>
    <w:rsid w:val="005F410D"/>
    <w:rsid w:val="00615C1B"/>
    <w:rsid w:val="00620059"/>
    <w:rsid w:val="00633A6A"/>
    <w:rsid w:val="00647F91"/>
    <w:rsid w:val="0066513D"/>
    <w:rsid w:val="006651DE"/>
    <w:rsid w:val="006937CD"/>
    <w:rsid w:val="006C39F5"/>
    <w:rsid w:val="006D3FA5"/>
    <w:rsid w:val="00713759"/>
    <w:rsid w:val="00725063"/>
    <w:rsid w:val="00747C62"/>
    <w:rsid w:val="00770828"/>
    <w:rsid w:val="00773F3E"/>
    <w:rsid w:val="007E30F9"/>
    <w:rsid w:val="00805984"/>
    <w:rsid w:val="00811E4D"/>
    <w:rsid w:val="008223A4"/>
    <w:rsid w:val="00832E5D"/>
    <w:rsid w:val="00867917"/>
    <w:rsid w:val="0087308A"/>
    <w:rsid w:val="00883E65"/>
    <w:rsid w:val="00884CC1"/>
    <w:rsid w:val="00885B86"/>
    <w:rsid w:val="008A645B"/>
    <w:rsid w:val="008D0588"/>
    <w:rsid w:val="008D1E3A"/>
    <w:rsid w:val="0091426E"/>
    <w:rsid w:val="00923668"/>
    <w:rsid w:val="00957C1B"/>
    <w:rsid w:val="00961991"/>
    <w:rsid w:val="00983113"/>
    <w:rsid w:val="009B080A"/>
    <w:rsid w:val="009B784C"/>
    <w:rsid w:val="009C3031"/>
    <w:rsid w:val="009D49C8"/>
    <w:rsid w:val="009D684C"/>
    <w:rsid w:val="009F0988"/>
    <w:rsid w:val="00A155A1"/>
    <w:rsid w:val="00A21451"/>
    <w:rsid w:val="00A60F70"/>
    <w:rsid w:val="00A75273"/>
    <w:rsid w:val="00A8203F"/>
    <w:rsid w:val="00A915BD"/>
    <w:rsid w:val="00A95E09"/>
    <w:rsid w:val="00AA3D5E"/>
    <w:rsid w:val="00AB1436"/>
    <w:rsid w:val="00AB7E02"/>
    <w:rsid w:val="00AC01C5"/>
    <w:rsid w:val="00AC23EE"/>
    <w:rsid w:val="00AC710A"/>
    <w:rsid w:val="00AD7F6C"/>
    <w:rsid w:val="00B00EBD"/>
    <w:rsid w:val="00B05D49"/>
    <w:rsid w:val="00B11D3A"/>
    <w:rsid w:val="00B31630"/>
    <w:rsid w:val="00B627F6"/>
    <w:rsid w:val="00B6447F"/>
    <w:rsid w:val="00BA7E61"/>
    <w:rsid w:val="00BC11FF"/>
    <w:rsid w:val="00BD09BA"/>
    <w:rsid w:val="00C01495"/>
    <w:rsid w:val="00C23CA9"/>
    <w:rsid w:val="00C33038"/>
    <w:rsid w:val="00C41F7B"/>
    <w:rsid w:val="00C6172E"/>
    <w:rsid w:val="00C80253"/>
    <w:rsid w:val="00C901F9"/>
    <w:rsid w:val="00CA1999"/>
    <w:rsid w:val="00CA32EC"/>
    <w:rsid w:val="00CA6911"/>
    <w:rsid w:val="00CA6F2C"/>
    <w:rsid w:val="00CB553E"/>
    <w:rsid w:val="00CB61D8"/>
    <w:rsid w:val="00CD005E"/>
    <w:rsid w:val="00CF31FA"/>
    <w:rsid w:val="00CF43BC"/>
    <w:rsid w:val="00CF4443"/>
    <w:rsid w:val="00D03B18"/>
    <w:rsid w:val="00D07CF9"/>
    <w:rsid w:val="00D4623A"/>
    <w:rsid w:val="00D55886"/>
    <w:rsid w:val="00D5681D"/>
    <w:rsid w:val="00D67C83"/>
    <w:rsid w:val="00D8187E"/>
    <w:rsid w:val="00D8432D"/>
    <w:rsid w:val="00DA44DF"/>
    <w:rsid w:val="00DD4B99"/>
    <w:rsid w:val="00E2218A"/>
    <w:rsid w:val="00E3686A"/>
    <w:rsid w:val="00E67A67"/>
    <w:rsid w:val="00E71761"/>
    <w:rsid w:val="00E77DA3"/>
    <w:rsid w:val="00E8238A"/>
    <w:rsid w:val="00EB6CBB"/>
    <w:rsid w:val="00EC0CF0"/>
    <w:rsid w:val="00EC1BDA"/>
    <w:rsid w:val="00ED04AE"/>
    <w:rsid w:val="00ED1E43"/>
    <w:rsid w:val="00ED7B0A"/>
    <w:rsid w:val="00F01DB2"/>
    <w:rsid w:val="00F17B79"/>
    <w:rsid w:val="00F5625D"/>
    <w:rsid w:val="00F659E7"/>
    <w:rsid w:val="00F82854"/>
    <w:rsid w:val="00F82D2D"/>
    <w:rsid w:val="00FB3B0D"/>
    <w:rsid w:val="00FB3B97"/>
    <w:rsid w:val="00FB5F00"/>
    <w:rsid w:val="00FD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65782A"/>
  <w15:docId w15:val="{2A0484E6-9A36-4B2B-BF12-6BCD7935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5F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F0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B5F0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3">
    <w:name w:val="header"/>
    <w:basedOn w:val="a"/>
    <w:link w:val="a4"/>
    <w:uiPriority w:val="99"/>
    <w:rsid w:val="008730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0">
    <w:name w:val="Body Text Indent 2"/>
    <w:basedOn w:val="a"/>
    <w:link w:val="21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59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99"/>
    <w:rsid w:val="00873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8730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30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B5F0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B5F0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B5F0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b">
    <w:name w:val="List Paragraph"/>
    <w:basedOn w:val="a"/>
    <w:link w:val="ac"/>
    <w:uiPriority w:val="1"/>
    <w:qFormat/>
    <w:rsid w:val="00FB5F00"/>
    <w:pPr>
      <w:widowControl w:val="0"/>
      <w:autoSpaceDE w:val="0"/>
      <w:autoSpaceDN w:val="0"/>
      <w:adjustRightInd w:val="0"/>
      <w:ind w:left="720"/>
      <w:contextualSpacing/>
    </w:pPr>
  </w:style>
  <w:style w:type="character" w:customStyle="1" w:styleId="ad">
    <w:name w:val="Текст_Обычный"/>
    <w:uiPriority w:val="1"/>
    <w:qFormat/>
    <w:rsid w:val="00FB5F00"/>
  </w:style>
  <w:style w:type="paragraph" w:customStyle="1" w:styleId="2">
    <w:name w:val="Список_маркерный_2_уровень"/>
    <w:basedOn w:val="1"/>
    <w:uiPriority w:val="99"/>
    <w:rsid w:val="00FB5F00"/>
    <w:pPr>
      <w:numPr>
        <w:ilvl w:val="1"/>
      </w:numPr>
      <w:tabs>
        <w:tab w:val="num" w:pos="360"/>
        <w:tab w:val="num" w:pos="1440"/>
      </w:tabs>
      <w:ind w:left="1440" w:hanging="360"/>
    </w:pPr>
  </w:style>
  <w:style w:type="paragraph" w:customStyle="1" w:styleId="1">
    <w:name w:val="Список_маркерный_1_уровень"/>
    <w:link w:val="13"/>
    <w:uiPriority w:val="99"/>
    <w:qFormat/>
    <w:rsid w:val="00FB5F00"/>
    <w:pPr>
      <w:numPr>
        <w:numId w:val="2"/>
      </w:numPr>
      <w:spacing w:before="60" w:after="100" w:line="360" w:lineRule="auto"/>
      <w:ind w:left="0" w:firstLine="1134"/>
      <w:jc w:val="both"/>
    </w:pPr>
    <w:rPr>
      <w:rFonts w:ascii="Arial" w:eastAsia="Times New Roman" w:hAnsi="Arial" w:cs="Arial"/>
      <w:snapToGrid w:val="0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"/>
    <w:uiPriority w:val="99"/>
    <w:locked/>
    <w:rsid w:val="00FB5F00"/>
    <w:rPr>
      <w:rFonts w:ascii="Arial" w:eastAsia="Times New Roman" w:hAnsi="Arial" w:cs="Arial"/>
      <w:snapToGrid w:val="0"/>
      <w:sz w:val="24"/>
      <w:szCs w:val="24"/>
      <w:lang w:eastAsia="ru-RU"/>
    </w:rPr>
  </w:style>
  <w:style w:type="character" w:customStyle="1" w:styleId="ac">
    <w:name w:val="Абзац списка Знак"/>
    <w:link w:val="ab"/>
    <w:uiPriority w:val="34"/>
    <w:locked/>
    <w:rsid w:val="00E67A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Emphasis"/>
    <w:basedOn w:val="a0"/>
    <w:uiPriority w:val="20"/>
    <w:qFormat/>
    <w:rsid w:val="00E67A67"/>
    <w:rPr>
      <w:i/>
      <w:iCs/>
    </w:rPr>
  </w:style>
  <w:style w:type="paragraph" w:styleId="af">
    <w:name w:val="No Spacing"/>
    <w:link w:val="af0"/>
    <w:uiPriority w:val="1"/>
    <w:qFormat/>
    <w:rsid w:val="002579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Без интервала Знак"/>
    <w:link w:val="af"/>
    <w:uiPriority w:val="1"/>
    <w:rsid w:val="002579AD"/>
    <w:rPr>
      <w:rFonts w:ascii="Calibri" w:eastAsia="Calibri" w:hAnsi="Calibri" w:cs="Times New Roman"/>
    </w:rPr>
  </w:style>
  <w:style w:type="character" w:styleId="af1">
    <w:name w:val="Subtle Emphasis"/>
    <w:basedOn w:val="a0"/>
    <w:uiPriority w:val="19"/>
    <w:qFormat/>
    <w:rsid w:val="00867917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867917"/>
    <w:rPr>
      <w:b/>
      <w:bCs/>
      <w:i/>
      <w:iCs/>
      <w:color w:val="4F81BD" w:themeColor="accent1"/>
    </w:rPr>
  </w:style>
  <w:style w:type="paragraph" w:styleId="af3">
    <w:name w:val="annotation text"/>
    <w:basedOn w:val="a"/>
    <w:link w:val="af4"/>
    <w:rsid w:val="00E77DA3"/>
    <w:pPr>
      <w:suppressAutoHyphens/>
      <w:autoSpaceDE w:val="0"/>
    </w:pPr>
    <w:rPr>
      <w:lang w:eastAsia="ar-SA"/>
    </w:rPr>
  </w:style>
  <w:style w:type="character" w:customStyle="1" w:styleId="af4">
    <w:name w:val="Текст примечания Знак"/>
    <w:basedOn w:val="a0"/>
    <w:link w:val="af3"/>
    <w:rsid w:val="00E77DA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5">
    <w:name w:val="annotation reference"/>
    <w:basedOn w:val="a0"/>
    <w:rsid w:val="00E77DA3"/>
    <w:rPr>
      <w:sz w:val="16"/>
      <w:szCs w:val="16"/>
    </w:rPr>
  </w:style>
  <w:style w:type="character" w:customStyle="1" w:styleId="af6">
    <w:name w:val="Гипертекстовая ссылка"/>
    <w:basedOn w:val="a0"/>
    <w:uiPriority w:val="99"/>
    <w:rsid w:val="006937CD"/>
    <w:rPr>
      <w:rFonts w:ascii="Times New Roman" w:hAnsi="Times New Roman" w:cs="Times New Roman" w:hint="default"/>
      <w:b w:val="0"/>
      <w:bCs w:val="0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1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078FA-FD33-493F-AB72-F341166FA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1359</Words>
  <Characters>7748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1.1. Основные характеристики и назначение планируемого для размещения линейного </vt:lpstr>
      <vt:lpstr/>
      <vt:lpstr>Таблица 1 </vt:lpstr>
      <vt:lpstr>Основные характеристики планируемого для размещения линейного объекта</vt:lpstr>
      <vt:lpstr/>
      <vt:lpstr/>
    </vt:vector>
  </TitlesOfParts>
  <Company/>
  <LinksUpToDate>false</LinksUpToDate>
  <CharactersWithSpaces>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Марьяна Леонидовна</dc:creator>
  <cp:lastModifiedBy>user</cp:lastModifiedBy>
  <cp:revision>2</cp:revision>
  <cp:lastPrinted>2018-06-29T07:16:00Z</cp:lastPrinted>
  <dcterms:created xsi:type="dcterms:W3CDTF">2018-07-09T06:26:00Z</dcterms:created>
  <dcterms:modified xsi:type="dcterms:W3CDTF">2018-07-09T06:26:00Z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1511832711</vt:i4>
  </property>
  <property fmtid="{D5CDD505-2E9C-101B-9397-08002B2CF9AE}" pid="3" name="_NewReviewCycle">
    <vt:lpwstr/>
  </property>
  <property fmtid="{D5CDD505-2E9C-101B-9397-08002B2CF9AE}" pid="4" name="_EmailSubject">
    <vt:lpwstr>проект</vt:lpwstr>
  </property>
  <property fmtid="{D5CDD505-2E9C-101B-9397-08002B2CF9AE}" pid="5" name="_AuthorEmail">
    <vt:lpwstr>rozhkovaop@cherepovetscity.ru</vt:lpwstr>
  </property>
  <property fmtid="{D5CDD505-2E9C-101B-9397-08002B2CF9AE}" pid="6" name="_AuthorEmailDisplayName">
    <vt:lpwstr>Рожкова Ольга Петровна</vt:lpwstr>
  </property>
  <property fmtid="{D5CDD505-2E9C-101B-9397-08002B2CF9AE}" pid="7" name="_ReviewingToolsShownOnce">
    <vt:lpwstr/>
  </property>
</Properties>
</file>