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84" w:rsidRPr="0066313C" w:rsidRDefault="00361816" w:rsidP="00B252F9">
      <w:pPr>
        <w:jc w:val="center"/>
        <w:rPr>
          <w:b/>
          <w:sz w:val="24"/>
          <w:szCs w:val="24"/>
        </w:rPr>
      </w:pPr>
      <w:r w:rsidRPr="0066313C">
        <w:rPr>
          <w:b/>
          <w:sz w:val="24"/>
          <w:szCs w:val="24"/>
        </w:rPr>
        <w:t>Таблица</w:t>
      </w:r>
      <w:r w:rsidR="00B55A0E" w:rsidRPr="0066313C">
        <w:rPr>
          <w:b/>
          <w:sz w:val="24"/>
          <w:szCs w:val="24"/>
        </w:rPr>
        <w:t xml:space="preserve"> внесения </w:t>
      </w:r>
      <w:r w:rsidRPr="0066313C">
        <w:rPr>
          <w:b/>
          <w:sz w:val="24"/>
          <w:szCs w:val="24"/>
        </w:rPr>
        <w:t xml:space="preserve">изменений </w:t>
      </w:r>
    </w:p>
    <w:p w:rsidR="00361816" w:rsidRPr="0066313C" w:rsidRDefault="00C97A55" w:rsidP="00B252F9">
      <w:pPr>
        <w:jc w:val="center"/>
        <w:rPr>
          <w:b/>
          <w:sz w:val="24"/>
          <w:szCs w:val="24"/>
        </w:rPr>
      </w:pPr>
      <w:r w:rsidRPr="0066313C">
        <w:rPr>
          <w:b/>
          <w:sz w:val="24"/>
          <w:szCs w:val="24"/>
        </w:rPr>
        <w:t xml:space="preserve">в Правила землепользования и </w:t>
      </w:r>
      <w:proofErr w:type="gramStart"/>
      <w:r w:rsidRPr="0066313C">
        <w:rPr>
          <w:b/>
          <w:sz w:val="24"/>
          <w:szCs w:val="24"/>
        </w:rPr>
        <w:t>застройки</w:t>
      </w:r>
      <w:r w:rsidR="00B55A0E" w:rsidRPr="0066313C">
        <w:rPr>
          <w:b/>
          <w:sz w:val="24"/>
          <w:szCs w:val="24"/>
        </w:rPr>
        <w:t xml:space="preserve"> город</w:t>
      </w:r>
      <w:r w:rsidRPr="0066313C">
        <w:rPr>
          <w:b/>
          <w:sz w:val="24"/>
          <w:szCs w:val="24"/>
        </w:rPr>
        <w:t>а</w:t>
      </w:r>
      <w:proofErr w:type="gramEnd"/>
      <w:r w:rsidRPr="0066313C">
        <w:rPr>
          <w:b/>
          <w:sz w:val="24"/>
          <w:szCs w:val="24"/>
        </w:rPr>
        <w:t xml:space="preserve"> Череповца</w:t>
      </w:r>
      <w:r w:rsidR="00C53F08" w:rsidRPr="006631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61114" w:rsidRPr="0066313C" w:rsidRDefault="00461114" w:rsidP="00B252F9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7026"/>
        <w:gridCol w:w="7229"/>
        <w:gridCol w:w="1558"/>
      </w:tblGrid>
      <w:tr w:rsidR="00184247" w:rsidRPr="004F14D9" w:rsidTr="00ED2050">
        <w:trPr>
          <w:tblHeader/>
        </w:trPr>
        <w:tc>
          <w:tcPr>
            <w:tcW w:w="488" w:type="dxa"/>
            <w:shd w:val="clear" w:color="auto" w:fill="auto"/>
            <w:noWrap/>
          </w:tcPr>
          <w:p w:rsidR="00184247" w:rsidRPr="004F14D9" w:rsidRDefault="00184247" w:rsidP="00BA0594">
            <w:pPr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№</w:t>
            </w:r>
          </w:p>
          <w:p w:rsidR="00184247" w:rsidRPr="004F14D9" w:rsidRDefault="00184247" w:rsidP="00BA0594">
            <w:pPr>
              <w:jc w:val="center"/>
              <w:rPr>
                <w:sz w:val="24"/>
                <w:szCs w:val="24"/>
              </w:rPr>
            </w:pPr>
            <w:proofErr w:type="gramStart"/>
            <w:r w:rsidRPr="004F14D9">
              <w:rPr>
                <w:sz w:val="24"/>
                <w:szCs w:val="24"/>
              </w:rPr>
              <w:t>п</w:t>
            </w:r>
            <w:proofErr w:type="gramEnd"/>
            <w:r w:rsidR="00020E58" w:rsidRPr="004F14D9">
              <w:rPr>
                <w:sz w:val="24"/>
                <w:szCs w:val="24"/>
              </w:rPr>
              <w:t>/</w:t>
            </w:r>
            <w:r w:rsidRPr="004F14D9">
              <w:rPr>
                <w:sz w:val="24"/>
                <w:szCs w:val="24"/>
              </w:rPr>
              <w:t>п</w:t>
            </w:r>
          </w:p>
        </w:tc>
        <w:tc>
          <w:tcPr>
            <w:tcW w:w="7026" w:type="dxa"/>
            <w:shd w:val="clear" w:color="auto" w:fill="auto"/>
            <w:noWrap/>
            <w:vAlign w:val="center"/>
          </w:tcPr>
          <w:p w:rsidR="00184247" w:rsidRPr="004F14D9" w:rsidRDefault="00551276" w:rsidP="004F14D9">
            <w:pPr>
              <w:ind w:firstLine="404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Действующая  редакция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184247" w:rsidRPr="004F14D9" w:rsidRDefault="00184247" w:rsidP="004F14D9">
            <w:pPr>
              <w:ind w:firstLine="404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184247" w:rsidRPr="004F14D9" w:rsidRDefault="009F7F73" w:rsidP="00005E73">
            <w:pPr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</w:t>
            </w:r>
            <w:r w:rsidR="00184247" w:rsidRPr="004F14D9">
              <w:rPr>
                <w:sz w:val="24"/>
                <w:szCs w:val="24"/>
              </w:rPr>
              <w:t>римечание</w:t>
            </w:r>
          </w:p>
        </w:tc>
      </w:tr>
      <w:tr w:rsidR="00BE3F6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BE3F63" w:rsidRPr="004F14D9" w:rsidRDefault="00BE3F6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BE3F63" w:rsidRPr="004F14D9" w:rsidRDefault="00BE3F63" w:rsidP="004F14D9">
            <w:pPr>
              <w:pStyle w:val="af8"/>
              <w:spacing w:before="0" w:beforeAutospacing="0" w:after="0" w:afterAutospacing="0"/>
              <w:ind w:firstLine="404"/>
            </w:pPr>
            <w:r w:rsidRPr="004F14D9">
              <w:rPr>
                <w:rFonts w:eastAsia="Calibri"/>
                <w:kern w:val="24"/>
              </w:rPr>
              <w:t xml:space="preserve">  Подпункт 1 пункта 1 статьи 1</w:t>
            </w:r>
          </w:p>
          <w:p w:rsidR="00BE3F63" w:rsidRPr="004F14D9" w:rsidRDefault="00BE3F63" w:rsidP="004F14D9">
            <w:pPr>
              <w:pStyle w:val="af8"/>
              <w:spacing w:before="0" w:beforeAutospacing="0" w:after="0" w:afterAutospacing="0"/>
              <w:ind w:firstLine="404"/>
              <w:jc w:val="both"/>
              <w:rPr>
                <w:i/>
              </w:rPr>
            </w:pPr>
            <w:r w:rsidRPr="004F14D9">
              <w:rPr>
                <w:rFonts w:eastAsia="Calibri"/>
                <w:kern w:val="24"/>
              </w:rPr>
              <w:t xml:space="preserve">  </w:t>
            </w:r>
            <w:r w:rsidRPr="004F14D9">
              <w:rPr>
                <w:rFonts w:eastAsia="Calibri"/>
                <w:i/>
                <w:kern w:val="24"/>
              </w:rPr>
              <w:t xml:space="preserve">«1) </w:t>
            </w:r>
            <w:r w:rsidRPr="004F14D9">
              <w:rPr>
                <w:rFonts w:eastAsia="Calibri"/>
                <w:bCs/>
                <w:i/>
                <w:kern w:val="24"/>
              </w:rPr>
              <w:t>благоустройство территории</w:t>
            </w:r>
            <w:r w:rsidRPr="004F14D9">
              <w:rPr>
                <w:rFonts w:eastAsia="Calibri"/>
                <w:b/>
                <w:bCs/>
                <w:i/>
                <w:kern w:val="24"/>
              </w:rPr>
              <w:t xml:space="preserve"> </w:t>
            </w:r>
            <w:r w:rsidRPr="004F14D9">
              <w:rPr>
                <w:rFonts w:eastAsia="Calibri"/>
                <w:i/>
                <w:kern w:val="24"/>
              </w:rPr>
              <w:t>- комплекс предусмо</w:t>
            </w:r>
            <w:r w:rsidRPr="004F14D9">
              <w:rPr>
                <w:rFonts w:eastAsia="Calibri"/>
                <w:i/>
                <w:kern w:val="24"/>
              </w:rPr>
              <w:t>т</w:t>
            </w:r>
            <w:r w:rsidRPr="004F14D9">
              <w:rPr>
                <w:rFonts w:eastAsia="Calibri"/>
                <w:i/>
                <w:kern w:val="24"/>
              </w:rPr>
              <w:t>ренных правилами благоустройства территории городского округа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</w:t>
            </w:r>
            <w:r w:rsidRPr="004F14D9">
              <w:rPr>
                <w:rFonts w:eastAsia="Calibri"/>
                <w:i/>
                <w:kern w:val="24"/>
              </w:rPr>
              <w:t>о</w:t>
            </w:r>
            <w:r w:rsidRPr="004F14D9">
              <w:rPr>
                <w:rFonts w:eastAsia="Calibri"/>
                <w:i/>
                <w:kern w:val="24"/>
              </w:rPr>
              <w:t>вий проживания граждан, поддержание и улучшение санитарн</w:t>
            </w:r>
            <w:r w:rsidRPr="004F14D9">
              <w:rPr>
                <w:rFonts w:eastAsia="Calibri"/>
                <w:i/>
                <w:kern w:val="24"/>
              </w:rPr>
              <w:t>о</w:t>
            </w:r>
            <w:r w:rsidRPr="004F14D9">
              <w:rPr>
                <w:rFonts w:eastAsia="Calibri"/>
                <w:i/>
                <w:kern w:val="24"/>
              </w:rPr>
              <w:t>го и эстетического состояния террит</w:t>
            </w:r>
            <w:r w:rsidRPr="004F14D9">
              <w:rPr>
                <w:rFonts w:eastAsia="Calibri"/>
                <w:i/>
                <w:kern w:val="24"/>
              </w:rPr>
              <w:t>о</w:t>
            </w:r>
            <w:r w:rsidRPr="004F14D9">
              <w:rPr>
                <w:rFonts w:eastAsia="Calibri"/>
                <w:i/>
                <w:kern w:val="24"/>
              </w:rPr>
              <w:t>рии</w:t>
            </w:r>
            <w:proofErr w:type="gramStart"/>
            <w:r w:rsidRPr="004F14D9">
              <w:rPr>
                <w:rFonts w:eastAsia="Calibri"/>
                <w:i/>
                <w:kern w:val="24"/>
              </w:rPr>
              <w:t>;»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BE3F63" w:rsidRPr="004F14D9" w:rsidRDefault="00BE3F63" w:rsidP="004F14D9">
            <w:pPr>
              <w:pStyle w:val="af8"/>
              <w:spacing w:before="0" w:beforeAutospacing="0" w:after="0" w:afterAutospacing="0"/>
              <w:ind w:firstLine="404"/>
            </w:pPr>
            <w:r w:rsidRPr="004F14D9">
              <w:rPr>
                <w:rFonts w:eastAsia="Calibri"/>
                <w:kern w:val="24"/>
              </w:rPr>
              <w:t>Подпункт 1 пункта 1 статьи 1</w:t>
            </w:r>
          </w:p>
          <w:p w:rsidR="00BE3F63" w:rsidRPr="004F14D9" w:rsidRDefault="00BE3F63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</w:t>
            </w:r>
            <w:proofErr w:type="gramStart"/>
            <w:r w:rsidRPr="004F14D9">
              <w:rPr>
                <w:rFonts w:eastAsia="Calibri"/>
                <w:kern w:val="24"/>
              </w:rPr>
              <w:t>«</w:t>
            </w:r>
            <w:r w:rsidRPr="004F14D9">
              <w:rPr>
                <w:rFonts w:eastAsia="Calibri"/>
                <w:b/>
                <w:kern w:val="24"/>
              </w:rPr>
              <w:t xml:space="preserve">1) </w:t>
            </w:r>
            <w:r w:rsidRPr="004F14D9">
              <w:rPr>
                <w:rFonts w:eastAsia="Calibri"/>
                <w:b/>
                <w:bCs/>
                <w:kern w:val="24"/>
              </w:rPr>
              <w:t xml:space="preserve">благоустройство территории </w:t>
            </w:r>
            <w:r w:rsidRPr="004F14D9">
              <w:rPr>
                <w:rFonts w:eastAsia="Calibri"/>
                <w:b/>
                <w:kern w:val="24"/>
              </w:rPr>
              <w:t>- деятельность по реализ</w:t>
            </w:r>
            <w:r w:rsidRPr="004F14D9">
              <w:rPr>
                <w:rFonts w:eastAsia="Calibri"/>
                <w:b/>
                <w:kern w:val="24"/>
              </w:rPr>
              <w:t>а</w:t>
            </w:r>
            <w:r w:rsidRPr="004F14D9">
              <w:rPr>
                <w:rFonts w:eastAsia="Calibri"/>
                <w:b/>
                <w:kern w:val="24"/>
              </w:rPr>
              <w:t>ции комплекса мероприятий, установленного правилами благ</w:t>
            </w:r>
            <w:r w:rsidRPr="004F14D9">
              <w:rPr>
                <w:rFonts w:eastAsia="Calibri"/>
                <w:b/>
                <w:kern w:val="24"/>
              </w:rPr>
              <w:t>о</w:t>
            </w:r>
            <w:r w:rsidRPr="004F14D9">
              <w:rPr>
                <w:rFonts w:eastAsia="Calibri"/>
                <w:b/>
                <w:kern w:val="24"/>
              </w:rPr>
              <w:t>устройства территории муниципального образования, напра</w:t>
            </w:r>
            <w:r w:rsidRPr="004F14D9">
              <w:rPr>
                <w:rFonts w:eastAsia="Calibri"/>
                <w:b/>
                <w:kern w:val="24"/>
              </w:rPr>
              <w:t>в</w:t>
            </w:r>
            <w:r w:rsidRPr="004F14D9">
              <w:rPr>
                <w:rFonts w:eastAsia="Calibri"/>
                <w:b/>
                <w:kern w:val="24"/>
              </w:rPr>
              <w:t>ленная на обеспечение и повышение комфортности условий проживания граждан, по поддержанию и улучшению санита</w:t>
            </w:r>
            <w:r w:rsidRPr="004F14D9">
              <w:rPr>
                <w:rFonts w:eastAsia="Calibri"/>
                <w:b/>
                <w:kern w:val="24"/>
              </w:rPr>
              <w:t>р</w:t>
            </w:r>
            <w:r w:rsidRPr="004F14D9">
              <w:rPr>
                <w:rFonts w:eastAsia="Calibri"/>
                <w:b/>
                <w:kern w:val="24"/>
              </w:rPr>
              <w:t>ного и эстетического состояния территории муниц</w:t>
            </w:r>
            <w:r w:rsidRPr="004F14D9">
              <w:rPr>
                <w:rFonts w:eastAsia="Calibri"/>
                <w:b/>
                <w:kern w:val="24"/>
              </w:rPr>
              <w:t>и</w:t>
            </w:r>
            <w:r w:rsidRPr="004F14D9">
              <w:rPr>
                <w:rFonts w:eastAsia="Calibri"/>
                <w:b/>
                <w:kern w:val="24"/>
              </w:rPr>
              <w:t>пального образования, по соде</w:t>
            </w:r>
            <w:r w:rsidRPr="004F14D9">
              <w:rPr>
                <w:rFonts w:eastAsia="Calibri"/>
                <w:b/>
                <w:kern w:val="24"/>
              </w:rPr>
              <w:t>р</w:t>
            </w:r>
            <w:r w:rsidRPr="004F14D9">
              <w:rPr>
                <w:rFonts w:eastAsia="Calibri"/>
                <w:b/>
                <w:kern w:val="24"/>
              </w:rPr>
              <w:t>жанию территорий населенных пунктов и расположенных на таких терр</w:t>
            </w:r>
            <w:r w:rsidRPr="004F14D9">
              <w:rPr>
                <w:rFonts w:eastAsia="Calibri"/>
                <w:b/>
                <w:kern w:val="24"/>
              </w:rPr>
              <w:t>и</w:t>
            </w:r>
            <w:r w:rsidRPr="004F14D9">
              <w:rPr>
                <w:rFonts w:eastAsia="Calibri"/>
                <w:b/>
                <w:kern w:val="24"/>
              </w:rPr>
              <w:t>ториях объектов, в том числе территорий общего пользования, земельных учас</w:t>
            </w:r>
            <w:r w:rsidRPr="004F14D9">
              <w:rPr>
                <w:rFonts w:eastAsia="Calibri"/>
                <w:b/>
                <w:kern w:val="24"/>
              </w:rPr>
              <w:t>т</w:t>
            </w:r>
            <w:r w:rsidRPr="004F14D9">
              <w:rPr>
                <w:rFonts w:eastAsia="Calibri"/>
                <w:b/>
                <w:kern w:val="24"/>
              </w:rPr>
              <w:t>ков, зданий, строений, сооружений, прилегающих те</w:t>
            </w:r>
            <w:r w:rsidRPr="004F14D9">
              <w:rPr>
                <w:rFonts w:eastAsia="Calibri"/>
                <w:b/>
                <w:kern w:val="24"/>
              </w:rPr>
              <w:t>р</w:t>
            </w:r>
            <w:r w:rsidRPr="004F14D9">
              <w:rPr>
                <w:rFonts w:eastAsia="Calibri"/>
                <w:b/>
                <w:kern w:val="24"/>
              </w:rPr>
              <w:t>риторий</w:t>
            </w:r>
            <w:r w:rsidRPr="004F14D9">
              <w:rPr>
                <w:rFonts w:eastAsia="Calibri"/>
                <w:kern w:val="24"/>
              </w:rPr>
              <w:t>;»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BE3F63" w:rsidRPr="004F14D9" w:rsidRDefault="00BE3F63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Подпункт 36 ст.1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E3133A" w:rsidRPr="004F14D9" w:rsidRDefault="00E3133A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Подпункт 6, пункта 1, статьи 1</w:t>
            </w:r>
          </w:p>
          <w:p w:rsidR="00E3133A" w:rsidRPr="004F14D9" w:rsidRDefault="00E3133A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«6) </w:t>
            </w:r>
            <w:r w:rsidRPr="004F14D9">
              <w:rPr>
                <w:rFonts w:eastAsia="Calibri"/>
                <w:bCs/>
                <w:kern w:val="24"/>
              </w:rPr>
              <w:t>градостроительная деятельность</w:t>
            </w:r>
            <w:r w:rsidRPr="004F14D9">
              <w:rPr>
                <w:rFonts w:eastAsia="Calibri"/>
                <w:kern w:val="24"/>
              </w:rPr>
              <w:t xml:space="preserve"> - деятельность по разв</w:t>
            </w:r>
            <w:r w:rsidRPr="004F14D9">
              <w:rPr>
                <w:rFonts w:eastAsia="Calibri"/>
                <w:kern w:val="24"/>
              </w:rPr>
              <w:t>и</w:t>
            </w:r>
            <w:r w:rsidRPr="004F14D9">
              <w:rPr>
                <w:rFonts w:eastAsia="Calibri"/>
                <w:kern w:val="24"/>
              </w:rPr>
              <w:t>тию территории города, осуществляемая в виде территориал</w:t>
            </w:r>
            <w:r w:rsidRPr="004F14D9">
              <w:rPr>
                <w:rFonts w:eastAsia="Calibri"/>
                <w:kern w:val="24"/>
              </w:rPr>
              <w:t>ь</w:t>
            </w:r>
            <w:r w:rsidRPr="004F14D9">
              <w:rPr>
                <w:rFonts w:eastAsia="Calibri"/>
                <w:kern w:val="24"/>
              </w:rPr>
              <w:t>ного планирования, градостроительного зонирования, планировки те</w:t>
            </w:r>
            <w:r w:rsidRPr="004F14D9">
              <w:rPr>
                <w:rFonts w:eastAsia="Calibri"/>
                <w:kern w:val="24"/>
              </w:rPr>
              <w:t>р</w:t>
            </w:r>
            <w:r w:rsidRPr="004F14D9">
              <w:rPr>
                <w:rFonts w:eastAsia="Calibri"/>
                <w:kern w:val="24"/>
              </w:rPr>
              <w:t>риторий, архитектурно-строительного проектирования, стро</w:t>
            </w:r>
            <w:r w:rsidRPr="004F14D9">
              <w:rPr>
                <w:rFonts w:eastAsia="Calibri"/>
                <w:kern w:val="24"/>
              </w:rPr>
              <w:t>и</w:t>
            </w:r>
            <w:r w:rsidRPr="004F14D9">
              <w:rPr>
                <w:rFonts w:eastAsia="Calibri"/>
                <w:kern w:val="24"/>
              </w:rPr>
              <w:t>тельства, капитального ремонта, реконструкции объектов кап</w:t>
            </w:r>
            <w:r w:rsidRPr="004F14D9">
              <w:rPr>
                <w:rFonts w:eastAsia="Calibri"/>
                <w:kern w:val="24"/>
              </w:rPr>
              <w:t>и</w:t>
            </w:r>
            <w:r w:rsidRPr="004F14D9">
              <w:rPr>
                <w:rFonts w:eastAsia="Calibri"/>
                <w:kern w:val="24"/>
              </w:rPr>
              <w:t>тального стр</w:t>
            </w:r>
            <w:r w:rsidRPr="004F14D9">
              <w:rPr>
                <w:rFonts w:eastAsia="Calibri"/>
                <w:kern w:val="24"/>
              </w:rPr>
              <w:t>о</w:t>
            </w:r>
            <w:r w:rsidRPr="004F14D9">
              <w:rPr>
                <w:rFonts w:eastAsia="Calibri"/>
                <w:kern w:val="24"/>
              </w:rPr>
              <w:t>ительства</w:t>
            </w:r>
            <w:proofErr w:type="gramStart"/>
            <w:r w:rsidRPr="004F14D9">
              <w:rPr>
                <w:rFonts w:eastAsia="Calibri"/>
                <w:kern w:val="24"/>
              </w:rPr>
              <w:t>;»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E3133A" w:rsidRPr="004F14D9" w:rsidRDefault="00E3133A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Подпункт 6, пункта 1, статьи 1</w:t>
            </w:r>
          </w:p>
          <w:p w:rsidR="00E3133A" w:rsidRPr="004F14D9" w:rsidRDefault="00E3133A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</w:t>
            </w:r>
            <w:proofErr w:type="gramStart"/>
            <w:r w:rsidRPr="004F14D9">
              <w:rPr>
                <w:rFonts w:eastAsia="Calibri"/>
                <w:kern w:val="24"/>
              </w:rPr>
              <w:t xml:space="preserve">«6) </w:t>
            </w:r>
            <w:r w:rsidRPr="004F14D9">
              <w:rPr>
                <w:rFonts w:eastAsia="Calibri"/>
                <w:bCs/>
                <w:kern w:val="24"/>
              </w:rPr>
              <w:t>градостроительная деятельность</w:t>
            </w:r>
            <w:r w:rsidRPr="004F14D9">
              <w:rPr>
                <w:rFonts w:eastAsia="Calibri"/>
                <w:kern w:val="24"/>
              </w:rPr>
              <w:t xml:space="preserve"> - деятельность по разв</w:t>
            </w:r>
            <w:r w:rsidRPr="004F14D9">
              <w:rPr>
                <w:rFonts w:eastAsia="Calibri"/>
                <w:kern w:val="24"/>
              </w:rPr>
              <w:t>и</w:t>
            </w:r>
            <w:r w:rsidRPr="004F14D9">
              <w:rPr>
                <w:rFonts w:eastAsia="Calibri"/>
                <w:kern w:val="24"/>
              </w:rPr>
              <w:t>тию территории города, осуществляемая в виде территориальн</w:t>
            </w:r>
            <w:r w:rsidRPr="004F14D9">
              <w:rPr>
                <w:rFonts w:eastAsia="Calibri"/>
                <w:kern w:val="24"/>
              </w:rPr>
              <w:t>о</w:t>
            </w:r>
            <w:r w:rsidRPr="004F14D9">
              <w:rPr>
                <w:rFonts w:eastAsia="Calibri"/>
                <w:kern w:val="24"/>
              </w:rPr>
              <w:t>го планирования, градостроительного зонирования, планировки те</w:t>
            </w:r>
            <w:r w:rsidRPr="004F14D9">
              <w:rPr>
                <w:rFonts w:eastAsia="Calibri"/>
                <w:kern w:val="24"/>
              </w:rPr>
              <w:t>р</w:t>
            </w:r>
            <w:r w:rsidRPr="004F14D9">
              <w:rPr>
                <w:rFonts w:eastAsia="Calibri"/>
                <w:kern w:val="24"/>
              </w:rPr>
              <w:t>риторий, архитектурно-строительного проектирования, строител</w:t>
            </w:r>
            <w:r w:rsidRPr="004F14D9">
              <w:rPr>
                <w:rFonts w:eastAsia="Calibri"/>
                <w:kern w:val="24"/>
              </w:rPr>
              <w:t>ь</w:t>
            </w:r>
            <w:r w:rsidRPr="004F14D9">
              <w:rPr>
                <w:rFonts w:eastAsia="Calibri"/>
                <w:kern w:val="24"/>
              </w:rPr>
              <w:t>ства, капитального ремонта, реконструкции объектов капитал</w:t>
            </w:r>
            <w:r w:rsidRPr="004F14D9">
              <w:rPr>
                <w:rFonts w:eastAsia="Calibri"/>
                <w:kern w:val="24"/>
              </w:rPr>
              <w:t>ь</w:t>
            </w:r>
            <w:r w:rsidRPr="004F14D9">
              <w:rPr>
                <w:rFonts w:eastAsia="Calibri"/>
                <w:kern w:val="24"/>
              </w:rPr>
              <w:t xml:space="preserve">ного строительства, </w:t>
            </w:r>
            <w:r w:rsidRPr="004F14D9">
              <w:rPr>
                <w:rFonts w:eastAsia="Calibri"/>
                <w:b/>
                <w:bCs/>
                <w:kern w:val="24"/>
              </w:rPr>
              <w:t>эксплуатации зданий, сооружений, благоустро</w:t>
            </w:r>
            <w:r w:rsidRPr="004F14D9">
              <w:rPr>
                <w:rFonts w:eastAsia="Calibri"/>
                <w:b/>
                <w:bCs/>
                <w:kern w:val="24"/>
              </w:rPr>
              <w:t>й</w:t>
            </w:r>
            <w:r w:rsidRPr="004F14D9">
              <w:rPr>
                <w:rFonts w:eastAsia="Calibri"/>
                <w:b/>
                <w:bCs/>
                <w:kern w:val="24"/>
              </w:rPr>
              <w:t>ства территорий</w:t>
            </w:r>
            <w:r w:rsidRPr="004F14D9">
              <w:rPr>
                <w:rFonts w:eastAsia="Calibri"/>
                <w:kern w:val="24"/>
              </w:rPr>
              <w:t>;»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E3133A" w:rsidRPr="004F14D9" w:rsidRDefault="00E3133A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Подпункт 1 ст.1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5620C8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445BBC" w:rsidRPr="004F14D9" w:rsidRDefault="00445BBC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>Подпункт 36 пункта 1 статьи 1</w:t>
            </w:r>
          </w:p>
          <w:p w:rsidR="00E3133A" w:rsidRPr="004F14D9" w:rsidRDefault="00781F2D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t>«</w:t>
            </w:r>
            <w:r w:rsidR="00E3133A" w:rsidRPr="004F14D9">
              <w:t>36) условно разрешенный вид использования - это вид и</w:t>
            </w:r>
            <w:r w:rsidR="00E3133A" w:rsidRPr="004F14D9">
              <w:t>с</w:t>
            </w:r>
            <w:r w:rsidR="00E3133A" w:rsidRPr="004F14D9">
              <w:t>польз</w:t>
            </w:r>
            <w:r w:rsidR="00E3133A" w:rsidRPr="004F14D9">
              <w:t>о</w:t>
            </w:r>
            <w:r w:rsidR="00E3133A" w:rsidRPr="004F14D9">
              <w:t>вания, для которого необходимо получение специальных согл</w:t>
            </w:r>
            <w:r w:rsidR="00E3133A" w:rsidRPr="004F14D9">
              <w:t>а</w:t>
            </w:r>
            <w:r w:rsidR="00E3133A" w:rsidRPr="004F14D9">
              <w:t>сований путем проведения публичных слушаний</w:t>
            </w:r>
            <w:proofErr w:type="gramStart"/>
            <w:r w:rsidR="00E3133A" w:rsidRPr="004F14D9">
              <w:t>;</w:t>
            </w:r>
            <w:r w:rsidRPr="004F14D9">
              <w:t>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781F2D" w:rsidRPr="004F14D9" w:rsidRDefault="00781F2D" w:rsidP="004F14D9">
            <w:pPr>
              <w:pStyle w:val="af8"/>
              <w:spacing w:before="0" w:beforeAutospacing="0" w:after="0" w:afterAutospacing="0"/>
              <w:ind w:firstLine="404"/>
              <w:jc w:val="both"/>
              <w:rPr>
                <w:rFonts w:eastAsia="Calibri"/>
                <w:kern w:val="24"/>
              </w:rPr>
            </w:pPr>
            <w:r w:rsidRPr="004F14D9">
              <w:rPr>
                <w:rFonts w:eastAsia="Calibri"/>
                <w:kern w:val="24"/>
              </w:rPr>
              <w:t>Подпункт 36 пункта 1 статьи 1</w:t>
            </w:r>
          </w:p>
          <w:p w:rsidR="00E3133A" w:rsidRPr="004F14D9" w:rsidRDefault="00781F2D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t>«</w:t>
            </w:r>
            <w:r w:rsidR="005620C8" w:rsidRPr="004F14D9">
              <w:t>36) условно разрешенный вид использования - это вид испол</w:t>
            </w:r>
            <w:r w:rsidR="005620C8" w:rsidRPr="004F14D9">
              <w:t>ь</w:t>
            </w:r>
            <w:r w:rsidR="005620C8" w:rsidRPr="004F14D9">
              <w:t>зования, для которого необходимо получение специальных согл</w:t>
            </w:r>
            <w:r w:rsidR="005620C8" w:rsidRPr="004F14D9">
              <w:t>а</w:t>
            </w:r>
            <w:r w:rsidR="005620C8" w:rsidRPr="004F14D9">
              <w:t>сований путем проведения публичных слушаний или обществе</w:t>
            </w:r>
            <w:r w:rsidR="005620C8" w:rsidRPr="004F14D9">
              <w:t>н</w:t>
            </w:r>
            <w:r w:rsidR="005620C8" w:rsidRPr="004F14D9">
              <w:t>ных обсуждений</w:t>
            </w:r>
            <w:proofErr w:type="gramStart"/>
            <w:r w:rsidR="005620C8" w:rsidRPr="004F14D9">
              <w:t>;</w:t>
            </w:r>
            <w:r w:rsidRPr="004F14D9">
              <w:t>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E3133A" w:rsidRPr="004F14D9" w:rsidRDefault="00781F2D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E3133A" w:rsidRPr="004F14D9" w:rsidRDefault="00E3133A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>Подпункт 38 пункта 1 статьи 1</w:t>
            </w:r>
          </w:p>
          <w:p w:rsidR="00E3133A" w:rsidRPr="004F14D9" w:rsidRDefault="00E3133A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«38) </w:t>
            </w:r>
            <w:r w:rsidRPr="004F14D9">
              <w:rPr>
                <w:rFonts w:eastAsiaTheme="minorEastAsia"/>
                <w:bCs/>
                <w:kern w:val="24"/>
              </w:rPr>
              <w:t>элементы благоустройства территории</w:t>
            </w:r>
            <w:r w:rsidRPr="004F14D9">
              <w:rPr>
                <w:rFonts w:eastAsiaTheme="minorEastAsia"/>
                <w:kern w:val="24"/>
              </w:rPr>
              <w:t xml:space="preserve"> - декоративные, технические, планировочные, конструктивные устройства, </w:t>
            </w:r>
            <w:r w:rsidRPr="004F14D9">
              <w:rPr>
                <w:rFonts w:eastAsiaTheme="minorEastAsia"/>
                <w:i/>
                <w:kern w:val="24"/>
              </w:rPr>
              <w:t>ра</w:t>
            </w:r>
            <w:r w:rsidRPr="004F14D9">
              <w:rPr>
                <w:rFonts w:eastAsiaTheme="minorEastAsia"/>
                <w:i/>
                <w:kern w:val="24"/>
              </w:rPr>
              <w:t>с</w:t>
            </w:r>
            <w:r w:rsidRPr="004F14D9">
              <w:rPr>
                <w:rFonts w:eastAsiaTheme="minorEastAsia"/>
                <w:i/>
                <w:kern w:val="24"/>
              </w:rPr>
              <w:t>тительные компоненты, различные виды оборудования и офор</w:t>
            </w:r>
            <w:r w:rsidRPr="004F14D9">
              <w:rPr>
                <w:rFonts w:eastAsiaTheme="minorEastAsia"/>
                <w:i/>
                <w:kern w:val="24"/>
              </w:rPr>
              <w:t>м</w:t>
            </w:r>
            <w:r w:rsidRPr="004F14D9">
              <w:rPr>
                <w:rFonts w:eastAsiaTheme="minorEastAsia"/>
                <w:i/>
                <w:kern w:val="24"/>
              </w:rPr>
              <w:t>ления, малые архитектурные формы, некапитальные нестаци</w:t>
            </w:r>
            <w:r w:rsidRPr="004F14D9">
              <w:rPr>
                <w:rFonts w:eastAsiaTheme="minorEastAsia"/>
                <w:i/>
                <w:kern w:val="24"/>
              </w:rPr>
              <w:t>о</w:t>
            </w:r>
            <w:r w:rsidRPr="004F14D9">
              <w:rPr>
                <w:rFonts w:eastAsiaTheme="minorEastAsia"/>
                <w:i/>
                <w:kern w:val="24"/>
              </w:rPr>
              <w:t>нарные сооружения, используемые как составные части благ</w:t>
            </w:r>
            <w:r w:rsidRPr="004F14D9">
              <w:rPr>
                <w:rFonts w:eastAsiaTheme="minorEastAsia"/>
                <w:i/>
                <w:kern w:val="24"/>
              </w:rPr>
              <w:t>о</w:t>
            </w:r>
            <w:r w:rsidRPr="004F14D9">
              <w:rPr>
                <w:rFonts w:eastAsiaTheme="minorEastAsia"/>
                <w:i/>
                <w:kern w:val="24"/>
              </w:rPr>
              <w:t>устро</w:t>
            </w:r>
            <w:r w:rsidRPr="004F14D9">
              <w:rPr>
                <w:rFonts w:eastAsiaTheme="minorEastAsia"/>
                <w:i/>
                <w:kern w:val="24"/>
              </w:rPr>
              <w:t>й</w:t>
            </w:r>
            <w:r w:rsidRPr="004F14D9">
              <w:rPr>
                <w:rFonts w:eastAsiaTheme="minorEastAsia"/>
                <w:i/>
                <w:kern w:val="24"/>
              </w:rPr>
              <w:t>ства</w:t>
            </w:r>
            <w:proofErr w:type="gramStart"/>
            <w:r w:rsidRPr="004F14D9">
              <w:rPr>
                <w:rFonts w:eastAsiaTheme="minorEastAsia"/>
                <w:kern w:val="24"/>
              </w:rPr>
              <w:t>;»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E3133A" w:rsidRPr="004F14D9" w:rsidRDefault="00E3133A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Подпункт 38 пункта 1 статьи 1</w:t>
            </w:r>
          </w:p>
          <w:p w:rsidR="00E3133A" w:rsidRPr="004F14D9" w:rsidRDefault="00E3133A" w:rsidP="004F14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«38)</w:t>
            </w:r>
            <w:r w:rsidRPr="004F14D9">
              <w:rPr>
                <w:rFonts w:eastAsiaTheme="minorEastAsia"/>
                <w:bCs/>
                <w:kern w:val="24"/>
              </w:rPr>
              <w:t xml:space="preserve"> элементы благоустройства</w:t>
            </w:r>
            <w:r w:rsidRPr="004F14D9">
              <w:rPr>
                <w:rFonts w:eastAsiaTheme="minorEastAsia"/>
                <w:kern w:val="24"/>
              </w:rPr>
              <w:t xml:space="preserve"> - декоративные, технические, планировочные, конструктивные устройства, </w:t>
            </w:r>
            <w:r w:rsidRPr="004F14D9">
              <w:rPr>
                <w:rFonts w:eastAsiaTheme="minorEastAsia"/>
                <w:b/>
                <w:kern w:val="24"/>
              </w:rPr>
              <w:t>элементы озелен</w:t>
            </w:r>
            <w:r w:rsidRPr="004F14D9">
              <w:rPr>
                <w:rFonts w:eastAsiaTheme="minorEastAsia"/>
                <w:b/>
                <w:kern w:val="24"/>
              </w:rPr>
              <w:t>е</w:t>
            </w:r>
            <w:r w:rsidRPr="004F14D9">
              <w:rPr>
                <w:rFonts w:eastAsiaTheme="minorEastAsia"/>
                <w:b/>
                <w:kern w:val="24"/>
              </w:rPr>
              <w:t>ния, разли</w:t>
            </w:r>
            <w:r w:rsidRPr="004F14D9">
              <w:rPr>
                <w:rFonts w:eastAsiaTheme="minorEastAsia"/>
                <w:b/>
                <w:kern w:val="24"/>
              </w:rPr>
              <w:t>ч</w:t>
            </w:r>
            <w:r w:rsidRPr="004F14D9">
              <w:rPr>
                <w:rFonts w:eastAsiaTheme="minorEastAsia"/>
                <w:b/>
                <w:kern w:val="24"/>
              </w:rPr>
              <w:t>ные виды оборудования и оформления, в том числе фасадов зданий, строений, сооружений, малые архите</w:t>
            </w:r>
            <w:r w:rsidRPr="004F14D9">
              <w:rPr>
                <w:rFonts w:eastAsiaTheme="minorEastAsia"/>
                <w:b/>
                <w:kern w:val="24"/>
              </w:rPr>
              <w:t>к</w:t>
            </w:r>
            <w:r w:rsidRPr="004F14D9">
              <w:rPr>
                <w:rFonts w:eastAsiaTheme="minorEastAsia"/>
                <w:b/>
                <w:kern w:val="24"/>
              </w:rPr>
              <w:t>турные формы, некапитальные нестационарные строения и сооруж</w:t>
            </w:r>
            <w:r w:rsidRPr="004F14D9">
              <w:rPr>
                <w:rFonts w:eastAsiaTheme="minorEastAsia"/>
                <w:b/>
                <w:kern w:val="24"/>
              </w:rPr>
              <w:t>е</w:t>
            </w:r>
            <w:r w:rsidRPr="004F14D9">
              <w:rPr>
                <w:rFonts w:eastAsiaTheme="minorEastAsia"/>
                <w:b/>
                <w:kern w:val="24"/>
              </w:rPr>
              <w:t>ния, информационные щиты и указатели, применяемые как составные части благоустройства те</w:t>
            </w:r>
            <w:r w:rsidRPr="004F14D9">
              <w:rPr>
                <w:rFonts w:eastAsiaTheme="minorEastAsia"/>
                <w:b/>
                <w:kern w:val="24"/>
              </w:rPr>
              <w:t>р</w:t>
            </w:r>
            <w:r w:rsidRPr="004F14D9">
              <w:rPr>
                <w:rFonts w:eastAsiaTheme="minorEastAsia"/>
                <w:b/>
                <w:kern w:val="24"/>
              </w:rPr>
              <w:t>ритории</w:t>
            </w:r>
            <w:proofErr w:type="gramStart"/>
            <w:r w:rsidRPr="004F14D9">
              <w:rPr>
                <w:rFonts w:eastAsiaTheme="minorEastAsia"/>
                <w:kern w:val="24"/>
              </w:rPr>
              <w:t>.»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E3133A" w:rsidRPr="004F14D9" w:rsidRDefault="00E3133A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Подпункт 38 ст.1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E3133A" w:rsidRPr="004F14D9" w:rsidRDefault="00E3133A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781F2D" w:rsidRPr="004F14D9" w:rsidRDefault="00781F2D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bCs/>
                <w:sz w:val="24"/>
                <w:szCs w:val="24"/>
              </w:rPr>
            </w:pPr>
            <w:r w:rsidRPr="004F14D9">
              <w:rPr>
                <w:bCs/>
                <w:sz w:val="24"/>
                <w:szCs w:val="24"/>
              </w:rPr>
              <w:t>Подпункт 42 пункта 1 статьи 1</w:t>
            </w:r>
          </w:p>
          <w:p w:rsidR="00E3133A" w:rsidRPr="004F14D9" w:rsidRDefault="00781F2D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b/>
                <w:sz w:val="24"/>
                <w:szCs w:val="24"/>
              </w:rPr>
            </w:pPr>
            <w:r w:rsidRPr="004F14D9">
              <w:rPr>
                <w:b/>
                <w:bCs/>
                <w:sz w:val="24"/>
                <w:szCs w:val="24"/>
              </w:rPr>
              <w:t xml:space="preserve">«42. </w:t>
            </w:r>
            <w:r w:rsidR="00E3133A" w:rsidRPr="004F14D9">
              <w:rPr>
                <w:b/>
                <w:bCs/>
                <w:sz w:val="24"/>
                <w:szCs w:val="24"/>
              </w:rPr>
              <w:t xml:space="preserve">Прилегающая территория </w:t>
            </w:r>
            <w:r w:rsidR="00E3133A" w:rsidRPr="004F14D9">
              <w:rPr>
                <w:b/>
                <w:sz w:val="24"/>
                <w:szCs w:val="24"/>
              </w:rPr>
              <w:t>- территория общего польз</w:t>
            </w:r>
            <w:r w:rsidR="00E3133A" w:rsidRPr="004F14D9">
              <w:rPr>
                <w:b/>
                <w:sz w:val="24"/>
                <w:szCs w:val="24"/>
              </w:rPr>
              <w:t>о</w:t>
            </w:r>
            <w:r w:rsidR="00E3133A" w:rsidRPr="004F14D9">
              <w:rPr>
                <w:b/>
                <w:sz w:val="24"/>
                <w:szCs w:val="24"/>
              </w:rPr>
              <w:t>вания, которая прилегает к зданию, строению, сооружению, з</w:t>
            </w:r>
            <w:r w:rsidR="00E3133A" w:rsidRPr="004F14D9">
              <w:rPr>
                <w:b/>
                <w:sz w:val="24"/>
                <w:szCs w:val="24"/>
              </w:rPr>
              <w:t>е</w:t>
            </w:r>
            <w:r w:rsidR="00E3133A" w:rsidRPr="004F14D9">
              <w:rPr>
                <w:b/>
                <w:sz w:val="24"/>
                <w:szCs w:val="24"/>
              </w:rPr>
              <w:t>мельному участку в случае, если такой земельный участок о</w:t>
            </w:r>
            <w:r w:rsidR="00E3133A" w:rsidRPr="004F14D9">
              <w:rPr>
                <w:b/>
                <w:sz w:val="24"/>
                <w:szCs w:val="24"/>
              </w:rPr>
              <w:t>б</w:t>
            </w:r>
            <w:r w:rsidR="00E3133A" w:rsidRPr="004F14D9">
              <w:rPr>
                <w:b/>
                <w:sz w:val="24"/>
                <w:szCs w:val="24"/>
              </w:rPr>
              <w:t xml:space="preserve">разован, и </w:t>
            </w:r>
            <w:proofErr w:type="gramStart"/>
            <w:r w:rsidR="00E3133A" w:rsidRPr="004F14D9">
              <w:rPr>
                <w:b/>
                <w:sz w:val="24"/>
                <w:szCs w:val="24"/>
              </w:rPr>
              <w:t>границы</w:t>
            </w:r>
            <w:proofErr w:type="gramEnd"/>
            <w:r w:rsidR="00E3133A" w:rsidRPr="004F14D9">
              <w:rPr>
                <w:b/>
                <w:sz w:val="24"/>
                <w:szCs w:val="24"/>
              </w:rPr>
              <w:t xml:space="preserve"> которой определены правилами благ</w:t>
            </w:r>
            <w:r w:rsidR="00E3133A" w:rsidRPr="004F14D9">
              <w:rPr>
                <w:b/>
                <w:sz w:val="24"/>
                <w:szCs w:val="24"/>
              </w:rPr>
              <w:t>о</w:t>
            </w:r>
            <w:r w:rsidR="00E3133A" w:rsidRPr="004F14D9">
              <w:rPr>
                <w:b/>
                <w:sz w:val="24"/>
                <w:szCs w:val="24"/>
              </w:rPr>
              <w:t>устройства территории муниципального образования в соо</w:t>
            </w:r>
            <w:r w:rsidR="00E3133A" w:rsidRPr="004F14D9">
              <w:rPr>
                <w:b/>
                <w:sz w:val="24"/>
                <w:szCs w:val="24"/>
              </w:rPr>
              <w:t>т</w:t>
            </w:r>
            <w:r w:rsidR="00E3133A" w:rsidRPr="004F14D9">
              <w:rPr>
                <w:b/>
                <w:sz w:val="24"/>
                <w:szCs w:val="24"/>
              </w:rPr>
              <w:t>ветствии с порядком, установленным законом субъекта Ро</w:t>
            </w:r>
            <w:r w:rsidR="00E3133A" w:rsidRPr="004F14D9">
              <w:rPr>
                <w:b/>
                <w:sz w:val="24"/>
                <w:szCs w:val="24"/>
              </w:rPr>
              <w:t>с</w:t>
            </w:r>
            <w:r w:rsidR="00E3133A" w:rsidRPr="004F14D9">
              <w:rPr>
                <w:b/>
                <w:sz w:val="24"/>
                <w:szCs w:val="24"/>
              </w:rPr>
              <w:t>сийской Федер</w:t>
            </w:r>
            <w:r w:rsidR="00E3133A" w:rsidRPr="004F14D9">
              <w:rPr>
                <w:b/>
                <w:sz w:val="24"/>
                <w:szCs w:val="24"/>
              </w:rPr>
              <w:t>а</w:t>
            </w:r>
            <w:r w:rsidR="00E3133A" w:rsidRPr="004F14D9">
              <w:rPr>
                <w:b/>
                <w:sz w:val="24"/>
                <w:szCs w:val="24"/>
              </w:rPr>
              <w:t>ции;</w:t>
            </w:r>
            <w:r w:rsidRPr="004F14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8" w:type="dxa"/>
            <w:shd w:val="clear" w:color="auto" w:fill="auto"/>
            <w:noWrap/>
          </w:tcPr>
          <w:p w:rsidR="00E3133A" w:rsidRPr="004F14D9" w:rsidRDefault="00E3133A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Подпункт 37 ст.1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781F2D" w:rsidRPr="004F14D9" w:rsidRDefault="00781F2D" w:rsidP="004F14D9">
            <w:pPr>
              <w:ind w:firstLine="404"/>
              <w:rPr>
                <w:sz w:val="24"/>
                <w:szCs w:val="24"/>
              </w:rPr>
            </w:pPr>
            <w:bookmarkStart w:id="1" w:name="sub_20034"/>
            <w:r w:rsidRPr="004F14D9">
              <w:rPr>
                <w:sz w:val="24"/>
                <w:szCs w:val="24"/>
              </w:rPr>
              <w:t xml:space="preserve">Подпункт </w:t>
            </w:r>
            <w:r w:rsidR="009C05B4" w:rsidRPr="004F14D9">
              <w:rPr>
                <w:sz w:val="24"/>
                <w:szCs w:val="24"/>
              </w:rPr>
              <w:t>4</w:t>
            </w:r>
            <w:r w:rsidRPr="004F14D9">
              <w:rPr>
                <w:sz w:val="24"/>
                <w:szCs w:val="24"/>
              </w:rPr>
              <w:t xml:space="preserve"> пункта 3 статьи 2</w:t>
            </w:r>
          </w:p>
          <w:p w:rsidR="00E3133A" w:rsidRPr="004F14D9" w:rsidRDefault="00781F2D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«4) проведению публичных слушаний по вопросам земл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пользования и 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стройки</w:t>
            </w:r>
            <w:proofErr w:type="gramStart"/>
            <w:r w:rsidRPr="004F14D9">
              <w:rPr>
                <w:sz w:val="24"/>
                <w:szCs w:val="24"/>
              </w:rPr>
              <w:t>;»</w:t>
            </w:r>
            <w:bookmarkEnd w:id="1"/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781F2D" w:rsidRPr="004F14D9" w:rsidRDefault="00781F2D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</w:t>
            </w:r>
            <w:r w:rsidR="009C05B4" w:rsidRPr="004F14D9">
              <w:rPr>
                <w:sz w:val="24"/>
                <w:szCs w:val="24"/>
              </w:rPr>
              <w:t xml:space="preserve"> 4</w:t>
            </w:r>
            <w:r w:rsidRPr="004F14D9">
              <w:rPr>
                <w:sz w:val="24"/>
                <w:szCs w:val="24"/>
              </w:rPr>
              <w:t xml:space="preserve"> пункта 3 статьи 2</w:t>
            </w:r>
          </w:p>
          <w:p w:rsidR="00E3133A" w:rsidRPr="004F14D9" w:rsidRDefault="00781F2D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«4) проведению публичных слушаний, </w:t>
            </w:r>
            <w:r w:rsidRPr="004F14D9">
              <w:rPr>
                <w:b/>
                <w:sz w:val="24"/>
                <w:szCs w:val="24"/>
              </w:rPr>
              <w:t>общественных обсу</w:t>
            </w:r>
            <w:r w:rsidRPr="004F14D9">
              <w:rPr>
                <w:b/>
                <w:sz w:val="24"/>
                <w:szCs w:val="24"/>
              </w:rPr>
              <w:t>ж</w:t>
            </w:r>
            <w:r w:rsidRPr="004F14D9">
              <w:rPr>
                <w:b/>
                <w:sz w:val="24"/>
                <w:szCs w:val="24"/>
              </w:rPr>
              <w:t xml:space="preserve">дений </w:t>
            </w:r>
            <w:r w:rsidRPr="004F14D9">
              <w:rPr>
                <w:sz w:val="24"/>
                <w:szCs w:val="24"/>
              </w:rPr>
              <w:t>по в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просам землепользования и застройки</w:t>
            </w:r>
            <w:proofErr w:type="gramStart"/>
            <w:r w:rsidRPr="004F14D9">
              <w:rPr>
                <w:sz w:val="24"/>
                <w:szCs w:val="24"/>
              </w:rPr>
              <w:t>;»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E3133A" w:rsidRPr="004F14D9" w:rsidRDefault="00396CDA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9C05B4" w:rsidRPr="004F14D9" w:rsidRDefault="009C05B4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4 пункта 2 ст. 3</w:t>
            </w:r>
          </w:p>
          <w:p w:rsidR="00E3133A" w:rsidRPr="004F14D9" w:rsidRDefault="009C05B4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4) о проведении публичных слушаний по вопросам земл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польз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вания и застройки;</w:t>
            </w:r>
          </w:p>
        </w:tc>
        <w:tc>
          <w:tcPr>
            <w:tcW w:w="7229" w:type="dxa"/>
            <w:shd w:val="clear" w:color="auto" w:fill="auto"/>
            <w:noWrap/>
          </w:tcPr>
          <w:p w:rsidR="009C05B4" w:rsidRPr="004F14D9" w:rsidRDefault="009C05B4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4 пункта 2 ст. 3</w:t>
            </w:r>
          </w:p>
          <w:p w:rsidR="00E3133A" w:rsidRPr="004F14D9" w:rsidRDefault="009C05B4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4) о проведении общественных обсуждений или публичных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ний по вопросам землепользования и застройки;</w:t>
            </w:r>
          </w:p>
        </w:tc>
        <w:tc>
          <w:tcPr>
            <w:tcW w:w="1558" w:type="dxa"/>
            <w:shd w:val="clear" w:color="auto" w:fill="auto"/>
            <w:noWrap/>
          </w:tcPr>
          <w:p w:rsidR="00E3133A" w:rsidRPr="004F14D9" w:rsidRDefault="009C05B4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9C05B4" w:rsidRPr="004F14D9" w:rsidRDefault="009C05B4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Абзац 1 пункта 3 ст. 3</w:t>
            </w:r>
          </w:p>
          <w:p w:rsidR="00E3133A" w:rsidRPr="004F14D9" w:rsidRDefault="00BD3A87" w:rsidP="004F14D9">
            <w:pPr>
              <w:ind w:firstLine="404"/>
              <w:jc w:val="both"/>
              <w:rPr>
                <w:i/>
                <w:sz w:val="24"/>
                <w:szCs w:val="24"/>
              </w:rPr>
            </w:pPr>
            <w:r w:rsidRPr="004F14D9">
              <w:rPr>
                <w:i/>
                <w:sz w:val="24"/>
                <w:szCs w:val="24"/>
              </w:rPr>
              <w:t xml:space="preserve">«3. </w:t>
            </w:r>
            <w:proofErr w:type="gramStart"/>
            <w:r w:rsidRPr="004F14D9">
              <w:rPr>
                <w:i/>
                <w:sz w:val="24"/>
                <w:szCs w:val="24"/>
              </w:rPr>
              <w:t>На карте градостроительного зонирования устанавл</w:t>
            </w:r>
            <w:r w:rsidRPr="004F14D9">
              <w:rPr>
                <w:i/>
                <w:sz w:val="24"/>
                <w:szCs w:val="24"/>
              </w:rPr>
              <w:t>и</w:t>
            </w:r>
            <w:r w:rsidRPr="004F14D9">
              <w:rPr>
                <w:i/>
                <w:sz w:val="24"/>
                <w:szCs w:val="24"/>
              </w:rPr>
              <w:t>ваются границы территориальных зон, территории, в гран</w:t>
            </w:r>
            <w:r w:rsidRPr="004F14D9">
              <w:rPr>
                <w:i/>
                <w:sz w:val="24"/>
                <w:szCs w:val="24"/>
              </w:rPr>
              <w:t>и</w:t>
            </w:r>
            <w:r w:rsidRPr="004F14D9">
              <w:rPr>
                <w:i/>
                <w:sz w:val="24"/>
                <w:szCs w:val="24"/>
              </w:rPr>
              <w:t>цах кот</w:t>
            </w:r>
            <w:r w:rsidRPr="004F14D9">
              <w:rPr>
                <w:i/>
                <w:sz w:val="24"/>
                <w:szCs w:val="24"/>
              </w:rPr>
              <w:t>о</w:t>
            </w:r>
            <w:r w:rsidRPr="004F14D9">
              <w:rPr>
                <w:i/>
                <w:sz w:val="24"/>
                <w:szCs w:val="24"/>
              </w:rPr>
              <w:t>рых предусматривается осуществление деятельности по комплексн</w:t>
            </w:r>
            <w:r w:rsidRPr="004F14D9">
              <w:rPr>
                <w:i/>
                <w:sz w:val="24"/>
                <w:szCs w:val="24"/>
              </w:rPr>
              <w:t>о</w:t>
            </w:r>
            <w:r w:rsidRPr="004F14D9">
              <w:rPr>
                <w:i/>
                <w:sz w:val="24"/>
                <w:szCs w:val="24"/>
              </w:rPr>
              <w:t>му и устойчивому развитию территории, в случае планирования осуществления такой деятельности, границы т</w:t>
            </w:r>
            <w:r w:rsidRPr="004F14D9">
              <w:rPr>
                <w:i/>
                <w:sz w:val="24"/>
                <w:szCs w:val="24"/>
              </w:rPr>
              <w:t>а</w:t>
            </w:r>
            <w:r w:rsidRPr="004F14D9">
              <w:rPr>
                <w:i/>
                <w:sz w:val="24"/>
                <w:szCs w:val="24"/>
              </w:rPr>
              <w:t>ких территорий устанавливаются по границам одной или н</w:t>
            </w:r>
            <w:r w:rsidRPr="004F14D9">
              <w:rPr>
                <w:i/>
                <w:sz w:val="24"/>
                <w:szCs w:val="24"/>
              </w:rPr>
              <w:t>е</w:t>
            </w:r>
            <w:r w:rsidRPr="004F14D9">
              <w:rPr>
                <w:i/>
                <w:sz w:val="24"/>
                <w:szCs w:val="24"/>
              </w:rPr>
              <w:t>скольких территориальных зон и могут отображаться на о</w:t>
            </w:r>
            <w:r w:rsidRPr="004F14D9">
              <w:rPr>
                <w:i/>
                <w:sz w:val="24"/>
                <w:szCs w:val="24"/>
              </w:rPr>
              <w:t>т</w:t>
            </w:r>
            <w:r w:rsidRPr="004F14D9">
              <w:rPr>
                <w:i/>
                <w:sz w:val="24"/>
                <w:szCs w:val="24"/>
              </w:rPr>
              <w:t>дельной карте, а также отображаются гран</w:t>
            </w:r>
            <w:r w:rsidRPr="004F14D9">
              <w:rPr>
                <w:i/>
                <w:sz w:val="24"/>
                <w:szCs w:val="24"/>
              </w:rPr>
              <w:t>и</w:t>
            </w:r>
            <w:r w:rsidRPr="004F14D9">
              <w:rPr>
                <w:i/>
                <w:sz w:val="24"/>
                <w:szCs w:val="24"/>
              </w:rPr>
              <w:t>цы зон с особыми условиями использования территорий, границы территорий об</w:t>
            </w:r>
            <w:r w:rsidRPr="004F14D9">
              <w:rPr>
                <w:i/>
                <w:sz w:val="24"/>
                <w:szCs w:val="24"/>
              </w:rPr>
              <w:t>ъ</w:t>
            </w:r>
            <w:r w:rsidRPr="004F14D9">
              <w:rPr>
                <w:i/>
                <w:sz w:val="24"/>
                <w:szCs w:val="24"/>
              </w:rPr>
              <w:t>ектов кул</w:t>
            </w:r>
            <w:r w:rsidRPr="004F14D9">
              <w:rPr>
                <w:i/>
                <w:sz w:val="24"/>
                <w:szCs w:val="24"/>
              </w:rPr>
              <w:t>ь</w:t>
            </w:r>
            <w:r w:rsidRPr="004F14D9">
              <w:rPr>
                <w:i/>
                <w:sz w:val="24"/>
                <w:szCs w:val="24"/>
              </w:rPr>
              <w:t>турного наследия.»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9C05B4" w:rsidRPr="004F14D9" w:rsidRDefault="009C05B4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Абзац 1</w:t>
            </w:r>
            <w:r w:rsidR="00BD3A87" w:rsidRPr="004F14D9">
              <w:rPr>
                <w:sz w:val="24"/>
                <w:szCs w:val="24"/>
              </w:rPr>
              <w:t>,2</w:t>
            </w:r>
            <w:r w:rsidRPr="004F14D9">
              <w:rPr>
                <w:sz w:val="24"/>
                <w:szCs w:val="24"/>
              </w:rPr>
              <w:t xml:space="preserve"> пункта 3 ст. 3</w:t>
            </w:r>
          </w:p>
          <w:p w:rsidR="009C05B4" w:rsidRPr="004F14D9" w:rsidRDefault="009C05B4" w:rsidP="004F14D9">
            <w:pPr>
              <w:ind w:firstLine="404"/>
              <w:jc w:val="both"/>
              <w:rPr>
                <w:b/>
                <w:sz w:val="24"/>
                <w:szCs w:val="24"/>
              </w:rPr>
            </w:pPr>
            <w:r w:rsidRPr="004F14D9">
              <w:rPr>
                <w:b/>
                <w:sz w:val="24"/>
                <w:szCs w:val="24"/>
              </w:rPr>
              <w:t xml:space="preserve"> «3. На карте градостроительного зонирования устанавл</w:t>
            </w:r>
            <w:r w:rsidRPr="004F14D9">
              <w:rPr>
                <w:b/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>ваются границы территориальных зон, отображаются гр</w:t>
            </w:r>
            <w:r w:rsidRPr="004F14D9">
              <w:rPr>
                <w:b/>
                <w:sz w:val="24"/>
                <w:szCs w:val="24"/>
              </w:rPr>
              <w:t>а</w:t>
            </w:r>
            <w:r w:rsidRPr="004F14D9">
              <w:rPr>
                <w:b/>
                <w:sz w:val="24"/>
                <w:szCs w:val="24"/>
              </w:rPr>
              <w:t>ницы населенного пункта «Город Череповец»,  границы зон с особ</w:t>
            </w:r>
            <w:r w:rsidRPr="004F14D9">
              <w:rPr>
                <w:b/>
                <w:sz w:val="24"/>
                <w:szCs w:val="24"/>
              </w:rPr>
              <w:t>ы</w:t>
            </w:r>
            <w:r w:rsidRPr="004F14D9">
              <w:rPr>
                <w:b/>
                <w:sz w:val="24"/>
                <w:szCs w:val="24"/>
              </w:rPr>
              <w:t>ми условиями использования территорий, границы те</w:t>
            </w:r>
            <w:r w:rsidRPr="004F14D9">
              <w:rPr>
                <w:b/>
                <w:sz w:val="24"/>
                <w:szCs w:val="24"/>
              </w:rPr>
              <w:t>р</w:t>
            </w:r>
            <w:r w:rsidRPr="004F14D9">
              <w:rPr>
                <w:b/>
                <w:sz w:val="24"/>
                <w:szCs w:val="24"/>
              </w:rPr>
              <w:t>риторий объектов культурного наследия, границы территорий истор</w:t>
            </w:r>
            <w:r w:rsidRPr="004F14D9">
              <w:rPr>
                <w:b/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>ческих поселений федерального значения, границы те</w:t>
            </w:r>
            <w:r w:rsidRPr="004F14D9">
              <w:rPr>
                <w:b/>
                <w:sz w:val="24"/>
                <w:szCs w:val="24"/>
              </w:rPr>
              <w:t>р</w:t>
            </w:r>
            <w:r w:rsidRPr="004F14D9">
              <w:rPr>
                <w:b/>
                <w:sz w:val="24"/>
                <w:szCs w:val="24"/>
              </w:rPr>
              <w:t>риторий исторических поселений регионального значения. Указанные границы могут отображаться на отдельных картах.</w:t>
            </w:r>
          </w:p>
          <w:p w:rsidR="00E3133A" w:rsidRPr="004F14D9" w:rsidRDefault="009C05B4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b/>
                <w:sz w:val="24"/>
                <w:szCs w:val="24"/>
              </w:rPr>
              <w:t>На карте градостроительного зонирования в обязател</w:t>
            </w:r>
            <w:r w:rsidRPr="004F14D9">
              <w:rPr>
                <w:b/>
                <w:sz w:val="24"/>
                <w:szCs w:val="24"/>
              </w:rPr>
              <w:t>ь</w:t>
            </w:r>
            <w:r w:rsidRPr="004F14D9">
              <w:rPr>
                <w:b/>
                <w:sz w:val="24"/>
                <w:szCs w:val="24"/>
              </w:rPr>
              <w:t>ном порядке устанавливаются территории, в границах которых предусматривается осуществление деятельности по комплек</w:t>
            </w:r>
            <w:r w:rsidRPr="004F14D9">
              <w:rPr>
                <w:b/>
                <w:sz w:val="24"/>
                <w:szCs w:val="24"/>
              </w:rPr>
              <w:t>с</w:t>
            </w:r>
            <w:r w:rsidRPr="004F14D9">
              <w:rPr>
                <w:b/>
                <w:sz w:val="24"/>
                <w:szCs w:val="24"/>
              </w:rPr>
              <w:t>ному и устойчивому развитию территории, в случае планир</w:t>
            </w:r>
            <w:r w:rsidRPr="004F14D9">
              <w:rPr>
                <w:b/>
                <w:sz w:val="24"/>
                <w:szCs w:val="24"/>
              </w:rPr>
              <w:t>о</w:t>
            </w:r>
            <w:r w:rsidRPr="004F14D9">
              <w:rPr>
                <w:b/>
                <w:sz w:val="24"/>
                <w:szCs w:val="24"/>
              </w:rPr>
              <w:t>вания осуществления такой деятельности. Границы таких те</w:t>
            </w:r>
            <w:r w:rsidRPr="004F14D9">
              <w:rPr>
                <w:b/>
                <w:sz w:val="24"/>
                <w:szCs w:val="24"/>
              </w:rPr>
              <w:t>р</w:t>
            </w:r>
            <w:r w:rsidRPr="004F14D9">
              <w:rPr>
                <w:b/>
                <w:sz w:val="24"/>
                <w:szCs w:val="24"/>
              </w:rPr>
              <w:t>риторий устанавливаются по границам одной или н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>скольких территориальных зон и могут отображаться на отдельной ка</w:t>
            </w:r>
            <w:r w:rsidRPr="004F14D9">
              <w:rPr>
                <w:b/>
                <w:sz w:val="24"/>
                <w:szCs w:val="24"/>
              </w:rPr>
              <w:t>р</w:t>
            </w:r>
            <w:r w:rsidRPr="004F14D9">
              <w:rPr>
                <w:b/>
                <w:sz w:val="24"/>
                <w:szCs w:val="24"/>
              </w:rPr>
              <w:t>те</w:t>
            </w:r>
            <w:proofErr w:type="gramStart"/>
            <w:r w:rsidRPr="004F14D9">
              <w:rPr>
                <w:b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E3133A" w:rsidRPr="004F14D9" w:rsidRDefault="009C05B4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П. 5, 5.1 ст. 30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E3133A" w:rsidRPr="004F14D9" w:rsidRDefault="00E3133A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BD3A87" w:rsidRPr="004F14D9" w:rsidRDefault="00BD3A87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5 статьи 3</w:t>
            </w:r>
          </w:p>
          <w:p w:rsidR="00E3133A" w:rsidRPr="004F14D9" w:rsidRDefault="00BD3A87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«5. Обязательным приложением к Правилам являются св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дения о границах территориальных зон, которые должны содержать гр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lastRenderedPageBreak/>
              <w:t>фическое описание местоположения границ территориальных зон, перечень координат характерных точек этих границ в системе к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ординат, используемой для ведения Единого государственного 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естра недвижимости. Органы местного самоуправления города Ч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реповца также вправе подготовить текстовое описание местопол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жения границ те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>риториальных зон</w:t>
            </w:r>
            <w:proofErr w:type="gramStart"/>
            <w:r w:rsidRPr="004F14D9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E3133A" w:rsidRPr="004F14D9" w:rsidRDefault="00BD3A87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 xml:space="preserve">П. 6.1. ст. 30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E3133A" w:rsidRPr="004F14D9" w:rsidRDefault="00E21877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2 пункта 6 статьи 4</w:t>
            </w:r>
          </w:p>
          <w:p w:rsidR="00E21877" w:rsidRPr="004F14D9" w:rsidRDefault="00E21877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«2) условно разрешенные виды использования, требующие получения разрешения на условно разрешенный вид использов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ния земел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ного участка или объекта капитального строительства, процедура получения указанного разрешения включает в себя о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>суждение вопроса на публичных слушаниях</w:t>
            </w:r>
            <w:proofErr w:type="gramStart"/>
            <w:r w:rsidRPr="004F14D9">
              <w:rPr>
                <w:sz w:val="24"/>
                <w:szCs w:val="24"/>
              </w:rPr>
              <w:t>;»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E3133A" w:rsidRPr="004F14D9" w:rsidRDefault="00E21877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2 пункта 6 статьи 4</w:t>
            </w:r>
          </w:p>
          <w:p w:rsidR="00E21877" w:rsidRPr="004F14D9" w:rsidRDefault="00E21877" w:rsidP="004F14D9">
            <w:pPr>
              <w:ind w:firstLine="404"/>
              <w:rPr>
                <w:sz w:val="24"/>
                <w:szCs w:val="24"/>
              </w:rPr>
            </w:pPr>
            <w:bookmarkStart w:id="2" w:name="sub_462"/>
            <w:r w:rsidRPr="004F14D9">
              <w:rPr>
                <w:sz w:val="24"/>
                <w:szCs w:val="24"/>
              </w:rPr>
              <w:t>«2) условно разрешенные виды использования, требующие п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лучения разреш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ния на </w:t>
            </w:r>
            <w:hyperlink w:anchor="sub_10136" w:history="1">
              <w:r w:rsidRPr="004F14D9">
                <w:rPr>
                  <w:rStyle w:val="ae"/>
                  <w:color w:val="auto"/>
                  <w:sz w:val="24"/>
                  <w:szCs w:val="24"/>
                  <w:u w:val="none"/>
                </w:rPr>
                <w:t>условно разрешенный вид использования</w:t>
              </w:r>
            </w:hyperlink>
            <w:r w:rsidRPr="004F14D9">
              <w:rPr>
                <w:sz w:val="24"/>
                <w:szCs w:val="24"/>
              </w:rPr>
              <w:t xml:space="preserve"> земельного участка или объекта капитального строительства, пр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цедура получения указанного разрешения включает в себя обсу</w:t>
            </w:r>
            <w:r w:rsidRPr="004F14D9">
              <w:rPr>
                <w:sz w:val="24"/>
                <w:szCs w:val="24"/>
              </w:rPr>
              <w:t>ж</w:t>
            </w:r>
            <w:r w:rsidRPr="004F14D9">
              <w:rPr>
                <w:sz w:val="24"/>
                <w:szCs w:val="24"/>
              </w:rPr>
              <w:t xml:space="preserve">дение вопроса на публичных слушаниях </w:t>
            </w:r>
            <w:r w:rsidRPr="004F14D9">
              <w:rPr>
                <w:b/>
                <w:sz w:val="24"/>
                <w:szCs w:val="24"/>
              </w:rPr>
              <w:t>или общественных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суждениях</w:t>
            </w:r>
            <w:proofErr w:type="gramStart"/>
            <w:r w:rsidRPr="004F14D9">
              <w:rPr>
                <w:sz w:val="24"/>
                <w:szCs w:val="24"/>
              </w:rPr>
              <w:t>;»</w:t>
            </w:r>
            <w:bookmarkEnd w:id="2"/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E21877" w:rsidRPr="004F14D9" w:rsidRDefault="00E21877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  <w:p w:rsidR="00E3133A" w:rsidRPr="004F14D9" w:rsidRDefault="00E3133A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</w:p>
        </w:tc>
      </w:tr>
      <w:tr w:rsidR="00E3133A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E3133A" w:rsidRPr="004F14D9" w:rsidRDefault="00E3133A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E3133A" w:rsidRPr="004F14D9" w:rsidRDefault="00E3133A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E21877" w:rsidRPr="004F14D9" w:rsidRDefault="00E21877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Подпункт 3 пункта 2 статьи 5 </w:t>
            </w:r>
          </w:p>
          <w:p w:rsidR="00E3133A" w:rsidRPr="004F14D9" w:rsidRDefault="00E21877" w:rsidP="004F14D9">
            <w:pPr>
              <w:ind w:firstLine="404"/>
              <w:jc w:val="both"/>
              <w:rPr>
                <w:b/>
                <w:sz w:val="24"/>
                <w:szCs w:val="24"/>
              </w:rPr>
            </w:pPr>
            <w:r w:rsidRPr="004F14D9">
              <w:rPr>
                <w:b/>
                <w:sz w:val="24"/>
                <w:szCs w:val="24"/>
              </w:rPr>
              <w:t xml:space="preserve">«3) размещения Правил в федеральной государственной информационной системе территориального планирования не </w:t>
            </w:r>
            <w:proofErr w:type="gramStart"/>
            <w:r w:rsidRPr="004F14D9">
              <w:rPr>
                <w:b/>
                <w:sz w:val="24"/>
                <w:szCs w:val="24"/>
              </w:rPr>
              <w:t>позднее</w:t>
            </w:r>
            <w:proofErr w:type="gramEnd"/>
            <w:r w:rsidRPr="004F14D9">
              <w:rPr>
                <w:b/>
                <w:sz w:val="24"/>
                <w:szCs w:val="24"/>
              </w:rPr>
              <w:t xml:space="preserve"> чем по истечении десяти дней с даты утверждения Правил (внесения изменений в Прав</w:t>
            </w:r>
            <w:r w:rsidRPr="004F14D9">
              <w:rPr>
                <w:b/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 xml:space="preserve">ла).». </w:t>
            </w:r>
          </w:p>
        </w:tc>
        <w:tc>
          <w:tcPr>
            <w:tcW w:w="1558" w:type="dxa"/>
            <w:shd w:val="clear" w:color="auto" w:fill="auto"/>
            <w:noWrap/>
          </w:tcPr>
          <w:p w:rsidR="00E21877" w:rsidRPr="004F14D9" w:rsidRDefault="00E21877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Пункт 3.1. ст. 32.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  <w:p w:rsidR="00E3133A" w:rsidRPr="004F14D9" w:rsidRDefault="00E3133A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</w:p>
        </w:tc>
      </w:tr>
      <w:tr w:rsidR="00336034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336034" w:rsidRPr="004F14D9" w:rsidRDefault="00336034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336034" w:rsidRPr="004F14D9" w:rsidRDefault="00336034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3 пункта 3 статьи 7</w:t>
            </w:r>
          </w:p>
          <w:p w:rsidR="00336034" w:rsidRPr="004F14D9" w:rsidRDefault="00336034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4F14D9">
              <w:rPr>
                <w:sz w:val="24"/>
                <w:szCs w:val="24"/>
              </w:rPr>
              <w:t>«3) организация и проведение публичных слушаний  в случ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ях рассмотрения вопросов о предоставлении разрешения на условно разр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шенный вид использования земельного участка или </w:t>
            </w:r>
            <w:hyperlink w:anchor="sub_10121" w:history="1">
              <w:r w:rsidRPr="004F14D9">
                <w:rPr>
                  <w:sz w:val="24"/>
                  <w:szCs w:val="24"/>
                </w:rPr>
                <w:t>объекта капитального строительства</w:t>
              </w:r>
            </w:hyperlink>
            <w:r w:rsidRPr="004F14D9">
              <w:rPr>
                <w:sz w:val="24"/>
                <w:szCs w:val="24"/>
              </w:rPr>
              <w:t>, о предоставлении разреш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ния на отклонение от предельных параметров разрешенного строительства, реконструкции объектов капитального строител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ства, рассмотрения проекта о внес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нии изменений в Правила, за исключ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нием случаев, если проведение публичных слушаний, не требуется в соответствии с </w:t>
            </w:r>
            <w:hyperlink r:id="rId9" w:history="1">
              <w:r w:rsidRPr="004F14D9">
                <w:rPr>
                  <w:sz w:val="24"/>
                  <w:szCs w:val="24"/>
                </w:rPr>
                <w:t>Градостроительным кодексом</w:t>
              </w:r>
            </w:hyperlink>
            <w:r w:rsidRPr="004F14D9">
              <w:rPr>
                <w:sz w:val="24"/>
                <w:szCs w:val="24"/>
              </w:rPr>
              <w:t xml:space="preserve"> Росси</w:t>
            </w:r>
            <w:r w:rsidRPr="004F14D9">
              <w:rPr>
                <w:sz w:val="24"/>
                <w:szCs w:val="24"/>
              </w:rPr>
              <w:t>й</w:t>
            </w:r>
            <w:r w:rsidRPr="004F14D9">
              <w:rPr>
                <w:sz w:val="24"/>
                <w:szCs w:val="24"/>
              </w:rPr>
              <w:t>ской</w:t>
            </w:r>
            <w:proofErr w:type="gramEnd"/>
            <w:r w:rsidRPr="004F14D9">
              <w:rPr>
                <w:sz w:val="24"/>
                <w:szCs w:val="24"/>
              </w:rPr>
              <w:t xml:space="preserve"> Федер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ции.</w:t>
            </w:r>
            <w:proofErr w:type="gramStart"/>
            <w:r w:rsidRPr="004F14D9">
              <w:rPr>
                <w:sz w:val="24"/>
                <w:szCs w:val="24"/>
              </w:rPr>
              <w:t>;»</w:t>
            </w:r>
            <w:proofErr w:type="gramEnd"/>
          </w:p>
          <w:p w:rsidR="00336034" w:rsidRPr="004F14D9" w:rsidRDefault="00336034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336034" w:rsidRPr="004F14D9" w:rsidRDefault="00336034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3 пункта 3 статьи 7</w:t>
            </w:r>
          </w:p>
          <w:p w:rsidR="00336034" w:rsidRPr="004F14D9" w:rsidRDefault="00336034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4F14D9">
              <w:rPr>
                <w:sz w:val="24"/>
                <w:szCs w:val="24"/>
              </w:rPr>
              <w:t xml:space="preserve">«3) организация и проведение публичных слушаний </w:t>
            </w:r>
            <w:r w:rsidRPr="004F14D9">
              <w:rPr>
                <w:b/>
                <w:sz w:val="24"/>
                <w:szCs w:val="24"/>
              </w:rPr>
              <w:t>или общ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>ственных обсуждений</w:t>
            </w:r>
            <w:r w:rsidRPr="004F14D9">
              <w:rPr>
                <w:sz w:val="24"/>
                <w:szCs w:val="24"/>
              </w:rPr>
              <w:t xml:space="preserve"> в случаях рассмотрения вопросов о пред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ставлении разрешения на условно разрешенный вид испол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 xml:space="preserve">зования земельного участка или </w:t>
            </w:r>
            <w:hyperlink w:anchor="sub_10121" w:history="1">
              <w:r w:rsidRPr="004F14D9">
                <w:rPr>
                  <w:sz w:val="24"/>
                  <w:szCs w:val="24"/>
                </w:rPr>
                <w:t>объекта капитального строительства</w:t>
              </w:r>
            </w:hyperlink>
            <w:r w:rsidRPr="004F14D9">
              <w:rPr>
                <w:sz w:val="24"/>
                <w:szCs w:val="24"/>
              </w:rPr>
              <w:t>, о предоставлении разрешения на отклонение от предельных пар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метров разрешенного строительства, реконструкции объектов к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питального строительства, рассмотрения проекта о внесении изм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нений в Правила, за исключением случаев, если проведение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 xml:space="preserve">личных слушаний, </w:t>
            </w:r>
            <w:r w:rsidRPr="004F14D9">
              <w:rPr>
                <w:b/>
                <w:sz w:val="24"/>
                <w:szCs w:val="24"/>
              </w:rPr>
              <w:t xml:space="preserve">общественных обсуждений </w:t>
            </w:r>
            <w:r w:rsidRPr="004F14D9">
              <w:rPr>
                <w:sz w:val="24"/>
                <w:szCs w:val="24"/>
              </w:rPr>
              <w:t>не требуется в</w:t>
            </w:r>
            <w:proofErr w:type="gramEnd"/>
            <w:r w:rsidRPr="004F14D9">
              <w:rPr>
                <w:sz w:val="24"/>
                <w:szCs w:val="24"/>
              </w:rPr>
              <w:t xml:space="preserve"> </w:t>
            </w:r>
            <w:proofErr w:type="gramStart"/>
            <w:r w:rsidRPr="004F14D9">
              <w:rPr>
                <w:sz w:val="24"/>
                <w:szCs w:val="24"/>
              </w:rPr>
              <w:t>с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ответствии</w:t>
            </w:r>
            <w:proofErr w:type="gramEnd"/>
            <w:r w:rsidRPr="004F14D9">
              <w:rPr>
                <w:sz w:val="24"/>
                <w:szCs w:val="24"/>
              </w:rPr>
              <w:t xml:space="preserve"> с </w:t>
            </w:r>
            <w:hyperlink r:id="rId10" w:history="1">
              <w:r w:rsidRPr="004F14D9">
                <w:rPr>
                  <w:sz w:val="24"/>
                  <w:szCs w:val="24"/>
                </w:rPr>
                <w:t>Градостроительным кодексом</w:t>
              </w:r>
            </w:hyperlink>
            <w:r w:rsidRPr="004F14D9">
              <w:rPr>
                <w:sz w:val="24"/>
                <w:szCs w:val="24"/>
              </w:rPr>
              <w:t xml:space="preserve"> Российской Федер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ции.;»</w:t>
            </w:r>
          </w:p>
        </w:tc>
        <w:tc>
          <w:tcPr>
            <w:tcW w:w="1558" w:type="dxa"/>
            <w:shd w:val="clear" w:color="auto" w:fill="auto"/>
            <w:noWrap/>
          </w:tcPr>
          <w:p w:rsidR="00336034" w:rsidRPr="004F14D9" w:rsidRDefault="00336034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  <w:p w:rsidR="00336034" w:rsidRPr="004F14D9" w:rsidRDefault="00336034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</w:p>
        </w:tc>
      </w:tr>
      <w:tr w:rsidR="00005E7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005E73" w:rsidRPr="004F14D9" w:rsidRDefault="00005E7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005E73" w:rsidRPr="004F14D9" w:rsidRDefault="00005E73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7 пункта 3 статьи 7</w:t>
            </w:r>
          </w:p>
          <w:p w:rsidR="00005E73" w:rsidRPr="004F14D9" w:rsidRDefault="00005E7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«7) обеспечение внесения изменений в проект Правил после завершения публичных слушаний с учетом результатов публи</w:t>
            </w:r>
            <w:r w:rsidRPr="004F14D9">
              <w:rPr>
                <w:sz w:val="24"/>
                <w:szCs w:val="24"/>
              </w:rPr>
              <w:t>ч</w:t>
            </w:r>
            <w:r w:rsidRPr="004F14D9">
              <w:rPr>
                <w:sz w:val="24"/>
                <w:szCs w:val="24"/>
              </w:rPr>
              <w:t>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ний и предоставление указанного проекта мэру города </w:t>
            </w:r>
            <w:r w:rsidRPr="004F14D9">
              <w:rPr>
                <w:sz w:val="24"/>
                <w:szCs w:val="24"/>
              </w:rPr>
              <w:lastRenderedPageBreak/>
              <w:t>Черепо</w:t>
            </w:r>
            <w:r w:rsidRPr="004F14D9">
              <w:rPr>
                <w:sz w:val="24"/>
                <w:szCs w:val="24"/>
              </w:rPr>
              <w:t>в</w:t>
            </w:r>
            <w:r w:rsidRPr="004F14D9">
              <w:rPr>
                <w:sz w:val="24"/>
                <w:szCs w:val="24"/>
              </w:rPr>
              <w:t>ца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005E73" w:rsidRPr="004F14D9" w:rsidRDefault="00005E73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bookmarkStart w:id="3" w:name="sub_737"/>
            <w:r w:rsidRPr="004F14D9">
              <w:rPr>
                <w:sz w:val="24"/>
                <w:szCs w:val="24"/>
              </w:rPr>
              <w:lastRenderedPageBreak/>
              <w:t>Подпункт 7 пункта 3 статьи 7</w:t>
            </w:r>
          </w:p>
          <w:p w:rsidR="00005E73" w:rsidRPr="004F14D9" w:rsidRDefault="00005E7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«7) обеспечение внесения изменений в проект Правил после 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ве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 xml:space="preserve">шения публичных слушаний </w:t>
            </w:r>
            <w:r w:rsidRPr="004F14D9">
              <w:rPr>
                <w:b/>
                <w:sz w:val="24"/>
                <w:szCs w:val="24"/>
              </w:rPr>
              <w:t>или общественных обсуждений</w:t>
            </w:r>
            <w:r w:rsidRPr="004F14D9">
              <w:rPr>
                <w:sz w:val="24"/>
                <w:szCs w:val="24"/>
              </w:rPr>
              <w:t xml:space="preserve"> с учетом результатов публичных слушаний </w:t>
            </w:r>
            <w:r w:rsidRPr="004F14D9">
              <w:rPr>
                <w:b/>
                <w:sz w:val="24"/>
                <w:szCs w:val="24"/>
              </w:rPr>
              <w:t>или общественных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lastRenderedPageBreak/>
              <w:t>суждений</w:t>
            </w:r>
            <w:r w:rsidRPr="004F14D9">
              <w:rPr>
                <w:sz w:val="24"/>
                <w:szCs w:val="24"/>
              </w:rPr>
              <w:t xml:space="preserve"> и предоставление указанного проекта мэру города Чер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повца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bookmarkEnd w:id="3"/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005E73" w:rsidRPr="004F14D9" w:rsidRDefault="00005E73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  <w:p w:rsidR="00005E73" w:rsidRPr="004F14D9" w:rsidRDefault="00005E73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</w:p>
        </w:tc>
      </w:tr>
      <w:tr w:rsidR="00005E7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005E73" w:rsidRPr="004F14D9" w:rsidRDefault="00005E7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005E73" w:rsidRPr="004F14D9" w:rsidRDefault="00005E7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2 пункта 3 статьи 17</w:t>
            </w:r>
          </w:p>
          <w:p w:rsidR="00005E73" w:rsidRPr="004F14D9" w:rsidRDefault="00005E7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«2) адрес расположения земельного участка, объекта кап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тального строительства, кадастровый номер земельного участка</w:t>
            </w:r>
            <w:proofErr w:type="gramStart"/>
            <w:r w:rsidRPr="004F14D9">
              <w:rPr>
                <w:b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005E73" w:rsidRPr="004F14D9" w:rsidRDefault="00005E7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2 пункта 3 статьи 17</w:t>
            </w:r>
          </w:p>
          <w:p w:rsidR="00005E73" w:rsidRPr="004F14D9" w:rsidRDefault="00005E7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«2) адрес расположения земельного участка, объекта капитал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 xml:space="preserve">ного строительства, кадастровый номер земельного участка, </w:t>
            </w:r>
            <w:r w:rsidRPr="004F14D9">
              <w:rPr>
                <w:b/>
                <w:sz w:val="24"/>
                <w:szCs w:val="24"/>
              </w:rPr>
              <w:t>его площадь</w:t>
            </w:r>
            <w:proofErr w:type="gramStart"/>
            <w:r w:rsidRPr="004F14D9">
              <w:rPr>
                <w:b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005E73" w:rsidRPr="004F14D9" w:rsidRDefault="00005E73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</w:p>
        </w:tc>
      </w:tr>
      <w:tr w:rsidR="00005E7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005E73" w:rsidRPr="004F14D9" w:rsidRDefault="00005E7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005E73" w:rsidRPr="004F14D9" w:rsidRDefault="00005E7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D57327" w:rsidRPr="004F14D9" w:rsidRDefault="00D57327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4 пункта 3 статьи 17</w:t>
            </w:r>
          </w:p>
          <w:p w:rsidR="00005E73" w:rsidRPr="004F14D9" w:rsidRDefault="00D57327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</w:t>
            </w:r>
            <w:r w:rsidR="004D7715" w:rsidRPr="004F14D9">
              <w:rPr>
                <w:b/>
                <w:sz w:val="24"/>
                <w:szCs w:val="24"/>
              </w:rPr>
              <w:t xml:space="preserve">4) согласие правообладателей земельного участка </w:t>
            </w:r>
            <w:proofErr w:type="gramStart"/>
            <w:r w:rsidR="004D7715" w:rsidRPr="004F14D9">
              <w:rPr>
                <w:b/>
                <w:sz w:val="24"/>
                <w:szCs w:val="24"/>
              </w:rPr>
              <w:t>и(</w:t>
            </w:r>
            <w:proofErr w:type="gramEnd"/>
            <w:r w:rsidR="004D7715" w:rsidRPr="004F14D9">
              <w:rPr>
                <w:b/>
                <w:sz w:val="24"/>
                <w:szCs w:val="24"/>
              </w:rPr>
              <w:t>или) объекта капитального строительства, расположенного на этом земельном участке, на получение разрешения на условно ра</w:t>
            </w:r>
            <w:r w:rsidR="004D7715" w:rsidRPr="004F14D9">
              <w:rPr>
                <w:b/>
                <w:sz w:val="24"/>
                <w:szCs w:val="24"/>
              </w:rPr>
              <w:t>з</w:t>
            </w:r>
            <w:r w:rsidR="004D7715" w:rsidRPr="004F14D9">
              <w:rPr>
                <w:b/>
                <w:sz w:val="24"/>
                <w:szCs w:val="24"/>
              </w:rPr>
              <w:t>решенный вид использования. (В случае если земельный уч</w:t>
            </w:r>
            <w:r w:rsidR="004D7715" w:rsidRPr="004F14D9">
              <w:rPr>
                <w:b/>
                <w:sz w:val="24"/>
                <w:szCs w:val="24"/>
              </w:rPr>
              <w:t>а</w:t>
            </w:r>
            <w:r w:rsidR="004D7715" w:rsidRPr="004F14D9">
              <w:rPr>
                <w:b/>
                <w:sz w:val="24"/>
                <w:szCs w:val="24"/>
              </w:rPr>
              <w:t>сток или объект капитального строительства находятся в м</w:t>
            </w:r>
            <w:r w:rsidR="004D7715" w:rsidRPr="004F14D9">
              <w:rPr>
                <w:b/>
                <w:sz w:val="24"/>
                <w:szCs w:val="24"/>
              </w:rPr>
              <w:t>у</w:t>
            </w:r>
            <w:r w:rsidR="004D7715" w:rsidRPr="004F14D9">
              <w:rPr>
                <w:b/>
                <w:sz w:val="24"/>
                <w:szCs w:val="24"/>
              </w:rPr>
              <w:t>ниципальной собственности либо государственная собстве</w:t>
            </w:r>
            <w:r w:rsidR="004D7715" w:rsidRPr="004F14D9">
              <w:rPr>
                <w:b/>
                <w:sz w:val="24"/>
                <w:szCs w:val="24"/>
              </w:rPr>
              <w:t>н</w:t>
            </w:r>
            <w:r w:rsidR="004D7715" w:rsidRPr="004F14D9">
              <w:rPr>
                <w:b/>
                <w:sz w:val="24"/>
                <w:szCs w:val="24"/>
              </w:rPr>
              <w:t>ность на земельный участок не разграничена, согласие со</w:t>
            </w:r>
            <w:r w:rsidR="004D7715" w:rsidRPr="004F14D9">
              <w:rPr>
                <w:b/>
                <w:sz w:val="24"/>
                <w:szCs w:val="24"/>
              </w:rPr>
              <w:t>б</w:t>
            </w:r>
            <w:r w:rsidR="004D7715" w:rsidRPr="004F14D9">
              <w:rPr>
                <w:b/>
                <w:sz w:val="24"/>
                <w:szCs w:val="24"/>
              </w:rPr>
              <w:t>ственника земельного участка или объекта капитального стр</w:t>
            </w:r>
            <w:r w:rsidR="004D7715" w:rsidRPr="004F14D9">
              <w:rPr>
                <w:b/>
                <w:sz w:val="24"/>
                <w:szCs w:val="24"/>
              </w:rPr>
              <w:t>о</w:t>
            </w:r>
            <w:r w:rsidR="004D7715" w:rsidRPr="004F14D9">
              <w:rPr>
                <w:b/>
                <w:sz w:val="24"/>
                <w:szCs w:val="24"/>
              </w:rPr>
              <w:t>ительства на получение разреш</w:t>
            </w:r>
            <w:r w:rsidR="004D7715" w:rsidRPr="004F14D9">
              <w:rPr>
                <w:b/>
                <w:sz w:val="24"/>
                <w:szCs w:val="24"/>
              </w:rPr>
              <w:t>е</w:t>
            </w:r>
            <w:r w:rsidR="004D7715" w:rsidRPr="004F14D9">
              <w:rPr>
                <w:b/>
                <w:sz w:val="24"/>
                <w:szCs w:val="24"/>
              </w:rPr>
              <w:t>ния на условно разрешенный вид использования запрашивается в комит</w:t>
            </w:r>
            <w:r w:rsidR="004D7715" w:rsidRPr="004F14D9">
              <w:rPr>
                <w:b/>
                <w:sz w:val="24"/>
                <w:szCs w:val="24"/>
              </w:rPr>
              <w:t>е</w:t>
            </w:r>
            <w:r w:rsidR="004D7715" w:rsidRPr="004F14D9">
              <w:rPr>
                <w:b/>
                <w:sz w:val="24"/>
                <w:szCs w:val="24"/>
              </w:rPr>
              <w:t>те по управлению имуществом города Череповца)</w:t>
            </w:r>
            <w:proofErr w:type="gramStart"/>
            <w:r w:rsidR="004D7715" w:rsidRPr="004F14D9">
              <w:rPr>
                <w:b/>
                <w:sz w:val="24"/>
                <w:szCs w:val="24"/>
              </w:rPr>
              <w:t>.</w:t>
            </w:r>
            <w:r w:rsidRPr="004F14D9">
              <w:rPr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005E73" w:rsidRPr="004F14D9" w:rsidRDefault="00D57327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Ст. 209, 261, 271, 246, 253 ГК РФ</w:t>
            </w:r>
          </w:p>
        </w:tc>
      </w:tr>
      <w:tr w:rsidR="00005E7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005E73" w:rsidRPr="004F14D9" w:rsidRDefault="00005E7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4117BD" w:rsidRPr="004F14D9" w:rsidRDefault="004117B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Пункты 6-8 ст. 17</w:t>
            </w:r>
          </w:p>
          <w:p w:rsidR="004117BD" w:rsidRPr="004F14D9" w:rsidRDefault="004117B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«6. </w:t>
            </w:r>
            <w:r w:rsidRPr="004F14D9">
              <w:rPr>
                <w:i/>
                <w:sz w:val="24"/>
                <w:szCs w:val="24"/>
              </w:rPr>
              <w:t>Вопрос</w:t>
            </w:r>
            <w:r w:rsidRPr="004F14D9">
              <w:rPr>
                <w:sz w:val="24"/>
                <w:szCs w:val="24"/>
              </w:rPr>
              <w:t xml:space="preserve"> о предоставлении разрешения на условно разр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шенный вид использования подлежит обсуждению на публичных слушаниях. Порядок организации и проведения публичных сл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 xml:space="preserve">шаний определяется Положением о публичных слушаниях, </w:t>
            </w:r>
            <w:proofErr w:type="gramStart"/>
            <w:r w:rsidRPr="004F14D9">
              <w:rPr>
                <w:sz w:val="24"/>
                <w:szCs w:val="24"/>
              </w:rPr>
              <w:t>утверждаемом</w:t>
            </w:r>
            <w:proofErr w:type="gramEnd"/>
            <w:r w:rsidRPr="004F14D9">
              <w:rPr>
                <w:sz w:val="24"/>
                <w:szCs w:val="24"/>
              </w:rPr>
              <w:t xml:space="preserve"> Череповецкой городской Думой (далее - Полож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ние о публичных слушаниях), с учетом положений Градостро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тельного кодекса Российской Федер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ции.</w:t>
            </w:r>
          </w:p>
          <w:p w:rsidR="004117BD" w:rsidRPr="004F14D9" w:rsidRDefault="004117B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В случае</w:t>
            </w:r>
            <w:proofErr w:type="gramStart"/>
            <w:r w:rsidRPr="004F14D9">
              <w:rPr>
                <w:sz w:val="24"/>
                <w:szCs w:val="24"/>
              </w:rPr>
              <w:t>,</w:t>
            </w:r>
            <w:proofErr w:type="gramEnd"/>
            <w:r w:rsidRPr="004F14D9">
              <w:rPr>
                <w:sz w:val="24"/>
                <w:szCs w:val="24"/>
              </w:rPr>
              <w:t xml:space="preserve"> если условно разрешенный вид использования з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мельного участка или объекта капитального строительства вкл</w:t>
            </w:r>
            <w:r w:rsidRPr="004F14D9">
              <w:rPr>
                <w:sz w:val="24"/>
                <w:szCs w:val="24"/>
              </w:rPr>
              <w:t>ю</w:t>
            </w:r>
            <w:r w:rsidRPr="004F14D9">
              <w:rPr>
                <w:sz w:val="24"/>
                <w:szCs w:val="24"/>
              </w:rPr>
              <w:t>чен в градостроительный регламент в установленном для внес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ния изменений в правила землепользования и застройки порядке после проведения публичных слушаний по инициативе физич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ского или юридического лица, заинтересованного в предоставл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нии разрешения на условно разрешенный вид использования, решение о предоставлении разрешения на условно разрешенный </w:t>
            </w:r>
            <w:r w:rsidRPr="004F14D9">
              <w:rPr>
                <w:sz w:val="24"/>
                <w:szCs w:val="24"/>
              </w:rPr>
              <w:lastRenderedPageBreak/>
              <w:t>вид использования такому лицу принимается без проведения публичных слушаний.</w:t>
            </w:r>
          </w:p>
          <w:p w:rsidR="004117BD" w:rsidRPr="004F14D9" w:rsidRDefault="004117B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7. </w:t>
            </w:r>
            <w:proofErr w:type="gramStart"/>
            <w:r w:rsidRPr="004F14D9">
              <w:rPr>
                <w:i/>
                <w:sz w:val="24"/>
                <w:szCs w:val="24"/>
              </w:rPr>
              <w:t>Комиссия</w:t>
            </w:r>
            <w:r w:rsidRPr="004F14D9">
              <w:rPr>
                <w:sz w:val="24"/>
                <w:szCs w:val="24"/>
              </w:rPr>
              <w:t xml:space="preserve"> направляет сообщения о проведении публичных слушаний </w:t>
            </w:r>
            <w:r w:rsidRPr="004F14D9">
              <w:rPr>
                <w:i/>
                <w:sz w:val="24"/>
                <w:szCs w:val="24"/>
              </w:rPr>
              <w:t>по вопросу</w:t>
            </w:r>
            <w:r w:rsidRPr="004F14D9">
              <w:rPr>
                <w:sz w:val="24"/>
                <w:szCs w:val="24"/>
              </w:rPr>
              <w:t xml:space="preserve"> </w:t>
            </w:r>
            <w:r w:rsidRPr="004F14D9">
              <w:rPr>
                <w:i/>
                <w:sz w:val="24"/>
                <w:szCs w:val="24"/>
              </w:rPr>
              <w:t>предоставления</w:t>
            </w:r>
            <w:r w:rsidRPr="004F14D9">
              <w:rPr>
                <w:sz w:val="24"/>
                <w:szCs w:val="24"/>
              </w:rPr>
              <w:t xml:space="preserve"> разрешения на условно разреше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ный вид использования правообладателям земельных участков, имеющих общие границы с земельным участком, пр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менительно к которому запрашивается данное разрешение, пр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вообладателям объектов капитального строительства, распол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женных на земельных участках, имеющих общие границы с з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мельным участком, применительно к котор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му запрашивается данное разрешение, и правообладателям пом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щений, являющихся частью объекта капитального строительства, примен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тельно</w:t>
            </w:r>
            <w:proofErr w:type="gramEnd"/>
            <w:r w:rsidRPr="004F14D9">
              <w:rPr>
                <w:sz w:val="24"/>
                <w:szCs w:val="24"/>
              </w:rPr>
              <w:t xml:space="preserve"> к </w:t>
            </w:r>
            <w:proofErr w:type="gramStart"/>
            <w:r w:rsidRPr="004F14D9">
              <w:rPr>
                <w:sz w:val="24"/>
                <w:szCs w:val="24"/>
              </w:rPr>
              <w:t>которому</w:t>
            </w:r>
            <w:proofErr w:type="gramEnd"/>
            <w:r w:rsidRPr="004F14D9">
              <w:rPr>
                <w:sz w:val="24"/>
                <w:szCs w:val="24"/>
              </w:rPr>
              <w:t xml:space="preserve"> запрашивается данное разрешение. Указанные сообщ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ния направляются не позднее чем через десять дней со дня п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ступления заявления заинтересованного лица о предоставлении разр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шения на условно разрешенный вид использования.</w:t>
            </w:r>
          </w:p>
          <w:p w:rsidR="00005E73" w:rsidRPr="004F14D9" w:rsidRDefault="004117B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8. </w:t>
            </w:r>
            <w:proofErr w:type="gramStart"/>
            <w:r w:rsidRPr="004F14D9">
              <w:rPr>
                <w:sz w:val="24"/>
                <w:szCs w:val="24"/>
              </w:rPr>
              <w:t>На основании заключения о результатах публичных сл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 xml:space="preserve">шаний </w:t>
            </w:r>
            <w:r w:rsidRPr="004F14D9">
              <w:rPr>
                <w:i/>
                <w:sz w:val="24"/>
                <w:szCs w:val="24"/>
              </w:rPr>
              <w:t>по вопросу</w:t>
            </w:r>
            <w:r w:rsidRPr="004F14D9">
              <w:rPr>
                <w:sz w:val="24"/>
                <w:szCs w:val="24"/>
              </w:rPr>
              <w:t xml:space="preserve"> о предоставлении разрешения на условно ра</w:t>
            </w:r>
            <w:r w:rsidRPr="004F14D9">
              <w:rPr>
                <w:sz w:val="24"/>
                <w:szCs w:val="24"/>
              </w:rPr>
              <w:t>з</w:t>
            </w:r>
            <w:r w:rsidRPr="004F14D9">
              <w:rPr>
                <w:sz w:val="24"/>
                <w:szCs w:val="24"/>
              </w:rPr>
              <w:t>решенный вид</w:t>
            </w:r>
            <w:proofErr w:type="gramEnd"/>
            <w:r w:rsidRPr="004F14D9">
              <w:rPr>
                <w:sz w:val="24"/>
                <w:szCs w:val="24"/>
              </w:rPr>
              <w:t xml:space="preserve"> использования Комиссия осуществляет подгото</w:t>
            </w:r>
            <w:r w:rsidRPr="004F14D9">
              <w:rPr>
                <w:sz w:val="24"/>
                <w:szCs w:val="24"/>
              </w:rPr>
              <w:t>в</w:t>
            </w:r>
            <w:r w:rsidRPr="004F14D9">
              <w:rPr>
                <w:sz w:val="24"/>
                <w:szCs w:val="24"/>
              </w:rPr>
              <w:t>ку рекомендаций о предоставлении разрешения на условно ра</w:t>
            </w:r>
            <w:r w:rsidRPr="004F14D9">
              <w:rPr>
                <w:sz w:val="24"/>
                <w:szCs w:val="24"/>
              </w:rPr>
              <w:t>з</w:t>
            </w:r>
            <w:r w:rsidRPr="004F14D9">
              <w:rPr>
                <w:sz w:val="24"/>
                <w:szCs w:val="24"/>
              </w:rPr>
              <w:t>решенный вид использования или об отказе в предоставлении т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кого разрешения с указанием причин принятого решения и направляет их мэру города Череповца.»</w:t>
            </w:r>
          </w:p>
        </w:tc>
        <w:tc>
          <w:tcPr>
            <w:tcW w:w="7229" w:type="dxa"/>
            <w:shd w:val="clear" w:color="auto" w:fill="auto"/>
            <w:noWrap/>
          </w:tcPr>
          <w:p w:rsidR="004117BD" w:rsidRPr="004F14D9" w:rsidRDefault="004117B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Пункты 6-8 ст. 17</w:t>
            </w:r>
          </w:p>
          <w:p w:rsidR="004117BD" w:rsidRPr="004F14D9" w:rsidRDefault="004117B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«6. </w:t>
            </w:r>
            <w:r w:rsidRPr="004F14D9">
              <w:rPr>
                <w:b/>
                <w:sz w:val="24"/>
                <w:szCs w:val="24"/>
              </w:rPr>
              <w:t>Проект решения</w:t>
            </w:r>
            <w:r w:rsidRPr="004F14D9">
              <w:rPr>
                <w:sz w:val="24"/>
                <w:szCs w:val="24"/>
              </w:rPr>
              <w:t xml:space="preserve"> о предоставлении разрешения на условно разрешенный вид использования подлежит рассмотрению </w:t>
            </w:r>
            <w:r w:rsidRPr="004F14D9">
              <w:rPr>
                <w:b/>
                <w:sz w:val="24"/>
                <w:szCs w:val="24"/>
              </w:rPr>
              <w:t>на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ществе</w:t>
            </w:r>
            <w:r w:rsidRPr="004F14D9">
              <w:rPr>
                <w:b/>
                <w:sz w:val="24"/>
                <w:szCs w:val="24"/>
              </w:rPr>
              <w:t>н</w:t>
            </w:r>
            <w:r w:rsidRPr="004F14D9">
              <w:rPr>
                <w:b/>
                <w:sz w:val="24"/>
                <w:szCs w:val="24"/>
              </w:rPr>
              <w:t>ных обсуждениях</w:t>
            </w:r>
            <w:r w:rsidRPr="004F14D9">
              <w:rPr>
                <w:sz w:val="24"/>
                <w:szCs w:val="24"/>
              </w:rPr>
              <w:t xml:space="preserve"> </w:t>
            </w:r>
            <w:r w:rsidRPr="004F14D9">
              <w:rPr>
                <w:b/>
                <w:sz w:val="24"/>
                <w:szCs w:val="24"/>
              </w:rPr>
              <w:t>или</w:t>
            </w:r>
            <w:r w:rsidRPr="004F14D9">
              <w:rPr>
                <w:sz w:val="24"/>
                <w:szCs w:val="24"/>
              </w:rPr>
              <w:t xml:space="preserve"> публичных слушаниях. Порядок организации и проведения </w:t>
            </w:r>
            <w:r w:rsidRPr="004F14D9">
              <w:rPr>
                <w:b/>
                <w:sz w:val="24"/>
                <w:szCs w:val="24"/>
              </w:rPr>
              <w:t>общественных обсуждений или</w:t>
            </w:r>
            <w:r w:rsidRPr="004F14D9">
              <w:rPr>
                <w:sz w:val="24"/>
                <w:szCs w:val="24"/>
              </w:rPr>
              <w:t xml:space="preserve">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>личных слушаний определяется Положением о публичных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ниях, </w:t>
            </w:r>
            <w:r w:rsidRPr="004F14D9">
              <w:rPr>
                <w:b/>
                <w:sz w:val="24"/>
                <w:szCs w:val="24"/>
              </w:rPr>
              <w:t>общественных обсуждениях</w:t>
            </w:r>
            <w:r w:rsidRPr="004F14D9">
              <w:rPr>
                <w:sz w:val="24"/>
                <w:szCs w:val="24"/>
              </w:rPr>
              <w:t xml:space="preserve"> в городе Череповце, утве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 xml:space="preserve">жденном Череповецкой городской Думой (далее - Положение о публичных слушаниях, </w:t>
            </w:r>
            <w:r w:rsidRPr="004F14D9">
              <w:rPr>
                <w:b/>
                <w:sz w:val="24"/>
                <w:szCs w:val="24"/>
              </w:rPr>
              <w:t>общественных обсуждениях</w:t>
            </w:r>
            <w:r w:rsidRPr="004F14D9">
              <w:rPr>
                <w:sz w:val="24"/>
                <w:szCs w:val="24"/>
              </w:rPr>
              <w:t>), с учетом положений Градостроительного кодекса Российской Фед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рации.</w:t>
            </w:r>
          </w:p>
          <w:p w:rsidR="004117BD" w:rsidRPr="004F14D9" w:rsidRDefault="004117B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В случае</w:t>
            </w:r>
            <w:proofErr w:type="gramStart"/>
            <w:r w:rsidRPr="004F14D9">
              <w:rPr>
                <w:sz w:val="24"/>
                <w:szCs w:val="24"/>
              </w:rPr>
              <w:t>,</w:t>
            </w:r>
            <w:proofErr w:type="gramEnd"/>
            <w:r w:rsidRPr="004F14D9">
              <w:rPr>
                <w:sz w:val="24"/>
                <w:szCs w:val="24"/>
              </w:rPr>
              <w:t xml:space="preserve"> если условно разрешенный вид использования з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мельного участка или объекта капитального строительства включен в градостроительный регламент в установленном для внесения и</w:t>
            </w:r>
            <w:r w:rsidRPr="004F14D9">
              <w:rPr>
                <w:sz w:val="24"/>
                <w:szCs w:val="24"/>
              </w:rPr>
              <w:t>з</w:t>
            </w:r>
            <w:r w:rsidRPr="004F14D9">
              <w:rPr>
                <w:sz w:val="24"/>
                <w:szCs w:val="24"/>
              </w:rPr>
              <w:t xml:space="preserve">менений в Правила порядке после проведения </w:t>
            </w:r>
            <w:r w:rsidRPr="004F14D9">
              <w:rPr>
                <w:b/>
                <w:sz w:val="24"/>
                <w:szCs w:val="24"/>
              </w:rPr>
              <w:t>общественных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суждений или</w:t>
            </w:r>
            <w:r w:rsidRPr="004F14D9">
              <w:rPr>
                <w:sz w:val="24"/>
                <w:szCs w:val="24"/>
              </w:rPr>
              <w:t xml:space="preserve"> публи</w:t>
            </w:r>
            <w:r w:rsidRPr="004F14D9">
              <w:rPr>
                <w:sz w:val="24"/>
                <w:szCs w:val="24"/>
              </w:rPr>
              <w:t>ч</w:t>
            </w:r>
            <w:r w:rsidRPr="004F14D9">
              <w:rPr>
                <w:sz w:val="24"/>
                <w:szCs w:val="24"/>
              </w:rPr>
              <w:t>ных слушаний по инициативе физического или юридического лица, заинтересованного в предоставлении ра</w:t>
            </w:r>
            <w:r w:rsidRPr="004F14D9">
              <w:rPr>
                <w:sz w:val="24"/>
                <w:szCs w:val="24"/>
              </w:rPr>
              <w:t>з</w:t>
            </w:r>
            <w:r w:rsidRPr="004F14D9">
              <w:rPr>
                <w:sz w:val="24"/>
                <w:szCs w:val="24"/>
              </w:rPr>
              <w:lastRenderedPageBreak/>
              <w:t>решения на условно ра</w:t>
            </w:r>
            <w:r w:rsidRPr="004F14D9">
              <w:rPr>
                <w:sz w:val="24"/>
                <w:szCs w:val="24"/>
              </w:rPr>
              <w:t>з</w:t>
            </w:r>
            <w:r w:rsidRPr="004F14D9">
              <w:rPr>
                <w:sz w:val="24"/>
                <w:szCs w:val="24"/>
              </w:rPr>
              <w:t>решенный вид использования, решение о предоставлении разрешения на условно разрешенный вид испол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 xml:space="preserve">зования такому лицу принимается без проведения </w:t>
            </w:r>
            <w:r w:rsidRPr="004F14D9">
              <w:rPr>
                <w:b/>
                <w:sz w:val="24"/>
                <w:szCs w:val="24"/>
              </w:rPr>
              <w:t>общественных обсуждений или</w:t>
            </w:r>
            <w:r w:rsidRPr="004F14D9">
              <w:rPr>
                <w:sz w:val="24"/>
                <w:szCs w:val="24"/>
              </w:rPr>
              <w:t xml:space="preserve">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>личных слушаний.</w:t>
            </w:r>
          </w:p>
          <w:p w:rsidR="004117BD" w:rsidRPr="004F14D9" w:rsidRDefault="004117B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7. </w:t>
            </w:r>
            <w:proofErr w:type="gramStart"/>
            <w:r w:rsidRPr="004F14D9">
              <w:rPr>
                <w:b/>
                <w:sz w:val="24"/>
                <w:szCs w:val="24"/>
              </w:rPr>
              <w:t>Организатор общественных обсуждений или публичных слушаний</w:t>
            </w:r>
            <w:r w:rsidRPr="004F14D9">
              <w:rPr>
                <w:sz w:val="24"/>
                <w:szCs w:val="24"/>
              </w:rPr>
              <w:t xml:space="preserve"> направляет сообщения о проведении </w:t>
            </w:r>
            <w:r w:rsidRPr="004F14D9">
              <w:rPr>
                <w:b/>
                <w:sz w:val="24"/>
                <w:szCs w:val="24"/>
              </w:rPr>
              <w:t>общественных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суждений или</w:t>
            </w:r>
            <w:r w:rsidRPr="004F14D9">
              <w:rPr>
                <w:sz w:val="24"/>
                <w:szCs w:val="24"/>
              </w:rPr>
              <w:t xml:space="preserve"> публичных слушаний </w:t>
            </w:r>
            <w:r w:rsidRPr="004F14D9">
              <w:rPr>
                <w:b/>
                <w:sz w:val="24"/>
                <w:szCs w:val="24"/>
              </w:rPr>
              <w:t>по проекту решения о предоставлении</w:t>
            </w:r>
            <w:r w:rsidRPr="004F14D9">
              <w:rPr>
                <w:sz w:val="24"/>
                <w:szCs w:val="24"/>
              </w:rPr>
              <w:t xml:space="preserve"> разрешения на условно разрешенный вид испол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зования правообл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дателям земельных участков, имеющих общие границы с земельным участком, применительно к которому запр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шивается данное разрешение, правообладателям объектов кап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тального строительства, расположенных на з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мельных участках, имеющих общие границы с земельным участком, пр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менительно к которому запрашивается данное</w:t>
            </w:r>
            <w:proofErr w:type="gramEnd"/>
            <w:r w:rsidRPr="004F14D9">
              <w:rPr>
                <w:sz w:val="24"/>
                <w:szCs w:val="24"/>
              </w:rPr>
              <w:t xml:space="preserve"> разрешение, и правообл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дателям помещений, являющихся частью объекта капитального строител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ства, применительно к которому запрашивается данное разреш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ние. Указанные сообщения направляются не позднее чем через 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сять дней со дня поступления заявления заинтересованного лица о предоставлении разрешения на условно разрешенный вид испол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зования.</w:t>
            </w:r>
          </w:p>
          <w:p w:rsidR="00005E73" w:rsidRPr="004F14D9" w:rsidRDefault="004117B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8. </w:t>
            </w:r>
            <w:proofErr w:type="gramStart"/>
            <w:r w:rsidRPr="004F14D9">
              <w:rPr>
                <w:sz w:val="24"/>
                <w:szCs w:val="24"/>
              </w:rPr>
              <w:t xml:space="preserve">На основании заключения о результатах </w:t>
            </w:r>
            <w:r w:rsidRPr="004F14D9">
              <w:rPr>
                <w:b/>
                <w:sz w:val="24"/>
                <w:szCs w:val="24"/>
              </w:rPr>
              <w:t>общественных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суждений или</w:t>
            </w:r>
            <w:r w:rsidRPr="004F14D9">
              <w:rPr>
                <w:sz w:val="24"/>
                <w:szCs w:val="24"/>
              </w:rPr>
              <w:t xml:space="preserve"> публичных слушаний </w:t>
            </w:r>
            <w:r w:rsidRPr="004F14D9">
              <w:rPr>
                <w:b/>
                <w:sz w:val="24"/>
                <w:szCs w:val="24"/>
              </w:rPr>
              <w:t xml:space="preserve">по проекту решения </w:t>
            </w:r>
            <w:r w:rsidRPr="004F14D9">
              <w:rPr>
                <w:sz w:val="24"/>
                <w:szCs w:val="24"/>
              </w:rPr>
              <w:t>о предоставлении разрешения на условно разрешенный вид испол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зования комиссия осуществляет подготовку рекомендаций о пред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города Черепо</w:t>
            </w:r>
            <w:r w:rsidRPr="004F14D9">
              <w:rPr>
                <w:sz w:val="24"/>
                <w:szCs w:val="24"/>
              </w:rPr>
              <w:t>в</w:t>
            </w:r>
            <w:r w:rsidRPr="004F14D9">
              <w:rPr>
                <w:sz w:val="24"/>
                <w:szCs w:val="24"/>
              </w:rPr>
              <w:t>ца.».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005E73" w:rsidRPr="004F14D9" w:rsidRDefault="00DA2361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 xml:space="preserve">Ст. 5.1., п.2 ст. 39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  <w:p w:rsidR="00DA2361" w:rsidRPr="004F14D9" w:rsidRDefault="00DA2361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</w:p>
        </w:tc>
      </w:tr>
      <w:tr w:rsidR="005D4D8B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5D4D8B" w:rsidRPr="004F14D9" w:rsidRDefault="005D4D8B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5D4D8B" w:rsidRPr="004F14D9" w:rsidRDefault="005D4D8B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3 статьи 18</w:t>
            </w:r>
          </w:p>
          <w:p w:rsidR="005D4D8B" w:rsidRPr="004F14D9" w:rsidRDefault="005D4D8B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«К заявлению прилагается эскизный проект строительства, реконструкции объекта капитального строительства, который предлагается реализовать в случае пре</w:t>
            </w:r>
            <w:r w:rsidRPr="004F14D9">
              <w:rPr>
                <w:sz w:val="24"/>
                <w:szCs w:val="24"/>
              </w:rPr>
              <w:t>д</w:t>
            </w:r>
            <w:r w:rsidRPr="004F14D9">
              <w:rPr>
                <w:sz w:val="24"/>
                <w:szCs w:val="24"/>
              </w:rPr>
              <w:t>ставления разрешения на отклонение от предельных параметров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5D4D8B" w:rsidRPr="004F14D9" w:rsidRDefault="005D4D8B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3 статьи 18</w:t>
            </w:r>
          </w:p>
          <w:p w:rsidR="005D4D8B" w:rsidRPr="004F14D9" w:rsidRDefault="005D4D8B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«3. К заявлению прилагается:</w:t>
            </w:r>
          </w:p>
          <w:p w:rsidR="005D4D8B" w:rsidRPr="004F14D9" w:rsidRDefault="005D4D8B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b/>
                <w:sz w:val="24"/>
                <w:szCs w:val="24"/>
              </w:rPr>
              <w:t>1)</w:t>
            </w:r>
            <w:r w:rsidRPr="004F14D9">
              <w:rPr>
                <w:sz w:val="24"/>
                <w:szCs w:val="24"/>
              </w:rPr>
              <w:t xml:space="preserve"> эскизный прое</w:t>
            </w:r>
            <w:proofErr w:type="gramStart"/>
            <w:r w:rsidRPr="004F14D9">
              <w:rPr>
                <w:sz w:val="24"/>
                <w:szCs w:val="24"/>
              </w:rPr>
              <w:t>кт стр</w:t>
            </w:r>
            <w:proofErr w:type="gramEnd"/>
            <w:r w:rsidRPr="004F14D9">
              <w:rPr>
                <w:sz w:val="24"/>
                <w:szCs w:val="24"/>
              </w:rPr>
              <w:t>оительства, реконструкции объекта к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питального строительства, который предлагается реализовать в случае представления разрешения на отклонение от предельных параметров.</w:t>
            </w:r>
          </w:p>
          <w:p w:rsidR="005D4D8B" w:rsidRPr="004F14D9" w:rsidRDefault="005D4D8B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b/>
                <w:sz w:val="24"/>
                <w:szCs w:val="24"/>
              </w:rPr>
            </w:pPr>
            <w:r w:rsidRPr="004F14D9">
              <w:rPr>
                <w:b/>
                <w:sz w:val="24"/>
                <w:szCs w:val="24"/>
              </w:rPr>
              <w:lastRenderedPageBreak/>
              <w:t xml:space="preserve">2) согласие правообладателей земельного участка </w:t>
            </w:r>
            <w:proofErr w:type="gramStart"/>
            <w:r w:rsidRPr="004F14D9">
              <w:rPr>
                <w:b/>
                <w:sz w:val="24"/>
                <w:szCs w:val="24"/>
              </w:rPr>
              <w:t>и(</w:t>
            </w:r>
            <w:proofErr w:type="gramEnd"/>
            <w:r w:rsidRPr="004F14D9">
              <w:rPr>
                <w:b/>
                <w:sz w:val="24"/>
                <w:szCs w:val="24"/>
              </w:rPr>
              <w:t>или) объекта капитального строительства на получение разрешения на отклонение от предельных параметров разрешенного стро</w:t>
            </w:r>
            <w:r w:rsidRPr="004F14D9">
              <w:rPr>
                <w:b/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>тельства, реконструкции объектов капитального строител</w:t>
            </w:r>
            <w:r w:rsidRPr="004F14D9">
              <w:rPr>
                <w:b/>
                <w:sz w:val="24"/>
                <w:szCs w:val="24"/>
              </w:rPr>
              <w:t>ь</w:t>
            </w:r>
            <w:r w:rsidRPr="004F14D9">
              <w:rPr>
                <w:b/>
                <w:sz w:val="24"/>
                <w:szCs w:val="24"/>
              </w:rPr>
              <w:t>ства (в случае если земельный участок или объект капитальн</w:t>
            </w:r>
            <w:r w:rsidRPr="004F14D9">
              <w:rPr>
                <w:b/>
                <w:sz w:val="24"/>
                <w:szCs w:val="24"/>
              </w:rPr>
              <w:t>о</w:t>
            </w:r>
            <w:r w:rsidRPr="004F14D9">
              <w:rPr>
                <w:b/>
                <w:sz w:val="24"/>
                <w:szCs w:val="24"/>
              </w:rPr>
              <w:t>го строительства находятся в муниципальной собственности либо государственная со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ственность на земельный участок не разграничена, согл</w:t>
            </w:r>
            <w:r w:rsidRPr="004F14D9">
              <w:rPr>
                <w:b/>
                <w:sz w:val="24"/>
                <w:szCs w:val="24"/>
              </w:rPr>
              <w:t>а</w:t>
            </w:r>
            <w:r w:rsidRPr="004F14D9">
              <w:rPr>
                <w:b/>
                <w:sz w:val="24"/>
                <w:szCs w:val="24"/>
              </w:rPr>
              <w:t>сие собственника земельного участка или объекта кап</w:t>
            </w:r>
            <w:r w:rsidRPr="004F14D9">
              <w:rPr>
                <w:b/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>тального строительства на получение разрешения на отклонение от предельных параметров разрешенного стро</w:t>
            </w:r>
            <w:r w:rsidRPr="004F14D9">
              <w:rPr>
                <w:b/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>тельства, реконструкции объектов капитального строител</w:t>
            </w:r>
            <w:r w:rsidRPr="004F14D9">
              <w:rPr>
                <w:b/>
                <w:sz w:val="24"/>
                <w:szCs w:val="24"/>
              </w:rPr>
              <w:t>ь</w:t>
            </w:r>
            <w:r w:rsidRPr="004F14D9">
              <w:rPr>
                <w:b/>
                <w:sz w:val="24"/>
                <w:szCs w:val="24"/>
              </w:rPr>
              <w:t>ства запрашивается в комитете по управлению им</w:t>
            </w:r>
            <w:r w:rsidRPr="004F14D9">
              <w:rPr>
                <w:b/>
                <w:sz w:val="24"/>
                <w:szCs w:val="24"/>
              </w:rPr>
              <w:t>у</w:t>
            </w:r>
            <w:r w:rsidRPr="004F14D9">
              <w:rPr>
                <w:b/>
                <w:sz w:val="24"/>
                <w:szCs w:val="24"/>
              </w:rPr>
              <w:t>ществом города Череповца</w:t>
            </w:r>
            <w:proofErr w:type="gramStart"/>
            <w:r w:rsidRPr="004F14D9">
              <w:rPr>
                <w:b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5D4D8B" w:rsidRPr="004F14D9" w:rsidRDefault="005D4D8B" w:rsidP="007C7B6D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Ст. 209, 261, 271, 246, 253 ГК РФ</w:t>
            </w:r>
          </w:p>
        </w:tc>
      </w:tr>
      <w:tr w:rsidR="00274F62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274F62" w:rsidRPr="004F14D9" w:rsidRDefault="00274F62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274F62" w:rsidRPr="004F14D9" w:rsidRDefault="00274F62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4,5 статьи 18</w:t>
            </w:r>
          </w:p>
          <w:p w:rsidR="00274F62" w:rsidRPr="004F14D9" w:rsidRDefault="00274F62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«4. </w:t>
            </w:r>
            <w:r w:rsidRPr="004F14D9">
              <w:rPr>
                <w:i/>
                <w:sz w:val="24"/>
                <w:szCs w:val="24"/>
              </w:rPr>
              <w:t>Вопрос</w:t>
            </w:r>
            <w:r w:rsidRPr="004F14D9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струкции объекта капитального строительства подлежит обсу</w:t>
            </w:r>
            <w:r w:rsidRPr="004F14D9">
              <w:rPr>
                <w:sz w:val="24"/>
                <w:szCs w:val="24"/>
              </w:rPr>
              <w:t>ж</w:t>
            </w:r>
            <w:r w:rsidRPr="004F14D9">
              <w:rPr>
                <w:sz w:val="24"/>
                <w:szCs w:val="24"/>
              </w:rPr>
              <w:t>дению на публичных слушаниях. Порядок организации и пров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дения публичных слушаний определяется Положением о публи</w:t>
            </w:r>
            <w:r w:rsidRPr="004F14D9">
              <w:rPr>
                <w:sz w:val="24"/>
                <w:szCs w:val="24"/>
              </w:rPr>
              <w:t>ч</w:t>
            </w:r>
            <w:r w:rsidRPr="004F14D9">
              <w:rPr>
                <w:sz w:val="24"/>
                <w:szCs w:val="24"/>
              </w:rPr>
              <w:t>ных слушаниях с учетом полож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ний Градостроительного кодекса Российской Федерации.</w:t>
            </w:r>
          </w:p>
          <w:p w:rsidR="00274F62" w:rsidRPr="004F14D9" w:rsidRDefault="00274F62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5. </w:t>
            </w:r>
            <w:proofErr w:type="gramStart"/>
            <w:r w:rsidRPr="004F14D9">
              <w:rPr>
                <w:sz w:val="24"/>
                <w:szCs w:val="24"/>
              </w:rPr>
              <w:t>На основании заключения о результатах публичных сл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 xml:space="preserve">шаний </w:t>
            </w:r>
            <w:r w:rsidRPr="004F14D9">
              <w:rPr>
                <w:i/>
                <w:sz w:val="24"/>
                <w:szCs w:val="24"/>
              </w:rPr>
              <w:t>по вопросу</w:t>
            </w:r>
            <w:r w:rsidRPr="004F14D9">
              <w:rPr>
                <w:sz w:val="24"/>
                <w:szCs w:val="24"/>
              </w:rPr>
              <w:t xml:space="preserve"> о предоставлении разрешения на отклонение</w:t>
            </w:r>
            <w:proofErr w:type="gramEnd"/>
            <w:r w:rsidRPr="004F14D9">
              <w:rPr>
                <w:sz w:val="24"/>
                <w:szCs w:val="24"/>
              </w:rPr>
              <w:t xml:space="preserve"> от предельных параметров разрешенного строительства, реко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струкции объекта капитального строительства Комиссия ос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>ществляет подготовку рекоме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даций о предоставлении такого разрешения или об отказе в предоста</w:t>
            </w:r>
            <w:r w:rsidRPr="004F14D9">
              <w:rPr>
                <w:sz w:val="24"/>
                <w:szCs w:val="24"/>
              </w:rPr>
              <w:t>в</w:t>
            </w:r>
            <w:r w:rsidRPr="004F14D9">
              <w:rPr>
                <w:sz w:val="24"/>
                <w:szCs w:val="24"/>
              </w:rPr>
              <w:t>лении такого разрешения с указанием причин принятого решения и направляет их мэру г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рода Череповца.»</w:t>
            </w:r>
            <w:r w:rsidR="00215FE3" w:rsidRPr="004F14D9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  <w:noWrap/>
          </w:tcPr>
          <w:p w:rsidR="00274F62" w:rsidRPr="004F14D9" w:rsidRDefault="00274F62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4,5 статьи 18</w:t>
            </w:r>
          </w:p>
          <w:p w:rsidR="00274F62" w:rsidRPr="004F14D9" w:rsidRDefault="00274F62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4. </w:t>
            </w:r>
            <w:r w:rsidRPr="004F14D9">
              <w:rPr>
                <w:b/>
                <w:sz w:val="24"/>
                <w:szCs w:val="24"/>
              </w:rPr>
              <w:t>Проект решения</w:t>
            </w:r>
            <w:r w:rsidRPr="004F14D9">
              <w:rPr>
                <w:sz w:val="24"/>
                <w:szCs w:val="24"/>
              </w:rPr>
              <w:t xml:space="preserve"> о предоставлении разрешения на отклон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ние от предельных параметров разрешенного строительства, реко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струкции объекта капитального строительства подлежит рассмо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>рению на</w:t>
            </w:r>
            <w:r w:rsidRPr="004F14D9">
              <w:rPr>
                <w:b/>
                <w:sz w:val="24"/>
                <w:szCs w:val="24"/>
              </w:rPr>
              <w:t xml:space="preserve"> общ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>ственных обсуждениях или</w:t>
            </w:r>
            <w:r w:rsidRPr="004F14D9">
              <w:rPr>
                <w:sz w:val="24"/>
                <w:szCs w:val="24"/>
              </w:rPr>
              <w:t xml:space="preserve"> публичных слушаниях. Порядок организ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ции и проведения </w:t>
            </w:r>
            <w:r w:rsidRPr="004F14D9">
              <w:rPr>
                <w:b/>
                <w:sz w:val="24"/>
                <w:szCs w:val="24"/>
              </w:rPr>
              <w:t>общественных обсуждений</w:t>
            </w:r>
            <w:r w:rsidRPr="004F14D9">
              <w:rPr>
                <w:sz w:val="24"/>
                <w:szCs w:val="24"/>
              </w:rPr>
              <w:t xml:space="preserve"> или публичных слушаний определяется Положением о публичных слушаниях, </w:t>
            </w:r>
            <w:r w:rsidRPr="004F14D9">
              <w:rPr>
                <w:b/>
                <w:sz w:val="24"/>
                <w:szCs w:val="24"/>
              </w:rPr>
              <w:t xml:space="preserve">общественных обсуждениях </w:t>
            </w:r>
            <w:r w:rsidRPr="004F14D9">
              <w:rPr>
                <w:sz w:val="24"/>
                <w:szCs w:val="24"/>
              </w:rPr>
              <w:t>с учетом положений Гр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достроительного кодекса Российской Фед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рации.</w:t>
            </w:r>
          </w:p>
          <w:p w:rsidR="00274F62" w:rsidRPr="004F14D9" w:rsidRDefault="00274F62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b/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5. На основании заключения о результатах </w:t>
            </w:r>
            <w:r w:rsidRPr="004F14D9">
              <w:rPr>
                <w:b/>
                <w:sz w:val="24"/>
                <w:szCs w:val="24"/>
              </w:rPr>
              <w:t>общественных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суждений или</w:t>
            </w:r>
            <w:r w:rsidRPr="004F14D9">
              <w:rPr>
                <w:sz w:val="24"/>
                <w:szCs w:val="24"/>
              </w:rPr>
              <w:t xml:space="preserve"> публичных слушаний </w:t>
            </w:r>
            <w:r w:rsidRPr="004F14D9">
              <w:rPr>
                <w:b/>
                <w:sz w:val="24"/>
                <w:szCs w:val="24"/>
              </w:rPr>
              <w:t>по проекту решения</w:t>
            </w:r>
            <w:r w:rsidRPr="004F14D9">
              <w:rPr>
                <w:sz w:val="24"/>
                <w:szCs w:val="24"/>
              </w:rPr>
              <w:t xml:space="preserve"> о предоставлении разрешения на отклонение от предельных пар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метров разрешенного строительства, реконструкции объекта кап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тального строительства Комиссия осуществляет подготовку рек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мендаций о предоставлении такого разрешения или об отказе в предоставлении такого разрешения с указ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нием причин принятого решения</w:t>
            </w:r>
            <w:proofErr w:type="gramStart"/>
            <w:r w:rsidR="00215FE3" w:rsidRPr="004F14D9">
              <w:rPr>
                <w:sz w:val="24"/>
                <w:szCs w:val="24"/>
              </w:rPr>
              <w:t>.</w:t>
            </w:r>
            <w:r w:rsidRPr="004F14D9">
              <w:rPr>
                <w:sz w:val="24"/>
                <w:szCs w:val="24"/>
              </w:rPr>
              <w:t>»</w:t>
            </w:r>
            <w:r w:rsidR="00215FE3" w:rsidRPr="004F14D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274F62" w:rsidRPr="004F14D9" w:rsidRDefault="00274F62" w:rsidP="007C7B6D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5.1., п.4 ст. 40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  <w:p w:rsidR="00274F62" w:rsidRPr="004F14D9" w:rsidRDefault="00274F62" w:rsidP="007C7B6D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</w:p>
        </w:tc>
      </w:tr>
      <w:tr w:rsidR="00274F62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274F62" w:rsidRPr="004F14D9" w:rsidRDefault="00274F62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C25AB3" w:rsidRPr="004F14D9" w:rsidRDefault="00C25AB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1 пункта 3 статьи 20</w:t>
            </w:r>
          </w:p>
          <w:p w:rsidR="00274F62" w:rsidRPr="004F14D9" w:rsidRDefault="00C25AB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«1) лицами, с которыми заключены договоры о развитии 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строенной территории, договоры о комплексном освоении терр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 xml:space="preserve">тории, в том числе в целях строительства </w:t>
            </w:r>
            <w:r w:rsidRPr="004F14D9">
              <w:rPr>
                <w:i/>
                <w:sz w:val="24"/>
                <w:szCs w:val="24"/>
              </w:rPr>
              <w:t xml:space="preserve">жилья экономического </w:t>
            </w:r>
            <w:r w:rsidRPr="004F14D9">
              <w:rPr>
                <w:i/>
                <w:sz w:val="24"/>
                <w:szCs w:val="24"/>
              </w:rPr>
              <w:lastRenderedPageBreak/>
              <w:t>класса</w:t>
            </w:r>
            <w:r w:rsidRPr="004F14D9">
              <w:rPr>
                <w:sz w:val="24"/>
                <w:szCs w:val="24"/>
              </w:rPr>
              <w:t>, договоры о комплексном развитии территории по иниц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ативе органа местного с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моуправления</w:t>
            </w:r>
            <w:proofErr w:type="gramStart"/>
            <w:r w:rsidRPr="004F14D9">
              <w:rPr>
                <w:sz w:val="24"/>
                <w:szCs w:val="24"/>
              </w:rPr>
              <w:t>;»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C25AB3" w:rsidRPr="004F14D9" w:rsidRDefault="00C25AB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Подпункт 1 пункта 3 статьи 20</w:t>
            </w:r>
          </w:p>
          <w:p w:rsidR="00274F62" w:rsidRPr="004F14D9" w:rsidRDefault="00D1033D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</w:t>
            </w:r>
            <w:r w:rsidR="00C25AB3" w:rsidRPr="004F14D9">
              <w:rPr>
                <w:sz w:val="24"/>
                <w:szCs w:val="24"/>
              </w:rPr>
              <w:t>1) лицами, с которыми заключены договоры о развитии з</w:t>
            </w:r>
            <w:r w:rsidR="00C25AB3" w:rsidRPr="004F14D9">
              <w:rPr>
                <w:sz w:val="24"/>
                <w:szCs w:val="24"/>
              </w:rPr>
              <w:t>а</w:t>
            </w:r>
            <w:r w:rsidR="00C25AB3" w:rsidRPr="004F14D9">
              <w:rPr>
                <w:sz w:val="24"/>
                <w:szCs w:val="24"/>
              </w:rPr>
              <w:t>строенной территории, договоры о комплексном освоении террит</w:t>
            </w:r>
            <w:r w:rsidR="00C25AB3" w:rsidRPr="004F14D9">
              <w:rPr>
                <w:sz w:val="24"/>
                <w:szCs w:val="24"/>
              </w:rPr>
              <w:t>о</w:t>
            </w:r>
            <w:r w:rsidR="00C25AB3" w:rsidRPr="004F14D9">
              <w:rPr>
                <w:sz w:val="24"/>
                <w:szCs w:val="24"/>
              </w:rPr>
              <w:t xml:space="preserve">рии, в том числе в целях строительства </w:t>
            </w:r>
            <w:r w:rsidR="00C25AB3" w:rsidRPr="004F14D9">
              <w:rPr>
                <w:b/>
                <w:sz w:val="24"/>
                <w:szCs w:val="24"/>
              </w:rPr>
              <w:t>стандартного жилья</w:t>
            </w:r>
            <w:r w:rsidR="00C25AB3" w:rsidRPr="004F14D9">
              <w:rPr>
                <w:sz w:val="24"/>
                <w:szCs w:val="24"/>
              </w:rPr>
              <w:t>, дог</w:t>
            </w:r>
            <w:r w:rsidR="00C25AB3" w:rsidRPr="004F14D9">
              <w:rPr>
                <w:sz w:val="24"/>
                <w:szCs w:val="24"/>
              </w:rPr>
              <w:t>о</w:t>
            </w:r>
            <w:r w:rsidR="00C25AB3" w:rsidRPr="004F14D9">
              <w:rPr>
                <w:sz w:val="24"/>
                <w:szCs w:val="24"/>
              </w:rPr>
              <w:lastRenderedPageBreak/>
              <w:t>воры о комплек</w:t>
            </w:r>
            <w:r w:rsidR="00C25AB3" w:rsidRPr="004F14D9">
              <w:rPr>
                <w:sz w:val="24"/>
                <w:szCs w:val="24"/>
              </w:rPr>
              <w:t>с</w:t>
            </w:r>
            <w:r w:rsidR="00C25AB3" w:rsidRPr="004F14D9">
              <w:rPr>
                <w:sz w:val="24"/>
                <w:szCs w:val="24"/>
              </w:rPr>
              <w:t>ном развитии территории по инициативе органа местного самоуправл</w:t>
            </w:r>
            <w:r w:rsidR="00C25AB3" w:rsidRPr="004F14D9">
              <w:rPr>
                <w:sz w:val="24"/>
                <w:szCs w:val="24"/>
              </w:rPr>
              <w:t>е</w:t>
            </w:r>
            <w:r w:rsidR="00C25AB3" w:rsidRPr="004F14D9">
              <w:rPr>
                <w:sz w:val="24"/>
                <w:szCs w:val="24"/>
              </w:rPr>
              <w:t>ния</w:t>
            </w:r>
            <w:proofErr w:type="gramStart"/>
            <w:r w:rsidR="00C25AB3" w:rsidRPr="004F14D9">
              <w:rPr>
                <w:sz w:val="24"/>
                <w:szCs w:val="24"/>
              </w:rPr>
              <w:t>;</w:t>
            </w:r>
            <w:r w:rsidRPr="004F14D9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274F62" w:rsidRPr="004F14D9" w:rsidRDefault="00D1033D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Подпункт 1 пункта 1.1 ст. 45</w:t>
            </w:r>
          </w:p>
        </w:tc>
      </w:tr>
      <w:tr w:rsidR="00274F62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274F62" w:rsidRPr="004F14D9" w:rsidRDefault="00274F62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9D1988" w:rsidRPr="004F14D9" w:rsidRDefault="009D1988" w:rsidP="004F14D9">
            <w:pPr>
              <w:ind w:firstLine="404"/>
              <w:rPr>
                <w:sz w:val="24"/>
                <w:szCs w:val="24"/>
              </w:rPr>
            </w:pPr>
            <w:bookmarkStart w:id="4" w:name="sub_207"/>
            <w:r w:rsidRPr="004F14D9">
              <w:rPr>
                <w:sz w:val="24"/>
                <w:szCs w:val="24"/>
              </w:rPr>
              <w:t>Пункты 7,7.1 статьи 20</w:t>
            </w:r>
          </w:p>
          <w:p w:rsidR="009D1988" w:rsidRPr="004F14D9" w:rsidRDefault="009D1988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«7. Проекты планировки территории и проекты межевания территории до их утверждения подлежат обязательному рассмо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>рению на публичных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ниях.</w:t>
            </w:r>
            <w:bookmarkStart w:id="5" w:name="sub_2071"/>
            <w:bookmarkEnd w:id="4"/>
          </w:p>
          <w:p w:rsidR="009D1988" w:rsidRPr="004F14D9" w:rsidRDefault="009D1988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7.1. Публичные слушания по проекту планировки террит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рии и проекту межевания территории не проводятся, если они подг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товлены в отн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шении</w:t>
            </w:r>
            <w:proofErr w:type="gramStart"/>
            <w:r w:rsidRPr="004F14D9">
              <w:rPr>
                <w:sz w:val="24"/>
                <w:szCs w:val="24"/>
              </w:rPr>
              <w:t>:»</w:t>
            </w:r>
            <w:proofErr w:type="gramEnd"/>
          </w:p>
          <w:bookmarkEnd w:id="5"/>
          <w:p w:rsidR="00274F62" w:rsidRPr="004F14D9" w:rsidRDefault="00274F62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9D1988" w:rsidRPr="004F14D9" w:rsidRDefault="009D1988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Пункты 7,7.1 статьи 20</w:t>
            </w:r>
          </w:p>
          <w:p w:rsidR="009D1988" w:rsidRPr="004F14D9" w:rsidRDefault="009D1988" w:rsidP="004F14D9">
            <w:pPr>
              <w:ind w:firstLine="404"/>
              <w:rPr>
                <w:b/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«7. Проекты планировки территории и проекты межевания те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>ритории до их утверждения подлежат обязательному рассмо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>рению на публичных слушан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 xml:space="preserve">ях </w:t>
            </w:r>
            <w:r w:rsidRPr="004F14D9">
              <w:rPr>
                <w:b/>
                <w:sz w:val="24"/>
                <w:szCs w:val="24"/>
              </w:rPr>
              <w:t>или общественных обсуждениях.</w:t>
            </w:r>
          </w:p>
          <w:p w:rsidR="00274F62" w:rsidRPr="004F14D9" w:rsidRDefault="009D1988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7.1. Публичные слушания </w:t>
            </w:r>
            <w:r w:rsidRPr="004F14D9">
              <w:rPr>
                <w:b/>
                <w:sz w:val="24"/>
                <w:szCs w:val="24"/>
              </w:rPr>
              <w:t>или общественные обсуждения</w:t>
            </w:r>
            <w:r w:rsidRPr="004F14D9">
              <w:rPr>
                <w:sz w:val="24"/>
                <w:szCs w:val="24"/>
              </w:rPr>
              <w:t xml:space="preserve"> по проекту пл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нировки территории и проекту межевания территории не проводятся, если они подгото</w:t>
            </w:r>
            <w:r w:rsidRPr="004F14D9">
              <w:rPr>
                <w:sz w:val="24"/>
                <w:szCs w:val="24"/>
              </w:rPr>
              <w:t>в</w:t>
            </w:r>
            <w:r w:rsidRPr="004F14D9">
              <w:rPr>
                <w:sz w:val="24"/>
                <w:szCs w:val="24"/>
              </w:rPr>
              <w:t>лены в отношении</w:t>
            </w:r>
            <w:proofErr w:type="gramStart"/>
            <w:r w:rsidRPr="004F14D9">
              <w:rPr>
                <w:sz w:val="24"/>
                <w:szCs w:val="24"/>
              </w:rPr>
              <w:t>:»</w:t>
            </w:r>
            <w:proofErr w:type="gramEnd"/>
            <w:r w:rsidRPr="004F14D9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shd w:val="clear" w:color="auto" w:fill="auto"/>
            <w:noWrap/>
          </w:tcPr>
          <w:p w:rsidR="00274F62" w:rsidRPr="004F14D9" w:rsidRDefault="009D1988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274F62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274F62" w:rsidRPr="004F14D9" w:rsidRDefault="00274F62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183445" w:rsidRPr="004F14D9" w:rsidRDefault="00183445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8 статьи 20</w:t>
            </w:r>
          </w:p>
          <w:p w:rsidR="00274F62" w:rsidRPr="004F14D9" w:rsidRDefault="00183445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«8. Порядок организации и проведения публичных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ний по проекту планировки территории и проекту межевания терр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тории определяется Градостроительным кодексом Росси</w:t>
            </w:r>
            <w:r w:rsidRPr="004F14D9">
              <w:rPr>
                <w:sz w:val="24"/>
                <w:szCs w:val="24"/>
              </w:rPr>
              <w:t>й</w:t>
            </w:r>
            <w:r w:rsidRPr="004F14D9">
              <w:rPr>
                <w:sz w:val="24"/>
                <w:szCs w:val="24"/>
              </w:rPr>
              <w:t>ской Федерации, Уставом города Череповца, настоящими Прав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лами и Положением о публичных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ниях в городе Череповце</w:t>
            </w:r>
          </w:p>
        </w:tc>
        <w:tc>
          <w:tcPr>
            <w:tcW w:w="7229" w:type="dxa"/>
            <w:shd w:val="clear" w:color="auto" w:fill="auto"/>
            <w:noWrap/>
          </w:tcPr>
          <w:p w:rsidR="00183445" w:rsidRPr="004F14D9" w:rsidRDefault="00183445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8 статьи 20</w:t>
            </w:r>
          </w:p>
          <w:p w:rsidR="00183445" w:rsidRPr="004F14D9" w:rsidRDefault="00183445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 «8. Порядок организации и проведения публичных слушаний </w:t>
            </w:r>
            <w:r w:rsidRPr="004F14D9">
              <w:rPr>
                <w:b/>
                <w:sz w:val="24"/>
                <w:szCs w:val="24"/>
              </w:rPr>
              <w:t xml:space="preserve">или общественных обсуждений </w:t>
            </w:r>
            <w:r w:rsidRPr="004F14D9">
              <w:rPr>
                <w:sz w:val="24"/>
                <w:szCs w:val="24"/>
              </w:rPr>
              <w:t>по проекту планировки террит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рии и проекту межевания территории определяется Градостро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тельным кодексом Российской Федерации, Уставом города Чер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повца, настоящими Правилами и Положением о публичных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ниях, </w:t>
            </w:r>
            <w:r w:rsidRPr="004F14D9">
              <w:rPr>
                <w:b/>
                <w:sz w:val="24"/>
                <w:szCs w:val="24"/>
              </w:rPr>
              <w:t>общественных обсужден</w:t>
            </w:r>
            <w:r w:rsidRPr="004F14D9">
              <w:rPr>
                <w:b/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>ях</w:t>
            </w:r>
            <w:proofErr w:type="gramStart"/>
            <w:r w:rsidRPr="004F14D9">
              <w:rPr>
                <w:sz w:val="24"/>
                <w:szCs w:val="24"/>
              </w:rPr>
              <w:t>.».</w:t>
            </w:r>
            <w:proofErr w:type="gramEnd"/>
          </w:p>
          <w:p w:rsidR="00274F62" w:rsidRPr="004F14D9" w:rsidRDefault="00274F62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:rsidR="00274F62" w:rsidRPr="004F14D9" w:rsidRDefault="00183445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274F62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274F62" w:rsidRPr="004F14D9" w:rsidRDefault="00274F62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274F62" w:rsidRPr="004F14D9" w:rsidRDefault="00183445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Глава 6. Положения о проведении публичных слушаний по вопросам землепользования и застройки</w:t>
            </w:r>
          </w:p>
        </w:tc>
        <w:tc>
          <w:tcPr>
            <w:tcW w:w="7229" w:type="dxa"/>
            <w:shd w:val="clear" w:color="auto" w:fill="auto"/>
            <w:noWrap/>
          </w:tcPr>
          <w:p w:rsidR="00274F62" w:rsidRPr="004F14D9" w:rsidRDefault="00183445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b/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Глава 6. Положения о проведении </w:t>
            </w:r>
            <w:r w:rsidRPr="004F14D9">
              <w:rPr>
                <w:b/>
                <w:sz w:val="24"/>
                <w:szCs w:val="24"/>
              </w:rPr>
              <w:t>общественных обсужд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 xml:space="preserve">ний, </w:t>
            </w:r>
            <w:r w:rsidRPr="004F14D9">
              <w:rPr>
                <w:sz w:val="24"/>
                <w:szCs w:val="24"/>
              </w:rPr>
              <w:t>публичных слушаний по вопросам землепользования и 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стройки</w:t>
            </w:r>
          </w:p>
        </w:tc>
        <w:tc>
          <w:tcPr>
            <w:tcW w:w="1558" w:type="dxa"/>
            <w:shd w:val="clear" w:color="auto" w:fill="auto"/>
            <w:noWrap/>
          </w:tcPr>
          <w:p w:rsidR="00274F62" w:rsidRPr="004F14D9" w:rsidRDefault="00183445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183445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183445" w:rsidRPr="004F14D9" w:rsidRDefault="00183445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8806FD" w:rsidRPr="004F14D9" w:rsidRDefault="0046194C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="008806FD" w:rsidRPr="004F14D9">
              <w:rPr>
                <w:sz w:val="24"/>
                <w:szCs w:val="24"/>
              </w:rPr>
              <w:t xml:space="preserve"> 22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«Статья 22. Общие положения о публичных слушаниях по вопр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сам землепользования и застройки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1. Проведение публичных слушаний по вопросам землепол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зования и застройки осуществляется в соответствии Градостро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тельным кодексом Российской Федерации, Уставом города Чер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повца, иными муниципальными правовыми актами, настоящими Правилами.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2. Целями проведения публичных слушаний являются: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1) выявление общественного мнения по теме и вопросам, в</w:t>
            </w:r>
            <w:r w:rsidRPr="004F14D9">
              <w:rPr>
                <w:sz w:val="24"/>
                <w:szCs w:val="24"/>
              </w:rPr>
              <w:t>ы</w:t>
            </w:r>
            <w:r w:rsidRPr="004F14D9">
              <w:rPr>
                <w:sz w:val="24"/>
                <w:szCs w:val="24"/>
              </w:rPr>
              <w:t>нос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мым на публичные слушания;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2) подготовке предложений и рекомендаций по обсуждаемой пр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блеме;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3) оказание влияния общественности на принятие решений </w:t>
            </w:r>
            <w:r w:rsidRPr="004F14D9">
              <w:rPr>
                <w:sz w:val="24"/>
                <w:szCs w:val="24"/>
              </w:rPr>
              <w:lastRenderedPageBreak/>
              <w:t>органами местного самоуправления города Череповца по вопр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сам, вынос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мым на публичные слушания.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3. В соответствии с Градостроительным кодексом Российской Ф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дерации на публичные слушания выносятся: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1) проекты Генерального плана города Череповца и внесение в него изменений, за исключением случаев внесения в генерал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ный план изменений, предусматривающих изменение границ г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родского округа в целях жилищного строительства или определ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ния зон рекреационного назначения;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2) проекты Правил землепользования и застройки и внесение в них изменений, за исключением случаев внесения </w:t>
            </w:r>
            <w:proofErr w:type="gramStart"/>
            <w:r w:rsidRPr="004F14D9">
              <w:rPr>
                <w:sz w:val="24"/>
                <w:szCs w:val="24"/>
              </w:rPr>
              <w:t>изменений</w:t>
            </w:r>
            <w:proofErr w:type="gramEnd"/>
            <w:r w:rsidRPr="004F14D9">
              <w:rPr>
                <w:sz w:val="24"/>
                <w:szCs w:val="24"/>
              </w:rPr>
              <w:t xml:space="preserve"> в целях обе</w:t>
            </w:r>
            <w:r w:rsidRPr="004F14D9">
              <w:rPr>
                <w:sz w:val="24"/>
                <w:szCs w:val="24"/>
              </w:rPr>
              <w:t>с</w:t>
            </w:r>
            <w:r w:rsidRPr="004F14D9">
              <w:rPr>
                <w:sz w:val="24"/>
                <w:szCs w:val="24"/>
              </w:rPr>
              <w:t>печения размещения предусмотренных документами территориального планирования объектов федерального знач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ния, объектов регионального значения, объектов местного знач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ния муниципального образования (за исключением линейных объектов); приведения Правил в соотве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 xml:space="preserve">ствие с ограничениями использования объектов недвижимости, установленными на </w:t>
            </w:r>
            <w:proofErr w:type="spellStart"/>
            <w:r w:rsidRPr="004F14D9">
              <w:rPr>
                <w:sz w:val="24"/>
                <w:szCs w:val="24"/>
              </w:rPr>
              <w:t>пр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аэродномной</w:t>
            </w:r>
            <w:proofErr w:type="spellEnd"/>
            <w:r w:rsidRPr="004F14D9">
              <w:rPr>
                <w:sz w:val="24"/>
                <w:szCs w:val="24"/>
              </w:rPr>
              <w:t xml:space="preserve"> территории;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3) проекты планировки и проекты межевания </w:t>
            </w:r>
            <w:proofErr w:type="gramStart"/>
            <w:r w:rsidRPr="004F14D9">
              <w:rPr>
                <w:sz w:val="24"/>
                <w:szCs w:val="24"/>
              </w:rPr>
              <w:t>территории</w:t>
            </w:r>
            <w:proofErr w:type="gramEnd"/>
            <w:r w:rsidRPr="004F14D9">
              <w:rPr>
                <w:sz w:val="24"/>
                <w:szCs w:val="24"/>
              </w:rPr>
              <w:t xml:space="preserve"> и внес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ние в них изменений, за исключением случаев, указанных в пункте 7.1 статьи 20;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4) </w:t>
            </w:r>
            <w:r w:rsidRPr="004F14D9">
              <w:rPr>
                <w:i/>
                <w:sz w:val="24"/>
                <w:szCs w:val="24"/>
              </w:rPr>
              <w:t>вопросы</w:t>
            </w:r>
            <w:r w:rsidRPr="004F14D9">
              <w:rPr>
                <w:sz w:val="24"/>
                <w:szCs w:val="24"/>
              </w:rPr>
              <w:t xml:space="preserve"> о предоставлении разрешений на условно разр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шенные виды использования земельного участка или объекта к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питального строительства, за исключением случая, указанного в пункте 6 статьи 17;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5) </w:t>
            </w:r>
            <w:r w:rsidRPr="004F14D9">
              <w:rPr>
                <w:i/>
                <w:sz w:val="24"/>
                <w:szCs w:val="24"/>
              </w:rPr>
              <w:t>вопросы</w:t>
            </w:r>
            <w:r w:rsidRPr="004F14D9">
              <w:rPr>
                <w:sz w:val="24"/>
                <w:szCs w:val="24"/>
              </w:rPr>
              <w:t xml:space="preserve"> о предоставлении разрешений на отклонения от предельных параметров разрешенного строительства, реко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струкции об</w:t>
            </w:r>
            <w:r w:rsidRPr="004F14D9">
              <w:rPr>
                <w:sz w:val="24"/>
                <w:szCs w:val="24"/>
              </w:rPr>
              <w:t>ъ</w:t>
            </w:r>
            <w:r w:rsidRPr="004F14D9">
              <w:rPr>
                <w:sz w:val="24"/>
                <w:szCs w:val="24"/>
              </w:rPr>
              <w:t>екта капитального строительства.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4. Материалы для проведения публичных слушаний готовятся заявителем, исполнителем муниципального контракта, Комисс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ей, органом, уполномоченным на проведение публичных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ний, иными структурными подразделениями мэрии города Чер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повца.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5. Способами представления информации участникам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lastRenderedPageBreak/>
              <w:t>личных слушаний по вопросам градостроительной деятельности помимо документов, материалов, определенных настоящими Правилами, могут являться выставки, экспозиции демонстрац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онных материалов, выступления представителей органов местн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го самоуправления, разработчиков проектов документов на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>личных слушаниях, в печатных сре</w:t>
            </w:r>
            <w:r w:rsidRPr="004F14D9">
              <w:rPr>
                <w:sz w:val="24"/>
                <w:szCs w:val="24"/>
              </w:rPr>
              <w:t>д</w:t>
            </w:r>
            <w:r w:rsidRPr="004F14D9">
              <w:rPr>
                <w:sz w:val="24"/>
                <w:szCs w:val="24"/>
              </w:rPr>
              <w:t>ствах массовой информации, по радио, телевидению и в сети «Интернет» и другие незапр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щенные законом способы.</w:t>
            </w:r>
          </w:p>
          <w:p w:rsidR="00FC5541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6. Выявление мнений участников публичных слушаний путем голосования не влечет обязанности органа, принимающего реш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ния с учетом результатов публичных слушаний, принимать 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шение, отр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жающее мнение большинства участников публичных слушаний.</w:t>
            </w:r>
          </w:p>
          <w:p w:rsidR="00183445" w:rsidRPr="004F14D9" w:rsidRDefault="00FC5541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7. Публичные слушания считаются состоявшимися в случаях, когда выполнены требования Градостроительного кодекса Ро</w:t>
            </w:r>
            <w:r w:rsidRPr="004F14D9">
              <w:rPr>
                <w:sz w:val="24"/>
                <w:szCs w:val="24"/>
              </w:rPr>
              <w:t>с</w:t>
            </w:r>
            <w:r w:rsidRPr="004F14D9">
              <w:rPr>
                <w:sz w:val="24"/>
                <w:szCs w:val="24"/>
              </w:rPr>
              <w:t>сийской Федерации и настоящих Правил в части сроков, проц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дур информир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вания и наличия подготовленных к публичным слушаниям документов и м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териалов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r w:rsidR="004F160F" w:rsidRPr="004F14D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8806FD" w:rsidRPr="00BA3733" w:rsidRDefault="0046194C" w:rsidP="004F14D9">
            <w:pPr>
              <w:pStyle w:val="af3"/>
              <w:ind w:left="0" w:firstLine="404"/>
              <w:rPr>
                <w:rStyle w:val="af2"/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6" w:name="sub_22"/>
            <w:r>
              <w:rPr>
                <w:rStyle w:val="af2"/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Статья</w:t>
            </w:r>
            <w:r w:rsidR="008806FD" w:rsidRPr="00BA3733">
              <w:rPr>
                <w:rStyle w:val="af2"/>
                <w:rFonts w:ascii="Times New Roman" w:hAnsi="Times New Roman" w:cs="Times New Roman"/>
                <w:b w:val="0"/>
                <w:bCs w:val="0"/>
                <w:color w:val="auto"/>
              </w:rPr>
              <w:t xml:space="preserve"> 22</w:t>
            </w:r>
          </w:p>
          <w:p w:rsidR="00FC5541" w:rsidRPr="004F14D9" w:rsidRDefault="008806FD" w:rsidP="004F14D9">
            <w:pPr>
              <w:pStyle w:val="af3"/>
              <w:ind w:left="0" w:firstLine="404"/>
              <w:rPr>
                <w:rFonts w:ascii="Times New Roman" w:hAnsi="Times New Roman" w:cs="Times New Roman"/>
              </w:rPr>
            </w:pPr>
            <w:r w:rsidRPr="00BA3733">
              <w:rPr>
                <w:rStyle w:val="af2"/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  <w:r w:rsidR="00FC5541" w:rsidRPr="00BA3733">
              <w:rPr>
                <w:rStyle w:val="af2"/>
                <w:rFonts w:ascii="Times New Roman" w:hAnsi="Times New Roman" w:cs="Times New Roman"/>
                <w:b w:val="0"/>
                <w:bCs w:val="0"/>
                <w:color w:val="auto"/>
              </w:rPr>
              <w:t>Статья 22</w:t>
            </w:r>
            <w:r w:rsidR="00FC5541" w:rsidRPr="004F14D9">
              <w:rPr>
                <w:rFonts w:ascii="Times New Roman" w:hAnsi="Times New Roman" w:cs="Times New Roman"/>
              </w:rPr>
              <w:t xml:space="preserve">. Общие положения </w:t>
            </w:r>
            <w:r w:rsidR="00FC5541" w:rsidRPr="004F14D9">
              <w:rPr>
                <w:rFonts w:ascii="Times New Roman" w:hAnsi="Times New Roman" w:cs="Times New Roman"/>
                <w:b/>
              </w:rPr>
              <w:t>об общественных обсужден</w:t>
            </w:r>
            <w:r w:rsidR="00FC5541" w:rsidRPr="004F14D9">
              <w:rPr>
                <w:rFonts w:ascii="Times New Roman" w:hAnsi="Times New Roman" w:cs="Times New Roman"/>
                <w:b/>
              </w:rPr>
              <w:t>и</w:t>
            </w:r>
            <w:r w:rsidR="00FC5541" w:rsidRPr="004F14D9">
              <w:rPr>
                <w:rFonts w:ascii="Times New Roman" w:hAnsi="Times New Roman" w:cs="Times New Roman"/>
                <w:b/>
              </w:rPr>
              <w:t>ях,</w:t>
            </w:r>
            <w:r w:rsidR="00FC5541" w:rsidRPr="004F14D9">
              <w:rPr>
                <w:rFonts w:ascii="Times New Roman" w:hAnsi="Times New Roman" w:cs="Times New Roman"/>
              </w:rPr>
              <w:t xml:space="preserve"> публичных слушаниях по вопросам землепользования и з</w:t>
            </w:r>
            <w:r w:rsidR="00FC5541" w:rsidRPr="004F14D9">
              <w:rPr>
                <w:rFonts w:ascii="Times New Roman" w:hAnsi="Times New Roman" w:cs="Times New Roman"/>
              </w:rPr>
              <w:t>а</w:t>
            </w:r>
            <w:r w:rsidR="00FC5541" w:rsidRPr="004F14D9">
              <w:rPr>
                <w:rFonts w:ascii="Times New Roman" w:hAnsi="Times New Roman" w:cs="Times New Roman"/>
              </w:rPr>
              <w:t>стройки</w:t>
            </w:r>
          </w:p>
          <w:p w:rsidR="00FC5541" w:rsidRPr="004F14D9" w:rsidRDefault="00FC5541" w:rsidP="004F14D9">
            <w:pPr>
              <w:ind w:firstLine="404"/>
              <w:rPr>
                <w:sz w:val="24"/>
                <w:szCs w:val="24"/>
              </w:rPr>
            </w:pPr>
            <w:bookmarkStart w:id="7" w:name="sub_221"/>
            <w:bookmarkEnd w:id="6"/>
            <w:r w:rsidRPr="004F14D9">
              <w:rPr>
                <w:sz w:val="24"/>
                <w:szCs w:val="24"/>
              </w:rPr>
              <w:t xml:space="preserve">1. Проведение </w:t>
            </w:r>
            <w:r w:rsidRPr="004F14D9">
              <w:rPr>
                <w:b/>
                <w:sz w:val="24"/>
                <w:szCs w:val="24"/>
              </w:rPr>
              <w:t>общественных обсуждений,</w:t>
            </w:r>
            <w:r w:rsidRPr="004F14D9">
              <w:rPr>
                <w:sz w:val="24"/>
                <w:szCs w:val="24"/>
              </w:rPr>
              <w:t xml:space="preserve"> публичных слуш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ний по вопросам </w:t>
            </w:r>
            <w:r w:rsidRPr="004F14D9">
              <w:rPr>
                <w:b/>
                <w:sz w:val="24"/>
                <w:szCs w:val="24"/>
              </w:rPr>
              <w:t>градостроительной деятельности</w:t>
            </w:r>
            <w:r w:rsidRPr="004F14D9">
              <w:rPr>
                <w:sz w:val="24"/>
                <w:szCs w:val="24"/>
              </w:rPr>
              <w:t xml:space="preserve"> осуществляе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 xml:space="preserve">ся в соответствии </w:t>
            </w:r>
            <w:hyperlink r:id="rId11" w:history="1">
              <w:r w:rsidRPr="004F14D9">
                <w:rPr>
                  <w:rStyle w:val="af0"/>
                  <w:color w:val="auto"/>
                  <w:sz w:val="24"/>
                  <w:szCs w:val="24"/>
                </w:rPr>
                <w:t>Градостроительным кодексом</w:t>
              </w:r>
            </w:hyperlink>
            <w:r w:rsidRPr="004F14D9">
              <w:rPr>
                <w:sz w:val="24"/>
                <w:szCs w:val="24"/>
              </w:rPr>
              <w:t xml:space="preserve"> Российской Ф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дерации, </w:t>
            </w:r>
            <w:hyperlink r:id="rId12" w:history="1">
              <w:r w:rsidRPr="004F14D9">
                <w:rPr>
                  <w:rStyle w:val="af0"/>
                  <w:color w:val="auto"/>
                  <w:sz w:val="24"/>
                  <w:szCs w:val="24"/>
                </w:rPr>
                <w:t>Уставом</w:t>
              </w:r>
            </w:hyperlink>
            <w:r w:rsidRPr="004F14D9">
              <w:rPr>
                <w:sz w:val="24"/>
                <w:szCs w:val="24"/>
              </w:rPr>
              <w:t xml:space="preserve"> города Череповца, иными муниципальными правовыми актами, настоящими Правилами.</w:t>
            </w:r>
          </w:p>
          <w:p w:rsidR="00FC5541" w:rsidRPr="004F14D9" w:rsidRDefault="00FC5541" w:rsidP="004F14D9">
            <w:pPr>
              <w:ind w:firstLine="404"/>
              <w:rPr>
                <w:sz w:val="24"/>
                <w:szCs w:val="24"/>
              </w:rPr>
            </w:pPr>
            <w:bookmarkStart w:id="8" w:name="sub_222"/>
            <w:bookmarkEnd w:id="7"/>
            <w:r w:rsidRPr="004F14D9">
              <w:rPr>
                <w:sz w:val="24"/>
                <w:szCs w:val="24"/>
              </w:rPr>
              <w:t xml:space="preserve">2. Целями проведения </w:t>
            </w:r>
            <w:r w:rsidRPr="004F14D9">
              <w:rPr>
                <w:b/>
                <w:sz w:val="24"/>
                <w:szCs w:val="24"/>
              </w:rPr>
              <w:t>общественных обсуждений,</w:t>
            </w:r>
            <w:r w:rsidRPr="004F14D9">
              <w:rPr>
                <w:sz w:val="24"/>
                <w:szCs w:val="24"/>
              </w:rPr>
              <w:t xml:space="preserve"> публичных слушаний явл</w:t>
            </w:r>
            <w:r w:rsidRPr="004F14D9">
              <w:rPr>
                <w:sz w:val="24"/>
                <w:szCs w:val="24"/>
              </w:rPr>
              <w:t>я</w:t>
            </w:r>
            <w:r w:rsidRPr="004F14D9">
              <w:rPr>
                <w:sz w:val="24"/>
                <w:szCs w:val="24"/>
              </w:rPr>
              <w:t>ются:</w:t>
            </w:r>
          </w:p>
          <w:p w:rsidR="00FC5541" w:rsidRPr="004F14D9" w:rsidRDefault="00FC5541" w:rsidP="004F14D9">
            <w:pPr>
              <w:ind w:firstLine="404"/>
              <w:rPr>
                <w:b/>
                <w:sz w:val="24"/>
                <w:szCs w:val="24"/>
              </w:rPr>
            </w:pPr>
            <w:bookmarkStart w:id="9" w:name="sub_2221"/>
            <w:bookmarkEnd w:id="8"/>
            <w:r w:rsidRPr="004F14D9">
              <w:rPr>
                <w:b/>
                <w:sz w:val="24"/>
                <w:szCs w:val="24"/>
              </w:rPr>
              <w:t>1) соблюдение права человека на благоприятные условия жизнедеятельн</w:t>
            </w:r>
            <w:r w:rsidRPr="004F14D9">
              <w:rPr>
                <w:b/>
                <w:sz w:val="24"/>
                <w:szCs w:val="24"/>
              </w:rPr>
              <w:t>о</w:t>
            </w:r>
            <w:r w:rsidRPr="004F14D9">
              <w:rPr>
                <w:b/>
                <w:sz w:val="24"/>
                <w:szCs w:val="24"/>
              </w:rPr>
              <w:t xml:space="preserve">сти; </w:t>
            </w:r>
          </w:p>
          <w:p w:rsidR="00FC5541" w:rsidRPr="004F14D9" w:rsidRDefault="00FC5541" w:rsidP="004F14D9">
            <w:pPr>
              <w:ind w:firstLine="404"/>
              <w:rPr>
                <w:b/>
                <w:sz w:val="24"/>
                <w:szCs w:val="24"/>
              </w:rPr>
            </w:pPr>
            <w:r w:rsidRPr="004F14D9">
              <w:rPr>
                <w:b/>
                <w:sz w:val="24"/>
                <w:szCs w:val="24"/>
              </w:rPr>
              <w:t>2) соблюдение прав и законных интересов правообладат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>лей земельных участков и объектов капитального строител</w:t>
            </w:r>
            <w:r w:rsidRPr="004F14D9">
              <w:rPr>
                <w:b/>
                <w:sz w:val="24"/>
                <w:szCs w:val="24"/>
              </w:rPr>
              <w:t>ь</w:t>
            </w:r>
            <w:r w:rsidRPr="004F14D9">
              <w:rPr>
                <w:b/>
                <w:sz w:val="24"/>
                <w:szCs w:val="24"/>
              </w:rPr>
              <w:lastRenderedPageBreak/>
              <w:t>ства;</w:t>
            </w:r>
          </w:p>
          <w:p w:rsidR="00FC5541" w:rsidRPr="004F14D9" w:rsidRDefault="00FC5541" w:rsidP="004F14D9">
            <w:pPr>
              <w:ind w:firstLine="404"/>
              <w:rPr>
                <w:b/>
                <w:sz w:val="24"/>
                <w:szCs w:val="24"/>
              </w:rPr>
            </w:pPr>
            <w:r w:rsidRPr="004F14D9">
              <w:rPr>
                <w:b/>
                <w:sz w:val="24"/>
                <w:szCs w:val="24"/>
              </w:rPr>
              <w:t>3)</w:t>
            </w:r>
            <w:r w:rsidRPr="004F14D9">
              <w:rPr>
                <w:sz w:val="24"/>
                <w:szCs w:val="24"/>
              </w:rPr>
              <w:t xml:space="preserve"> выявление общественного мнения по теме и вопросам, вын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симым на публи</w:t>
            </w:r>
            <w:r w:rsidRPr="004F14D9">
              <w:rPr>
                <w:sz w:val="24"/>
                <w:szCs w:val="24"/>
              </w:rPr>
              <w:t>ч</w:t>
            </w:r>
            <w:r w:rsidRPr="004F14D9">
              <w:rPr>
                <w:sz w:val="24"/>
                <w:szCs w:val="24"/>
              </w:rPr>
              <w:t xml:space="preserve">ные слушания, </w:t>
            </w:r>
            <w:r w:rsidRPr="004F14D9">
              <w:rPr>
                <w:b/>
                <w:sz w:val="24"/>
                <w:szCs w:val="24"/>
              </w:rPr>
              <w:t>общественные обсуждения;</w:t>
            </w:r>
          </w:p>
          <w:p w:rsidR="00FC5541" w:rsidRPr="004F14D9" w:rsidRDefault="00FC5541" w:rsidP="004F14D9">
            <w:pPr>
              <w:ind w:firstLine="404"/>
              <w:rPr>
                <w:sz w:val="24"/>
                <w:szCs w:val="24"/>
              </w:rPr>
            </w:pPr>
            <w:bookmarkStart w:id="10" w:name="sub_2222"/>
            <w:bookmarkEnd w:id="9"/>
            <w:r w:rsidRPr="004F14D9">
              <w:rPr>
                <w:b/>
                <w:sz w:val="24"/>
                <w:szCs w:val="24"/>
              </w:rPr>
              <w:t>4)</w:t>
            </w:r>
            <w:r w:rsidRPr="004F14D9">
              <w:rPr>
                <w:sz w:val="24"/>
                <w:szCs w:val="24"/>
              </w:rPr>
              <w:t xml:space="preserve"> подготовке предложений и рекомендаций по обсуждаемой проблеме;</w:t>
            </w:r>
          </w:p>
          <w:p w:rsidR="00FC5541" w:rsidRPr="004F14D9" w:rsidRDefault="00FC5541" w:rsidP="004F14D9">
            <w:pPr>
              <w:ind w:firstLine="404"/>
              <w:rPr>
                <w:b/>
                <w:sz w:val="24"/>
                <w:szCs w:val="24"/>
              </w:rPr>
            </w:pPr>
            <w:bookmarkStart w:id="11" w:name="sub_2223"/>
            <w:bookmarkEnd w:id="10"/>
            <w:r w:rsidRPr="004F14D9">
              <w:rPr>
                <w:b/>
                <w:sz w:val="24"/>
                <w:szCs w:val="24"/>
              </w:rPr>
              <w:t>5)</w:t>
            </w:r>
            <w:r w:rsidRPr="004F14D9">
              <w:rPr>
                <w:sz w:val="24"/>
                <w:szCs w:val="24"/>
              </w:rPr>
              <w:t xml:space="preserve"> оказание влияния общественности на принятие решений о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>ганами мес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>ного самоуправления города Череповца по вопросам, выносимым на публичные сл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 xml:space="preserve">шания, </w:t>
            </w:r>
            <w:r w:rsidRPr="004F14D9">
              <w:rPr>
                <w:b/>
                <w:sz w:val="24"/>
                <w:szCs w:val="24"/>
              </w:rPr>
              <w:t>общественные обсуждения.</w:t>
            </w:r>
          </w:p>
          <w:bookmarkEnd w:id="11"/>
          <w:p w:rsidR="00FC5541" w:rsidRPr="004F14D9" w:rsidRDefault="00FC5541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3. В соответствии с </w:t>
            </w:r>
            <w:hyperlink r:id="rId13" w:history="1">
              <w:r w:rsidRPr="00BA3733">
                <w:rPr>
                  <w:rStyle w:val="af0"/>
                  <w:b w:val="0"/>
                  <w:color w:val="auto"/>
                  <w:sz w:val="24"/>
                  <w:szCs w:val="24"/>
                </w:rPr>
                <w:t>Градостроительным кодексом</w:t>
              </w:r>
            </w:hyperlink>
            <w:r w:rsidRPr="00BA3733">
              <w:rPr>
                <w:b/>
                <w:sz w:val="24"/>
                <w:szCs w:val="24"/>
              </w:rPr>
              <w:t xml:space="preserve"> </w:t>
            </w:r>
            <w:r w:rsidRPr="004F14D9">
              <w:rPr>
                <w:sz w:val="24"/>
                <w:szCs w:val="24"/>
              </w:rPr>
              <w:t>Росси</w:t>
            </w:r>
            <w:r w:rsidRPr="004F14D9">
              <w:rPr>
                <w:sz w:val="24"/>
                <w:szCs w:val="24"/>
              </w:rPr>
              <w:t>й</w:t>
            </w:r>
            <w:r w:rsidRPr="004F14D9">
              <w:rPr>
                <w:sz w:val="24"/>
                <w:szCs w:val="24"/>
              </w:rPr>
              <w:t xml:space="preserve">ской </w:t>
            </w:r>
            <w:r w:rsidRPr="00BA3733">
              <w:rPr>
                <w:sz w:val="24"/>
                <w:szCs w:val="24"/>
              </w:rPr>
              <w:t>Федерации</w:t>
            </w:r>
            <w:r w:rsidRPr="004F14D9">
              <w:rPr>
                <w:b/>
                <w:sz w:val="24"/>
                <w:szCs w:val="24"/>
              </w:rPr>
              <w:t xml:space="preserve"> на  общественные обсуждения</w:t>
            </w:r>
            <w:r w:rsidRPr="004F14D9">
              <w:rPr>
                <w:sz w:val="24"/>
                <w:szCs w:val="24"/>
              </w:rPr>
              <w:t>, публичные сл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>шания выносятся:</w:t>
            </w:r>
          </w:p>
          <w:p w:rsidR="00FC5541" w:rsidRPr="004F14D9" w:rsidRDefault="00FC5541" w:rsidP="004F14D9">
            <w:pPr>
              <w:ind w:firstLine="404"/>
              <w:rPr>
                <w:sz w:val="24"/>
                <w:szCs w:val="24"/>
              </w:rPr>
            </w:pPr>
            <w:bookmarkStart w:id="12" w:name="sub_2231"/>
            <w:r w:rsidRPr="004F14D9">
              <w:rPr>
                <w:sz w:val="24"/>
                <w:szCs w:val="24"/>
              </w:rPr>
              <w:t>1) проекты Генерального плана города Череповца и внесение в него изм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нений, за исключением случаев внесения в генеральный план изменений, предусматривающих изменение границ городск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го округа в целях жилищного стро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тельства или определения зон рекреационного назначения;</w:t>
            </w:r>
          </w:p>
          <w:p w:rsidR="00FC5541" w:rsidRPr="004F14D9" w:rsidRDefault="00FC5541" w:rsidP="004F14D9">
            <w:pPr>
              <w:ind w:firstLine="404"/>
              <w:rPr>
                <w:sz w:val="24"/>
                <w:szCs w:val="24"/>
              </w:rPr>
            </w:pPr>
            <w:bookmarkStart w:id="13" w:name="sub_2232"/>
            <w:bookmarkEnd w:id="12"/>
            <w:r w:rsidRPr="004F14D9">
              <w:rPr>
                <w:sz w:val="24"/>
                <w:szCs w:val="24"/>
              </w:rPr>
              <w:t xml:space="preserve">2) проекты Правил землепользования и застройки и внесение в них изменений, за исключением случаев внесения </w:t>
            </w:r>
            <w:proofErr w:type="gramStart"/>
            <w:r w:rsidRPr="004F14D9">
              <w:rPr>
                <w:sz w:val="24"/>
                <w:szCs w:val="24"/>
              </w:rPr>
              <w:t>изменений</w:t>
            </w:r>
            <w:proofErr w:type="gramEnd"/>
            <w:r w:rsidRPr="004F14D9">
              <w:rPr>
                <w:sz w:val="24"/>
                <w:szCs w:val="24"/>
              </w:rPr>
              <w:t xml:space="preserve"> в ц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лях обеспечения размещения предусмотренных документами те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>риториального планирования объектов федерального значения, объектов регионального значения, объектов местного значения м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>ниципального образования (за исключением линейных объектов); прив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дения Правил в соответствие с ограничениями использования объектов недвижимости, установленными на </w:t>
            </w:r>
            <w:proofErr w:type="spellStart"/>
            <w:r w:rsidRPr="004F14D9">
              <w:rPr>
                <w:sz w:val="24"/>
                <w:szCs w:val="24"/>
              </w:rPr>
              <w:t>приаэродномной</w:t>
            </w:r>
            <w:proofErr w:type="spellEnd"/>
            <w:r w:rsidRPr="004F14D9">
              <w:rPr>
                <w:sz w:val="24"/>
                <w:szCs w:val="24"/>
              </w:rPr>
              <w:t xml:space="preserve"> те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>ритории;</w:t>
            </w:r>
          </w:p>
          <w:p w:rsidR="00FC5541" w:rsidRPr="00BA3733" w:rsidRDefault="00FC5541" w:rsidP="004F14D9">
            <w:pPr>
              <w:ind w:firstLine="404"/>
              <w:rPr>
                <w:b/>
                <w:sz w:val="24"/>
                <w:szCs w:val="24"/>
              </w:rPr>
            </w:pPr>
            <w:bookmarkStart w:id="14" w:name="sub_2233"/>
            <w:bookmarkEnd w:id="13"/>
            <w:r w:rsidRPr="004F14D9">
              <w:rPr>
                <w:sz w:val="24"/>
                <w:szCs w:val="24"/>
              </w:rPr>
              <w:t xml:space="preserve">3) проекты планировки и проекты межевания </w:t>
            </w:r>
            <w:proofErr w:type="gramStart"/>
            <w:r w:rsidRPr="004F14D9">
              <w:rPr>
                <w:sz w:val="24"/>
                <w:szCs w:val="24"/>
              </w:rPr>
              <w:t>территории</w:t>
            </w:r>
            <w:proofErr w:type="gramEnd"/>
            <w:r w:rsidRPr="004F14D9">
              <w:rPr>
                <w:sz w:val="24"/>
                <w:szCs w:val="24"/>
              </w:rPr>
              <w:t xml:space="preserve"> и внесение в них изм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нений, за исключением случаев, указанных в </w:t>
            </w:r>
            <w:hyperlink w:anchor="sub_2071" w:history="1">
              <w:r w:rsidRPr="00BA3733">
                <w:rPr>
                  <w:rStyle w:val="af0"/>
                  <w:b w:val="0"/>
                  <w:color w:val="auto"/>
                  <w:sz w:val="24"/>
                  <w:szCs w:val="24"/>
                </w:rPr>
                <w:t>пункте 7.1 статьи 20</w:t>
              </w:r>
            </w:hyperlink>
            <w:r w:rsidRPr="00BA3733">
              <w:rPr>
                <w:b/>
                <w:sz w:val="24"/>
                <w:szCs w:val="24"/>
              </w:rPr>
              <w:t>;</w:t>
            </w:r>
          </w:p>
          <w:p w:rsidR="00FC5541" w:rsidRPr="004F14D9" w:rsidRDefault="00FC5541" w:rsidP="004F14D9">
            <w:pPr>
              <w:ind w:firstLine="404"/>
              <w:rPr>
                <w:sz w:val="24"/>
                <w:szCs w:val="24"/>
              </w:rPr>
            </w:pPr>
            <w:bookmarkStart w:id="15" w:name="sub_2234"/>
            <w:bookmarkEnd w:id="14"/>
            <w:r w:rsidRPr="004F14D9">
              <w:rPr>
                <w:sz w:val="24"/>
                <w:szCs w:val="24"/>
              </w:rPr>
              <w:t xml:space="preserve">4) </w:t>
            </w:r>
            <w:r w:rsidRPr="004F14D9">
              <w:rPr>
                <w:b/>
                <w:sz w:val="24"/>
                <w:szCs w:val="24"/>
              </w:rPr>
              <w:t>проекты решений</w:t>
            </w:r>
            <w:r w:rsidRPr="004F14D9">
              <w:rPr>
                <w:sz w:val="24"/>
                <w:szCs w:val="24"/>
              </w:rPr>
              <w:t xml:space="preserve"> о предоставлении разрешений на усло</w:t>
            </w:r>
            <w:r w:rsidRPr="004F14D9">
              <w:rPr>
                <w:sz w:val="24"/>
                <w:szCs w:val="24"/>
              </w:rPr>
              <w:t>в</w:t>
            </w:r>
            <w:r w:rsidRPr="004F14D9">
              <w:rPr>
                <w:sz w:val="24"/>
                <w:szCs w:val="24"/>
              </w:rPr>
              <w:t>но разрешенные виды использования земельного участка или об</w:t>
            </w:r>
            <w:r w:rsidRPr="004F14D9">
              <w:rPr>
                <w:sz w:val="24"/>
                <w:szCs w:val="24"/>
              </w:rPr>
              <w:t>ъ</w:t>
            </w:r>
            <w:r w:rsidRPr="004F14D9">
              <w:rPr>
                <w:sz w:val="24"/>
                <w:szCs w:val="24"/>
              </w:rPr>
              <w:t>екта капитального строительства, за исключением случая, указа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 xml:space="preserve">ного в </w:t>
            </w:r>
            <w:hyperlink w:anchor="sub_176" w:history="1">
              <w:r w:rsidRPr="00BA3733">
                <w:rPr>
                  <w:rStyle w:val="af0"/>
                  <w:b w:val="0"/>
                  <w:color w:val="auto"/>
                  <w:sz w:val="24"/>
                  <w:szCs w:val="24"/>
                </w:rPr>
                <w:t>пункте 6 статьи 17</w:t>
              </w:r>
            </w:hyperlink>
            <w:r w:rsidRPr="00BA3733">
              <w:rPr>
                <w:b/>
                <w:sz w:val="24"/>
                <w:szCs w:val="24"/>
              </w:rPr>
              <w:t>;</w:t>
            </w:r>
          </w:p>
          <w:p w:rsidR="00FC5541" w:rsidRPr="004F14D9" w:rsidRDefault="00FC5541" w:rsidP="004F14D9">
            <w:pPr>
              <w:ind w:firstLine="404"/>
              <w:rPr>
                <w:sz w:val="24"/>
                <w:szCs w:val="24"/>
              </w:rPr>
            </w:pPr>
            <w:bookmarkStart w:id="16" w:name="sub_2235"/>
            <w:bookmarkEnd w:id="15"/>
            <w:r w:rsidRPr="004F14D9">
              <w:rPr>
                <w:sz w:val="24"/>
                <w:szCs w:val="24"/>
              </w:rPr>
              <w:t xml:space="preserve">5) </w:t>
            </w:r>
            <w:r w:rsidRPr="004F14D9">
              <w:rPr>
                <w:b/>
                <w:sz w:val="24"/>
                <w:szCs w:val="24"/>
              </w:rPr>
              <w:t xml:space="preserve">проекты решений </w:t>
            </w:r>
            <w:r w:rsidRPr="004F14D9">
              <w:rPr>
                <w:sz w:val="24"/>
                <w:szCs w:val="24"/>
              </w:rPr>
              <w:t>о предоставлении разрешений на откл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нение от предельных параметров разрешенного строительства, 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lastRenderedPageBreak/>
              <w:t>конструкции объекта капитального строител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ства.</w:t>
            </w:r>
          </w:p>
          <w:p w:rsidR="00FC5541" w:rsidRPr="004F14D9" w:rsidRDefault="00FC5541" w:rsidP="004F14D9">
            <w:pPr>
              <w:ind w:firstLine="404"/>
              <w:rPr>
                <w:b/>
                <w:sz w:val="24"/>
                <w:szCs w:val="24"/>
              </w:rPr>
            </w:pPr>
            <w:r w:rsidRPr="004F14D9">
              <w:rPr>
                <w:b/>
                <w:sz w:val="24"/>
                <w:szCs w:val="24"/>
              </w:rPr>
              <w:t>6) проекты правил благоустройства города Череповца и внесение в них измен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>ний.</w:t>
            </w:r>
          </w:p>
          <w:bookmarkEnd w:id="16"/>
          <w:p w:rsidR="00FC5541" w:rsidRPr="004F14D9" w:rsidRDefault="00FC5541" w:rsidP="004F14D9">
            <w:pPr>
              <w:ind w:firstLine="404"/>
              <w:jc w:val="both"/>
              <w:rPr>
                <w:strike/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4. Материалы для проведения общественных обсуждений,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>личных слушаний готовятся заявителем, исполнителем муниц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пального контракта, Комиссией, органом, уполномоченным на пр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ведение общественных обсуждений, публичных слушаний, иными структурными подразделениями мэрии города Ч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реповца</w:t>
            </w:r>
            <w:bookmarkStart w:id="17" w:name="sub_226"/>
            <w:r w:rsidRPr="004F14D9">
              <w:rPr>
                <w:sz w:val="24"/>
                <w:szCs w:val="24"/>
              </w:rPr>
              <w:t xml:space="preserve"> </w:t>
            </w:r>
            <w:bookmarkEnd w:id="17"/>
          </w:p>
          <w:p w:rsidR="00FC5541" w:rsidRPr="004F14D9" w:rsidRDefault="00FC5541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5. Выявление мнений участников публичных слушаний или </w:t>
            </w:r>
            <w:r w:rsidRPr="00BA3733">
              <w:rPr>
                <w:b/>
                <w:sz w:val="24"/>
                <w:szCs w:val="24"/>
              </w:rPr>
              <w:t>общественных обсуждений</w:t>
            </w:r>
            <w:r w:rsidRPr="004F14D9">
              <w:rPr>
                <w:sz w:val="24"/>
                <w:szCs w:val="24"/>
              </w:rPr>
              <w:t>,  путем голосования не влечет обяза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ности органа, принимающего решения с учетом результатов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 xml:space="preserve">личных слушаний </w:t>
            </w:r>
            <w:r w:rsidRPr="00BA3733">
              <w:rPr>
                <w:b/>
                <w:sz w:val="24"/>
                <w:szCs w:val="24"/>
              </w:rPr>
              <w:t>или общественных обсуждений</w:t>
            </w:r>
            <w:r w:rsidRPr="004F14D9">
              <w:rPr>
                <w:sz w:val="24"/>
                <w:szCs w:val="24"/>
              </w:rPr>
              <w:t>, принимать решение, отражающее мнение большинства учас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 xml:space="preserve">ников публичных слушаний </w:t>
            </w:r>
            <w:r w:rsidRPr="00BA3733">
              <w:rPr>
                <w:b/>
                <w:sz w:val="24"/>
                <w:szCs w:val="24"/>
              </w:rPr>
              <w:t>или общественных обсу</w:t>
            </w:r>
            <w:r w:rsidRPr="00BA3733">
              <w:rPr>
                <w:b/>
                <w:sz w:val="24"/>
                <w:szCs w:val="24"/>
              </w:rPr>
              <w:t>ж</w:t>
            </w:r>
            <w:r w:rsidRPr="00BA3733">
              <w:rPr>
                <w:b/>
                <w:sz w:val="24"/>
                <w:szCs w:val="24"/>
              </w:rPr>
              <w:t>дений</w:t>
            </w:r>
            <w:r w:rsidRPr="004F14D9">
              <w:rPr>
                <w:sz w:val="24"/>
                <w:szCs w:val="24"/>
              </w:rPr>
              <w:t>.</w:t>
            </w:r>
          </w:p>
          <w:p w:rsidR="00183445" w:rsidRPr="004F14D9" w:rsidRDefault="00FC5541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6. </w:t>
            </w:r>
            <w:r w:rsidRPr="00BA3733">
              <w:rPr>
                <w:b/>
                <w:sz w:val="24"/>
                <w:szCs w:val="24"/>
              </w:rPr>
              <w:t>Общественные обсуждения</w:t>
            </w:r>
            <w:r w:rsidRPr="004F14D9">
              <w:rPr>
                <w:sz w:val="24"/>
                <w:szCs w:val="24"/>
              </w:rPr>
              <w:t>, публичные слушания считаю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>ся состоявшимися в случаях, когда выполнены требования Град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 xml:space="preserve">строительного кодекса Российской Федерации, </w:t>
            </w:r>
            <w:r w:rsidRPr="00BA3733">
              <w:rPr>
                <w:b/>
                <w:sz w:val="24"/>
                <w:szCs w:val="24"/>
              </w:rPr>
              <w:t>Устава города Ч</w:t>
            </w:r>
            <w:r w:rsidRPr="00BA3733">
              <w:rPr>
                <w:b/>
                <w:sz w:val="24"/>
                <w:szCs w:val="24"/>
              </w:rPr>
              <w:t>е</w:t>
            </w:r>
            <w:r w:rsidRPr="00BA3733">
              <w:rPr>
                <w:b/>
                <w:sz w:val="24"/>
                <w:szCs w:val="24"/>
              </w:rPr>
              <w:t>реповца, иных муниципальных правовых актов</w:t>
            </w:r>
            <w:r w:rsidRPr="004F14D9">
              <w:rPr>
                <w:sz w:val="24"/>
                <w:szCs w:val="24"/>
              </w:rPr>
              <w:t xml:space="preserve"> и настоящих Правил в части сроков, процедур информирования и </w:t>
            </w:r>
            <w:proofErr w:type="gramStart"/>
            <w:r w:rsidRPr="004F14D9">
              <w:rPr>
                <w:sz w:val="24"/>
                <w:szCs w:val="24"/>
              </w:rPr>
              <w:t>наличия</w:t>
            </w:r>
            <w:proofErr w:type="gramEnd"/>
            <w:r w:rsidRPr="004F14D9">
              <w:rPr>
                <w:sz w:val="24"/>
                <w:szCs w:val="24"/>
              </w:rPr>
              <w:t xml:space="preserve"> по</w:t>
            </w:r>
            <w:r w:rsidRPr="004F14D9">
              <w:rPr>
                <w:sz w:val="24"/>
                <w:szCs w:val="24"/>
              </w:rPr>
              <w:t>д</w:t>
            </w:r>
            <w:r w:rsidRPr="004F14D9">
              <w:rPr>
                <w:sz w:val="24"/>
                <w:szCs w:val="24"/>
              </w:rPr>
              <w:t xml:space="preserve">готовленных к публичным слушаниям </w:t>
            </w:r>
            <w:r w:rsidRPr="00BA3733">
              <w:rPr>
                <w:b/>
                <w:sz w:val="24"/>
                <w:szCs w:val="24"/>
              </w:rPr>
              <w:t>или общественным обсу</w:t>
            </w:r>
            <w:r w:rsidRPr="00BA3733">
              <w:rPr>
                <w:b/>
                <w:sz w:val="24"/>
                <w:szCs w:val="24"/>
              </w:rPr>
              <w:t>ж</w:t>
            </w:r>
            <w:r w:rsidRPr="00BA3733">
              <w:rPr>
                <w:b/>
                <w:sz w:val="24"/>
                <w:szCs w:val="24"/>
              </w:rPr>
              <w:t>дениям</w:t>
            </w:r>
            <w:r w:rsidRPr="004F14D9">
              <w:rPr>
                <w:sz w:val="24"/>
                <w:szCs w:val="24"/>
              </w:rPr>
              <w:t xml:space="preserve"> д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кументов и материалов.»</w:t>
            </w:r>
          </w:p>
        </w:tc>
        <w:tc>
          <w:tcPr>
            <w:tcW w:w="1558" w:type="dxa"/>
            <w:shd w:val="clear" w:color="auto" w:fill="auto"/>
            <w:noWrap/>
          </w:tcPr>
          <w:p w:rsidR="00183445" w:rsidRPr="004F14D9" w:rsidRDefault="008806FD" w:rsidP="008806FD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 xml:space="preserve">Ст. 5.1., п.2 ст. 39, п.4 ст.40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183445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183445" w:rsidRPr="004F14D9" w:rsidRDefault="00183445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8806FD" w:rsidRPr="004F14D9" w:rsidRDefault="008806F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bCs/>
                <w:sz w:val="24"/>
                <w:szCs w:val="24"/>
              </w:rPr>
            </w:pPr>
            <w:r w:rsidRPr="004F14D9">
              <w:rPr>
                <w:bCs/>
                <w:sz w:val="24"/>
                <w:szCs w:val="24"/>
              </w:rPr>
              <w:t>Ст. 23</w:t>
            </w:r>
          </w:p>
          <w:p w:rsidR="008806FD" w:rsidRPr="004F14D9" w:rsidRDefault="008806F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bCs/>
                <w:sz w:val="24"/>
                <w:szCs w:val="24"/>
              </w:rPr>
              <w:t>«Статья 23</w:t>
            </w:r>
            <w:r w:rsidRPr="004F14D9">
              <w:rPr>
                <w:sz w:val="24"/>
                <w:szCs w:val="24"/>
              </w:rPr>
              <w:t>. Организация подготовки и порядок проведения публичных слушаний по вопросам землепользования и 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стройки</w:t>
            </w:r>
          </w:p>
          <w:p w:rsidR="008806FD" w:rsidRPr="004F14D9" w:rsidRDefault="008806F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1. Публичные слушания по вопросам землепользования и 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стройки назначаются постановлением главы г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рода.</w:t>
            </w:r>
          </w:p>
          <w:p w:rsidR="008806FD" w:rsidRPr="004F14D9" w:rsidRDefault="008806F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i/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2. Постановления главы города о проведении публичных слушаний подлежат опубликованию в порядке, уст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новленном для официального опубликования муниципальных правовых а</w:t>
            </w:r>
            <w:r w:rsidRPr="004F14D9">
              <w:rPr>
                <w:sz w:val="24"/>
                <w:szCs w:val="24"/>
              </w:rPr>
              <w:t>к</w:t>
            </w:r>
            <w:r w:rsidRPr="004F14D9">
              <w:rPr>
                <w:sz w:val="24"/>
                <w:szCs w:val="24"/>
              </w:rPr>
              <w:t xml:space="preserve">тов, </w:t>
            </w:r>
            <w:r w:rsidRPr="004F14D9">
              <w:rPr>
                <w:i/>
                <w:sz w:val="24"/>
                <w:szCs w:val="24"/>
              </w:rPr>
              <w:t xml:space="preserve">и размещаются на официальном сайте города Череповца в сети "Интернет". Проекты муниципальных правовых актов, информация по </w:t>
            </w:r>
            <w:proofErr w:type="gramStart"/>
            <w:r w:rsidRPr="004F14D9">
              <w:rPr>
                <w:i/>
                <w:sz w:val="24"/>
                <w:szCs w:val="24"/>
              </w:rPr>
              <w:t>вопросам, выносимым на публичные слушания подлежат</w:t>
            </w:r>
            <w:proofErr w:type="gramEnd"/>
            <w:r w:rsidRPr="004F14D9">
              <w:rPr>
                <w:i/>
                <w:sz w:val="24"/>
                <w:szCs w:val="24"/>
              </w:rPr>
              <w:t xml:space="preserve"> опублик</w:t>
            </w:r>
            <w:r w:rsidRPr="004F14D9">
              <w:rPr>
                <w:i/>
                <w:sz w:val="24"/>
                <w:szCs w:val="24"/>
              </w:rPr>
              <w:t>о</w:t>
            </w:r>
            <w:r w:rsidRPr="004F14D9">
              <w:rPr>
                <w:i/>
                <w:sz w:val="24"/>
                <w:szCs w:val="24"/>
              </w:rPr>
              <w:t>ванию и (или) размещению на официальном сайте города Чер</w:t>
            </w:r>
            <w:r w:rsidRPr="004F14D9">
              <w:rPr>
                <w:i/>
                <w:sz w:val="24"/>
                <w:szCs w:val="24"/>
              </w:rPr>
              <w:t>е</w:t>
            </w:r>
            <w:r w:rsidRPr="004F14D9">
              <w:rPr>
                <w:i/>
                <w:sz w:val="24"/>
                <w:szCs w:val="24"/>
              </w:rPr>
              <w:t>повца в сети "Интернет".</w:t>
            </w:r>
          </w:p>
          <w:p w:rsidR="00183445" w:rsidRPr="004F14D9" w:rsidRDefault="008806F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3. Публичные слушания по вопросам землепользования и 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стройки организуются в порядке, предусмотренном </w:t>
            </w:r>
            <w:r w:rsidRPr="004F14D9">
              <w:rPr>
                <w:i/>
                <w:sz w:val="24"/>
                <w:szCs w:val="24"/>
              </w:rPr>
              <w:t>П</w:t>
            </w:r>
            <w:r w:rsidRPr="004F14D9">
              <w:rPr>
                <w:i/>
                <w:sz w:val="24"/>
                <w:szCs w:val="24"/>
              </w:rPr>
              <w:t>о</w:t>
            </w:r>
            <w:r w:rsidRPr="004F14D9">
              <w:rPr>
                <w:i/>
                <w:sz w:val="24"/>
                <w:szCs w:val="24"/>
              </w:rPr>
              <w:t xml:space="preserve">ложением о публичных слушаниях, с учетом норм </w:t>
            </w:r>
            <w:hyperlink r:id="rId14" w:history="1">
              <w:r w:rsidRPr="004F14D9">
                <w:rPr>
                  <w:i/>
                  <w:sz w:val="24"/>
                  <w:szCs w:val="24"/>
                </w:rPr>
                <w:t>Градостроительного к</w:t>
              </w:r>
              <w:r w:rsidRPr="004F14D9">
                <w:rPr>
                  <w:i/>
                  <w:sz w:val="24"/>
                  <w:szCs w:val="24"/>
                </w:rPr>
                <w:t>о</w:t>
              </w:r>
              <w:r w:rsidRPr="004F14D9">
                <w:rPr>
                  <w:i/>
                  <w:sz w:val="24"/>
                  <w:szCs w:val="24"/>
                </w:rPr>
                <w:t>декса</w:t>
              </w:r>
            </w:hyperlink>
            <w:r w:rsidRPr="004F14D9">
              <w:rPr>
                <w:i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7229" w:type="dxa"/>
            <w:shd w:val="clear" w:color="auto" w:fill="auto"/>
            <w:noWrap/>
          </w:tcPr>
          <w:p w:rsidR="008806FD" w:rsidRPr="004F14D9" w:rsidRDefault="008806F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 xml:space="preserve">«Статья 23. Организация подготовки и порядок проведения </w:t>
            </w:r>
            <w:r w:rsidRPr="004F14D9">
              <w:rPr>
                <w:b/>
                <w:sz w:val="24"/>
                <w:szCs w:val="24"/>
              </w:rPr>
              <w:t xml:space="preserve">общественных обсуждений или </w:t>
            </w:r>
            <w:r w:rsidRPr="004F14D9">
              <w:rPr>
                <w:sz w:val="24"/>
                <w:szCs w:val="24"/>
              </w:rPr>
              <w:t>публичных слушаний по вопр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сам землепользования и застройки</w:t>
            </w:r>
          </w:p>
          <w:p w:rsidR="008806FD" w:rsidRPr="004F14D9" w:rsidRDefault="008806F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1. </w:t>
            </w:r>
            <w:r w:rsidRPr="004F14D9">
              <w:rPr>
                <w:b/>
                <w:sz w:val="24"/>
                <w:szCs w:val="24"/>
              </w:rPr>
              <w:t>Общественные обсуждения или</w:t>
            </w:r>
            <w:r w:rsidRPr="004F14D9">
              <w:rPr>
                <w:sz w:val="24"/>
                <w:szCs w:val="24"/>
              </w:rPr>
              <w:t xml:space="preserve"> публичные слушания по вопросам землепользования и застройки назначаются постановл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нием главы города.</w:t>
            </w:r>
          </w:p>
          <w:p w:rsidR="008806FD" w:rsidRPr="004F14D9" w:rsidRDefault="008806F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2. Постановления главы города о проведении публичных сл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 xml:space="preserve">шаний </w:t>
            </w:r>
            <w:r w:rsidRPr="004F14D9">
              <w:rPr>
                <w:b/>
                <w:sz w:val="24"/>
                <w:szCs w:val="24"/>
              </w:rPr>
              <w:t>или общественных обсуждений</w:t>
            </w:r>
            <w:r w:rsidRPr="004F14D9">
              <w:rPr>
                <w:sz w:val="24"/>
                <w:szCs w:val="24"/>
              </w:rPr>
              <w:t xml:space="preserve"> подлежат опубликов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нию в порядке, установленном для официального опубликования мун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 xml:space="preserve">ципальных правовых актов, </w:t>
            </w:r>
            <w:r w:rsidRPr="004F14D9">
              <w:rPr>
                <w:b/>
                <w:sz w:val="24"/>
                <w:szCs w:val="24"/>
              </w:rPr>
              <w:t>и размещаются на официальном сайте главы города Череповца.</w:t>
            </w:r>
          </w:p>
          <w:p w:rsidR="00183445" w:rsidRPr="004F14D9" w:rsidRDefault="008806FD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3. </w:t>
            </w:r>
            <w:r w:rsidRPr="004F14D9">
              <w:rPr>
                <w:b/>
                <w:sz w:val="24"/>
                <w:szCs w:val="24"/>
              </w:rPr>
              <w:t>Общественные обсуждения или</w:t>
            </w:r>
            <w:r w:rsidRPr="004F14D9">
              <w:rPr>
                <w:sz w:val="24"/>
                <w:szCs w:val="24"/>
              </w:rPr>
              <w:t xml:space="preserve"> публичные слушания по вопросам земл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пользования и застройки организуются в порядке, </w:t>
            </w:r>
            <w:r w:rsidRPr="004F14D9">
              <w:rPr>
                <w:b/>
                <w:sz w:val="24"/>
                <w:szCs w:val="24"/>
              </w:rPr>
              <w:lastRenderedPageBreak/>
              <w:t>предусмотренном Градостроительным кодексом Российской Федерации, Уставом города Череповца, Положением о публи</w:t>
            </w:r>
            <w:r w:rsidRPr="004F14D9">
              <w:rPr>
                <w:b/>
                <w:sz w:val="24"/>
                <w:szCs w:val="24"/>
              </w:rPr>
              <w:t>ч</w:t>
            </w:r>
            <w:r w:rsidRPr="004F14D9">
              <w:rPr>
                <w:b/>
                <w:sz w:val="24"/>
                <w:szCs w:val="24"/>
              </w:rPr>
              <w:t>ных слушаниях, общественных обсужд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>ниях</w:t>
            </w:r>
            <w:proofErr w:type="gramStart"/>
            <w:r w:rsidRPr="004F14D9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183445" w:rsidRPr="004F14D9" w:rsidRDefault="008806FD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183445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183445" w:rsidRPr="004F14D9" w:rsidRDefault="00183445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183445" w:rsidRPr="004F14D9" w:rsidRDefault="007C7B6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1 статьи 25</w:t>
            </w:r>
          </w:p>
          <w:p w:rsidR="007C7B6D" w:rsidRPr="004F14D9" w:rsidRDefault="007C7B6D" w:rsidP="004F14D9">
            <w:pPr>
              <w:ind w:firstLine="404"/>
              <w:rPr>
                <w:sz w:val="24"/>
                <w:szCs w:val="24"/>
              </w:rPr>
            </w:pPr>
            <w:bookmarkStart w:id="18" w:name="sub_251"/>
            <w:r w:rsidRPr="004F14D9">
              <w:rPr>
                <w:sz w:val="24"/>
                <w:szCs w:val="24"/>
              </w:rPr>
              <w:t xml:space="preserve">«1. </w:t>
            </w:r>
            <w:proofErr w:type="gramStart"/>
            <w:r w:rsidRPr="004F14D9">
              <w:rPr>
                <w:sz w:val="24"/>
                <w:szCs w:val="24"/>
              </w:rPr>
              <w:t>Инициаторами подготовки проектов документов по осн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 xml:space="preserve">ваниям, указанным в </w:t>
            </w:r>
            <w:hyperlink w:anchor="sub_2411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части 1 статьи 24</w:t>
              </w:r>
            </w:hyperlink>
            <w:r w:rsidRPr="004F14D9">
              <w:rPr>
                <w:sz w:val="24"/>
                <w:szCs w:val="24"/>
              </w:rPr>
              <w:t xml:space="preserve"> настоящих Правил, о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>суждаемых на публичных слушаниях по внесению изменений в настоящие Правила, могут быть федеральный орган исполн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тельной власти, орган исполнительной власти Вологодской обл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сти, орган местного самоуправления города Череповца, заинтер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сованные физические и юридические лица, в соответствии с </w:t>
            </w:r>
            <w:hyperlink r:id="rId15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ч</w:t>
              </w:r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а</w:t>
              </w:r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стью 3 статьи 33</w:t>
              </w:r>
            </w:hyperlink>
            <w:r w:rsidRPr="004F14D9">
              <w:rPr>
                <w:b/>
                <w:sz w:val="24"/>
                <w:szCs w:val="24"/>
              </w:rPr>
              <w:t xml:space="preserve"> </w:t>
            </w:r>
            <w:r w:rsidRPr="004F14D9">
              <w:rPr>
                <w:sz w:val="24"/>
                <w:szCs w:val="24"/>
              </w:rPr>
              <w:t>Градостроительного кодекса Российской Фед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рации подготовившие предложения о внесении</w:t>
            </w:r>
            <w:proofErr w:type="gramEnd"/>
            <w:r w:rsidRPr="004F14D9">
              <w:rPr>
                <w:sz w:val="24"/>
                <w:szCs w:val="24"/>
              </w:rPr>
              <w:t xml:space="preserve"> изменений в настоящие Правила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bookmarkEnd w:id="18"/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7C7B6D" w:rsidRPr="004F14D9" w:rsidRDefault="007C7B6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1 статьи 25</w:t>
            </w:r>
          </w:p>
          <w:p w:rsidR="00183445" w:rsidRPr="004F14D9" w:rsidRDefault="007C7B6D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«1. </w:t>
            </w:r>
            <w:proofErr w:type="gramStart"/>
            <w:r w:rsidRPr="004F14D9">
              <w:rPr>
                <w:sz w:val="24"/>
                <w:szCs w:val="24"/>
              </w:rPr>
              <w:t>Инициаторами подготовки проектов документов по основ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ниям, указанным в </w:t>
            </w:r>
            <w:hyperlink w:anchor="sub_2411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части 1 статьи 24</w:t>
              </w:r>
            </w:hyperlink>
            <w:r w:rsidRPr="004F14D9">
              <w:rPr>
                <w:sz w:val="24"/>
                <w:szCs w:val="24"/>
              </w:rPr>
              <w:t xml:space="preserve"> настоящих Правил, обсужда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мых на публичных слушаниях </w:t>
            </w:r>
            <w:r w:rsidRPr="004F14D9">
              <w:rPr>
                <w:b/>
                <w:sz w:val="24"/>
                <w:szCs w:val="24"/>
              </w:rPr>
              <w:t>или общественных обсуждений</w:t>
            </w:r>
            <w:r w:rsidRPr="004F14D9">
              <w:rPr>
                <w:sz w:val="24"/>
                <w:szCs w:val="24"/>
              </w:rPr>
              <w:t xml:space="preserve"> по внесению изменений в настоящие Правила, могут быть федерал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ный орган исполнительной власти, орган исполнительной власти Вологодской области, орган местного самоуправления города Ч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реповца, заинтересованные физические и юридические лица, в с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 xml:space="preserve">ответствии с </w:t>
            </w:r>
            <w:hyperlink r:id="rId16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частью 3 статьи 33</w:t>
              </w:r>
            </w:hyperlink>
            <w:r w:rsidRPr="004F14D9">
              <w:rPr>
                <w:sz w:val="24"/>
                <w:szCs w:val="24"/>
              </w:rPr>
              <w:t xml:space="preserve"> Градостроительного кодекса Ро</w:t>
            </w:r>
            <w:r w:rsidRPr="004F14D9">
              <w:rPr>
                <w:sz w:val="24"/>
                <w:szCs w:val="24"/>
              </w:rPr>
              <w:t>с</w:t>
            </w:r>
            <w:r w:rsidRPr="004F14D9">
              <w:rPr>
                <w:sz w:val="24"/>
                <w:szCs w:val="24"/>
              </w:rPr>
              <w:t>сийской Федерации подготовившие</w:t>
            </w:r>
            <w:proofErr w:type="gramEnd"/>
            <w:r w:rsidRPr="004F14D9">
              <w:rPr>
                <w:sz w:val="24"/>
                <w:szCs w:val="24"/>
              </w:rPr>
              <w:t xml:space="preserve"> предложения о внесении изм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нений в настоящие Правила</w:t>
            </w:r>
            <w:proofErr w:type="gramStart"/>
            <w:r w:rsidRPr="004F14D9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183445" w:rsidRPr="004F14D9" w:rsidRDefault="007C7B6D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183445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183445" w:rsidRPr="004F14D9" w:rsidRDefault="00183445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7C7B6D" w:rsidRPr="004F14D9" w:rsidRDefault="007C7B6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Пункты 11 – 14 статьи 25</w:t>
            </w:r>
          </w:p>
          <w:p w:rsidR="007C7B6D" w:rsidRPr="004F14D9" w:rsidRDefault="007C7B6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«11. Глава города при получении проекта о внесении измен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ний в Правила землепользования и застройки принимает 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шение о проведении публичных слушаний по т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кому проекту в срок не позднее чем через десять дней со дня получения такого проекта, за исключением случаев, предусмотренных </w:t>
            </w:r>
            <w:hyperlink r:id="rId17" w:history="1">
              <w:r w:rsidRPr="004F14D9">
                <w:rPr>
                  <w:sz w:val="24"/>
                  <w:szCs w:val="24"/>
                </w:rPr>
                <w:t>Градостро</w:t>
              </w:r>
              <w:r w:rsidRPr="004F14D9">
                <w:rPr>
                  <w:sz w:val="24"/>
                  <w:szCs w:val="24"/>
                </w:rPr>
                <w:t>и</w:t>
              </w:r>
              <w:r w:rsidRPr="004F14D9">
                <w:rPr>
                  <w:sz w:val="24"/>
                  <w:szCs w:val="24"/>
                </w:rPr>
                <w:t>тельным кодексом</w:t>
              </w:r>
            </w:hyperlink>
            <w:r w:rsidRPr="004F14D9">
              <w:rPr>
                <w:sz w:val="24"/>
                <w:szCs w:val="24"/>
              </w:rPr>
              <w:t xml:space="preserve"> Росси</w:t>
            </w:r>
            <w:r w:rsidRPr="004F14D9">
              <w:rPr>
                <w:sz w:val="24"/>
                <w:szCs w:val="24"/>
              </w:rPr>
              <w:t>й</w:t>
            </w:r>
            <w:r w:rsidRPr="004F14D9">
              <w:rPr>
                <w:sz w:val="24"/>
                <w:szCs w:val="24"/>
              </w:rPr>
              <w:t>ской Федерации.</w:t>
            </w:r>
          </w:p>
          <w:p w:rsidR="007C7B6D" w:rsidRPr="004F14D9" w:rsidRDefault="007C7B6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bookmarkStart w:id="19" w:name="sub_2512"/>
            <w:r w:rsidRPr="004F14D9">
              <w:rPr>
                <w:sz w:val="24"/>
                <w:szCs w:val="24"/>
              </w:rPr>
              <w:t xml:space="preserve">12. </w:t>
            </w:r>
            <w:r w:rsidRPr="004F14D9">
              <w:rPr>
                <w:i/>
                <w:sz w:val="24"/>
                <w:szCs w:val="24"/>
              </w:rPr>
              <w:t>Комиссия обеспечивает проведение публичных слуш</w:t>
            </w:r>
            <w:r w:rsidRPr="004F14D9">
              <w:rPr>
                <w:i/>
                <w:sz w:val="24"/>
                <w:szCs w:val="24"/>
              </w:rPr>
              <w:t>а</w:t>
            </w:r>
            <w:r w:rsidRPr="004F14D9">
              <w:rPr>
                <w:i/>
                <w:sz w:val="24"/>
                <w:szCs w:val="24"/>
              </w:rPr>
              <w:t xml:space="preserve">ний в порядке, </w:t>
            </w:r>
            <w:r w:rsidRPr="004F14D9">
              <w:rPr>
                <w:sz w:val="24"/>
                <w:szCs w:val="24"/>
              </w:rPr>
              <w:t>определенном главой 6 настоящих Правил. Продолж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тельность публичных слушаний по проекту о внесении измен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ний в Правила составляет не менее двух и не более четырех 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сяцев со дня опубликования т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кого проекта.</w:t>
            </w:r>
          </w:p>
          <w:p w:rsidR="007C7B6D" w:rsidRPr="004F14D9" w:rsidRDefault="007C7B6D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bookmarkStart w:id="20" w:name="sub_2513"/>
            <w:bookmarkEnd w:id="19"/>
            <w:r w:rsidRPr="004F14D9">
              <w:rPr>
                <w:sz w:val="24"/>
                <w:szCs w:val="24"/>
              </w:rPr>
              <w:t xml:space="preserve">13. </w:t>
            </w:r>
            <w:r w:rsidRPr="004F14D9">
              <w:rPr>
                <w:i/>
                <w:sz w:val="24"/>
                <w:szCs w:val="24"/>
              </w:rPr>
              <w:t>В случае подготовки проекта о внесении изменений в Правила применительно к части территории г</w:t>
            </w:r>
            <w:r w:rsidRPr="004F14D9">
              <w:rPr>
                <w:i/>
                <w:sz w:val="24"/>
                <w:szCs w:val="24"/>
              </w:rPr>
              <w:t>о</w:t>
            </w:r>
            <w:r w:rsidRPr="004F14D9">
              <w:rPr>
                <w:i/>
                <w:sz w:val="24"/>
                <w:szCs w:val="24"/>
              </w:rPr>
              <w:t>рода Череповца публичные слушания по проекту о внес</w:t>
            </w:r>
            <w:r w:rsidRPr="004F14D9">
              <w:rPr>
                <w:i/>
                <w:sz w:val="24"/>
                <w:szCs w:val="24"/>
              </w:rPr>
              <w:t>е</w:t>
            </w:r>
            <w:r w:rsidRPr="004F14D9">
              <w:rPr>
                <w:i/>
                <w:sz w:val="24"/>
                <w:szCs w:val="24"/>
              </w:rPr>
              <w:t>нии изменений в Правила проводятся с участием прав</w:t>
            </w:r>
            <w:r w:rsidRPr="004F14D9">
              <w:rPr>
                <w:i/>
                <w:sz w:val="24"/>
                <w:szCs w:val="24"/>
              </w:rPr>
              <w:t>о</w:t>
            </w:r>
            <w:r w:rsidRPr="004F14D9">
              <w:rPr>
                <w:i/>
                <w:sz w:val="24"/>
                <w:szCs w:val="24"/>
              </w:rPr>
              <w:t>обладателей земельных участков и (или) объектов капитального строительства, находящихся в границах указанной части территории городского округа</w:t>
            </w:r>
            <w:r w:rsidRPr="004F14D9">
              <w:rPr>
                <w:sz w:val="24"/>
                <w:szCs w:val="24"/>
              </w:rPr>
              <w:t>. В сл</w:t>
            </w:r>
            <w:r w:rsidRPr="004F14D9">
              <w:rPr>
                <w:sz w:val="24"/>
                <w:szCs w:val="24"/>
              </w:rPr>
              <w:t>у</w:t>
            </w:r>
            <w:r w:rsidRPr="004F14D9">
              <w:rPr>
                <w:sz w:val="24"/>
                <w:szCs w:val="24"/>
              </w:rPr>
              <w:t>чае подготовки изменений в Правила в части внесения измен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ний </w:t>
            </w:r>
            <w:r w:rsidRPr="004F14D9">
              <w:rPr>
                <w:sz w:val="24"/>
                <w:szCs w:val="24"/>
              </w:rPr>
              <w:lastRenderedPageBreak/>
              <w:t>в градостро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тельный регламент, установленный для конкретной территориальной зоны, публичные слушания по внесению изм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нений в Правила проводятся в границах те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 xml:space="preserve">риториальной зоны, для которой установлен такой </w:t>
            </w:r>
            <w:hyperlink w:anchor="sub_1018" w:history="1">
              <w:r w:rsidRPr="004F14D9">
                <w:rPr>
                  <w:sz w:val="24"/>
                  <w:szCs w:val="24"/>
                </w:rPr>
                <w:t>град</w:t>
              </w:r>
              <w:r w:rsidRPr="004F14D9">
                <w:rPr>
                  <w:sz w:val="24"/>
                  <w:szCs w:val="24"/>
                </w:rPr>
                <w:t>о</w:t>
              </w:r>
              <w:r w:rsidRPr="004F14D9">
                <w:rPr>
                  <w:sz w:val="24"/>
                  <w:szCs w:val="24"/>
                </w:rPr>
                <w:t>строительный регламент</w:t>
              </w:r>
            </w:hyperlink>
            <w:r w:rsidRPr="004F14D9">
              <w:rPr>
                <w:sz w:val="24"/>
                <w:szCs w:val="24"/>
              </w:rPr>
              <w:t>. В этих случаях срок проведения публичных слушаний не может быть более чем один месяц.</w:t>
            </w:r>
          </w:p>
          <w:bookmarkEnd w:id="20"/>
          <w:p w:rsidR="00183445" w:rsidRPr="004F14D9" w:rsidRDefault="007C7B6D" w:rsidP="00BA3733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14. После завершения публичных слушаний по проекту о внесении изменений в настоящие Правила Комиссия с учетом 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зультатов таких публичных слушаний обеспечивает внесение и</w:t>
            </w:r>
            <w:r w:rsidRPr="004F14D9">
              <w:rPr>
                <w:sz w:val="24"/>
                <w:szCs w:val="24"/>
              </w:rPr>
              <w:t>з</w:t>
            </w:r>
            <w:r w:rsidRPr="004F14D9">
              <w:rPr>
                <w:sz w:val="24"/>
                <w:szCs w:val="24"/>
              </w:rPr>
              <w:t>менений в проект и представляет указа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ный проект мэру города Череповца. Обязательными пр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ложениями к проекту о внесении изменений в Правила я</w:t>
            </w:r>
            <w:r w:rsidRPr="004F14D9">
              <w:rPr>
                <w:sz w:val="24"/>
                <w:szCs w:val="24"/>
              </w:rPr>
              <w:t>в</w:t>
            </w:r>
            <w:r w:rsidRPr="004F14D9">
              <w:rPr>
                <w:sz w:val="24"/>
                <w:szCs w:val="24"/>
              </w:rPr>
              <w:t>ляются протоколы публичных слушаний и заключение о результатах публичных слушаний за исключен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ем случаев, если проведение публичных слушаний в соотве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 xml:space="preserve">ствии с </w:t>
            </w:r>
            <w:hyperlink r:id="rId18" w:history="1">
              <w:r w:rsidRPr="004F14D9">
                <w:rPr>
                  <w:sz w:val="24"/>
                  <w:szCs w:val="24"/>
                </w:rPr>
                <w:t>Градостроительным кодексом</w:t>
              </w:r>
            </w:hyperlink>
            <w:r w:rsidRPr="004F14D9">
              <w:rPr>
                <w:sz w:val="24"/>
                <w:szCs w:val="24"/>
              </w:rPr>
              <w:t xml:space="preserve"> Российской Федерации не требуется</w:t>
            </w:r>
            <w:proofErr w:type="gramStart"/>
            <w:r w:rsidRPr="004F14D9">
              <w:rPr>
                <w:sz w:val="24"/>
                <w:szCs w:val="24"/>
              </w:rPr>
              <w:t>.</w:t>
            </w:r>
            <w:r w:rsidR="00BA3733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7C7B6D" w:rsidRPr="004F14D9" w:rsidRDefault="007C7B6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Пункты 11 – 14 статьи 25</w:t>
            </w:r>
          </w:p>
          <w:p w:rsidR="007C7B6D" w:rsidRPr="004F14D9" w:rsidRDefault="007C7B6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«11. Глава города при получении проекта о внесении измен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ний в Правила землепользования и застройки принимает реш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ние о проведении </w:t>
            </w:r>
            <w:r w:rsidRPr="004F14D9">
              <w:rPr>
                <w:b/>
                <w:sz w:val="24"/>
                <w:szCs w:val="24"/>
              </w:rPr>
              <w:t>общественных обсуждений или</w:t>
            </w:r>
            <w:r w:rsidRPr="004F14D9">
              <w:rPr>
                <w:sz w:val="24"/>
                <w:szCs w:val="24"/>
              </w:rPr>
              <w:t xml:space="preserve"> публичных слушаний по такому проекту в срок не позднее чем через десять дней со дня получения такого проекта, за исключением случаев, предусмотре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ных Градостроительным кодексом Российской Фед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рации.</w:t>
            </w:r>
          </w:p>
          <w:p w:rsidR="007C7B6D" w:rsidRPr="004F14D9" w:rsidRDefault="007C7B6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12. </w:t>
            </w:r>
            <w:r w:rsidRPr="004F14D9">
              <w:rPr>
                <w:b/>
                <w:sz w:val="24"/>
                <w:szCs w:val="24"/>
              </w:rPr>
              <w:t>Общественные обсуждения или</w:t>
            </w:r>
            <w:r w:rsidRPr="004F14D9">
              <w:rPr>
                <w:sz w:val="24"/>
                <w:szCs w:val="24"/>
              </w:rPr>
              <w:t xml:space="preserve"> </w:t>
            </w:r>
            <w:r w:rsidRPr="004F14D9">
              <w:rPr>
                <w:b/>
                <w:sz w:val="24"/>
                <w:szCs w:val="24"/>
              </w:rPr>
              <w:t>публичные сл</w:t>
            </w:r>
            <w:r w:rsidRPr="004F14D9">
              <w:rPr>
                <w:b/>
                <w:sz w:val="24"/>
                <w:szCs w:val="24"/>
              </w:rPr>
              <w:t>у</w:t>
            </w:r>
            <w:r w:rsidRPr="004F14D9">
              <w:rPr>
                <w:b/>
                <w:sz w:val="24"/>
                <w:szCs w:val="24"/>
              </w:rPr>
              <w:t>шания по проекту правил землепользования и застройки проводятся в порядке</w:t>
            </w:r>
            <w:r w:rsidRPr="004F14D9">
              <w:rPr>
                <w:sz w:val="24"/>
                <w:szCs w:val="24"/>
              </w:rPr>
              <w:t>, определенном главой 6 настоящих Правил. Продолж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 xml:space="preserve">тельность </w:t>
            </w:r>
            <w:r w:rsidRPr="004F14D9">
              <w:rPr>
                <w:b/>
                <w:sz w:val="24"/>
                <w:szCs w:val="24"/>
              </w:rPr>
              <w:t>общественных обсуждений</w:t>
            </w:r>
            <w:r w:rsidRPr="004F14D9">
              <w:rPr>
                <w:sz w:val="24"/>
                <w:szCs w:val="24"/>
              </w:rPr>
              <w:t>, публичных слушаний по проекту о внесении изменений в Правила с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ставляет не менее двух и не более четырех месяцев со дня опубликования такого проекта.</w:t>
            </w:r>
          </w:p>
          <w:p w:rsidR="007C7B6D" w:rsidRPr="004F14D9" w:rsidRDefault="007C7B6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13. В случае подготовки изменений в Правила в части вн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сения изменений в градостроительный регламент, установленный для конкретной территориальной зоны, </w:t>
            </w:r>
            <w:r w:rsidRPr="004F14D9">
              <w:rPr>
                <w:b/>
                <w:sz w:val="24"/>
                <w:szCs w:val="24"/>
              </w:rPr>
              <w:t>общественные обсужд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 xml:space="preserve">ния или </w:t>
            </w:r>
            <w:r w:rsidRPr="004F14D9">
              <w:rPr>
                <w:sz w:val="24"/>
                <w:szCs w:val="24"/>
              </w:rPr>
              <w:t>публичные слушания по внесению изменений в Правила пр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водятся в границах территориальной зоны, для которой уст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новлен такой градостроительный регламент. В этих случаях срок провед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lastRenderedPageBreak/>
              <w:t xml:space="preserve">ния </w:t>
            </w:r>
            <w:r w:rsidRPr="004F14D9">
              <w:rPr>
                <w:b/>
                <w:sz w:val="24"/>
                <w:szCs w:val="24"/>
              </w:rPr>
              <w:t>общественных обсуждений</w:t>
            </w:r>
            <w:r w:rsidRPr="004F14D9">
              <w:rPr>
                <w:sz w:val="24"/>
                <w:szCs w:val="24"/>
              </w:rPr>
              <w:t xml:space="preserve"> или публичных слушаний не м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жет быть более чем один 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сяц.</w:t>
            </w:r>
          </w:p>
          <w:p w:rsidR="00183445" w:rsidRPr="004F14D9" w:rsidRDefault="007C7B6D" w:rsidP="004F14D9">
            <w:pPr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14. После завершения </w:t>
            </w:r>
            <w:r w:rsidRPr="004F14D9">
              <w:rPr>
                <w:b/>
                <w:sz w:val="24"/>
                <w:szCs w:val="24"/>
              </w:rPr>
              <w:t>общественных обсуждений или</w:t>
            </w:r>
            <w:r w:rsidRPr="004F14D9">
              <w:rPr>
                <w:sz w:val="24"/>
                <w:szCs w:val="24"/>
              </w:rPr>
              <w:t xml:space="preserve">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 xml:space="preserve">личных слушаний по проекту о внесении изменений в настоящие Правила Комиссия с учетом результатов таких </w:t>
            </w:r>
            <w:r w:rsidRPr="004F14D9">
              <w:rPr>
                <w:b/>
                <w:sz w:val="24"/>
                <w:szCs w:val="24"/>
              </w:rPr>
              <w:t>общественных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суждений или</w:t>
            </w:r>
            <w:r w:rsidRPr="004F14D9">
              <w:rPr>
                <w:sz w:val="24"/>
                <w:szCs w:val="24"/>
              </w:rPr>
              <w:t xml:space="preserve"> публичных слушаний обеспечивает внесение изм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нений в указанный проект и представл</w:t>
            </w:r>
            <w:r w:rsidRPr="004F14D9">
              <w:rPr>
                <w:sz w:val="24"/>
                <w:szCs w:val="24"/>
              </w:rPr>
              <w:t>я</w:t>
            </w:r>
            <w:r w:rsidRPr="004F14D9">
              <w:rPr>
                <w:sz w:val="24"/>
                <w:szCs w:val="24"/>
              </w:rPr>
              <w:t>ет указанный проект мэру города Череповца. Обязательными приложениями к проекту о вн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сении изменений в Правила я</w:t>
            </w:r>
            <w:r w:rsidRPr="004F14D9">
              <w:rPr>
                <w:sz w:val="24"/>
                <w:szCs w:val="24"/>
              </w:rPr>
              <w:t>в</w:t>
            </w:r>
            <w:r w:rsidRPr="004F14D9">
              <w:rPr>
                <w:sz w:val="24"/>
                <w:szCs w:val="24"/>
              </w:rPr>
              <w:t xml:space="preserve">ляются протоколы </w:t>
            </w:r>
            <w:r w:rsidRPr="004F14D9">
              <w:rPr>
                <w:b/>
                <w:sz w:val="24"/>
                <w:szCs w:val="24"/>
              </w:rPr>
              <w:t>общественных обсуждений или</w:t>
            </w:r>
            <w:r w:rsidRPr="004F14D9">
              <w:rPr>
                <w:sz w:val="24"/>
                <w:szCs w:val="24"/>
              </w:rPr>
              <w:t xml:space="preserve"> публи</w:t>
            </w:r>
            <w:r w:rsidRPr="004F14D9">
              <w:rPr>
                <w:sz w:val="24"/>
                <w:szCs w:val="24"/>
              </w:rPr>
              <w:t>ч</w:t>
            </w:r>
            <w:r w:rsidRPr="004F14D9">
              <w:rPr>
                <w:sz w:val="24"/>
                <w:szCs w:val="24"/>
              </w:rPr>
              <w:t xml:space="preserve">ных слушаний и заключение о результатах </w:t>
            </w:r>
            <w:r w:rsidRPr="004F14D9">
              <w:rPr>
                <w:b/>
                <w:sz w:val="24"/>
                <w:szCs w:val="24"/>
              </w:rPr>
              <w:t>общественных обсуждений или</w:t>
            </w:r>
            <w:r w:rsidRPr="004F14D9">
              <w:rPr>
                <w:sz w:val="24"/>
                <w:szCs w:val="24"/>
              </w:rPr>
              <w:t xml:space="preserve"> публичных слушаний за искл</w:t>
            </w:r>
            <w:r w:rsidRPr="004F14D9">
              <w:rPr>
                <w:sz w:val="24"/>
                <w:szCs w:val="24"/>
              </w:rPr>
              <w:t>ю</w:t>
            </w:r>
            <w:r w:rsidRPr="004F14D9">
              <w:rPr>
                <w:sz w:val="24"/>
                <w:szCs w:val="24"/>
              </w:rPr>
              <w:t>чением случаев, если проведение</w:t>
            </w:r>
            <w:r w:rsidR="008C5691" w:rsidRPr="004F14D9">
              <w:rPr>
                <w:sz w:val="24"/>
                <w:szCs w:val="24"/>
              </w:rPr>
              <w:t xml:space="preserve"> </w:t>
            </w:r>
            <w:r w:rsidR="008C5691" w:rsidRPr="004F14D9">
              <w:rPr>
                <w:b/>
                <w:sz w:val="24"/>
                <w:szCs w:val="24"/>
              </w:rPr>
              <w:t>общественных обсуждений или</w:t>
            </w:r>
            <w:r w:rsidRPr="004F14D9">
              <w:rPr>
                <w:sz w:val="24"/>
                <w:szCs w:val="24"/>
              </w:rPr>
              <w:t xml:space="preserve"> публичных слушаний в соответствии с Градостроительным коде</w:t>
            </w:r>
            <w:r w:rsidRPr="004F14D9">
              <w:rPr>
                <w:sz w:val="24"/>
                <w:szCs w:val="24"/>
              </w:rPr>
              <w:t>к</w:t>
            </w:r>
            <w:r w:rsidRPr="004F14D9">
              <w:rPr>
                <w:sz w:val="24"/>
                <w:szCs w:val="24"/>
              </w:rPr>
              <w:t>сом Российской Федерации не требуе</w:t>
            </w:r>
            <w:r w:rsidRPr="004F14D9">
              <w:rPr>
                <w:sz w:val="24"/>
                <w:szCs w:val="24"/>
              </w:rPr>
              <w:t>т</w:t>
            </w:r>
            <w:r w:rsidRPr="004F14D9">
              <w:rPr>
                <w:sz w:val="24"/>
                <w:szCs w:val="24"/>
              </w:rPr>
              <w:t>ся</w:t>
            </w:r>
            <w:proofErr w:type="gramStart"/>
            <w:r w:rsidRPr="004F14D9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527ABF" w:rsidRPr="004F14D9" w:rsidRDefault="00333022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 xml:space="preserve">Ст. 5.1., </w:t>
            </w:r>
          </w:p>
          <w:p w:rsidR="00183445" w:rsidRPr="004F14D9" w:rsidRDefault="00333022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п.</w:t>
            </w:r>
            <w:r w:rsidR="00527ABF" w:rsidRPr="004F14D9">
              <w:rPr>
                <w:sz w:val="24"/>
                <w:szCs w:val="24"/>
              </w:rPr>
              <w:t xml:space="preserve">12, </w:t>
            </w:r>
            <w:r w:rsidRPr="004F14D9">
              <w:rPr>
                <w:sz w:val="24"/>
                <w:szCs w:val="24"/>
              </w:rPr>
              <w:t xml:space="preserve">14 ст. 31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BA373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BA3733" w:rsidRPr="004F14D9" w:rsidRDefault="00BA373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bookmarkStart w:id="21" w:name="sub_2516"/>
            <w:r w:rsidRPr="004F14D9">
              <w:rPr>
                <w:sz w:val="24"/>
                <w:szCs w:val="24"/>
              </w:rPr>
              <w:t>Подпункты 1,2 пункта 16 ст. 25</w:t>
            </w:r>
          </w:p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«16. Обязательными приложениями к проекту о внесении и</w:t>
            </w:r>
            <w:r w:rsidRPr="004F14D9">
              <w:rPr>
                <w:sz w:val="24"/>
                <w:szCs w:val="24"/>
              </w:rPr>
              <w:t>з</w:t>
            </w:r>
            <w:r w:rsidRPr="004F14D9">
              <w:rPr>
                <w:sz w:val="24"/>
                <w:szCs w:val="24"/>
              </w:rPr>
              <w:t>менений в Прав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ла, направляемым в городскую Думу, являются:</w:t>
            </w:r>
          </w:p>
          <w:bookmarkEnd w:id="21"/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1) протоколы публичных слушаний по указанному проекту, за исключ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нием случаев, если проведение публичных слушаний в соответствии с</w:t>
            </w:r>
            <w:r w:rsidRPr="004F14D9">
              <w:rPr>
                <w:b/>
                <w:sz w:val="24"/>
                <w:szCs w:val="24"/>
              </w:rPr>
              <w:t xml:space="preserve"> </w:t>
            </w:r>
            <w:hyperlink r:id="rId19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Градостроительным кодексом</w:t>
              </w:r>
            </w:hyperlink>
            <w:r w:rsidRPr="004F14D9">
              <w:rPr>
                <w:b/>
                <w:sz w:val="24"/>
                <w:szCs w:val="24"/>
              </w:rPr>
              <w:t xml:space="preserve"> </w:t>
            </w:r>
            <w:r w:rsidRPr="004F14D9">
              <w:rPr>
                <w:sz w:val="24"/>
                <w:szCs w:val="24"/>
              </w:rPr>
              <w:t>Российской Фед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рации не требуется;</w:t>
            </w:r>
          </w:p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bookmarkStart w:id="22" w:name="sub_25162"/>
            <w:r w:rsidRPr="004F14D9">
              <w:rPr>
                <w:sz w:val="24"/>
                <w:szCs w:val="24"/>
              </w:rPr>
              <w:t>2) заключение о результатах публичных слушаний;</w:t>
            </w:r>
          </w:p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bookmarkStart w:id="23" w:name="sub_37015"/>
            <w:bookmarkEnd w:id="22"/>
            <w:r w:rsidRPr="004F14D9">
              <w:rPr>
                <w:sz w:val="24"/>
                <w:szCs w:val="24"/>
              </w:rPr>
              <w:t xml:space="preserve">3) положительные заключения, предусмотренные </w:t>
            </w:r>
            <w:hyperlink w:anchor="sub_258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частями 8</w:t>
              </w:r>
            </w:hyperlink>
            <w:r w:rsidRPr="004F14D9">
              <w:rPr>
                <w:b/>
                <w:sz w:val="24"/>
                <w:szCs w:val="24"/>
              </w:rPr>
              <w:t xml:space="preserve"> 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 xml:space="preserve"> </w:t>
            </w:r>
            <w:hyperlink w:anchor="sub_259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9</w:t>
              </w:r>
            </w:hyperlink>
            <w:r w:rsidRPr="004F14D9">
              <w:rPr>
                <w:sz w:val="24"/>
                <w:szCs w:val="24"/>
              </w:rPr>
              <w:t xml:space="preserve"> настоящей ст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тьи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proofErr w:type="gramEnd"/>
          </w:p>
          <w:bookmarkEnd w:id="23"/>
          <w:p w:rsidR="00BA3733" w:rsidRPr="004F14D9" w:rsidRDefault="00BA373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Подпункты 1,2 пункта 16 ст. 25</w:t>
            </w:r>
          </w:p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«16. Обязательными приложениями к проекту о внесении изм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нений в Правила, направляемым в городскую Думу, являются:</w:t>
            </w:r>
          </w:p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1) протоколы публичных слушаний </w:t>
            </w:r>
            <w:r w:rsidRPr="004F14D9">
              <w:rPr>
                <w:b/>
                <w:sz w:val="24"/>
                <w:szCs w:val="24"/>
              </w:rPr>
              <w:t xml:space="preserve">или </w:t>
            </w:r>
            <w:r w:rsidRPr="004F14D9">
              <w:rPr>
                <w:b/>
                <w:sz w:val="24"/>
                <w:szCs w:val="24"/>
              </w:rPr>
              <w:t>общественных о</w:t>
            </w:r>
            <w:r w:rsidRPr="004F14D9">
              <w:rPr>
                <w:b/>
                <w:sz w:val="24"/>
                <w:szCs w:val="24"/>
              </w:rPr>
              <w:t>б</w:t>
            </w:r>
            <w:r w:rsidRPr="004F14D9">
              <w:rPr>
                <w:b/>
                <w:sz w:val="24"/>
                <w:szCs w:val="24"/>
              </w:rPr>
              <w:t>суждений</w:t>
            </w:r>
            <w:r w:rsidRPr="004F14D9">
              <w:rPr>
                <w:sz w:val="24"/>
                <w:szCs w:val="24"/>
              </w:rPr>
              <w:t xml:space="preserve"> </w:t>
            </w:r>
            <w:r w:rsidRPr="004F14D9">
              <w:rPr>
                <w:sz w:val="24"/>
                <w:szCs w:val="24"/>
              </w:rPr>
              <w:t>по указанному прое</w:t>
            </w:r>
            <w:r w:rsidRPr="004F14D9">
              <w:rPr>
                <w:sz w:val="24"/>
                <w:szCs w:val="24"/>
              </w:rPr>
              <w:t>к</w:t>
            </w:r>
            <w:r w:rsidRPr="004F14D9">
              <w:rPr>
                <w:sz w:val="24"/>
                <w:szCs w:val="24"/>
              </w:rPr>
              <w:t>ту, за исключением случаев, если пров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 xml:space="preserve">дение публичных слушаний </w:t>
            </w:r>
            <w:r w:rsidRPr="004F14D9">
              <w:rPr>
                <w:b/>
                <w:sz w:val="24"/>
                <w:szCs w:val="24"/>
              </w:rPr>
              <w:t>или общественных обсуждений</w:t>
            </w:r>
            <w:r w:rsidRPr="004F14D9">
              <w:rPr>
                <w:sz w:val="24"/>
                <w:szCs w:val="24"/>
              </w:rPr>
              <w:t xml:space="preserve"> в соответствии с </w:t>
            </w:r>
            <w:hyperlink r:id="rId20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Градостроительным кодексом</w:t>
              </w:r>
            </w:hyperlink>
            <w:r w:rsidRPr="004F14D9">
              <w:rPr>
                <w:sz w:val="24"/>
                <w:szCs w:val="24"/>
              </w:rPr>
              <w:t xml:space="preserve"> Российской Фед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рации не требуется;</w:t>
            </w:r>
          </w:p>
          <w:p w:rsidR="00BA3733" w:rsidRPr="004F14D9" w:rsidRDefault="00BA3733" w:rsidP="004F14D9">
            <w:pPr>
              <w:ind w:firstLine="404"/>
              <w:rPr>
                <w:b/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2) заключение о результатах публичных слушаний </w:t>
            </w:r>
            <w:r>
              <w:rPr>
                <w:sz w:val="24"/>
                <w:szCs w:val="24"/>
              </w:rPr>
              <w:t xml:space="preserve">или </w:t>
            </w:r>
            <w:r w:rsidRPr="004F14D9">
              <w:rPr>
                <w:b/>
                <w:sz w:val="24"/>
                <w:szCs w:val="24"/>
              </w:rPr>
              <w:t>общ</w:t>
            </w:r>
            <w:r w:rsidRPr="004F14D9">
              <w:rPr>
                <w:b/>
                <w:sz w:val="24"/>
                <w:szCs w:val="24"/>
              </w:rPr>
              <w:t>е</w:t>
            </w:r>
            <w:r w:rsidRPr="004F14D9">
              <w:rPr>
                <w:b/>
                <w:sz w:val="24"/>
                <w:szCs w:val="24"/>
              </w:rPr>
              <w:t>ственных обсуждений</w:t>
            </w:r>
            <w:r w:rsidRPr="004F14D9">
              <w:rPr>
                <w:b/>
                <w:sz w:val="24"/>
                <w:szCs w:val="24"/>
              </w:rPr>
              <w:t>;</w:t>
            </w:r>
          </w:p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3) положительные заключения, предусмотренные </w:t>
            </w:r>
            <w:hyperlink w:anchor="sub_258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частями 8</w:t>
              </w:r>
            </w:hyperlink>
            <w:r w:rsidRPr="004F14D9">
              <w:rPr>
                <w:b/>
                <w:sz w:val="24"/>
                <w:szCs w:val="24"/>
              </w:rPr>
              <w:t xml:space="preserve"> 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b/>
                <w:sz w:val="24"/>
                <w:szCs w:val="24"/>
              </w:rPr>
              <w:t xml:space="preserve"> </w:t>
            </w:r>
            <w:hyperlink w:anchor="sub_259" w:history="1">
              <w:r w:rsidRPr="004F14D9">
                <w:rPr>
                  <w:rStyle w:val="af0"/>
                  <w:b w:val="0"/>
                  <w:color w:val="auto"/>
                  <w:sz w:val="24"/>
                  <w:szCs w:val="24"/>
                </w:rPr>
                <w:t>9</w:t>
              </w:r>
            </w:hyperlink>
            <w:r w:rsidRPr="004F14D9">
              <w:rPr>
                <w:sz w:val="24"/>
                <w:szCs w:val="24"/>
              </w:rPr>
              <w:t xml:space="preserve"> настоящей ст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тьи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BA3733" w:rsidRPr="004F14D9" w:rsidRDefault="00BA3733" w:rsidP="00A8380D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BA373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BA3733" w:rsidRPr="004F14D9" w:rsidRDefault="00BA373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Подпункт 2 пункта 17 ст. 25</w:t>
            </w:r>
          </w:p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«2) направить проект о внесении изменений в Правила мэру города Череповца на доработку в соответствии с результатами публичных слушаний по указа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>ному проекту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bookmarkStart w:id="24" w:name="sub_25172"/>
            <w:r w:rsidRPr="004F14D9">
              <w:rPr>
                <w:sz w:val="24"/>
                <w:szCs w:val="24"/>
              </w:rPr>
              <w:t>Подпункт 2 пункта 17 ст. 25</w:t>
            </w:r>
          </w:p>
          <w:p w:rsidR="00BA3733" w:rsidRPr="004F14D9" w:rsidRDefault="00BA3733" w:rsidP="004F14D9">
            <w:pPr>
              <w:ind w:firstLine="404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«2) направить проект о внесении изменений в Правила мэру г</w:t>
            </w:r>
            <w:r w:rsidRPr="004F14D9">
              <w:rPr>
                <w:sz w:val="24"/>
                <w:szCs w:val="24"/>
              </w:rPr>
              <w:t>о</w:t>
            </w:r>
            <w:r w:rsidRPr="004F14D9">
              <w:rPr>
                <w:sz w:val="24"/>
                <w:szCs w:val="24"/>
              </w:rPr>
              <w:t>рода Череповца на доработку в соответствии с результатами пу</w:t>
            </w:r>
            <w:r w:rsidRPr="004F14D9">
              <w:rPr>
                <w:sz w:val="24"/>
                <w:szCs w:val="24"/>
              </w:rPr>
              <w:t>б</w:t>
            </w:r>
            <w:r w:rsidRPr="004F14D9">
              <w:rPr>
                <w:sz w:val="24"/>
                <w:szCs w:val="24"/>
              </w:rPr>
              <w:t xml:space="preserve">личных слушаний </w:t>
            </w:r>
            <w:r w:rsidRPr="004F14D9">
              <w:rPr>
                <w:b/>
                <w:sz w:val="24"/>
                <w:szCs w:val="24"/>
              </w:rPr>
              <w:t>или общественных обсуждений</w:t>
            </w:r>
            <w:r w:rsidRPr="004F14D9">
              <w:rPr>
                <w:sz w:val="24"/>
                <w:szCs w:val="24"/>
              </w:rPr>
              <w:t xml:space="preserve"> по указанному прое</w:t>
            </w:r>
            <w:r w:rsidRPr="004F14D9">
              <w:rPr>
                <w:sz w:val="24"/>
                <w:szCs w:val="24"/>
              </w:rPr>
              <w:t>к</w:t>
            </w:r>
            <w:r w:rsidRPr="004F14D9">
              <w:rPr>
                <w:sz w:val="24"/>
                <w:szCs w:val="24"/>
              </w:rPr>
              <w:t>ту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bookmarkEnd w:id="24"/>
            <w:r w:rsidR="0046194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BA3733" w:rsidRPr="004F14D9" w:rsidRDefault="00BA3733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BA373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BA3733" w:rsidRPr="004F14D9" w:rsidRDefault="00BA373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BA3733" w:rsidRPr="004F14D9" w:rsidRDefault="00BA373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Пункт 19 статьи 25</w:t>
            </w:r>
          </w:p>
          <w:p w:rsidR="00BA3733" w:rsidRPr="004F14D9" w:rsidRDefault="00BA373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«19. Проект о внесении изменений в правила землепользов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ния и з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стройки, подготовленный применительно к территории муниципального обр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зования, в границах которого полностью или частично расположена </w:t>
            </w:r>
            <w:proofErr w:type="spellStart"/>
            <w:r w:rsidRPr="004F14D9">
              <w:rPr>
                <w:sz w:val="24"/>
                <w:szCs w:val="24"/>
              </w:rPr>
              <w:t>приаэродромная</w:t>
            </w:r>
            <w:proofErr w:type="spellEnd"/>
            <w:r w:rsidRPr="004F14D9">
              <w:rPr>
                <w:sz w:val="24"/>
                <w:szCs w:val="24"/>
              </w:rPr>
              <w:t xml:space="preserve"> территория, не </w:t>
            </w:r>
            <w:proofErr w:type="gramStart"/>
            <w:r w:rsidRPr="004F14D9">
              <w:rPr>
                <w:sz w:val="24"/>
                <w:szCs w:val="24"/>
              </w:rPr>
              <w:t>поз</w:t>
            </w:r>
            <w:r w:rsidRPr="004F14D9">
              <w:rPr>
                <w:sz w:val="24"/>
                <w:szCs w:val="24"/>
              </w:rPr>
              <w:t>д</w:t>
            </w:r>
            <w:r w:rsidRPr="004F14D9">
              <w:rPr>
                <w:sz w:val="24"/>
                <w:szCs w:val="24"/>
              </w:rPr>
              <w:t>нее</w:t>
            </w:r>
            <w:proofErr w:type="gramEnd"/>
            <w:r w:rsidRPr="004F14D9">
              <w:rPr>
                <w:sz w:val="24"/>
                <w:szCs w:val="24"/>
              </w:rPr>
              <w:t xml:space="preserve"> чем по истечении десяти дней с даты принятия решения о проведении публичных слушаний по такому </w:t>
            </w:r>
            <w:r w:rsidRPr="004F14D9">
              <w:rPr>
                <w:i/>
                <w:sz w:val="24"/>
                <w:szCs w:val="24"/>
              </w:rPr>
              <w:t>проекту в соотве</w:t>
            </w:r>
            <w:r w:rsidRPr="004F14D9">
              <w:rPr>
                <w:i/>
                <w:sz w:val="24"/>
                <w:szCs w:val="24"/>
              </w:rPr>
              <w:t>т</w:t>
            </w:r>
            <w:r w:rsidRPr="004F14D9">
              <w:rPr>
                <w:i/>
                <w:sz w:val="24"/>
                <w:szCs w:val="24"/>
              </w:rPr>
              <w:t xml:space="preserve">ствии с </w:t>
            </w:r>
            <w:hyperlink w:anchor="sub_2511" w:history="1">
              <w:r w:rsidRPr="004F14D9">
                <w:rPr>
                  <w:rStyle w:val="af0"/>
                  <w:b w:val="0"/>
                  <w:i/>
                  <w:color w:val="auto"/>
                  <w:sz w:val="24"/>
                  <w:szCs w:val="24"/>
                </w:rPr>
                <w:t>пунктом 11</w:t>
              </w:r>
            </w:hyperlink>
            <w:r w:rsidRPr="004F14D9">
              <w:rPr>
                <w:i/>
                <w:sz w:val="24"/>
                <w:szCs w:val="24"/>
              </w:rPr>
              <w:t xml:space="preserve"> настоящей статьи</w:t>
            </w:r>
            <w:r w:rsidRPr="004F14D9">
              <w:rPr>
                <w:sz w:val="24"/>
                <w:szCs w:val="24"/>
              </w:rPr>
              <w:t xml:space="preserve"> подлежит направлению в уполномоченный Правительством Российской Федерации фед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ральный орган исполнител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ной власти.»</w:t>
            </w:r>
          </w:p>
        </w:tc>
        <w:tc>
          <w:tcPr>
            <w:tcW w:w="7229" w:type="dxa"/>
            <w:shd w:val="clear" w:color="auto" w:fill="auto"/>
            <w:noWrap/>
          </w:tcPr>
          <w:p w:rsidR="00BA3733" w:rsidRPr="004F14D9" w:rsidRDefault="00BA373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Пункт 19 статьи 25</w:t>
            </w:r>
          </w:p>
          <w:p w:rsidR="00BA3733" w:rsidRPr="004F14D9" w:rsidRDefault="00BA3733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>«19. Проект о внесении изменений в правила землепользов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ния и застройки, подготовленный применительно к территории мун</w:t>
            </w:r>
            <w:r w:rsidRPr="004F14D9">
              <w:rPr>
                <w:sz w:val="24"/>
                <w:szCs w:val="24"/>
              </w:rPr>
              <w:t>и</w:t>
            </w:r>
            <w:r w:rsidRPr="004F14D9">
              <w:rPr>
                <w:sz w:val="24"/>
                <w:szCs w:val="24"/>
              </w:rPr>
              <w:t>ципального образования, в границах которого полностью или ч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 xml:space="preserve">стично расположена </w:t>
            </w:r>
            <w:proofErr w:type="spellStart"/>
            <w:r w:rsidRPr="004F14D9">
              <w:rPr>
                <w:sz w:val="24"/>
                <w:szCs w:val="24"/>
              </w:rPr>
              <w:t>приаэродромная</w:t>
            </w:r>
            <w:proofErr w:type="spellEnd"/>
            <w:r w:rsidRPr="004F14D9">
              <w:rPr>
                <w:sz w:val="24"/>
                <w:szCs w:val="24"/>
              </w:rPr>
              <w:t xml:space="preserve"> те</w:t>
            </w:r>
            <w:r w:rsidRPr="004F14D9">
              <w:rPr>
                <w:sz w:val="24"/>
                <w:szCs w:val="24"/>
              </w:rPr>
              <w:t>р</w:t>
            </w:r>
            <w:r w:rsidRPr="004F14D9">
              <w:rPr>
                <w:sz w:val="24"/>
                <w:szCs w:val="24"/>
              </w:rPr>
              <w:t xml:space="preserve">ритория, не </w:t>
            </w:r>
            <w:proofErr w:type="gramStart"/>
            <w:r w:rsidRPr="004F14D9">
              <w:rPr>
                <w:sz w:val="24"/>
                <w:szCs w:val="24"/>
              </w:rPr>
              <w:t>позднее</w:t>
            </w:r>
            <w:proofErr w:type="gramEnd"/>
            <w:r w:rsidRPr="004F14D9">
              <w:rPr>
                <w:sz w:val="24"/>
                <w:szCs w:val="24"/>
              </w:rPr>
              <w:t xml:space="preserve"> чем по истечении десяти дней с даты принятия решения о проведении </w:t>
            </w:r>
            <w:r w:rsidRPr="004F14D9">
              <w:rPr>
                <w:b/>
                <w:sz w:val="24"/>
                <w:szCs w:val="24"/>
              </w:rPr>
              <w:t>общественных обсуждений или</w:t>
            </w:r>
            <w:r w:rsidRPr="004F14D9">
              <w:rPr>
                <w:sz w:val="24"/>
                <w:szCs w:val="24"/>
              </w:rPr>
              <w:t xml:space="preserve"> публичных слушаний по такому проекту подлежит направлению в уполномоченный Правител</w:t>
            </w:r>
            <w:r w:rsidRPr="004F14D9">
              <w:rPr>
                <w:sz w:val="24"/>
                <w:szCs w:val="24"/>
              </w:rPr>
              <w:t>ь</w:t>
            </w:r>
            <w:r w:rsidRPr="004F14D9">
              <w:rPr>
                <w:sz w:val="24"/>
                <w:szCs w:val="24"/>
              </w:rPr>
              <w:t>ством Российской Федерации федеральный орган испо</w:t>
            </w:r>
            <w:r w:rsidRPr="004F14D9">
              <w:rPr>
                <w:sz w:val="24"/>
                <w:szCs w:val="24"/>
              </w:rPr>
              <w:t>л</w:t>
            </w:r>
            <w:r w:rsidRPr="004F14D9">
              <w:rPr>
                <w:sz w:val="24"/>
                <w:szCs w:val="24"/>
              </w:rPr>
              <w:t>нительной власти.»</w:t>
            </w:r>
          </w:p>
        </w:tc>
        <w:tc>
          <w:tcPr>
            <w:tcW w:w="1558" w:type="dxa"/>
            <w:shd w:val="clear" w:color="auto" w:fill="auto"/>
            <w:noWrap/>
          </w:tcPr>
          <w:p w:rsidR="00BA3733" w:rsidRPr="004F14D9" w:rsidRDefault="00BA3733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lastRenderedPageBreak/>
              <w:t xml:space="preserve">П. 8.2 ст. 31 </w:t>
            </w:r>
            <w:proofErr w:type="spellStart"/>
            <w:r w:rsidRPr="004F14D9">
              <w:rPr>
                <w:sz w:val="24"/>
                <w:szCs w:val="24"/>
              </w:rPr>
              <w:lastRenderedPageBreak/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  <w:tr w:rsidR="00BA3733" w:rsidRPr="004F14D9" w:rsidTr="00BE3F63">
        <w:trPr>
          <w:trHeight w:val="303"/>
        </w:trPr>
        <w:tc>
          <w:tcPr>
            <w:tcW w:w="488" w:type="dxa"/>
            <w:shd w:val="clear" w:color="auto" w:fill="auto"/>
            <w:noWrap/>
          </w:tcPr>
          <w:p w:rsidR="00BA3733" w:rsidRPr="004F14D9" w:rsidRDefault="00BA3733" w:rsidP="00BA0594">
            <w:pPr>
              <w:pStyle w:val="af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6" w:type="dxa"/>
            <w:shd w:val="clear" w:color="auto" w:fill="auto"/>
            <w:noWrap/>
          </w:tcPr>
          <w:p w:rsidR="00BA3733" w:rsidRPr="004F14D9" w:rsidRDefault="00BA373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Абзац 68 Статья 36</w:t>
            </w:r>
          </w:p>
          <w:p w:rsidR="00BA3733" w:rsidRPr="004F14D9" w:rsidRDefault="00BA3733" w:rsidP="004F14D9">
            <w:pPr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</w:t>
            </w:r>
            <w:r w:rsidRPr="004F14D9">
              <w:rPr>
                <w:sz w:val="24"/>
                <w:szCs w:val="24"/>
              </w:rPr>
              <w:t>а</w:t>
            </w:r>
            <w:r w:rsidRPr="004F14D9">
              <w:rPr>
                <w:sz w:val="24"/>
                <w:szCs w:val="24"/>
              </w:rPr>
              <w:t>ния и охраны водного фонда упо</w:t>
            </w:r>
            <w:r w:rsidRPr="004F14D9">
              <w:rPr>
                <w:sz w:val="24"/>
                <w:szCs w:val="24"/>
              </w:rPr>
              <w:t>л</w:t>
            </w:r>
            <w:r w:rsidRPr="004F14D9">
              <w:rPr>
                <w:sz w:val="24"/>
                <w:szCs w:val="24"/>
              </w:rPr>
              <w:t>номоченных государственных органов с использованием процедур публичных слушаний, опр</w:t>
            </w:r>
            <w:r w:rsidRPr="004F14D9">
              <w:rPr>
                <w:sz w:val="24"/>
                <w:szCs w:val="24"/>
              </w:rPr>
              <w:t>е</w:t>
            </w:r>
            <w:r w:rsidRPr="004F14D9">
              <w:rPr>
                <w:sz w:val="24"/>
                <w:szCs w:val="24"/>
              </w:rPr>
              <w:t>деленных главой 6 настоящих Правил</w:t>
            </w:r>
            <w:proofErr w:type="gramStart"/>
            <w:r w:rsidRPr="004F14D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229" w:type="dxa"/>
            <w:shd w:val="clear" w:color="auto" w:fill="auto"/>
            <w:noWrap/>
          </w:tcPr>
          <w:p w:rsidR="00BA3733" w:rsidRPr="004F14D9" w:rsidRDefault="00BA3733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Абзац 68 Статья 36</w:t>
            </w:r>
          </w:p>
          <w:p w:rsidR="00BA3733" w:rsidRPr="004F14D9" w:rsidRDefault="00BA3733" w:rsidP="004F14D9">
            <w:pPr>
              <w:widowControl w:val="0"/>
              <w:autoSpaceDE w:val="0"/>
              <w:autoSpaceDN w:val="0"/>
              <w:adjustRightInd w:val="0"/>
              <w:ind w:firstLine="404"/>
              <w:jc w:val="both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«условно разрешенные виды использования, которые могут быть разрешены по специальному согласованию с бассе</w:t>
            </w:r>
            <w:r w:rsidRPr="004F14D9">
              <w:rPr>
                <w:sz w:val="24"/>
                <w:szCs w:val="24"/>
              </w:rPr>
              <w:t>й</w:t>
            </w:r>
            <w:r w:rsidRPr="004F14D9">
              <w:rPr>
                <w:sz w:val="24"/>
                <w:szCs w:val="24"/>
              </w:rPr>
              <w:t>новыми и другими территориальными органами управления, использования и охраны водного фонда уполномоченных государстве</w:t>
            </w:r>
            <w:r w:rsidRPr="004F14D9">
              <w:rPr>
                <w:sz w:val="24"/>
                <w:szCs w:val="24"/>
              </w:rPr>
              <w:t>н</w:t>
            </w:r>
            <w:r w:rsidRPr="004F14D9">
              <w:rPr>
                <w:sz w:val="24"/>
                <w:szCs w:val="24"/>
              </w:rPr>
              <w:t xml:space="preserve">ных органов с использованием процедур публичных слушаний </w:t>
            </w:r>
            <w:r w:rsidRPr="004F14D9">
              <w:rPr>
                <w:b/>
                <w:sz w:val="24"/>
                <w:szCs w:val="24"/>
              </w:rPr>
              <w:t>или обществе</w:t>
            </w:r>
            <w:r w:rsidRPr="004F14D9">
              <w:rPr>
                <w:b/>
                <w:sz w:val="24"/>
                <w:szCs w:val="24"/>
              </w:rPr>
              <w:t>н</w:t>
            </w:r>
            <w:r w:rsidRPr="004F14D9">
              <w:rPr>
                <w:b/>
                <w:sz w:val="24"/>
                <w:szCs w:val="24"/>
              </w:rPr>
              <w:t>ных обсуждений</w:t>
            </w:r>
            <w:r w:rsidRPr="004F14D9">
              <w:rPr>
                <w:sz w:val="24"/>
                <w:szCs w:val="24"/>
              </w:rPr>
              <w:t>, определенных главой 6 настоящих Правил</w:t>
            </w:r>
            <w:proofErr w:type="gramStart"/>
            <w:r w:rsidRPr="004F14D9">
              <w:rPr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58" w:type="dxa"/>
            <w:shd w:val="clear" w:color="auto" w:fill="auto"/>
            <w:noWrap/>
          </w:tcPr>
          <w:p w:rsidR="00BA3733" w:rsidRPr="004F14D9" w:rsidRDefault="00BA3733" w:rsidP="00005E73">
            <w:pPr>
              <w:autoSpaceDE w:val="0"/>
              <w:autoSpaceDN w:val="0"/>
              <w:adjustRightInd w:val="0"/>
              <w:ind w:left="-74" w:right="33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 xml:space="preserve">Ст. 5.1. </w:t>
            </w:r>
            <w:proofErr w:type="spellStart"/>
            <w:r w:rsidRPr="004F14D9">
              <w:rPr>
                <w:sz w:val="24"/>
                <w:szCs w:val="24"/>
              </w:rPr>
              <w:t>ГрК</w:t>
            </w:r>
            <w:proofErr w:type="spellEnd"/>
            <w:r w:rsidRPr="004F14D9">
              <w:rPr>
                <w:sz w:val="24"/>
                <w:szCs w:val="24"/>
              </w:rPr>
              <w:t xml:space="preserve"> РФ</w:t>
            </w:r>
          </w:p>
        </w:tc>
      </w:tr>
    </w:tbl>
    <w:p w:rsidR="005157B3" w:rsidRPr="0066313C" w:rsidRDefault="005157B3" w:rsidP="00266286">
      <w:pPr>
        <w:rPr>
          <w:sz w:val="24"/>
          <w:szCs w:val="24"/>
        </w:rPr>
      </w:pPr>
    </w:p>
    <w:sectPr w:rsidR="005157B3" w:rsidRPr="0066313C" w:rsidSect="003F0EEF">
      <w:headerReference w:type="even" r:id="rId21"/>
      <w:headerReference w:type="default" r:id="rId22"/>
      <w:pgSz w:w="16834" w:h="11909" w:orient="landscape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A7" w:rsidRDefault="00C829A7">
      <w:r>
        <w:separator/>
      </w:r>
    </w:p>
  </w:endnote>
  <w:endnote w:type="continuationSeparator" w:id="0">
    <w:p w:rsidR="00C829A7" w:rsidRDefault="00C8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A7" w:rsidRDefault="00C829A7">
      <w:r>
        <w:separator/>
      </w:r>
    </w:p>
  </w:footnote>
  <w:footnote w:type="continuationSeparator" w:id="0">
    <w:p w:rsidR="00C829A7" w:rsidRDefault="00C8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D9" w:rsidRDefault="004F14D9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14D9" w:rsidRDefault="004F1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D9" w:rsidRPr="00C24F71" w:rsidRDefault="004F14D9" w:rsidP="00C24F71">
    <w:pPr>
      <w:pStyle w:val="a3"/>
      <w:framePr w:h="412" w:hRule="exact" w:wrap="around" w:vAnchor="text" w:hAnchor="margin" w:xAlign="center" w:y="-141"/>
      <w:rPr>
        <w:rStyle w:val="a4"/>
        <w:sz w:val="24"/>
        <w:szCs w:val="24"/>
      </w:rPr>
    </w:pPr>
    <w:r w:rsidRPr="00C24F71">
      <w:rPr>
        <w:rStyle w:val="a4"/>
        <w:sz w:val="24"/>
        <w:szCs w:val="24"/>
      </w:rPr>
      <w:fldChar w:fldCharType="begin"/>
    </w:r>
    <w:r w:rsidRPr="00C24F71">
      <w:rPr>
        <w:rStyle w:val="a4"/>
        <w:sz w:val="24"/>
        <w:szCs w:val="24"/>
      </w:rPr>
      <w:instrText xml:space="preserve">PAGE  </w:instrText>
    </w:r>
    <w:r w:rsidRPr="00C24F71">
      <w:rPr>
        <w:rStyle w:val="a4"/>
        <w:sz w:val="24"/>
        <w:szCs w:val="24"/>
      </w:rPr>
      <w:fldChar w:fldCharType="separate"/>
    </w:r>
    <w:r w:rsidR="0046194C">
      <w:rPr>
        <w:rStyle w:val="a4"/>
        <w:noProof/>
        <w:sz w:val="24"/>
        <w:szCs w:val="24"/>
      </w:rPr>
      <w:t>2</w:t>
    </w:r>
    <w:r w:rsidRPr="00C24F71">
      <w:rPr>
        <w:rStyle w:val="a4"/>
        <w:sz w:val="24"/>
        <w:szCs w:val="24"/>
      </w:rPr>
      <w:fldChar w:fldCharType="end"/>
    </w:r>
  </w:p>
  <w:p w:rsidR="004F14D9" w:rsidRDefault="004F1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FEC765B"/>
    <w:multiLevelType w:val="hybridMultilevel"/>
    <w:tmpl w:val="864C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37E5"/>
    <w:multiLevelType w:val="hybridMultilevel"/>
    <w:tmpl w:val="C13C9E72"/>
    <w:lvl w:ilvl="0" w:tplc="225C71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816"/>
    <w:rsid w:val="00000A4C"/>
    <w:rsid w:val="000015E1"/>
    <w:rsid w:val="00002444"/>
    <w:rsid w:val="00002AEE"/>
    <w:rsid w:val="00003EAE"/>
    <w:rsid w:val="00005E73"/>
    <w:rsid w:val="00006745"/>
    <w:rsid w:val="00007286"/>
    <w:rsid w:val="0000772E"/>
    <w:rsid w:val="000137B9"/>
    <w:rsid w:val="00016FD1"/>
    <w:rsid w:val="00017CA3"/>
    <w:rsid w:val="0002087C"/>
    <w:rsid w:val="00020E58"/>
    <w:rsid w:val="000242E6"/>
    <w:rsid w:val="0002445D"/>
    <w:rsid w:val="00025D25"/>
    <w:rsid w:val="00027E5C"/>
    <w:rsid w:val="00032361"/>
    <w:rsid w:val="00032E80"/>
    <w:rsid w:val="00036E87"/>
    <w:rsid w:val="00037B9C"/>
    <w:rsid w:val="00041B84"/>
    <w:rsid w:val="00042E6B"/>
    <w:rsid w:val="000458DA"/>
    <w:rsid w:val="00047B19"/>
    <w:rsid w:val="00051E37"/>
    <w:rsid w:val="00057311"/>
    <w:rsid w:val="00057684"/>
    <w:rsid w:val="00061146"/>
    <w:rsid w:val="00063167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713"/>
    <w:rsid w:val="00091A8F"/>
    <w:rsid w:val="00092AFB"/>
    <w:rsid w:val="00092FB4"/>
    <w:rsid w:val="00093C2B"/>
    <w:rsid w:val="00093DBF"/>
    <w:rsid w:val="0009417A"/>
    <w:rsid w:val="00094409"/>
    <w:rsid w:val="00094FFC"/>
    <w:rsid w:val="00096741"/>
    <w:rsid w:val="00096DC0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B62FF"/>
    <w:rsid w:val="000B63C4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68DD"/>
    <w:rsid w:val="000D6C46"/>
    <w:rsid w:val="000E3DD2"/>
    <w:rsid w:val="000E43DA"/>
    <w:rsid w:val="000F065B"/>
    <w:rsid w:val="000F0B2E"/>
    <w:rsid w:val="000F2620"/>
    <w:rsid w:val="000F3B39"/>
    <w:rsid w:val="001022B5"/>
    <w:rsid w:val="00104207"/>
    <w:rsid w:val="001063D0"/>
    <w:rsid w:val="00106C88"/>
    <w:rsid w:val="00111561"/>
    <w:rsid w:val="00112F12"/>
    <w:rsid w:val="0011492B"/>
    <w:rsid w:val="00121AFC"/>
    <w:rsid w:val="0012217D"/>
    <w:rsid w:val="001227C7"/>
    <w:rsid w:val="00126F5B"/>
    <w:rsid w:val="00131E93"/>
    <w:rsid w:val="00134605"/>
    <w:rsid w:val="001349FE"/>
    <w:rsid w:val="00135CCC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4DC5"/>
    <w:rsid w:val="00155EE6"/>
    <w:rsid w:val="0015654B"/>
    <w:rsid w:val="0015779C"/>
    <w:rsid w:val="00160743"/>
    <w:rsid w:val="0016300A"/>
    <w:rsid w:val="0016372A"/>
    <w:rsid w:val="00163EC6"/>
    <w:rsid w:val="001677EA"/>
    <w:rsid w:val="00175E5A"/>
    <w:rsid w:val="001774CB"/>
    <w:rsid w:val="00183445"/>
    <w:rsid w:val="0018417B"/>
    <w:rsid w:val="00184247"/>
    <w:rsid w:val="00184C62"/>
    <w:rsid w:val="00184EE7"/>
    <w:rsid w:val="00191ED2"/>
    <w:rsid w:val="001924F0"/>
    <w:rsid w:val="00192A23"/>
    <w:rsid w:val="00192D19"/>
    <w:rsid w:val="00192F2F"/>
    <w:rsid w:val="00193341"/>
    <w:rsid w:val="00194950"/>
    <w:rsid w:val="00194B85"/>
    <w:rsid w:val="00194C69"/>
    <w:rsid w:val="00195D9C"/>
    <w:rsid w:val="00195E4B"/>
    <w:rsid w:val="00196376"/>
    <w:rsid w:val="001A0B5B"/>
    <w:rsid w:val="001A129D"/>
    <w:rsid w:val="001A18C5"/>
    <w:rsid w:val="001A21DD"/>
    <w:rsid w:val="001A255D"/>
    <w:rsid w:val="001A5535"/>
    <w:rsid w:val="001A76C0"/>
    <w:rsid w:val="001B1DD8"/>
    <w:rsid w:val="001B3779"/>
    <w:rsid w:val="001B4471"/>
    <w:rsid w:val="001B6641"/>
    <w:rsid w:val="001B6D51"/>
    <w:rsid w:val="001B7BE7"/>
    <w:rsid w:val="001B7BEF"/>
    <w:rsid w:val="001C0810"/>
    <w:rsid w:val="001C0B7F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492"/>
    <w:rsid w:val="001D6E47"/>
    <w:rsid w:val="001E20E4"/>
    <w:rsid w:val="001E2C13"/>
    <w:rsid w:val="001E4836"/>
    <w:rsid w:val="001E48B9"/>
    <w:rsid w:val="001E4B30"/>
    <w:rsid w:val="001E55BF"/>
    <w:rsid w:val="001E6A1A"/>
    <w:rsid w:val="001E6FE5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6E55"/>
    <w:rsid w:val="001F7787"/>
    <w:rsid w:val="001F7816"/>
    <w:rsid w:val="00202D06"/>
    <w:rsid w:val="00205B20"/>
    <w:rsid w:val="00206759"/>
    <w:rsid w:val="00206E96"/>
    <w:rsid w:val="0020750A"/>
    <w:rsid w:val="00215498"/>
    <w:rsid w:val="00215FE3"/>
    <w:rsid w:val="002177C9"/>
    <w:rsid w:val="00217E79"/>
    <w:rsid w:val="002204EE"/>
    <w:rsid w:val="00220F0D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4C2A"/>
    <w:rsid w:val="0023557A"/>
    <w:rsid w:val="00240526"/>
    <w:rsid w:val="00240FF3"/>
    <w:rsid w:val="00242F52"/>
    <w:rsid w:val="00243573"/>
    <w:rsid w:val="00245562"/>
    <w:rsid w:val="00247973"/>
    <w:rsid w:val="00250F54"/>
    <w:rsid w:val="0025273B"/>
    <w:rsid w:val="00254C03"/>
    <w:rsid w:val="00256737"/>
    <w:rsid w:val="00256DFC"/>
    <w:rsid w:val="002603C1"/>
    <w:rsid w:val="00262EDA"/>
    <w:rsid w:val="00263FD1"/>
    <w:rsid w:val="002643D0"/>
    <w:rsid w:val="00265723"/>
    <w:rsid w:val="00265C49"/>
    <w:rsid w:val="00265D7E"/>
    <w:rsid w:val="00266286"/>
    <w:rsid w:val="00266E88"/>
    <w:rsid w:val="00267ED5"/>
    <w:rsid w:val="00273113"/>
    <w:rsid w:val="002731D3"/>
    <w:rsid w:val="00274F62"/>
    <w:rsid w:val="00275C75"/>
    <w:rsid w:val="00276CE0"/>
    <w:rsid w:val="002817C0"/>
    <w:rsid w:val="00281F94"/>
    <w:rsid w:val="00284439"/>
    <w:rsid w:val="00285FED"/>
    <w:rsid w:val="002877B5"/>
    <w:rsid w:val="002877DE"/>
    <w:rsid w:val="002904E9"/>
    <w:rsid w:val="0029050C"/>
    <w:rsid w:val="00290D14"/>
    <w:rsid w:val="002915D0"/>
    <w:rsid w:val="00294F23"/>
    <w:rsid w:val="00296B85"/>
    <w:rsid w:val="00297DBC"/>
    <w:rsid w:val="002A01A9"/>
    <w:rsid w:val="002A0A6E"/>
    <w:rsid w:val="002A14F7"/>
    <w:rsid w:val="002A5A4C"/>
    <w:rsid w:val="002A7963"/>
    <w:rsid w:val="002B127D"/>
    <w:rsid w:val="002B3B7F"/>
    <w:rsid w:val="002B4656"/>
    <w:rsid w:val="002B476A"/>
    <w:rsid w:val="002B5525"/>
    <w:rsid w:val="002C137A"/>
    <w:rsid w:val="002C2673"/>
    <w:rsid w:val="002C29F5"/>
    <w:rsid w:val="002C4829"/>
    <w:rsid w:val="002C6C66"/>
    <w:rsid w:val="002D04AA"/>
    <w:rsid w:val="002D0888"/>
    <w:rsid w:val="002D2E9A"/>
    <w:rsid w:val="002D47FB"/>
    <w:rsid w:val="002D500A"/>
    <w:rsid w:val="002D511E"/>
    <w:rsid w:val="002D6CC6"/>
    <w:rsid w:val="002D76B0"/>
    <w:rsid w:val="002E0F4F"/>
    <w:rsid w:val="002E19AA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486D"/>
    <w:rsid w:val="00306B66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6A39"/>
    <w:rsid w:val="003271BE"/>
    <w:rsid w:val="00327670"/>
    <w:rsid w:val="00327FA2"/>
    <w:rsid w:val="00330712"/>
    <w:rsid w:val="00333022"/>
    <w:rsid w:val="003338D5"/>
    <w:rsid w:val="00335014"/>
    <w:rsid w:val="00336034"/>
    <w:rsid w:val="00336E6B"/>
    <w:rsid w:val="00337CAF"/>
    <w:rsid w:val="0034485E"/>
    <w:rsid w:val="00345927"/>
    <w:rsid w:val="00351D83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72932"/>
    <w:rsid w:val="00381C73"/>
    <w:rsid w:val="0038356D"/>
    <w:rsid w:val="00385399"/>
    <w:rsid w:val="00386C4E"/>
    <w:rsid w:val="00386F14"/>
    <w:rsid w:val="0038766D"/>
    <w:rsid w:val="003903F3"/>
    <w:rsid w:val="00390F84"/>
    <w:rsid w:val="00391544"/>
    <w:rsid w:val="00392423"/>
    <w:rsid w:val="00392D63"/>
    <w:rsid w:val="00394C32"/>
    <w:rsid w:val="00395385"/>
    <w:rsid w:val="00396CDA"/>
    <w:rsid w:val="00397645"/>
    <w:rsid w:val="003A0D8C"/>
    <w:rsid w:val="003A1B5D"/>
    <w:rsid w:val="003A1B62"/>
    <w:rsid w:val="003A22A0"/>
    <w:rsid w:val="003A2483"/>
    <w:rsid w:val="003A30F9"/>
    <w:rsid w:val="003A73FC"/>
    <w:rsid w:val="003A7B61"/>
    <w:rsid w:val="003B2448"/>
    <w:rsid w:val="003B3646"/>
    <w:rsid w:val="003B4112"/>
    <w:rsid w:val="003B4AFF"/>
    <w:rsid w:val="003B4E47"/>
    <w:rsid w:val="003B52F4"/>
    <w:rsid w:val="003B6E7B"/>
    <w:rsid w:val="003B7AD4"/>
    <w:rsid w:val="003C079F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3CCD"/>
    <w:rsid w:val="003E4A4B"/>
    <w:rsid w:val="003E77A6"/>
    <w:rsid w:val="003E7D81"/>
    <w:rsid w:val="003F093F"/>
    <w:rsid w:val="003F0B44"/>
    <w:rsid w:val="003F0EEF"/>
    <w:rsid w:val="003F4B22"/>
    <w:rsid w:val="003F7BA7"/>
    <w:rsid w:val="00400072"/>
    <w:rsid w:val="00403617"/>
    <w:rsid w:val="00403AE2"/>
    <w:rsid w:val="00404E02"/>
    <w:rsid w:val="004056D4"/>
    <w:rsid w:val="004069B9"/>
    <w:rsid w:val="00410389"/>
    <w:rsid w:val="00411279"/>
    <w:rsid w:val="004116D6"/>
    <w:rsid w:val="004117BD"/>
    <w:rsid w:val="00411E3E"/>
    <w:rsid w:val="00412977"/>
    <w:rsid w:val="004129DE"/>
    <w:rsid w:val="00412BA4"/>
    <w:rsid w:val="004140ED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7977"/>
    <w:rsid w:val="00430C83"/>
    <w:rsid w:val="00430DA1"/>
    <w:rsid w:val="004338D1"/>
    <w:rsid w:val="00434FE1"/>
    <w:rsid w:val="004352E4"/>
    <w:rsid w:val="00435F0B"/>
    <w:rsid w:val="00440534"/>
    <w:rsid w:val="00441E1C"/>
    <w:rsid w:val="00442B7C"/>
    <w:rsid w:val="00443AE9"/>
    <w:rsid w:val="00445BBC"/>
    <w:rsid w:val="00446861"/>
    <w:rsid w:val="00451062"/>
    <w:rsid w:val="004537F9"/>
    <w:rsid w:val="00453A48"/>
    <w:rsid w:val="00453E65"/>
    <w:rsid w:val="0045448B"/>
    <w:rsid w:val="0045686E"/>
    <w:rsid w:val="0046017F"/>
    <w:rsid w:val="00460B7F"/>
    <w:rsid w:val="00461114"/>
    <w:rsid w:val="00461115"/>
    <w:rsid w:val="00461218"/>
    <w:rsid w:val="0046194C"/>
    <w:rsid w:val="00461F3D"/>
    <w:rsid w:val="00462976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572"/>
    <w:rsid w:val="00476856"/>
    <w:rsid w:val="0047764D"/>
    <w:rsid w:val="004840C0"/>
    <w:rsid w:val="004853E9"/>
    <w:rsid w:val="00485F32"/>
    <w:rsid w:val="00485F88"/>
    <w:rsid w:val="00486731"/>
    <w:rsid w:val="00487916"/>
    <w:rsid w:val="004A4F29"/>
    <w:rsid w:val="004A5F99"/>
    <w:rsid w:val="004A6198"/>
    <w:rsid w:val="004A63D2"/>
    <w:rsid w:val="004A7B7F"/>
    <w:rsid w:val="004B0226"/>
    <w:rsid w:val="004B134E"/>
    <w:rsid w:val="004B3AE1"/>
    <w:rsid w:val="004B58ED"/>
    <w:rsid w:val="004B7EA2"/>
    <w:rsid w:val="004C2799"/>
    <w:rsid w:val="004C38A3"/>
    <w:rsid w:val="004C3F2D"/>
    <w:rsid w:val="004C5733"/>
    <w:rsid w:val="004D0181"/>
    <w:rsid w:val="004D07C2"/>
    <w:rsid w:val="004D192F"/>
    <w:rsid w:val="004D3E13"/>
    <w:rsid w:val="004D6310"/>
    <w:rsid w:val="004D6A06"/>
    <w:rsid w:val="004D7715"/>
    <w:rsid w:val="004E07C6"/>
    <w:rsid w:val="004E129F"/>
    <w:rsid w:val="004E591C"/>
    <w:rsid w:val="004F02F5"/>
    <w:rsid w:val="004F0A84"/>
    <w:rsid w:val="004F14D9"/>
    <w:rsid w:val="004F160F"/>
    <w:rsid w:val="004F53BF"/>
    <w:rsid w:val="005010FD"/>
    <w:rsid w:val="005011F2"/>
    <w:rsid w:val="005057D9"/>
    <w:rsid w:val="005078B2"/>
    <w:rsid w:val="00510538"/>
    <w:rsid w:val="00511239"/>
    <w:rsid w:val="00513D11"/>
    <w:rsid w:val="0051563C"/>
    <w:rsid w:val="005157B3"/>
    <w:rsid w:val="00515C14"/>
    <w:rsid w:val="00515F70"/>
    <w:rsid w:val="00521181"/>
    <w:rsid w:val="00522959"/>
    <w:rsid w:val="00525653"/>
    <w:rsid w:val="00525B56"/>
    <w:rsid w:val="00525D8C"/>
    <w:rsid w:val="0052622C"/>
    <w:rsid w:val="00527ABF"/>
    <w:rsid w:val="00531AEB"/>
    <w:rsid w:val="00531C8D"/>
    <w:rsid w:val="005330B2"/>
    <w:rsid w:val="00535C82"/>
    <w:rsid w:val="00535E62"/>
    <w:rsid w:val="00540B3A"/>
    <w:rsid w:val="00541137"/>
    <w:rsid w:val="00542C91"/>
    <w:rsid w:val="00543FCA"/>
    <w:rsid w:val="00544113"/>
    <w:rsid w:val="005443AE"/>
    <w:rsid w:val="00551276"/>
    <w:rsid w:val="00551E14"/>
    <w:rsid w:val="005520A3"/>
    <w:rsid w:val="0055472B"/>
    <w:rsid w:val="005547F7"/>
    <w:rsid w:val="00554C9C"/>
    <w:rsid w:val="00555365"/>
    <w:rsid w:val="00555426"/>
    <w:rsid w:val="00557418"/>
    <w:rsid w:val="005620C8"/>
    <w:rsid w:val="005621C8"/>
    <w:rsid w:val="00562DB4"/>
    <w:rsid w:val="0056391C"/>
    <w:rsid w:val="00564632"/>
    <w:rsid w:val="0056699C"/>
    <w:rsid w:val="00570470"/>
    <w:rsid w:val="005711B8"/>
    <w:rsid w:val="0057240E"/>
    <w:rsid w:val="00572AF3"/>
    <w:rsid w:val="00575DAC"/>
    <w:rsid w:val="0058348A"/>
    <w:rsid w:val="0058553A"/>
    <w:rsid w:val="00586626"/>
    <w:rsid w:val="00587756"/>
    <w:rsid w:val="0059250D"/>
    <w:rsid w:val="00592A7B"/>
    <w:rsid w:val="00592BF4"/>
    <w:rsid w:val="005945F0"/>
    <w:rsid w:val="00597D1C"/>
    <w:rsid w:val="005A2462"/>
    <w:rsid w:val="005A4429"/>
    <w:rsid w:val="005A58D9"/>
    <w:rsid w:val="005A6AD2"/>
    <w:rsid w:val="005B0469"/>
    <w:rsid w:val="005B0D15"/>
    <w:rsid w:val="005B3175"/>
    <w:rsid w:val="005B590B"/>
    <w:rsid w:val="005B6D66"/>
    <w:rsid w:val="005C0D7C"/>
    <w:rsid w:val="005C0FAC"/>
    <w:rsid w:val="005C1326"/>
    <w:rsid w:val="005C32C6"/>
    <w:rsid w:val="005C5123"/>
    <w:rsid w:val="005C728C"/>
    <w:rsid w:val="005D0B0E"/>
    <w:rsid w:val="005D0EDC"/>
    <w:rsid w:val="005D46DF"/>
    <w:rsid w:val="005D4D8B"/>
    <w:rsid w:val="005D553C"/>
    <w:rsid w:val="005D5FF1"/>
    <w:rsid w:val="005D605C"/>
    <w:rsid w:val="005E2024"/>
    <w:rsid w:val="005E3871"/>
    <w:rsid w:val="005E5B3E"/>
    <w:rsid w:val="005F21B8"/>
    <w:rsid w:val="005F60E2"/>
    <w:rsid w:val="00601460"/>
    <w:rsid w:val="006017DB"/>
    <w:rsid w:val="0060202B"/>
    <w:rsid w:val="00602C1E"/>
    <w:rsid w:val="00605BD0"/>
    <w:rsid w:val="00605E77"/>
    <w:rsid w:val="00611E72"/>
    <w:rsid w:val="00613261"/>
    <w:rsid w:val="006146AD"/>
    <w:rsid w:val="00615A28"/>
    <w:rsid w:val="0061606D"/>
    <w:rsid w:val="006202D7"/>
    <w:rsid w:val="006228FF"/>
    <w:rsid w:val="00623255"/>
    <w:rsid w:val="0062576E"/>
    <w:rsid w:val="0062583D"/>
    <w:rsid w:val="006274F3"/>
    <w:rsid w:val="00627CBF"/>
    <w:rsid w:val="00630BF1"/>
    <w:rsid w:val="00630D2F"/>
    <w:rsid w:val="006315E4"/>
    <w:rsid w:val="006325A7"/>
    <w:rsid w:val="00632F2C"/>
    <w:rsid w:val="006339B4"/>
    <w:rsid w:val="006339D4"/>
    <w:rsid w:val="00634A1D"/>
    <w:rsid w:val="00637676"/>
    <w:rsid w:val="006376D6"/>
    <w:rsid w:val="00640DD2"/>
    <w:rsid w:val="00643096"/>
    <w:rsid w:val="00643E3A"/>
    <w:rsid w:val="00644394"/>
    <w:rsid w:val="00644463"/>
    <w:rsid w:val="006459A0"/>
    <w:rsid w:val="00646D30"/>
    <w:rsid w:val="0064703D"/>
    <w:rsid w:val="006479E7"/>
    <w:rsid w:val="00647BAF"/>
    <w:rsid w:val="006506BB"/>
    <w:rsid w:val="0065125B"/>
    <w:rsid w:val="00652F6D"/>
    <w:rsid w:val="00654209"/>
    <w:rsid w:val="0065420A"/>
    <w:rsid w:val="0065516B"/>
    <w:rsid w:val="00655688"/>
    <w:rsid w:val="006572C2"/>
    <w:rsid w:val="006576C5"/>
    <w:rsid w:val="00657931"/>
    <w:rsid w:val="006602F6"/>
    <w:rsid w:val="006606AC"/>
    <w:rsid w:val="00660EB8"/>
    <w:rsid w:val="006621C7"/>
    <w:rsid w:val="0066313C"/>
    <w:rsid w:val="006634EE"/>
    <w:rsid w:val="006642CB"/>
    <w:rsid w:val="006646E8"/>
    <w:rsid w:val="00670DC1"/>
    <w:rsid w:val="0067176C"/>
    <w:rsid w:val="006718E0"/>
    <w:rsid w:val="00672FFF"/>
    <w:rsid w:val="0067430E"/>
    <w:rsid w:val="0067508B"/>
    <w:rsid w:val="00681520"/>
    <w:rsid w:val="00682E13"/>
    <w:rsid w:val="00683716"/>
    <w:rsid w:val="0068482E"/>
    <w:rsid w:val="00685B45"/>
    <w:rsid w:val="00686370"/>
    <w:rsid w:val="006878F7"/>
    <w:rsid w:val="0069020A"/>
    <w:rsid w:val="006915B8"/>
    <w:rsid w:val="00693C91"/>
    <w:rsid w:val="00694461"/>
    <w:rsid w:val="0069466C"/>
    <w:rsid w:val="00695F3F"/>
    <w:rsid w:val="00696C99"/>
    <w:rsid w:val="006A1BAB"/>
    <w:rsid w:val="006A3493"/>
    <w:rsid w:val="006A5B13"/>
    <w:rsid w:val="006A61D7"/>
    <w:rsid w:val="006A65C5"/>
    <w:rsid w:val="006A67C5"/>
    <w:rsid w:val="006A6F88"/>
    <w:rsid w:val="006B18EA"/>
    <w:rsid w:val="006B1C81"/>
    <w:rsid w:val="006B2597"/>
    <w:rsid w:val="006B2DA7"/>
    <w:rsid w:val="006B4E02"/>
    <w:rsid w:val="006B6870"/>
    <w:rsid w:val="006C10FD"/>
    <w:rsid w:val="006C14E9"/>
    <w:rsid w:val="006C2528"/>
    <w:rsid w:val="006C3043"/>
    <w:rsid w:val="006C657F"/>
    <w:rsid w:val="006D1F62"/>
    <w:rsid w:val="006D2814"/>
    <w:rsid w:val="006D3049"/>
    <w:rsid w:val="006D4C6C"/>
    <w:rsid w:val="006D4F5E"/>
    <w:rsid w:val="006D53FD"/>
    <w:rsid w:val="006D5D93"/>
    <w:rsid w:val="006E07E3"/>
    <w:rsid w:val="006E3CB0"/>
    <w:rsid w:val="006E567C"/>
    <w:rsid w:val="006E63A8"/>
    <w:rsid w:val="006E657C"/>
    <w:rsid w:val="006E78E8"/>
    <w:rsid w:val="006F3E76"/>
    <w:rsid w:val="006F5357"/>
    <w:rsid w:val="006F57BA"/>
    <w:rsid w:val="006F5C6B"/>
    <w:rsid w:val="00701719"/>
    <w:rsid w:val="0070176F"/>
    <w:rsid w:val="00702855"/>
    <w:rsid w:val="0070303C"/>
    <w:rsid w:val="0070372E"/>
    <w:rsid w:val="007060E5"/>
    <w:rsid w:val="00706514"/>
    <w:rsid w:val="007067F0"/>
    <w:rsid w:val="00710821"/>
    <w:rsid w:val="007141B7"/>
    <w:rsid w:val="00714907"/>
    <w:rsid w:val="00716910"/>
    <w:rsid w:val="007169EB"/>
    <w:rsid w:val="0072042A"/>
    <w:rsid w:val="00720CBC"/>
    <w:rsid w:val="0072142D"/>
    <w:rsid w:val="00721C35"/>
    <w:rsid w:val="00724917"/>
    <w:rsid w:val="00732D01"/>
    <w:rsid w:val="00732DE3"/>
    <w:rsid w:val="0073306C"/>
    <w:rsid w:val="00733CF2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6E81"/>
    <w:rsid w:val="007572A3"/>
    <w:rsid w:val="00757551"/>
    <w:rsid w:val="00761DAF"/>
    <w:rsid w:val="007660D7"/>
    <w:rsid w:val="00766B01"/>
    <w:rsid w:val="00770071"/>
    <w:rsid w:val="00770A13"/>
    <w:rsid w:val="00772069"/>
    <w:rsid w:val="007723C5"/>
    <w:rsid w:val="007751C3"/>
    <w:rsid w:val="00776B15"/>
    <w:rsid w:val="00776F8B"/>
    <w:rsid w:val="00777243"/>
    <w:rsid w:val="00777503"/>
    <w:rsid w:val="00781C04"/>
    <w:rsid w:val="00781F2D"/>
    <w:rsid w:val="00782028"/>
    <w:rsid w:val="0078336A"/>
    <w:rsid w:val="00784F15"/>
    <w:rsid w:val="007905C1"/>
    <w:rsid w:val="0079294C"/>
    <w:rsid w:val="007932CF"/>
    <w:rsid w:val="00794760"/>
    <w:rsid w:val="007A13D9"/>
    <w:rsid w:val="007A3B48"/>
    <w:rsid w:val="007A3F36"/>
    <w:rsid w:val="007A4740"/>
    <w:rsid w:val="007A6A45"/>
    <w:rsid w:val="007A77BA"/>
    <w:rsid w:val="007B1289"/>
    <w:rsid w:val="007B1855"/>
    <w:rsid w:val="007B1C47"/>
    <w:rsid w:val="007B3052"/>
    <w:rsid w:val="007B346D"/>
    <w:rsid w:val="007B5E4A"/>
    <w:rsid w:val="007B7F4B"/>
    <w:rsid w:val="007C04DF"/>
    <w:rsid w:val="007C2A5D"/>
    <w:rsid w:val="007C335C"/>
    <w:rsid w:val="007C5663"/>
    <w:rsid w:val="007C5A2C"/>
    <w:rsid w:val="007C5AC3"/>
    <w:rsid w:val="007C5F45"/>
    <w:rsid w:val="007C636F"/>
    <w:rsid w:val="007C6604"/>
    <w:rsid w:val="007C71C3"/>
    <w:rsid w:val="007C7627"/>
    <w:rsid w:val="007C7B6D"/>
    <w:rsid w:val="007D2956"/>
    <w:rsid w:val="007D2B43"/>
    <w:rsid w:val="007E22FC"/>
    <w:rsid w:val="007E2FE0"/>
    <w:rsid w:val="007E397D"/>
    <w:rsid w:val="007E5FD3"/>
    <w:rsid w:val="007E61C0"/>
    <w:rsid w:val="007F1099"/>
    <w:rsid w:val="007F1CA4"/>
    <w:rsid w:val="007F2B10"/>
    <w:rsid w:val="007F44C7"/>
    <w:rsid w:val="007F49FC"/>
    <w:rsid w:val="007F5633"/>
    <w:rsid w:val="0080169F"/>
    <w:rsid w:val="00802941"/>
    <w:rsid w:val="00802D86"/>
    <w:rsid w:val="00802DB7"/>
    <w:rsid w:val="0080395F"/>
    <w:rsid w:val="00803C2B"/>
    <w:rsid w:val="008040E9"/>
    <w:rsid w:val="00805364"/>
    <w:rsid w:val="00806071"/>
    <w:rsid w:val="00806865"/>
    <w:rsid w:val="008100B3"/>
    <w:rsid w:val="00812336"/>
    <w:rsid w:val="00812A42"/>
    <w:rsid w:val="008204B0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3780D"/>
    <w:rsid w:val="0084125B"/>
    <w:rsid w:val="008412D5"/>
    <w:rsid w:val="00844F2C"/>
    <w:rsid w:val="00844FDD"/>
    <w:rsid w:val="00845064"/>
    <w:rsid w:val="008455DA"/>
    <w:rsid w:val="00846BB1"/>
    <w:rsid w:val="00850E3C"/>
    <w:rsid w:val="00851F73"/>
    <w:rsid w:val="00852036"/>
    <w:rsid w:val="00853E06"/>
    <w:rsid w:val="00854DD1"/>
    <w:rsid w:val="00855F15"/>
    <w:rsid w:val="00857784"/>
    <w:rsid w:val="00861088"/>
    <w:rsid w:val="008623EC"/>
    <w:rsid w:val="00862690"/>
    <w:rsid w:val="008633CB"/>
    <w:rsid w:val="00864209"/>
    <w:rsid w:val="00864B7D"/>
    <w:rsid w:val="00865815"/>
    <w:rsid w:val="00867B08"/>
    <w:rsid w:val="008716BE"/>
    <w:rsid w:val="00871775"/>
    <w:rsid w:val="008727E3"/>
    <w:rsid w:val="008731E2"/>
    <w:rsid w:val="00873B41"/>
    <w:rsid w:val="0087488A"/>
    <w:rsid w:val="00874AF2"/>
    <w:rsid w:val="00876B3E"/>
    <w:rsid w:val="008775A7"/>
    <w:rsid w:val="008806FD"/>
    <w:rsid w:val="00880DDF"/>
    <w:rsid w:val="008840FA"/>
    <w:rsid w:val="00884717"/>
    <w:rsid w:val="0088502D"/>
    <w:rsid w:val="00890E0F"/>
    <w:rsid w:val="00892FDF"/>
    <w:rsid w:val="00894C87"/>
    <w:rsid w:val="00894E73"/>
    <w:rsid w:val="00895154"/>
    <w:rsid w:val="0089598E"/>
    <w:rsid w:val="00896F89"/>
    <w:rsid w:val="00897542"/>
    <w:rsid w:val="008A172F"/>
    <w:rsid w:val="008A1A93"/>
    <w:rsid w:val="008A7659"/>
    <w:rsid w:val="008A79E8"/>
    <w:rsid w:val="008A7EB8"/>
    <w:rsid w:val="008B1483"/>
    <w:rsid w:val="008B1FFB"/>
    <w:rsid w:val="008B23F1"/>
    <w:rsid w:val="008B2BBC"/>
    <w:rsid w:val="008B3A85"/>
    <w:rsid w:val="008B400F"/>
    <w:rsid w:val="008B5934"/>
    <w:rsid w:val="008B599B"/>
    <w:rsid w:val="008B6782"/>
    <w:rsid w:val="008B78BF"/>
    <w:rsid w:val="008B7EC3"/>
    <w:rsid w:val="008C1C24"/>
    <w:rsid w:val="008C208C"/>
    <w:rsid w:val="008C3364"/>
    <w:rsid w:val="008C4F5E"/>
    <w:rsid w:val="008C5691"/>
    <w:rsid w:val="008C60B1"/>
    <w:rsid w:val="008C6D17"/>
    <w:rsid w:val="008C7182"/>
    <w:rsid w:val="008C7683"/>
    <w:rsid w:val="008D131E"/>
    <w:rsid w:val="008D181C"/>
    <w:rsid w:val="008D33ED"/>
    <w:rsid w:val="008D6397"/>
    <w:rsid w:val="008E03BF"/>
    <w:rsid w:val="008E29A6"/>
    <w:rsid w:val="008E2BC7"/>
    <w:rsid w:val="008E3075"/>
    <w:rsid w:val="008E3442"/>
    <w:rsid w:val="008E431C"/>
    <w:rsid w:val="008E4DF3"/>
    <w:rsid w:val="008E5C36"/>
    <w:rsid w:val="008E6CE4"/>
    <w:rsid w:val="008F021F"/>
    <w:rsid w:val="008F3EF8"/>
    <w:rsid w:val="008F6466"/>
    <w:rsid w:val="008F7DE0"/>
    <w:rsid w:val="00900248"/>
    <w:rsid w:val="00901741"/>
    <w:rsid w:val="009035B3"/>
    <w:rsid w:val="00906A63"/>
    <w:rsid w:val="00911720"/>
    <w:rsid w:val="00911877"/>
    <w:rsid w:val="009145DE"/>
    <w:rsid w:val="00915E93"/>
    <w:rsid w:val="00915FD8"/>
    <w:rsid w:val="00921170"/>
    <w:rsid w:val="00923424"/>
    <w:rsid w:val="009313F3"/>
    <w:rsid w:val="00933403"/>
    <w:rsid w:val="00934665"/>
    <w:rsid w:val="00941254"/>
    <w:rsid w:val="0094341F"/>
    <w:rsid w:val="00945D0D"/>
    <w:rsid w:val="00946469"/>
    <w:rsid w:val="009468AD"/>
    <w:rsid w:val="00946F8A"/>
    <w:rsid w:val="00952A37"/>
    <w:rsid w:val="00956A0D"/>
    <w:rsid w:val="009612C4"/>
    <w:rsid w:val="009619D7"/>
    <w:rsid w:val="009627BD"/>
    <w:rsid w:val="00962D30"/>
    <w:rsid w:val="00962D4C"/>
    <w:rsid w:val="00965AA5"/>
    <w:rsid w:val="009768ED"/>
    <w:rsid w:val="00976A3B"/>
    <w:rsid w:val="009772F3"/>
    <w:rsid w:val="00977F12"/>
    <w:rsid w:val="00981CEA"/>
    <w:rsid w:val="00982BA4"/>
    <w:rsid w:val="00983540"/>
    <w:rsid w:val="00983672"/>
    <w:rsid w:val="00984C95"/>
    <w:rsid w:val="00985A78"/>
    <w:rsid w:val="00985CBA"/>
    <w:rsid w:val="00986AD5"/>
    <w:rsid w:val="00987432"/>
    <w:rsid w:val="00994A7F"/>
    <w:rsid w:val="00994ABD"/>
    <w:rsid w:val="00996395"/>
    <w:rsid w:val="00997342"/>
    <w:rsid w:val="009A039B"/>
    <w:rsid w:val="009A1410"/>
    <w:rsid w:val="009A22E7"/>
    <w:rsid w:val="009A727A"/>
    <w:rsid w:val="009B153F"/>
    <w:rsid w:val="009B2543"/>
    <w:rsid w:val="009B2EF4"/>
    <w:rsid w:val="009B41E5"/>
    <w:rsid w:val="009B48CB"/>
    <w:rsid w:val="009B4B2F"/>
    <w:rsid w:val="009B6857"/>
    <w:rsid w:val="009B6895"/>
    <w:rsid w:val="009B78C2"/>
    <w:rsid w:val="009C00B4"/>
    <w:rsid w:val="009C00F2"/>
    <w:rsid w:val="009C05B4"/>
    <w:rsid w:val="009C43B8"/>
    <w:rsid w:val="009C5367"/>
    <w:rsid w:val="009C6675"/>
    <w:rsid w:val="009C73A3"/>
    <w:rsid w:val="009C73C3"/>
    <w:rsid w:val="009D0A97"/>
    <w:rsid w:val="009D1988"/>
    <w:rsid w:val="009D26F5"/>
    <w:rsid w:val="009D2905"/>
    <w:rsid w:val="009D40EF"/>
    <w:rsid w:val="009D4C5C"/>
    <w:rsid w:val="009D56C9"/>
    <w:rsid w:val="009D6066"/>
    <w:rsid w:val="009D66F4"/>
    <w:rsid w:val="009E08BB"/>
    <w:rsid w:val="009E0FC4"/>
    <w:rsid w:val="009E1248"/>
    <w:rsid w:val="009E2042"/>
    <w:rsid w:val="009E298B"/>
    <w:rsid w:val="009E338B"/>
    <w:rsid w:val="009E4080"/>
    <w:rsid w:val="009E59C7"/>
    <w:rsid w:val="009E7BAC"/>
    <w:rsid w:val="009F1434"/>
    <w:rsid w:val="009F56F6"/>
    <w:rsid w:val="009F5CD3"/>
    <w:rsid w:val="009F7044"/>
    <w:rsid w:val="009F7622"/>
    <w:rsid w:val="009F7E3B"/>
    <w:rsid w:val="009F7F73"/>
    <w:rsid w:val="00A01A0E"/>
    <w:rsid w:val="00A02955"/>
    <w:rsid w:val="00A0306F"/>
    <w:rsid w:val="00A14A45"/>
    <w:rsid w:val="00A15CBB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25663"/>
    <w:rsid w:val="00A25E3C"/>
    <w:rsid w:val="00A30654"/>
    <w:rsid w:val="00A3291F"/>
    <w:rsid w:val="00A33EB3"/>
    <w:rsid w:val="00A34443"/>
    <w:rsid w:val="00A36600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23DF"/>
    <w:rsid w:val="00A5541A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5FAE"/>
    <w:rsid w:val="00A77DB6"/>
    <w:rsid w:val="00A80D17"/>
    <w:rsid w:val="00A81EE2"/>
    <w:rsid w:val="00A82ABA"/>
    <w:rsid w:val="00A83840"/>
    <w:rsid w:val="00A86003"/>
    <w:rsid w:val="00A9183A"/>
    <w:rsid w:val="00A92242"/>
    <w:rsid w:val="00A928B3"/>
    <w:rsid w:val="00A92ABB"/>
    <w:rsid w:val="00A94A0F"/>
    <w:rsid w:val="00A97AE7"/>
    <w:rsid w:val="00AA0045"/>
    <w:rsid w:val="00AA0374"/>
    <w:rsid w:val="00AA06AF"/>
    <w:rsid w:val="00AA0E3F"/>
    <w:rsid w:val="00AA2581"/>
    <w:rsid w:val="00AA491C"/>
    <w:rsid w:val="00AA7179"/>
    <w:rsid w:val="00AB05C8"/>
    <w:rsid w:val="00AB3449"/>
    <w:rsid w:val="00AB6D27"/>
    <w:rsid w:val="00AB78F7"/>
    <w:rsid w:val="00AC10D9"/>
    <w:rsid w:val="00AC4122"/>
    <w:rsid w:val="00AC427B"/>
    <w:rsid w:val="00AC42E7"/>
    <w:rsid w:val="00AC460C"/>
    <w:rsid w:val="00AD000F"/>
    <w:rsid w:val="00AD0F36"/>
    <w:rsid w:val="00AD0FCC"/>
    <w:rsid w:val="00AD2DD3"/>
    <w:rsid w:val="00AD2F32"/>
    <w:rsid w:val="00AD3936"/>
    <w:rsid w:val="00AE0492"/>
    <w:rsid w:val="00AE2740"/>
    <w:rsid w:val="00AE7A5E"/>
    <w:rsid w:val="00AF0712"/>
    <w:rsid w:val="00AF1542"/>
    <w:rsid w:val="00AF22A3"/>
    <w:rsid w:val="00AF3ED6"/>
    <w:rsid w:val="00AF4356"/>
    <w:rsid w:val="00AF4AD5"/>
    <w:rsid w:val="00AF5245"/>
    <w:rsid w:val="00B00BCE"/>
    <w:rsid w:val="00B00C95"/>
    <w:rsid w:val="00B02CF8"/>
    <w:rsid w:val="00B046EF"/>
    <w:rsid w:val="00B06EDF"/>
    <w:rsid w:val="00B07477"/>
    <w:rsid w:val="00B07CCC"/>
    <w:rsid w:val="00B1157E"/>
    <w:rsid w:val="00B142E5"/>
    <w:rsid w:val="00B14609"/>
    <w:rsid w:val="00B159D4"/>
    <w:rsid w:val="00B15F85"/>
    <w:rsid w:val="00B1684B"/>
    <w:rsid w:val="00B2245A"/>
    <w:rsid w:val="00B24798"/>
    <w:rsid w:val="00B24A71"/>
    <w:rsid w:val="00B252F9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125"/>
    <w:rsid w:val="00B37473"/>
    <w:rsid w:val="00B37B57"/>
    <w:rsid w:val="00B4060B"/>
    <w:rsid w:val="00B423C9"/>
    <w:rsid w:val="00B42AFF"/>
    <w:rsid w:val="00B453C6"/>
    <w:rsid w:val="00B50A5C"/>
    <w:rsid w:val="00B51694"/>
    <w:rsid w:val="00B52DD9"/>
    <w:rsid w:val="00B53C06"/>
    <w:rsid w:val="00B555DC"/>
    <w:rsid w:val="00B555F1"/>
    <w:rsid w:val="00B55A0E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71D5"/>
    <w:rsid w:val="00B97846"/>
    <w:rsid w:val="00BA0594"/>
    <w:rsid w:val="00BA0FD2"/>
    <w:rsid w:val="00BA3015"/>
    <w:rsid w:val="00BA325E"/>
    <w:rsid w:val="00BA3733"/>
    <w:rsid w:val="00BA4709"/>
    <w:rsid w:val="00BA4A59"/>
    <w:rsid w:val="00BA55BF"/>
    <w:rsid w:val="00BA59F0"/>
    <w:rsid w:val="00BA5D81"/>
    <w:rsid w:val="00BA6DEE"/>
    <w:rsid w:val="00BB1122"/>
    <w:rsid w:val="00BB12FD"/>
    <w:rsid w:val="00BB2349"/>
    <w:rsid w:val="00BB2634"/>
    <w:rsid w:val="00BB2E62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908"/>
    <w:rsid w:val="00BC6EE6"/>
    <w:rsid w:val="00BD1CA9"/>
    <w:rsid w:val="00BD352C"/>
    <w:rsid w:val="00BD3A87"/>
    <w:rsid w:val="00BD47AE"/>
    <w:rsid w:val="00BD51BD"/>
    <w:rsid w:val="00BD543C"/>
    <w:rsid w:val="00BD6102"/>
    <w:rsid w:val="00BE0B62"/>
    <w:rsid w:val="00BE2386"/>
    <w:rsid w:val="00BE3BB4"/>
    <w:rsid w:val="00BE3F63"/>
    <w:rsid w:val="00BE4B66"/>
    <w:rsid w:val="00BE5495"/>
    <w:rsid w:val="00BE6365"/>
    <w:rsid w:val="00BE6D60"/>
    <w:rsid w:val="00BE7A6C"/>
    <w:rsid w:val="00BF01F9"/>
    <w:rsid w:val="00BF0538"/>
    <w:rsid w:val="00BF109E"/>
    <w:rsid w:val="00BF3509"/>
    <w:rsid w:val="00BF4C03"/>
    <w:rsid w:val="00BF6C64"/>
    <w:rsid w:val="00C01626"/>
    <w:rsid w:val="00C01DDF"/>
    <w:rsid w:val="00C030E1"/>
    <w:rsid w:val="00C031E4"/>
    <w:rsid w:val="00C075ED"/>
    <w:rsid w:val="00C0776E"/>
    <w:rsid w:val="00C07D4C"/>
    <w:rsid w:val="00C11B24"/>
    <w:rsid w:val="00C11B3A"/>
    <w:rsid w:val="00C1229E"/>
    <w:rsid w:val="00C13EE7"/>
    <w:rsid w:val="00C144E0"/>
    <w:rsid w:val="00C16F89"/>
    <w:rsid w:val="00C174AE"/>
    <w:rsid w:val="00C2061B"/>
    <w:rsid w:val="00C21032"/>
    <w:rsid w:val="00C219CD"/>
    <w:rsid w:val="00C223F3"/>
    <w:rsid w:val="00C2318C"/>
    <w:rsid w:val="00C234AF"/>
    <w:rsid w:val="00C235D3"/>
    <w:rsid w:val="00C24F71"/>
    <w:rsid w:val="00C25AB3"/>
    <w:rsid w:val="00C25D32"/>
    <w:rsid w:val="00C277E2"/>
    <w:rsid w:val="00C35A84"/>
    <w:rsid w:val="00C3640D"/>
    <w:rsid w:val="00C36B60"/>
    <w:rsid w:val="00C425B8"/>
    <w:rsid w:val="00C4285A"/>
    <w:rsid w:val="00C443AA"/>
    <w:rsid w:val="00C448DD"/>
    <w:rsid w:val="00C44BC9"/>
    <w:rsid w:val="00C45713"/>
    <w:rsid w:val="00C458CF"/>
    <w:rsid w:val="00C46AA9"/>
    <w:rsid w:val="00C510BB"/>
    <w:rsid w:val="00C515D3"/>
    <w:rsid w:val="00C51E84"/>
    <w:rsid w:val="00C53F08"/>
    <w:rsid w:val="00C542D6"/>
    <w:rsid w:val="00C54D70"/>
    <w:rsid w:val="00C55036"/>
    <w:rsid w:val="00C555AD"/>
    <w:rsid w:val="00C562B6"/>
    <w:rsid w:val="00C568A1"/>
    <w:rsid w:val="00C57269"/>
    <w:rsid w:val="00C60FA9"/>
    <w:rsid w:val="00C614C4"/>
    <w:rsid w:val="00C622B9"/>
    <w:rsid w:val="00C663ED"/>
    <w:rsid w:val="00C7059B"/>
    <w:rsid w:val="00C74579"/>
    <w:rsid w:val="00C75511"/>
    <w:rsid w:val="00C829A7"/>
    <w:rsid w:val="00C829D0"/>
    <w:rsid w:val="00C843DE"/>
    <w:rsid w:val="00C85395"/>
    <w:rsid w:val="00C85596"/>
    <w:rsid w:val="00C85F70"/>
    <w:rsid w:val="00C862F6"/>
    <w:rsid w:val="00C8657C"/>
    <w:rsid w:val="00C87369"/>
    <w:rsid w:val="00C901EF"/>
    <w:rsid w:val="00C908D5"/>
    <w:rsid w:val="00C97A55"/>
    <w:rsid w:val="00CA09B0"/>
    <w:rsid w:val="00CA2ADE"/>
    <w:rsid w:val="00CA2C6D"/>
    <w:rsid w:val="00CA2D9F"/>
    <w:rsid w:val="00CA332D"/>
    <w:rsid w:val="00CA4202"/>
    <w:rsid w:val="00CA4C6C"/>
    <w:rsid w:val="00CA5A11"/>
    <w:rsid w:val="00CA7351"/>
    <w:rsid w:val="00CB217F"/>
    <w:rsid w:val="00CB265A"/>
    <w:rsid w:val="00CB46A2"/>
    <w:rsid w:val="00CB76EB"/>
    <w:rsid w:val="00CC18DE"/>
    <w:rsid w:val="00CC300B"/>
    <w:rsid w:val="00CC3B2D"/>
    <w:rsid w:val="00CD5A14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1124"/>
    <w:rsid w:val="00CF18FD"/>
    <w:rsid w:val="00CF4119"/>
    <w:rsid w:val="00CF4921"/>
    <w:rsid w:val="00CF704D"/>
    <w:rsid w:val="00D07178"/>
    <w:rsid w:val="00D1033D"/>
    <w:rsid w:val="00D108BF"/>
    <w:rsid w:val="00D112DD"/>
    <w:rsid w:val="00D143AA"/>
    <w:rsid w:val="00D14C73"/>
    <w:rsid w:val="00D1557A"/>
    <w:rsid w:val="00D17542"/>
    <w:rsid w:val="00D17EB6"/>
    <w:rsid w:val="00D2107B"/>
    <w:rsid w:val="00D2291E"/>
    <w:rsid w:val="00D237F0"/>
    <w:rsid w:val="00D23C53"/>
    <w:rsid w:val="00D24680"/>
    <w:rsid w:val="00D262FD"/>
    <w:rsid w:val="00D2631E"/>
    <w:rsid w:val="00D27F41"/>
    <w:rsid w:val="00D34160"/>
    <w:rsid w:val="00D376C3"/>
    <w:rsid w:val="00D405B6"/>
    <w:rsid w:val="00D43320"/>
    <w:rsid w:val="00D439C6"/>
    <w:rsid w:val="00D43F94"/>
    <w:rsid w:val="00D448C2"/>
    <w:rsid w:val="00D449A3"/>
    <w:rsid w:val="00D44C8B"/>
    <w:rsid w:val="00D45837"/>
    <w:rsid w:val="00D4763E"/>
    <w:rsid w:val="00D479F5"/>
    <w:rsid w:val="00D505A1"/>
    <w:rsid w:val="00D50C4A"/>
    <w:rsid w:val="00D53194"/>
    <w:rsid w:val="00D53608"/>
    <w:rsid w:val="00D557DD"/>
    <w:rsid w:val="00D56228"/>
    <w:rsid w:val="00D565E6"/>
    <w:rsid w:val="00D56F78"/>
    <w:rsid w:val="00D57327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8D9"/>
    <w:rsid w:val="00D80484"/>
    <w:rsid w:val="00D807E7"/>
    <w:rsid w:val="00D8217C"/>
    <w:rsid w:val="00D8224F"/>
    <w:rsid w:val="00D82C4A"/>
    <w:rsid w:val="00D82DA2"/>
    <w:rsid w:val="00D835B2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2361"/>
    <w:rsid w:val="00DA385C"/>
    <w:rsid w:val="00DA48BC"/>
    <w:rsid w:val="00DA79D9"/>
    <w:rsid w:val="00DB131D"/>
    <w:rsid w:val="00DB20B3"/>
    <w:rsid w:val="00DB3CD9"/>
    <w:rsid w:val="00DB5E5E"/>
    <w:rsid w:val="00DB7546"/>
    <w:rsid w:val="00DB761B"/>
    <w:rsid w:val="00DB7FF2"/>
    <w:rsid w:val="00DC3404"/>
    <w:rsid w:val="00DC4C4B"/>
    <w:rsid w:val="00DC5999"/>
    <w:rsid w:val="00DC5F2C"/>
    <w:rsid w:val="00DC7101"/>
    <w:rsid w:val="00DC71EF"/>
    <w:rsid w:val="00DD0178"/>
    <w:rsid w:val="00DD035C"/>
    <w:rsid w:val="00DD18FE"/>
    <w:rsid w:val="00DD1DD7"/>
    <w:rsid w:val="00DD2B61"/>
    <w:rsid w:val="00DD6201"/>
    <w:rsid w:val="00DD64E4"/>
    <w:rsid w:val="00DD6B21"/>
    <w:rsid w:val="00DE4921"/>
    <w:rsid w:val="00DE49D7"/>
    <w:rsid w:val="00DE53E2"/>
    <w:rsid w:val="00DE6340"/>
    <w:rsid w:val="00DF0BD0"/>
    <w:rsid w:val="00DF1700"/>
    <w:rsid w:val="00DF2F9A"/>
    <w:rsid w:val="00DF43EF"/>
    <w:rsid w:val="00DF5C7E"/>
    <w:rsid w:val="00DF6C2D"/>
    <w:rsid w:val="00DF7FA4"/>
    <w:rsid w:val="00E01C79"/>
    <w:rsid w:val="00E05643"/>
    <w:rsid w:val="00E079A5"/>
    <w:rsid w:val="00E13A49"/>
    <w:rsid w:val="00E13B3C"/>
    <w:rsid w:val="00E16D7B"/>
    <w:rsid w:val="00E21877"/>
    <w:rsid w:val="00E21C5B"/>
    <w:rsid w:val="00E247B5"/>
    <w:rsid w:val="00E24E6D"/>
    <w:rsid w:val="00E25D42"/>
    <w:rsid w:val="00E25F88"/>
    <w:rsid w:val="00E267D9"/>
    <w:rsid w:val="00E27320"/>
    <w:rsid w:val="00E274FF"/>
    <w:rsid w:val="00E3133A"/>
    <w:rsid w:val="00E3239D"/>
    <w:rsid w:val="00E3402A"/>
    <w:rsid w:val="00E35104"/>
    <w:rsid w:val="00E4268B"/>
    <w:rsid w:val="00E43CE5"/>
    <w:rsid w:val="00E43D2A"/>
    <w:rsid w:val="00E45A3E"/>
    <w:rsid w:val="00E47572"/>
    <w:rsid w:val="00E5102F"/>
    <w:rsid w:val="00E53925"/>
    <w:rsid w:val="00E543EC"/>
    <w:rsid w:val="00E54A1E"/>
    <w:rsid w:val="00E54D42"/>
    <w:rsid w:val="00E55644"/>
    <w:rsid w:val="00E5685D"/>
    <w:rsid w:val="00E57571"/>
    <w:rsid w:val="00E61BCD"/>
    <w:rsid w:val="00E636AF"/>
    <w:rsid w:val="00E65281"/>
    <w:rsid w:val="00E677AD"/>
    <w:rsid w:val="00E701C2"/>
    <w:rsid w:val="00E71302"/>
    <w:rsid w:val="00E720F5"/>
    <w:rsid w:val="00E735C8"/>
    <w:rsid w:val="00E74543"/>
    <w:rsid w:val="00E75BE1"/>
    <w:rsid w:val="00E80B1B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3581"/>
    <w:rsid w:val="00EB4B9A"/>
    <w:rsid w:val="00EB67C7"/>
    <w:rsid w:val="00EB69EE"/>
    <w:rsid w:val="00EB6CF5"/>
    <w:rsid w:val="00EB6DFD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84"/>
    <w:rsid w:val="00ED1D12"/>
    <w:rsid w:val="00ED2050"/>
    <w:rsid w:val="00ED3DAA"/>
    <w:rsid w:val="00ED6DBE"/>
    <w:rsid w:val="00EE0FA6"/>
    <w:rsid w:val="00EE1A59"/>
    <w:rsid w:val="00EE2BFB"/>
    <w:rsid w:val="00EE4105"/>
    <w:rsid w:val="00EE5475"/>
    <w:rsid w:val="00EF12A5"/>
    <w:rsid w:val="00EF183A"/>
    <w:rsid w:val="00EF47BD"/>
    <w:rsid w:val="00EF6215"/>
    <w:rsid w:val="00EF6820"/>
    <w:rsid w:val="00EF73CE"/>
    <w:rsid w:val="00F01BE8"/>
    <w:rsid w:val="00F03761"/>
    <w:rsid w:val="00F070B4"/>
    <w:rsid w:val="00F1195A"/>
    <w:rsid w:val="00F146CB"/>
    <w:rsid w:val="00F160F8"/>
    <w:rsid w:val="00F16329"/>
    <w:rsid w:val="00F16D2E"/>
    <w:rsid w:val="00F16E02"/>
    <w:rsid w:val="00F178BF"/>
    <w:rsid w:val="00F201FB"/>
    <w:rsid w:val="00F24422"/>
    <w:rsid w:val="00F30412"/>
    <w:rsid w:val="00F33EB7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E44"/>
    <w:rsid w:val="00F5040B"/>
    <w:rsid w:val="00F53A7E"/>
    <w:rsid w:val="00F54DD1"/>
    <w:rsid w:val="00F550C0"/>
    <w:rsid w:val="00F551C6"/>
    <w:rsid w:val="00F560A1"/>
    <w:rsid w:val="00F56BAD"/>
    <w:rsid w:val="00F57AF2"/>
    <w:rsid w:val="00F6067C"/>
    <w:rsid w:val="00F62BCA"/>
    <w:rsid w:val="00F62F88"/>
    <w:rsid w:val="00F640AB"/>
    <w:rsid w:val="00F65407"/>
    <w:rsid w:val="00F65418"/>
    <w:rsid w:val="00F66A95"/>
    <w:rsid w:val="00F70B33"/>
    <w:rsid w:val="00F7478A"/>
    <w:rsid w:val="00F7628C"/>
    <w:rsid w:val="00F765EE"/>
    <w:rsid w:val="00F77403"/>
    <w:rsid w:val="00F77B65"/>
    <w:rsid w:val="00F82A7D"/>
    <w:rsid w:val="00F82C52"/>
    <w:rsid w:val="00F83DD7"/>
    <w:rsid w:val="00F84AC3"/>
    <w:rsid w:val="00F90CE0"/>
    <w:rsid w:val="00F93A37"/>
    <w:rsid w:val="00F95FDF"/>
    <w:rsid w:val="00F9620E"/>
    <w:rsid w:val="00FA2071"/>
    <w:rsid w:val="00FA700F"/>
    <w:rsid w:val="00FA7C34"/>
    <w:rsid w:val="00FB13BC"/>
    <w:rsid w:val="00FB348B"/>
    <w:rsid w:val="00FB3AA4"/>
    <w:rsid w:val="00FB40D8"/>
    <w:rsid w:val="00FB5391"/>
    <w:rsid w:val="00FB5BB5"/>
    <w:rsid w:val="00FB68F2"/>
    <w:rsid w:val="00FC294E"/>
    <w:rsid w:val="00FC2B2D"/>
    <w:rsid w:val="00FC2CE0"/>
    <w:rsid w:val="00FC4E47"/>
    <w:rsid w:val="00FC5541"/>
    <w:rsid w:val="00FD0162"/>
    <w:rsid w:val="00FD087F"/>
    <w:rsid w:val="00FD1CF7"/>
    <w:rsid w:val="00FD5F93"/>
    <w:rsid w:val="00FE1375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8B"/>
  </w:style>
  <w:style w:type="paragraph" w:styleId="1">
    <w:name w:val="heading 1"/>
    <w:basedOn w:val="a"/>
    <w:next w:val="a"/>
    <w:link w:val="10"/>
    <w:qFormat/>
    <w:rsid w:val="00250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094409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6A6F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rsid w:val="00250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B5169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731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85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Абзац"/>
    <w:basedOn w:val="a"/>
    <w:link w:val="af6"/>
    <w:qFormat/>
    <w:rsid w:val="002877B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6">
    <w:name w:val="Абзац Знак"/>
    <w:link w:val="af5"/>
    <w:locked/>
    <w:rsid w:val="002877B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2877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8">
    <w:name w:val="Normal (Web)"/>
    <w:basedOn w:val="a"/>
    <w:uiPriority w:val="99"/>
    <w:unhideWhenUsed/>
    <w:rsid w:val="00BE3F63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Информация об изменениях документа"/>
    <w:basedOn w:val="af1"/>
    <w:next w:val="a"/>
    <w:uiPriority w:val="99"/>
    <w:rsid w:val="008806FD"/>
    <w:pPr>
      <w:widowControl/>
    </w:pPr>
    <w:rPr>
      <w:rFonts w:eastAsia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20235400.1000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3303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38258.3303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EBAB-A697-4E93-B8CE-8C9ABD2D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12</Pages>
  <Words>5521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36918</CharactersWithSpaces>
  <SharedDoc>false</SharedDoc>
  <HLinks>
    <vt:vector size="24" baseType="variant"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subject/>
  <dc:creator>smirnova</dc:creator>
  <cp:keywords/>
  <dc:description/>
  <cp:lastModifiedBy>tvklochihina</cp:lastModifiedBy>
  <cp:revision>128</cp:revision>
  <cp:lastPrinted>2018-02-12T13:14:00Z</cp:lastPrinted>
  <dcterms:created xsi:type="dcterms:W3CDTF">2016-05-30T13:37:00Z</dcterms:created>
  <dcterms:modified xsi:type="dcterms:W3CDTF">2018-05-28T14:44:00Z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