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B0" w:rsidRPr="00B94999" w:rsidRDefault="002135B0" w:rsidP="002135B0">
      <w:pPr>
        <w:pStyle w:val="3"/>
        <w:rPr>
          <w:color w:val="auto"/>
          <w:szCs w:val="28"/>
        </w:rPr>
      </w:pPr>
      <w:r w:rsidRPr="00B94999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Default="002135B0" w:rsidP="002135B0">
      <w:pPr>
        <w:pStyle w:val="3"/>
        <w:rPr>
          <w:bCs/>
          <w:color w:val="auto"/>
          <w:szCs w:val="26"/>
        </w:rPr>
      </w:pPr>
      <w:r w:rsidRPr="00B94999">
        <w:rPr>
          <w:color w:val="auto"/>
          <w:szCs w:val="28"/>
        </w:rPr>
        <w:t xml:space="preserve">города </w:t>
      </w:r>
      <w:r w:rsidRPr="00B94999">
        <w:rPr>
          <w:bCs/>
          <w:color w:val="auto"/>
          <w:szCs w:val="26"/>
        </w:rPr>
        <w:t xml:space="preserve">за </w:t>
      </w:r>
      <w:r w:rsidR="000924B1">
        <w:rPr>
          <w:bCs/>
          <w:color w:val="auto"/>
          <w:szCs w:val="26"/>
        </w:rPr>
        <w:t>январь-</w:t>
      </w:r>
      <w:r w:rsidR="00C461E1">
        <w:rPr>
          <w:bCs/>
          <w:color w:val="auto"/>
          <w:szCs w:val="26"/>
        </w:rPr>
        <w:t>март</w:t>
      </w:r>
      <w:r w:rsidR="00D2700A">
        <w:rPr>
          <w:bCs/>
          <w:color w:val="auto"/>
          <w:szCs w:val="26"/>
        </w:rPr>
        <w:t xml:space="preserve"> </w:t>
      </w:r>
      <w:r w:rsidRPr="00B94999">
        <w:rPr>
          <w:bCs/>
          <w:color w:val="auto"/>
          <w:szCs w:val="26"/>
        </w:rPr>
        <w:t>201</w:t>
      </w:r>
      <w:r w:rsidR="00C461E1">
        <w:rPr>
          <w:bCs/>
          <w:color w:val="auto"/>
          <w:szCs w:val="26"/>
        </w:rPr>
        <w:t>8</w:t>
      </w:r>
      <w:r w:rsidRPr="00B94999">
        <w:rPr>
          <w:bCs/>
          <w:color w:val="auto"/>
          <w:szCs w:val="26"/>
        </w:rPr>
        <w:t xml:space="preserve"> год</w:t>
      </w:r>
      <w:r w:rsidR="00336844">
        <w:rPr>
          <w:bCs/>
          <w:color w:val="auto"/>
          <w:szCs w:val="26"/>
        </w:rPr>
        <w:t>а</w:t>
      </w:r>
      <w:r>
        <w:rPr>
          <w:rStyle w:val="ac"/>
          <w:bCs/>
          <w:color w:val="auto"/>
          <w:szCs w:val="26"/>
        </w:rPr>
        <w:footnoteReference w:id="1"/>
      </w:r>
      <w:r w:rsidRPr="00B94999">
        <w:rPr>
          <w:bCs/>
          <w:color w:val="auto"/>
          <w:szCs w:val="26"/>
        </w:rPr>
        <w:t xml:space="preserve"> </w:t>
      </w:r>
    </w:p>
    <w:p w:rsidR="009024A9" w:rsidRPr="00B94999" w:rsidRDefault="009024A9" w:rsidP="009024A9">
      <w:pPr>
        <w:ind w:firstLine="567"/>
        <w:jc w:val="both"/>
        <w:rPr>
          <w:b/>
          <w:szCs w:val="26"/>
        </w:rPr>
      </w:pPr>
      <w:bookmarkStart w:id="0" w:name="_GoBack"/>
      <w:bookmarkEnd w:id="0"/>
    </w:p>
    <w:p w:rsidR="002135B0" w:rsidRDefault="002135B0" w:rsidP="007809F7">
      <w:pPr>
        <w:ind w:firstLine="567"/>
        <w:rPr>
          <w:b/>
          <w:szCs w:val="26"/>
        </w:rPr>
      </w:pPr>
      <w:r w:rsidRPr="00F44B4F">
        <w:rPr>
          <w:b/>
          <w:szCs w:val="26"/>
        </w:rPr>
        <w:t>Промышленность</w:t>
      </w:r>
    </w:p>
    <w:p w:rsidR="002D162D" w:rsidRPr="00F44B4F" w:rsidRDefault="002D162D" w:rsidP="007809F7">
      <w:pPr>
        <w:ind w:firstLine="567"/>
        <w:rPr>
          <w:b/>
          <w:szCs w:val="26"/>
        </w:rPr>
      </w:pPr>
    </w:p>
    <w:p w:rsidR="002135B0" w:rsidRPr="005B2A1C" w:rsidRDefault="00B04E01" w:rsidP="002135B0">
      <w:pPr>
        <w:ind w:firstLine="567"/>
        <w:jc w:val="both"/>
        <w:rPr>
          <w:szCs w:val="26"/>
        </w:rPr>
      </w:pPr>
      <w:r w:rsidRPr="00B04E01"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1" o:spid="_x0000_s1026" type="#_x0000_t32" style="position:absolute;left:0;text-align:left;margin-left:331.25pt;margin-top:68.75pt;width:0;height:11.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"/>
        </w:pict>
      </w:r>
      <w:r w:rsidR="003579BF" w:rsidRPr="005B2A1C"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49530</wp:posOffset>
            </wp:positionV>
            <wp:extent cx="3158490" cy="2335530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2135B0" w:rsidRPr="005B2A1C">
        <w:rPr>
          <w:szCs w:val="26"/>
        </w:rPr>
        <w:t xml:space="preserve">За </w:t>
      </w:r>
      <w:r w:rsidR="000924B1" w:rsidRPr="005B2A1C">
        <w:rPr>
          <w:szCs w:val="26"/>
        </w:rPr>
        <w:t>январь-</w:t>
      </w:r>
      <w:r w:rsidR="00C461E1">
        <w:rPr>
          <w:szCs w:val="26"/>
        </w:rPr>
        <w:t>март</w:t>
      </w:r>
      <w:r w:rsidR="00107CB5">
        <w:rPr>
          <w:szCs w:val="26"/>
        </w:rPr>
        <w:t xml:space="preserve"> </w:t>
      </w:r>
      <w:r w:rsidR="000924B1" w:rsidRPr="005B2A1C">
        <w:rPr>
          <w:szCs w:val="26"/>
        </w:rPr>
        <w:t>201</w:t>
      </w:r>
      <w:r w:rsidR="00C461E1">
        <w:rPr>
          <w:szCs w:val="26"/>
        </w:rPr>
        <w:t>8</w:t>
      </w:r>
      <w:r w:rsidR="000924B1" w:rsidRPr="005B2A1C">
        <w:rPr>
          <w:szCs w:val="26"/>
        </w:rPr>
        <w:t xml:space="preserve"> </w:t>
      </w:r>
      <w:r w:rsidR="002135B0" w:rsidRPr="005B2A1C">
        <w:rPr>
          <w:szCs w:val="26"/>
        </w:rPr>
        <w:t>год</w:t>
      </w:r>
      <w:r w:rsidR="000924B1" w:rsidRPr="005B2A1C">
        <w:rPr>
          <w:szCs w:val="26"/>
        </w:rPr>
        <w:t>а</w:t>
      </w:r>
      <w:r w:rsidR="002135B0" w:rsidRPr="005B2A1C">
        <w:rPr>
          <w:szCs w:val="26"/>
        </w:rPr>
        <w:t xml:space="preserve"> крупными и средними предприятиями</w:t>
      </w:r>
      <w:r w:rsidR="002B45CA" w:rsidRPr="005B2A1C">
        <w:rPr>
          <w:szCs w:val="26"/>
        </w:rPr>
        <w:t xml:space="preserve"> </w:t>
      </w:r>
      <w:r w:rsidR="002135B0" w:rsidRPr="005B2A1C">
        <w:rPr>
          <w:szCs w:val="26"/>
        </w:rPr>
        <w:t>промышленн</w:t>
      </w:r>
      <w:r w:rsidR="002135B0" w:rsidRPr="005B2A1C">
        <w:rPr>
          <w:szCs w:val="26"/>
        </w:rPr>
        <w:t>о</w:t>
      </w:r>
      <w:r w:rsidR="002135B0" w:rsidRPr="005B2A1C">
        <w:rPr>
          <w:szCs w:val="26"/>
        </w:rPr>
        <w:t>го производства города отгружено товаров собственного производства, выполнено р</w:t>
      </w:r>
      <w:r w:rsidR="002135B0" w:rsidRPr="005B2A1C">
        <w:rPr>
          <w:szCs w:val="26"/>
        </w:rPr>
        <w:t>а</w:t>
      </w:r>
      <w:r w:rsidR="002135B0" w:rsidRPr="005B2A1C">
        <w:rPr>
          <w:szCs w:val="26"/>
        </w:rPr>
        <w:t>бот и услуг собственными силами в дейс</w:t>
      </w:r>
      <w:r w:rsidR="002135B0" w:rsidRPr="005B2A1C">
        <w:rPr>
          <w:szCs w:val="26"/>
        </w:rPr>
        <w:t>т</w:t>
      </w:r>
      <w:r w:rsidR="002135B0" w:rsidRPr="005B2A1C">
        <w:rPr>
          <w:szCs w:val="26"/>
        </w:rPr>
        <w:t xml:space="preserve">вующих ценах на сумму </w:t>
      </w:r>
      <w:r w:rsidR="00C461E1">
        <w:rPr>
          <w:szCs w:val="26"/>
        </w:rPr>
        <w:t>128 556,7</w:t>
      </w:r>
      <w:r w:rsidR="000924B1" w:rsidRPr="005B2A1C">
        <w:rPr>
          <w:szCs w:val="26"/>
        </w:rPr>
        <w:t xml:space="preserve"> </w:t>
      </w:r>
      <w:r w:rsidR="002135B0" w:rsidRPr="005B2A1C">
        <w:rPr>
          <w:szCs w:val="26"/>
        </w:rPr>
        <w:t>млн. руб</w:t>
      </w:r>
      <w:r w:rsidR="003A2950" w:rsidRPr="005B2A1C">
        <w:rPr>
          <w:szCs w:val="26"/>
        </w:rPr>
        <w:t>.</w:t>
      </w:r>
      <w:r w:rsidR="002135B0" w:rsidRPr="005B2A1C">
        <w:rPr>
          <w:szCs w:val="26"/>
        </w:rPr>
        <w:t xml:space="preserve">, что на </w:t>
      </w:r>
      <w:r w:rsidR="00107CB5">
        <w:rPr>
          <w:szCs w:val="26"/>
        </w:rPr>
        <w:t>1</w:t>
      </w:r>
      <w:r w:rsidR="00C461E1">
        <w:rPr>
          <w:szCs w:val="26"/>
        </w:rPr>
        <w:t>7</w:t>
      </w:r>
      <w:r w:rsidR="00107CB5">
        <w:rPr>
          <w:szCs w:val="26"/>
        </w:rPr>
        <w:t>,5</w:t>
      </w:r>
      <w:r w:rsidR="004F082C" w:rsidRPr="005B2A1C">
        <w:rPr>
          <w:szCs w:val="26"/>
        </w:rPr>
        <w:t xml:space="preserve"> </w:t>
      </w:r>
      <w:r w:rsidR="002135B0" w:rsidRPr="005B2A1C">
        <w:rPr>
          <w:szCs w:val="26"/>
        </w:rPr>
        <w:t xml:space="preserve">% </w:t>
      </w:r>
      <w:r w:rsidR="007939F6" w:rsidRPr="005B2A1C">
        <w:rPr>
          <w:szCs w:val="26"/>
        </w:rPr>
        <w:t>бол</w:t>
      </w:r>
      <w:r w:rsidR="002135B0" w:rsidRPr="005B2A1C">
        <w:rPr>
          <w:szCs w:val="26"/>
        </w:rPr>
        <w:t>ьше</w:t>
      </w:r>
      <w:r w:rsidR="000924B1" w:rsidRPr="005B2A1C">
        <w:rPr>
          <w:szCs w:val="26"/>
        </w:rPr>
        <w:t xml:space="preserve"> уровня аналогичного периода </w:t>
      </w:r>
      <w:r w:rsidR="002135B0" w:rsidRPr="005B2A1C">
        <w:rPr>
          <w:szCs w:val="26"/>
        </w:rPr>
        <w:t>201</w:t>
      </w:r>
      <w:r w:rsidR="00C461E1">
        <w:rPr>
          <w:szCs w:val="26"/>
        </w:rPr>
        <w:t>7</w:t>
      </w:r>
      <w:r w:rsidR="002135B0" w:rsidRPr="005B2A1C">
        <w:rPr>
          <w:szCs w:val="26"/>
        </w:rPr>
        <w:t xml:space="preserve"> год</w:t>
      </w:r>
      <w:r w:rsidR="000924B1" w:rsidRPr="005B2A1C">
        <w:rPr>
          <w:szCs w:val="26"/>
        </w:rPr>
        <w:t>а</w:t>
      </w:r>
      <w:r w:rsidR="005D3E92" w:rsidRPr="005B2A1C">
        <w:rPr>
          <w:rStyle w:val="ac"/>
          <w:szCs w:val="26"/>
        </w:rPr>
        <w:footnoteReference w:id="2"/>
      </w:r>
      <w:r w:rsidR="002135B0" w:rsidRPr="005B2A1C">
        <w:rPr>
          <w:szCs w:val="26"/>
        </w:rPr>
        <w:t xml:space="preserve"> (диаграмма 1). </w:t>
      </w:r>
    </w:p>
    <w:p w:rsidR="002135B0" w:rsidRPr="005B2A1C" w:rsidRDefault="002135B0" w:rsidP="002135B0">
      <w:pPr>
        <w:ind w:firstLine="567"/>
        <w:jc w:val="both"/>
        <w:rPr>
          <w:bCs/>
          <w:szCs w:val="26"/>
        </w:rPr>
      </w:pPr>
      <w:r w:rsidRPr="005B2A1C">
        <w:rPr>
          <w:bCs/>
          <w:szCs w:val="26"/>
        </w:rPr>
        <w:t xml:space="preserve">Динамика </w:t>
      </w:r>
      <w:r w:rsidR="007809F7" w:rsidRPr="005B2A1C">
        <w:rPr>
          <w:bCs/>
          <w:szCs w:val="26"/>
        </w:rPr>
        <w:t xml:space="preserve">(в %) </w:t>
      </w:r>
      <w:r w:rsidRPr="005B2A1C">
        <w:rPr>
          <w:bCs/>
          <w:szCs w:val="26"/>
        </w:rPr>
        <w:t>объемов отгрузки в денежном выражении и производства о</w:t>
      </w:r>
      <w:r w:rsidRPr="005B2A1C">
        <w:rPr>
          <w:bCs/>
          <w:szCs w:val="26"/>
        </w:rPr>
        <w:t>с</w:t>
      </w:r>
      <w:r w:rsidRPr="005B2A1C">
        <w:rPr>
          <w:bCs/>
          <w:szCs w:val="26"/>
        </w:rPr>
        <w:t>новных видов продукции крупных и сре</w:t>
      </w:r>
      <w:r w:rsidRPr="005B2A1C">
        <w:rPr>
          <w:bCs/>
          <w:szCs w:val="26"/>
        </w:rPr>
        <w:t>д</w:t>
      </w:r>
      <w:r w:rsidRPr="005B2A1C">
        <w:rPr>
          <w:bCs/>
          <w:szCs w:val="26"/>
        </w:rPr>
        <w:t xml:space="preserve">них предприятий </w:t>
      </w:r>
      <w:r w:rsidR="007809F7" w:rsidRPr="005B2A1C">
        <w:rPr>
          <w:bCs/>
          <w:szCs w:val="26"/>
        </w:rPr>
        <w:t xml:space="preserve">в натуральном выражении </w:t>
      </w:r>
      <w:r w:rsidRPr="005B2A1C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5B2A1C" w:rsidRDefault="002135B0" w:rsidP="00F44B4F">
      <w:pPr>
        <w:ind w:firstLine="567"/>
        <w:jc w:val="right"/>
        <w:rPr>
          <w:bCs/>
          <w:szCs w:val="26"/>
        </w:rPr>
      </w:pPr>
      <w:r w:rsidRPr="005B2A1C">
        <w:rPr>
          <w:bCs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2409"/>
      </w:tblGrid>
      <w:tr w:rsidR="002135B0" w:rsidRPr="005B2A1C" w:rsidTr="005D5B6A">
        <w:trPr>
          <w:trHeight w:val="324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135B0" w:rsidRPr="005B2A1C" w:rsidRDefault="00485D8F" w:rsidP="00C461E1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C461E1">
              <w:rPr>
                <w:sz w:val="20"/>
                <w:szCs w:val="20"/>
              </w:rPr>
              <w:t>март</w:t>
            </w:r>
            <w:r w:rsidRPr="005B2A1C">
              <w:rPr>
                <w:sz w:val="20"/>
                <w:szCs w:val="20"/>
              </w:rPr>
              <w:t xml:space="preserve"> </w:t>
            </w:r>
            <w:r w:rsidR="002135B0" w:rsidRPr="005B2A1C">
              <w:rPr>
                <w:sz w:val="20"/>
                <w:szCs w:val="20"/>
              </w:rPr>
              <w:t>201</w:t>
            </w:r>
            <w:r w:rsidR="00C461E1">
              <w:rPr>
                <w:sz w:val="20"/>
                <w:szCs w:val="20"/>
              </w:rPr>
              <w:t>8</w:t>
            </w:r>
            <w:r w:rsidR="002135B0" w:rsidRPr="005B2A1C">
              <w:rPr>
                <w:sz w:val="20"/>
                <w:szCs w:val="20"/>
              </w:rPr>
              <w:t xml:space="preserve"> г.</w:t>
            </w:r>
            <w:r w:rsidR="00516B81">
              <w:rPr>
                <w:sz w:val="20"/>
                <w:szCs w:val="20"/>
              </w:rPr>
              <w:t xml:space="preserve"> </w:t>
            </w:r>
            <w:r w:rsidR="002135B0" w:rsidRPr="005B2A1C">
              <w:rPr>
                <w:sz w:val="20"/>
                <w:szCs w:val="20"/>
              </w:rPr>
              <w:t xml:space="preserve">к </w:t>
            </w:r>
            <w:r w:rsidRPr="005B2A1C">
              <w:rPr>
                <w:sz w:val="20"/>
                <w:szCs w:val="20"/>
              </w:rPr>
              <w:t>январю-</w:t>
            </w:r>
            <w:r w:rsidR="00C461E1">
              <w:rPr>
                <w:sz w:val="20"/>
                <w:szCs w:val="20"/>
              </w:rPr>
              <w:t>марту</w:t>
            </w:r>
            <w:r w:rsidR="00EA098B" w:rsidRPr="005B2A1C">
              <w:rPr>
                <w:sz w:val="20"/>
                <w:szCs w:val="20"/>
              </w:rPr>
              <w:t xml:space="preserve"> 201</w:t>
            </w:r>
            <w:r w:rsidR="00C461E1">
              <w:rPr>
                <w:sz w:val="20"/>
                <w:szCs w:val="20"/>
              </w:rPr>
              <w:t>7</w:t>
            </w:r>
            <w:r w:rsidR="002135B0" w:rsidRPr="005B2A1C">
              <w:rPr>
                <w:sz w:val="20"/>
                <w:szCs w:val="20"/>
              </w:rPr>
              <w:t xml:space="preserve"> г., в %</w:t>
            </w:r>
          </w:p>
        </w:tc>
      </w:tr>
      <w:tr w:rsidR="002135B0" w:rsidRPr="005B2A1C" w:rsidTr="005D5B6A">
        <w:trPr>
          <w:trHeight w:val="16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5B2A1C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135B0" w:rsidRPr="005B2A1C" w:rsidTr="005D5B6A">
        <w:trPr>
          <w:trHeight w:val="115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2135B0" w:rsidRPr="005B2A1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2135B0" w:rsidRPr="005B2A1C" w:rsidRDefault="00C461E1" w:rsidP="00F4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</w:tr>
      <w:tr w:rsidR="002135B0" w:rsidRPr="005B2A1C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61116" w:rsidRPr="005B2A1C" w:rsidRDefault="00261116" w:rsidP="00620532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1116" w:rsidRPr="005B2A1C" w:rsidRDefault="005D5B6A" w:rsidP="00620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A61574" w:rsidRPr="005B2A1C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6177EB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5B2A1C" w:rsidRDefault="005D5B6A" w:rsidP="006177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102,3</w:t>
            </w:r>
          </w:p>
        </w:tc>
      </w:tr>
      <w:tr w:rsidR="00A61574" w:rsidRPr="005B2A1C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6177EB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A61574" w:rsidRPr="005B2A1C" w:rsidRDefault="00A61574" w:rsidP="006177EB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 первичных формах и полуфабрикаты из нелегированной стали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5B2A1C" w:rsidRDefault="005D5B6A" w:rsidP="006177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101,9</w:t>
            </w:r>
          </w:p>
        </w:tc>
      </w:tr>
      <w:tr w:rsidR="00C70925" w:rsidRPr="005B2A1C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C70925" w:rsidRPr="005B2A1C" w:rsidTr="005D5B6A">
        <w:trPr>
          <w:trHeight w:val="389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5B2A1C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5B2A1C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5B2A1C">
              <w:rPr>
                <w:bCs/>
                <w:sz w:val="20"/>
                <w:szCs w:val="20"/>
              </w:rPr>
              <w:t>чушках</w:t>
            </w:r>
            <w:proofErr w:type="spellEnd"/>
            <w:r w:rsidRPr="005B2A1C">
              <w:rPr>
                <w:bCs/>
                <w:sz w:val="20"/>
                <w:szCs w:val="20"/>
              </w:rPr>
              <w:t>, болванках</w:t>
            </w:r>
          </w:p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100,2</w:t>
            </w:r>
          </w:p>
        </w:tc>
      </w:tr>
      <w:tr w:rsidR="00C70925" w:rsidRPr="005B2A1C" w:rsidTr="005D5B6A">
        <w:trPr>
          <w:trHeight w:val="22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C70925" w:rsidRPr="005B2A1C" w:rsidTr="005D5B6A">
        <w:trPr>
          <w:trHeight w:val="131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C70925" w:rsidRPr="005B2A1C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</w:tr>
      <w:tr w:rsidR="00C70925" w:rsidRPr="005B2A1C" w:rsidTr="005D5B6A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C70925" w:rsidRPr="005B2A1C" w:rsidTr="005D5B6A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177,9</w:t>
            </w:r>
          </w:p>
        </w:tc>
      </w:tr>
      <w:tr w:rsidR="00C70925" w:rsidRPr="005B2A1C" w:rsidTr="005D5B6A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- олеум, кислота серная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Default="00C70925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</w:tr>
      <w:tr w:rsidR="00C70925" w:rsidRPr="005B2A1C" w:rsidTr="005D5B6A">
        <w:trPr>
          <w:trHeight w:val="222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удобрения минеральные или химические (в пересчете на  </w:t>
            </w:r>
          </w:p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100 %  питательных веществ)   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123,7</w:t>
            </w:r>
          </w:p>
        </w:tc>
      </w:tr>
      <w:tr w:rsidR="00C70925" w:rsidRPr="005B2A1C" w:rsidTr="005D5B6A">
        <w:trPr>
          <w:trHeight w:val="33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машин и оборудования, не включенных в другие гру</w:t>
            </w:r>
            <w:r w:rsidRPr="005B2A1C">
              <w:rPr>
                <w:b/>
                <w:sz w:val="20"/>
                <w:szCs w:val="20"/>
              </w:rPr>
              <w:t>п</w:t>
            </w:r>
            <w:r w:rsidRPr="005B2A1C">
              <w:rPr>
                <w:b/>
                <w:sz w:val="20"/>
                <w:szCs w:val="20"/>
              </w:rPr>
              <w:t>пировки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C70925" w:rsidRPr="005B2A1C" w:rsidTr="005D5B6A">
        <w:trPr>
          <w:trHeight w:val="20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5B2A1C" w:rsidRDefault="00C70925" w:rsidP="00C70925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C70925" w:rsidRPr="005B2A1C" w:rsidTr="005D5B6A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C70925" w:rsidRPr="005B2A1C" w:rsidTr="005D5B6A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C70925" w:rsidRPr="005B2A1C" w:rsidTr="005D5B6A">
        <w:trPr>
          <w:trHeight w:val="28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</w:t>
            </w:r>
            <w:r w:rsidRPr="005B2A1C">
              <w:rPr>
                <w:b/>
                <w:sz w:val="20"/>
                <w:szCs w:val="20"/>
              </w:rPr>
              <w:t>о</w:t>
            </w:r>
            <w:r w:rsidRPr="005B2A1C">
              <w:rPr>
                <w:b/>
                <w:sz w:val="20"/>
                <w:szCs w:val="20"/>
              </w:rPr>
              <w:t>ме мебели, производство изделий из соломки и материалов для плетения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C70925" w:rsidRPr="005B2A1C" w:rsidTr="005D5B6A">
        <w:trPr>
          <w:trHeight w:val="207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C70925" w:rsidRPr="005B2A1C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</w:tr>
      <w:tr w:rsidR="00C70925" w:rsidRPr="005B2A1C" w:rsidTr="005D5B6A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C70925" w:rsidRPr="005B2A1C" w:rsidTr="005D5B6A">
        <w:trPr>
          <w:trHeight w:val="171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111,2</w:t>
            </w:r>
          </w:p>
        </w:tc>
      </w:tr>
      <w:tr w:rsidR="00C70925" w:rsidRPr="005B2A1C" w:rsidTr="005D5B6A">
        <w:trPr>
          <w:trHeight w:val="226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из</w:t>
            </w:r>
          </w:p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C70925" w:rsidRPr="005B2A1C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C70925" w:rsidRPr="005B2A1C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5B2A1C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C70925" w:rsidRPr="005B2A1C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C70925" w:rsidRPr="005B2A1C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C70925" w:rsidRPr="005B2A1C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firstLineChars="6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C70925" w:rsidRPr="005B2A1C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C70925" w:rsidRPr="005B2A1C" w:rsidTr="005D5B6A">
        <w:trPr>
          <w:trHeight w:val="7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925" w:rsidRPr="005B2A1C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C70925" w:rsidRPr="005B2A1C" w:rsidTr="005D5B6A">
        <w:trPr>
          <w:trHeight w:val="205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C70925" w:rsidRPr="005B2A1C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C70925" w:rsidRPr="005B2A1C" w:rsidTr="005D5B6A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C70925" w:rsidRPr="005B2A1C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</w:t>
            </w:r>
            <w:r w:rsidRPr="005B2A1C">
              <w:rPr>
                <w:rStyle w:val="ac"/>
                <w:sz w:val="20"/>
                <w:szCs w:val="20"/>
              </w:rPr>
              <w:footnoteReference w:id="3"/>
            </w:r>
            <w:r w:rsidRPr="005B2A1C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C70925" w:rsidRPr="005B2A1C" w:rsidTr="005D5B6A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C70925" w:rsidRPr="005B2A1C" w:rsidRDefault="00C70925" w:rsidP="00C70925">
            <w:pPr>
              <w:pStyle w:val="af3"/>
              <w:ind w:left="1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свинина, кроме субпродуктов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</w:tr>
      <w:tr w:rsidR="00C70925" w:rsidRPr="005B2A1C" w:rsidTr="005D5B6A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</w:t>
            </w:r>
            <w:r>
              <w:rPr>
                <w:bCs/>
                <w:sz w:val="20"/>
                <w:szCs w:val="20"/>
              </w:rPr>
              <w:t xml:space="preserve">хлеб и </w:t>
            </w:r>
            <w:r w:rsidRPr="005B2A1C">
              <w:rPr>
                <w:bCs/>
                <w:sz w:val="20"/>
                <w:szCs w:val="20"/>
              </w:rPr>
              <w:t>хлебобулочные изделия недлительного хранения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C70925" w:rsidRPr="005B2A1C" w:rsidTr="005D5B6A">
        <w:trPr>
          <w:trHeight w:val="196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C70925" w:rsidRPr="005B2A1C" w:rsidTr="005D5B6A">
        <w:trPr>
          <w:trHeight w:val="218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для </w:t>
            </w:r>
          </w:p>
          <w:p w:rsidR="00C70925" w:rsidRPr="005B2A1C" w:rsidRDefault="00C70925" w:rsidP="00C70925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B2A1C" w:rsidRDefault="00C70925" w:rsidP="00C70925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</w:tr>
    </w:tbl>
    <w:p w:rsidR="008D7EC1" w:rsidRPr="005B2A1C" w:rsidRDefault="008D7EC1" w:rsidP="002135B0">
      <w:pPr>
        <w:ind w:right="1" w:firstLine="567"/>
        <w:jc w:val="both"/>
        <w:rPr>
          <w:b/>
          <w:szCs w:val="26"/>
        </w:rPr>
      </w:pPr>
    </w:p>
    <w:p w:rsidR="008F3C4A" w:rsidRPr="005B2A1C" w:rsidRDefault="008F3C4A" w:rsidP="008F3C4A">
      <w:pPr>
        <w:ind w:firstLine="540"/>
        <w:jc w:val="both"/>
        <w:rPr>
          <w:b/>
          <w:szCs w:val="26"/>
        </w:rPr>
      </w:pPr>
      <w:r w:rsidRPr="005B2A1C">
        <w:rPr>
          <w:b/>
          <w:szCs w:val="26"/>
        </w:rPr>
        <w:t>Строительство</w:t>
      </w:r>
    </w:p>
    <w:p w:rsidR="00932D68" w:rsidRPr="005B2A1C" w:rsidRDefault="00932D68" w:rsidP="008F3C4A">
      <w:pPr>
        <w:ind w:firstLine="540"/>
        <w:jc w:val="both"/>
        <w:rPr>
          <w:b/>
          <w:szCs w:val="26"/>
        </w:rPr>
      </w:pPr>
    </w:p>
    <w:p w:rsidR="008F3C4A" w:rsidRPr="005B2A1C" w:rsidRDefault="008F3C4A" w:rsidP="008F3C4A">
      <w:pPr>
        <w:ind w:firstLine="540"/>
        <w:jc w:val="both"/>
        <w:rPr>
          <w:szCs w:val="26"/>
        </w:rPr>
      </w:pPr>
      <w:r w:rsidRPr="005B2A1C">
        <w:rPr>
          <w:szCs w:val="26"/>
        </w:rPr>
        <w:t>Объем работ, выполненных крупными и средними предприятиями по виду де</w:t>
      </w:r>
      <w:r w:rsidRPr="005B2A1C">
        <w:rPr>
          <w:szCs w:val="26"/>
        </w:rPr>
        <w:t>я</w:t>
      </w:r>
      <w:r w:rsidRPr="005B2A1C">
        <w:rPr>
          <w:szCs w:val="26"/>
        </w:rPr>
        <w:t xml:space="preserve">тельности «Строительство», за </w:t>
      </w:r>
      <w:r w:rsidR="00336844" w:rsidRPr="005B2A1C">
        <w:rPr>
          <w:szCs w:val="26"/>
        </w:rPr>
        <w:t>январь-</w:t>
      </w:r>
      <w:r w:rsidR="00C70925">
        <w:rPr>
          <w:szCs w:val="26"/>
        </w:rPr>
        <w:t>март</w:t>
      </w:r>
      <w:r w:rsidR="0029184F" w:rsidRPr="005B2A1C">
        <w:rPr>
          <w:szCs w:val="26"/>
        </w:rPr>
        <w:t xml:space="preserve"> </w:t>
      </w:r>
      <w:r w:rsidR="00322186" w:rsidRPr="005B2A1C">
        <w:rPr>
          <w:szCs w:val="26"/>
        </w:rPr>
        <w:t>201</w:t>
      </w:r>
      <w:r w:rsidR="00C70925">
        <w:rPr>
          <w:szCs w:val="26"/>
        </w:rPr>
        <w:t>8</w:t>
      </w:r>
      <w:r w:rsidR="00322186" w:rsidRPr="005B2A1C">
        <w:rPr>
          <w:szCs w:val="26"/>
        </w:rPr>
        <w:t xml:space="preserve"> год</w:t>
      </w:r>
      <w:r w:rsidR="00336844" w:rsidRPr="005B2A1C">
        <w:rPr>
          <w:szCs w:val="26"/>
        </w:rPr>
        <w:t>а</w:t>
      </w:r>
      <w:r w:rsidRPr="005B2A1C">
        <w:rPr>
          <w:szCs w:val="26"/>
        </w:rPr>
        <w:t xml:space="preserve"> составил </w:t>
      </w:r>
      <w:r w:rsidR="00C70925">
        <w:rPr>
          <w:szCs w:val="26"/>
        </w:rPr>
        <w:t>849,0</w:t>
      </w:r>
      <w:r w:rsidRPr="005B2A1C">
        <w:rPr>
          <w:i/>
        </w:rPr>
        <w:t xml:space="preserve"> </w:t>
      </w:r>
      <w:r w:rsidRPr="005B2A1C">
        <w:rPr>
          <w:szCs w:val="26"/>
        </w:rPr>
        <w:t>млн. руб</w:t>
      </w:r>
      <w:r w:rsidR="003A2950" w:rsidRPr="005B2A1C">
        <w:rPr>
          <w:szCs w:val="26"/>
        </w:rPr>
        <w:t>.</w:t>
      </w:r>
      <w:r w:rsidRPr="005B2A1C">
        <w:rPr>
          <w:szCs w:val="26"/>
        </w:rPr>
        <w:t xml:space="preserve">, или </w:t>
      </w:r>
      <w:r w:rsidR="00C70925">
        <w:rPr>
          <w:szCs w:val="26"/>
        </w:rPr>
        <w:t>93,2</w:t>
      </w:r>
      <w:r w:rsidR="000F76E3" w:rsidRPr="005B2A1C">
        <w:rPr>
          <w:szCs w:val="26"/>
        </w:rPr>
        <w:t xml:space="preserve"> </w:t>
      </w:r>
      <w:r w:rsidRPr="005B2A1C">
        <w:rPr>
          <w:szCs w:val="26"/>
        </w:rPr>
        <w:t xml:space="preserve">% к уровню </w:t>
      </w:r>
      <w:r w:rsidR="00E71AFF" w:rsidRPr="005B2A1C">
        <w:rPr>
          <w:szCs w:val="26"/>
        </w:rPr>
        <w:t>аналогичного периода 201</w:t>
      </w:r>
      <w:r w:rsidR="00C70925">
        <w:rPr>
          <w:szCs w:val="26"/>
        </w:rPr>
        <w:t>7</w:t>
      </w:r>
      <w:r w:rsidR="00E71AFF" w:rsidRPr="005B2A1C">
        <w:rPr>
          <w:szCs w:val="26"/>
        </w:rPr>
        <w:t xml:space="preserve"> года</w:t>
      </w:r>
      <w:r w:rsidR="00965E05" w:rsidRPr="005B2A1C">
        <w:rPr>
          <w:szCs w:val="26"/>
        </w:rPr>
        <w:t xml:space="preserve"> </w:t>
      </w:r>
      <w:r w:rsidR="00E71AFF" w:rsidRPr="005B2A1C">
        <w:rPr>
          <w:szCs w:val="26"/>
        </w:rPr>
        <w:t>в</w:t>
      </w:r>
      <w:r w:rsidR="00765A66" w:rsidRPr="005B2A1C">
        <w:rPr>
          <w:szCs w:val="26"/>
        </w:rPr>
        <w:t xml:space="preserve"> текущих ценах по сопоставим</w:t>
      </w:r>
      <w:r w:rsidR="00765A66" w:rsidRPr="005B2A1C">
        <w:rPr>
          <w:szCs w:val="26"/>
        </w:rPr>
        <w:t>о</w:t>
      </w:r>
      <w:r w:rsidR="00765A66" w:rsidRPr="005B2A1C">
        <w:rPr>
          <w:szCs w:val="26"/>
        </w:rPr>
        <w:t>му кругу организаций.</w:t>
      </w:r>
    </w:p>
    <w:p w:rsidR="009024A9" w:rsidRPr="005B2A1C" w:rsidRDefault="009024A9" w:rsidP="009024A9">
      <w:pPr>
        <w:ind w:firstLine="540"/>
        <w:jc w:val="both"/>
        <w:rPr>
          <w:szCs w:val="26"/>
        </w:rPr>
      </w:pPr>
      <w:r w:rsidRPr="005B2A1C">
        <w:rPr>
          <w:szCs w:val="26"/>
        </w:rPr>
        <w:t>Информация о вводе жилых домов представлена ниже</w:t>
      </w:r>
      <w:r w:rsidR="00BA0332" w:rsidRPr="005B2A1C">
        <w:rPr>
          <w:szCs w:val="26"/>
        </w:rPr>
        <w:t xml:space="preserve"> (</w:t>
      </w:r>
      <w:r w:rsidR="00A13BB1" w:rsidRPr="005B2A1C">
        <w:rPr>
          <w:szCs w:val="26"/>
        </w:rPr>
        <w:t>т</w:t>
      </w:r>
      <w:r w:rsidR="00BA0332" w:rsidRPr="005B2A1C">
        <w:rPr>
          <w:szCs w:val="26"/>
        </w:rPr>
        <w:t xml:space="preserve">аблица </w:t>
      </w:r>
      <w:r w:rsidR="00B15815" w:rsidRPr="005B2A1C">
        <w:rPr>
          <w:szCs w:val="26"/>
        </w:rPr>
        <w:t>2</w:t>
      </w:r>
      <w:r w:rsidR="00BA0332" w:rsidRPr="005B2A1C">
        <w:rPr>
          <w:szCs w:val="26"/>
        </w:rPr>
        <w:t>)</w:t>
      </w:r>
      <w:r w:rsidRPr="005B2A1C">
        <w:rPr>
          <w:szCs w:val="26"/>
        </w:rPr>
        <w:t>:</w:t>
      </w:r>
    </w:p>
    <w:p w:rsidR="00BA0332" w:rsidRPr="005B2A1C" w:rsidRDefault="00BA0332" w:rsidP="00BA0332">
      <w:pPr>
        <w:ind w:firstLine="540"/>
        <w:jc w:val="right"/>
        <w:rPr>
          <w:szCs w:val="26"/>
        </w:rPr>
      </w:pPr>
      <w:r w:rsidRPr="005B2A1C">
        <w:rPr>
          <w:szCs w:val="26"/>
        </w:rPr>
        <w:t xml:space="preserve">Таблица </w:t>
      </w:r>
      <w:r w:rsidR="00B15815" w:rsidRPr="005B2A1C">
        <w:rPr>
          <w:szCs w:val="26"/>
        </w:rPr>
        <w:t>2</w:t>
      </w:r>
    </w:p>
    <w:p w:rsidR="00A054EA" w:rsidRPr="005B2A1C" w:rsidRDefault="009024A9" w:rsidP="00992024">
      <w:pPr>
        <w:ind w:firstLine="540"/>
        <w:jc w:val="center"/>
        <w:rPr>
          <w:szCs w:val="26"/>
        </w:rPr>
      </w:pPr>
      <w:r w:rsidRPr="005B2A1C">
        <w:rPr>
          <w:szCs w:val="26"/>
        </w:rPr>
        <w:t>Ввод жилых домов</w:t>
      </w:r>
    </w:p>
    <w:tbl>
      <w:tblPr>
        <w:tblW w:w="9644" w:type="dxa"/>
        <w:tblInd w:w="103" w:type="dxa"/>
        <w:tblLook w:val="0000"/>
      </w:tblPr>
      <w:tblGrid>
        <w:gridCol w:w="3974"/>
        <w:gridCol w:w="1560"/>
        <w:gridCol w:w="1559"/>
        <w:gridCol w:w="1065"/>
        <w:gridCol w:w="1486"/>
      </w:tblGrid>
      <w:tr w:rsidR="00485D8F" w:rsidRPr="005B2A1C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C70925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C70925">
              <w:rPr>
                <w:sz w:val="20"/>
                <w:szCs w:val="20"/>
              </w:rPr>
              <w:t>март</w:t>
            </w:r>
            <w:r w:rsidR="00765A66" w:rsidRPr="005B2A1C">
              <w:rPr>
                <w:sz w:val="20"/>
                <w:szCs w:val="20"/>
              </w:rPr>
              <w:t xml:space="preserve"> </w:t>
            </w:r>
            <w:r w:rsidRPr="005B2A1C">
              <w:rPr>
                <w:sz w:val="20"/>
                <w:szCs w:val="20"/>
              </w:rPr>
              <w:t>201</w:t>
            </w:r>
            <w:r w:rsidR="00C7092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485D8F" w:rsidP="00C70925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C70925">
              <w:rPr>
                <w:sz w:val="20"/>
                <w:szCs w:val="20"/>
              </w:rPr>
              <w:t>март</w:t>
            </w:r>
            <w:r w:rsidRPr="005B2A1C">
              <w:rPr>
                <w:sz w:val="20"/>
                <w:szCs w:val="20"/>
              </w:rPr>
              <w:t xml:space="preserve"> 201</w:t>
            </w:r>
            <w:r w:rsidR="00C70925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C70925">
              <w:rPr>
                <w:sz w:val="20"/>
                <w:szCs w:val="20"/>
              </w:rPr>
              <w:t>март</w:t>
            </w:r>
            <w:r w:rsidRPr="005B2A1C">
              <w:rPr>
                <w:sz w:val="20"/>
                <w:szCs w:val="20"/>
              </w:rPr>
              <w:t xml:space="preserve"> 201</w:t>
            </w:r>
            <w:r w:rsidR="00C70925">
              <w:rPr>
                <w:sz w:val="20"/>
                <w:szCs w:val="20"/>
              </w:rPr>
              <w:t>8</w:t>
            </w:r>
            <w:r w:rsidRPr="005B2A1C">
              <w:rPr>
                <w:sz w:val="20"/>
                <w:szCs w:val="20"/>
              </w:rPr>
              <w:t xml:space="preserve"> г. </w:t>
            </w:r>
          </w:p>
          <w:p w:rsidR="00485D8F" w:rsidRPr="005B2A1C" w:rsidRDefault="00485D8F" w:rsidP="00C70925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 январю-</w:t>
            </w:r>
            <w:r w:rsidR="00C70925">
              <w:rPr>
                <w:sz w:val="20"/>
                <w:szCs w:val="20"/>
              </w:rPr>
              <w:t>марту</w:t>
            </w:r>
            <w:r w:rsidR="00F67657" w:rsidRPr="005B2A1C">
              <w:rPr>
                <w:sz w:val="20"/>
                <w:szCs w:val="20"/>
              </w:rPr>
              <w:t xml:space="preserve"> </w:t>
            </w:r>
            <w:r w:rsidRPr="005B2A1C">
              <w:rPr>
                <w:sz w:val="20"/>
                <w:szCs w:val="20"/>
              </w:rPr>
              <w:t>201</w:t>
            </w:r>
            <w:r w:rsidR="00C70925">
              <w:rPr>
                <w:sz w:val="20"/>
                <w:szCs w:val="20"/>
              </w:rPr>
              <w:t>7</w:t>
            </w:r>
            <w:r w:rsidRPr="005B2A1C">
              <w:rPr>
                <w:sz w:val="20"/>
                <w:szCs w:val="20"/>
              </w:rPr>
              <w:t xml:space="preserve"> г.</w:t>
            </w:r>
          </w:p>
        </w:tc>
      </w:tr>
      <w:tr w:rsidR="00485D8F" w:rsidRPr="005B2A1C" w:rsidTr="00CB0CA6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5B2A1C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в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в %</w:t>
            </w:r>
          </w:p>
        </w:tc>
      </w:tr>
      <w:tr w:rsidR="00485D8F" w:rsidRPr="005B2A1C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C70925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C70925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C70925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5B2A1C" w:rsidRDefault="00C70925" w:rsidP="002B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2,0 р.</w:t>
            </w:r>
          </w:p>
        </w:tc>
      </w:tr>
      <w:tr w:rsidR="00485D8F" w:rsidRPr="005B2A1C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485D8F" w:rsidRPr="005B2A1C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4359A9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0D051A" w:rsidP="000F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801766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70925">
              <w:rPr>
                <w:sz w:val="20"/>
                <w:szCs w:val="20"/>
              </w:rPr>
              <w:t>358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0D051A" w:rsidP="0080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0D051A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7,8 р.</w:t>
            </w:r>
          </w:p>
        </w:tc>
      </w:tr>
      <w:tr w:rsidR="00485D8F" w:rsidRPr="005B2A1C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5B2A1C" w:rsidRDefault="00485D8F" w:rsidP="004359A9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Удельный вес индивидуального</w:t>
            </w:r>
          </w:p>
          <w:p w:rsidR="00485D8F" w:rsidRPr="005B2A1C" w:rsidRDefault="00485D8F" w:rsidP="004359A9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0D051A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0D051A" w:rsidP="00F67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0D051A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="00801766">
              <w:rPr>
                <w:sz w:val="20"/>
                <w:szCs w:val="20"/>
              </w:rPr>
              <w:t xml:space="preserve"> п.п.</w:t>
            </w:r>
            <w:r w:rsidR="00801766">
              <w:rPr>
                <w:rStyle w:val="ac"/>
                <w:sz w:val="20"/>
                <w:szCs w:val="20"/>
              </w:rPr>
              <w:footnoteReference w:id="4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х</w:t>
            </w:r>
          </w:p>
        </w:tc>
      </w:tr>
    </w:tbl>
    <w:p w:rsidR="00485D8F" w:rsidRPr="005B2A1C" w:rsidRDefault="00485D8F" w:rsidP="00992024">
      <w:pPr>
        <w:ind w:firstLine="540"/>
        <w:jc w:val="center"/>
        <w:rPr>
          <w:szCs w:val="26"/>
        </w:rPr>
      </w:pPr>
    </w:p>
    <w:p w:rsidR="00FB1CBA" w:rsidRPr="005B2A1C" w:rsidRDefault="00FB1CBA" w:rsidP="00FB1CBA">
      <w:pPr>
        <w:ind w:firstLine="567"/>
        <w:jc w:val="both"/>
        <w:rPr>
          <w:b/>
          <w:szCs w:val="26"/>
        </w:rPr>
      </w:pPr>
      <w:r w:rsidRPr="005B2A1C">
        <w:rPr>
          <w:b/>
          <w:szCs w:val="26"/>
        </w:rPr>
        <w:t>Обороты розничной торговли</w:t>
      </w:r>
      <w:r w:rsidR="009F023B" w:rsidRPr="005B2A1C">
        <w:rPr>
          <w:b/>
          <w:szCs w:val="26"/>
        </w:rPr>
        <w:t xml:space="preserve"> и</w:t>
      </w:r>
      <w:r w:rsidRPr="005B2A1C">
        <w:rPr>
          <w:b/>
          <w:szCs w:val="26"/>
        </w:rPr>
        <w:t xml:space="preserve"> общественного питания</w:t>
      </w:r>
    </w:p>
    <w:p w:rsidR="001C4471" w:rsidRPr="005B2A1C" w:rsidRDefault="001C4471" w:rsidP="00FB1CBA">
      <w:pPr>
        <w:ind w:firstLine="567"/>
        <w:jc w:val="both"/>
        <w:rPr>
          <w:b/>
          <w:szCs w:val="26"/>
        </w:rPr>
      </w:pPr>
    </w:p>
    <w:p w:rsidR="001C4471" w:rsidRPr="005B2A1C" w:rsidRDefault="001C4471" w:rsidP="001C4471">
      <w:pPr>
        <w:ind w:firstLine="567"/>
        <w:jc w:val="both"/>
        <w:rPr>
          <w:szCs w:val="26"/>
        </w:rPr>
      </w:pPr>
      <w:r w:rsidRPr="005B2A1C">
        <w:rPr>
          <w:b/>
          <w:szCs w:val="26"/>
        </w:rPr>
        <w:t>Оборот розничной торговли</w:t>
      </w:r>
      <w:r w:rsidRPr="005B2A1C">
        <w:rPr>
          <w:szCs w:val="26"/>
        </w:rPr>
        <w:t xml:space="preserve"> по предприятиям города за </w:t>
      </w:r>
      <w:r w:rsidR="000A5538" w:rsidRPr="005B2A1C">
        <w:rPr>
          <w:szCs w:val="26"/>
        </w:rPr>
        <w:t>январь-</w:t>
      </w:r>
      <w:r w:rsidR="000D051A">
        <w:rPr>
          <w:szCs w:val="26"/>
        </w:rPr>
        <w:t>март</w:t>
      </w:r>
      <w:r w:rsidR="000A5538" w:rsidRPr="005B2A1C">
        <w:rPr>
          <w:szCs w:val="26"/>
        </w:rPr>
        <w:t xml:space="preserve"> </w:t>
      </w:r>
      <w:r w:rsidRPr="005B2A1C">
        <w:rPr>
          <w:szCs w:val="26"/>
        </w:rPr>
        <w:t>201</w:t>
      </w:r>
      <w:r w:rsidR="000D051A">
        <w:rPr>
          <w:szCs w:val="26"/>
        </w:rPr>
        <w:t>8</w:t>
      </w:r>
      <w:r w:rsidRPr="005B2A1C">
        <w:rPr>
          <w:szCs w:val="26"/>
        </w:rPr>
        <w:t xml:space="preserve"> г</w:t>
      </w:r>
      <w:r w:rsidRPr="005B2A1C">
        <w:rPr>
          <w:szCs w:val="26"/>
        </w:rPr>
        <w:t>о</w:t>
      </w:r>
      <w:r w:rsidRPr="005B2A1C">
        <w:rPr>
          <w:szCs w:val="26"/>
        </w:rPr>
        <w:t>д</w:t>
      </w:r>
      <w:r w:rsidR="000A5538" w:rsidRPr="005B2A1C">
        <w:rPr>
          <w:szCs w:val="26"/>
        </w:rPr>
        <w:t>а</w:t>
      </w:r>
      <w:r w:rsidRPr="005B2A1C">
        <w:rPr>
          <w:szCs w:val="26"/>
        </w:rPr>
        <w:t xml:space="preserve"> составил </w:t>
      </w:r>
      <w:r w:rsidR="000D051A">
        <w:rPr>
          <w:szCs w:val="26"/>
        </w:rPr>
        <w:t>12 060,3</w:t>
      </w:r>
      <w:r w:rsidR="00094294" w:rsidRPr="005B2A1C">
        <w:rPr>
          <w:rStyle w:val="ac"/>
          <w:szCs w:val="26"/>
        </w:rPr>
        <w:footnoteReference w:id="5"/>
      </w:r>
      <w:r w:rsidRPr="005B2A1C">
        <w:rPr>
          <w:sz w:val="24"/>
        </w:rPr>
        <w:t xml:space="preserve"> </w:t>
      </w:r>
      <w:r w:rsidR="001C29BD" w:rsidRPr="005B2A1C">
        <w:rPr>
          <w:szCs w:val="26"/>
        </w:rPr>
        <w:t>млн. руб.</w:t>
      </w:r>
      <w:r w:rsidRPr="005B2A1C">
        <w:rPr>
          <w:szCs w:val="26"/>
        </w:rPr>
        <w:t xml:space="preserve"> </w:t>
      </w:r>
      <w:r w:rsidR="001C29BD" w:rsidRPr="005B2A1C">
        <w:rPr>
          <w:szCs w:val="26"/>
        </w:rPr>
        <w:t>или</w:t>
      </w:r>
      <w:r w:rsidRPr="005B2A1C">
        <w:rPr>
          <w:szCs w:val="26"/>
        </w:rPr>
        <w:t xml:space="preserve"> </w:t>
      </w:r>
      <w:r w:rsidR="000D051A">
        <w:rPr>
          <w:szCs w:val="26"/>
        </w:rPr>
        <w:t>100,6</w:t>
      </w:r>
      <w:r w:rsidR="000F76E3" w:rsidRPr="005B2A1C">
        <w:rPr>
          <w:szCs w:val="26"/>
        </w:rPr>
        <w:t xml:space="preserve"> </w:t>
      </w:r>
      <w:r w:rsidRPr="005B2A1C">
        <w:rPr>
          <w:szCs w:val="26"/>
        </w:rPr>
        <w:t xml:space="preserve">% </w:t>
      </w:r>
      <w:r w:rsidR="001C29BD" w:rsidRPr="005B2A1C">
        <w:rPr>
          <w:szCs w:val="26"/>
        </w:rPr>
        <w:t xml:space="preserve">в сопоставимых ценах </w:t>
      </w:r>
      <w:r w:rsidRPr="005B2A1C">
        <w:rPr>
          <w:szCs w:val="26"/>
        </w:rPr>
        <w:t xml:space="preserve">к уровню </w:t>
      </w:r>
      <w:r w:rsidR="000A5538" w:rsidRPr="005B2A1C">
        <w:rPr>
          <w:szCs w:val="26"/>
        </w:rPr>
        <w:t>анал</w:t>
      </w:r>
      <w:r w:rsidR="000A5538" w:rsidRPr="005B2A1C">
        <w:rPr>
          <w:szCs w:val="26"/>
        </w:rPr>
        <w:t>о</w:t>
      </w:r>
      <w:r w:rsidR="000A5538" w:rsidRPr="005B2A1C">
        <w:rPr>
          <w:szCs w:val="26"/>
        </w:rPr>
        <w:t>гичного периода 201</w:t>
      </w:r>
      <w:r w:rsidR="000D051A">
        <w:rPr>
          <w:szCs w:val="26"/>
        </w:rPr>
        <w:t>7</w:t>
      </w:r>
      <w:r w:rsidR="000A5538" w:rsidRPr="005B2A1C">
        <w:rPr>
          <w:szCs w:val="26"/>
        </w:rPr>
        <w:t xml:space="preserve"> года</w:t>
      </w:r>
      <w:r w:rsidRPr="005B2A1C">
        <w:rPr>
          <w:szCs w:val="26"/>
        </w:rPr>
        <w:t xml:space="preserve">. </w:t>
      </w:r>
    </w:p>
    <w:p w:rsidR="001C4471" w:rsidRPr="005B2A1C" w:rsidRDefault="001C4471" w:rsidP="001C4471">
      <w:pPr>
        <w:ind w:firstLine="567"/>
        <w:jc w:val="both"/>
        <w:rPr>
          <w:szCs w:val="26"/>
        </w:rPr>
      </w:pPr>
      <w:r w:rsidRPr="005B2A1C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5B2A1C">
        <w:rPr>
          <w:szCs w:val="26"/>
        </w:rPr>
        <w:t>3</w:t>
      </w:r>
      <w:r w:rsidRPr="005B2A1C">
        <w:rPr>
          <w:szCs w:val="26"/>
        </w:rPr>
        <w:t>:</w:t>
      </w:r>
    </w:p>
    <w:p w:rsidR="001C4471" w:rsidRPr="005B2A1C" w:rsidRDefault="001C4471" w:rsidP="001C4471">
      <w:pPr>
        <w:ind w:firstLine="567"/>
        <w:jc w:val="right"/>
        <w:rPr>
          <w:szCs w:val="26"/>
        </w:rPr>
      </w:pPr>
      <w:r w:rsidRPr="005B2A1C">
        <w:rPr>
          <w:szCs w:val="26"/>
        </w:rPr>
        <w:t xml:space="preserve">Таблица </w:t>
      </w:r>
      <w:r w:rsidR="00B15815" w:rsidRPr="005B2A1C">
        <w:rPr>
          <w:szCs w:val="26"/>
        </w:rPr>
        <w:t>3</w:t>
      </w:r>
    </w:p>
    <w:tbl>
      <w:tblPr>
        <w:tblW w:w="9545" w:type="dxa"/>
        <w:tblInd w:w="103" w:type="dxa"/>
        <w:tblLayout w:type="fixed"/>
        <w:tblLook w:val="0000"/>
      </w:tblPr>
      <w:tblGrid>
        <w:gridCol w:w="1281"/>
        <w:gridCol w:w="2126"/>
        <w:gridCol w:w="1418"/>
        <w:gridCol w:w="940"/>
        <w:gridCol w:w="1980"/>
        <w:gridCol w:w="1800"/>
      </w:tblGrid>
      <w:tr w:rsidR="001C4471" w:rsidRPr="005B2A1C" w:rsidTr="009F023B">
        <w:trPr>
          <w:trHeight w:val="2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Из оборота розничной торговли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1C4471" w:rsidRPr="005B2A1C" w:rsidTr="002D162D">
        <w:trPr>
          <w:trHeight w:val="6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всего,</w:t>
            </w:r>
          </w:p>
          <w:p w:rsidR="001C4471" w:rsidRPr="005B2A1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млн. руб</w:t>
            </w:r>
            <w:r w:rsidR="003A2950" w:rsidRPr="005B2A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0D051A">
            <w:pPr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 xml:space="preserve">в % к </w:t>
            </w:r>
            <w:r w:rsidR="000F76E3" w:rsidRPr="005B2A1C">
              <w:rPr>
                <w:b/>
                <w:sz w:val="20"/>
                <w:szCs w:val="20"/>
              </w:rPr>
              <w:t>уровню ан</w:t>
            </w:r>
            <w:r w:rsidR="000F76E3" w:rsidRPr="005B2A1C">
              <w:rPr>
                <w:b/>
                <w:sz w:val="20"/>
                <w:szCs w:val="20"/>
              </w:rPr>
              <w:t>а</w:t>
            </w:r>
            <w:r w:rsidR="000F76E3" w:rsidRPr="005B2A1C">
              <w:rPr>
                <w:b/>
                <w:sz w:val="20"/>
                <w:szCs w:val="20"/>
              </w:rPr>
              <w:t>логичного периода 201</w:t>
            </w:r>
            <w:r w:rsidR="000D051A">
              <w:rPr>
                <w:b/>
                <w:sz w:val="20"/>
                <w:szCs w:val="20"/>
              </w:rPr>
              <w:t>7</w:t>
            </w:r>
            <w:r w:rsidR="000A5538" w:rsidRPr="005B2A1C">
              <w:rPr>
                <w:b/>
                <w:sz w:val="20"/>
                <w:szCs w:val="20"/>
              </w:rPr>
              <w:t xml:space="preserve"> г. </w:t>
            </w:r>
            <w:r w:rsidRPr="005B2A1C">
              <w:rPr>
                <w:b/>
                <w:sz w:val="20"/>
                <w:szCs w:val="20"/>
              </w:rPr>
              <w:t>в сопостав</w:t>
            </w:r>
            <w:r w:rsidRPr="005B2A1C">
              <w:rPr>
                <w:b/>
                <w:sz w:val="20"/>
                <w:szCs w:val="20"/>
              </w:rPr>
              <w:t>и</w:t>
            </w:r>
            <w:r w:rsidRPr="005B2A1C">
              <w:rPr>
                <w:b/>
                <w:sz w:val="20"/>
                <w:szCs w:val="20"/>
              </w:rPr>
              <w:t>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оборот то</w:t>
            </w:r>
            <w:r w:rsidRPr="005B2A1C">
              <w:rPr>
                <w:sz w:val="20"/>
                <w:szCs w:val="20"/>
              </w:rPr>
              <w:t>р</w:t>
            </w:r>
            <w:r w:rsidRPr="005B2A1C">
              <w:rPr>
                <w:sz w:val="20"/>
                <w:szCs w:val="20"/>
              </w:rPr>
              <w:t>гующих о</w:t>
            </w:r>
            <w:r w:rsidRPr="005B2A1C">
              <w:rPr>
                <w:sz w:val="20"/>
                <w:szCs w:val="20"/>
              </w:rPr>
              <w:t>р</w:t>
            </w:r>
            <w:r w:rsidRPr="005B2A1C">
              <w:rPr>
                <w:sz w:val="20"/>
                <w:szCs w:val="20"/>
              </w:rPr>
              <w:t>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оборот рынков и ярм</w:t>
            </w:r>
            <w:r w:rsidRPr="005B2A1C">
              <w:rPr>
                <w:sz w:val="20"/>
                <w:szCs w:val="20"/>
              </w:rPr>
              <w:t>а</w:t>
            </w:r>
            <w:r w:rsidRPr="005B2A1C">
              <w:rPr>
                <w:sz w:val="20"/>
                <w:szCs w:val="20"/>
              </w:rPr>
              <w:t>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непродовольс</w:t>
            </w:r>
            <w:r w:rsidRPr="005B2A1C">
              <w:rPr>
                <w:sz w:val="20"/>
                <w:szCs w:val="20"/>
              </w:rPr>
              <w:t>т</w:t>
            </w:r>
            <w:r w:rsidRPr="005B2A1C">
              <w:rPr>
                <w:sz w:val="20"/>
                <w:szCs w:val="20"/>
              </w:rPr>
              <w:t>венные</w:t>
            </w:r>
          </w:p>
        </w:tc>
      </w:tr>
      <w:tr w:rsidR="001C4471" w:rsidRPr="005B2A1C" w:rsidTr="009F023B">
        <w:trPr>
          <w:trHeight w:val="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D051A" w:rsidP="002017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12 060,3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D051A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D051A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11 987,0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D051A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73,3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D051A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7 013,8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D051A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5 046,5</w:t>
            </w:r>
          </w:p>
        </w:tc>
      </w:tr>
      <w:tr w:rsidR="001C4471" w:rsidRPr="005B2A1C" w:rsidTr="009F023B">
        <w:trPr>
          <w:trHeight w:val="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1C4471" w:rsidP="000D051A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99,</w:t>
            </w:r>
            <w:r w:rsidR="000D051A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F76E3" w:rsidP="000D051A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0,</w:t>
            </w:r>
            <w:r w:rsidR="000D051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D051A" w:rsidP="000F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D051A" w:rsidP="00BD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</w:tr>
    </w:tbl>
    <w:p w:rsidR="001C4471" w:rsidRPr="005B2A1C" w:rsidRDefault="001C4471" w:rsidP="001C4471">
      <w:pPr>
        <w:ind w:firstLine="567"/>
        <w:jc w:val="both"/>
        <w:rPr>
          <w:szCs w:val="26"/>
        </w:rPr>
      </w:pPr>
      <w:r w:rsidRPr="005B2A1C">
        <w:rPr>
          <w:b/>
          <w:szCs w:val="26"/>
        </w:rPr>
        <w:t>Оборот общественного питания</w:t>
      </w:r>
      <w:r w:rsidRPr="005B2A1C">
        <w:rPr>
          <w:szCs w:val="26"/>
        </w:rPr>
        <w:t xml:space="preserve"> за </w:t>
      </w:r>
      <w:r w:rsidR="000A5538" w:rsidRPr="005B2A1C">
        <w:rPr>
          <w:szCs w:val="26"/>
        </w:rPr>
        <w:t>январь-</w:t>
      </w:r>
      <w:r w:rsidR="00B55989">
        <w:rPr>
          <w:szCs w:val="26"/>
        </w:rPr>
        <w:t>март</w:t>
      </w:r>
      <w:r w:rsidR="000A5538" w:rsidRPr="005B2A1C">
        <w:rPr>
          <w:szCs w:val="26"/>
        </w:rPr>
        <w:t xml:space="preserve"> 201</w:t>
      </w:r>
      <w:r w:rsidR="00B55989">
        <w:rPr>
          <w:szCs w:val="26"/>
        </w:rPr>
        <w:t>8</w:t>
      </w:r>
      <w:r w:rsidR="000A5538" w:rsidRPr="005B2A1C">
        <w:rPr>
          <w:szCs w:val="26"/>
        </w:rPr>
        <w:t xml:space="preserve"> года </w:t>
      </w:r>
      <w:r w:rsidRPr="005B2A1C">
        <w:rPr>
          <w:szCs w:val="26"/>
        </w:rPr>
        <w:t xml:space="preserve">составил </w:t>
      </w:r>
      <w:r w:rsidR="00B55989">
        <w:rPr>
          <w:szCs w:val="26"/>
        </w:rPr>
        <w:t>673,8</w:t>
      </w:r>
      <w:r w:rsidR="00094294" w:rsidRPr="005B2A1C">
        <w:rPr>
          <w:rStyle w:val="ac"/>
          <w:sz w:val="24"/>
        </w:rPr>
        <w:footnoteReference w:id="6"/>
      </w:r>
      <w:r w:rsidR="00805FCD" w:rsidRPr="005B2A1C">
        <w:rPr>
          <w:sz w:val="24"/>
        </w:rPr>
        <w:t xml:space="preserve"> </w:t>
      </w:r>
      <w:r w:rsidRPr="005B2A1C">
        <w:rPr>
          <w:szCs w:val="26"/>
        </w:rPr>
        <w:t>млн. руб</w:t>
      </w:r>
      <w:r w:rsidR="00A30523" w:rsidRPr="005B2A1C">
        <w:rPr>
          <w:szCs w:val="26"/>
        </w:rPr>
        <w:t>.</w:t>
      </w:r>
      <w:r w:rsidR="001C29BD" w:rsidRPr="005B2A1C">
        <w:rPr>
          <w:szCs w:val="26"/>
        </w:rPr>
        <w:t xml:space="preserve"> или </w:t>
      </w:r>
      <w:r w:rsidR="00B55989">
        <w:rPr>
          <w:szCs w:val="26"/>
        </w:rPr>
        <w:t>105,1</w:t>
      </w:r>
      <w:r w:rsidR="001C29BD" w:rsidRPr="005B2A1C">
        <w:rPr>
          <w:szCs w:val="26"/>
        </w:rPr>
        <w:t xml:space="preserve"> % </w:t>
      </w:r>
      <w:r w:rsidRPr="005B2A1C">
        <w:rPr>
          <w:szCs w:val="26"/>
        </w:rPr>
        <w:t xml:space="preserve">в сопоставимых ценах к уровню аналогичного периода </w:t>
      </w:r>
      <w:r w:rsidR="001C29BD" w:rsidRPr="005B2A1C">
        <w:rPr>
          <w:szCs w:val="26"/>
        </w:rPr>
        <w:t>201</w:t>
      </w:r>
      <w:r w:rsidR="00B55989">
        <w:rPr>
          <w:szCs w:val="26"/>
        </w:rPr>
        <w:t>7</w:t>
      </w:r>
      <w:r w:rsidRPr="005B2A1C">
        <w:rPr>
          <w:szCs w:val="26"/>
        </w:rPr>
        <w:t xml:space="preserve"> года.</w:t>
      </w:r>
    </w:p>
    <w:p w:rsidR="000D3EB9" w:rsidRPr="00277319" w:rsidRDefault="000D3EB9" w:rsidP="000D3EB9">
      <w:pPr>
        <w:ind w:firstLine="540"/>
        <w:jc w:val="both"/>
        <w:rPr>
          <w:b/>
          <w:szCs w:val="26"/>
        </w:rPr>
      </w:pPr>
      <w:r w:rsidRPr="00277319">
        <w:rPr>
          <w:b/>
          <w:szCs w:val="26"/>
        </w:rPr>
        <w:lastRenderedPageBreak/>
        <w:t xml:space="preserve">Финансы </w:t>
      </w:r>
    </w:p>
    <w:p w:rsidR="000D3EB9" w:rsidRPr="00277319" w:rsidRDefault="000D3EB9" w:rsidP="000D3EB9">
      <w:pPr>
        <w:ind w:firstLine="540"/>
        <w:jc w:val="both"/>
        <w:rPr>
          <w:b/>
          <w:szCs w:val="26"/>
        </w:rPr>
      </w:pPr>
    </w:p>
    <w:p w:rsidR="000D3EB9" w:rsidRPr="00F44B4F" w:rsidRDefault="000D3EB9" w:rsidP="000D3EB9">
      <w:pPr>
        <w:ind w:firstLine="567"/>
        <w:jc w:val="both"/>
        <w:rPr>
          <w:szCs w:val="26"/>
        </w:rPr>
      </w:pPr>
      <w:r w:rsidRPr="00F44B4F">
        <w:rPr>
          <w:szCs w:val="26"/>
        </w:rPr>
        <w:t>Положительный финансовый результат (сальдированный) деятельности пре</w:t>
      </w:r>
      <w:r w:rsidRPr="00F44B4F">
        <w:rPr>
          <w:szCs w:val="26"/>
        </w:rPr>
        <w:t>д</w:t>
      </w:r>
      <w:r w:rsidRPr="00F44B4F">
        <w:rPr>
          <w:szCs w:val="26"/>
        </w:rPr>
        <w:t>приятий и организаций города (без субъектов малого предпринимательства) за я</w:t>
      </w:r>
      <w:r w:rsidRPr="00F44B4F">
        <w:rPr>
          <w:szCs w:val="26"/>
        </w:rPr>
        <w:t>н</w:t>
      </w:r>
      <w:r w:rsidRPr="00F44B4F">
        <w:rPr>
          <w:szCs w:val="26"/>
        </w:rPr>
        <w:t>варь-ма</w:t>
      </w:r>
      <w:r>
        <w:rPr>
          <w:szCs w:val="26"/>
        </w:rPr>
        <w:t>рт</w:t>
      </w:r>
      <w:r w:rsidRPr="00F44B4F">
        <w:rPr>
          <w:szCs w:val="26"/>
        </w:rPr>
        <w:t xml:space="preserve"> 201</w:t>
      </w:r>
      <w:r>
        <w:rPr>
          <w:szCs w:val="26"/>
        </w:rPr>
        <w:t>8</w:t>
      </w:r>
      <w:r w:rsidRPr="00F44B4F">
        <w:rPr>
          <w:szCs w:val="26"/>
        </w:rPr>
        <w:t xml:space="preserve"> года сложился в сумме </w:t>
      </w:r>
      <w:r>
        <w:rPr>
          <w:szCs w:val="26"/>
        </w:rPr>
        <w:t>65 880,1</w:t>
      </w:r>
      <w:r w:rsidRPr="00F44B4F">
        <w:rPr>
          <w:szCs w:val="26"/>
        </w:rPr>
        <w:t xml:space="preserve"> млн. руб.</w:t>
      </w:r>
      <w:r>
        <w:rPr>
          <w:szCs w:val="26"/>
        </w:rPr>
        <w:t xml:space="preserve">, </w:t>
      </w:r>
      <w:r w:rsidRPr="00F44B4F">
        <w:rPr>
          <w:szCs w:val="26"/>
        </w:rPr>
        <w:t xml:space="preserve">что </w:t>
      </w:r>
      <w:r>
        <w:rPr>
          <w:szCs w:val="26"/>
        </w:rPr>
        <w:t>в 2,2 раза выше</w:t>
      </w:r>
      <w:r w:rsidRPr="00F44B4F">
        <w:rPr>
          <w:szCs w:val="26"/>
        </w:rPr>
        <w:t xml:space="preserve"> уровня аналогичного периода прошлого года</w:t>
      </w:r>
      <w:r>
        <w:rPr>
          <w:szCs w:val="26"/>
        </w:rPr>
        <w:t>.</w:t>
      </w:r>
    </w:p>
    <w:p w:rsidR="000D3EB9" w:rsidRDefault="000D3EB9" w:rsidP="000D3EB9">
      <w:pPr>
        <w:ind w:firstLine="567"/>
        <w:jc w:val="both"/>
        <w:rPr>
          <w:szCs w:val="26"/>
        </w:rPr>
      </w:pPr>
      <w:r w:rsidRPr="00F44B4F">
        <w:rPr>
          <w:szCs w:val="26"/>
        </w:rPr>
        <w:t xml:space="preserve">Прибыль прибыльных крупных и средних предприятий составила </w:t>
      </w:r>
      <w:r>
        <w:rPr>
          <w:szCs w:val="26"/>
        </w:rPr>
        <w:t>66 207,3</w:t>
      </w:r>
      <w:r w:rsidRPr="00F44B4F">
        <w:rPr>
          <w:szCs w:val="26"/>
        </w:rPr>
        <w:t xml:space="preserve"> млн. руб., что </w:t>
      </w:r>
      <w:r>
        <w:rPr>
          <w:szCs w:val="26"/>
        </w:rPr>
        <w:t>в 2,2 раза выше</w:t>
      </w:r>
      <w:r w:rsidRPr="00F44B4F">
        <w:rPr>
          <w:szCs w:val="26"/>
        </w:rPr>
        <w:t xml:space="preserve"> уровня аналогичного периода прошлого года. С прибылью в январе-</w:t>
      </w:r>
      <w:r>
        <w:rPr>
          <w:szCs w:val="26"/>
        </w:rPr>
        <w:t>марте</w:t>
      </w:r>
      <w:r w:rsidRPr="00F44B4F">
        <w:rPr>
          <w:szCs w:val="26"/>
        </w:rPr>
        <w:t xml:space="preserve"> 201</w:t>
      </w:r>
      <w:r>
        <w:rPr>
          <w:szCs w:val="26"/>
        </w:rPr>
        <w:t>8</w:t>
      </w:r>
      <w:r w:rsidRPr="00F44B4F">
        <w:rPr>
          <w:szCs w:val="26"/>
        </w:rPr>
        <w:t xml:space="preserve"> года работало </w:t>
      </w:r>
      <w:r>
        <w:rPr>
          <w:szCs w:val="26"/>
        </w:rPr>
        <w:t>60,0</w:t>
      </w:r>
      <w:r w:rsidRPr="00F44B4F">
        <w:rPr>
          <w:szCs w:val="26"/>
        </w:rPr>
        <w:t>% предприятий из числа наблюдаемых кру</w:t>
      </w:r>
      <w:r w:rsidRPr="00F44B4F">
        <w:rPr>
          <w:szCs w:val="26"/>
        </w:rPr>
        <w:t>п</w:t>
      </w:r>
      <w:r w:rsidRPr="00F44B4F">
        <w:rPr>
          <w:szCs w:val="26"/>
        </w:rPr>
        <w:t>ных и средних предприятий</w:t>
      </w:r>
      <w:r>
        <w:rPr>
          <w:szCs w:val="26"/>
        </w:rPr>
        <w:t>.</w:t>
      </w:r>
    </w:p>
    <w:p w:rsidR="000D3EB9" w:rsidRPr="00F44B4F" w:rsidRDefault="000D3EB9" w:rsidP="000D3EB9">
      <w:pPr>
        <w:ind w:firstLine="567"/>
        <w:jc w:val="both"/>
        <w:rPr>
          <w:szCs w:val="26"/>
        </w:rPr>
      </w:pPr>
      <w:r w:rsidRPr="00F44B4F">
        <w:rPr>
          <w:szCs w:val="26"/>
        </w:rPr>
        <w:t xml:space="preserve">В городе на 1 </w:t>
      </w:r>
      <w:r>
        <w:rPr>
          <w:szCs w:val="26"/>
        </w:rPr>
        <w:t>апреля</w:t>
      </w:r>
      <w:r w:rsidRPr="00F44B4F">
        <w:rPr>
          <w:szCs w:val="26"/>
        </w:rPr>
        <w:t xml:space="preserve"> 201</w:t>
      </w:r>
      <w:r>
        <w:rPr>
          <w:szCs w:val="26"/>
        </w:rPr>
        <w:t>8</w:t>
      </w:r>
      <w:r w:rsidRPr="00F44B4F">
        <w:rPr>
          <w:szCs w:val="26"/>
        </w:rPr>
        <w:t xml:space="preserve"> года насчитывалось </w:t>
      </w:r>
      <w:r>
        <w:rPr>
          <w:szCs w:val="26"/>
        </w:rPr>
        <w:t>40,0</w:t>
      </w:r>
      <w:r w:rsidRPr="00F44B4F">
        <w:rPr>
          <w:szCs w:val="26"/>
        </w:rPr>
        <w:t>% убыточных организаций из числа наблюдаемых</w:t>
      </w:r>
      <w:r>
        <w:rPr>
          <w:szCs w:val="26"/>
        </w:rPr>
        <w:t xml:space="preserve"> крупных и средних предприятий, </w:t>
      </w:r>
      <w:r w:rsidRPr="00F44B4F">
        <w:rPr>
          <w:szCs w:val="26"/>
        </w:rPr>
        <w:t>общая сумма убытка сост</w:t>
      </w:r>
      <w:r w:rsidRPr="00F44B4F">
        <w:rPr>
          <w:szCs w:val="26"/>
        </w:rPr>
        <w:t>а</w:t>
      </w:r>
      <w:r w:rsidRPr="00F44B4F">
        <w:rPr>
          <w:szCs w:val="26"/>
        </w:rPr>
        <w:t xml:space="preserve">вила </w:t>
      </w:r>
      <w:r>
        <w:rPr>
          <w:szCs w:val="26"/>
        </w:rPr>
        <w:t>327,2</w:t>
      </w:r>
      <w:r w:rsidRPr="00F44B4F">
        <w:rPr>
          <w:szCs w:val="26"/>
        </w:rPr>
        <w:t xml:space="preserve"> млн. руб., что на </w:t>
      </w:r>
      <w:r>
        <w:rPr>
          <w:szCs w:val="26"/>
        </w:rPr>
        <w:t xml:space="preserve">13,2 </w:t>
      </w:r>
      <w:r w:rsidRPr="00F44B4F">
        <w:rPr>
          <w:szCs w:val="26"/>
        </w:rPr>
        <w:t xml:space="preserve">% </w:t>
      </w:r>
      <w:r>
        <w:rPr>
          <w:szCs w:val="26"/>
        </w:rPr>
        <w:t>мен</w:t>
      </w:r>
      <w:r w:rsidRPr="00F44B4F">
        <w:rPr>
          <w:szCs w:val="26"/>
        </w:rPr>
        <w:t>ьше уровня аналогичного периода 201</w:t>
      </w:r>
      <w:r>
        <w:rPr>
          <w:szCs w:val="26"/>
        </w:rPr>
        <w:t>7</w:t>
      </w:r>
      <w:r w:rsidRPr="00F44B4F">
        <w:rPr>
          <w:szCs w:val="26"/>
        </w:rPr>
        <w:t xml:space="preserve"> года.</w:t>
      </w:r>
    </w:p>
    <w:p w:rsidR="000D3EB9" w:rsidRPr="00F44B4F" w:rsidRDefault="000D3EB9" w:rsidP="000D3EB9">
      <w:pPr>
        <w:ind w:firstLine="567"/>
        <w:jc w:val="both"/>
        <w:rPr>
          <w:szCs w:val="26"/>
        </w:rPr>
      </w:pPr>
      <w:r w:rsidRPr="00F44B4F">
        <w:rPr>
          <w:szCs w:val="26"/>
        </w:rPr>
        <w:t>Информация</w:t>
      </w:r>
      <w:r w:rsidR="00DE784C">
        <w:rPr>
          <w:rStyle w:val="ac"/>
          <w:szCs w:val="26"/>
        </w:rPr>
        <w:footnoteReference w:id="7"/>
      </w:r>
      <w:r w:rsidRPr="00F44B4F">
        <w:rPr>
          <w:szCs w:val="26"/>
        </w:rPr>
        <w:t xml:space="preserve"> в разрезе основных видов деятельности представлена в таблице 4.</w:t>
      </w:r>
    </w:p>
    <w:p w:rsidR="000D3EB9" w:rsidRPr="00F44B4F" w:rsidRDefault="00CA196D" w:rsidP="000D3EB9">
      <w:pPr>
        <w:ind w:firstLine="567"/>
        <w:jc w:val="right"/>
        <w:rPr>
          <w:szCs w:val="26"/>
        </w:rPr>
      </w:pPr>
      <w:r>
        <w:rPr>
          <w:szCs w:val="26"/>
        </w:rPr>
        <w:t xml:space="preserve">  </w:t>
      </w:r>
      <w:r w:rsidR="000D3EB9" w:rsidRPr="00F44B4F">
        <w:rPr>
          <w:szCs w:val="26"/>
        </w:rPr>
        <w:t>Таблица 4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202"/>
        <w:gridCol w:w="1134"/>
        <w:gridCol w:w="1134"/>
        <w:gridCol w:w="1134"/>
        <w:gridCol w:w="992"/>
        <w:gridCol w:w="1228"/>
      </w:tblGrid>
      <w:tr w:rsidR="00B55619" w:rsidRPr="00B55619" w:rsidTr="00CA196D">
        <w:trPr>
          <w:cantSplit/>
          <w:trHeight w:val="378"/>
          <w:jc w:val="center"/>
        </w:trPr>
        <w:tc>
          <w:tcPr>
            <w:tcW w:w="3261" w:type="dxa"/>
            <w:vMerge w:val="restart"/>
            <w:vAlign w:val="center"/>
          </w:tcPr>
          <w:p w:rsidR="000D3EB9" w:rsidRPr="00B55619" w:rsidRDefault="000D3EB9" w:rsidP="00B55619">
            <w:pPr>
              <w:pStyle w:val="4"/>
              <w:spacing w:line="300" w:lineRule="exact"/>
              <w:rPr>
                <w:rFonts w:ascii="Times New (W1)" w:hAnsi="Times New (W1)"/>
                <w:b w:val="0"/>
                <w:i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0D3EB9" w:rsidRPr="00B55619" w:rsidRDefault="00CA196D" w:rsidP="00DE784C">
            <w:pPr>
              <w:spacing w:line="240" w:lineRule="exact"/>
              <w:ind w:left="-10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</w:t>
            </w:r>
            <w:r w:rsidRPr="00B55619">
              <w:rPr>
                <w:i/>
                <w:sz w:val="18"/>
                <w:szCs w:val="18"/>
              </w:rPr>
              <w:t>альдированный</w:t>
            </w:r>
            <w:r w:rsidR="00DE784C" w:rsidRPr="00B55619">
              <w:rPr>
                <w:i/>
                <w:sz w:val="18"/>
                <w:szCs w:val="18"/>
              </w:rPr>
              <w:t xml:space="preserve"> фин. р</w:t>
            </w:r>
            <w:r w:rsidR="00DE784C" w:rsidRPr="00B55619">
              <w:rPr>
                <w:i/>
                <w:sz w:val="18"/>
                <w:szCs w:val="18"/>
              </w:rPr>
              <w:t>е</w:t>
            </w:r>
            <w:r w:rsidR="00DE784C" w:rsidRPr="00B55619">
              <w:rPr>
                <w:i/>
                <w:sz w:val="18"/>
                <w:szCs w:val="18"/>
              </w:rPr>
              <w:t>зультат (прибыль минус убыток)</w:t>
            </w:r>
          </w:p>
        </w:tc>
        <w:tc>
          <w:tcPr>
            <w:tcW w:w="2268" w:type="dxa"/>
            <w:gridSpan w:val="2"/>
          </w:tcPr>
          <w:p w:rsidR="000D3EB9" w:rsidRPr="00B55619" w:rsidRDefault="000D3EB9" w:rsidP="00B55619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 xml:space="preserve">Прибыль </w:t>
            </w:r>
          </w:p>
          <w:p w:rsidR="000D3EB9" w:rsidRPr="00B55619" w:rsidRDefault="000D3EB9" w:rsidP="00B55619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20" w:type="dxa"/>
            <w:gridSpan w:val="2"/>
          </w:tcPr>
          <w:p w:rsidR="000D3EB9" w:rsidRPr="00B55619" w:rsidRDefault="000D3EB9" w:rsidP="00B55619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 xml:space="preserve">Убыток </w:t>
            </w:r>
          </w:p>
        </w:tc>
      </w:tr>
      <w:tr w:rsidR="00DE784C" w:rsidRPr="00B55619" w:rsidTr="00CA196D">
        <w:trPr>
          <w:cantSplit/>
          <w:trHeight w:val="650"/>
          <w:jc w:val="center"/>
        </w:trPr>
        <w:tc>
          <w:tcPr>
            <w:tcW w:w="3261" w:type="dxa"/>
            <w:vMerge/>
            <w:vAlign w:val="center"/>
          </w:tcPr>
          <w:p w:rsidR="00DE784C" w:rsidRPr="00B55619" w:rsidRDefault="00DE784C" w:rsidP="00DE784C">
            <w:pPr>
              <w:spacing w:line="300" w:lineRule="exact"/>
              <w:rPr>
                <w:rFonts w:ascii="Times New (W1)" w:hAnsi="Times New (W1)"/>
                <w:i/>
                <w:sz w:val="18"/>
                <w:szCs w:val="18"/>
              </w:rPr>
            </w:pPr>
          </w:p>
        </w:tc>
        <w:tc>
          <w:tcPr>
            <w:tcW w:w="1202" w:type="dxa"/>
          </w:tcPr>
          <w:p w:rsidR="00DE784C" w:rsidRPr="00B55619" w:rsidRDefault="00DE784C" w:rsidP="00DE784C">
            <w:pPr>
              <w:spacing w:line="22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55619">
              <w:rPr>
                <w:i/>
                <w:iCs/>
                <w:color w:val="000000"/>
                <w:sz w:val="18"/>
                <w:szCs w:val="18"/>
              </w:rPr>
              <w:t>тысяч</w:t>
            </w:r>
          </w:p>
          <w:p w:rsidR="00DE784C" w:rsidRPr="00B55619" w:rsidRDefault="00DE784C" w:rsidP="00DE784C">
            <w:pPr>
              <w:spacing w:line="22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55619">
              <w:rPr>
                <w:i/>
                <w:iCs/>
                <w:color w:val="000000"/>
                <w:sz w:val="18"/>
                <w:szCs w:val="18"/>
              </w:rPr>
              <w:t>рублей</w:t>
            </w:r>
          </w:p>
          <w:p w:rsidR="00DE784C" w:rsidRPr="00B55619" w:rsidRDefault="00DE784C" w:rsidP="00DE784C">
            <w:pPr>
              <w:spacing w:line="22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E784C" w:rsidRPr="00B55619" w:rsidRDefault="00DE784C" w:rsidP="00DE784C">
            <w:pPr>
              <w:spacing w:line="220" w:lineRule="exact"/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>в % к</w:t>
            </w:r>
          </w:p>
          <w:p w:rsidR="00DE784C" w:rsidRPr="00B55619" w:rsidRDefault="00DE784C" w:rsidP="00DE784C">
            <w:pPr>
              <w:spacing w:line="220" w:lineRule="exact"/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>январю-</w:t>
            </w:r>
            <w:r w:rsidRPr="00B55619">
              <w:rPr>
                <w:i/>
                <w:sz w:val="18"/>
                <w:szCs w:val="18"/>
              </w:rPr>
              <w:br/>
              <w:t>марту</w:t>
            </w:r>
          </w:p>
          <w:p w:rsidR="00DE784C" w:rsidRPr="00B55619" w:rsidRDefault="00DE784C" w:rsidP="00DE784C">
            <w:pPr>
              <w:spacing w:line="220" w:lineRule="exact"/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 xml:space="preserve">2017г. </w:t>
            </w:r>
          </w:p>
        </w:tc>
        <w:tc>
          <w:tcPr>
            <w:tcW w:w="1134" w:type="dxa"/>
          </w:tcPr>
          <w:p w:rsidR="00DE784C" w:rsidRPr="00B55619" w:rsidRDefault="00DE784C" w:rsidP="00DE784C">
            <w:pPr>
              <w:spacing w:line="22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55619">
              <w:rPr>
                <w:i/>
                <w:iCs/>
                <w:color w:val="000000"/>
                <w:sz w:val="18"/>
                <w:szCs w:val="18"/>
              </w:rPr>
              <w:t>тысяч</w:t>
            </w:r>
          </w:p>
          <w:p w:rsidR="00DE784C" w:rsidRPr="00B55619" w:rsidRDefault="00DE784C" w:rsidP="00DE784C">
            <w:pPr>
              <w:spacing w:line="22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55619">
              <w:rPr>
                <w:i/>
                <w:iCs/>
                <w:color w:val="000000"/>
                <w:sz w:val="18"/>
                <w:szCs w:val="18"/>
              </w:rPr>
              <w:t>рублей</w:t>
            </w:r>
          </w:p>
          <w:p w:rsidR="00DE784C" w:rsidRPr="00B55619" w:rsidRDefault="00DE784C" w:rsidP="00DE784C">
            <w:pPr>
              <w:spacing w:line="22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DE784C" w:rsidRPr="00B55619" w:rsidRDefault="00DE784C" w:rsidP="00DE784C">
            <w:pPr>
              <w:spacing w:line="220" w:lineRule="exact"/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>в % к</w:t>
            </w:r>
          </w:p>
          <w:p w:rsidR="00DE784C" w:rsidRPr="00B55619" w:rsidRDefault="00DE784C" w:rsidP="00DE784C">
            <w:pPr>
              <w:spacing w:line="220" w:lineRule="exact"/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>январю-</w:t>
            </w:r>
            <w:r w:rsidRPr="00B55619">
              <w:rPr>
                <w:i/>
                <w:sz w:val="18"/>
                <w:szCs w:val="18"/>
              </w:rPr>
              <w:br/>
              <w:t>марту</w:t>
            </w:r>
          </w:p>
          <w:p w:rsidR="00DE784C" w:rsidRPr="00B55619" w:rsidRDefault="00DE784C" w:rsidP="00DE784C">
            <w:pPr>
              <w:spacing w:line="220" w:lineRule="exact"/>
              <w:ind w:left="-109" w:right="-110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>2017г.</w:t>
            </w:r>
          </w:p>
        </w:tc>
        <w:tc>
          <w:tcPr>
            <w:tcW w:w="992" w:type="dxa"/>
          </w:tcPr>
          <w:p w:rsidR="00DE784C" w:rsidRPr="00B55619" w:rsidRDefault="00DE784C" w:rsidP="00DE784C">
            <w:pPr>
              <w:spacing w:line="22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55619">
              <w:rPr>
                <w:i/>
                <w:iCs/>
                <w:color w:val="000000"/>
                <w:sz w:val="18"/>
                <w:szCs w:val="18"/>
              </w:rPr>
              <w:t>тысяч</w:t>
            </w:r>
          </w:p>
          <w:p w:rsidR="00DE784C" w:rsidRPr="00B55619" w:rsidRDefault="00DE784C" w:rsidP="00DE784C">
            <w:pPr>
              <w:spacing w:line="22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55619">
              <w:rPr>
                <w:i/>
                <w:iCs/>
                <w:color w:val="000000"/>
                <w:sz w:val="18"/>
                <w:szCs w:val="18"/>
              </w:rPr>
              <w:t>рублей</w:t>
            </w:r>
          </w:p>
          <w:p w:rsidR="00DE784C" w:rsidRPr="00B55619" w:rsidRDefault="00DE784C" w:rsidP="00DE784C">
            <w:pPr>
              <w:spacing w:line="22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28" w:type="dxa"/>
          </w:tcPr>
          <w:p w:rsidR="00DE784C" w:rsidRPr="00B55619" w:rsidRDefault="00DE784C" w:rsidP="00DE784C">
            <w:pPr>
              <w:spacing w:line="220" w:lineRule="exact"/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>в % к</w:t>
            </w:r>
          </w:p>
          <w:p w:rsidR="00DE784C" w:rsidRPr="00B55619" w:rsidRDefault="00DE784C" w:rsidP="00DE784C">
            <w:pPr>
              <w:spacing w:line="220" w:lineRule="exact"/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>январю-</w:t>
            </w:r>
            <w:r w:rsidRPr="00B55619">
              <w:rPr>
                <w:i/>
                <w:sz w:val="18"/>
                <w:szCs w:val="18"/>
              </w:rPr>
              <w:br/>
              <w:t>марту</w:t>
            </w:r>
          </w:p>
          <w:p w:rsidR="00DE784C" w:rsidRPr="00B55619" w:rsidRDefault="00DE784C" w:rsidP="00DE784C">
            <w:pPr>
              <w:spacing w:line="220" w:lineRule="exact"/>
              <w:ind w:left="-109" w:right="-110"/>
              <w:jc w:val="center"/>
              <w:rPr>
                <w:i/>
                <w:sz w:val="18"/>
                <w:szCs w:val="18"/>
              </w:rPr>
            </w:pPr>
            <w:r w:rsidRPr="00B55619">
              <w:rPr>
                <w:i/>
                <w:sz w:val="18"/>
                <w:szCs w:val="18"/>
              </w:rPr>
              <w:t>2017г.</w:t>
            </w:r>
          </w:p>
        </w:tc>
      </w:tr>
      <w:tr w:rsidR="00DE784C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DE784C" w:rsidRPr="00B55619" w:rsidRDefault="00DE784C" w:rsidP="00DE784C">
            <w:pPr>
              <w:tabs>
                <w:tab w:val="left" w:pos="180"/>
                <w:tab w:val="left" w:pos="1080"/>
              </w:tabs>
              <w:spacing w:line="220" w:lineRule="exact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02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65880094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в 2,2р.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66207316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в 2,2р.</w:t>
            </w:r>
          </w:p>
        </w:tc>
        <w:tc>
          <w:tcPr>
            <w:tcW w:w="992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227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327222</w:t>
            </w:r>
          </w:p>
        </w:tc>
        <w:tc>
          <w:tcPr>
            <w:tcW w:w="1228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86,8</w:t>
            </w:r>
          </w:p>
        </w:tc>
      </w:tr>
      <w:tr w:rsidR="00DE784C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DE784C" w:rsidRPr="00B55619" w:rsidRDefault="00DE784C" w:rsidP="00DE784C">
            <w:pPr>
              <w:tabs>
                <w:tab w:val="left" w:pos="360"/>
                <w:tab w:val="left" w:pos="1080"/>
              </w:tabs>
              <w:spacing w:line="220" w:lineRule="exact"/>
              <w:ind w:right="-57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202" w:type="dxa"/>
            <w:vAlign w:val="bottom"/>
          </w:tcPr>
          <w:p w:rsidR="00DE784C" w:rsidRPr="00B55619" w:rsidRDefault="00DE784C" w:rsidP="00CD4267">
            <w:pPr>
              <w:spacing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65269482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CD4267">
            <w:pPr>
              <w:spacing w:line="220" w:lineRule="exact"/>
              <w:ind w:right="340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в 2,3р.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CD4267">
            <w:pPr>
              <w:spacing w:line="220" w:lineRule="exact"/>
              <w:ind w:right="113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65387255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CD4267">
            <w:pPr>
              <w:spacing w:line="220" w:lineRule="exact"/>
              <w:ind w:right="340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в 2,3р.</w:t>
            </w:r>
          </w:p>
        </w:tc>
        <w:tc>
          <w:tcPr>
            <w:tcW w:w="992" w:type="dxa"/>
            <w:vAlign w:val="bottom"/>
          </w:tcPr>
          <w:p w:rsidR="00DE784C" w:rsidRPr="00B55619" w:rsidRDefault="00DE784C" w:rsidP="00CD4267">
            <w:pPr>
              <w:spacing w:line="220" w:lineRule="exact"/>
              <w:ind w:right="227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117773</w:t>
            </w:r>
          </w:p>
        </w:tc>
        <w:tc>
          <w:tcPr>
            <w:tcW w:w="1228" w:type="dxa"/>
            <w:vAlign w:val="bottom"/>
          </w:tcPr>
          <w:p w:rsidR="00DE784C" w:rsidRPr="00B55619" w:rsidRDefault="00DE784C" w:rsidP="00CA196D">
            <w:pPr>
              <w:spacing w:line="220" w:lineRule="exact"/>
              <w:ind w:right="340"/>
              <w:rPr>
                <w:b/>
                <w:bCs/>
                <w:sz w:val="18"/>
                <w:szCs w:val="18"/>
              </w:rPr>
            </w:pPr>
            <w:r w:rsidRPr="00B55619">
              <w:rPr>
                <w:b/>
                <w:bCs/>
                <w:sz w:val="18"/>
                <w:szCs w:val="18"/>
              </w:rPr>
              <w:t>66,5</w:t>
            </w:r>
          </w:p>
        </w:tc>
      </w:tr>
      <w:tr w:rsidR="00DE784C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DE784C" w:rsidRPr="00B55619" w:rsidRDefault="00DE784C" w:rsidP="00DE784C">
            <w:pPr>
              <w:tabs>
                <w:tab w:val="left" w:pos="360"/>
                <w:tab w:val="left" w:pos="1080"/>
              </w:tabs>
              <w:spacing w:line="220" w:lineRule="exact"/>
              <w:ind w:left="113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из них:</w:t>
            </w:r>
          </w:p>
          <w:p w:rsidR="00DE784C" w:rsidRPr="00B55619" w:rsidRDefault="00DE784C" w:rsidP="00DE784C">
            <w:pPr>
              <w:tabs>
                <w:tab w:val="left" w:pos="360"/>
                <w:tab w:val="left" w:pos="1080"/>
              </w:tabs>
              <w:spacing w:line="220" w:lineRule="exact"/>
              <w:ind w:left="113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производство пищевых</w:t>
            </w:r>
          </w:p>
          <w:p w:rsidR="00DE784C" w:rsidRPr="00B55619" w:rsidRDefault="00DE784C" w:rsidP="00DE784C">
            <w:pPr>
              <w:tabs>
                <w:tab w:val="left" w:pos="360"/>
                <w:tab w:val="left" w:pos="1080"/>
              </w:tabs>
              <w:spacing w:line="220" w:lineRule="exact"/>
              <w:ind w:left="113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продуктов</w:t>
            </w:r>
          </w:p>
        </w:tc>
        <w:tc>
          <w:tcPr>
            <w:tcW w:w="1202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113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69743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87,7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113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69743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87,7</w:t>
            </w:r>
          </w:p>
        </w:tc>
        <w:tc>
          <w:tcPr>
            <w:tcW w:w="992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227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-</w:t>
            </w:r>
          </w:p>
        </w:tc>
      </w:tr>
      <w:tr w:rsidR="00DE784C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DE784C" w:rsidRPr="00B55619" w:rsidRDefault="00DE784C" w:rsidP="00DE784C">
            <w:pPr>
              <w:spacing w:line="220" w:lineRule="exact"/>
              <w:ind w:left="113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202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113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8179322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89,4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113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8179322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89,4</w:t>
            </w:r>
          </w:p>
        </w:tc>
        <w:tc>
          <w:tcPr>
            <w:tcW w:w="992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227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-</w:t>
            </w:r>
          </w:p>
        </w:tc>
      </w:tr>
      <w:tr w:rsidR="00DE784C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DE784C" w:rsidRPr="00B55619" w:rsidRDefault="00DE784C" w:rsidP="00DE784C">
            <w:pPr>
              <w:spacing w:line="220" w:lineRule="exact"/>
              <w:ind w:left="113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производство прочей</w:t>
            </w:r>
          </w:p>
          <w:p w:rsidR="00DE784C" w:rsidRPr="00B55619" w:rsidRDefault="00DE784C" w:rsidP="00DE784C">
            <w:pPr>
              <w:spacing w:line="220" w:lineRule="exact"/>
              <w:ind w:left="113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неметаллической минеральной пр</w:t>
            </w:r>
            <w:r w:rsidRPr="00B55619">
              <w:rPr>
                <w:sz w:val="18"/>
                <w:szCs w:val="18"/>
              </w:rPr>
              <w:t>о</w:t>
            </w:r>
            <w:r w:rsidRPr="00B55619">
              <w:rPr>
                <w:sz w:val="18"/>
                <w:szCs w:val="18"/>
              </w:rPr>
              <w:t>дукции</w:t>
            </w:r>
          </w:p>
        </w:tc>
        <w:tc>
          <w:tcPr>
            <w:tcW w:w="1202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113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-17371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113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…</w:t>
            </w:r>
            <w:r w:rsidR="00C36063">
              <w:rPr>
                <w:rStyle w:val="ac"/>
                <w:bCs/>
                <w:sz w:val="18"/>
                <w:szCs w:val="18"/>
              </w:rPr>
              <w:footnoteReference w:id="8"/>
            </w:r>
          </w:p>
        </w:tc>
        <w:tc>
          <w:tcPr>
            <w:tcW w:w="1134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227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bottom"/>
          </w:tcPr>
          <w:p w:rsidR="00DE784C" w:rsidRPr="00B55619" w:rsidRDefault="00DE784C" w:rsidP="00DE784C">
            <w:pPr>
              <w:spacing w:line="220" w:lineRule="exact"/>
              <w:ind w:right="34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…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ind w:left="113"/>
              <w:rPr>
                <w:sz w:val="18"/>
                <w:szCs w:val="18"/>
                <w:highlight w:val="yellow"/>
              </w:rPr>
            </w:pPr>
            <w:r w:rsidRPr="00B55619">
              <w:rPr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56230927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в 2,9р.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Cs/>
                <w:sz w:val="18"/>
                <w:szCs w:val="18"/>
              </w:rPr>
            </w:pPr>
            <w:r w:rsidRPr="00B55619">
              <w:rPr>
                <w:bCs/>
                <w:sz w:val="18"/>
                <w:szCs w:val="18"/>
              </w:rPr>
              <w:t>в 2,9р.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67,7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ind w:left="113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производство готовых металлический изделий, кроме машин и оборудов</w:t>
            </w:r>
            <w:r w:rsidRPr="00B55619">
              <w:rPr>
                <w:sz w:val="18"/>
                <w:szCs w:val="18"/>
              </w:rPr>
              <w:t>а</w:t>
            </w:r>
            <w:r w:rsidRPr="00B55619">
              <w:rPr>
                <w:sz w:val="18"/>
                <w:szCs w:val="18"/>
              </w:rPr>
              <w:t>ния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491064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99,1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39,4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ind w:left="113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ремонт и монтаж машин и оборуд</w:t>
            </w:r>
            <w:r w:rsidRPr="00B55619">
              <w:rPr>
                <w:sz w:val="18"/>
                <w:szCs w:val="18"/>
              </w:rPr>
              <w:t>о</w:t>
            </w:r>
            <w:r w:rsidRPr="00B55619">
              <w:rPr>
                <w:sz w:val="18"/>
                <w:szCs w:val="18"/>
              </w:rPr>
              <w:t>вания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-87381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2458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57,8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89839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sz w:val="18"/>
                <w:szCs w:val="18"/>
              </w:rPr>
            </w:pPr>
            <w:r w:rsidRPr="00B55619">
              <w:rPr>
                <w:sz w:val="18"/>
                <w:szCs w:val="18"/>
              </w:rPr>
              <w:t>в 5,3р.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Обеспечение электрической энерг</w:t>
            </w:r>
            <w:r w:rsidRPr="00B55619">
              <w:rPr>
                <w:b/>
                <w:sz w:val="18"/>
                <w:szCs w:val="18"/>
              </w:rPr>
              <w:t>и</w:t>
            </w:r>
            <w:r w:rsidRPr="00B55619">
              <w:rPr>
                <w:b/>
                <w:sz w:val="18"/>
                <w:szCs w:val="18"/>
              </w:rPr>
              <w:t>ей, газом и паром; кондициониров</w:t>
            </w:r>
            <w:r w:rsidRPr="00B55619">
              <w:rPr>
                <w:b/>
                <w:sz w:val="18"/>
                <w:szCs w:val="18"/>
              </w:rPr>
              <w:t>а</w:t>
            </w:r>
            <w:r w:rsidRPr="00B55619">
              <w:rPr>
                <w:b/>
                <w:sz w:val="18"/>
                <w:szCs w:val="18"/>
              </w:rPr>
              <w:t>ние воздуха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134304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49,0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55,9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в 4,7р.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Водоснабжение; водоотведение, о</w:t>
            </w:r>
            <w:r w:rsidRPr="00B55619">
              <w:rPr>
                <w:b/>
                <w:sz w:val="18"/>
                <w:szCs w:val="18"/>
              </w:rPr>
              <w:t>р</w:t>
            </w:r>
            <w:r w:rsidRPr="00B55619">
              <w:rPr>
                <w:b/>
                <w:sz w:val="18"/>
                <w:szCs w:val="18"/>
              </w:rPr>
              <w:t>ганизация сбора и утилизации отх</w:t>
            </w:r>
            <w:r w:rsidRPr="00B55619">
              <w:rPr>
                <w:b/>
                <w:sz w:val="18"/>
                <w:szCs w:val="18"/>
              </w:rPr>
              <w:t>о</w:t>
            </w:r>
            <w:r w:rsidRPr="00B55619">
              <w:rPr>
                <w:b/>
                <w:sz w:val="18"/>
                <w:szCs w:val="18"/>
              </w:rPr>
              <w:t>дов, деятельность по ликвидации загрязнений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12623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26,6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19,8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13,6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107280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в 2,2р.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163865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176,1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56585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126,7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rPr>
                <w:b/>
                <w:sz w:val="18"/>
                <w:szCs w:val="18"/>
              </w:rPr>
            </w:pPr>
            <w:r w:rsidRPr="00B55619">
              <w:rPr>
                <w:b/>
                <w:iCs/>
                <w:snapToGrid w:val="0"/>
                <w:sz w:val="18"/>
                <w:szCs w:val="18"/>
              </w:rPr>
              <w:t>Торговля оптовая и розничная; р</w:t>
            </w:r>
            <w:r w:rsidRPr="00B55619">
              <w:rPr>
                <w:b/>
                <w:iCs/>
                <w:snapToGrid w:val="0"/>
                <w:sz w:val="18"/>
                <w:szCs w:val="18"/>
              </w:rPr>
              <w:t>е</w:t>
            </w:r>
            <w:r w:rsidRPr="00B55619">
              <w:rPr>
                <w:b/>
                <w:iCs/>
                <w:snapToGrid w:val="0"/>
                <w:sz w:val="18"/>
                <w:szCs w:val="18"/>
              </w:rPr>
              <w:t>монт автотранспортных средств и мотоциклов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14979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в 2,1р.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43077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148,7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28098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128,5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rPr>
                <w:b/>
                <w:iCs/>
                <w:snapToGrid w:val="0"/>
                <w:sz w:val="18"/>
                <w:szCs w:val="18"/>
              </w:rPr>
            </w:pPr>
            <w:r w:rsidRPr="00B55619">
              <w:rPr>
                <w:b/>
                <w:iCs/>
                <w:snapToGrid w:val="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116941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в 5,4р.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  <w:highlight w:val="yellow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143,7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rPr>
                <w:b/>
                <w:snapToGrid w:val="0"/>
                <w:sz w:val="18"/>
                <w:szCs w:val="18"/>
              </w:rPr>
            </w:pPr>
            <w:r w:rsidRPr="00B55619">
              <w:rPr>
                <w:b/>
                <w:snapToGrid w:val="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43921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70,5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43921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69,5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-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rPr>
                <w:b/>
                <w:iCs/>
                <w:snapToGrid w:val="0"/>
                <w:sz w:val="18"/>
                <w:szCs w:val="18"/>
              </w:rPr>
            </w:pPr>
            <w:r w:rsidRPr="00B55619">
              <w:rPr>
                <w:b/>
                <w:iCs/>
                <w:snapToGrid w:val="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4792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122,6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в 12,1р.</w:t>
            </w:r>
          </w:p>
        </w:tc>
      </w:tr>
      <w:tr w:rsidR="00B55619" w:rsidRPr="00B55619" w:rsidTr="00CA196D">
        <w:trPr>
          <w:cantSplit/>
          <w:trHeight w:val="20"/>
          <w:jc w:val="center"/>
        </w:trPr>
        <w:tc>
          <w:tcPr>
            <w:tcW w:w="3261" w:type="dxa"/>
            <w:vAlign w:val="bottom"/>
          </w:tcPr>
          <w:p w:rsidR="00B55619" w:rsidRPr="00B55619" w:rsidRDefault="00B55619" w:rsidP="00B55619">
            <w:pPr>
              <w:spacing w:line="220" w:lineRule="exact"/>
              <w:rPr>
                <w:b/>
                <w:iCs/>
                <w:snapToGrid w:val="0"/>
                <w:sz w:val="18"/>
                <w:szCs w:val="18"/>
              </w:rPr>
            </w:pPr>
            <w:r w:rsidRPr="00B55619">
              <w:rPr>
                <w:b/>
                <w:iCs/>
                <w:snapToGrid w:val="0"/>
                <w:sz w:val="18"/>
                <w:szCs w:val="18"/>
              </w:rPr>
              <w:lastRenderedPageBreak/>
              <w:t>Деятельность в области здравоохр</w:t>
            </w:r>
            <w:r w:rsidRPr="00B55619">
              <w:rPr>
                <w:b/>
                <w:iCs/>
                <w:snapToGrid w:val="0"/>
                <w:sz w:val="18"/>
                <w:szCs w:val="18"/>
              </w:rPr>
              <w:t>а</w:t>
            </w:r>
            <w:r w:rsidRPr="00B55619">
              <w:rPr>
                <w:b/>
                <w:iCs/>
                <w:snapToGrid w:val="0"/>
                <w:sz w:val="18"/>
                <w:szCs w:val="18"/>
              </w:rPr>
              <w:t>нения и социальных услуг</w:t>
            </w:r>
          </w:p>
        </w:tc>
        <w:tc>
          <w:tcPr>
            <w:tcW w:w="120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6162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134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17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28" w:type="dxa"/>
            <w:vAlign w:val="bottom"/>
          </w:tcPr>
          <w:p w:rsidR="00B55619" w:rsidRPr="00B55619" w:rsidRDefault="00B55619" w:rsidP="00B55619">
            <w:pPr>
              <w:spacing w:line="220" w:lineRule="exact"/>
              <w:ind w:right="340"/>
              <w:rPr>
                <w:b/>
                <w:sz w:val="18"/>
                <w:szCs w:val="18"/>
              </w:rPr>
            </w:pPr>
            <w:r w:rsidRPr="00B55619">
              <w:rPr>
                <w:b/>
                <w:sz w:val="18"/>
                <w:szCs w:val="18"/>
              </w:rPr>
              <w:t>…</w:t>
            </w:r>
          </w:p>
        </w:tc>
      </w:tr>
    </w:tbl>
    <w:p w:rsidR="000D3EB9" w:rsidRPr="00277319" w:rsidRDefault="000D3EB9" w:rsidP="000D3EB9">
      <w:pPr>
        <w:ind w:firstLine="567"/>
        <w:jc w:val="both"/>
        <w:rPr>
          <w:szCs w:val="26"/>
        </w:rPr>
      </w:pPr>
    </w:p>
    <w:p w:rsidR="008D7EC1" w:rsidRPr="005B2A1C" w:rsidRDefault="00BC532F" w:rsidP="00BC532F">
      <w:pPr>
        <w:ind w:firstLine="567"/>
        <w:jc w:val="both"/>
        <w:rPr>
          <w:b/>
          <w:szCs w:val="26"/>
        </w:rPr>
      </w:pPr>
      <w:r w:rsidRPr="005B2A1C">
        <w:rPr>
          <w:b/>
          <w:szCs w:val="26"/>
        </w:rPr>
        <w:t>Доходы населения</w:t>
      </w:r>
    </w:p>
    <w:p w:rsidR="00E87553" w:rsidRPr="005B2A1C" w:rsidRDefault="00E87553" w:rsidP="00BC532F">
      <w:pPr>
        <w:ind w:firstLine="567"/>
        <w:jc w:val="both"/>
        <w:rPr>
          <w:b/>
          <w:szCs w:val="26"/>
        </w:rPr>
      </w:pPr>
    </w:p>
    <w:p w:rsidR="00BC532F" w:rsidRPr="005B2A1C" w:rsidRDefault="00B04E01" w:rsidP="00613DFE">
      <w:pPr>
        <w:ind w:firstLine="567"/>
        <w:jc w:val="bot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w:pict>
          <v:line id="Прямая соединительная линия 1" o:spid="_x0000_s1027" style="position:absolute;left:0;text-align:left;z-index:251663360;visibility:visibl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</w:pict>
      </w:r>
      <w:r w:rsidR="00BC532F" w:rsidRPr="005B2A1C">
        <w:rPr>
          <w:color w:val="000000" w:themeColor="text1"/>
          <w:szCs w:val="26"/>
        </w:rPr>
        <w:t xml:space="preserve">За </w:t>
      </w:r>
      <w:r w:rsidR="00FA1630" w:rsidRPr="005B2A1C">
        <w:rPr>
          <w:color w:val="000000" w:themeColor="text1"/>
          <w:szCs w:val="26"/>
        </w:rPr>
        <w:t>январь-</w:t>
      </w:r>
      <w:r w:rsidR="00D3482E">
        <w:rPr>
          <w:color w:val="000000" w:themeColor="text1"/>
          <w:szCs w:val="26"/>
        </w:rPr>
        <w:t>март</w:t>
      </w:r>
      <w:r w:rsidR="00FA1630" w:rsidRPr="005B2A1C">
        <w:rPr>
          <w:color w:val="000000" w:themeColor="text1"/>
          <w:szCs w:val="26"/>
        </w:rPr>
        <w:t xml:space="preserve"> </w:t>
      </w:r>
      <w:r w:rsidR="0034326E" w:rsidRPr="005B2A1C">
        <w:rPr>
          <w:color w:val="000000" w:themeColor="text1"/>
          <w:szCs w:val="26"/>
        </w:rPr>
        <w:t>201</w:t>
      </w:r>
      <w:r w:rsidR="00D3482E">
        <w:rPr>
          <w:color w:val="000000" w:themeColor="text1"/>
          <w:szCs w:val="26"/>
        </w:rPr>
        <w:t>8</w:t>
      </w:r>
      <w:r w:rsidR="0034326E" w:rsidRPr="005B2A1C">
        <w:rPr>
          <w:color w:val="000000" w:themeColor="text1"/>
          <w:szCs w:val="26"/>
        </w:rPr>
        <w:t xml:space="preserve"> год</w:t>
      </w:r>
      <w:r w:rsidR="00FA1630" w:rsidRPr="005B2A1C">
        <w:rPr>
          <w:color w:val="000000" w:themeColor="text1"/>
          <w:szCs w:val="26"/>
        </w:rPr>
        <w:t>а</w:t>
      </w:r>
      <w:r w:rsidR="00BC532F" w:rsidRPr="005B2A1C">
        <w:rPr>
          <w:color w:val="000000" w:themeColor="text1"/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5B2A1C">
        <w:rPr>
          <w:color w:val="000000" w:themeColor="text1"/>
          <w:szCs w:val="26"/>
          <w:vertAlign w:val="superscript"/>
        </w:rPr>
        <w:footnoteReference w:id="9"/>
      </w:r>
      <w:r w:rsidR="00BC532F" w:rsidRPr="005B2A1C">
        <w:rPr>
          <w:color w:val="000000" w:themeColor="text1"/>
          <w:szCs w:val="26"/>
        </w:rPr>
        <w:t xml:space="preserve"> составила</w:t>
      </w:r>
      <w:r w:rsidR="00BC532F" w:rsidRPr="005B2A1C">
        <w:rPr>
          <w:bCs/>
          <w:color w:val="FF0000"/>
          <w:szCs w:val="26"/>
        </w:rPr>
        <w:t xml:space="preserve"> </w:t>
      </w:r>
      <w:r w:rsidR="000945BC">
        <w:rPr>
          <w:bCs/>
          <w:color w:val="000000" w:themeColor="text1"/>
          <w:szCs w:val="26"/>
        </w:rPr>
        <w:t>52 082</w:t>
      </w:r>
      <w:r w:rsidR="00BC532F" w:rsidRPr="005B2A1C">
        <w:rPr>
          <w:bCs/>
          <w:color w:val="000000" w:themeColor="text1"/>
          <w:szCs w:val="26"/>
        </w:rPr>
        <w:t xml:space="preserve"> </w:t>
      </w:r>
      <w:r w:rsidR="00BC532F" w:rsidRPr="005B2A1C">
        <w:rPr>
          <w:color w:val="000000" w:themeColor="text1"/>
          <w:szCs w:val="26"/>
        </w:rPr>
        <w:t>руб</w:t>
      </w:r>
      <w:r w:rsidR="00C124EC" w:rsidRPr="005B2A1C">
        <w:rPr>
          <w:color w:val="000000" w:themeColor="text1"/>
          <w:szCs w:val="26"/>
        </w:rPr>
        <w:t>.</w:t>
      </w:r>
      <w:r w:rsidR="00BC532F" w:rsidRPr="005B2A1C">
        <w:rPr>
          <w:color w:val="000000" w:themeColor="text1"/>
          <w:szCs w:val="26"/>
        </w:rPr>
        <w:t xml:space="preserve">, </w:t>
      </w:r>
      <w:r w:rsidR="001E2E70" w:rsidRPr="005B2A1C">
        <w:rPr>
          <w:color w:val="000000" w:themeColor="text1"/>
          <w:szCs w:val="26"/>
        </w:rPr>
        <w:t xml:space="preserve">что </w:t>
      </w:r>
      <w:r w:rsidR="00BC532F" w:rsidRPr="005B2A1C">
        <w:rPr>
          <w:color w:val="000000" w:themeColor="text1"/>
          <w:szCs w:val="26"/>
        </w:rPr>
        <w:t xml:space="preserve">по сравнению с уровнем </w:t>
      </w:r>
      <w:r w:rsidR="00FA1630" w:rsidRPr="005B2A1C">
        <w:rPr>
          <w:color w:val="000000" w:themeColor="text1"/>
          <w:szCs w:val="26"/>
        </w:rPr>
        <w:t>аналогичного периода 201</w:t>
      </w:r>
      <w:r w:rsidR="000945BC">
        <w:rPr>
          <w:color w:val="000000" w:themeColor="text1"/>
          <w:szCs w:val="26"/>
        </w:rPr>
        <w:t>7</w:t>
      </w:r>
      <w:r w:rsidR="00FA1630" w:rsidRPr="005B2A1C">
        <w:rPr>
          <w:color w:val="000000" w:themeColor="text1"/>
          <w:szCs w:val="26"/>
        </w:rPr>
        <w:t xml:space="preserve"> года</w:t>
      </w:r>
      <w:r w:rsidR="00BC532F" w:rsidRPr="005B2A1C">
        <w:rPr>
          <w:color w:val="000000" w:themeColor="text1"/>
          <w:szCs w:val="26"/>
        </w:rPr>
        <w:t xml:space="preserve"> на </w:t>
      </w:r>
      <w:r w:rsidR="000945BC">
        <w:rPr>
          <w:color w:val="000000" w:themeColor="text1"/>
          <w:szCs w:val="26"/>
        </w:rPr>
        <w:t>8,1</w:t>
      </w:r>
      <w:r w:rsidR="000B344D" w:rsidRPr="005B2A1C">
        <w:rPr>
          <w:color w:val="000000" w:themeColor="text1"/>
          <w:szCs w:val="26"/>
        </w:rPr>
        <w:t xml:space="preserve"> </w:t>
      </w:r>
      <w:r w:rsidR="00BC532F" w:rsidRPr="005B2A1C">
        <w:rPr>
          <w:color w:val="000000" w:themeColor="text1"/>
          <w:szCs w:val="26"/>
        </w:rPr>
        <w:t>%</w:t>
      </w:r>
      <w:r w:rsidR="001E2E70" w:rsidRPr="005B2A1C">
        <w:rPr>
          <w:color w:val="000000" w:themeColor="text1"/>
          <w:szCs w:val="26"/>
        </w:rPr>
        <w:t xml:space="preserve"> больше</w:t>
      </w:r>
      <w:r w:rsidR="007059C4" w:rsidRPr="005B2A1C">
        <w:rPr>
          <w:color w:val="000000" w:themeColor="text1"/>
          <w:szCs w:val="26"/>
        </w:rPr>
        <w:t>.</w:t>
      </w:r>
    </w:p>
    <w:p w:rsidR="009F023B" w:rsidRPr="005B2A1C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color w:val="000000" w:themeColor="text1"/>
          <w:szCs w:val="26"/>
        </w:rPr>
      </w:pPr>
      <w:r w:rsidRPr="005B2A1C">
        <w:rPr>
          <w:rFonts w:eastAsia="Arial Unicode MS"/>
          <w:b/>
          <w:color w:val="000000" w:themeColor="text1"/>
          <w:szCs w:val="26"/>
        </w:rPr>
        <w:t>Среднемесячная заработная плата</w:t>
      </w:r>
      <w:r w:rsidRPr="005B2A1C">
        <w:rPr>
          <w:rFonts w:eastAsia="Arial Unicode MS"/>
          <w:color w:val="000000" w:themeColor="text1"/>
          <w:szCs w:val="26"/>
        </w:rPr>
        <w:t xml:space="preserve"> (руб.) одного работника по видам экон</w:t>
      </w:r>
      <w:r w:rsidRPr="005B2A1C">
        <w:rPr>
          <w:rFonts w:eastAsia="Arial Unicode MS"/>
          <w:color w:val="000000" w:themeColor="text1"/>
          <w:szCs w:val="26"/>
        </w:rPr>
        <w:t>о</w:t>
      </w:r>
      <w:r w:rsidRPr="005B2A1C">
        <w:rPr>
          <w:rFonts w:eastAsia="Arial Unicode MS"/>
          <w:color w:val="000000" w:themeColor="text1"/>
          <w:szCs w:val="26"/>
        </w:rPr>
        <w:t>мической деятельности представлена в таблице</w:t>
      </w:r>
      <w:r w:rsidR="008D7EC1" w:rsidRPr="005B2A1C">
        <w:rPr>
          <w:rFonts w:eastAsia="Arial Unicode MS"/>
          <w:color w:val="000000" w:themeColor="text1"/>
          <w:szCs w:val="26"/>
        </w:rPr>
        <w:t xml:space="preserve"> </w:t>
      </w:r>
      <w:r w:rsidR="000D3EB9">
        <w:rPr>
          <w:rFonts w:eastAsia="Arial Unicode MS"/>
          <w:color w:val="000000" w:themeColor="text1"/>
          <w:szCs w:val="26"/>
        </w:rPr>
        <w:t>5</w:t>
      </w:r>
      <w:r w:rsidRPr="005B2A1C">
        <w:rPr>
          <w:rFonts w:eastAsia="Arial Unicode MS"/>
          <w:color w:val="000000" w:themeColor="text1"/>
          <w:szCs w:val="26"/>
        </w:rPr>
        <w:t>:</w:t>
      </w:r>
    </w:p>
    <w:p w:rsidR="00F019EE" w:rsidRPr="005B2A1C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color w:val="000000" w:themeColor="text1"/>
          <w:szCs w:val="26"/>
        </w:rPr>
      </w:pPr>
      <w:r w:rsidRPr="005B2A1C">
        <w:rPr>
          <w:rFonts w:eastAsia="Arial Unicode MS"/>
          <w:color w:val="000000" w:themeColor="text1"/>
          <w:szCs w:val="26"/>
        </w:rPr>
        <w:t xml:space="preserve">Таблица </w:t>
      </w:r>
      <w:r w:rsidR="000D3EB9">
        <w:rPr>
          <w:rFonts w:eastAsia="Arial Unicode MS"/>
          <w:color w:val="000000" w:themeColor="text1"/>
          <w:szCs w:val="26"/>
        </w:rPr>
        <w:t>5</w:t>
      </w:r>
    </w:p>
    <w:tbl>
      <w:tblPr>
        <w:tblW w:w="9652" w:type="dxa"/>
        <w:tblInd w:w="95" w:type="dxa"/>
        <w:tblLook w:val="04A0"/>
      </w:tblPr>
      <w:tblGrid>
        <w:gridCol w:w="6959"/>
        <w:gridCol w:w="992"/>
        <w:gridCol w:w="1701"/>
      </w:tblGrid>
      <w:tr w:rsidR="00593C2D" w:rsidRPr="005B2A1C" w:rsidTr="00D235FE">
        <w:trPr>
          <w:trHeight w:val="23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5B2A1C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593C2D" w:rsidP="000F3FB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Январь-</w:t>
            </w:r>
            <w:r w:rsidR="00D3482E">
              <w:rPr>
                <w:b/>
                <w:bCs/>
                <w:sz w:val="20"/>
                <w:szCs w:val="20"/>
              </w:rPr>
              <w:t>март</w:t>
            </w:r>
            <w:r w:rsidR="00585B11" w:rsidRPr="005B2A1C">
              <w:rPr>
                <w:b/>
                <w:bCs/>
                <w:sz w:val="20"/>
                <w:szCs w:val="20"/>
              </w:rPr>
              <w:t xml:space="preserve"> </w:t>
            </w:r>
            <w:r w:rsidRPr="005B2A1C">
              <w:rPr>
                <w:b/>
                <w:bCs/>
                <w:sz w:val="20"/>
                <w:szCs w:val="20"/>
              </w:rPr>
              <w:t>201</w:t>
            </w:r>
            <w:r w:rsidR="00D3482E">
              <w:rPr>
                <w:b/>
                <w:bCs/>
                <w:sz w:val="20"/>
                <w:szCs w:val="20"/>
              </w:rPr>
              <w:t>8</w:t>
            </w:r>
            <w:r w:rsidR="008E4F32" w:rsidRPr="005B2A1C">
              <w:rPr>
                <w:b/>
                <w:bCs/>
                <w:sz w:val="20"/>
                <w:szCs w:val="20"/>
              </w:rPr>
              <w:t xml:space="preserve"> </w:t>
            </w:r>
            <w:r w:rsidRPr="005B2A1C">
              <w:rPr>
                <w:b/>
                <w:bCs/>
                <w:sz w:val="20"/>
                <w:szCs w:val="20"/>
              </w:rPr>
              <w:t>г</w:t>
            </w:r>
            <w:r w:rsidR="00585B11" w:rsidRPr="005B2A1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93C2D" w:rsidRPr="005B2A1C" w:rsidTr="005D1BF9">
        <w:trPr>
          <w:trHeight w:val="19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5B2A1C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руб</w:t>
            </w:r>
            <w:r w:rsidR="008E4F32" w:rsidRPr="005B2A1C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8E4F32" w:rsidP="00D3482E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в</w:t>
            </w:r>
            <w:r w:rsidR="00593C2D" w:rsidRPr="005B2A1C">
              <w:rPr>
                <w:bCs/>
                <w:sz w:val="20"/>
                <w:szCs w:val="20"/>
              </w:rPr>
              <w:t xml:space="preserve"> % к янва</w:t>
            </w:r>
            <w:r w:rsidRPr="005B2A1C">
              <w:rPr>
                <w:bCs/>
                <w:sz w:val="20"/>
                <w:szCs w:val="20"/>
              </w:rPr>
              <w:t>рю-</w:t>
            </w:r>
            <w:r w:rsidR="00D3482E">
              <w:rPr>
                <w:bCs/>
                <w:sz w:val="20"/>
                <w:szCs w:val="20"/>
              </w:rPr>
              <w:t>март</w:t>
            </w:r>
            <w:r w:rsidR="00C36063">
              <w:rPr>
                <w:bCs/>
                <w:sz w:val="20"/>
                <w:szCs w:val="20"/>
              </w:rPr>
              <w:t>у</w:t>
            </w:r>
            <w:r w:rsidR="00585B11" w:rsidRPr="005B2A1C">
              <w:rPr>
                <w:bCs/>
                <w:sz w:val="20"/>
                <w:szCs w:val="20"/>
              </w:rPr>
              <w:t xml:space="preserve"> </w:t>
            </w:r>
            <w:r w:rsidRPr="005B2A1C">
              <w:rPr>
                <w:bCs/>
                <w:sz w:val="20"/>
                <w:szCs w:val="20"/>
              </w:rPr>
              <w:t>201</w:t>
            </w:r>
            <w:r w:rsidR="00D3482E">
              <w:rPr>
                <w:bCs/>
                <w:sz w:val="20"/>
                <w:szCs w:val="20"/>
              </w:rPr>
              <w:t>7</w:t>
            </w:r>
            <w:r w:rsidR="00593C2D" w:rsidRPr="005B2A1C">
              <w:rPr>
                <w:bCs/>
                <w:sz w:val="20"/>
                <w:szCs w:val="20"/>
              </w:rPr>
              <w:t xml:space="preserve"> </w:t>
            </w:r>
            <w:r w:rsidRPr="005B2A1C">
              <w:rPr>
                <w:bCs/>
                <w:sz w:val="20"/>
                <w:szCs w:val="20"/>
              </w:rPr>
              <w:t>г.</w:t>
            </w:r>
          </w:p>
        </w:tc>
      </w:tr>
      <w:tr w:rsidR="00D235FE" w:rsidRPr="005B2A1C" w:rsidTr="005D1BF9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</w:t>
            </w:r>
          </w:p>
        </w:tc>
      </w:tr>
      <w:tr w:rsidR="00D235FE" w:rsidRPr="005B2A1C" w:rsidTr="005D1BF9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108,9</w:t>
            </w:r>
          </w:p>
        </w:tc>
      </w:tr>
      <w:tr w:rsidR="00D235FE" w:rsidRPr="005B2A1C" w:rsidTr="005D1BF9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AE3E7D" w:rsidRDefault="00D235FE" w:rsidP="006177E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AE3E7D" w:rsidRDefault="00D235FE" w:rsidP="006177EB">
            <w:pPr>
              <w:jc w:val="right"/>
              <w:rPr>
                <w:b/>
              </w:rPr>
            </w:pPr>
          </w:p>
        </w:tc>
      </w:tr>
      <w:tr w:rsidR="00D235FE" w:rsidRPr="005B2A1C" w:rsidTr="006177EB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D028D" w:rsidRPr="005B2A1C" w:rsidTr="005D1BF9">
        <w:trPr>
          <w:trHeight w:val="1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5B2A1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…</w:t>
            </w:r>
            <w:r w:rsidRPr="005B2A1C">
              <w:rPr>
                <w:rStyle w:val="ac"/>
                <w:sz w:val="20"/>
                <w:szCs w:val="20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D235FE" w:rsidRPr="005B2A1C" w:rsidTr="006177EB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D235FE" w:rsidRPr="005B2A1C" w:rsidTr="006177EB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</w:tr>
      <w:tr w:rsidR="00D235FE" w:rsidRPr="005B2A1C" w:rsidTr="006177EB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593C2D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</w:tr>
      <w:tr w:rsidR="00D235FE" w:rsidRPr="005B2A1C" w:rsidTr="006177EB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593C2D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D235FE" w:rsidRPr="005B2A1C" w:rsidRDefault="00D235FE" w:rsidP="00593C2D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945B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D235FE" w:rsidRPr="005B2A1C" w:rsidTr="006177EB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5B2A1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D235FE" w:rsidRPr="005B2A1C" w:rsidTr="005D1BF9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362251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5B2A1C">
              <w:rPr>
                <w:b/>
                <w:bCs/>
                <w:sz w:val="20"/>
                <w:szCs w:val="20"/>
              </w:rPr>
              <w:t>а</w:t>
            </w:r>
            <w:r w:rsidRPr="005B2A1C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104,1</w:t>
            </w:r>
          </w:p>
        </w:tc>
      </w:tr>
      <w:tr w:rsidR="00D235FE" w:rsidRPr="005B2A1C" w:rsidTr="005D1BF9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</w:p>
        </w:tc>
      </w:tr>
      <w:tr w:rsidR="00D235FE" w:rsidRPr="005B2A1C" w:rsidTr="005D1BF9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</w:t>
            </w:r>
          </w:p>
        </w:tc>
      </w:tr>
      <w:tr w:rsidR="00D235FE" w:rsidRPr="005B2A1C" w:rsidTr="005D1BF9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36225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D235FE" w:rsidRPr="005B2A1C" w:rsidRDefault="00D235FE" w:rsidP="0036225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</w:t>
            </w:r>
          </w:p>
        </w:tc>
      </w:tr>
      <w:tr w:rsidR="00D235FE" w:rsidRPr="005B2A1C" w:rsidTr="005D1BF9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107,0</w:t>
            </w:r>
          </w:p>
        </w:tc>
      </w:tr>
      <w:tr w:rsidR="00D235FE" w:rsidRPr="005B2A1C" w:rsidTr="00CA196D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106,8</w:t>
            </w:r>
          </w:p>
        </w:tc>
      </w:tr>
      <w:tr w:rsidR="00D235FE" w:rsidRPr="005B2A1C" w:rsidTr="005D1BF9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133,2</w:t>
            </w:r>
          </w:p>
        </w:tc>
      </w:tr>
      <w:tr w:rsidR="00D235FE" w:rsidRPr="005B2A1C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36225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5B2A1C">
              <w:rPr>
                <w:b/>
                <w:bCs/>
                <w:sz w:val="20"/>
                <w:szCs w:val="20"/>
              </w:rPr>
              <w:t>ж</w:t>
            </w:r>
            <w:r w:rsidRPr="005B2A1C">
              <w:rPr>
                <w:b/>
                <w:sz w:val="20"/>
                <w:szCs w:val="20"/>
              </w:rPr>
              <w:t>имым имуществом</w:t>
            </w:r>
            <w:r w:rsidRPr="005B2A1C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121,7</w:t>
            </w:r>
          </w:p>
        </w:tc>
      </w:tr>
      <w:tr w:rsidR="00D235FE" w:rsidRPr="005B2A1C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AA03D8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</w:t>
            </w:r>
            <w:r w:rsidRPr="005B2A1C">
              <w:rPr>
                <w:b/>
                <w:sz w:val="20"/>
                <w:szCs w:val="20"/>
              </w:rPr>
              <w:t>с</w:t>
            </w:r>
            <w:r w:rsidRPr="005B2A1C">
              <w:rPr>
                <w:b/>
                <w:sz w:val="20"/>
                <w:szCs w:val="20"/>
              </w:rPr>
              <w:t>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100,8</w:t>
            </w:r>
          </w:p>
        </w:tc>
      </w:tr>
      <w:tr w:rsidR="00D235FE" w:rsidRPr="005B2A1C" w:rsidTr="006177EB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F9" w:rsidRDefault="00D235FE" w:rsidP="00585B1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D235FE" w:rsidRPr="005B2A1C" w:rsidRDefault="00D235FE" w:rsidP="00585B1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104,6</w:t>
            </w:r>
          </w:p>
        </w:tc>
      </w:tr>
      <w:tr w:rsidR="00D235FE" w:rsidRPr="005B2A1C" w:rsidTr="005D1BF9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0945BC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</w:t>
            </w:r>
          </w:p>
        </w:tc>
      </w:tr>
      <w:tr w:rsidR="00D235FE" w:rsidRPr="005B2A1C" w:rsidTr="005D1BF9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4A7C06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4A7C06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</w:t>
            </w:r>
          </w:p>
        </w:tc>
      </w:tr>
      <w:tr w:rsidR="00D235FE" w:rsidRPr="005B2A1C" w:rsidTr="005D1BF9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5B2A1C">
              <w:rPr>
                <w:b/>
                <w:bCs/>
                <w:sz w:val="20"/>
                <w:szCs w:val="20"/>
              </w:rPr>
              <w:t>е</w:t>
            </w:r>
            <w:r w:rsidRPr="005B2A1C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4A7C06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4A7C06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D235FE" w:rsidRPr="005B2A1C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9F78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AE3E7D" w:rsidRDefault="00D235FE" w:rsidP="006177E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AE3E7D" w:rsidRDefault="00D235FE" w:rsidP="006177EB">
            <w:pPr>
              <w:jc w:val="right"/>
              <w:rPr>
                <w:b/>
              </w:rPr>
            </w:pPr>
          </w:p>
        </w:tc>
      </w:tr>
      <w:tr w:rsidR="00D235FE" w:rsidRPr="005B2A1C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FE" w:rsidRPr="00D62859" w:rsidRDefault="00D235FE" w:rsidP="00D62859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4A7C06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4A7C06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152,7</w:t>
            </w:r>
          </w:p>
        </w:tc>
      </w:tr>
      <w:tr w:rsidR="00D235FE" w:rsidRPr="005B2A1C" w:rsidTr="005D1BF9">
        <w:trPr>
          <w:trHeight w:val="2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FE" w:rsidRPr="00D62859" w:rsidRDefault="00D235FE" w:rsidP="00D62859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4A7C06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4A7C06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</w:tr>
      <w:tr w:rsidR="00D235FE" w:rsidRPr="005B2A1C" w:rsidTr="005D1BF9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4A7C06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4A7C06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116,8</w:t>
            </w:r>
          </w:p>
        </w:tc>
      </w:tr>
    </w:tbl>
    <w:p w:rsidR="00C36063" w:rsidRDefault="00C36063" w:rsidP="00182676">
      <w:pPr>
        <w:ind w:firstLine="567"/>
        <w:jc w:val="both"/>
        <w:rPr>
          <w:color w:val="000000" w:themeColor="text1"/>
          <w:szCs w:val="26"/>
        </w:rPr>
      </w:pPr>
    </w:p>
    <w:p w:rsidR="00182676" w:rsidRPr="005B2A1C" w:rsidRDefault="00182676" w:rsidP="00182676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lastRenderedPageBreak/>
        <w:t xml:space="preserve">По состоянию на 1 </w:t>
      </w:r>
      <w:r w:rsidR="00D3482E">
        <w:rPr>
          <w:color w:val="000000" w:themeColor="text1"/>
          <w:szCs w:val="26"/>
        </w:rPr>
        <w:t>апреля</w:t>
      </w:r>
      <w:r w:rsidRPr="005B2A1C">
        <w:rPr>
          <w:color w:val="000000" w:themeColor="text1"/>
          <w:szCs w:val="26"/>
        </w:rPr>
        <w:t xml:space="preserve"> 201</w:t>
      </w:r>
      <w:r w:rsidR="00D3482E">
        <w:rPr>
          <w:color w:val="000000" w:themeColor="text1"/>
          <w:szCs w:val="26"/>
        </w:rPr>
        <w:t>8</w:t>
      </w:r>
      <w:r w:rsidRPr="005B2A1C">
        <w:rPr>
          <w:color w:val="000000" w:themeColor="text1"/>
          <w:szCs w:val="26"/>
        </w:rPr>
        <w:t xml:space="preserve"> года </w:t>
      </w:r>
      <w:r w:rsidR="009F023B" w:rsidRPr="005B2A1C">
        <w:rPr>
          <w:szCs w:val="26"/>
        </w:rPr>
        <w:t>от организаций по г. Череповцу</w:t>
      </w:r>
      <w:r w:rsidR="0071287C">
        <w:rPr>
          <w:szCs w:val="26"/>
        </w:rPr>
        <w:t xml:space="preserve"> </w:t>
      </w:r>
      <w:r w:rsidR="0071287C" w:rsidRPr="005B2A1C">
        <w:rPr>
          <w:szCs w:val="26"/>
        </w:rPr>
        <w:t>(по кру</w:t>
      </w:r>
      <w:r w:rsidR="0071287C" w:rsidRPr="005B2A1C">
        <w:rPr>
          <w:szCs w:val="26"/>
        </w:rPr>
        <w:t>п</w:t>
      </w:r>
      <w:r w:rsidR="0071287C" w:rsidRPr="005B2A1C">
        <w:rPr>
          <w:szCs w:val="26"/>
        </w:rPr>
        <w:t xml:space="preserve">ным и средним предприятиям города) </w:t>
      </w:r>
      <w:r w:rsidR="009F023B" w:rsidRPr="005B2A1C">
        <w:rPr>
          <w:szCs w:val="26"/>
        </w:rPr>
        <w:t xml:space="preserve">сведений о </w:t>
      </w:r>
      <w:r w:rsidR="009F023B" w:rsidRPr="005B2A1C">
        <w:rPr>
          <w:b/>
          <w:szCs w:val="26"/>
        </w:rPr>
        <w:t>просроченной задолженности по выдаче средств на заработную плату</w:t>
      </w:r>
      <w:r w:rsidR="009F023B" w:rsidRPr="005B2A1C">
        <w:rPr>
          <w:szCs w:val="26"/>
        </w:rPr>
        <w:t xml:space="preserve"> работникам не поступало.</w:t>
      </w:r>
      <w:r w:rsidRPr="005B2A1C">
        <w:rPr>
          <w:color w:val="000000" w:themeColor="text1"/>
          <w:szCs w:val="26"/>
        </w:rPr>
        <w:t xml:space="preserve"> </w:t>
      </w:r>
    </w:p>
    <w:p w:rsidR="005B2A1C" w:rsidRDefault="00182676" w:rsidP="00182676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t xml:space="preserve">По состоянию на 1 </w:t>
      </w:r>
      <w:r w:rsidR="00D3482E">
        <w:rPr>
          <w:color w:val="000000" w:themeColor="text1"/>
          <w:szCs w:val="26"/>
        </w:rPr>
        <w:t>апреля</w:t>
      </w:r>
      <w:r w:rsidRPr="005B2A1C">
        <w:rPr>
          <w:color w:val="000000" w:themeColor="text1"/>
          <w:szCs w:val="26"/>
        </w:rPr>
        <w:t xml:space="preserve"> 201</w:t>
      </w:r>
      <w:r w:rsidR="00D3482E">
        <w:rPr>
          <w:color w:val="000000" w:themeColor="text1"/>
          <w:szCs w:val="26"/>
        </w:rPr>
        <w:t>7</w:t>
      </w:r>
      <w:r w:rsidRPr="005B2A1C">
        <w:rPr>
          <w:color w:val="000000" w:themeColor="text1"/>
          <w:szCs w:val="26"/>
        </w:rPr>
        <w:t xml:space="preserve"> года </w:t>
      </w:r>
      <w:r w:rsidR="00D3482E" w:rsidRPr="005B2A1C">
        <w:rPr>
          <w:szCs w:val="26"/>
        </w:rPr>
        <w:t>от организаций по г. Череповцу</w:t>
      </w:r>
      <w:r w:rsidR="00D3482E">
        <w:rPr>
          <w:szCs w:val="26"/>
        </w:rPr>
        <w:t xml:space="preserve"> </w:t>
      </w:r>
      <w:r w:rsidR="00D3482E" w:rsidRPr="005B2A1C">
        <w:rPr>
          <w:szCs w:val="26"/>
        </w:rPr>
        <w:t>(по кру</w:t>
      </w:r>
      <w:r w:rsidR="00D3482E" w:rsidRPr="005B2A1C">
        <w:rPr>
          <w:szCs w:val="26"/>
        </w:rPr>
        <w:t>п</w:t>
      </w:r>
      <w:r w:rsidR="00D3482E" w:rsidRPr="005B2A1C">
        <w:rPr>
          <w:szCs w:val="26"/>
        </w:rPr>
        <w:t xml:space="preserve">ным и средним предприятиям города) сведений о </w:t>
      </w:r>
      <w:r w:rsidR="00D3482E" w:rsidRPr="005B2A1C">
        <w:rPr>
          <w:b/>
          <w:szCs w:val="26"/>
        </w:rPr>
        <w:t>просроченной задолженности по выдаче средств на заработную плату</w:t>
      </w:r>
      <w:r w:rsidR="00D3482E" w:rsidRPr="005B2A1C">
        <w:rPr>
          <w:szCs w:val="26"/>
        </w:rPr>
        <w:t xml:space="preserve"> работникам </w:t>
      </w:r>
      <w:r w:rsidR="00D3482E">
        <w:rPr>
          <w:szCs w:val="26"/>
        </w:rPr>
        <w:t xml:space="preserve">также </w:t>
      </w:r>
      <w:r w:rsidR="00D3482E" w:rsidRPr="005B2A1C">
        <w:rPr>
          <w:szCs w:val="26"/>
        </w:rPr>
        <w:t>не поступало</w:t>
      </w:r>
      <w:r w:rsidR="00D3482E">
        <w:rPr>
          <w:color w:val="000000" w:themeColor="text1"/>
          <w:szCs w:val="26"/>
        </w:rPr>
        <w:t>.</w:t>
      </w:r>
    </w:p>
    <w:p w:rsidR="00D3482E" w:rsidRDefault="00D3482E" w:rsidP="00182676">
      <w:pPr>
        <w:ind w:firstLine="567"/>
        <w:jc w:val="both"/>
        <w:rPr>
          <w:color w:val="000000" w:themeColor="text1"/>
          <w:szCs w:val="26"/>
        </w:rPr>
      </w:pPr>
    </w:p>
    <w:p w:rsidR="002D162D" w:rsidRPr="000F3FB8" w:rsidRDefault="002D162D" w:rsidP="002D162D">
      <w:pPr>
        <w:pStyle w:val="a5"/>
        <w:ind w:right="-15" w:firstLine="567"/>
        <w:rPr>
          <w:sz w:val="26"/>
          <w:szCs w:val="26"/>
        </w:rPr>
      </w:pPr>
      <w:r w:rsidRPr="000F3FB8">
        <w:rPr>
          <w:sz w:val="26"/>
          <w:szCs w:val="26"/>
        </w:rPr>
        <w:t xml:space="preserve">За </w:t>
      </w:r>
      <w:r w:rsidR="00D3482E" w:rsidRPr="000F3FB8">
        <w:rPr>
          <w:sz w:val="26"/>
          <w:szCs w:val="26"/>
        </w:rPr>
        <w:t>1</w:t>
      </w:r>
      <w:r w:rsidRPr="000F3FB8">
        <w:rPr>
          <w:sz w:val="26"/>
          <w:szCs w:val="26"/>
        </w:rPr>
        <w:t xml:space="preserve"> квартал 201</w:t>
      </w:r>
      <w:r w:rsidR="00D3482E" w:rsidRPr="000F3FB8">
        <w:rPr>
          <w:sz w:val="26"/>
          <w:szCs w:val="26"/>
        </w:rPr>
        <w:t>8</w:t>
      </w:r>
      <w:r w:rsidRPr="000F3FB8">
        <w:rPr>
          <w:sz w:val="26"/>
          <w:szCs w:val="26"/>
        </w:rPr>
        <w:t xml:space="preserve"> года по социально-демографическим группам населения у</w:t>
      </w:r>
      <w:r w:rsidRPr="000F3FB8">
        <w:rPr>
          <w:sz w:val="26"/>
          <w:szCs w:val="26"/>
        </w:rPr>
        <w:t>с</w:t>
      </w:r>
      <w:r w:rsidRPr="000F3FB8">
        <w:rPr>
          <w:sz w:val="26"/>
          <w:szCs w:val="26"/>
        </w:rPr>
        <w:t xml:space="preserve">тановлены следующие величины </w:t>
      </w:r>
      <w:r w:rsidR="009F3183" w:rsidRPr="000F3FB8">
        <w:rPr>
          <w:sz w:val="26"/>
          <w:szCs w:val="26"/>
        </w:rPr>
        <w:t>прожиточного минимума</w:t>
      </w:r>
      <w:r w:rsidRPr="000F3FB8">
        <w:rPr>
          <w:sz w:val="26"/>
          <w:szCs w:val="26"/>
        </w:rPr>
        <w:t xml:space="preserve"> (таблица </w:t>
      </w:r>
      <w:r w:rsidR="000D3EB9" w:rsidRPr="000F3FB8">
        <w:rPr>
          <w:sz w:val="26"/>
          <w:szCs w:val="26"/>
        </w:rPr>
        <w:t>6</w:t>
      </w:r>
      <w:r w:rsidRPr="000F3FB8">
        <w:rPr>
          <w:sz w:val="26"/>
          <w:szCs w:val="26"/>
        </w:rPr>
        <w:t>):</w:t>
      </w:r>
    </w:p>
    <w:p w:rsidR="002D162D" w:rsidRPr="000F3FB8" w:rsidRDefault="002D162D" w:rsidP="002D162D">
      <w:pPr>
        <w:pStyle w:val="a5"/>
        <w:ind w:right="-15" w:firstLine="0"/>
        <w:jc w:val="right"/>
        <w:rPr>
          <w:sz w:val="26"/>
          <w:szCs w:val="26"/>
        </w:rPr>
      </w:pPr>
      <w:r w:rsidRPr="000F3FB8">
        <w:rPr>
          <w:sz w:val="26"/>
          <w:szCs w:val="26"/>
        </w:rPr>
        <w:t xml:space="preserve">Таблица </w:t>
      </w:r>
      <w:r w:rsidR="000D3EB9" w:rsidRPr="000F3FB8">
        <w:rPr>
          <w:sz w:val="26"/>
          <w:szCs w:val="26"/>
        </w:rPr>
        <w:t>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260"/>
        <w:gridCol w:w="2410"/>
      </w:tblGrid>
      <w:tr w:rsidR="002D162D" w:rsidRPr="000F3FB8" w:rsidTr="002D162D">
        <w:trPr>
          <w:cantSplit/>
          <w:trHeight w:val="80"/>
        </w:trPr>
        <w:tc>
          <w:tcPr>
            <w:tcW w:w="3828" w:type="dxa"/>
            <w:vMerge w:val="restart"/>
            <w:vAlign w:val="center"/>
          </w:tcPr>
          <w:p w:rsidR="002D162D" w:rsidRPr="000F3FB8" w:rsidRDefault="002D162D" w:rsidP="002D162D">
            <w:pPr>
              <w:jc w:val="center"/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2D162D" w:rsidRPr="000F3FB8" w:rsidRDefault="002D162D" w:rsidP="002D162D">
            <w:pPr>
              <w:jc w:val="center"/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>Величина прожиточного минимума, руб. в месяц</w:t>
            </w:r>
          </w:p>
        </w:tc>
      </w:tr>
      <w:tr w:rsidR="002D162D" w:rsidRPr="000F3FB8" w:rsidTr="002D162D">
        <w:trPr>
          <w:cantSplit/>
          <w:trHeight w:val="10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2D162D" w:rsidRPr="000F3FB8" w:rsidRDefault="002D162D" w:rsidP="002D162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0F3FB8" w:rsidRDefault="002D162D" w:rsidP="002D162D">
            <w:pPr>
              <w:jc w:val="center"/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>по Вологодской области</w:t>
            </w:r>
            <w:r w:rsidRPr="000F3FB8">
              <w:rPr>
                <w:rStyle w:val="ac"/>
                <w:sz w:val="20"/>
                <w:szCs w:val="20"/>
              </w:rPr>
              <w:footnoteReference w:id="11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0F3FB8" w:rsidRDefault="002D162D" w:rsidP="002D162D">
            <w:pPr>
              <w:jc w:val="center"/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>по городу Череповцу</w:t>
            </w:r>
          </w:p>
        </w:tc>
      </w:tr>
      <w:tr w:rsidR="002D162D" w:rsidRPr="000F3FB8" w:rsidTr="002D162D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2D162D" w:rsidRPr="000F3FB8" w:rsidRDefault="002D162D" w:rsidP="002D162D">
            <w:pPr>
              <w:rPr>
                <w:b/>
                <w:sz w:val="20"/>
                <w:szCs w:val="20"/>
              </w:rPr>
            </w:pPr>
            <w:r w:rsidRPr="000F3FB8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0F3FB8" w:rsidRDefault="009F3183" w:rsidP="002D162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FB8">
              <w:rPr>
                <w:b/>
                <w:bCs/>
                <w:sz w:val="20"/>
                <w:szCs w:val="20"/>
              </w:rPr>
              <w:t>10 507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0F3FB8" w:rsidRDefault="00036FBB" w:rsidP="009F3183">
            <w:pPr>
              <w:jc w:val="center"/>
              <w:rPr>
                <w:b/>
                <w:bCs/>
                <w:sz w:val="20"/>
                <w:szCs w:val="20"/>
              </w:rPr>
            </w:pPr>
            <w:r w:rsidRPr="000F3FB8">
              <w:rPr>
                <w:b/>
                <w:bCs/>
                <w:sz w:val="20"/>
                <w:szCs w:val="20"/>
              </w:rPr>
              <w:t xml:space="preserve">11 </w:t>
            </w:r>
            <w:r w:rsidR="009F3183" w:rsidRPr="000F3FB8">
              <w:rPr>
                <w:b/>
                <w:bCs/>
                <w:sz w:val="20"/>
                <w:szCs w:val="20"/>
              </w:rPr>
              <w:t>142</w:t>
            </w:r>
          </w:p>
        </w:tc>
      </w:tr>
      <w:tr w:rsidR="002D162D" w:rsidRPr="000F3FB8" w:rsidTr="002D162D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2D162D" w:rsidRPr="000F3FB8" w:rsidRDefault="002D162D" w:rsidP="002D162D">
            <w:pPr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0F3FB8" w:rsidRDefault="003576BD" w:rsidP="009F3183">
            <w:pPr>
              <w:jc w:val="center"/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 xml:space="preserve">11 </w:t>
            </w:r>
            <w:r w:rsidR="009F3183" w:rsidRPr="000F3FB8">
              <w:rPr>
                <w:sz w:val="20"/>
                <w:szCs w:val="20"/>
              </w:rPr>
              <w:t>374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0F3FB8" w:rsidRDefault="009F3183" w:rsidP="002D162D">
            <w:pPr>
              <w:jc w:val="center"/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>11 775</w:t>
            </w:r>
          </w:p>
        </w:tc>
      </w:tr>
      <w:tr w:rsidR="002D162D" w:rsidRPr="000F3FB8" w:rsidTr="002D162D">
        <w:trPr>
          <w:cantSplit/>
          <w:trHeight w:val="102"/>
        </w:trPr>
        <w:tc>
          <w:tcPr>
            <w:tcW w:w="3828" w:type="dxa"/>
            <w:vAlign w:val="center"/>
          </w:tcPr>
          <w:p w:rsidR="002D162D" w:rsidRPr="000F3FB8" w:rsidRDefault="002D162D" w:rsidP="002D162D">
            <w:pPr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0F3FB8" w:rsidRDefault="009F3183" w:rsidP="002D162D">
            <w:pPr>
              <w:jc w:val="center"/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>8 704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0F3FB8" w:rsidRDefault="002D162D" w:rsidP="009F3183">
            <w:pPr>
              <w:jc w:val="center"/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 xml:space="preserve">9 </w:t>
            </w:r>
            <w:r w:rsidR="009F3183" w:rsidRPr="000F3FB8">
              <w:rPr>
                <w:sz w:val="20"/>
                <w:szCs w:val="20"/>
              </w:rPr>
              <w:t>471</w:t>
            </w:r>
          </w:p>
        </w:tc>
      </w:tr>
      <w:tr w:rsidR="002D162D" w:rsidRPr="009F78FD" w:rsidTr="002D162D">
        <w:trPr>
          <w:cantSplit/>
          <w:trHeight w:val="62"/>
        </w:trPr>
        <w:tc>
          <w:tcPr>
            <w:tcW w:w="3828" w:type="dxa"/>
            <w:vAlign w:val="center"/>
          </w:tcPr>
          <w:p w:rsidR="002D162D" w:rsidRPr="000F3FB8" w:rsidRDefault="002D162D" w:rsidP="002D162D">
            <w:pPr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0F3FB8" w:rsidRDefault="003576BD" w:rsidP="009F3183">
            <w:pPr>
              <w:jc w:val="center"/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 xml:space="preserve">10 </w:t>
            </w:r>
            <w:r w:rsidR="009F3183" w:rsidRPr="000F3FB8">
              <w:rPr>
                <w:sz w:val="20"/>
                <w:szCs w:val="20"/>
              </w:rPr>
              <w:t>456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9F3183" w:rsidRDefault="00036FBB" w:rsidP="009F3183">
            <w:pPr>
              <w:jc w:val="center"/>
              <w:rPr>
                <w:sz w:val="20"/>
                <w:szCs w:val="20"/>
              </w:rPr>
            </w:pPr>
            <w:r w:rsidRPr="000F3FB8">
              <w:rPr>
                <w:sz w:val="20"/>
                <w:szCs w:val="20"/>
              </w:rPr>
              <w:t xml:space="preserve">11 </w:t>
            </w:r>
            <w:r w:rsidR="009F3183" w:rsidRPr="000F3FB8">
              <w:rPr>
                <w:sz w:val="20"/>
                <w:szCs w:val="20"/>
              </w:rPr>
              <w:t>187</w:t>
            </w:r>
          </w:p>
        </w:tc>
      </w:tr>
    </w:tbl>
    <w:p w:rsidR="002D162D" w:rsidRPr="00BD028D" w:rsidRDefault="002D162D" w:rsidP="00182676">
      <w:pPr>
        <w:ind w:firstLine="567"/>
        <w:jc w:val="both"/>
        <w:rPr>
          <w:color w:val="000000" w:themeColor="text1"/>
          <w:szCs w:val="26"/>
        </w:rPr>
      </w:pPr>
    </w:p>
    <w:p w:rsidR="004E348B" w:rsidRPr="00DC3ACD" w:rsidRDefault="004E348B" w:rsidP="004E348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>
        <w:rPr>
          <w:b/>
          <w:sz w:val="26"/>
          <w:szCs w:val="26"/>
        </w:rPr>
        <w:t xml:space="preserve">Средний размер </w:t>
      </w:r>
      <w:r w:rsidRPr="00E048F1">
        <w:rPr>
          <w:b/>
          <w:sz w:val="26"/>
          <w:szCs w:val="26"/>
        </w:rPr>
        <w:t>назначенной пенсии</w:t>
      </w:r>
      <w:r w:rsidRPr="00E048F1">
        <w:rPr>
          <w:sz w:val="26"/>
          <w:szCs w:val="26"/>
        </w:rPr>
        <w:t xml:space="preserve"> по г. Череповцу за январь-март 2018 г</w:t>
      </w:r>
      <w:r w:rsidRPr="00E048F1">
        <w:rPr>
          <w:sz w:val="26"/>
          <w:szCs w:val="26"/>
        </w:rPr>
        <w:t>о</w:t>
      </w:r>
      <w:r w:rsidRPr="00E048F1">
        <w:rPr>
          <w:sz w:val="26"/>
          <w:szCs w:val="26"/>
        </w:rPr>
        <w:t xml:space="preserve">да составил 14 646,86  руб., что на 3,5 </w:t>
      </w:r>
      <w:r w:rsidRPr="00DC3ACD">
        <w:rPr>
          <w:sz w:val="26"/>
          <w:szCs w:val="26"/>
        </w:rPr>
        <w:t>%</w:t>
      </w:r>
      <w:r w:rsidRPr="00DC3ACD">
        <w:rPr>
          <w:rStyle w:val="ac"/>
          <w:sz w:val="26"/>
          <w:szCs w:val="26"/>
        </w:rPr>
        <w:footnoteReference w:id="12"/>
      </w:r>
      <w:r w:rsidRPr="00DC3ACD">
        <w:rPr>
          <w:sz w:val="26"/>
          <w:szCs w:val="26"/>
        </w:rPr>
        <w:t xml:space="preserve"> больше, чем за аналогичный период пр</w:t>
      </w:r>
      <w:r w:rsidRPr="00DC3ACD">
        <w:rPr>
          <w:sz w:val="26"/>
          <w:szCs w:val="26"/>
        </w:rPr>
        <w:t>о</w:t>
      </w:r>
      <w:r w:rsidRPr="00DC3ACD">
        <w:rPr>
          <w:sz w:val="26"/>
          <w:szCs w:val="26"/>
        </w:rPr>
        <w:t>шлого года (за январь-сентябрь 2017 года – 14 149,56  руб.).</w:t>
      </w:r>
    </w:p>
    <w:p w:rsidR="004E348B" w:rsidRPr="00E048F1" w:rsidRDefault="007D73E7" w:rsidP="004E348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DC3ACD">
        <w:rPr>
          <w:sz w:val="26"/>
          <w:szCs w:val="26"/>
        </w:rPr>
        <w:t xml:space="preserve">С 01.01.2018  </w:t>
      </w:r>
      <w:r w:rsidR="004E348B" w:rsidRPr="00DC3ACD">
        <w:rPr>
          <w:sz w:val="26"/>
          <w:szCs w:val="26"/>
        </w:rPr>
        <w:t xml:space="preserve">проведена индексация страховых пенсий </w:t>
      </w:r>
      <w:r w:rsidRPr="00DC3ACD">
        <w:rPr>
          <w:sz w:val="26"/>
          <w:szCs w:val="26"/>
        </w:rPr>
        <w:t>неработающих пенси</w:t>
      </w:r>
      <w:r w:rsidRPr="00DC3ACD">
        <w:rPr>
          <w:sz w:val="26"/>
          <w:szCs w:val="26"/>
        </w:rPr>
        <w:t>о</w:t>
      </w:r>
      <w:r w:rsidRPr="00DC3ACD">
        <w:rPr>
          <w:sz w:val="26"/>
          <w:szCs w:val="26"/>
        </w:rPr>
        <w:t xml:space="preserve">неров </w:t>
      </w:r>
      <w:r w:rsidR="004E348B" w:rsidRPr="00DC3ACD">
        <w:rPr>
          <w:sz w:val="26"/>
          <w:szCs w:val="26"/>
        </w:rPr>
        <w:t>на 3,7 %</w:t>
      </w:r>
      <w:r w:rsidR="00E048F1" w:rsidRPr="00DC3ACD">
        <w:rPr>
          <w:rStyle w:val="ac"/>
          <w:sz w:val="26"/>
          <w:szCs w:val="26"/>
        </w:rPr>
        <w:footnoteReference w:id="13"/>
      </w:r>
      <w:r w:rsidR="004E348B" w:rsidRPr="00DC3ACD">
        <w:rPr>
          <w:sz w:val="26"/>
          <w:szCs w:val="26"/>
        </w:rPr>
        <w:t>.</w:t>
      </w:r>
      <w:r w:rsidR="004E348B" w:rsidRPr="00E048F1">
        <w:rPr>
          <w:sz w:val="26"/>
          <w:szCs w:val="26"/>
        </w:rPr>
        <w:t xml:space="preserve"> </w:t>
      </w:r>
    </w:p>
    <w:p w:rsidR="004E348B" w:rsidRDefault="004E348B" w:rsidP="001A72BA">
      <w:pPr>
        <w:ind w:firstLine="540"/>
        <w:jc w:val="both"/>
        <w:rPr>
          <w:b/>
          <w:szCs w:val="26"/>
        </w:rPr>
      </w:pPr>
    </w:p>
    <w:p w:rsidR="00AA28FC" w:rsidRPr="005B2A1C" w:rsidRDefault="003F2124" w:rsidP="001A72BA">
      <w:pPr>
        <w:ind w:firstLine="540"/>
        <w:jc w:val="both"/>
        <w:rPr>
          <w:b/>
          <w:szCs w:val="26"/>
        </w:rPr>
      </w:pPr>
      <w:r w:rsidRPr="005B2A1C">
        <w:rPr>
          <w:b/>
          <w:szCs w:val="26"/>
        </w:rPr>
        <w:t>Занятость населения</w:t>
      </w:r>
    </w:p>
    <w:p w:rsidR="00AA28FC" w:rsidRPr="005B2A1C" w:rsidRDefault="00AA28FC" w:rsidP="001A72BA">
      <w:pPr>
        <w:ind w:firstLine="540"/>
        <w:jc w:val="both"/>
        <w:rPr>
          <w:b/>
          <w:szCs w:val="26"/>
        </w:rPr>
      </w:pPr>
    </w:p>
    <w:p w:rsidR="00BC532F" w:rsidRPr="005B2A1C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t>Среднесписочная численность работников</w:t>
      </w:r>
      <w:r w:rsidRPr="005B2A1C">
        <w:rPr>
          <w:color w:val="000000" w:themeColor="text1"/>
          <w:szCs w:val="26"/>
          <w:vertAlign w:val="superscript"/>
        </w:rPr>
        <w:footnoteReference w:id="14"/>
      </w:r>
      <w:r w:rsidRPr="005B2A1C">
        <w:rPr>
          <w:color w:val="000000" w:themeColor="text1"/>
          <w:szCs w:val="26"/>
        </w:rPr>
        <w:t xml:space="preserve"> крупных и средних предприятий</w:t>
      </w:r>
      <w:r w:rsidRPr="005B2A1C">
        <w:rPr>
          <w:color w:val="000000" w:themeColor="text1"/>
          <w:szCs w:val="26"/>
          <w:vertAlign w:val="superscript"/>
        </w:rPr>
        <w:footnoteReference w:id="15"/>
      </w:r>
      <w:r w:rsidRPr="005B2A1C">
        <w:rPr>
          <w:color w:val="000000" w:themeColor="text1"/>
          <w:szCs w:val="26"/>
        </w:rPr>
        <w:t xml:space="preserve"> города за </w:t>
      </w:r>
      <w:r w:rsidR="00A22487" w:rsidRPr="005B2A1C">
        <w:rPr>
          <w:color w:val="000000" w:themeColor="text1"/>
          <w:szCs w:val="26"/>
        </w:rPr>
        <w:t>январь-</w:t>
      </w:r>
      <w:r w:rsidR="004A7C06">
        <w:rPr>
          <w:color w:val="000000" w:themeColor="text1"/>
          <w:szCs w:val="26"/>
        </w:rPr>
        <w:t>март</w:t>
      </w:r>
      <w:r w:rsidR="00A22487" w:rsidRPr="005B2A1C">
        <w:rPr>
          <w:color w:val="000000" w:themeColor="text1"/>
          <w:szCs w:val="26"/>
        </w:rPr>
        <w:t xml:space="preserve"> </w:t>
      </w:r>
      <w:r w:rsidR="0077304F" w:rsidRPr="005B2A1C">
        <w:rPr>
          <w:color w:val="000000" w:themeColor="text1"/>
          <w:szCs w:val="26"/>
        </w:rPr>
        <w:t>201</w:t>
      </w:r>
      <w:r w:rsidR="004A7C06">
        <w:rPr>
          <w:color w:val="000000" w:themeColor="text1"/>
          <w:szCs w:val="26"/>
        </w:rPr>
        <w:t>8</w:t>
      </w:r>
      <w:r w:rsidR="0077304F" w:rsidRPr="005B2A1C">
        <w:rPr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>год</w:t>
      </w:r>
      <w:r w:rsidR="00A22487" w:rsidRPr="005B2A1C">
        <w:rPr>
          <w:color w:val="000000" w:themeColor="text1"/>
          <w:szCs w:val="26"/>
        </w:rPr>
        <w:t>а</w:t>
      </w:r>
      <w:r w:rsidRPr="005B2A1C">
        <w:rPr>
          <w:color w:val="000000" w:themeColor="text1"/>
          <w:szCs w:val="26"/>
        </w:rPr>
        <w:t xml:space="preserve"> составила</w:t>
      </w:r>
      <w:r w:rsidRPr="005B2A1C">
        <w:rPr>
          <w:color w:val="FF0000"/>
          <w:szCs w:val="26"/>
        </w:rPr>
        <w:t xml:space="preserve"> </w:t>
      </w:r>
      <w:r w:rsidR="004A7C06">
        <w:rPr>
          <w:b/>
          <w:color w:val="000000" w:themeColor="text1"/>
          <w:szCs w:val="26"/>
        </w:rPr>
        <w:t>83 939</w:t>
      </w:r>
      <w:r w:rsidR="00CA6BF8">
        <w:rPr>
          <w:b/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 xml:space="preserve">человек, </w:t>
      </w:r>
      <w:r w:rsidR="0071287C">
        <w:rPr>
          <w:color w:val="000000" w:themeColor="text1"/>
          <w:szCs w:val="26"/>
        </w:rPr>
        <w:t>что составило 100,1% к уровню аналоги</w:t>
      </w:r>
      <w:r w:rsidR="00A22487" w:rsidRPr="005B2A1C">
        <w:rPr>
          <w:color w:val="000000" w:themeColor="text1"/>
          <w:szCs w:val="26"/>
        </w:rPr>
        <w:t>чн</w:t>
      </w:r>
      <w:r w:rsidR="0071287C">
        <w:rPr>
          <w:color w:val="000000" w:themeColor="text1"/>
          <w:szCs w:val="26"/>
        </w:rPr>
        <w:t>ого</w:t>
      </w:r>
      <w:r w:rsidR="00A22487" w:rsidRPr="005B2A1C">
        <w:rPr>
          <w:color w:val="000000" w:themeColor="text1"/>
          <w:szCs w:val="26"/>
        </w:rPr>
        <w:t xml:space="preserve"> период</w:t>
      </w:r>
      <w:r w:rsidR="0071287C">
        <w:rPr>
          <w:color w:val="000000" w:themeColor="text1"/>
          <w:szCs w:val="26"/>
        </w:rPr>
        <w:t>а</w:t>
      </w:r>
      <w:r w:rsidR="00A22487" w:rsidRPr="005B2A1C">
        <w:rPr>
          <w:color w:val="000000" w:themeColor="text1"/>
          <w:szCs w:val="26"/>
        </w:rPr>
        <w:t xml:space="preserve"> 201</w:t>
      </w:r>
      <w:r w:rsidR="004A7C06">
        <w:rPr>
          <w:color w:val="000000" w:themeColor="text1"/>
          <w:szCs w:val="26"/>
        </w:rPr>
        <w:t>7</w:t>
      </w:r>
      <w:r w:rsidR="0071287C">
        <w:rPr>
          <w:color w:val="000000" w:themeColor="text1"/>
          <w:szCs w:val="26"/>
        </w:rPr>
        <w:t xml:space="preserve"> года</w:t>
      </w:r>
      <w:r w:rsidRPr="005B2A1C">
        <w:rPr>
          <w:color w:val="000000" w:themeColor="text1"/>
          <w:szCs w:val="26"/>
        </w:rPr>
        <w:t>; среднесписочная численность работников предприятий промышленного производства</w:t>
      </w:r>
      <w:r w:rsidR="00C54B36" w:rsidRPr="005B2A1C">
        <w:rPr>
          <w:rStyle w:val="ac"/>
          <w:color w:val="000000" w:themeColor="text1"/>
          <w:szCs w:val="26"/>
        </w:rPr>
        <w:footnoteReference w:id="16"/>
      </w:r>
      <w:r w:rsidRPr="005B2A1C">
        <w:rPr>
          <w:color w:val="000000" w:themeColor="text1"/>
          <w:szCs w:val="26"/>
        </w:rPr>
        <w:t xml:space="preserve"> составила </w:t>
      </w:r>
      <w:r w:rsidRPr="005B2A1C">
        <w:rPr>
          <w:bCs/>
          <w:color w:val="000000" w:themeColor="text1"/>
          <w:szCs w:val="26"/>
        </w:rPr>
        <w:t xml:space="preserve"> </w:t>
      </w:r>
      <w:r w:rsidR="00C36063">
        <w:rPr>
          <w:bCs/>
          <w:color w:val="000000" w:themeColor="text1"/>
          <w:szCs w:val="26"/>
        </w:rPr>
        <w:t>38 154</w:t>
      </w:r>
      <w:r w:rsidR="00215043" w:rsidRPr="005B2A1C">
        <w:rPr>
          <w:bCs/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>человек</w:t>
      </w:r>
      <w:r w:rsidR="00C36063">
        <w:rPr>
          <w:color w:val="000000" w:themeColor="text1"/>
          <w:szCs w:val="26"/>
        </w:rPr>
        <w:t>а</w:t>
      </w:r>
      <w:r w:rsidRPr="005B2A1C">
        <w:rPr>
          <w:color w:val="000000" w:themeColor="text1"/>
          <w:szCs w:val="26"/>
        </w:rPr>
        <w:t xml:space="preserve">  или</w:t>
      </w:r>
      <w:r w:rsidR="005B222C">
        <w:rPr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 xml:space="preserve"> </w:t>
      </w:r>
      <w:r w:rsidR="004A7C06">
        <w:rPr>
          <w:color w:val="000000" w:themeColor="text1"/>
          <w:szCs w:val="26"/>
        </w:rPr>
        <w:t>45,5</w:t>
      </w:r>
      <w:r w:rsidR="00DD2843" w:rsidRPr="005B2A1C">
        <w:rPr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>% среднесписочной численности работающих на крупных и средних предприятиях г</w:t>
      </w:r>
      <w:r w:rsidRPr="005B2A1C">
        <w:rPr>
          <w:color w:val="000000" w:themeColor="text1"/>
          <w:szCs w:val="26"/>
        </w:rPr>
        <w:t>о</w:t>
      </w:r>
      <w:r w:rsidRPr="005B2A1C">
        <w:rPr>
          <w:color w:val="000000" w:themeColor="text1"/>
          <w:szCs w:val="26"/>
        </w:rPr>
        <w:t>рода.</w:t>
      </w:r>
    </w:p>
    <w:p w:rsidR="00BC532F" w:rsidRPr="005B2A1C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t xml:space="preserve">Уровень занятости </w:t>
      </w:r>
      <w:r w:rsidR="00241FA4" w:rsidRPr="005B2A1C">
        <w:rPr>
          <w:color w:val="000000" w:themeColor="text1"/>
          <w:szCs w:val="26"/>
        </w:rPr>
        <w:t xml:space="preserve">работников крупных и средних предприятий </w:t>
      </w:r>
      <w:r w:rsidRPr="005B2A1C">
        <w:rPr>
          <w:color w:val="000000" w:themeColor="text1"/>
          <w:szCs w:val="26"/>
        </w:rPr>
        <w:t>в разрезе о</w:t>
      </w:r>
      <w:r w:rsidRPr="005B2A1C">
        <w:rPr>
          <w:color w:val="000000" w:themeColor="text1"/>
          <w:szCs w:val="26"/>
        </w:rPr>
        <w:t>с</w:t>
      </w:r>
      <w:r w:rsidRPr="005B2A1C">
        <w:rPr>
          <w:color w:val="000000" w:themeColor="text1"/>
          <w:szCs w:val="26"/>
        </w:rPr>
        <w:t>новных видов деятельности представлен в таблице</w:t>
      </w:r>
      <w:r w:rsidR="008D7EC1" w:rsidRPr="005B2A1C">
        <w:rPr>
          <w:color w:val="000000" w:themeColor="text1"/>
          <w:szCs w:val="26"/>
        </w:rPr>
        <w:t xml:space="preserve"> </w:t>
      </w:r>
      <w:r w:rsidR="000D3EB9">
        <w:rPr>
          <w:color w:val="000000" w:themeColor="text1"/>
          <w:szCs w:val="26"/>
        </w:rPr>
        <w:t>7</w:t>
      </w:r>
      <w:r w:rsidRPr="005B2A1C">
        <w:rPr>
          <w:color w:val="000000" w:themeColor="text1"/>
          <w:szCs w:val="26"/>
        </w:rPr>
        <w:t>.</w:t>
      </w:r>
    </w:p>
    <w:p w:rsidR="008D7EC1" w:rsidRPr="005B2A1C" w:rsidRDefault="008D7EC1" w:rsidP="008D7EC1">
      <w:pPr>
        <w:ind w:firstLine="567"/>
        <w:jc w:val="right"/>
        <w:rPr>
          <w:szCs w:val="26"/>
        </w:rPr>
      </w:pPr>
      <w:r w:rsidRPr="005B2A1C">
        <w:rPr>
          <w:szCs w:val="26"/>
        </w:rPr>
        <w:t xml:space="preserve">Таблица </w:t>
      </w:r>
      <w:r w:rsidR="000D3EB9">
        <w:rPr>
          <w:szCs w:val="26"/>
        </w:rPr>
        <w:t>7</w:t>
      </w:r>
    </w:p>
    <w:p w:rsidR="00BC532F" w:rsidRPr="005B2A1C" w:rsidRDefault="00BC532F" w:rsidP="00BC532F">
      <w:pPr>
        <w:ind w:firstLine="567"/>
        <w:jc w:val="center"/>
        <w:rPr>
          <w:szCs w:val="26"/>
        </w:rPr>
      </w:pPr>
      <w:r w:rsidRPr="005B2A1C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5B2A1C" w:rsidRDefault="00BC532F" w:rsidP="00BC532F">
      <w:pPr>
        <w:ind w:firstLine="567"/>
        <w:jc w:val="center"/>
        <w:rPr>
          <w:szCs w:val="26"/>
        </w:rPr>
      </w:pPr>
      <w:r w:rsidRPr="005B2A1C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/>
      </w:tblPr>
      <w:tblGrid>
        <w:gridCol w:w="6959"/>
        <w:gridCol w:w="1134"/>
        <w:gridCol w:w="1701"/>
      </w:tblGrid>
      <w:tr w:rsidR="00DD2843" w:rsidRPr="005B2A1C" w:rsidTr="006C607F">
        <w:trPr>
          <w:trHeight w:val="16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5B2A1C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0F3FB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Январь-</w:t>
            </w:r>
            <w:r w:rsidR="004A7C06">
              <w:rPr>
                <w:b/>
                <w:bCs/>
                <w:sz w:val="20"/>
                <w:szCs w:val="20"/>
              </w:rPr>
              <w:t>март</w:t>
            </w:r>
            <w:r w:rsidRPr="005B2A1C">
              <w:rPr>
                <w:b/>
                <w:bCs/>
                <w:sz w:val="20"/>
                <w:szCs w:val="20"/>
              </w:rPr>
              <w:t xml:space="preserve"> 201</w:t>
            </w:r>
            <w:r w:rsidR="004A7C06">
              <w:rPr>
                <w:b/>
                <w:bCs/>
                <w:sz w:val="20"/>
                <w:szCs w:val="20"/>
              </w:rPr>
              <w:t>8</w:t>
            </w:r>
            <w:r w:rsidRPr="005B2A1C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DD2843" w:rsidRPr="005B2A1C" w:rsidTr="006C607F">
        <w:trPr>
          <w:trHeight w:val="30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5828DE" w:rsidP="00107A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4A7C06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в % к январю-</w:t>
            </w:r>
            <w:r w:rsidR="004A7C06">
              <w:rPr>
                <w:bCs/>
                <w:sz w:val="20"/>
                <w:szCs w:val="20"/>
              </w:rPr>
              <w:t>марту</w:t>
            </w:r>
            <w:r w:rsidRPr="005B2A1C">
              <w:rPr>
                <w:bCs/>
                <w:sz w:val="20"/>
                <w:szCs w:val="20"/>
              </w:rPr>
              <w:t xml:space="preserve"> 201</w:t>
            </w:r>
            <w:r w:rsidR="004A7C06">
              <w:rPr>
                <w:bCs/>
                <w:sz w:val="20"/>
                <w:szCs w:val="20"/>
              </w:rPr>
              <w:t>7</w:t>
            </w:r>
            <w:r w:rsidRPr="005B2A1C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0D6E6B" w:rsidRPr="005B2A1C" w:rsidTr="006177EB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4A7C06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0D6E6B">
              <w:rPr>
                <w:b/>
                <w:sz w:val="20"/>
                <w:szCs w:val="20"/>
              </w:rPr>
              <w:t>100,1</w:t>
            </w:r>
          </w:p>
        </w:tc>
      </w:tr>
      <w:tr w:rsidR="000D6E6B" w:rsidRPr="005B2A1C" w:rsidTr="006177EB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0D6E6B">
              <w:rPr>
                <w:b/>
                <w:sz w:val="20"/>
                <w:szCs w:val="20"/>
              </w:rPr>
              <w:t>3</w:t>
            </w:r>
            <w:r w:rsidR="004A7C06">
              <w:rPr>
                <w:b/>
                <w:sz w:val="20"/>
                <w:szCs w:val="20"/>
              </w:rPr>
              <w:t>4211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4A7C06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  <w:tr w:rsidR="000D6E6B" w:rsidRPr="005B2A1C" w:rsidTr="006177EB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C36063" w:rsidP="00107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0D6E6B" w:rsidRPr="005B2A1C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AE3E7D" w:rsidRDefault="000D6E6B" w:rsidP="006177E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AE3E7D" w:rsidRDefault="000D6E6B" w:rsidP="006177EB">
            <w:pPr>
              <w:jc w:val="right"/>
              <w:rPr>
                <w:b/>
              </w:rPr>
            </w:pPr>
          </w:p>
        </w:tc>
      </w:tr>
      <w:tr w:rsidR="000D6E6B" w:rsidRPr="005B2A1C" w:rsidTr="005D1BF9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lastRenderedPageBreak/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4A7C0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17</w:t>
            </w:r>
            <w:r w:rsidR="004A7C06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4A7C06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DD2843" w:rsidRPr="005B2A1C" w:rsidTr="005D1BF9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…</w:t>
            </w:r>
            <w:r w:rsidRPr="005B2A1C">
              <w:rPr>
                <w:rStyle w:val="ac"/>
                <w:sz w:val="20"/>
                <w:szCs w:val="20"/>
              </w:rPr>
              <w:footnoteReference w:id="1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4A7C06" w:rsidP="00DF2F6F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0D6E6B" w:rsidRPr="005B2A1C" w:rsidTr="005D1BF9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4A7C0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3</w:t>
            </w:r>
            <w:r w:rsidR="004A7C0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4A7C0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101,</w:t>
            </w:r>
            <w:r w:rsidR="004A7C06">
              <w:rPr>
                <w:sz w:val="20"/>
                <w:szCs w:val="20"/>
              </w:rPr>
              <w:t>6</w:t>
            </w:r>
          </w:p>
        </w:tc>
      </w:tr>
      <w:tr w:rsidR="000D6E6B" w:rsidRPr="005B2A1C" w:rsidTr="006177EB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4A7C06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4A7C0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97,</w:t>
            </w:r>
            <w:r w:rsidR="004A7C06">
              <w:rPr>
                <w:sz w:val="20"/>
                <w:szCs w:val="20"/>
              </w:rPr>
              <w:t>9</w:t>
            </w:r>
          </w:p>
        </w:tc>
      </w:tr>
      <w:tr w:rsidR="000D6E6B" w:rsidRPr="005B2A1C" w:rsidTr="006177EB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4A7C06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4A7C06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0D6E6B" w:rsidRPr="005B2A1C" w:rsidTr="006177EB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0D6E6B" w:rsidRPr="005B2A1C" w:rsidRDefault="000D6E6B" w:rsidP="00107A69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4A7C06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4A7C06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0D6E6B" w:rsidRPr="005B2A1C" w:rsidTr="006177EB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0D6E6B" w:rsidRPr="005B2A1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4A7C06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0D6E6B" w:rsidRPr="005B2A1C" w:rsidTr="006177EB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107A69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5B2A1C">
              <w:rPr>
                <w:b/>
                <w:bCs/>
                <w:sz w:val="20"/>
                <w:szCs w:val="20"/>
              </w:rPr>
              <w:t>а</w:t>
            </w:r>
            <w:r w:rsidRPr="005B2A1C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4A7C06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4A7C06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0D6E6B" w:rsidRPr="005B2A1C" w:rsidTr="006177EB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</w:t>
            </w:r>
            <w:r w:rsidR="00072AA0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72AA0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100,8</w:t>
            </w:r>
          </w:p>
        </w:tc>
      </w:tr>
      <w:tr w:rsidR="000D6E6B" w:rsidRPr="005B2A1C" w:rsidTr="006177EB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72AA0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72AA0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0D6E6B" w:rsidRPr="005B2A1C" w:rsidTr="006177EB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</w:t>
            </w:r>
          </w:p>
        </w:tc>
      </w:tr>
      <w:tr w:rsidR="000D6E6B" w:rsidRPr="005B2A1C" w:rsidTr="006177EB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D6E6B" w:rsidRPr="005B2A1C" w:rsidTr="006177EB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101,8</w:t>
            </w:r>
          </w:p>
        </w:tc>
      </w:tr>
      <w:tr w:rsidR="000D6E6B" w:rsidRPr="005B2A1C" w:rsidTr="006177EB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</w:t>
            </w:r>
          </w:p>
        </w:tc>
      </w:tr>
      <w:tr w:rsidR="000D6E6B" w:rsidRPr="005B2A1C" w:rsidTr="006177EB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5B2A1C">
              <w:rPr>
                <w:b/>
                <w:bCs/>
                <w:sz w:val="20"/>
                <w:szCs w:val="20"/>
              </w:rPr>
              <w:t>ж</w:t>
            </w:r>
            <w:r w:rsidRPr="005B2A1C">
              <w:rPr>
                <w:b/>
                <w:sz w:val="20"/>
                <w:szCs w:val="20"/>
              </w:rPr>
              <w:t>имым имуществом</w:t>
            </w:r>
            <w:r w:rsidRPr="005B2A1C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119,6</w:t>
            </w:r>
          </w:p>
        </w:tc>
      </w:tr>
      <w:tr w:rsidR="000D6E6B" w:rsidRPr="005B2A1C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F56751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</w:t>
            </w:r>
            <w:r w:rsidRPr="005B2A1C">
              <w:rPr>
                <w:b/>
                <w:sz w:val="20"/>
                <w:szCs w:val="20"/>
              </w:rPr>
              <w:t>с</w:t>
            </w:r>
            <w:r w:rsidRPr="005B2A1C">
              <w:rPr>
                <w:b/>
                <w:sz w:val="20"/>
                <w:szCs w:val="20"/>
              </w:rPr>
              <w:t>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</w:tr>
      <w:tr w:rsidR="000D6E6B" w:rsidRPr="005B2A1C" w:rsidTr="006177EB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5B2A1C">
              <w:rPr>
                <w:b/>
                <w:bCs/>
                <w:sz w:val="20"/>
                <w:szCs w:val="20"/>
              </w:rPr>
              <w:t>и</w:t>
            </w:r>
            <w:r w:rsidRPr="005B2A1C">
              <w:rPr>
                <w:b/>
                <w:bCs/>
                <w:sz w:val="20"/>
                <w:szCs w:val="20"/>
              </w:rPr>
              <w:t>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104,4</w:t>
            </w:r>
          </w:p>
        </w:tc>
      </w:tr>
      <w:tr w:rsidR="000D6E6B" w:rsidRPr="005B2A1C" w:rsidTr="006177EB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0D6E6B" w:rsidRPr="005B2A1C" w:rsidTr="006177EB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0D6E6B" w:rsidRPr="005B2A1C" w:rsidTr="006177EB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5B2A1C">
              <w:rPr>
                <w:b/>
                <w:bCs/>
                <w:sz w:val="20"/>
                <w:szCs w:val="20"/>
              </w:rPr>
              <w:t>е</w:t>
            </w:r>
            <w:r w:rsidRPr="005B2A1C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0D6E6B" w:rsidRPr="005B2A1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107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AE3E7D" w:rsidRDefault="000D6E6B" w:rsidP="006177E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AE3E7D" w:rsidRDefault="000D6E6B" w:rsidP="006177EB">
            <w:pPr>
              <w:jc w:val="right"/>
              <w:rPr>
                <w:b/>
              </w:rPr>
            </w:pPr>
          </w:p>
        </w:tc>
      </w:tr>
      <w:tr w:rsidR="000D6E6B" w:rsidRPr="005B2A1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6B" w:rsidRPr="00D62859" w:rsidRDefault="000D6E6B" w:rsidP="00107CB5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795BA3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795BA3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0D6E6B" w:rsidRPr="005B2A1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6B" w:rsidRPr="00D62859" w:rsidRDefault="000D6E6B" w:rsidP="00107CB5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795BA3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795BA3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0D6E6B" w:rsidRPr="005B2A1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A13BB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795BA3" w:rsidP="000F3FB8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</w:p>
        </w:tc>
      </w:tr>
    </w:tbl>
    <w:p w:rsidR="007E7DF3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0D6E6B" w:rsidRPr="00FC05E4" w:rsidRDefault="000D6E6B" w:rsidP="000D6E6B">
      <w:pPr>
        <w:ind w:firstLine="567"/>
        <w:jc w:val="both"/>
        <w:rPr>
          <w:szCs w:val="26"/>
        </w:rPr>
      </w:pPr>
      <w:r w:rsidRPr="00FC05E4">
        <w:rPr>
          <w:szCs w:val="26"/>
        </w:rPr>
        <w:t>В январе-</w:t>
      </w:r>
      <w:r w:rsidR="009F3183">
        <w:rPr>
          <w:szCs w:val="26"/>
        </w:rPr>
        <w:t>марте</w:t>
      </w:r>
      <w:r w:rsidRPr="00FC05E4">
        <w:rPr>
          <w:szCs w:val="26"/>
        </w:rPr>
        <w:t xml:space="preserve"> 201</w:t>
      </w:r>
      <w:r w:rsidR="009F3183">
        <w:rPr>
          <w:szCs w:val="26"/>
        </w:rPr>
        <w:t>8</w:t>
      </w:r>
      <w:r w:rsidRPr="00FC05E4">
        <w:rPr>
          <w:szCs w:val="26"/>
        </w:rPr>
        <w:t xml:space="preserve"> года рынок труда имел следующие тенденции</w:t>
      </w:r>
      <w:r w:rsidRPr="00FC05E4">
        <w:rPr>
          <w:rStyle w:val="ac"/>
          <w:szCs w:val="26"/>
        </w:rPr>
        <w:footnoteReference w:id="18"/>
      </w:r>
      <w:r w:rsidRPr="00FC05E4">
        <w:rPr>
          <w:szCs w:val="26"/>
        </w:rPr>
        <w:t xml:space="preserve"> (таблица </w:t>
      </w:r>
      <w:r w:rsidR="000D3EB9">
        <w:rPr>
          <w:szCs w:val="26"/>
        </w:rPr>
        <w:t>8</w:t>
      </w:r>
      <w:r w:rsidRPr="00FC05E4">
        <w:rPr>
          <w:szCs w:val="26"/>
        </w:rPr>
        <w:t>):</w:t>
      </w:r>
    </w:p>
    <w:p w:rsidR="000D6E6B" w:rsidRPr="00FC05E4" w:rsidRDefault="000D6E6B" w:rsidP="000D6E6B">
      <w:pPr>
        <w:ind w:firstLine="567"/>
        <w:jc w:val="right"/>
        <w:rPr>
          <w:szCs w:val="26"/>
        </w:rPr>
      </w:pPr>
      <w:r w:rsidRPr="00FC05E4">
        <w:rPr>
          <w:szCs w:val="26"/>
        </w:rPr>
        <w:t xml:space="preserve">Таблица </w:t>
      </w:r>
      <w:r w:rsidR="000D3EB9">
        <w:rPr>
          <w:szCs w:val="26"/>
        </w:rPr>
        <w:t>8</w:t>
      </w:r>
    </w:p>
    <w:tbl>
      <w:tblPr>
        <w:tblW w:w="9644" w:type="dxa"/>
        <w:tblInd w:w="103" w:type="dxa"/>
        <w:shd w:val="clear" w:color="auto" w:fill="FFFFFF"/>
        <w:tblLayout w:type="fixed"/>
        <w:tblLook w:val="0000"/>
      </w:tblPr>
      <w:tblGrid>
        <w:gridCol w:w="3974"/>
        <w:gridCol w:w="1134"/>
        <w:gridCol w:w="1134"/>
        <w:gridCol w:w="1276"/>
        <w:gridCol w:w="2126"/>
      </w:tblGrid>
      <w:tr w:rsidR="000D6E6B" w:rsidRPr="00FC05E4" w:rsidTr="006177EB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C05E4" w:rsidRDefault="009F3183" w:rsidP="009F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01.04</w:t>
            </w:r>
            <w:r w:rsidR="000D6E6B" w:rsidRPr="00FC05E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C05E4" w:rsidRDefault="000D6E6B" w:rsidP="009F3183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н</w:t>
            </w:r>
            <w:r w:rsidR="009F3183">
              <w:rPr>
                <w:sz w:val="20"/>
                <w:szCs w:val="20"/>
              </w:rPr>
              <w:t>а 01.04</w:t>
            </w:r>
            <w:r w:rsidRPr="00FC05E4">
              <w:rPr>
                <w:sz w:val="20"/>
                <w:szCs w:val="20"/>
              </w:rPr>
              <w:t>.201</w:t>
            </w:r>
            <w:r w:rsidR="009F3183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Январь-</w:t>
            </w:r>
            <w:r w:rsidR="009F3183">
              <w:rPr>
                <w:sz w:val="20"/>
                <w:szCs w:val="20"/>
              </w:rPr>
              <w:t>март</w:t>
            </w:r>
            <w:r w:rsidRPr="00FC05E4">
              <w:rPr>
                <w:sz w:val="20"/>
                <w:szCs w:val="20"/>
              </w:rPr>
              <w:t xml:space="preserve"> 201</w:t>
            </w:r>
            <w:r w:rsidR="009F3183">
              <w:rPr>
                <w:sz w:val="20"/>
                <w:szCs w:val="20"/>
              </w:rPr>
              <w:t>8</w:t>
            </w:r>
            <w:r w:rsidRPr="00FC05E4">
              <w:rPr>
                <w:sz w:val="20"/>
                <w:szCs w:val="20"/>
              </w:rPr>
              <w:t xml:space="preserve"> г. </w:t>
            </w:r>
          </w:p>
          <w:p w:rsidR="000D6E6B" w:rsidRPr="00FC05E4" w:rsidRDefault="000D6E6B" w:rsidP="009F3183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к январю-</w:t>
            </w:r>
            <w:r w:rsidR="009F3183">
              <w:rPr>
                <w:sz w:val="20"/>
                <w:szCs w:val="20"/>
              </w:rPr>
              <w:t>марту</w:t>
            </w:r>
            <w:r w:rsidRPr="00FC05E4">
              <w:rPr>
                <w:sz w:val="20"/>
                <w:szCs w:val="20"/>
              </w:rPr>
              <w:t xml:space="preserve"> 201</w:t>
            </w:r>
            <w:r w:rsidR="009F3183">
              <w:rPr>
                <w:sz w:val="20"/>
                <w:szCs w:val="20"/>
              </w:rPr>
              <w:t>7</w:t>
            </w:r>
            <w:r w:rsidRPr="00FC05E4">
              <w:rPr>
                <w:sz w:val="20"/>
                <w:szCs w:val="20"/>
              </w:rPr>
              <w:t xml:space="preserve"> г.</w:t>
            </w:r>
          </w:p>
        </w:tc>
      </w:tr>
      <w:tr w:rsidR="000D6E6B" w:rsidRPr="00FC05E4" w:rsidTr="006177EB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C05E4" w:rsidRDefault="000D6E6B" w:rsidP="0061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C05E4" w:rsidRDefault="000D6E6B" w:rsidP="006177EB">
            <w:pPr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темп роста (сниж.),%</w:t>
            </w:r>
          </w:p>
        </w:tc>
      </w:tr>
      <w:tr w:rsidR="000D6E6B" w:rsidRPr="00FC05E4" w:rsidTr="006177EB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FC05E4" w:rsidRDefault="000D6E6B" w:rsidP="006177EB">
            <w:pPr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Численность безработных граждан на к</w:t>
            </w:r>
            <w:r w:rsidRPr="00FC05E4">
              <w:rPr>
                <w:sz w:val="20"/>
                <w:szCs w:val="20"/>
              </w:rPr>
              <w:t>о</w:t>
            </w:r>
            <w:r w:rsidRPr="00FC05E4">
              <w:rPr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C05E4" w:rsidRDefault="000D6E6B" w:rsidP="009F3183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 xml:space="preserve">1 </w:t>
            </w:r>
            <w:r w:rsidR="009F3183">
              <w:rPr>
                <w:sz w:val="20"/>
                <w:szCs w:val="20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C05E4" w:rsidRDefault="000D6E6B" w:rsidP="009F3183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 xml:space="preserve">1 </w:t>
            </w:r>
            <w:r w:rsidR="009F3183">
              <w:rPr>
                <w:sz w:val="20"/>
                <w:szCs w:val="20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C05E4" w:rsidRDefault="000D6E6B" w:rsidP="009F3183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-</w:t>
            </w:r>
            <w:r w:rsidR="009F3183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C05E4" w:rsidRDefault="009F3183" w:rsidP="00617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</w:tr>
      <w:tr w:rsidR="000D6E6B" w:rsidRPr="00FC05E4" w:rsidTr="006177EB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FC05E4" w:rsidRDefault="000D6E6B" w:rsidP="006177EB">
            <w:pPr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Потребность предприятий и организаций в работниках на конец отчетного периода, 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C05E4" w:rsidRDefault="009F3183" w:rsidP="004D1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C05E4" w:rsidRDefault="009F3183" w:rsidP="004D1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C05E4" w:rsidRDefault="004D1A5E" w:rsidP="009F3183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-</w:t>
            </w:r>
            <w:r w:rsidR="009F3183">
              <w:rPr>
                <w:sz w:val="20"/>
                <w:szCs w:val="20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C05E4" w:rsidRDefault="004D1A5E" w:rsidP="009F3183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82,</w:t>
            </w:r>
            <w:r w:rsidR="009F3183">
              <w:rPr>
                <w:sz w:val="20"/>
                <w:szCs w:val="20"/>
              </w:rPr>
              <w:t>5</w:t>
            </w:r>
          </w:p>
        </w:tc>
      </w:tr>
      <w:tr w:rsidR="000D6E6B" w:rsidRPr="00F44B4F" w:rsidTr="006177EB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FC05E4" w:rsidRDefault="000D6E6B" w:rsidP="006177EB">
            <w:pPr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C05E4" w:rsidRDefault="000D6E6B" w:rsidP="009F3183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0,</w:t>
            </w:r>
            <w:r w:rsidR="009F3183">
              <w:rPr>
                <w:sz w:val="20"/>
                <w:szCs w:val="20"/>
              </w:rPr>
              <w:t>9</w:t>
            </w:r>
            <w:r w:rsidRPr="00FC05E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C05E4" w:rsidRDefault="000D6E6B" w:rsidP="009F3183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-0,</w:t>
            </w:r>
            <w:r w:rsidR="009F3183">
              <w:rPr>
                <w:sz w:val="20"/>
                <w:szCs w:val="20"/>
              </w:rPr>
              <w:t>1</w:t>
            </w:r>
            <w:r w:rsidRPr="00FC05E4"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44B4F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х</w:t>
            </w:r>
          </w:p>
        </w:tc>
      </w:tr>
    </w:tbl>
    <w:p w:rsidR="007E7DF3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</w:p>
    <w:p w:rsidR="009E6E75" w:rsidRPr="00537D04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41E32" w:rsidRPr="00537D04">
        <w:rPr>
          <w:b/>
          <w:sz w:val="26"/>
          <w:szCs w:val="26"/>
        </w:rPr>
        <w:t xml:space="preserve">Демография, движение </w:t>
      </w:r>
      <w:r w:rsidR="003F2124" w:rsidRPr="00537D04">
        <w:rPr>
          <w:b/>
          <w:sz w:val="26"/>
          <w:szCs w:val="26"/>
        </w:rPr>
        <w:t>н</w:t>
      </w:r>
      <w:r w:rsidR="00F41E32" w:rsidRPr="00537D04">
        <w:rPr>
          <w:b/>
          <w:sz w:val="26"/>
          <w:szCs w:val="26"/>
        </w:rPr>
        <w:t>аселения</w:t>
      </w:r>
    </w:p>
    <w:p w:rsidR="005A00BD" w:rsidRPr="00537D04" w:rsidRDefault="005A00BD" w:rsidP="003F2124">
      <w:pPr>
        <w:pStyle w:val="20"/>
        <w:jc w:val="left"/>
        <w:rPr>
          <w:b/>
          <w:sz w:val="26"/>
          <w:szCs w:val="26"/>
        </w:rPr>
      </w:pPr>
    </w:p>
    <w:p w:rsidR="00AA28FC" w:rsidRPr="00EC1B8B" w:rsidRDefault="00AA28FC" w:rsidP="00AA28FC">
      <w:pPr>
        <w:ind w:firstLine="567"/>
        <w:jc w:val="both"/>
        <w:rPr>
          <w:b/>
          <w:szCs w:val="26"/>
        </w:rPr>
      </w:pPr>
      <w:r w:rsidRPr="00EC1B8B">
        <w:t>Численность населения города за январь-</w:t>
      </w:r>
      <w:r w:rsidR="009F3183">
        <w:t>март</w:t>
      </w:r>
      <w:r w:rsidRPr="00EC1B8B">
        <w:t xml:space="preserve"> 201</w:t>
      </w:r>
      <w:r w:rsidR="009F3183">
        <w:t>8</w:t>
      </w:r>
      <w:r w:rsidRPr="00EC1B8B">
        <w:t xml:space="preserve"> года у</w:t>
      </w:r>
      <w:r w:rsidR="00537D04" w:rsidRPr="00EC1B8B">
        <w:t>меньши</w:t>
      </w:r>
      <w:r w:rsidRPr="00EC1B8B">
        <w:t xml:space="preserve">лась на </w:t>
      </w:r>
      <w:r w:rsidR="009F3183">
        <w:t>262</w:t>
      </w:r>
      <w:r w:rsidR="004D1A5E" w:rsidRPr="00EC1B8B">
        <w:t xml:space="preserve"> </w:t>
      </w:r>
      <w:r w:rsidRPr="00EC1B8B">
        <w:t>человек</w:t>
      </w:r>
      <w:r w:rsidR="009F3183">
        <w:t>а</w:t>
      </w:r>
      <w:r w:rsidRPr="00EC1B8B">
        <w:t xml:space="preserve"> и составила на 1 </w:t>
      </w:r>
      <w:r w:rsidR="009F3183">
        <w:t>апреля</w:t>
      </w:r>
      <w:r w:rsidR="00C84997" w:rsidRPr="00EC1B8B">
        <w:t xml:space="preserve"> </w:t>
      </w:r>
      <w:r w:rsidRPr="00EC1B8B">
        <w:t>201</w:t>
      </w:r>
      <w:r w:rsidR="009F3183">
        <w:t>8</w:t>
      </w:r>
      <w:r w:rsidRPr="00EC1B8B">
        <w:t xml:space="preserve"> года </w:t>
      </w:r>
      <w:r w:rsidR="00537D04" w:rsidRPr="00EC1B8B">
        <w:t>31</w:t>
      </w:r>
      <w:r w:rsidR="009F3183">
        <w:t>7</w:t>
      </w:r>
      <w:r w:rsidR="00537D04" w:rsidRPr="00EC1B8B">
        <w:t xml:space="preserve"> </w:t>
      </w:r>
      <w:r w:rsidR="009F3183">
        <w:t>708</w:t>
      </w:r>
      <w:r w:rsidR="00A072FF" w:rsidRPr="00EC1B8B">
        <w:t xml:space="preserve"> человек</w:t>
      </w:r>
      <w:r w:rsidRPr="00EC1B8B">
        <w:rPr>
          <w:szCs w:val="26"/>
          <w:vertAlign w:val="superscript"/>
        </w:rPr>
        <w:footnoteReference w:id="19"/>
      </w:r>
      <w:r w:rsidRPr="00EC1B8B">
        <w:t>, а среднегодовая чи</w:t>
      </w:r>
      <w:r w:rsidRPr="00EC1B8B">
        <w:t>с</w:t>
      </w:r>
      <w:r w:rsidRPr="00EC1B8B">
        <w:t xml:space="preserve">ленность населения – </w:t>
      </w:r>
      <w:r w:rsidR="00FE5B20">
        <w:t>317 839</w:t>
      </w:r>
      <w:r w:rsidRPr="00EC1B8B">
        <w:t xml:space="preserve"> человек.</w:t>
      </w:r>
    </w:p>
    <w:p w:rsidR="004166E2" w:rsidRPr="00EC1B8B" w:rsidRDefault="001A44B9" w:rsidP="001A44B9">
      <w:pPr>
        <w:pStyle w:val="20"/>
        <w:tabs>
          <w:tab w:val="left" w:pos="567"/>
        </w:tabs>
        <w:ind w:firstLine="0"/>
        <w:jc w:val="left"/>
        <w:rPr>
          <w:sz w:val="26"/>
          <w:szCs w:val="26"/>
        </w:rPr>
      </w:pPr>
      <w:r w:rsidRPr="00EC1B8B">
        <w:rPr>
          <w:sz w:val="26"/>
          <w:szCs w:val="26"/>
        </w:rPr>
        <w:t xml:space="preserve">         </w:t>
      </w:r>
      <w:r w:rsidR="004166E2" w:rsidRPr="00EC1B8B">
        <w:rPr>
          <w:sz w:val="26"/>
          <w:szCs w:val="26"/>
        </w:rPr>
        <w:t xml:space="preserve">Информация по движению населения представлена в </w:t>
      </w:r>
      <w:r w:rsidR="00A13BB1" w:rsidRPr="00EC1B8B">
        <w:rPr>
          <w:sz w:val="26"/>
          <w:szCs w:val="26"/>
        </w:rPr>
        <w:t>т</w:t>
      </w:r>
      <w:r w:rsidR="004166E2" w:rsidRPr="00EC1B8B">
        <w:rPr>
          <w:sz w:val="26"/>
          <w:szCs w:val="26"/>
        </w:rPr>
        <w:t xml:space="preserve">аблице </w:t>
      </w:r>
      <w:r w:rsidR="000D3EB9">
        <w:rPr>
          <w:sz w:val="26"/>
          <w:szCs w:val="26"/>
        </w:rPr>
        <w:t>9</w:t>
      </w:r>
      <w:r w:rsidR="00CD36CA" w:rsidRPr="00EC1B8B">
        <w:rPr>
          <w:sz w:val="26"/>
          <w:szCs w:val="26"/>
        </w:rPr>
        <w:t xml:space="preserve"> (чел.)</w:t>
      </w:r>
      <w:r w:rsidR="004166E2" w:rsidRPr="00EC1B8B">
        <w:rPr>
          <w:sz w:val="26"/>
          <w:szCs w:val="26"/>
        </w:rPr>
        <w:t>.</w:t>
      </w:r>
    </w:p>
    <w:p w:rsidR="00C36063" w:rsidRDefault="00C36063" w:rsidP="008D7EC1">
      <w:pPr>
        <w:pStyle w:val="20"/>
        <w:jc w:val="right"/>
        <w:rPr>
          <w:sz w:val="26"/>
          <w:szCs w:val="26"/>
        </w:rPr>
      </w:pPr>
    </w:p>
    <w:p w:rsidR="008D7EC1" w:rsidRPr="00EC1B8B" w:rsidRDefault="008D7EC1" w:rsidP="008D7EC1">
      <w:pPr>
        <w:pStyle w:val="20"/>
        <w:jc w:val="right"/>
        <w:rPr>
          <w:sz w:val="26"/>
          <w:szCs w:val="26"/>
        </w:rPr>
      </w:pPr>
      <w:r w:rsidRPr="00EC1B8B">
        <w:rPr>
          <w:sz w:val="26"/>
          <w:szCs w:val="26"/>
        </w:rPr>
        <w:t xml:space="preserve">Таблица </w:t>
      </w:r>
      <w:r w:rsidR="000D3EB9">
        <w:rPr>
          <w:sz w:val="26"/>
          <w:szCs w:val="26"/>
        </w:rPr>
        <w:t>9</w:t>
      </w:r>
    </w:p>
    <w:tbl>
      <w:tblPr>
        <w:tblW w:w="9654" w:type="dxa"/>
        <w:tblInd w:w="93" w:type="dxa"/>
        <w:tblLook w:val="0000"/>
      </w:tblPr>
      <w:tblGrid>
        <w:gridCol w:w="3701"/>
        <w:gridCol w:w="1559"/>
        <w:gridCol w:w="1559"/>
        <w:gridCol w:w="1166"/>
        <w:gridCol w:w="1669"/>
      </w:tblGrid>
      <w:tr w:rsidR="00B0108F" w:rsidRPr="00EC1B8B" w:rsidTr="00EF48DF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EC1B8B" w:rsidRDefault="00B0108F" w:rsidP="00BC532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EC1B8B" w:rsidRDefault="00B0108F" w:rsidP="00BC532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EC1B8B" w:rsidRDefault="006861BF" w:rsidP="006861B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Январь-</w:t>
            </w:r>
            <w:r w:rsidR="00FE5B20">
              <w:rPr>
                <w:sz w:val="20"/>
                <w:szCs w:val="20"/>
              </w:rPr>
              <w:t xml:space="preserve">март </w:t>
            </w:r>
            <w:r w:rsidRPr="00EC1B8B">
              <w:rPr>
                <w:sz w:val="20"/>
                <w:szCs w:val="20"/>
              </w:rPr>
              <w:t>201</w:t>
            </w:r>
            <w:r w:rsidR="00FE5B20">
              <w:rPr>
                <w:sz w:val="20"/>
                <w:szCs w:val="20"/>
              </w:rPr>
              <w:t>8</w:t>
            </w:r>
            <w:r w:rsidRPr="00EC1B8B">
              <w:rPr>
                <w:sz w:val="20"/>
                <w:szCs w:val="20"/>
              </w:rPr>
              <w:t xml:space="preserve"> г.</w:t>
            </w:r>
          </w:p>
          <w:p w:rsidR="00B0108F" w:rsidRPr="00EC1B8B" w:rsidRDefault="00EF48DF" w:rsidP="00FE5B20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 xml:space="preserve"> к январю-</w:t>
            </w:r>
            <w:r w:rsidR="00FE5B20">
              <w:rPr>
                <w:sz w:val="20"/>
                <w:szCs w:val="20"/>
              </w:rPr>
              <w:t>марту</w:t>
            </w:r>
            <w:r w:rsidR="00C41406" w:rsidRPr="00EC1B8B">
              <w:rPr>
                <w:sz w:val="20"/>
                <w:szCs w:val="20"/>
              </w:rPr>
              <w:t xml:space="preserve"> </w:t>
            </w:r>
            <w:r w:rsidR="006861BF" w:rsidRPr="00EC1B8B">
              <w:rPr>
                <w:sz w:val="20"/>
                <w:szCs w:val="20"/>
              </w:rPr>
              <w:t>201</w:t>
            </w:r>
            <w:r w:rsidR="00FE5B20">
              <w:rPr>
                <w:sz w:val="20"/>
                <w:szCs w:val="20"/>
              </w:rPr>
              <w:t>7</w:t>
            </w:r>
            <w:r w:rsidR="006861BF" w:rsidRPr="00EC1B8B">
              <w:rPr>
                <w:sz w:val="20"/>
                <w:szCs w:val="20"/>
              </w:rPr>
              <w:t xml:space="preserve"> г.</w:t>
            </w:r>
          </w:p>
        </w:tc>
      </w:tr>
      <w:tr w:rsidR="008D7EC1" w:rsidRPr="00EC1B8B" w:rsidTr="00EF48DF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C27B74" w:rsidP="00FE5B20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Январь-</w:t>
            </w:r>
            <w:r w:rsidR="00FE5B20">
              <w:rPr>
                <w:sz w:val="20"/>
                <w:szCs w:val="20"/>
              </w:rPr>
              <w:t>март</w:t>
            </w:r>
            <w:r w:rsidR="00A072FF" w:rsidRPr="00EC1B8B">
              <w:rPr>
                <w:sz w:val="20"/>
                <w:szCs w:val="20"/>
              </w:rPr>
              <w:t xml:space="preserve"> </w:t>
            </w:r>
            <w:r w:rsidR="008D7EC1" w:rsidRPr="00EC1B8B">
              <w:rPr>
                <w:sz w:val="20"/>
                <w:szCs w:val="20"/>
              </w:rPr>
              <w:t>201</w:t>
            </w:r>
            <w:r w:rsidR="00FE5B2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550793" w:rsidP="00FE5B20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Январь-</w:t>
            </w:r>
            <w:r w:rsidR="00FE5B20">
              <w:rPr>
                <w:sz w:val="20"/>
                <w:szCs w:val="20"/>
              </w:rPr>
              <w:t>март</w:t>
            </w:r>
            <w:r w:rsidR="00537D04" w:rsidRPr="00EC1B8B">
              <w:rPr>
                <w:sz w:val="20"/>
                <w:szCs w:val="20"/>
              </w:rPr>
              <w:t xml:space="preserve"> </w:t>
            </w:r>
            <w:r w:rsidRPr="00EC1B8B">
              <w:rPr>
                <w:sz w:val="20"/>
                <w:szCs w:val="20"/>
              </w:rPr>
              <w:t>201</w:t>
            </w:r>
            <w:r w:rsidR="00FE5B20">
              <w:rPr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8D7EC1" w:rsidP="00664853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в един</w:t>
            </w:r>
            <w:r w:rsidRPr="00EC1B8B">
              <w:rPr>
                <w:sz w:val="20"/>
                <w:szCs w:val="20"/>
              </w:rPr>
              <w:t>и</w:t>
            </w:r>
            <w:r w:rsidRPr="00EC1B8B">
              <w:rPr>
                <w:sz w:val="20"/>
                <w:szCs w:val="20"/>
              </w:rPr>
              <w:t>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8D7EC1" w:rsidP="008D02BC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темп роста (сниж.), %</w:t>
            </w:r>
          </w:p>
        </w:tc>
      </w:tr>
      <w:tr w:rsidR="008D7EC1" w:rsidRPr="00EC1B8B" w:rsidTr="00EF48DF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FE5B20" w:rsidP="00EC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FE5B20" w:rsidP="0010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CA1DF3" w:rsidP="00FE5B20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-</w:t>
            </w:r>
            <w:r w:rsidR="00FE5B20">
              <w:rPr>
                <w:sz w:val="20"/>
                <w:szCs w:val="20"/>
              </w:rPr>
              <w:t>101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FE5B20" w:rsidP="00EF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8D7EC1" w:rsidRPr="00EC1B8B" w:rsidTr="00EF48DF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 xml:space="preserve">Умершие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FE5B20" w:rsidP="00EC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FE5B20" w:rsidP="0010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537D04" w:rsidP="00FE5B20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-</w:t>
            </w:r>
            <w:r w:rsidR="004D1A5E" w:rsidRPr="00EC1B8B">
              <w:rPr>
                <w:sz w:val="20"/>
                <w:szCs w:val="20"/>
              </w:rPr>
              <w:t>1</w:t>
            </w:r>
            <w:r w:rsidR="00FE5B20"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FE5B20" w:rsidP="0010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8D7EC1" w:rsidRPr="00EC1B8B" w:rsidTr="00EF48DF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 xml:space="preserve">Естественный прирост(+), 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FE5B20" w:rsidP="00EF4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4D1A5E" w:rsidP="00FE5B20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-1</w:t>
            </w:r>
            <w:r w:rsidR="00EF48DF" w:rsidRPr="00EC1B8B">
              <w:rPr>
                <w:b/>
                <w:bCs/>
                <w:sz w:val="20"/>
                <w:szCs w:val="20"/>
              </w:rPr>
              <w:t>9</w:t>
            </w:r>
            <w:r w:rsidR="00FE5B2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5B2A1C" w:rsidP="00537D04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5B2A1C" w:rsidP="006861BF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D7EC1" w:rsidRPr="00EC1B8B" w:rsidTr="00EF48DF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FE5B20" w:rsidP="00C1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FE5B20" w:rsidP="00B01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537D04" w:rsidP="00FE5B20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-</w:t>
            </w:r>
            <w:r w:rsidR="00FE5B20">
              <w:rPr>
                <w:sz w:val="20"/>
                <w:szCs w:val="20"/>
              </w:rPr>
              <w:t>87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FE5B20" w:rsidP="002A0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8D7EC1" w:rsidRPr="00EC1B8B" w:rsidTr="00EF48DF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FE5B20" w:rsidP="007D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FE5B20" w:rsidP="00EC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FE5B20" w:rsidP="00FE5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48DF" w:rsidRPr="00EC1B8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FE5B20" w:rsidP="00A0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</w:tr>
      <w:tr w:rsidR="008D7EC1" w:rsidRPr="00EC1B8B" w:rsidTr="00EF48DF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Миграционный прирост(+), 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FE5B20" w:rsidP="00C11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537D04" w:rsidP="00FE5B20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-</w:t>
            </w:r>
            <w:r w:rsidR="00FE5B2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20CD9" w:rsidP="006B2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20CD9" w:rsidP="00E2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BF391D" w:rsidRPr="00EC1B8B" w:rsidRDefault="00E94744" w:rsidP="003746D9">
      <w:pPr>
        <w:ind w:firstLine="720"/>
        <w:jc w:val="both"/>
      </w:pPr>
      <w:r w:rsidRPr="00EC1B8B">
        <w:t xml:space="preserve">                                                                  </w:t>
      </w:r>
    </w:p>
    <w:p w:rsidR="006E425E" w:rsidRPr="00EC1B8B" w:rsidRDefault="00C77F82" w:rsidP="006E425E">
      <w:pPr>
        <w:tabs>
          <w:tab w:val="left" w:pos="709"/>
        </w:tabs>
        <w:jc w:val="both"/>
        <w:rPr>
          <w:szCs w:val="26"/>
        </w:rPr>
      </w:pPr>
      <w:r w:rsidRPr="00EC1B8B">
        <w:t xml:space="preserve">        </w:t>
      </w:r>
      <w:r w:rsidR="002D162D" w:rsidRPr="00EC1B8B">
        <w:t xml:space="preserve"> </w:t>
      </w:r>
      <w:r w:rsidR="00537D04" w:rsidRPr="00EC1B8B">
        <w:rPr>
          <w:b/>
          <w:szCs w:val="26"/>
        </w:rPr>
        <w:t>Выводы</w:t>
      </w:r>
    </w:p>
    <w:p w:rsidR="00813719" w:rsidRPr="00EC1B8B" w:rsidRDefault="00813719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p w:rsidR="00510077" w:rsidRPr="000D3EB9" w:rsidRDefault="00510077" w:rsidP="00510077">
      <w:pPr>
        <w:ind w:firstLine="567"/>
        <w:jc w:val="both"/>
        <w:rPr>
          <w:szCs w:val="26"/>
          <w:highlight w:val="yellow"/>
        </w:rPr>
      </w:pPr>
      <w:r w:rsidRPr="001962CC">
        <w:rPr>
          <w:szCs w:val="26"/>
        </w:rPr>
        <w:t>Таким образом, в январе-</w:t>
      </w:r>
      <w:r w:rsidR="000D3EB9" w:rsidRPr="001962CC">
        <w:rPr>
          <w:szCs w:val="26"/>
        </w:rPr>
        <w:t>марте</w:t>
      </w:r>
      <w:r w:rsidRPr="001962CC">
        <w:rPr>
          <w:szCs w:val="26"/>
        </w:rPr>
        <w:t xml:space="preserve"> 201</w:t>
      </w:r>
      <w:r w:rsidR="000D3EB9" w:rsidRPr="001962CC">
        <w:rPr>
          <w:szCs w:val="26"/>
        </w:rPr>
        <w:t>8</w:t>
      </w:r>
      <w:r w:rsidRPr="001962CC">
        <w:rPr>
          <w:szCs w:val="26"/>
        </w:rPr>
        <w:t xml:space="preserve"> года по сравнению с аналогичным пери</w:t>
      </w:r>
      <w:r w:rsidRPr="001962CC">
        <w:rPr>
          <w:szCs w:val="26"/>
        </w:rPr>
        <w:t>о</w:t>
      </w:r>
      <w:r w:rsidRPr="001962CC">
        <w:rPr>
          <w:szCs w:val="26"/>
        </w:rPr>
        <w:t>дом 201</w:t>
      </w:r>
      <w:r w:rsidR="000D3EB9" w:rsidRPr="001962CC">
        <w:rPr>
          <w:szCs w:val="26"/>
        </w:rPr>
        <w:t>7</w:t>
      </w:r>
      <w:r w:rsidRPr="001962CC">
        <w:rPr>
          <w:szCs w:val="26"/>
        </w:rPr>
        <w:t xml:space="preserve"> года наблюдались следующие </w:t>
      </w:r>
      <w:r w:rsidRPr="001962CC">
        <w:rPr>
          <w:szCs w:val="26"/>
          <w:u w:val="single"/>
        </w:rPr>
        <w:t>положительные тенденции</w:t>
      </w:r>
      <w:r w:rsidRPr="001962CC">
        <w:rPr>
          <w:szCs w:val="26"/>
        </w:rPr>
        <w:t xml:space="preserve">: рост показателей </w:t>
      </w:r>
      <w:r w:rsidRPr="001962CC">
        <w:t>объема отгруженных товаров промышленного произ</w:t>
      </w:r>
      <w:r w:rsidR="002C556E" w:rsidRPr="001962CC">
        <w:t>водства,</w:t>
      </w:r>
      <w:r w:rsidRPr="001962CC">
        <w:rPr>
          <w:szCs w:val="26"/>
        </w:rPr>
        <w:t xml:space="preserve"> </w:t>
      </w:r>
      <w:r w:rsidRPr="001962CC">
        <w:t>оборота розничной торговли и общественного питания в сопоставимых ценах</w:t>
      </w:r>
      <w:r w:rsidR="00FC05E4" w:rsidRPr="001962CC">
        <w:t>,</w:t>
      </w:r>
      <w:r w:rsidR="001962CC" w:rsidRPr="001962CC">
        <w:t xml:space="preserve"> ввода в действие жилых домов,</w:t>
      </w:r>
      <w:r w:rsidR="00FC05E4" w:rsidRPr="001962CC">
        <w:t xml:space="preserve"> </w:t>
      </w:r>
      <w:r w:rsidR="001962CC" w:rsidRPr="001962CC">
        <w:rPr>
          <w:szCs w:val="26"/>
        </w:rPr>
        <w:t>средней заработной платы и среднесписочной численности работников кру</w:t>
      </w:r>
      <w:r w:rsidR="001962CC" w:rsidRPr="001962CC">
        <w:rPr>
          <w:szCs w:val="26"/>
        </w:rPr>
        <w:t>п</w:t>
      </w:r>
      <w:r w:rsidR="001962CC" w:rsidRPr="001962CC">
        <w:rPr>
          <w:szCs w:val="26"/>
        </w:rPr>
        <w:t>ных и средних предприятий города,</w:t>
      </w:r>
      <w:r w:rsidR="00CA196D" w:rsidRPr="00CA196D">
        <w:rPr>
          <w:szCs w:val="26"/>
        </w:rPr>
        <w:t xml:space="preserve"> </w:t>
      </w:r>
      <w:r w:rsidR="00CA196D" w:rsidRPr="00851B05">
        <w:rPr>
          <w:szCs w:val="26"/>
        </w:rPr>
        <w:t>прибыли прибыльных крупных и средних пре</w:t>
      </w:r>
      <w:r w:rsidR="00CA196D" w:rsidRPr="00851B05">
        <w:rPr>
          <w:szCs w:val="26"/>
        </w:rPr>
        <w:t>д</w:t>
      </w:r>
      <w:r w:rsidR="00CA196D" w:rsidRPr="00851B05">
        <w:rPr>
          <w:szCs w:val="26"/>
        </w:rPr>
        <w:t>приятий</w:t>
      </w:r>
      <w:r w:rsidR="00CA196D">
        <w:rPr>
          <w:szCs w:val="26"/>
        </w:rPr>
        <w:t>,</w:t>
      </w:r>
      <w:r w:rsidR="001962CC" w:rsidRPr="001962CC">
        <w:t xml:space="preserve"> </w:t>
      </w:r>
      <w:r w:rsidR="00FC05E4" w:rsidRPr="001962CC">
        <w:t>снижение количества безработных и уровня безработицы</w:t>
      </w:r>
      <w:r w:rsidRPr="001962CC">
        <w:rPr>
          <w:szCs w:val="26"/>
        </w:rPr>
        <w:t>;</w:t>
      </w:r>
    </w:p>
    <w:p w:rsidR="00510077" w:rsidRPr="001962CC" w:rsidRDefault="00510077" w:rsidP="00510077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1962CC">
        <w:rPr>
          <w:szCs w:val="26"/>
          <w:u w:val="single"/>
        </w:rPr>
        <w:t>негативные тенденции</w:t>
      </w:r>
      <w:r w:rsidRPr="001962CC">
        <w:rPr>
          <w:szCs w:val="26"/>
        </w:rPr>
        <w:t xml:space="preserve">: </w:t>
      </w:r>
      <w:r w:rsidR="002C556E" w:rsidRPr="001962CC">
        <w:rPr>
          <w:szCs w:val="26"/>
        </w:rPr>
        <w:t xml:space="preserve">снижение объема работ, выполненных крупными и средними предприятиями по виду деятельности «Строительство» (в млн. руб.), </w:t>
      </w:r>
      <w:r w:rsidRPr="001962CC">
        <w:rPr>
          <w:szCs w:val="26"/>
        </w:rPr>
        <w:t>сн</w:t>
      </w:r>
      <w:r w:rsidRPr="001962CC">
        <w:rPr>
          <w:szCs w:val="26"/>
        </w:rPr>
        <w:t>и</w:t>
      </w:r>
      <w:r w:rsidRPr="001962CC">
        <w:rPr>
          <w:szCs w:val="26"/>
        </w:rPr>
        <w:t>жение</w:t>
      </w:r>
      <w:r w:rsidR="00FC05E4" w:rsidRPr="001962CC">
        <w:t xml:space="preserve"> потребности предприятий и организаций в работниках</w:t>
      </w:r>
      <w:r w:rsidR="00EF48DF" w:rsidRPr="001962CC">
        <w:t xml:space="preserve">, </w:t>
      </w:r>
      <w:r w:rsidR="00EF48DF" w:rsidRPr="001962CC">
        <w:rPr>
          <w:szCs w:val="26"/>
        </w:rPr>
        <w:t>естественная и мигр</w:t>
      </w:r>
      <w:r w:rsidR="00EF48DF" w:rsidRPr="001962CC">
        <w:rPr>
          <w:szCs w:val="26"/>
        </w:rPr>
        <w:t>а</w:t>
      </w:r>
      <w:r w:rsidR="00EF48DF" w:rsidRPr="001962CC">
        <w:rPr>
          <w:szCs w:val="26"/>
        </w:rPr>
        <w:t>ционная убыль населения.</w:t>
      </w:r>
    </w:p>
    <w:p w:rsidR="00510077" w:rsidRDefault="00510077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p w:rsidR="00510077" w:rsidRPr="00851B05" w:rsidRDefault="00510077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sectPr w:rsidR="00510077" w:rsidRPr="00851B05" w:rsidSect="00263D9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12" w:rsidRDefault="00C83D12">
      <w:r>
        <w:separator/>
      </w:r>
    </w:p>
  </w:endnote>
  <w:endnote w:type="continuationSeparator" w:id="0">
    <w:p w:rsidR="00C83D12" w:rsidRDefault="00C8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BC" w:rsidRDefault="00B04E0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45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45BC">
      <w:rPr>
        <w:rStyle w:val="a8"/>
        <w:noProof/>
      </w:rPr>
      <w:t>7</w:t>
    </w:r>
    <w:r>
      <w:rPr>
        <w:rStyle w:val="a8"/>
      </w:rPr>
      <w:fldChar w:fldCharType="end"/>
    </w:r>
  </w:p>
  <w:p w:rsidR="000945BC" w:rsidRDefault="000945B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BC" w:rsidRDefault="000945BC">
    <w:pPr>
      <w:pStyle w:val="a7"/>
      <w:framePr w:wrap="around" w:vAnchor="text" w:hAnchor="margin" w:xAlign="right" w:y="1"/>
      <w:rPr>
        <w:rStyle w:val="a8"/>
      </w:rPr>
    </w:pPr>
  </w:p>
  <w:p w:rsidR="000945BC" w:rsidRDefault="000945BC" w:rsidP="009814D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12" w:rsidRDefault="00C83D12">
      <w:r>
        <w:separator/>
      </w:r>
    </w:p>
  </w:footnote>
  <w:footnote w:type="continuationSeparator" w:id="0">
    <w:p w:rsidR="00C83D12" w:rsidRDefault="00C83D12">
      <w:r>
        <w:continuationSeparator/>
      </w:r>
    </w:p>
  </w:footnote>
  <w:footnote w:id="1">
    <w:p w:rsidR="000945BC" w:rsidRPr="00C36063" w:rsidRDefault="000945BC" w:rsidP="008C1838">
      <w:pPr>
        <w:pStyle w:val="aa"/>
        <w:tabs>
          <w:tab w:val="left" w:pos="142"/>
          <w:tab w:val="left" w:pos="284"/>
        </w:tabs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 По имеющимся оперативным данным Территориального органа Федеральной службы государственной статистики по Вологодской области (далее – Вологдастат)</w:t>
      </w:r>
    </w:p>
    <w:p w:rsidR="000945BC" w:rsidRPr="00C36063" w:rsidRDefault="000945BC" w:rsidP="005D1BF9">
      <w:pPr>
        <w:pStyle w:val="aa"/>
        <w:tabs>
          <w:tab w:val="left" w:pos="142"/>
          <w:tab w:val="left" w:pos="284"/>
        </w:tabs>
        <w:jc w:val="both"/>
        <w:rPr>
          <w:sz w:val="18"/>
          <w:szCs w:val="18"/>
          <w:lang w:val="ru-RU"/>
        </w:rPr>
      </w:pPr>
      <w:r w:rsidRPr="00C36063">
        <w:rPr>
          <w:sz w:val="18"/>
          <w:szCs w:val="18"/>
          <w:lang w:val="ru-RU"/>
        </w:rPr>
        <w:t xml:space="preserve">   С 1 января 2017 года осуществлен переход на применение в статистической практике новых версий Общероссийского классификатора видов экономической деятельности (ОК 029-2014 (КДЕС РЕД. 2)) и Общероссийского классификатора продукции по видам экономической деятельности (ОКПД2).  </w:t>
      </w:r>
    </w:p>
  </w:footnote>
  <w:footnote w:id="2">
    <w:p w:rsidR="000945BC" w:rsidRPr="00C36063" w:rsidRDefault="000945BC" w:rsidP="008C183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Расчетные данные на основе информации Вологдастата о значении за январь-март 2018 года и темпе роста к уровню ан</w:t>
      </w:r>
      <w:r w:rsidRPr="00C36063">
        <w:rPr>
          <w:sz w:val="18"/>
          <w:szCs w:val="18"/>
          <w:lang w:val="ru-RU"/>
        </w:rPr>
        <w:t>а</w:t>
      </w:r>
      <w:r w:rsidRPr="00C36063">
        <w:rPr>
          <w:sz w:val="18"/>
          <w:szCs w:val="18"/>
          <w:lang w:val="ru-RU"/>
        </w:rPr>
        <w:t>логичного периода 2017 года (по сопоставимому кругу организаций)</w:t>
      </w:r>
    </w:p>
    <w:p w:rsidR="000945BC" w:rsidRPr="00C36063" w:rsidRDefault="000945BC" w:rsidP="008C1838">
      <w:pPr>
        <w:pStyle w:val="aa"/>
        <w:jc w:val="both"/>
        <w:rPr>
          <w:sz w:val="18"/>
          <w:szCs w:val="18"/>
          <w:lang w:val="ru-RU"/>
        </w:rPr>
      </w:pPr>
    </w:p>
  </w:footnote>
  <w:footnote w:id="3">
    <w:p w:rsidR="000945BC" w:rsidRPr="00C36063" w:rsidRDefault="000945BC" w:rsidP="008C183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Производство молочных продуктов осуществляется малыми предприятиями</w:t>
      </w:r>
    </w:p>
  </w:footnote>
  <w:footnote w:id="4">
    <w:p w:rsidR="000945BC" w:rsidRPr="00C36063" w:rsidRDefault="000945BC">
      <w:pPr>
        <w:pStyle w:val="aa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Процентные пункты</w:t>
      </w:r>
    </w:p>
  </w:footnote>
  <w:footnote w:id="5">
    <w:p w:rsidR="000945BC" w:rsidRPr="00C36063" w:rsidRDefault="000945BC" w:rsidP="008C183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</w:t>
      </w:r>
      <w:r w:rsidRPr="00C36063">
        <w:rPr>
          <w:color w:val="000000"/>
          <w:sz w:val="18"/>
          <w:szCs w:val="18"/>
          <w:lang w:val="ru-RU"/>
        </w:rPr>
        <w:t>С учетом дорасчета на малые предприятия, организации с численностью до 15 человек, не относящихся к субъектам м</w:t>
      </w:r>
      <w:r w:rsidRPr="00C36063">
        <w:rPr>
          <w:color w:val="000000"/>
          <w:sz w:val="18"/>
          <w:szCs w:val="18"/>
          <w:lang w:val="ru-RU"/>
        </w:rPr>
        <w:t>а</w:t>
      </w:r>
      <w:r w:rsidRPr="00C36063">
        <w:rPr>
          <w:color w:val="000000"/>
          <w:sz w:val="18"/>
          <w:szCs w:val="18"/>
          <w:lang w:val="ru-RU"/>
        </w:rPr>
        <w:t>лого предпринимательства, индивидуальных предпринимателей и неформальную экономику; данные рассчитаны в анал</w:t>
      </w:r>
      <w:r w:rsidRPr="00C36063">
        <w:rPr>
          <w:color w:val="000000"/>
          <w:sz w:val="18"/>
          <w:szCs w:val="18"/>
          <w:lang w:val="ru-RU"/>
        </w:rPr>
        <w:t>и</w:t>
      </w:r>
      <w:r w:rsidRPr="00C36063">
        <w:rPr>
          <w:color w:val="000000"/>
          <w:sz w:val="18"/>
          <w:szCs w:val="18"/>
          <w:lang w:val="ru-RU"/>
        </w:rPr>
        <w:t>тических целях в качестве оценочных и не являются официальной статистической информацией</w:t>
      </w:r>
    </w:p>
  </w:footnote>
  <w:footnote w:id="6">
    <w:p w:rsidR="000945BC" w:rsidRPr="00C36063" w:rsidRDefault="000945BC" w:rsidP="008C183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</w:t>
      </w:r>
      <w:r w:rsidRPr="00C36063">
        <w:rPr>
          <w:color w:val="000000"/>
          <w:sz w:val="18"/>
          <w:szCs w:val="18"/>
          <w:lang w:val="ru-RU"/>
        </w:rPr>
        <w:t>С учетом дорасчета на малые предприятия, организации с численностью до 15 человек, не относящихся к субъектам м</w:t>
      </w:r>
      <w:r w:rsidRPr="00C36063">
        <w:rPr>
          <w:color w:val="000000"/>
          <w:sz w:val="18"/>
          <w:szCs w:val="18"/>
          <w:lang w:val="ru-RU"/>
        </w:rPr>
        <w:t>а</w:t>
      </w:r>
      <w:r w:rsidRPr="00C36063">
        <w:rPr>
          <w:color w:val="000000"/>
          <w:sz w:val="18"/>
          <w:szCs w:val="18"/>
          <w:lang w:val="ru-RU"/>
        </w:rPr>
        <w:t>лого предпринимательства, индивидуальных предпринимателей и неформальную экономику; данные рассчитаны в анал</w:t>
      </w:r>
      <w:r w:rsidRPr="00C36063">
        <w:rPr>
          <w:color w:val="000000"/>
          <w:sz w:val="18"/>
          <w:szCs w:val="18"/>
          <w:lang w:val="ru-RU"/>
        </w:rPr>
        <w:t>и</w:t>
      </w:r>
      <w:r w:rsidRPr="00C36063">
        <w:rPr>
          <w:color w:val="000000"/>
          <w:sz w:val="18"/>
          <w:szCs w:val="18"/>
          <w:lang w:val="ru-RU"/>
        </w:rPr>
        <w:t>тических целях в качестве оценочных и не являются официальной статистической информацией</w:t>
      </w:r>
    </w:p>
  </w:footnote>
  <w:footnote w:id="7">
    <w:p w:rsidR="000945BC" w:rsidRPr="00C36063" w:rsidRDefault="000945BC">
      <w:pPr>
        <w:pStyle w:val="aa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Т</w:t>
      </w:r>
      <w:r w:rsidRPr="00C36063">
        <w:rPr>
          <w:color w:val="000000"/>
          <w:sz w:val="18"/>
          <w:szCs w:val="18"/>
          <w:lang w:val="ru-RU"/>
        </w:rPr>
        <w:t>емпы изменения сальдированного финансового результата отчетного периода по сравнению с соответствующим пери</w:t>
      </w:r>
      <w:r w:rsidRPr="00C36063">
        <w:rPr>
          <w:color w:val="000000"/>
          <w:sz w:val="18"/>
          <w:szCs w:val="18"/>
          <w:lang w:val="ru-RU"/>
        </w:rPr>
        <w:t>о</w:t>
      </w:r>
      <w:r w:rsidRPr="00C36063">
        <w:rPr>
          <w:color w:val="000000"/>
          <w:sz w:val="18"/>
          <w:szCs w:val="18"/>
          <w:lang w:val="ru-RU"/>
        </w:rPr>
        <w:t>дом предыдущего года рассчитаны по сопоставимому кругу организаций; с учетом корректировки данных соответству</w:t>
      </w:r>
      <w:r w:rsidRPr="00C36063">
        <w:rPr>
          <w:color w:val="000000"/>
          <w:sz w:val="18"/>
          <w:szCs w:val="18"/>
          <w:lang w:val="ru-RU"/>
        </w:rPr>
        <w:t>ю</w:t>
      </w:r>
      <w:r w:rsidRPr="00C36063">
        <w:rPr>
          <w:color w:val="000000"/>
          <w:sz w:val="18"/>
          <w:szCs w:val="18"/>
          <w:lang w:val="ru-RU"/>
        </w:rPr>
        <w:t>щего периода предыдущего года, исходя из изменений учетной политики, законодательных актов и др., в соответствии с методикой бухгалтерского учета. Прочерк означает, что в одном или обоих сопоставляемых периодах был получен отр</w:t>
      </w:r>
      <w:r w:rsidRPr="00C36063">
        <w:rPr>
          <w:color w:val="000000"/>
          <w:sz w:val="18"/>
          <w:szCs w:val="18"/>
          <w:lang w:val="ru-RU"/>
        </w:rPr>
        <w:t>и</w:t>
      </w:r>
      <w:r w:rsidRPr="00C36063">
        <w:rPr>
          <w:color w:val="000000"/>
          <w:sz w:val="18"/>
          <w:szCs w:val="18"/>
          <w:lang w:val="ru-RU"/>
        </w:rPr>
        <w:t>цательный сальдированный финансовый результат</w:t>
      </w:r>
    </w:p>
  </w:footnote>
  <w:footnote w:id="8">
    <w:p w:rsidR="00C36063" w:rsidRPr="00C36063" w:rsidRDefault="00C36063">
      <w:pPr>
        <w:pStyle w:val="aa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«…» -здесь и далее, </w:t>
      </w:r>
      <w:r w:rsidRPr="00C36063">
        <w:rPr>
          <w:color w:val="000000"/>
          <w:sz w:val="18"/>
          <w:szCs w:val="18"/>
          <w:lang w:val="ru-RU"/>
        </w:rPr>
        <w:t xml:space="preserve">данных не имеется или информация не публикуется </w:t>
      </w:r>
      <w:r w:rsidRPr="00C36063">
        <w:rPr>
          <w:sz w:val="18"/>
          <w:szCs w:val="18"/>
          <w:lang w:val="ru-RU"/>
        </w:rPr>
        <w:t>Вологдастатом</w:t>
      </w:r>
      <w:r w:rsidRPr="00C36063">
        <w:rPr>
          <w:color w:val="000000"/>
          <w:sz w:val="18"/>
          <w:szCs w:val="18"/>
          <w:lang w:val="ru-RU"/>
        </w:rPr>
        <w:t xml:space="preserve"> в целях обеспечения конфиде</w:t>
      </w:r>
      <w:r w:rsidRPr="00C36063">
        <w:rPr>
          <w:color w:val="000000"/>
          <w:sz w:val="18"/>
          <w:szCs w:val="18"/>
          <w:lang w:val="ru-RU"/>
        </w:rPr>
        <w:t>н</w:t>
      </w:r>
      <w:r w:rsidRPr="00C36063">
        <w:rPr>
          <w:color w:val="000000"/>
          <w:sz w:val="18"/>
          <w:szCs w:val="18"/>
          <w:lang w:val="ru-RU"/>
        </w:rPr>
        <w:t>циальности первичных данных, полученных от организаций, в соответствии с Федеральным законом от 29.11.2007 № 282 – ФЗ «О</w:t>
      </w:r>
      <w:r w:rsidRPr="00C36063">
        <w:rPr>
          <w:sz w:val="18"/>
          <w:szCs w:val="18"/>
          <w:lang w:val="ru-RU"/>
        </w:rPr>
        <w:t xml:space="preserve">б официальном статистическом учете и системе государственной статистики в Российской Федерации» </w:t>
      </w:r>
      <w:r w:rsidRPr="00C36063">
        <w:rPr>
          <w:color w:val="000000"/>
          <w:sz w:val="18"/>
          <w:szCs w:val="18"/>
          <w:lang w:val="ru-RU"/>
        </w:rPr>
        <w:t>(ст. 4 п. 5, ст.9 п. 1)</w:t>
      </w:r>
    </w:p>
  </w:footnote>
  <w:footnote w:id="9">
    <w:p w:rsidR="000945BC" w:rsidRPr="00C36063" w:rsidRDefault="000945BC" w:rsidP="008C183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="00C36063">
        <w:rPr>
          <w:sz w:val="18"/>
          <w:szCs w:val="18"/>
          <w:lang w:val="ru-RU"/>
        </w:rPr>
        <w:t xml:space="preserve"> По «чист</w:t>
      </w:r>
      <w:r w:rsidRPr="00C36063">
        <w:rPr>
          <w:sz w:val="18"/>
          <w:szCs w:val="18"/>
          <w:lang w:val="ru-RU"/>
        </w:rPr>
        <w:t>ым» видам экономической деятельности</w:t>
      </w:r>
      <w:r w:rsidR="00C36063">
        <w:rPr>
          <w:sz w:val="18"/>
          <w:szCs w:val="18"/>
          <w:lang w:val="ru-RU"/>
        </w:rPr>
        <w:t xml:space="preserve"> организаций</w:t>
      </w:r>
      <w:r w:rsidRPr="00C36063">
        <w:rPr>
          <w:sz w:val="18"/>
          <w:szCs w:val="18"/>
          <w:lang w:val="ru-RU"/>
        </w:rPr>
        <w:t xml:space="preserve"> (</w:t>
      </w:r>
      <w:r w:rsidR="00C36063">
        <w:rPr>
          <w:sz w:val="18"/>
          <w:szCs w:val="18"/>
          <w:lang w:val="ru-RU"/>
        </w:rPr>
        <w:t>фактическому виду деятельности</w:t>
      </w:r>
      <w:r w:rsidRPr="00C36063">
        <w:rPr>
          <w:sz w:val="18"/>
          <w:szCs w:val="18"/>
          <w:lang w:val="ru-RU"/>
        </w:rPr>
        <w:t>)</w:t>
      </w:r>
    </w:p>
  </w:footnote>
  <w:footnote w:id="10">
    <w:p w:rsidR="000945BC" w:rsidRPr="00C36063" w:rsidRDefault="000945BC" w:rsidP="008C183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</w:t>
      </w:r>
      <w:r w:rsidRPr="00C36063">
        <w:rPr>
          <w:bCs/>
          <w:iCs/>
          <w:sz w:val="18"/>
          <w:szCs w:val="18"/>
          <w:lang w:val="ru-RU"/>
        </w:rPr>
        <w:t>«…»  - здесь и далее, сведения не публикуются Вологдастатом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</w:p>
  </w:footnote>
  <w:footnote w:id="11">
    <w:p w:rsidR="000945BC" w:rsidRPr="00C36063" w:rsidRDefault="000945BC" w:rsidP="000F3FB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Согласно </w:t>
      </w:r>
      <w:r w:rsidRPr="000F3FB8">
        <w:rPr>
          <w:sz w:val="18"/>
          <w:szCs w:val="18"/>
          <w:lang w:val="ru-RU"/>
        </w:rPr>
        <w:t>Постановлени</w:t>
      </w:r>
      <w:r w:rsidR="000F3FB8" w:rsidRPr="000F3FB8">
        <w:rPr>
          <w:sz w:val="18"/>
          <w:szCs w:val="18"/>
          <w:lang w:val="ru-RU"/>
        </w:rPr>
        <w:t xml:space="preserve">ю </w:t>
      </w:r>
      <w:r w:rsidRPr="000F3FB8">
        <w:rPr>
          <w:sz w:val="18"/>
          <w:szCs w:val="18"/>
          <w:lang w:val="ru-RU"/>
        </w:rPr>
        <w:t xml:space="preserve">Правительства Вологодской области от </w:t>
      </w:r>
      <w:r w:rsidR="000F3FB8" w:rsidRPr="000F3FB8">
        <w:rPr>
          <w:sz w:val="18"/>
          <w:szCs w:val="18"/>
          <w:lang w:val="ru-RU"/>
        </w:rPr>
        <w:t xml:space="preserve">28 мая 2018 года № 455 </w:t>
      </w:r>
      <w:r w:rsidRPr="000F3FB8">
        <w:rPr>
          <w:sz w:val="18"/>
          <w:szCs w:val="18"/>
          <w:lang w:val="ru-RU"/>
        </w:rPr>
        <w:t>«Об установлении величины прожиточного минимума на душу населения и по основным социально-демографическим группам насел</w:t>
      </w:r>
      <w:r w:rsidR="00C36063" w:rsidRPr="000F3FB8">
        <w:rPr>
          <w:sz w:val="18"/>
          <w:szCs w:val="18"/>
          <w:lang w:val="ru-RU"/>
        </w:rPr>
        <w:t>ения в Волого</w:t>
      </w:r>
      <w:r w:rsidR="00C36063" w:rsidRPr="000F3FB8">
        <w:rPr>
          <w:sz w:val="18"/>
          <w:szCs w:val="18"/>
          <w:lang w:val="ru-RU"/>
        </w:rPr>
        <w:t>д</w:t>
      </w:r>
      <w:r w:rsidR="00C36063" w:rsidRPr="000F3FB8">
        <w:rPr>
          <w:sz w:val="18"/>
          <w:szCs w:val="18"/>
          <w:lang w:val="ru-RU"/>
        </w:rPr>
        <w:t>ской области за I квартал 2018</w:t>
      </w:r>
      <w:r w:rsidRPr="000F3FB8">
        <w:rPr>
          <w:sz w:val="18"/>
          <w:szCs w:val="18"/>
          <w:lang w:val="ru-RU"/>
        </w:rPr>
        <w:t xml:space="preserve"> года»</w:t>
      </w:r>
    </w:p>
  </w:footnote>
  <w:footnote w:id="12">
    <w:p w:rsidR="004E348B" w:rsidRDefault="004E348B" w:rsidP="004E348B">
      <w:pPr>
        <w:pStyle w:val="aa"/>
        <w:jc w:val="both"/>
        <w:rPr>
          <w:sz w:val="18"/>
          <w:szCs w:val="18"/>
          <w:lang w:val="ru-RU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  <w:lang w:val="ru-RU"/>
        </w:rPr>
        <w:t>С 2016 года работающие пенсионеры получают страховую пенсию и фиксированную выплату к ней без учета плановых индексаций (в соответствии с законом РФ № 385-ФЗ «О приостановлении действия отдельных положений законодател</w:t>
      </w:r>
      <w:r>
        <w:rPr>
          <w:sz w:val="18"/>
          <w:szCs w:val="18"/>
          <w:lang w:val="ru-RU"/>
        </w:rPr>
        <w:t>ь</w:t>
      </w:r>
      <w:r>
        <w:rPr>
          <w:sz w:val="18"/>
          <w:szCs w:val="18"/>
          <w:lang w:val="ru-RU"/>
        </w:rPr>
        <w:t>ных актов Российской Федерации, внесении изменений в отдельные законодательные акты Российской Федерации и ос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бенностях увеличения страховой пенсии, фиксированной выплаты к страховой пенсии и социальных пенсий»)</w:t>
      </w:r>
      <w:proofErr w:type="gramEnd"/>
    </w:p>
  </w:footnote>
  <w:footnote w:id="13">
    <w:p w:rsidR="00E048F1" w:rsidRDefault="00E048F1" w:rsidP="00E048F1">
      <w:pPr>
        <w:pStyle w:val="aa"/>
        <w:jc w:val="both"/>
        <w:rPr>
          <w:sz w:val="18"/>
          <w:szCs w:val="18"/>
          <w:lang w:val="ru-RU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  <w:lang w:val="ru-RU"/>
        </w:rPr>
        <w:t>С 2016 года работающие пенсионеры получают страховую пенсию и фиксированную выплату к ней без учета плановых индексаций (в соответствии с законом РФ № 385-ФЗ «О приостановлении действия отдельных положений законодател</w:t>
      </w:r>
      <w:r>
        <w:rPr>
          <w:sz w:val="18"/>
          <w:szCs w:val="18"/>
          <w:lang w:val="ru-RU"/>
        </w:rPr>
        <w:t>ь</w:t>
      </w:r>
      <w:r>
        <w:rPr>
          <w:sz w:val="18"/>
          <w:szCs w:val="18"/>
          <w:lang w:val="ru-RU"/>
        </w:rPr>
        <w:t>ных актов Российской Федерации, внесении изменений в отдельные законодательные акты Российской Федерации и ос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бенностях увеличения страховой пенсии, фиксированной выплаты к страховой пенсии и социальных пенсий»)</w:t>
      </w:r>
      <w:proofErr w:type="gramEnd"/>
    </w:p>
  </w:footnote>
  <w:footnote w:id="14">
    <w:p w:rsidR="000945BC" w:rsidRPr="00C36063" w:rsidRDefault="000945BC" w:rsidP="000F3FB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Без внешних совместителей</w:t>
      </w:r>
    </w:p>
  </w:footnote>
  <w:footnote w:id="15">
    <w:p w:rsidR="000945BC" w:rsidRPr="00C36063" w:rsidRDefault="000945BC" w:rsidP="000F3FB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</w:t>
      </w:r>
      <w:r w:rsidR="00C36063">
        <w:rPr>
          <w:sz w:val="18"/>
          <w:szCs w:val="18"/>
          <w:lang w:val="ru-RU"/>
        </w:rPr>
        <w:t>По «чист</w:t>
      </w:r>
      <w:r w:rsidR="00C36063" w:rsidRPr="00C36063">
        <w:rPr>
          <w:sz w:val="18"/>
          <w:szCs w:val="18"/>
          <w:lang w:val="ru-RU"/>
        </w:rPr>
        <w:t>ым» видам экономической деятельности</w:t>
      </w:r>
      <w:r w:rsidR="00C36063">
        <w:rPr>
          <w:sz w:val="18"/>
          <w:szCs w:val="18"/>
          <w:lang w:val="ru-RU"/>
        </w:rPr>
        <w:t xml:space="preserve"> организаций</w:t>
      </w:r>
      <w:r w:rsidR="00C36063" w:rsidRPr="00C36063">
        <w:rPr>
          <w:sz w:val="18"/>
          <w:szCs w:val="18"/>
          <w:lang w:val="ru-RU"/>
        </w:rPr>
        <w:t xml:space="preserve"> (</w:t>
      </w:r>
      <w:r w:rsidR="00C36063">
        <w:rPr>
          <w:sz w:val="18"/>
          <w:szCs w:val="18"/>
          <w:lang w:val="ru-RU"/>
        </w:rPr>
        <w:t>фактическому виду деятельности</w:t>
      </w:r>
      <w:r w:rsidR="00C36063" w:rsidRPr="00C36063">
        <w:rPr>
          <w:sz w:val="18"/>
          <w:szCs w:val="18"/>
          <w:lang w:val="ru-RU"/>
        </w:rPr>
        <w:t>)</w:t>
      </w:r>
    </w:p>
  </w:footnote>
  <w:footnote w:id="16">
    <w:p w:rsidR="000945BC" w:rsidRPr="00C36063" w:rsidRDefault="000945BC" w:rsidP="000F3FB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Информация представлена по обрабатывающим производствам, </w:t>
      </w:r>
      <w:r w:rsidRPr="00C36063">
        <w:rPr>
          <w:bCs/>
          <w:sz w:val="18"/>
          <w:szCs w:val="18"/>
          <w:lang w:val="ru-RU"/>
        </w:rPr>
        <w:t>обеспечению электрической энергией, газом и паром, кондиционированию воздуха</w:t>
      </w:r>
      <w:r w:rsidRPr="00C36063">
        <w:rPr>
          <w:sz w:val="18"/>
          <w:szCs w:val="18"/>
          <w:lang w:val="ru-RU"/>
        </w:rPr>
        <w:t xml:space="preserve"> и </w:t>
      </w:r>
      <w:r w:rsidRPr="00C36063">
        <w:rPr>
          <w:bCs/>
          <w:sz w:val="18"/>
          <w:szCs w:val="18"/>
          <w:lang w:val="ru-RU"/>
        </w:rPr>
        <w:t>водоснабжению, водоотведению, организации сбора и утилизации отходов, деятельности по ликвидации загрязнений</w:t>
      </w:r>
    </w:p>
  </w:footnote>
  <w:footnote w:id="17">
    <w:p w:rsidR="000945BC" w:rsidRPr="00C36063" w:rsidRDefault="000945BC" w:rsidP="008C183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</w:t>
      </w:r>
      <w:r w:rsidRPr="00C36063">
        <w:rPr>
          <w:bCs/>
          <w:iCs/>
          <w:sz w:val="18"/>
          <w:szCs w:val="18"/>
          <w:lang w:val="ru-RU"/>
        </w:rPr>
        <w:t>«…»  - здесь и далее, сведения не публикуются Вологдастатом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</w:p>
  </w:footnote>
  <w:footnote w:id="18">
    <w:p w:rsidR="000945BC" w:rsidRPr="00C36063" w:rsidRDefault="000945BC" w:rsidP="000D6E6B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По данным Департамента труда и занятости населения Вологодской области</w:t>
      </w:r>
    </w:p>
  </w:footnote>
  <w:footnote w:id="19">
    <w:p w:rsidR="000945BC" w:rsidRPr="008E03B9" w:rsidRDefault="000945BC" w:rsidP="008C1838">
      <w:pPr>
        <w:pStyle w:val="aa"/>
        <w:jc w:val="both"/>
        <w:rPr>
          <w:sz w:val="18"/>
          <w:szCs w:val="18"/>
          <w:lang w:val="ru-RU"/>
        </w:rPr>
      </w:pPr>
      <w:r w:rsidRPr="00C36063">
        <w:rPr>
          <w:rStyle w:val="ac"/>
          <w:sz w:val="18"/>
          <w:szCs w:val="18"/>
        </w:rPr>
        <w:footnoteRef/>
      </w:r>
      <w:r w:rsidRPr="00C36063">
        <w:rPr>
          <w:sz w:val="18"/>
          <w:szCs w:val="18"/>
          <w:lang w:val="ru-RU"/>
        </w:rPr>
        <w:t xml:space="preserve"> Численность постоянного населения на </w:t>
      </w:r>
      <w:r w:rsidR="00CA196D" w:rsidRPr="00C36063">
        <w:rPr>
          <w:sz w:val="18"/>
          <w:szCs w:val="18"/>
          <w:lang w:val="ru-RU"/>
        </w:rPr>
        <w:t>01.01.2018 –</w:t>
      </w:r>
      <w:r w:rsidRPr="00C36063">
        <w:rPr>
          <w:sz w:val="18"/>
          <w:szCs w:val="18"/>
          <w:lang w:val="ru-RU"/>
        </w:rPr>
        <w:t xml:space="preserve"> </w:t>
      </w:r>
      <w:r w:rsidR="00CA196D" w:rsidRPr="00C36063">
        <w:rPr>
          <w:sz w:val="18"/>
          <w:szCs w:val="18"/>
          <w:lang w:val="ru-RU"/>
        </w:rPr>
        <w:t>317 970</w:t>
      </w:r>
      <w:r w:rsidRPr="00C36063">
        <w:rPr>
          <w:sz w:val="18"/>
          <w:szCs w:val="18"/>
          <w:lang w:val="ru-RU"/>
        </w:rPr>
        <w:t xml:space="preserve"> человек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BC" w:rsidRDefault="00B04E01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45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5BC" w:rsidRDefault="000945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BC" w:rsidRDefault="00B04E01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45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3ACD">
      <w:rPr>
        <w:rStyle w:val="a8"/>
        <w:noProof/>
      </w:rPr>
      <w:t>4</w:t>
    </w:r>
    <w:r>
      <w:rPr>
        <w:rStyle w:val="a8"/>
      </w:rPr>
      <w:fldChar w:fldCharType="end"/>
    </w:r>
  </w:p>
  <w:p w:rsidR="000945BC" w:rsidRDefault="000945BC" w:rsidP="003F19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3046"/>
    <w:rsid w:val="000335BD"/>
    <w:rsid w:val="000336B0"/>
    <w:rsid w:val="0003382E"/>
    <w:rsid w:val="00033C64"/>
    <w:rsid w:val="00034BE9"/>
    <w:rsid w:val="00034F5C"/>
    <w:rsid w:val="000355B9"/>
    <w:rsid w:val="00035B30"/>
    <w:rsid w:val="00036FBB"/>
    <w:rsid w:val="0003774B"/>
    <w:rsid w:val="00037A2B"/>
    <w:rsid w:val="00040063"/>
    <w:rsid w:val="000401A8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AA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382"/>
    <w:rsid w:val="000857DD"/>
    <w:rsid w:val="000861CC"/>
    <w:rsid w:val="000871AD"/>
    <w:rsid w:val="00087431"/>
    <w:rsid w:val="0008784A"/>
    <w:rsid w:val="00090949"/>
    <w:rsid w:val="00090DA8"/>
    <w:rsid w:val="000924B1"/>
    <w:rsid w:val="000925A1"/>
    <w:rsid w:val="00092A97"/>
    <w:rsid w:val="00092DE2"/>
    <w:rsid w:val="00093030"/>
    <w:rsid w:val="00094294"/>
    <w:rsid w:val="0009435D"/>
    <w:rsid w:val="000945BC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A58"/>
    <w:rsid w:val="000C3F4B"/>
    <w:rsid w:val="000C3FB3"/>
    <w:rsid w:val="000C5031"/>
    <w:rsid w:val="000C60FE"/>
    <w:rsid w:val="000C6FB6"/>
    <w:rsid w:val="000C7589"/>
    <w:rsid w:val="000C75CF"/>
    <w:rsid w:val="000C768F"/>
    <w:rsid w:val="000D051A"/>
    <w:rsid w:val="000D0ABB"/>
    <w:rsid w:val="000D0E95"/>
    <w:rsid w:val="000D173B"/>
    <w:rsid w:val="000D292A"/>
    <w:rsid w:val="000D2BD6"/>
    <w:rsid w:val="000D3EB9"/>
    <w:rsid w:val="000D4861"/>
    <w:rsid w:val="000D5465"/>
    <w:rsid w:val="000D55F4"/>
    <w:rsid w:val="000D6CEC"/>
    <w:rsid w:val="000D6D42"/>
    <w:rsid w:val="000D6E6B"/>
    <w:rsid w:val="000D7545"/>
    <w:rsid w:val="000D7CA4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A24"/>
    <w:rsid w:val="000E4E9A"/>
    <w:rsid w:val="000E5091"/>
    <w:rsid w:val="000E5555"/>
    <w:rsid w:val="000E6314"/>
    <w:rsid w:val="000F0250"/>
    <w:rsid w:val="000F1071"/>
    <w:rsid w:val="000F1F00"/>
    <w:rsid w:val="000F2217"/>
    <w:rsid w:val="000F35DC"/>
    <w:rsid w:val="000F3FB8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2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72BA"/>
    <w:rsid w:val="001A74E6"/>
    <w:rsid w:val="001B0226"/>
    <w:rsid w:val="001B1049"/>
    <w:rsid w:val="001B118B"/>
    <w:rsid w:val="001B164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B7"/>
    <w:rsid w:val="001C4471"/>
    <w:rsid w:val="001C47D4"/>
    <w:rsid w:val="001C48A0"/>
    <w:rsid w:val="001C6165"/>
    <w:rsid w:val="001C61BD"/>
    <w:rsid w:val="001C63B3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5663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73B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6F55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096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56E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2EAC"/>
    <w:rsid w:val="002D3835"/>
    <w:rsid w:val="002D3909"/>
    <w:rsid w:val="002D3C80"/>
    <w:rsid w:val="002D422C"/>
    <w:rsid w:val="002D45DE"/>
    <w:rsid w:val="002D47C7"/>
    <w:rsid w:val="002D4BAF"/>
    <w:rsid w:val="002D4BD1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95C"/>
    <w:rsid w:val="002E2C87"/>
    <w:rsid w:val="002E36C4"/>
    <w:rsid w:val="002E3D8E"/>
    <w:rsid w:val="002E3DF4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06AE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A6D"/>
    <w:rsid w:val="0035244C"/>
    <w:rsid w:val="00354420"/>
    <w:rsid w:val="0035507D"/>
    <w:rsid w:val="00355B6D"/>
    <w:rsid w:val="003567A1"/>
    <w:rsid w:val="00357641"/>
    <w:rsid w:val="003576BD"/>
    <w:rsid w:val="003579BF"/>
    <w:rsid w:val="00357D52"/>
    <w:rsid w:val="0036045A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C0068"/>
    <w:rsid w:val="003C03E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A2D"/>
    <w:rsid w:val="004A7C06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ED9"/>
    <w:rsid w:val="004E0F43"/>
    <w:rsid w:val="004E141E"/>
    <w:rsid w:val="004E1AB8"/>
    <w:rsid w:val="004E267F"/>
    <w:rsid w:val="004E2928"/>
    <w:rsid w:val="004E31E2"/>
    <w:rsid w:val="004E348B"/>
    <w:rsid w:val="004E39BC"/>
    <w:rsid w:val="004E3C37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705F"/>
    <w:rsid w:val="0054731E"/>
    <w:rsid w:val="00547481"/>
    <w:rsid w:val="005479BD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2C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F20"/>
    <w:rsid w:val="005D1BF9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5B6A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5015C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318"/>
    <w:rsid w:val="00684773"/>
    <w:rsid w:val="00684BB1"/>
    <w:rsid w:val="00684C77"/>
    <w:rsid w:val="00684D3D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766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07F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5BA3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7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E7DF3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815"/>
    <w:rsid w:val="00863BCD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D08"/>
    <w:rsid w:val="00893917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26B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1AB0"/>
    <w:rsid w:val="009121C3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31B7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2FA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7630E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F0054"/>
    <w:rsid w:val="009F023B"/>
    <w:rsid w:val="009F0979"/>
    <w:rsid w:val="009F1CF1"/>
    <w:rsid w:val="009F3183"/>
    <w:rsid w:val="009F5517"/>
    <w:rsid w:val="009F58D1"/>
    <w:rsid w:val="009F5910"/>
    <w:rsid w:val="009F59D1"/>
    <w:rsid w:val="009F5BEC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574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60B8"/>
    <w:rsid w:val="00A87CF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7532"/>
    <w:rsid w:val="00AA7A43"/>
    <w:rsid w:val="00AA7E95"/>
    <w:rsid w:val="00AB0E93"/>
    <w:rsid w:val="00AB1110"/>
    <w:rsid w:val="00AB18D9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4E01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5619"/>
    <w:rsid w:val="00B55989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2C72"/>
    <w:rsid w:val="00BA32AE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53B"/>
    <w:rsid w:val="00C01D24"/>
    <w:rsid w:val="00C01F10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6063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1E1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925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3D12"/>
    <w:rsid w:val="00C84283"/>
    <w:rsid w:val="00C84997"/>
    <w:rsid w:val="00C84D46"/>
    <w:rsid w:val="00C859D5"/>
    <w:rsid w:val="00C87B4B"/>
    <w:rsid w:val="00C87FEA"/>
    <w:rsid w:val="00C930EB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96D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29D1"/>
    <w:rsid w:val="00CD36CA"/>
    <w:rsid w:val="00CD3D97"/>
    <w:rsid w:val="00CD4267"/>
    <w:rsid w:val="00CD45DF"/>
    <w:rsid w:val="00CD4673"/>
    <w:rsid w:val="00CD5316"/>
    <w:rsid w:val="00CD6157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3A1A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5B6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460F"/>
    <w:rsid w:val="00D3482E"/>
    <w:rsid w:val="00D349F1"/>
    <w:rsid w:val="00D35A16"/>
    <w:rsid w:val="00D35AEF"/>
    <w:rsid w:val="00D36164"/>
    <w:rsid w:val="00D3777B"/>
    <w:rsid w:val="00D37E22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2859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653C"/>
    <w:rsid w:val="00D96849"/>
    <w:rsid w:val="00D96885"/>
    <w:rsid w:val="00D97B55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685"/>
    <w:rsid w:val="00DB674A"/>
    <w:rsid w:val="00DB7E86"/>
    <w:rsid w:val="00DC086C"/>
    <w:rsid w:val="00DC0990"/>
    <w:rsid w:val="00DC0BA7"/>
    <w:rsid w:val="00DC126B"/>
    <w:rsid w:val="00DC13D8"/>
    <w:rsid w:val="00DC16B1"/>
    <w:rsid w:val="00DC1897"/>
    <w:rsid w:val="00DC19ED"/>
    <w:rsid w:val="00DC35E3"/>
    <w:rsid w:val="00DC36A5"/>
    <w:rsid w:val="00DC3ACD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E784C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48F1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0CD9"/>
    <w:rsid w:val="00E21112"/>
    <w:rsid w:val="00E2252D"/>
    <w:rsid w:val="00E22AC3"/>
    <w:rsid w:val="00E22CCD"/>
    <w:rsid w:val="00E232EB"/>
    <w:rsid w:val="00E23462"/>
    <w:rsid w:val="00E23E29"/>
    <w:rsid w:val="00E251C7"/>
    <w:rsid w:val="00E252F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6A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6B5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48DF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49AD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B17"/>
    <w:rsid w:val="00FE4F5E"/>
    <w:rsid w:val="00FE4F8B"/>
    <w:rsid w:val="00FE5B20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2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2007_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млн.руб.</a:t>
            </a:r>
          </a:p>
        </c:rich>
      </c:tx>
      <c:spPr>
        <a:noFill/>
        <a:ln w="25399">
          <a:noFill/>
        </a:ln>
      </c:spPr>
    </c:title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062726176115805E-2"/>
                  <c:y val="-6.52528548123981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B34-4F8D-99B3-5D1DE5EFC85C}"/>
                </c:ext>
              </c:extLst>
            </c:dLbl>
            <c:dLbl>
              <c:idx val="1"/>
              <c:layout>
                <c:manualLayout>
                  <c:x val="2.0104543626859629E-2"/>
                  <c:y val="-4.89396411092985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B34-4F8D-99B3-5D1DE5EFC85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январь-март                                                     2017 г.</c:v>
                </c:pt>
                <c:pt idx="1">
                  <c:v> январь-март                                        2018 г.</c:v>
                </c:pt>
              </c:strCache>
            </c:strRef>
          </c:cat>
          <c:val>
            <c:numRef>
              <c:f>Sheet1!$B$2:$C$2</c:f>
              <c:numCache>
                <c:formatCode>#\ ##0.0</c:formatCode>
                <c:ptCount val="2"/>
                <c:pt idx="0">
                  <c:v>109409.97191489373</c:v>
                </c:pt>
                <c:pt idx="1">
                  <c:v>128556.71699999989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34-4F8D-99B3-5D1DE5EFC85C}"/>
            </c:ext>
          </c:extLst>
        </c:ser>
        <c:shape val="box"/>
        <c:axId val="44792448"/>
        <c:axId val="45867392"/>
        <c:axId val="0"/>
      </c:bar3DChart>
      <c:catAx>
        <c:axId val="44792448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5867392"/>
        <c:crossesAt val="0"/>
        <c:auto val="1"/>
        <c:lblAlgn val="ctr"/>
        <c:lblOffset val="100"/>
        <c:tickLblSkip val="1"/>
        <c:tickMarkSkip val="1"/>
      </c:catAx>
      <c:valAx>
        <c:axId val="45867392"/>
        <c:scaling>
          <c:orientation val="minMax"/>
          <c:max val="200000"/>
          <c:min val="50000"/>
        </c:scaling>
        <c:delete val="1"/>
        <c:axPos val="l"/>
        <c:majorGridlines/>
        <c:numFmt formatCode="#,##0.00" sourceLinked="0"/>
        <c:majorTickMark val="none"/>
        <c:tickLblPos val="none"/>
        <c:crossAx val="44792448"/>
        <c:crosses val="autoZero"/>
        <c:crossBetween val="between"/>
        <c:majorUnit val="20000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0.34204</cdr:x>
      <cdr:y>0.23971</cdr:y>
    </cdr:from>
    <cdr:to>
      <cdr:x>0.56709</cdr:x>
      <cdr:y>0.34292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080340" y="559844"/>
          <a:ext cx="710818" cy="241050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+17,5 %</a:t>
          </a:r>
        </a:p>
      </cdr:txBody>
    </cdr:sp>
  </cdr:relSizeAnchor>
  <cdr:relSizeAnchor xmlns:cdr="http://schemas.openxmlformats.org/drawingml/2006/chartDrawing">
    <cdr:from>
      <cdr:x>0.60777</cdr:x>
      <cdr:y>0.35322</cdr:y>
    </cdr:from>
    <cdr:to>
      <cdr:x>0.60786</cdr:x>
      <cdr:y>0.41373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1919646" y="824951"/>
          <a:ext cx="285" cy="14132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0.29229</cdr:x>
      <cdr:y>0.35011</cdr:y>
    </cdr:from>
    <cdr:to>
      <cdr:x>0.60811</cdr:x>
      <cdr:y>0.35011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923192" y="817684"/>
          <a:ext cx="997514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ADAF9-25D2-4152-A4F3-03F0AB58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sdmiticheva</cp:lastModifiedBy>
  <cp:revision>3</cp:revision>
  <cp:lastPrinted>2017-11-10T05:56:00Z</cp:lastPrinted>
  <dcterms:created xsi:type="dcterms:W3CDTF">2018-06-04T10:07:00Z</dcterms:created>
  <dcterms:modified xsi:type="dcterms:W3CDTF">2018-06-04T10:08:00Z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2116546395</vt:i4>
  </property>
  <property fmtid="{D5CDD505-2E9C-101B-9397-08002B2CF9AE}" pid="3" name="_NewReviewCycle">
    <vt:lpwstr/>
  </property>
  <property fmtid="{D5CDD505-2E9C-101B-9397-08002B2CF9AE}" pid="4" name="_EmailSubject">
    <vt:lpwstr>СЭР за 1 кв. 2018</vt:lpwstr>
  </property>
  <property fmtid="{D5CDD505-2E9C-101B-9397-08002B2CF9AE}" pid="5" name="_AuthorEmail">
    <vt:lpwstr>mitichevasd@cherepovetscity.ru</vt:lpwstr>
  </property>
  <property fmtid="{D5CDD505-2E9C-101B-9397-08002B2CF9AE}" pid="6" name="_AuthorEmailDisplayName">
    <vt:lpwstr>Митичева Светлана Дмитриевна</vt:lpwstr>
  </property>
  <property fmtid="{D5CDD505-2E9C-101B-9397-08002B2CF9AE}" pid="7" name="_PreviousAdHocReviewCycleID">
    <vt:i4>-1562847097</vt:i4>
  </property>
</Properties>
</file>