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4C" w:rsidRPr="00651141" w:rsidRDefault="0031074C" w:rsidP="009F295A">
      <w:pPr>
        <w:pStyle w:val="ConsPlusNormal"/>
        <w:tabs>
          <w:tab w:val="left" w:pos="6379"/>
        </w:tabs>
        <w:ind w:left="6804" w:firstLine="0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9F295A" w:rsidRDefault="009F295A" w:rsidP="009F295A">
      <w:pPr>
        <w:pStyle w:val="ConsPlusNormal"/>
        <w:tabs>
          <w:tab w:val="left" w:pos="6379"/>
        </w:tabs>
        <w:ind w:left="680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1074C" w:rsidRPr="00651141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074C" w:rsidRPr="00651141">
        <w:rPr>
          <w:rFonts w:ascii="Times New Roman" w:hAnsi="Times New Roman" w:cs="Times New Roman"/>
          <w:sz w:val="26"/>
          <w:szCs w:val="26"/>
        </w:rPr>
        <w:t>Череповецкой</w:t>
      </w:r>
    </w:p>
    <w:p w:rsidR="0031074C" w:rsidRPr="00651141" w:rsidRDefault="0031074C" w:rsidP="009F295A">
      <w:pPr>
        <w:pStyle w:val="ConsPlusNormal"/>
        <w:tabs>
          <w:tab w:val="left" w:pos="6379"/>
        </w:tabs>
        <w:ind w:left="6804" w:firstLine="0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31074C" w:rsidRPr="00651141" w:rsidRDefault="0031074C" w:rsidP="009F295A">
      <w:pPr>
        <w:pStyle w:val="ConsPlusNormal"/>
        <w:tabs>
          <w:tab w:val="left" w:pos="6379"/>
        </w:tabs>
        <w:ind w:left="6804" w:firstLine="0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 xml:space="preserve">от </w:t>
      </w:r>
      <w:r w:rsidR="0037524E">
        <w:rPr>
          <w:rFonts w:ascii="Times New Roman" w:hAnsi="Times New Roman" w:cs="Times New Roman"/>
          <w:sz w:val="26"/>
          <w:szCs w:val="26"/>
        </w:rPr>
        <w:t>01.06.2018 № 93</w:t>
      </w:r>
    </w:p>
    <w:p w:rsidR="0031074C" w:rsidRPr="00651141" w:rsidRDefault="0031074C" w:rsidP="003107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3"/>
      <w:bookmarkEnd w:id="0"/>
    </w:p>
    <w:p w:rsidR="0031074C" w:rsidRDefault="007B1531" w:rsidP="003107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7B1531" w:rsidRPr="00651141" w:rsidRDefault="007B1531" w:rsidP="003107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управлении по делам культуры мэрии города Череповца</w:t>
      </w:r>
    </w:p>
    <w:p w:rsidR="0031074C" w:rsidRPr="00651141" w:rsidRDefault="0031074C" w:rsidP="0031074C">
      <w:pPr>
        <w:spacing w:after="1"/>
        <w:rPr>
          <w:sz w:val="26"/>
          <w:szCs w:val="26"/>
        </w:rPr>
      </w:pPr>
    </w:p>
    <w:p w:rsidR="0031074C" w:rsidRPr="00651141" w:rsidRDefault="0031074C" w:rsidP="003107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 xml:space="preserve">1.1. Управление по делам культуры мэрии города Череповца (далее </w:t>
      </w:r>
      <w:r w:rsidR="00F749F4">
        <w:rPr>
          <w:rFonts w:ascii="Times New Roman" w:hAnsi="Times New Roman" w:cs="Times New Roman"/>
          <w:sz w:val="26"/>
          <w:szCs w:val="26"/>
        </w:rPr>
        <w:t>–</w:t>
      </w:r>
      <w:r w:rsidRPr="00651141">
        <w:rPr>
          <w:rFonts w:ascii="Times New Roman" w:hAnsi="Times New Roman" w:cs="Times New Roman"/>
          <w:sz w:val="26"/>
          <w:szCs w:val="26"/>
        </w:rPr>
        <w:t xml:space="preserve"> управл</w:t>
      </w:r>
      <w:r w:rsidRPr="00651141">
        <w:rPr>
          <w:rFonts w:ascii="Times New Roman" w:hAnsi="Times New Roman" w:cs="Times New Roman"/>
          <w:sz w:val="26"/>
          <w:szCs w:val="26"/>
        </w:rPr>
        <w:t>е</w:t>
      </w:r>
      <w:r w:rsidRPr="00651141">
        <w:rPr>
          <w:rFonts w:ascii="Times New Roman" w:hAnsi="Times New Roman" w:cs="Times New Roman"/>
          <w:sz w:val="26"/>
          <w:szCs w:val="26"/>
        </w:rPr>
        <w:t xml:space="preserve">ние) является органом мэрии города Череповца (далее </w:t>
      </w:r>
      <w:r w:rsidR="00F749F4">
        <w:rPr>
          <w:rFonts w:ascii="Times New Roman" w:hAnsi="Times New Roman" w:cs="Times New Roman"/>
          <w:sz w:val="26"/>
          <w:szCs w:val="26"/>
        </w:rPr>
        <w:t>–</w:t>
      </w:r>
      <w:r w:rsidRPr="00651141">
        <w:rPr>
          <w:rFonts w:ascii="Times New Roman" w:hAnsi="Times New Roman" w:cs="Times New Roman"/>
          <w:sz w:val="26"/>
          <w:szCs w:val="26"/>
        </w:rPr>
        <w:t xml:space="preserve"> мэрия города) с правами юридического лица.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1.2. Основной целью деятельности управления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потенциала, формирование на территории города конкурентоспособного туристского продукта.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1.3. Управление в своей деятельности руководствуется Конституцией Росси</w:t>
      </w:r>
      <w:r w:rsidRPr="00651141">
        <w:rPr>
          <w:rFonts w:ascii="Times New Roman" w:hAnsi="Times New Roman" w:cs="Times New Roman"/>
          <w:sz w:val="26"/>
          <w:szCs w:val="26"/>
        </w:rPr>
        <w:t>й</w:t>
      </w:r>
      <w:r w:rsidRPr="00651141">
        <w:rPr>
          <w:rFonts w:ascii="Times New Roman" w:hAnsi="Times New Roman" w:cs="Times New Roman"/>
          <w:sz w:val="26"/>
          <w:szCs w:val="26"/>
        </w:rPr>
        <w:t>ской Федерации, федеральными конституционными законами, федеральными зак</w:t>
      </w:r>
      <w:r w:rsidRPr="00651141">
        <w:rPr>
          <w:rFonts w:ascii="Times New Roman" w:hAnsi="Times New Roman" w:cs="Times New Roman"/>
          <w:sz w:val="26"/>
          <w:szCs w:val="26"/>
        </w:rPr>
        <w:t>о</w:t>
      </w:r>
      <w:r w:rsidRPr="00651141">
        <w:rPr>
          <w:rFonts w:ascii="Times New Roman" w:hAnsi="Times New Roman" w:cs="Times New Roman"/>
          <w:sz w:val="26"/>
          <w:szCs w:val="26"/>
        </w:rPr>
        <w:t>нами, иными нормативными правовыми актами Российской Федерации, законами Вологодской области, иными нормативными правовыми актами Вологодской обл</w:t>
      </w:r>
      <w:r w:rsidRPr="00651141">
        <w:rPr>
          <w:rFonts w:ascii="Times New Roman" w:hAnsi="Times New Roman" w:cs="Times New Roman"/>
          <w:sz w:val="26"/>
          <w:szCs w:val="26"/>
        </w:rPr>
        <w:t>а</w:t>
      </w:r>
      <w:r w:rsidRPr="00651141">
        <w:rPr>
          <w:rFonts w:ascii="Times New Roman" w:hAnsi="Times New Roman" w:cs="Times New Roman"/>
          <w:sz w:val="26"/>
          <w:szCs w:val="26"/>
        </w:rPr>
        <w:t>сти, Уставом города Череповца, муниципальными правовыми актами города и наст</w:t>
      </w:r>
      <w:r w:rsidRPr="00651141">
        <w:rPr>
          <w:rFonts w:ascii="Times New Roman" w:hAnsi="Times New Roman" w:cs="Times New Roman"/>
          <w:sz w:val="26"/>
          <w:szCs w:val="26"/>
        </w:rPr>
        <w:t>о</w:t>
      </w:r>
      <w:r w:rsidRPr="00651141">
        <w:rPr>
          <w:rFonts w:ascii="Times New Roman" w:hAnsi="Times New Roman" w:cs="Times New Roman"/>
          <w:sz w:val="26"/>
          <w:szCs w:val="26"/>
        </w:rPr>
        <w:t>ящим Положением.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1.4. Координацию и контроль деятельности управления осуществляет замест</w:t>
      </w:r>
      <w:r w:rsidRPr="00651141">
        <w:rPr>
          <w:rFonts w:ascii="Times New Roman" w:hAnsi="Times New Roman" w:cs="Times New Roman"/>
          <w:sz w:val="26"/>
          <w:szCs w:val="26"/>
        </w:rPr>
        <w:t>и</w:t>
      </w:r>
      <w:r w:rsidRPr="00651141">
        <w:rPr>
          <w:rFonts w:ascii="Times New Roman" w:hAnsi="Times New Roman" w:cs="Times New Roman"/>
          <w:sz w:val="26"/>
          <w:szCs w:val="26"/>
        </w:rPr>
        <w:t>тель мэра города по социальным вопросам, непосредственное руководство деятельн</w:t>
      </w:r>
      <w:r w:rsidRPr="00651141">
        <w:rPr>
          <w:rFonts w:ascii="Times New Roman" w:hAnsi="Times New Roman" w:cs="Times New Roman"/>
          <w:sz w:val="26"/>
          <w:szCs w:val="26"/>
        </w:rPr>
        <w:t>о</w:t>
      </w:r>
      <w:r w:rsidRPr="00651141">
        <w:rPr>
          <w:rFonts w:ascii="Times New Roman" w:hAnsi="Times New Roman" w:cs="Times New Roman"/>
          <w:sz w:val="26"/>
          <w:szCs w:val="26"/>
        </w:rPr>
        <w:t>стью осуществляет начальник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1.5. В ведении управления находятся муниципальные учреждения культуры и муниципальные образовательные учреждения дополнительного образования, мун</w:t>
      </w:r>
      <w:r w:rsidRPr="00651141">
        <w:rPr>
          <w:rFonts w:ascii="Times New Roman" w:hAnsi="Times New Roman" w:cs="Times New Roman"/>
          <w:sz w:val="26"/>
          <w:szCs w:val="26"/>
        </w:rPr>
        <w:t>и</w:t>
      </w:r>
      <w:r w:rsidRPr="00651141">
        <w:rPr>
          <w:rFonts w:ascii="Times New Roman" w:hAnsi="Times New Roman" w:cs="Times New Roman"/>
          <w:sz w:val="26"/>
          <w:szCs w:val="26"/>
        </w:rPr>
        <w:t>ципальное казенное учреждение «Централизованная бухгалтерия по обслуживанию учреждений культуры».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1.6. Управление имеет обособленное имущество на праве оперативного упра</w:t>
      </w:r>
      <w:r w:rsidRPr="00651141">
        <w:rPr>
          <w:rFonts w:ascii="Times New Roman" w:hAnsi="Times New Roman" w:cs="Times New Roman"/>
          <w:sz w:val="26"/>
          <w:szCs w:val="26"/>
        </w:rPr>
        <w:t>в</w:t>
      </w:r>
      <w:r w:rsidRPr="00651141">
        <w:rPr>
          <w:rFonts w:ascii="Times New Roman" w:hAnsi="Times New Roman" w:cs="Times New Roman"/>
          <w:sz w:val="26"/>
          <w:szCs w:val="26"/>
        </w:rPr>
        <w:t>ления, лицевые счета в органах казначейства, печать, штампы и бланки с изображен</w:t>
      </w:r>
      <w:r w:rsidRPr="00651141">
        <w:rPr>
          <w:rFonts w:ascii="Times New Roman" w:hAnsi="Times New Roman" w:cs="Times New Roman"/>
          <w:sz w:val="26"/>
          <w:szCs w:val="26"/>
        </w:rPr>
        <w:t>и</w:t>
      </w:r>
      <w:r w:rsidRPr="00651141">
        <w:rPr>
          <w:rFonts w:ascii="Times New Roman" w:hAnsi="Times New Roman" w:cs="Times New Roman"/>
          <w:sz w:val="26"/>
          <w:szCs w:val="26"/>
        </w:rPr>
        <w:t>ем герба города Череповца и со своим наименованием.</w:t>
      </w:r>
    </w:p>
    <w:p w:rsidR="0031074C" w:rsidRPr="00651141" w:rsidRDefault="0031074C" w:rsidP="009F29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3107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2. Основные задачи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Основными задачами управления являются: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2.1. Организация библиотечного обслуживания населения, комплектование и обеспечение сохранности библиотечных фондов библиотек города.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2.2. Создание условий для организации досуга и обеспечения жителей города услугами организаций культуры.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2.3. Создание условий для массового отдыха жителей городского округа и о</w:t>
      </w:r>
      <w:r w:rsidRPr="00651141">
        <w:rPr>
          <w:rFonts w:ascii="Times New Roman" w:hAnsi="Times New Roman" w:cs="Times New Roman"/>
          <w:sz w:val="26"/>
          <w:szCs w:val="26"/>
        </w:rPr>
        <w:t>р</w:t>
      </w:r>
      <w:r w:rsidRPr="00651141">
        <w:rPr>
          <w:rFonts w:ascii="Times New Roman" w:hAnsi="Times New Roman" w:cs="Times New Roman"/>
          <w:sz w:val="26"/>
          <w:szCs w:val="26"/>
        </w:rPr>
        <w:t>ганизация обустройства мест массового отдыха населения города.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2.4. Создание условий для развития местного традиционного народного худ</w:t>
      </w:r>
      <w:r w:rsidRPr="00651141">
        <w:rPr>
          <w:rFonts w:ascii="Times New Roman" w:hAnsi="Times New Roman" w:cs="Times New Roman"/>
          <w:sz w:val="26"/>
          <w:szCs w:val="26"/>
        </w:rPr>
        <w:t>о</w:t>
      </w:r>
      <w:r w:rsidRPr="00651141">
        <w:rPr>
          <w:rFonts w:ascii="Times New Roman" w:hAnsi="Times New Roman" w:cs="Times New Roman"/>
          <w:sz w:val="26"/>
          <w:szCs w:val="26"/>
        </w:rPr>
        <w:t>жественного творчества, участие в сохранении, возрождении и развитии народных художественных промыслов в городе.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2.5. Сохранение, использование и популяризация объектов культурного насл</w:t>
      </w:r>
      <w:r w:rsidRPr="00651141">
        <w:rPr>
          <w:rFonts w:ascii="Times New Roman" w:hAnsi="Times New Roman" w:cs="Times New Roman"/>
          <w:sz w:val="26"/>
          <w:szCs w:val="26"/>
        </w:rPr>
        <w:t>е</w:t>
      </w:r>
      <w:r w:rsidRPr="00651141">
        <w:rPr>
          <w:rFonts w:ascii="Times New Roman" w:hAnsi="Times New Roman" w:cs="Times New Roman"/>
          <w:sz w:val="26"/>
          <w:szCs w:val="26"/>
        </w:rPr>
        <w:t xml:space="preserve">дия (памятников истории и культуры), находящихся в собственности города, охрана </w:t>
      </w:r>
      <w:r w:rsidRPr="00651141">
        <w:rPr>
          <w:rFonts w:ascii="Times New Roman" w:hAnsi="Times New Roman" w:cs="Times New Roman"/>
          <w:sz w:val="26"/>
          <w:szCs w:val="26"/>
        </w:rPr>
        <w:lastRenderedPageBreak/>
        <w:t>объектов культурного наследия (памятников истории и культуры) местного (муниц</w:t>
      </w:r>
      <w:r w:rsidRPr="00651141">
        <w:rPr>
          <w:rFonts w:ascii="Times New Roman" w:hAnsi="Times New Roman" w:cs="Times New Roman"/>
          <w:sz w:val="26"/>
          <w:szCs w:val="26"/>
        </w:rPr>
        <w:t>и</w:t>
      </w:r>
      <w:r w:rsidRPr="00651141">
        <w:rPr>
          <w:rFonts w:ascii="Times New Roman" w:hAnsi="Times New Roman" w:cs="Times New Roman"/>
          <w:sz w:val="26"/>
          <w:szCs w:val="26"/>
        </w:rPr>
        <w:t>пального) значения, расположенных на территории города.</w:t>
      </w:r>
    </w:p>
    <w:p w:rsidR="0031074C" w:rsidRPr="00651141" w:rsidRDefault="0031074C" w:rsidP="003107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2.6. Создание условий для развития туризма.</w:t>
      </w:r>
    </w:p>
    <w:p w:rsidR="0031074C" w:rsidRPr="00651141" w:rsidRDefault="0031074C" w:rsidP="003107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3107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3. Функции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9F2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141">
        <w:rPr>
          <w:sz w:val="26"/>
          <w:szCs w:val="26"/>
        </w:rPr>
        <w:t>3.1. Координация деятельности по реализации прав граждан на библиотечное обслуживание.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3.2. Организация досуга и обеспечение жителей города услугами организаций культуры в пределах компетенции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3.3. Координация и контроль за организацией предоставления дополнительного образования детей в муниципальных образовательных учреждениях дополнительного образования в пределах компетенции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3.4. Организация и контроль деятельности подведомственных муниципальных учреждений.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3.5. Ор</w:t>
      </w:r>
      <w:r w:rsidR="00FF64FC">
        <w:rPr>
          <w:rFonts w:ascii="Times New Roman" w:hAnsi="Times New Roman" w:cs="Times New Roman"/>
          <w:sz w:val="26"/>
          <w:szCs w:val="26"/>
        </w:rPr>
        <w:t>ганизация городских культурно-</w:t>
      </w:r>
      <w:r w:rsidRPr="00651141">
        <w:rPr>
          <w:rFonts w:ascii="Times New Roman" w:hAnsi="Times New Roman" w:cs="Times New Roman"/>
          <w:sz w:val="26"/>
          <w:szCs w:val="26"/>
        </w:rPr>
        <w:t>досуговых мероприятий.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3.6. Нормативно-правовое регулирование по вопросам, отнесенным к комп</w:t>
      </w:r>
      <w:r w:rsidRPr="00651141">
        <w:rPr>
          <w:rFonts w:ascii="Times New Roman" w:hAnsi="Times New Roman" w:cs="Times New Roman"/>
          <w:sz w:val="26"/>
          <w:szCs w:val="26"/>
        </w:rPr>
        <w:t>е</w:t>
      </w:r>
      <w:r w:rsidRPr="00651141">
        <w:rPr>
          <w:rFonts w:ascii="Times New Roman" w:hAnsi="Times New Roman" w:cs="Times New Roman"/>
          <w:sz w:val="26"/>
          <w:szCs w:val="26"/>
        </w:rPr>
        <w:t>тенции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3.7. Участие в организации обслуживания гостей города (официальных делег</w:t>
      </w:r>
      <w:r w:rsidRPr="00651141">
        <w:rPr>
          <w:rFonts w:ascii="Times New Roman" w:hAnsi="Times New Roman" w:cs="Times New Roman"/>
          <w:sz w:val="26"/>
          <w:szCs w:val="26"/>
        </w:rPr>
        <w:t>а</w:t>
      </w:r>
      <w:r w:rsidRPr="00651141">
        <w:rPr>
          <w:rFonts w:ascii="Times New Roman" w:hAnsi="Times New Roman" w:cs="Times New Roman"/>
          <w:sz w:val="26"/>
          <w:szCs w:val="26"/>
        </w:rPr>
        <w:t>ций).</w:t>
      </w:r>
    </w:p>
    <w:p w:rsidR="0031074C" w:rsidRPr="00651141" w:rsidRDefault="0031074C" w:rsidP="009F2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141">
        <w:rPr>
          <w:sz w:val="26"/>
          <w:szCs w:val="26"/>
        </w:rPr>
        <w:t>3.8. Оказание муниципальных услуг согласно утвержденному мэрией города перечню муниципальных услуг.</w:t>
      </w:r>
    </w:p>
    <w:p w:rsidR="0031074C" w:rsidRPr="00651141" w:rsidRDefault="0031074C" w:rsidP="009F2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141">
        <w:rPr>
          <w:rFonts w:eastAsia="Calibri"/>
          <w:sz w:val="26"/>
          <w:szCs w:val="26"/>
        </w:rPr>
        <w:t>3.</w:t>
      </w:r>
      <w:r w:rsidRPr="00651141">
        <w:rPr>
          <w:sz w:val="26"/>
          <w:szCs w:val="26"/>
        </w:rPr>
        <w:t>9</w:t>
      </w:r>
      <w:r w:rsidRPr="00651141">
        <w:rPr>
          <w:rFonts w:eastAsia="Calibri"/>
          <w:sz w:val="26"/>
          <w:szCs w:val="26"/>
        </w:rPr>
        <w:t>. Осуществление функций и полномочий учредителя в отношении подв</w:t>
      </w:r>
      <w:r w:rsidRPr="00651141">
        <w:rPr>
          <w:rFonts w:eastAsia="Calibri"/>
          <w:sz w:val="26"/>
          <w:szCs w:val="26"/>
        </w:rPr>
        <w:t>е</w:t>
      </w:r>
      <w:r w:rsidRPr="00651141">
        <w:rPr>
          <w:rFonts w:eastAsia="Calibri"/>
          <w:sz w:val="26"/>
          <w:szCs w:val="26"/>
        </w:rPr>
        <w:t>домственных учреждений культуры и образовательных учреждений, полномочий главного распорядителя бюджетных средств в отношении муниципального казенного учреждения «Централизованная бухгалтерия по обслуживанию учреждений культ</w:t>
      </w:r>
      <w:r w:rsidRPr="00651141">
        <w:rPr>
          <w:rFonts w:eastAsia="Calibri"/>
          <w:sz w:val="26"/>
          <w:szCs w:val="26"/>
        </w:rPr>
        <w:t>у</w:t>
      </w:r>
      <w:r w:rsidRPr="00651141">
        <w:rPr>
          <w:rFonts w:eastAsia="Calibri"/>
          <w:sz w:val="26"/>
          <w:szCs w:val="26"/>
        </w:rPr>
        <w:t>ры».</w:t>
      </w:r>
    </w:p>
    <w:p w:rsidR="0031074C" w:rsidRPr="00651141" w:rsidRDefault="0031074C" w:rsidP="003107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3107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4. Полномочия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9F2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141">
        <w:rPr>
          <w:sz w:val="26"/>
          <w:szCs w:val="26"/>
        </w:rPr>
        <w:t>4.1. Разработка и согласование проектов муниципальных правовых актов, уч</w:t>
      </w:r>
      <w:r w:rsidRPr="00651141">
        <w:rPr>
          <w:sz w:val="26"/>
          <w:szCs w:val="26"/>
        </w:rPr>
        <w:t>а</w:t>
      </w:r>
      <w:r w:rsidRPr="00651141">
        <w:rPr>
          <w:sz w:val="26"/>
          <w:szCs w:val="26"/>
        </w:rPr>
        <w:t>стие в подготовке материалов для заседаний постоянных комиссий Череповецкой г</w:t>
      </w:r>
      <w:r w:rsidRPr="00651141">
        <w:rPr>
          <w:sz w:val="26"/>
          <w:szCs w:val="26"/>
        </w:rPr>
        <w:t>о</w:t>
      </w:r>
      <w:r w:rsidRPr="00651141">
        <w:rPr>
          <w:sz w:val="26"/>
          <w:szCs w:val="26"/>
        </w:rPr>
        <w:t>родской Думы по вопросам, отнесенным к компетенции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4.2. Осуществление бюджетных полномочий главного распорядителя бюдже</w:t>
      </w:r>
      <w:r w:rsidRPr="00651141">
        <w:rPr>
          <w:rFonts w:ascii="Times New Roman" w:hAnsi="Times New Roman" w:cs="Times New Roman"/>
          <w:sz w:val="26"/>
          <w:szCs w:val="26"/>
        </w:rPr>
        <w:t>т</w:t>
      </w:r>
      <w:r w:rsidRPr="00651141">
        <w:rPr>
          <w:rFonts w:ascii="Times New Roman" w:hAnsi="Times New Roman" w:cs="Times New Roman"/>
          <w:sz w:val="26"/>
          <w:szCs w:val="26"/>
        </w:rPr>
        <w:t>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4.3. Участие в реализации государственных, муниципальных программ по в</w:t>
      </w:r>
      <w:r w:rsidRPr="00651141">
        <w:rPr>
          <w:rFonts w:ascii="Times New Roman" w:hAnsi="Times New Roman" w:cs="Times New Roman"/>
          <w:sz w:val="26"/>
          <w:szCs w:val="26"/>
        </w:rPr>
        <w:t>о</w:t>
      </w:r>
      <w:r w:rsidRPr="00651141">
        <w:rPr>
          <w:rFonts w:ascii="Times New Roman" w:hAnsi="Times New Roman" w:cs="Times New Roman"/>
          <w:sz w:val="26"/>
          <w:szCs w:val="26"/>
        </w:rPr>
        <w:t>просам, входящим в компетенцию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4.4. Координация работы по выявлению, учету, изучению, реставрации объе</w:t>
      </w:r>
      <w:r w:rsidRPr="00651141">
        <w:rPr>
          <w:rFonts w:ascii="Times New Roman" w:hAnsi="Times New Roman" w:cs="Times New Roman"/>
          <w:sz w:val="26"/>
          <w:szCs w:val="26"/>
        </w:rPr>
        <w:t>к</w:t>
      </w:r>
      <w:r w:rsidRPr="00651141">
        <w:rPr>
          <w:rFonts w:ascii="Times New Roman" w:hAnsi="Times New Roman" w:cs="Times New Roman"/>
          <w:sz w:val="26"/>
          <w:szCs w:val="26"/>
        </w:rPr>
        <w:t>тов монументального искусства, находящихся в муниципальной собственности.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4.5. Реализация полномочий в сфере музейного дела в соответствии с пост</w:t>
      </w:r>
      <w:r w:rsidRPr="00651141">
        <w:rPr>
          <w:rFonts w:ascii="Times New Roman" w:hAnsi="Times New Roman" w:cs="Times New Roman"/>
          <w:sz w:val="26"/>
          <w:szCs w:val="26"/>
        </w:rPr>
        <w:t>а</w:t>
      </w:r>
      <w:r w:rsidRPr="00651141">
        <w:rPr>
          <w:rFonts w:ascii="Times New Roman" w:hAnsi="Times New Roman" w:cs="Times New Roman"/>
          <w:sz w:val="26"/>
          <w:szCs w:val="26"/>
        </w:rPr>
        <w:t>новлением мэрии города.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4.6. Реализация полномочий в сфере библиотечного дела в соответствии с п</w:t>
      </w:r>
      <w:r w:rsidRPr="00651141">
        <w:rPr>
          <w:rFonts w:ascii="Times New Roman" w:hAnsi="Times New Roman" w:cs="Times New Roman"/>
          <w:sz w:val="26"/>
          <w:szCs w:val="26"/>
        </w:rPr>
        <w:t>о</w:t>
      </w:r>
      <w:r w:rsidRPr="00651141">
        <w:rPr>
          <w:rFonts w:ascii="Times New Roman" w:hAnsi="Times New Roman" w:cs="Times New Roman"/>
          <w:sz w:val="26"/>
          <w:szCs w:val="26"/>
        </w:rPr>
        <w:t>становлением мэрии города.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4.7. Осуществление организационного, информационного обеспечения де</w:t>
      </w:r>
      <w:r w:rsidRPr="00651141">
        <w:rPr>
          <w:rFonts w:ascii="Times New Roman" w:hAnsi="Times New Roman" w:cs="Times New Roman"/>
          <w:sz w:val="26"/>
          <w:szCs w:val="26"/>
        </w:rPr>
        <w:t>я</w:t>
      </w:r>
      <w:r w:rsidRPr="00651141">
        <w:rPr>
          <w:rFonts w:ascii="Times New Roman" w:hAnsi="Times New Roman" w:cs="Times New Roman"/>
          <w:sz w:val="26"/>
          <w:szCs w:val="26"/>
        </w:rPr>
        <w:t>тельности муниципальных учреждений культуры и дополнительного образования.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4.8. Осуществление функций муниципального заказчика.</w:t>
      </w:r>
    </w:p>
    <w:p w:rsidR="0031074C" w:rsidRPr="00651141" w:rsidRDefault="0031074C" w:rsidP="009F2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141">
        <w:rPr>
          <w:sz w:val="26"/>
          <w:szCs w:val="26"/>
        </w:rPr>
        <w:lastRenderedPageBreak/>
        <w:t>4.9. Рассмотрение и согласование обращений муниципальных бюджетных и а</w:t>
      </w:r>
      <w:r w:rsidRPr="00651141">
        <w:rPr>
          <w:sz w:val="26"/>
          <w:szCs w:val="26"/>
        </w:rPr>
        <w:t>в</w:t>
      </w:r>
      <w:r w:rsidRPr="00651141">
        <w:rPr>
          <w:sz w:val="26"/>
          <w:szCs w:val="26"/>
        </w:rPr>
        <w:t>тономных учреждений, подведомственных управлению, о совершении крупных сд</w:t>
      </w:r>
      <w:r w:rsidRPr="00651141">
        <w:rPr>
          <w:sz w:val="26"/>
          <w:szCs w:val="26"/>
        </w:rPr>
        <w:t>е</w:t>
      </w:r>
      <w:r w:rsidRPr="00651141">
        <w:rPr>
          <w:sz w:val="26"/>
          <w:szCs w:val="26"/>
        </w:rPr>
        <w:t xml:space="preserve">лок, соответствующих критериям, установленным Федеральным законом от </w:t>
      </w:r>
      <w:r w:rsidR="00EF4264">
        <w:rPr>
          <w:sz w:val="26"/>
          <w:szCs w:val="26"/>
        </w:rPr>
        <w:t>12 января 1996 года</w:t>
      </w:r>
      <w:r w:rsidRPr="00651141">
        <w:rPr>
          <w:sz w:val="26"/>
          <w:szCs w:val="26"/>
        </w:rPr>
        <w:t xml:space="preserve"> № 7-ФЗ «О некоммерческих организациях»</w:t>
      </w:r>
      <w:r>
        <w:rPr>
          <w:sz w:val="26"/>
          <w:szCs w:val="26"/>
        </w:rPr>
        <w:t>,</w:t>
      </w:r>
      <w:r w:rsidRPr="00651141">
        <w:rPr>
          <w:sz w:val="26"/>
          <w:szCs w:val="26"/>
        </w:rPr>
        <w:t xml:space="preserve"> в соответствии с постановл</w:t>
      </w:r>
      <w:r w:rsidRPr="00651141">
        <w:rPr>
          <w:sz w:val="26"/>
          <w:szCs w:val="26"/>
        </w:rPr>
        <w:t>е</w:t>
      </w:r>
      <w:r w:rsidRPr="00651141">
        <w:rPr>
          <w:sz w:val="26"/>
          <w:szCs w:val="26"/>
        </w:rPr>
        <w:t>нием мэрии города.</w:t>
      </w:r>
    </w:p>
    <w:p w:rsidR="0031074C" w:rsidRPr="00651141" w:rsidRDefault="0031074C" w:rsidP="009F2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141">
        <w:rPr>
          <w:sz w:val="26"/>
          <w:szCs w:val="26"/>
        </w:rPr>
        <w:t>4.10.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культуры.</w:t>
      </w:r>
    </w:p>
    <w:p w:rsidR="0031074C" w:rsidRPr="00651141" w:rsidRDefault="0031074C" w:rsidP="009F2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141">
        <w:rPr>
          <w:sz w:val="26"/>
          <w:szCs w:val="26"/>
        </w:rPr>
        <w:t>4.11. Разработка и внесение в установленном порядке на рассмотрение мэру г</w:t>
      </w:r>
      <w:r w:rsidRPr="00651141">
        <w:rPr>
          <w:sz w:val="26"/>
          <w:szCs w:val="26"/>
        </w:rPr>
        <w:t>о</w:t>
      </w:r>
      <w:r w:rsidRPr="00651141">
        <w:rPr>
          <w:sz w:val="26"/>
          <w:szCs w:val="26"/>
        </w:rPr>
        <w:t>рода, Чер</w:t>
      </w:r>
      <w:r>
        <w:rPr>
          <w:sz w:val="26"/>
          <w:szCs w:val="26"/>
        </w:rPr>
        <w:t>еповецкой городской Думе проектов</w:t>
      </w:r>
      <w:r w:rsidRPr="00651141">
        <w:rPr>
          <w:sz w:val="26"/>
          <w:szCs w:val="26"/>
        </w:rPr>
        <w:t xml:space="preserve"> правовых актов по вопросам, относ</w:t>
      </w:r>
      <w:r w:rsidRPr="00651141">
        <w:rPr>
          <w:sz w:val="26"/>
          <w:szCs w:val="26"/>
        </w:rPr>
        <w:t>я</w:t>
      </w:r>
      <w:r w:rsidRPr="00651141">
        <w:rPr>
          <w:sz w:val="26"/>
          <w:szCs w:val="26"/>
        </w:rPr>
        <w:t>щимся к сфере деятельности управления.</w:t>
      </w:r>
    </w:p>
    <w:p w:rsidR="0031074C" w:rsidRPr="00651141" w:rsidRDefault="0031074C" w:rsidP="009F2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141">
        <w:rPr>
          <w:sz w:val="26"/>
          <w:szCs w:val="26"/>
        </w:rPr>
        <w:t>4.12. Разработка положений о городских</w:t>
      </w:r>
      <w:r>
        <w:rPr>
          <w:sz w:val="26"/>
          <w:szCs w:val="26"/>
        </w:rPr>
        <w:t xml:space="preserve"> культурно-досуговых мероприятиях</w:t>
      </w:r>
      <w:r w:rsidRPr="00651141">
        <w:rPr>
          <w:sz w:val="26"/>
          <w:szCs w:val="26"/>
        </w:rPr>
        <w:t>, координация деятельности структурных подразделений мэрии, подведомственных учреждений, общественных организаций, предприятий города, участвующих в подг</w:t>
      </w:r>
      <w:r w:rsidRPr="00651141">
        <w:rPr>
          <w:sz w:val="26"/>
          <w:szCs w:val="26"/>
        </w:rPr>
        <w:t>о</w:t>
      </w:r>
      <w:r w:rsidRPr="00651141">
        <w:rPr>
          <w:sz w:val="26"/>
          <w:szCs w:val="26"/>
        </w:rPr>
        <w:t xml:space="preserve">товке и проведении мероприятий, контроль за проведением мероприятий. </w:t>
      </w:r>
    </w:p>
    <w:p w:rsidR="0031074C" w:rsidRPr="00651141" w:rsidRDefault="0031074C" w:rsidP="009F2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141">
        <w:rPr>
          <w:sz w:val="26"/>
          <w:szCs w:val="26"/>
        </w:rPr>
        <w:t xml:space="preserve">4.13. Определение поставщиков </w:t>
      </w:r>
      <w:r>
        <w:rPr>
          <w:sz w:val="26"/>
          <w:szCs w:val="26"/>
        </w:rPr>
        <w:t>(подрядчиков, исполнителей) путе</w:t>
      </w:r>
      <w:r w:rsidRPr="00651141">
        <w:rPr>
          <w:sz w:val="26"/>
          <w:szCs w:val="26"/>
        </w:rPr>
        <w:t>м провед</w:t>
      </w:r>
      <w:r w:rsidRPr="00651141">
        <w:rPr>
          <w:sz w:val="26"/>
          <w:szCs w:val="26"/>
        </w:rPr>
        <w:t>е</w:t>
      </w:r>
      <w:r w:rsidRPr="00651141">
        <w:rPr>
          <w:sz w:val="26"/>
          <w:szCs w:val="26"/>
        </w:rPr>
        <w:t>ния конкурсов, аукционов и запросов предложений для муниципальных бюджетных учреждений, подведомственных управлению для закупки товаров, работ, услуг, в с</w:t>
      </w:r>
      <w:r w:rsidRPr="00651141">
        <w:rPr>
          <w:sz w:val="26"/>
          <w:szCs w:val="26"/>
        </w:rPr>
        <w:t>о</w:t>
      </w:r>
      <w:r w:rsidRPr="00651141">
        <w:rPr>
          <w:sz w:val="26"/>
          <w:szCs w:val="26"/>
        </w:rPr>
        <w:t>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3107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 Права и обязанности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 Управление имеет право: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5.1.1. Запрашивать и получать в установленном порядке необходимые сведения и материалы, статистические и иные данные в органах мэрии города, органах испо</w:t>
      </w:r>
      <w:r w:rsidRPr="00651141">
        <w:rPr>
          <w:rFonts w:ascii="Times New Roman" w:hAnsi="Times New Roman" w:cs="Times New Roman"/>
          <w:sz w:val="26"/>
          <w:szCs w:val="26"/>
        </w:rPr>
        <w:t>л</w:t>
      </w:r>
      <w:r w:rsidRPr="00651141">
        <w:rPr>
          <w:rFonts w:ascii="Times New Roman" w:hAnsi="Times New Roman" w:cs="Times New Roman"/>
          <w:sz w:val="26"/>
          <w:szCs w:val="26"/>
        </w:rPr>
        <w:t>нительной государственной власти Вологодской области, федеральных органах и их территориальных органах в пределах своей компетенции.</w:t>
      </w:r>
    </w:p>
    <w:p w:rsidR="0031074C" w:rsidRPr="00651141" w:rsidRDefault="003745C2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5.1.2. </w:t>
      </w:r>
      <w:bookmarkStart w:id="1" w:name="_GoBack"/>
      <w:bookmarkEnd w:id="1"/>
      <w:r w:rsidR="0031074C" w:rsidRPr="00651141">
        <w:rPr>
          <w:rFonts w:ascii="Times New Roman" w:hAnsi="Times New Roman" w:cs="Times New Roman"/>
          <w:sz w:val="26"/>
          <w:szCs w:val="26"/>
        </w:rPr>
        <w:t>Запрашивать необходимые данные об основной и финансово-хозяйственной деятельности подведомственных учреждений, документы и матери</w:t>
      </w:r>
      <w:r w:rsidR="0031074C" w:rsidRPr="00651141">
        <w:rPr>
          <w:rFonts w:ascii="Times New Roman" w:hAnsi="Times New Roman" w:cs="Times New Roman"/>
          <w:sz w:val="26"/>
          <w:szCs w:val="26"/>
        </w:rPr>
        <w:t>а</w:t>
      </w:r>
      <w:r w:rsidR="0031074C" w:rsidRPr="00651141">
        <w:rPr>
          <w:rFonts w:ascii="Times New Roman" w:hAnsi="Times New Roman" w:cs="Times New Roman"/>
          <w:sz w:val="26"/>
          <w:szCs w:val="26"/>
        </w:rPr>
        <w:t>лы, необходимые для осуществления задач, возложенных на управление.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5.1.3. Давать разъяснения по применению нормативных правовых актов по в</w:t>
      </w:r>
      <w:r w:rsidRPr="00651141">
        <w:rPr>
          <w:rFonts w:ascii="Times New Roman" w:hAnsi="Times New Roman" w:cs="Times New Roman"/>
          <w:sz w:val="26"/>
          <w:szCs w:val="26"/>
        </w:rPr>
        <w:t>о</w:t>
      </w:r>
      <w:r w:rsidRPr="00651141">
        <w:rPr>
          <w:rFonts w:ascii="Times New Roman" w:hAnsi="Times New Roman" w:cs="Times New Roman"/>
          <w:sz w:val="26"/>
          <w:szCs w:val="26"/>
        </w:rPr>
        <w:t xml:space="preserve">просам, входящим в компетенцию управления. 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5.1.4. Заключать договоры с юридическими и физическими лицами по вопр</w:t>
      </w:r>
      <w:r w:rsidRPr="00651141">
        <w:rPr>
          <w:rFonts w:ascii="Times New Roman" w:hAnsi="Times New Roman" w:cs="Times New Roman"/>
          <w:sz w:val="26"/>
          <w:szCs w:val="26"/>
        </w:rPr>
        <w:t>о</w:t>
      </w:r>
      <w:r w:rsidRPr="00651141">
        <w:rPr>
          <w:rFonts w:ascii="Times New Roman" w:hAnsi="Times New Roman" w:cs="Times New Roman"/>
          <w:sz w:val="26"/>
          <w:szCs w:val="26"/>
        </w:rPr>
        <w:t>сам деятельности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5.1.5. Приобретать имущественные права, нести обязанности и выступать в к</w:t>
      </w:r>
      <w:r w:rsidRPr="00651141">
        <w:rPr>
          <w:rFonts w:ascii="Times New Roman" w:hAnsi="Times New Roman" w:cs="Times New Roman"/>
          <w:sz w:val="26"/>
          <w:szCs w:val="26"/>
        </w:rPr>
        <w:t>а</w:t>
      </w:r>
      <w:r w:rsidRPr="00651141">
        <w:rPr>
          <w:rFonts w:ascii="Times New Roman" w:hAnsi="Times New Roman" w:cs="Times New Roman"/>
          <w:sz w:val="26"/>
          <w:szCs w:val="26"/>
        </w:rPr>
        <w:t>честве истца и ответчика в суде.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5.1.6. Вносить на рассмотрение мэру города предложения о создании, реорг</w:t>
      </w:r>
      <w:r w:rsidRPr="00651141">
        <w:rPr>
          <w:rFonts w:ascii="Times New Roman" w:hAnsi="Times New Roman" w:cs="Times New Roman"/>
          <w:sz w:val="26"/>
          <w:szCs w:val="26"/>
        </w:rPr>
        <w:t>а</w:t>
      </w:r>
      <w:r w:rsidRPr="00651141">
        <w:rPr>
          <w:rFonts w:ascii="Times New Roman" w:hAnsi="Times New Roman" w:cs="Times New Roman"/>
          <w:sz w:val="26"/>
          <w:szCs w:val="26"/>
        </w:rPr>
        <w:t xml:space="preserve">низации и ликвидации подведомственных управлению муниципальных учреждений в порядке, установленном муниципальными правовыми актами. 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5.1.7. Вносить предложения мэру города об улучшении деятельности учрежд</w:t>
      </w:r>
      <w:r w:rsidRPr="00651141">
        <w:rPr>
          <w:rFonts w:ascii="Times New Roman" w:hAnsi="Times New Roman" w:cs="Times New Roman"/>
          <w:sz w:val="26"/>
          <w:szCs w:val="26"/>
        </w:rPr>
        <w:t>е</w:t>
      </w:r>
      <w:r w:rsidRPr="00651141">
        <w:rPr>
          <w:rFonts w:ascii="Times New Roman" w:hAnsi="Times New Roman" w:cs="Times New Roman"/>
          <w:sz w:val="26"/>
          <w:szCs w:val="26"/>
        </w:rPr>
        <w:t>ний в сфере культуры.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 xml:space="preserve">5.1.8. Вносить на утверждение мэру города проекты уставов и изменений в уставы подведомственных муниципальных учреждений в порядке, установленном муниципальными правовыми актами. 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5.1.9. Составлять протоколы об административных правонарушениях, пред</w:t>
      </w:r>
      <w:r w:rsidRPr="00651141">
        <w:rPr>
          <w:rFonts w:ascii="Times New Roman" w:hAnsi="Times New Roman" w:cs="Times New Roman"/>
          <w:sz w:val="26"/>
          <w:szCs w:val="26"/>
        </w:rPr>
        <w:t>у</w:t>
      </w:r>
      <w:r w:rsidRPr="00651141">
        <w:rPr>
          <w:rFonts w:ascii="Times New Roman" w:hAnsi="Times New Roman" w:cs="Times New Roman"/>
          <w:sz w:val="26"/>
          <w:szCs w:val="26"/>
        </w:rPr>
        <w:t>смотренных статьей 3.1 закона Вологодской области «Об административных прав</w:t>
      </w:r>
      <w:r w:rsidRPr="00651141">
        <w:rPr>
          <w:rFonts w:ascii="Times New Roman" w:hAnsi="Times New Roman" w:cs="Times New Roman"/>
          <w:sz w:val="26"/>
          <w:szCs w:val="26"/>
        </w:rPr>
        <w:t>о</w:t>
      </w:r>
      <w:r w:rsidRPr="00651141">
        <w:rPr>
          <w:rFonts w:ascii="Times New Roman" w:hAnsi="Times New Roman" w:cs="Times New Roman"/>
          <w:sz w:val="26"/>
          <w:szCs w:val="26"/>
        </w:rPr>
        <w:lastRenderedPageBreak/>
        <w:t>нарушениях в Вологодской области», за нарушения установленных муниципальными правовыми актами правил благоустройства территории в пределах полномочий, предоставленных муниципальными правовыми актами.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5.1.10. Пользоваться информационными ресурсами, находящимися в муниц</w:t>
      </w:r>
      <w:r w:rsidRPr="00651141">
        <w:rPr>
          <w:rFonts w:ascii="Times New Roman" w:hAnsi="Times New Roman" w:cs="Times New Roman"/>
          <w:sz w:val="26"/>
          <w:szCs w:val="26"/>
        </w:rPr>
        <w:t>и</w:t>
      </w:r>
      <w:r w:rsidRPr="00651141">
        <w:rPr>
          <w:rFonts w:ascii="Times New Roman" w:hAnsi="Times New Roman" w:cs="Times New Roman"/>
          <w:sz w:val="26"/>
          <w:szCs w:val="26"/>
        </w:rPr>
        <w:t>пальной собственности, доступ к которым предоставлен в установленном порядке.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5.1.11. Утверждать бюджетную роспись подведомственных учреждений.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5.1.12. Участв</w:t>
      </w:r>
      <w:r w:rsidR="00F67D43">
        <w:rPr>
          <w:rFonts w:ascii="Times New Roman" w:hAnsi="Times New Roman" w:cs="Times New Roman"/>
          <w:sz w:val="26"/>
          <w:szCs w:val="26"/>
        </w:rPr>
        <w:t xml:space="preserve">овать в аттестации сотрудников </w:t>
      </w:r>
      <w:r w:rsidRPr="00651141">
        <w:rPr>
          <w:rFonts w:ascii="Times New Roman" w:hAnsi="Times New Roman" w:cs="Times New Roman"/>
          <w:sz w:val="26"/>
          <w:szCs w:val="26"/>
        </w:rPr>
        <w:t>подведомственных учрежде</w:t>
      </w:r>
      <w:r w:rsidR="00F67D43">
        <w:rPr>
          <w:rFonts w:ascii="Times New Roman" w:hAnsi="Times New Roman" w:cs="Times New Roman"/>
          <w:sz w:val="26"/>
          <w:szCs w:val="26"/>
        </w:rPr>
        <w:t>ний</w:t>
      </w:r>
      <w:r w:rsidRPr="00651141">
        <w:rPr>
          <w:rFonts w:ascii="Times New Roman" w:hAnsi="Times New Roman" w:cs="Times New Roman"/>
          <w:sz w:val="26"/>
          <w:szCs w:val="26"/>
        </w:rPr>
        <w:t>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5.2. Управление обязано: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5.2.1. Своевременно и качественно решать поставленные перед ним задачи, в</w:t>
      </w:r>
      <w:r w:rsidRPr="00651141">
        <w:rPr>
          <w:rFonts w:ascii="Times New Roman" w:hAnsi="Times New Roman" w:cs="Times New Roman"/>
          <w:sz w:val="26"/>
          <w:szCs w:val="26"/>
        </w:rPr>
        <w:t>ы</w:t>
      </w:r>
      <w:r w:rsidRPr="00651141">
        <w:rPr>
          <w:rFonts w:ascii="Times New Roman" w:hAnsi="Times New Roman" w:cs="Times New Roman"/>
          <w:sz w:val="26"/>
          <w:szCs w:val="26"/>
        </w:rPr>
        <w:t>полнять возложенные функции.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5.2.2. Осуществлять свою деятельность в строгом соответствии с действующим законодательством, не допускать нарушения прав и свобод граждан.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5.2.3. Предоставлять ежемесячные, ежеквартальные, годовые отчеты в мэрию города, Департамент культуры и туризма Вологодской области, иные органы власти и организации в пределах компетенции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5.2.4. Рассматривать обращения граждан и юридических лиц, принимать по ним необходимые меры, осуществлять прием граждан по вопросам, отнесенным к компетенции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5.2.5. Обеспечивать учет и сохранность документов постоянного срока хран</w:t>
      </w:r>
      <w:r w:rsidRPr="00651141">
        <w:rPr>
          <w:rFonts w:ascii="Times New Roman" w:hAnsi="Times New Roman" w:cs="Times New Roman"/>
          <w:sz w:val="26"/>
          <w:szCs w:val="26"/>
        </w:rPr>
        <w:t>е</w:t>
      </w:r>
      <w:r w:rsidRPr="00651141">
        <w:rPr>
          <w:rFonts w:ascii="Times New Roman" w:hAnsi="Times New Roman" w:cs="Times New Roman"/>
          <w:sz w:val="26"/>
          <w:szCs w:val="26"/>
        </w:rPr>
        <w:t>ния, осуществлять своевременную передачу их на хранение.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3107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6. Ответственность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должностных об</w:t>
      </w:r>
      <w:r w:rsidRPr="00651141">
        <w:rPr>
          <w:rFonts w:ascii="Times New Roman" w:hAnsi="Times New Roman" w:cs="Times New Roman"/>
          <w:sz w:val="26"/>
          <w:szCs w:val="26"/>
        </w:rPr>
        <w:t>я</w:t>
      </w:r>
      <w:r w:rsidRPr="00651141">
        <w:rPr>
          <w:rFonts w:ascii="Times New Roman" w:hAnsi="Times New Roman" w:cs="Times New Roman"/>
          <w:sz w:val="26"/>
          <w:szCs w:val="26"/>
        </w:rPr>
        <w:t>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</w:t>
      </w:r>
      <w:r w:rsidRPr="00651141">
        <w:rPr>
          <w:rFonts w:ascii="Times New Roman" w:hAnsi="Times New Roman" w:cs="Times New Roman"/>
          <w:sz w:val="26"/>
          <w:szCs w:val="26"/>
        </w:rPr>
        <w:t>н</w:t>
      </w:r>
      <w:r w:rsidRPr="00651141">
        <w:rPr>
          <w:rFonts w:ascii="Times New Roman" w:hAnsi="Times New Roman" w:cs="Times New Roman"/>
          <w:sz w:val="26"/>
          <w:szCs w:val="26"/>
        </w:rPr>
        <w:t>ных в целях противодействия коррупции, начальник и муниципальные служащие управления несут ответственность, предусмотренную действующим законодател</w:t>
      </w:r>
      <w:r w:rsidRPr="00651141">
        <w:rPr>
          <w:rFonts w:ascii="Times New Roman" w:hAnsi="Times New Roman" w:cs="Times New Roman"/>
          <w:sz w:val="26"/>
          <w:szCs w:val="26"/>
        </w:rPr>
        <w:t>ь</w:t>
      </w:r>
      <w:r w:rsidRPr="00651141">
        <w:rPr>
          <w:rFonts w:ascii="Times New Roman" w:hAnsi="Times New Roman" w:cs="Times New Roman"/>
          <w:sz w:val="26"/>
          <w:szCs w:val="26"/>
        </w:rPr>
        <w:t>ством.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6.2. Начальник управления несет ответственность за невыполнение и (или) н</w:t>
      </w:r>
      <w:r w:rsidRPr="00651141">
        <w:rPr>
          <w:rFonts w:ascii="Times New Roman" w:hAnsi="Times New Roman" w:cs="Times New Roman"/>
          <w:sz w:val="26"/>
          <w:szCs w:val="26"/>
        </w:rPr>
        <w:t>е</w:t>
      </w:r>
      <w:r w:rsidRPr="00651141">
        <w:rPr>
          <w:rFonts w:ascii="Times New Roman" w:hAnsi="Times New Roman" w:cs="Times New Roman"/>
          <w:sz w:val="26"/>
          <w:szCs w:val="26"/>
        </w:rPr>
        <w:t>надлежащее выполнение возложенных на управление функций, совершение корру</w:t>
      </w:r>
      <w:r w:rsidRPr="00651141">
        <w:rPr>
          <w:rFonts w:ascii="Times New Roman" w:hAnsi="Times New Roman" w:cs="Times New Roman"/>
          <w:sz w:val="26"/>
          <w:szCs w:val="26"/>
        </w:rPr>
        <w:t>п</w:t>
      </w:r>
      <w:r w:rsidRPr="00651141">
        <w:rPr>
          <w:rFonts w:ascii="Times New Roman" w:hAnsi="Times New Roman" w:cs="Times New Roman"/>
          <w:sz w:val="26"/>
          <w:szCs w:val="26"/>
        </w:rPr>
        <w:t>ционных правонарушений, а также непринятие мер по устранению причин коррупции в соответствии с действующим законодательством.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3107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7. Взаимоотношения, связи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7.1. Для решения возложенных задач и осуществления функций управление поддерживает связь и обеспечивает необходимое согласование решаемых вопросов с Департаментом культуры и туризма Вологодской области, Череповецкой городской Думой, органами мэрии города, органами исполнительной государственной власти области, территориальными органами федеральных органов государственной власти, контрольными и правовыми службами иных органов государственной власти и мес</w:t>
      </w:r>
      <w:r w:rsidRPr="00651141">
        <w:rPr>
          <w:rFonts w:ascii="Times New Roman" w:hAnsi="Times New Roman" w:cs="Times New Roman"/>
          <w:sz w:val="26"/>
          <w:szCs w:val="26"/>
        </w:rPr>
        <w:t>т</w:t>
      </w:r>
      <w:r w:rsidRPr="00651141">
        <w:rPr>
          <w:rFonts w:ascii="Times New Roman" w:hAnsi="Times New Roman" w:cs="Times New Roman"/>
          <w:sz w:val="26"/>
          <w:szCs w:val="26"/>
        </w:rPr>
        <w:t>ного самоуправления иных муниципальных образований, прокуратурой города, м</w:t>
      </w:r>
      <w:r w:rsidRPr="00651141">
        <w:rPr>
          <w:rFonts w:ascii="Times New Roman" w:hAnsi="Times New Roman" w:cs="Times New Roman"/>
          <w:sz w:val="26"/>
          <w:szCs w:val="26"/>
        </w:rPr>
        <w:t>у</w:t>
      </w:r>
      <w:r w:rsidRPr="00651141">
        <w:rPr>
          <w:rFonts w:ascii="Times New Roman" w:hAnsi="Times New Roman" w:cs="Times New Roman"/>
          <w:sz w:val="26"/>
          <w:szCs w:val="26"/>
        </w:rPr>
        <w:t>ниципальными предприятиями и учреждениями, иными некоммерческими организ</w:t>
      </w:r>
      <w:r w:rsidRPr="00651141">
        <w:rPr>
          <w:rFonts w:ascii="Times New Roman" w:hAnsi="Times New Roman" w:cs="Times New Roman"/>
          <w:sz w:val="26"/>
          <w:szCs w:val="26"/>
        </w:rPr>
        <w:t>а</w:t>
      </w:r>
      <w:r w:rsidRPr="00651141">
        <w:rPr>
          <w:rFonts w:ascii="Times New Roman" w:hAnsi="Times New Roman" w:cs="Times New Roman"/>
          <w:sz w:val="26"/>
          <w:szCs w:val="26"/>
        </w:rPr>
        <w:t>циями, созданными с участием мэрии города.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 xml:space="preserve">7.2. Управление по основным направлениям деятельности взаимодействует с общественными, профсоюзными, молодежными организациями, профессиональными объединениями, союзами (художников, литераторов, музыкантов), общественными и </w:t>
      </w:r>
      <w:r w:rsidRPr="00651141">
        <w:rPr>
          <w:rFonts w:ascii="Times New Roman" w:hAnsi="Times New Roman" w:cs="Times New Roman"/>
          <w:sz w:val="26"/>
          <w:szCs w:val="26"/>
        </w:rPr>
        <w:lastRenderedPageBreak/>
        <w:t>попечительскими советами.</w:t>
      </w:r>
    </w:p>
    <w:p w:rsidR="0031074C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7.3. Управление взаимодействует со средствами массовой информации по освещению деятельности подведомственных учреждений.</w:t>
      </w:r>
    </w:p>
    <w:p w:rsidR="0031074C" w:rsidRPr="00651141" w:rsidRDefault="0031074C" w:rsidP="00310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31074C" w:rsidP="0031074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8. Организация работы</w:t>
      </w:r>
    </w:p>
    <w:p w:rsidR="0031074C" w:rsidRPr="00651141" w:rsidRDefault="0031074C" w:rsidP="00310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74C" w:rsidRPr="00651141" w:rsidRDefault="00F67D43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Финансирование управления</w:t>
      </w:r>
      <w:r w:rsidR="0031074C" w:rsidRPr="00651141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городского бюджета.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8.2. Ликвидация или реорганизация управления осуществляется на основании решения городской Думы в соответствии с действующим законодательством.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8.3. Управление возглавляет начальник управления, назначаемый на должность и освобождаемый от занимаемой должности мэром города.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8.4. Начальник управления: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руководит деятельностью управления;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действует от имени управления без доверенности, представляет управление во всех организациях;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выдает доверенности от имени управления;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утверждает бюджетную смету уп</w:t>
      </w:r>
      <w:r w:rsidR="00F67D43">
        <w:rPr>
          <w:rFonts w:ascii="Times New Roman" w:hAnsi="Times New Roman" w:cs="Times New Roman"/>
          <w:sz w:val="26"/>
          <w:szCs w:val="26"/>
        </w:rPr>
        <w:t>равления и подведомственных казе</w:t>
      </w:r>
      <w:r w:rsidRPr="00651141">
        <w:rPr>
          <w:rFonts w:ascii="Times New Roman" w:hAnsi="Times New Roman" w:cs="Times New Roman"/>
          <w:sz w:val="26"/>
          <w:szCs w:val="26"/>
        </w:rPr>
        <w:t>нных учреждений;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открывает и закрывает лицевые счета в органах казначейства, совершает по ним операции, подписывает финансовые документы;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обеспечивает соблюдение финансовой и учетной дисциплины;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обеспечивает ста</w:t>
      </w:r>
      <w:r w:rsidR="00F67D43">
        <w:rPr>
          <w:rFonts w:ascii="Times New Roman" w:hAnsi="Times New Roman" w:cs="Times New Roman"/>
          <w:sz w:val="26"/>
          <w:szCs w:val="26"/>
        </w:rPr>
        <w:t>тистическую и бухгалтерскую отчетность, несе</w:t>
      </w:r>
      <w:r w:rsidRPr="00651141">
        <w:rPr>
          <w:rFonts w:ascii="Times New Roman" w:hAnsi="Times New Roman" w:cs="Times New Roman"/>
          <w:sz w:val="26"/>
          <w:szCs w:val="26"/>
        </w:rPr>
        <w:t>т ответстве</w:t>
      </w:r>
      <w:r w:rsidRPr="00651141">
        <w:rPr>
          <w:rFonts w:ascii="Times New Roman" w:hAnsi="Times New Roman" w:cs="Times New Roman"/>
          <w:sz w:val="26"/>
          <w:szCs w:val="26"/>
        </w:rPr>
        <w:t>н</w:t>
      </w:r>
      <w:r w:rsidR="00F67D43">
        <w:rPr>
          <w:rFonts w:ascii="Times New Roman" w:hAnsi="Times New Roman" w:cs="Times New Roman"/>
          <w:sz w:val="26"/>
          <w:szCs w:val="26"/>
        </w:rPr>
        <w:t>ность за ее</w:t>
      </w:r>
      <w:r w:rsidRPr="00651141">
        <w:rPr>
          <w:rFonts w:ascii="Times New Roman" w:hAnsi="Times New Roman" w:cs="Times New Roman"/>
          <w:sz w:val="26"/>
          <w:szCs w:val="26"/>
        </w:rPr>
        <w:t xml:space="preserve"> достоверность;</w:t>
      </w:r>
    </w:p>
    <w:p w:rsidR="000A2174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принимает решение о заключении и расторжении договоров с юридическими и физическими лицами в пределах ведения управления</w:t>
      </w:r>
      <w:r w:rsidR="000A2174">
        <w:rPr>
          <w:rFonts w:ascii="Times New Roman" w:hAnsi="Times New Roman" w:cs="Times New Roman"/>
          <w:sz w:val="26"/>
          <w:szCs w:val="26"/>
        </w:rPr>
        <w:t>;</w:t>
      </w:r>
    </w:p>
    <w:p w:rsidR="0031074C" w:rsidRPr="00651141" w:rsidRDefault="000A2174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принимает решения о согласовании совершения подведомственными управл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учреждениями крупных сделок</w:t>
      </w:r>
      <w:r w:rsidR="0031074C" w:rsidRPr="00651141">
        <w:rPr>
          <w:rFonts w:ascii="Times New Roman" w:hAnsi="Times New Roman" w:cs="Times New Roman"/>
          <w:sz w:val="26"/>
          <w:szCs w:val="26"/>
        </w:rPr>
        <w:t>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8.5. Во время отсутствия начальника управления его обязанности выполняет его заместитель или иное должностное лицо в соответствии с распоряжением мэрии города по представлению начальника управления.</w:t>
      </w:r>
    </w:p>
    <w:p w:rsidR="0031074C" w:rsidRPr="00651141" w:rsidRDefault="0031074C" w:rsidP="009F29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41">
        <w:rPr>
          <w:rFonts w:ascii="Times New Roman" w:hAnsi="Times New Roman" w:cs="Times New Roman"/>
          <w:sz w:val="26"/>
          <w:szCs w:val="26"/>
        </w:rPr>
        <w:t>8.6. Квалификационные требования, права, обязанности и ответственность м</w:t>
      </w:r>
      <w:r w:rsidRPr="00651141">
        <w:rPr>
          <w:rFonts w:ascii="Times New Roman" w:hAnsi="Times New Roman" w:cs="Times New Roman"/>
          <w:sz w:val="26"/>
          <w:szCs w:val="26"/>
        </w:rPr>
        <w:t>у</w:t>
      </w:r>
      <w:r w:rsidRPr="00651141">
        <w:rPr>
          <w:rFonts w:ascii="Times New Roman" w:hAnsi="Times New Roman" w:cs="Times New Roman"/>
          <w:sz w:val="26"/>
          <w:szCs w:val="26"/>
        </w:rPr>
        <w:t>ниципальных служащих управления определяются федеральным законодательством, нормативными правовыми актами Вологодской области, муниципальными правов</w:t>
      </w:r>
      <w:r w:rsidRPr="00651141">
        <w:rPr>
          <w:rFonts w:ascii="Times New Roman" w:hAnsi="Times New Roman" w:cs="Times New Roman"/>
          <w:sz w:val="26"/>
          <w:szCs w:val="26"/>
        </w:rPr>
        <w:t>ы</w:t>
      </w:r>
      <w:r w:rsidRPr="00651141">
        <w:rPr>
          <w:rFonts w:ascii="Times New Roman" w:hAnsi="Times New Roman" w:cs="Times New Roman"/>
          <w:sz w:val="26"/>
          <w:szCs w:val="26"/>
        </w:rPr>
        <w:t>ми актами, должностными инструкциями.</w:t>
      </w:r>
    </w:p>
    <w:p w:rsidR="00150CEE" w:rsidRDefault="00BA3816" w:rsidP="009F295A">
      <w:pPr>
        <w:ind w:firstLine="709"/>
      </w:pPr>
    </w:p>
    <w:sectPr w:rsidR="00150CEE" w:rsidSect="0037524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16" w:rsidRDefault="00BA3816">
      <w:r>
        <w:separator/>
      </w:r>
    </w:p>
  </w:endnote>
  <w:endnote w:type="continuationSeparator" w:id="0">
    <w:p w:rsidR="00BA3816" w:rsidRDefault="00BA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16" w:rsidRDefault="00BA3816">
      <w:r>
        <w:separator/>
      </w:r>
    </w:p>
  </w:footnote>
  <w:footnote w:type="continuationSeparator" w:id="0">
    <w:p w:rsidR="00BA3816" w:rsidRDefault="00BA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C5" w:rsidRDefault="00272BC0" w:rsidP="00DC37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DC5" w:rsidRDefault="00BA38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907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B1531" w:rsidRPr="007B1531" w:rsidRDefault="007B1531">
        <w:pPr>
          <w:pStyle w:val="a3"/>
          <w:jc w:val="center"/>
          <w:rPr>
            <w:sz w:val="26"/>
            <w:szCs w:val="26"/>
          </w:rPr>
        </w:pPr>
        <w:r w:rsidRPr="007B1531">
          <w:rPr>
            <w:sz w:val="26"/>
            <w:szCs w:val="26"/>
          </w:rPr>
          <w:fldChar w:fldCharType="begin"/>
        </w:r>
        <w:r w:rsidRPr="007B1531">
          <w:rPr>
            <w:sz w:val="26"/>
            <w:szCs w:val="26"/>
          </w:rPr>
          <w:instrText>PAGE   \* MERGEFORMAT</w:instrText>
        </w:r>
        <w:r w:rsidRPr="007B1531">
          <w:rPr>
            <w:sz w:val="26"/>
            <w:szCs w:val="26"/>
          </w:rPr>
          <w:fldChar w:fldCharType="separate"/>
        </w:r>
        <w:r w:rsidR="00297492">
          <w:rPr>
            <w:noProof/>
            <w:sz w:val="26"/>
            <w:szCs w:val="26"/>
          </w:rPr>
          <w:t>4</w:t>
        </w:r>
        <w:r w:rsidRPr="007B1531">
          <w:rPr>
            <w:sz w:val="26"/>
            <w:szCs w:val="26"/>
          </w:rPr>
          <w:fldChar w:fldCharType="end"/>
        </w:r>
      </w:p>
    </w:sdtContent>
  </w:sdt>
  <w:p w:rsidR="007B1531" w:rsidRPr="007B1531" w:rsidRDefault="007B1531">
    <w:pPr>
      <w:pStyle w:val="a3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9"/>
    <w:rsid w:val="000A2174"/>
    <w:rsid w:val="0013742F"/>
    <w:rsid w:val="00143FEA"/>
    <w:rsid w:val="00272BC0"/>
    <w:rsid w:val="00297492"/>
    <w:rsid w:val="002A1C5D"/>
    <w:rsid w:val="0031074C"/>
    <w:rsid w:val="003745C2"/>
    <w:rsid w:val="0037524E"/>
    <w:rsid w:val="00543B86"/>
    <w:rsid w:val="005A5869"/>
    <w:rsid w:val="00600351"/>
    <w:rsid w:val="007B1531"/>
    <w:rsid w:val="00941487"/>
    <w:rsid w:val="009F295A"/>
    <w:rsid w:val="00BA3816"/>
    <w:rsid w:val="00BC58BA"/>
    <w:rsid w:val="00CC51E0"/>
    <w:rsid w:val="00DC6DF7"/>
    <w:rsid w:val="00EA32DE"/>
    <w:rsid w:val="00EF4264"/>
    <w:rsid w:val="00F67D43"/>
    <w:rsid w:val="00F749F4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27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2BC0"/>
  </w:style>
  <w:style w:type="paragraph" w:styleId="a6">
    <w:name w:val="footer"/>
    <w:basedOn w:val="a"/>
    <w:link w:val="a7"/>
    <w:uiPriority w:val="99"/>
    <w:unhideWhenUsed/>
    <w:rsid w:val="009F2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27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2BC0"/>
  </w:style>
  <w:style w:type="paragraph" w:styleId="a6">
    <w:name w:val="footer"/>
    <w:basedOn w:val="a"/>
    <w:link w:val="a7"/>
    <w:uiPriority w:val="99"/>
    <w:unhideWhenUsed/>
    <w:rsid w:val="009F2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forward36</cp:lastModifiedBy>
  <cp:revision>10</cp:revision>
  <cp:lastPrinted>2018-05-31T12:10:00Z</cp:lastPrinted>
  <dcterms:created xsi:type="dcterms:W3CDTF">2018-04-28T12:41:00Z</dcterms:created>
  <dcterms:modified xsi:type="dcterms:W3CDTF">2018-05-31T12:10:00Z</dcterms:modified>
</cp:coreProperties>
</file>