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E6" w:rsidRPr="00E67530" w:rsidRDefault="009C25E6" w:rsidP="002368CD">
      <w:pPr>
        <w:pStyle w:val="31"/>
        <w:spacing w:after="0"/>
        <w:ind w:firstLine="720"/>
        <w:jc w:val="both"/>
        <w:rPr>
          <w:sz w:val="26"/>
          <w:szCs w:val="26"/>
          <w:lang w:val="ru-RU"/>
        </w:rPr>
      </w:pPr>
      <w:r w:rsidRPr="00E67530">
        <w:rPr>
          <w:sz w:val="26"/>
          <w:szCs w:val="26"/>
          <w:lang w:val="ru-RU"/>
        </w:rPr>
        <w:t xml:space="preserve">1.1. В титульном листе муниципальной программы: </w:t>
      </w:r>
    </w:p>
    <w:p w:rsidR="009C25E6" w:rsidRPr="00E67530" w:rsidRDefault="009C25E6" w:rsidP="002368CD">
      <w:pPr>
        <w:pStyle w:val="31"/>
        <w:spacing w:after="0"/>
        <w:ind w:firstLine="720"/>
        <w:jc w:val="both"/>
        <w:rPr>
          <w:sz w:val="26"/>
          <w:szCs w:val="26"/>
          <w:lang w:val="ru-RU"/>
        </w:rPr>
      </w:pPr>
      <w:r w:rsidRPr="00E67530">
        <w:rPr>
          <w:sz w:val="26"/>
          <w:szCs w:val="26"/>
          <w:lang w:val="ru-RU"/>
        </w:rPr>
        <w:t xml:space="preserve">1.1.1. </w:t>
      </w:r>
      <w:r w:rsidR="00B5119E" w:rsidRPr="00E67530">
        <w:rPr>
          <w:sz w:val="26"/>
          <w:szCs w:val="26"/>
          <w:lang w:val="ru-RU"/>
        </w:rPr>
        <w:t>С</w:t>
      </w:r>
      <w:r w:rsidRPr="00E67530">
        <w:rPr>
          <w:sz w:val="26"/>
          <w:szCs w:val="26"/>
          <w:lang w:val="ru-RU"/>
        </w:rPr>
        <w:t>лова «57-89-23», замени</w:t>
      </w:r>
      <w:r w:rsidR="00B5119E" w:rsidRPr="00E67530">
        <w:rPr>
          <w:sz w:val="26"/>
          <w:szCs w:val="26"/>
          <w:lang w:val="ru-RU"/>
        </w:rPr>
        <w:t>ть</w:t>
      </w:r>
      <w:r w:rsidRPr="00E67530">
        <w:rPr>
          <w:sz w:val="26"/>
          <w:szCs w:val="26"/>
          <w:lang w:val="ru-RU"/>
        </w:rPr>
        <w:t xml:space="preserve"> </w:t>
      </w:r>
      <w:r w:rsidR="00B5119E" w:rsidRPr="00E67530">
        <w:rPr>
          <w:sz w:val="26"/>
          <w:szCs w:val="26"/>
          <w:lang w:val="ru-RU"/>
        </w:rPr>
        <w:t>словами</w:t>
      </w:r>
      <w:r w:rsidRPr="00E67530">
        <w:rPr>
          <w:sz w:val="26"/>
          <w:szCs w:val="26"/>
          <w:lang w:val="ru-RU"/>
        </w:rPr>
        <w:t xml:space="preserve"> «57-95-43».</w:t>
      </w:r>
    </w:p>
    <w:p w:rsidR="00B85E2A" w:rsidRPr="00E67530" w:rsidRDefault="00B85E2A" w:rsidP="002368CD">
      <w:pPr>
        <w:pStyle w:val="31"/>
        <w:spacing w:after="0"/>
        <w:ind w:firstLine="720"/>
        <w:jc w:val="both"/>
        <w:rPr>
          <w:sz w:val="26"/>
          <w:szCs w:val="26"/>
          <w:lang w:val="ru-RU"/>
        </w:rPr>
      </w:pPr>
      <w:r w:rsidRPr="00E67530">
        <w:rPr>
          <w:sz w:val="26"/>
          <w:szCs w:val="26"/>
          <w:lang w:val="ru-RU"/>
        </w:rPr>
        <w:t>1.</w:t>
      </w:r>
      <w:r w:rsidR="009C25E6" w:rsidRPr="00E67530">
        <w:rPr>
          <w:sz w:val="26"/>
          <w:szCs w:val="26"/>
          <w:lang w:val="ru-RU"/>
        </w:rPr>
        <w:t>2</w:t>
      </w:r>
      <w:r w:rsidRPr="00E67530">
        <w:rPr>
          <w:sz w:val="26"/>
          <w:szCs w:val="26"/>
          <w:lang w:val="ru-RU"/>
        </w:rPr>
        <w:t xml:space="preserve">. </w:t>
      </w:r>
      <w:r w:rsidRPr="00E67530">
        <w:rPr>
          <w:sz w:val="26"/>
          <w:szCs w:val="26"/>
        </w:rPr>
        <w:t>В Паспорте муниципальной программы</w:t>
      </w:r>
      <w:r w:rsidRPr="00E67530">
        <w:rPr>
          <w:sz w:val="26"/>
          <w:szCs w:val="26"/>
          <w:lang w:val="ru-RU"/>
        </w:rPr>
        <w:t>:</w:t>
      </w:r>
    </w:p>
    <w:p w:rsidR="00B85E2A" w:rsidRPr="00E67530" w:rsidRDefault="00B85E2A" w:rsidP="002368CD">
      <w:pPr>
        <w:pStyle w:val="31"/>
        <w:spacing w:after="0"/>
        <w:ind w:firstLine="720"/>
        <w:jc w:val="both"/>
        <w:rPr>
          <w:sz w:val="26"/>
          <w:szCs w:val="26"/>
          <w:lang w:val="ru-RU"/>
        </w:rPr>
      </w:pPr>
      <w:r w:rsidRPr="00E67530">
        <w:rPr>
          <w:sz w:val="26"/>
          <w:szCs w:val="26"/>
          <w:lang w:val="ru-RU"/>
        </w:rPr>
        <w:t>1.</w:t>
      </w:r>
      <w:r w:rsidR="009C25E6" w:rsidRPr="00E67530">
        <w:rPr>
          <w:sz w:val="26"/>
          <w:szCs w:val="26"/>
          <w:lang w:val="ru-RU"/>
        </w:rPr>
        <w:t>2</w:t>
      </w:r>
      <w:r w:rsidRPr="00E67530">
        <w:rPr>
          <w:sz w:val="26"/>
          <w:szCs w:val="26"/>
          <w:lang w:val="ru-RU"/>
        </w:rPr>
        <w:t>.1. Строки «Общий объем финансового обеспечения муниципальной программы», «</w:t>
      </w:r>
      <w:r w:rsidRPr="00E67530">
        <w:rPr>
          <w:rStyle w:val="a3"/>
          <w:b w:val="0"/>
          <w:bCs w:val="0"/>
          <w:color w:val="auto"/>
          <w:spacing w:val="-3"/>
          <w:sz w:val="26"/>
          <w:szCs w:val="26"/>
        </w:rPr>
        <w:t>Объем бюджетных ассигнований муниципальной программы за счет «собственных» средств городского бюджета</w:t>
      </w:r>
      <w:r w:rsidRPr="00E67530">
        <w:rPr>
          <w:rStyle w:val="a3"/>
          <w:b w:val="0"/>
          <w:bCs w:val="0"/>
          <w:color w:val="auto"/>
          <w:spacing w:val="-3"/>
          <w:sz w:val="26"/>
          <w:szCs w:val="26"/>
          <w:lang w:val="ru-RU"/>
        </w:rPr>
        <w:t>»</w:t>
      </w:r>
      <w:r w:rsidRPr="00E67530">
        <w:rPr>
          <w:sz w:val="26"/>
          <w:szCs w:val="26"/>
          <w:lang w:val="ru-RU"/>
        </w:rPr>
        <w:t xml:space="preserve"> изложить в новой редакции:</w:t>
      </w:r>
    </w:p>
    <w:p w:rsidR="00B85E2A" w:rsidRPr="00E67530" w:rsidRDefault="00B85E2A" w:rsidP="002368CD">
      <w:pPr>
        <w:pStyle w:val="31"/>
        <w:spacing w:after="0"/>
        <w:jc w:val="both"/>
        <w:rPr>
          <w:sz w:val="26"/>
          <w:szCs w:val="26"/>
          <w:lang w:val="ru-RU"/>
        </w:rPr>
      </w:pPr>
      <w:r w:rsidRPr="00E67530">
        <w:rPr>
          <w:sz w:val="26"/>
          <w:szCs w:val="26"/>
          <w:lang w:val="ru-RU"/>
        </w:rPr>
        <w:t>«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4"/>
      </w:tblGrid>
      <w:tr w:rsidR="00442462" w:rsidRPr="00E67530" w:rsidTr="0010707B">
        <w:tc>
          <w:tcPr>
            <w:tcW w:w="2518" w:type="dxa"/>
          </w:tcPr>
          <w:p w:rsidR="00B85E2A" w:rsidRPr="00E67530" w:rsidRDefault="00B85E2A" w:rsidP="002368C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-3"/>
              </w:rPr>
            </w:pPr>
            <w:r w:rsidRPr="00E67530">
              <w:rPr>
                <w:rFonts w:ascii="Times New Roman" w:hAnsi="Times New Roman" w:cs="Times New Roman"/>
                <w:spacing w:val="-3"/>
              </w:rPr>
              <w:t xml:space="preserve">Общий объем финансового обеспечения </w:t>
            </w:r>
          </w:p>
          <w:p w:rsidR="00B85E2A" w:rsidRPr="00E67530" w:rsidRDefault="00B85E2A" w:rsidP="002368C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-3"/>
              </w:rPr>
            </w:pPr>
            <w:r w:rsidRPr="00E67530">
              <w:rPr>
                <w:rFonts w:ascii="Times New Roman" w:hAnsi="Times New Roman" w:cs="Times New Roman"/>
                <w:spacing w:val="-3"/>
              </w:rPr>
              <w:t xml:space="preserve">муниципальной </w:t>
            </w:r>
          </w:p>
          <w:p w:rsidR="00B85E2A" w:rsidRPr="00E67530" w:rsidRDefault="00B85E2A" w:rsidP="002368C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-3"/>
              </w:rPr>
            </w:pPr>
            <w:r w:rsidRPr="00E67530">
              <w:rPr>
                <w:rFonts w:ascii="Times New Roman" w:hAnsi="Times New Roman" w:cs="Times New Roman"/>
                <w:spacing w:val="-3"/>
              </w:rPr>
              <w:t>программы</w:t>
            </w:r>
          </w:p>
        </w:tc>
        <w:tc>
          <w:tcPr>
            <w:tcW w:w="6804" w:type="dxa"/>
          </w:tcPr>
          <w:p w:rsidR="00B85E2A" w:rsidRPr="00E67530" w:rsidRDefault="00B85E2A" w:rsidP="002368CD">
            <w:pPr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 w:cs="Times New Roman"/>
                <w:noProof/>
                <w:snapToGrid w:val="0"/>
              </w:rPr>
            </w:pPr>
            <w:r w:rsidRPr="00E67530">
              <w:rPr>
                <w:rFonts w:ascii="Times New Roman" w:hAnsi="Times New Roman" w:cs="Times New Roman"/>
                <w:noProof/>
                <w:snapToGrid w:val="0"/>
              </w:rPr>
              <w:t>Составляет 79745,3 тыс. руб., в том числе по годам:</w:t>
            </w:r>
          </w:p>
          <w:p w:rsidR="00B85E2A" w:rsidRPr="00E67530" w:rsidRDefault="00B85E2A" w:rsidP="002368CD">
            <w:pPr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 w:cs="Times New Roman"/>
                <w:noProof/>
                <w:snapToGrid w:val="0"/>
              </w:rPr>
            </w:pPr>
            <w:r w:rsidRPr="00E67530">
              <w:rPr>
                <w:rFonts w:ascii="Times New Roman" w:hAnsi="Times New Roman" w:cs="Times New Roman"/>
                <w:noProof/>
                <w:snapToGrid w:val="0"/>
              </w:rPr>
              <w:t>2014 год - 10846,9 тыс. рублей;</w:t>
            </w:r>
          </w:p>
          <w:p w:rsidR="00B85E2A" w:rsidRPr="00E67530" w:rsidRDefault="00B85E2A" w:rsidP="002368CD">
            <w:pPr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 w:cs="Times New Roman"/>
                <w:noProof/>
                <w:snapToGrid w:val="0"/>
              </w:rPr>
            </w:pPr>
            <w:r w:rsidRPr="00E67530">
              <w:rPr>
                <w:rFonts w:ascii="Times New Roman" w:hAnsi="Times New Roman" w:cs="Times New Roman"/>
                <w:noProof/>
                <w:snapToGrid w:val="0"/>
              </w:rPr>
              <w:t>2015 год - 12159,8 тыс. рублей;</w:t>
            </w:r>
          </w:p>
          <w:p w:rsidR="00B85E2A" w:rsidRPr="00E67530" w:rsidRDefault="00B85E2A" w:rsidP="002368CD">
            <w:pPr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 w:cs="Times New Roman"/>
                <w:noProof/>
                <w:snapToGrid w:val="0"/>
              </w:rPr>
            </w:pPr>
            <w:r w:rsidRPr="00E67530">
              <w:rPr>
                <w:rFonts w:ascii="Times New Roman" w:hAnsi="Times New Roman" w:cs="Times New Roman"/>
                <w:noProof/>
                <w:snapToGrid w:val="0"/>
              </w:rPr>
              <w:t>2016 год - 15261,4 тыс. рублей;</w:t>
            </w:r>
          </w:p>
          <w:p w:rsidR="00B85E2A" w:rsidRPr="00E67530" w:rsidRDefault="00B85E2A" w:rsidP="002368CD">
            <w:pPr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 w:cs="Times New Roman"/>
                <w:noProof/>
                <w:snapToGrid w:val="0"/>
              </w:rPr>
            </w:pPr>
            <w:r w:rsidRPr="00E67530">
              <w:rPr>
                <w:rFonts w:ascii="Times New Roman" w:hAnsi="Times New Roman" w:cs="Times New Roman"/>
                <w:noProof/>
                <w:snapToGrid w:val="0"/>
              </w:rPr>
              <w:t>2017 год - 9812,1 тыс. рублей;</w:t>
            </w:r>
          </w:p>
          <w:p w:rsidR="00B85E2A" w:rsidRPr="00E67530" w:rsidRDefault="00B85E2A" w:rsidP="002368CD">
            <w:pPr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 w:cs="Times New Roman"/>
                <w:noProof/>
                <w:snapToGrid w:val="0"/>
              </w:rPr>
            </w:pPr>
            <w:r w:rsidRPr="00E67530">
              <w:rPr>
                <w:rFonts w:ascii="Times New Roman" w:hAnsi="Times New Roman" w:cs="Times New Roman"/>
                <w:noProof/>
                <w:snapToGrid w:val="0"/>
              </w:rPr>
              <w:t>2018 год – 10855,9 тыс. рублей;</w:t>
            </w:r>
          </w:p>
          <w:p w:rsidR="00B85E2A" w:rsidRPr="00E67530" w:rsidRDefault="00B85E2A" w:rsidP="002368CD">
            <w:pPr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 w:cs="Times New Roman"/>
                <w:noProof/>
                <w:snapToGrid w:val="0"/>
              </w:rPr>
            </w:pPr>
            <w:r w:rsidRPr="00E67530">
              <w:rPr>
                <w:rFonts w:ascii="Times New Roman" w:hAnsi="Times New Roman" w:cs="Times New Roman"/>
                <w:noProof/>
                <w:snapToGrid w:val="0"/>
              </w:rPr>
              <w:t>2019 год - 10431,5 тыс. рублей;</w:t>
            </w:r>
          </w:p>
          <w:p w:rsidR="00B85E2A" w:rsidRPr="00E67530" w:rsidRDefault="00B85E2A" w:rsidP="002368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  <w:noProof/>
                <w:snapToGrid w:val="0"/>
              </w:rPr>
              <w:t>2020 год - 10377,7 тыс. рублей.</w:t>
            </w:r>
          </w:p>
        </w:tc>
      </w:tr>
      <w:tr w:rsidR="00442462" w:rsidRPr="00E67530" w:rsidTr="001070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2A" w:rsidRPr="00E67530" w:rsidRDefault="00B85E2A" w:rsidP="002368C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-3"/>
              </w:rPr>
            </w:pPr>
            <w:r w:rsidRPr="00E67530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pacing w:val="-3"/>
              </w:rPr>
              <w:t>Объем бюджетных ассигнований муниципальной программы за счет «собственных» средств городского бюджета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2A" w:rsidRPr="00E67530" w:rsidRDefault="00B85E2A" w:rsidP="002368CD">
            <w:pPr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noProof/>
                <w:snapToGrid w:val="0"/>
              </w:rPr>
            </w:pPr>
            <w:r w:rsidRPr="00E67530">
              <w:rPr>
                <w:rFonts w:ascii="Times New Roman" w:hAnsi="Times New Roman" w:cs="Times New Roman"/>
                <w:noProof/>
                <w:snapToGrid w:val="0"/>
              </w:rPr>
              <w:t>Составляет 73927,0 тыс. руб., в том числе по годам:</w:t>
            </w:r>
          </w:p>
          <w:p w:rsidR="00B85E2A" w:rsidRPr="00E67530" w:rsidRDefault="00B85E2A" w:rsidP="002368CD">
            <w:pPr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noProof/>
                <w:snapToGrid w:val="0"/>
              </w:rPr>
            </w:pPr>
            <w:r w:rsidRPr="00E67530">
              <w:rPr>
                <w:rFonts w:ascii="Times New Roman" w:hAnsi="Times New Roman" w:cs="Times New Roman"/>
                <w:noProof/>
                <w:snapToGrid w:val="0"/>
              </w:rPr>
              <w:t>2014 год - 9611,7 тыс. рублей;</w:t>
            </w:r>
          </w:p>
          <w:p w:rsidR="00B85E2A" w:rsidRPr="00E67530" w:rsidRDefault="00B85E2A" w:rsidP="002368CD">
            <w:pPr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noProof/>
                <w:snapToGrid w:val="0"/>
              </w:rPr>
            </w:pPr>
            <w:r w:rsidRPr="00E67530">
              <w:rPr>
                <w:rFonts w:ascii="Times New Roman" w:hAnsi="Times New Roman" w:cs="Times New Roman"/>
                <w:noProof/>
                <w:snapToGrid w:val="0"/>
              </w:rPr>
              <w:t>2015 год - 10116,1 тыс. рублей;</w:t>
            </w:r>
          </w:p>
          <w:p w:rsidR="00B85E2A" w:rsidRPr="00E67530" w:rsidRDefault="00B85E2A" w:rsidP="002368CD">
            <w:pPr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noProof/>
                <w:snapToGrid w:val="0"/>
              </w:rPr>
            </w:pPr>
            <w:r w:rsidRPr="00E67530">
              <w:rPr>
                <w:rFonts w:ascii="Times New Roman" w:hAnsi="Times New Roman" w:cs="Times New Roman"/>
                <w:noProof/>
                <w:snapToGrid w:val="0"/>
              </w:rPr>
              <w:t>2016 год - 12887,4 тыс. рублей;</w:t>
            </w:r>
          </w:p>
          <w:p w:rsidR="00B85E2A" w:rsidRPr="00E67530" w:rsidRDefault="00B85E2A" w:rsidP="002368CD">
            <w:pPr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noProof/>
                <w:snapToGrid w:val="0"/>
              </w:rPr>
            </w:pPr>
            <w:r w:rsidRPr="00E67530">
              <w:rPr>
                <w:rFonts w:ascii="Times New Roman" w:hAnsi="Times New Roman" w:cs="Times New Roman"/>
                <w:noProof/>
                <w:snapToGrid w:val="0"/>
              </w:rPr>
              <w:t>2017 год - 9812,1 тыс. рублей;</w:t>
            </w:r>
          </w:p>
          <w:p w:rsidR="00B85E2A" w:rsidRPr="00E67530" w:rsidRDefault="00B85E2A" w:rsidP="002368CD">
            <w:pPr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noProof/>
                <w:snapToGrid w:val="0"/>
              </w:rPr>
            </w:pPr>
            <w:r w:rsidRPr="00E67530">
              <w:rPr>
                <w:rFonts w:ascii="Times New Roman" w:hAnsi="Times New Roman" w:cs="Times New Roman"/>
                <w:noProof/>
                <w:snapToGrid w:val="0"/>
              </w:rPr>
              <w:t>2018 год – 10690,5 тыс. рублей;</w:t>
            </w:r>
          </w:p>
          <w:p w:rsidR="00B85E2A" w:rsidRPr="00E67530" w:rsidRDefault="00B85E2A" w:rsidP="002368CD">
            <w:pPr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noProof/>
                <w:snapToGrid w:val="0"/>
              </w:rPr>
            </w:pPr>
            <w:r w:rsidRPr="00E67530">
              <w:rPr>
                <w:rFonts w:ascii="Times New Roman" w:hAnsi="Times New Roman" w:cs="Times New Roman"/>
                <w:noProof/>
                <w:snapToGrid w:val="0"/>
              </w:rPr>
              <w:t>2019 год - 10431,5 тыс. рублей;</w:t>
            </w:r>
          </w:p>
          <w:p w:rsidR="00B85E2A" w:rsidRPr="00E67530" w:rsidRDefault="00B85E2A" w:rsidP="002368CD">
            <w:pPr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noProof/>
                <w:snapToGrid w:val="0"/>
              </w:rPr>
            </w:pPr>
            <w:r w:rsidRPr="00E67530">
              <w:rPr>
                <w:rFonts w:ascii="Times New Roman" w:hAnsi="Times New Roman" w:cs="Times New Roman"/>
                <w:noProof/>
                <w:snapToGrid w:val="0"/>
              </w:rPr>
              <w:t>2020 год - 10377,7 тыс. рублей.</w:t>
            </w:r>
          </w:p>
        </w:tc>
      </w:tr>
    </w:tbl>
    <w:p w:rsidR="00B85E2A" w:rsidRPr="00E67530" w:rsidRDefault="00B85E2A" w:rsidP="002368CD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».</w:t>
      </w:r>
    </w:p>
    <w:p w:rsidR="00B85E2A" w:rsidRPr="00E67530" w:rsidRDefault="00B85E2A" w:rsidP="002368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1.</w:t>
      </w:r>
      <w:r w:rsidR="009C25E6" w:rsidRPr="00E67530">
        <w:rPr>
          <w:rFonts w:ascii="Times New Roman" w:hAnsi="Times New Roman" w:cs="Times New Roman"/>
          <w:sz w:val="26"/>
          <w:szCs w:val="26"/>
        </w:rPr>
        <w:t>3</w:t>
      </w:r>
      <w:r w:rsidRPr="00E67530">
        <w:rPr>
          <w:rFonts w:ascii="Times New Roman" w:hAnsi="Times New Roman" w:cs="Times New Roman"/>
          <w:sz w:val="26"/>
          <w:szCs w:val="26"/>
        </w:rPr>
        <w:t>. Раздел 7 муниципальной программы «Обоснование объема финансовых ресурсов, необходимых для реализации муниципальной программы» изложить в новой редакции:</w:t>
      </w:r>
    </w:p>
    <w:p w:rsidR="00B85E2A" w:rsidRPr="00E67530" w:rsidRDefault="00B85E2A" w:rsidP="002368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«Объем финансовых ресурсов, необходимых для реализации муниципальной программы за счет средств городского бюджета составляет 73927,0 тыс. рублей. В обоснование данного объема включено:</w:t>
      </w:r>
    </w:p>
    <w:p w:rsidR="00B85E2A" w:rsidRPr="00E67530" w:rsidRDefault="00B85E2A" w:rsidP="002368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финансирование деятельности Центра профилактики правонарушений - содержание и обслуживание помещений филиалов, фонд оплаты труда сотрудников, закупка компьютерного оборудования;</w:t>
      </w:r>
    </w:p>
    <w:p w:rsidR="00B85E2A" w:rsidRPr="00E67530" w:rsidRDefault="00B85E2A" w:rsidP="002368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 xml:space="preserve">софинансирование мероприятий по внедрению и/или эксплуатации аппаратно-программного комплекса </w:t>
      </w:r>
      <w:r w:rsidR="00874914" w:rsidRPr="00E67530">
        <w:rPr>
          <w:rFonts w:ascii="Times New Roman" w:hAnsi="Times New Roman" w:cs="Times New Roman"/>
          <w:sz w:val="26"/>
          <w:szCs w:val="26"/>
        </w:rPr>
        <w:t>«</w:t>
      </w:r>
      <w:r w:rsidRPr="00E67530">
        <w:rPr>
          <w:rFonts w:ascii="Times New Roman" w:hAnsi="Times New Roman" w:cs="Times New Roman"/>
          <w:sz w:val="26"/>
          <w:szCs w:val="26"/>
        </w:rPr>
        <w:t>Безопасный город</w:t>
      </w:r>
      <w:r w:rsidR="00874914" w:rsidRPr="00E67530">
        <w:rPr>
          <w:rFonts w:ascii="Times New Roman" w:hAnsi="Times New Roman" w:cs="Times New Roman"/>
          <w:sz w:val="26"/>
          <w:szCs w:val="26"/>
        </w:rPr>
        <w:t>»</w:t>
      </w:r>
      <w:r w:rsidRPr="00E67530">
        <w:rPr>
          <w:rFonts w:ascii="Times New Roman" w:hAnsi="Times New Roman" w:cs="Times New Roman"/>
          <w:sz w:val="26"/>
          <w:szCs w:val="26"/>
        </w:rPr>
        <w:t>(4);</w:t>
      </w:r>
    </w:p>
    <w:p w:rsidR="00B85E2A" w:rsidRPr="00E67530" w:rsidRDefault="00B85E2A" w:rsidP="002368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обеспечение социальной поддержки членам народных дружин;</w:t>
      </w:r>
    </w:p>
    <w:p w:rsidR="00B85E2A" w:rsidRPr="00E67530" w:rsidRDefault="00B85E2A" w:rsidP="002368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выплаты народным дружинникам за охрану общественного порядка в местах отдыха;</w:t>
      </w:r>
    </w:p>
    <w:p w:rsidR="00B85E2A" w:rsidRPr="00E67530" w:rsidRDefault="00B85E2A" w:rsidP="002368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изготовление удостоверений народных дружинников и организация их выдачи;</w:t>
      </w:r>
    </w:p>
    <w:p w:rsidR="00B85E2A" w:rsidRPr="00E67530" w:rsidRDefault="00B85E2A" w:rsidP="002368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финансирование мероприятий, направленных на обобщение опыта деятельности народных дружин (слеты, конкурсы ДНД);</w:t>
      </w:r>
    </w:p>
    <w:p w:rsidR="00B85E2A" w:rsidRPr="00E67530" w:rsidRDefault="00B85E2A" w:rsidP="002368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приобретение наглядных пособий в образовательные учреждения, реализующие образовательные программы с изучением правил дорожного движения;</w:t>
      </w:r>
    </w:p>
    <w:p w:rsidR="00B85E2A" w:rsidRPr="00E67530" w:rsidRDefault="00510946" w:rsidP="002368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изготовление и распространение световозвращающих приспособлений в среде дошкольников и учащихся младших классов образовательных организаций;</w:t>
      </w:r>
    </w:p>
    <w:p w:rsidR="00B85E2A" w:rsidRPr="00E67530" w:rsidRDefault="00B85E2A" w:rsidP="002368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установка новых искусственных неровностей для принудительного снижения скорости автотранспорта.</w:t>
      </w:r>
    </w:p>
    <w:p w:rsidR="00B85E2A" w:rsidRPr="00E67530" w:rsidRDefault="00B85E2A" w:rsidP="002368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lastRenderedPageBreak/>
        <w:t>______________________________</w:t>
      </w:r>
    </w:p>
    <w:p w:rsidR="00B85E2A" w:rsidRPr="00E67530" w:rsidRDefault="00B85E2A" w:rsidP="002368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(4) до 01.01.2017</w:t>
      </w:r>
    </w:p>
    <w:p w:rsidR="00B85E2A" w:rsidRPr="00E67530" w:rsidRDefault="00B85E2A" w:rsidP="002368CD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».</w:t>
      </w:r>
    </w:p>
    <w:p w:rsidR="003D0DE6" w:rsidRPr="00E67530" w:rsidRDefault="003D0DE6" w:rsidP="002368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1.</w:t>
      </w:r>
      <w:r w:rsidR="009C25E6" w:rsidRPr="00E67530">
        <w:rPr>
          <w:rFonts w:ascii="Times New Roman" w:hAnsi="Times New Roman" w:cs="Times New Roman"/>
          <w:sz w:val="26"/>
          <w:szCs w:val="26"/>
        </w:rPr>
        <w:t>4</w:t>
      </w:r>
      <w:r w:rsidRPr="00E67530">
        <w:rPr>
          <w:rFonts w:ascii="Times New Roman" w:hAnsi="Times New Roman" w:cs="Times New Roman"/>
          <w:sz w:val="26"/>
          <w:szCs w:val="26"/>
        </w:rPr>
        <w:t>. Раздел 8 муниципальной программы «Информация по ресурсному обеспечению за счет средств городского бюджета и других источников финансирования» изложить в новой редакции:</w:t>
      </w:r>
    </w:p>
    <w:p w:rsidR="003D0DE6" w:rsidRPr="00E67530" w:rsidRDefault="003D0DE6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«Ресурсное обеспечение за счет средств городского бюджета и других источников финансирования, необходимое для реализации муниципальной программы, составляет 79745,3 тыс. рублей:</w:t>
      </w:r>
    </w:p>
    <w:p w:rsidR="003D0DE6" w:rsidRPr="00E67530" w:rsidRDefault="003D0DE6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2014 год - 10846,9 тыс. рублей;</w:t>
      </w:r>
    </w:p>
    <w:p w:rsidR="003D0DE6" w:rsidRPr="00E67530" w:rsidRDefault="003D0DE6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2015 год - 12159,8 тыс. рублей;</w:t>
      </w:r>
    </w:p>
    <w:p w:rsidR="003D0DE6" w:rsidRPr="00E67530" w:rsidRDefault="003D0DE6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2016 год - 15261,4 тыс. рублей;</w:t>
      </w:r>
    </w:p>
    <w:p w:rsidR="003D0DE6" w:rsidRPr="00E67530" w:rsidRDefault="003D0DE6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2017 год - 9812,1 тыс. рублей;</w:t>
      </w:r>
    </w:p>
    <w:p w:rsidR="003D0DE6" w:rsidRPr="00E67530" w:rsidRDefault="003D0DE6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2018 год – 10855,9 тыс. рублей;</w:t>
      </w:r>
    </w:p>
    <w:p w:rsidR="003D0DE6" w:rsidRPr="00E67530" w:rsidRDefault="003D0DE6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2019 год - 10431,5 тыс. рублей;</w:t>
      </w:r>
    </w:p>
    <w:p w:rsidR="003D0DE6" w:rsidRPr="00E67530" w:rsidRDefault="003D0DE6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2020 год - 10377,7 тыс. рублей.</w:t>
      </w:r>
    </w:p>
    <w:p w:rsidR="003D0DE6" w:rsidRPr="00E67530" w:rsidRDefault="003D0DE6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 программы за счет средств городского бюджета и иных источников финансирования приведено в приложениях 7, 8 к муниципальной программе. В данных приложениях отражены только финансируемые мероприятия.</w:t>
      </w:r>
    </w:p>
    <w:p w:rsidR="003D0DE6" w:rsidRPr="00E67530" w:rsidRDefault="003D0DE6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При определении объема финансовых средств учтены цены, сложившиеся на рынке, потребности в закупаемых товарах (работах, услугах), требования действующего законодательства.».</w:t>
      </w:r>
    </w:p>
    <w:p w:rsidR="00CC431E" w:rsidRPr="00E67530" w:rsidRDefault="00CC431E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1.</w:t>
      </w:r>
      <w:r w:rsidR="009C25E6" w:rsidRPr="00E67530">
        <w:rPr>
          <w:rFonts w:ascii="Times New Roman" w:hAnsi="Times New Roman" w:cs="Times New Roman"/>
          <w:sz w:val="26"/>
          <w:szCs w:val="26"/>
        </w:rPr>
        <w:t>5</w:t>
      </w:r>
      <w:r w:rsidRPr="00E67530">
        <w:rPr>
          <w:rFonts w:ascii="Times New Roman" w:hAnsi="Times New Roman" w:cs="Times New Roman"/>
          <w:sz w:val="26"/>
          <w:szCs w:val="26"/>
        </w:rPr>
        <w:t xml:space="preserve">. В разделе 11 муниципальной программы </w:t>
      </w:r>
      <w:r w:rsidR="002C7304" w:rsidRPr="00E67530">
        <w:rPr>
          <w:rFonts w:ascii="Times New Roman" w:hAnsi="Times New Roman" w:cs="Times New Roman"/>
          <w:sz w:val="26"/>
          <w:szCs w:val="26"/>
        </w:rPr>
        <w:t xml:space="preserve">«Методика расчета значений целевых показателей (индикаторов) муниципальной программы» </w:t>
      </w:r>
      <w:r w:rsidRPr="00E67530">
        <w:rPr>
          <w:rFonts w:ascii="Times New Roman" w:hAnsi="Times New Roman" w:cs="Times New Roman"/>
          <w:sz w:val="26"/>
          <w:szCs w:val="26"/>
        </w:rPr>
        <w:t xml:space="preserve">слова «Периодичность сбора данных: ежеквартально.» заменить словами </w:t>
      </w:r>
      <w:r w:rsidR="002C7304" w:rsidRPr="00E67530">
        <w:rPr>
          <w:rFonts w:ascii="Times New Roman" w:hAnsi="Times New Roman" w:cs="Times New Roman"/>
          <w:sz w:val="26"/>
          <w:szCs w:val="26"/>
        </w:rPr>
        <w:t>«</w:t>
      </w:r>
      <w:r w:rsidRPr="00E67530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полугодие.»</w:t>
      </w:r>
    </w:p>
    <w:p w:rsidR="00CC431E" w:rsidRPr="00E67530" w:rsidRDefault="00CC431E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1.</w:t>
      </w:r>
      <w:r w:rsidR="009C25E6" w:rsidRPr="00E67530">
        <w:rPr>
          <w:rFonts w:ascii="Times New Roman" w:hAnsi="Times New Roman" w:cs="Times New Roman"/>
          <w:sz w:val="26"/>
          <w:szCs w:val="26"/>
        </w:rPr>
        <w:t>6</w:t>
      </w:r>
      <w:r w:rsidRPr="00E67530">
        <w:rPr>
          <w:rFonts w:ascii="Times New Roman" w:hAnsi="Times New Roman" w:cs="Times New Roman"/>
          <w:sz w:val="26"/>
          <w:szCs w:val="26"/>
        </w:rPr>
        <w:t xml:space="preserve">. В разделе </w:t>
      </w:r>
      <w:r w:rsidR="002C7304" w:rsidRPr="00E67530">
        <w:rPr>
          <w:rFonts w:ascii="Times New Roman" w:hAnsi="Times New Roman" w:cs="Times New Roman"/>
          <w:sz w:val="26"/>
          <w:szCs w:val="26"/>
        </w:rPr>
        <w:t>13</w:t>
      </w:r>
      <w:r w:rsidRPr="00E67530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="002C7304" w:rsidRPr="00E67530">
        <w:rPr>
          <w:rFonts w:ascii="Times New Roman" w:hAnsi="Times New Roman" w:cs="Times New Roman"/>
          <w:sz w:val="26"/>
          <w:szCs w:val="26"/>
        </w:rPr>
        <w:t xml:space="preserve">«Управление и контроль реализации муниципальной программы» </w:t>
      </w:r>
      <w:r w:rsidRPr="00E67530">
        <w:rPr>
          <w:rFonts w:ascii="Times New Roman" w:hAnsi="Times New Roman" w:cs="Times New Roman"/>
          <w:sz w:val="26"/>
          <w:szCs w:val="26"/>
        </w:rPr>
        <w:t>исключить абзац:</w:t>
      </w:r>
    </w:p>
    <w:p w:rsidR="00CC431E" w:rsidRPr="00E67530" w:rsidRDefault="00CC431E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«В целях контроля реализации муниципальной программы ответственным исполнителем и соисполнителями ежеквартально до 7-го числа, следующего за отчетным периодом, осуществляется мониторинг реализации муниципальной программы. Для получения уточненной информации о мониторинге - ходе реализации муниципальной программы ответственный исполнитель направляет соответствующие запросы соисполнителям муниципальной программы. После подготовки итоговой информации отчет направляется в Комитет гражданской защиты и социальной безопасности Вологодской области.»</w:t>
      </w:r>
    </w:p>
    <w:p w:rsidR="002C7304" w:rsidRPr="00E67530" w:rsidRDefault="002C7304" w:rsidP="002368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1.</w:t>
      </w:r>
      <w:r w:rsidR="009C25E6" w:rsidRPr="00E67530">
        <w:rPr>
          <w:rFonts w:ascii="Times New Roman" w:hAnsi="Times New Roman" w:cs="Times New Roman"/>
          <w:sz w:val="26"/>
          <w:szCs w:val="26"/>
        </w:rPr>
        <w:t>7</w:t>
      </w:r>
      <w:r w:rsidRPr="00E67530">
        <w:rPr>
          <w:rFonts w:ascii="Times New Roman" w:hAnsi="Times New Roman" w:cs="Times New Roman"/>
          <w:sz w:val="26"/>
          <w:szCs w:val="26"/>
        </w:rPr>
        <w:t>. В Подпрограмме 1 муниципальной программы:</w:t>
      </w:r>
    </w:p>
    <w:p w:rsidR="002C7304" w:rsidRPr="00E67530" w:rsidRDefault="002C7304" w:rsidP="002368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1.</w:t>
      </w:r>
      <w:r w:rsidR="009C25E6" w:rsidRPr="00E67530">
        <w:rPr>
          <w:rFonts w:ascii="Times New Roman" w:hAnsi="Times New Roman" w:cs="Times New Roman"/>
          <w:sz w:val="26"/>
          <w:szCs w:val="26"/>
        </w:rPr>
        <w:t>7</w:t>
      </w:r>
      <w:r w:rsidRPr="00E67530">
        <w:rPr>
          <w:rFonts w:ascii="Times New Roman" w:hAnsi="Times New Roman" w:cs="Times New Roman"/>
          <w:sz w:val="26"/>
          <w:szCs w:val="26"/>
        </w:rPr>
        <w:t>.1. В Паспорте Подпрограммы 1:</w:t>
      </w:r>
    </w:p>
    <w:p w:rsidR="001E03C8" w:rsidRPr="00E67530" w:rsidRDefault="002C7304" w:rsidP="002368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1.</w:t>
      </w:r>
      <w:r w:rsidR="009C25E6" w:rsidRPr="00E67530">
        <w:rPr>
          <w:rFonts w:ascii="Times New Roman" w:hAnsi="Times New Roman" w:cs="Times New Roman"/>
          <w:sz w:val="26"/>
          <w:szCs w:val="26"/>
        </w:rPr>
        <w:t>7</w:t>
      </w:r>
      <w:r w:rsidRPr="00E67530">
        <w:rPr>
          <w:rFonts w:ascii="Times New Roman" w:hAnsi="Times New Roman" w:cs="Times New Roman"/>
          <w:sz w:val="26"/>
          <w:szCs w:val="26"/>
        </w:rPr>
        <w:t xml:space="preserve">.1.1. </w:t>
      </w:r>
      <w:r w:rsidR="00C848C3" w:rsidRPr="00E67530">
        <w:rPr>
          <w:rFonts w:ascii="Times New Roman" w:hAnsi="Times New Roman" w:cs="Times New Roman"/>
          <w:sz w:val="26"/>
          <w:szCs w:val="26"/>
        </w:rPr>
        <w:t>В</w:t>
      </w:r>
      <w:r w:rsidR="001E03C8" w:rsidRPr="00E67530">
        <w:rPr>
          <w:rFonts w:ascii="Times New Roman" w:hAnsi="Times New Roman" w:cs="Times New Roman"/>
          <w:sz w:val="26"/>
          <w:szCs w:val="26"/>
        </w:rPr>
        <w:t xml:space="preserve"> с</w:t>
      </w:r>
      <w:r w:rsidRPr="00E67530">
        <w:rPr>
          <w:rFonts w:ascii="Times New Roman" w:hAnsi="Times New Roman" w:cs="Times New Roman"/>
          <w:sz w:val="26"/>
          <w:szCs w:val="26"/>
        </w:rPr>
        <w:t>трок</w:t>
      </w:r>
      <w:r w:rsidR="001E03C8" w:rsidRPr="00E67530">
        <w:rPr>
          <w:rFonts w:ascii="Times New Roman" w:hAnsi="Times New Roman" w:cs="Times New Roman"/>
          <w:sz w:val="26"/>
          <w:szCs w:val="26"/>
        </w:rPr>
        <w:t>е</w:t>
      </w:r>
      <w:r w:rsidRPr="00E67530">
        <w:rPr>
          <w:rFonts w:ascii="Times New Roman" w:hAnsi="Times New Roman" w:cs="Times New Roman"/>
          <w:sz w:val="26"/>
          <w:szCs w:val="26"/>
        </w:rPr>
        <w:t xml:space="preserve"> «</w:t>
      </w:r>
      <w:r w:rsidR="001E03C8" w:rsidRPr="00E67530">
        <w:rPr>
          <w:rFonts w:ascii="Times New Roman" w:hAnsi="Times New Roman" w:cs="Times New Roman"/>
          <w:sz w:val="26"/>
          <w:szCs w:val="26"/>
        </w:rPr>
        <w:t>Ожидаемые результаты реализации подпрограммы 1</w:t>
      </w:r>
      <w:r w:rsidRPr="00E67530">
        <w:rPr>
          <w:rFonts w:ascii="Times New Roman" w:hAnsi="Times New Roman" w:cs="Times New Roman"/>
          <w:sz w:val="26"/>
          <w:szCs w:val="26"/>
        </w:rPr>
        <w:t xml:space="preserve">» </w:t>
      </w:r>
      <w:r w:rsidR="001E03C8" w:rsidRPr="00E67530">
        <w:rPr>
          <w:rFonts w:ascii="Times New Roman" w:hAnsi="Times New Roman" w:cs="Times New Roman"/>
          <w:sz w:val="26"/>
          <w:szCs w:val="26"/>
        </w:rPr>
        <w:t>слова</w:t>
      </w:r>
      <w:r w:rsidR="00F45687" w:rsidRPr="00E67530">
        <w:rPr>
          <w:rFonts w:ascii="Times New Roman" w:hAnsi="Times New Roman" w:cs="Times New Roman"/>
          <w:sz w:val="26"/>
          <w:szCs w:val="26"/>
        </w:rPr>
        <w:t xml:space="preserve"> </w:t>
      </w:r>
      <w:r w:rsidR="001E03C8" w:rsidRPr="00E67530">
        <w:rPr>
          <w:rFonts w:ascii="Times New Roman" w:hAnsi="Times New Roman" w:cs="Times New Roman"/>
          <w:sz w:val="26"/>
          <w:szCs w:val="26"/>
        </w:rPr>
        <w:t>«</w:t>
      </w:r>
      <w:r w:rsidRPr="00E67530">
        <w:rPr>
          <w:rFonts w:ascii="Times New Roman" w:hAnsi="Times New Roman" w:cs="Times New Roman"/>
          <w:sz w:val="26"/>
          <w:szCs w:val="26"/>
        </w:rPr>
        <w:t>увеличение количества административных правонарушений, выявленных с помощью общественности, на 1,8% к 2020 году по отношению к 2013 году;</w:t>
      </w:r>
      <w:r w:rsidR="001E03C8" w:rsidRPr="00E67530">
        <w:rPr>
          <w:rFonts w:ascii="Times New Roman" w:hAnsi="Times New Roman" w:cs="Times New Roman"/>
          <w:sz w:val="26"/>
          <w:szCs w:val="26"/>
        </w:rPr>
        <w:t xml:space="preserve">» заменить словами: «увеличение количества административных правонарушений, выявленных с помощью общественности, на </w:t>
      </w:r>
      <w:r w:rsidR="00C04DCC" w:rsidRPr="00E67530">
        <w:rPr>
          <w:rFonts w:ascii="Times New Roman" w:hAnsi="Times New Roman" w:cs="Times New Roman"/>
          <w:sz w:val="26"/>
          <w:szCs w:val="26"/>
        </w:rPr>
        <w:t xml:space="preserve">83,1 </w:t>
      </w:r>
      <w:r w:rsidR="001E03C8" w:rsidRPr="00E67530">
        <w:rPr>
          <w:rFonts w:ascii="Times New Roman" w:hAnsi="Times New Roman" w:cs="Times New Roman"/>
          <w:sz w:val="26"/>
          <w:szCs w:val="26"/>
        </w:rPr>
        <w:t xml:space="preserve">% к 2020 году по отношению к 2013 году;». </w:t>
      </w:r>
    </w:p>
    <w:p w:rsidR="00C848C3" w:rsidRPr="00E67530" w:rsidRDefault="001E03C8" w:rsidP="002368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1.</w:t>
      </w:r>
      <w:r w:rsidR="009C25E6" w:rsidRPr="00E67530">
        <w:rPr>
          <w:rFonts w:ascii="Times New Roman" w:hAnsi="Times New Roman" w:cs="Times New Roman"/>
          <w:sz w:val="26"/>
          <w:szCs w:val="26"/>
        </w:rPr>
        <w:t>7</w:t>
      </w:r>
      <w:r w:rsidR="00C848C3" w:rsidRPr="00E67530">
        <w:rPr>
          <w:rFonts w:ascii="Times New Roman" w:hAnsi="Times New Roman" w:cs="Times New Roman"/>
          <w:sz w:val="26"/>
          <w:szCs w:val="26"/>
        </w:rPr>
        <w:t xml:space="preserve">.2. </w:t>
      </w:r>
      <w:r w:rsidR="00874914" w:rsidRPr="00E67530">
        <w:rPr>
          <w:rFonts w:ascii="Times New Roman" w:hAnsi="Times New Roman" w:cs="Times New Roman"/>
          <w:sz w:val="26"/>
          <w:szCs w:val="26"/>
        </w:rPr>
        <w:t>В разделе 7 муниципальной программы «Обоснование объема финансовых ресурсов, необходимых для реализации муниципальной программы», в</w:t>
      </w:r>
      <w:r w:rsidR="00C848C3" w:rsidRPr="00E67530">
        <w:rPr>
          <w:rFonts w:ascii="Times New Roman" w:hAnsi="Times New Roman" w:cs="Times New Roman"/>
          <w:sz w:val="26"/>
          <w:szCs w:val="26"/>
        </w:rPr>
        <w:t xml:space="preserve"> разделах</w:t>
      </w:r>
      <w:r w:rsidRPr="00E67530">
        <w:rPr>
          <w:rFonts w:ascii="Times New Roman" w:hAnsi="Times New Roman" w:cs="Times New Roman"/>
          <w:sz w:val="26"/>
          <w:szCs w:val="26"/>
        </w:rPr>
        <w:t xml:space="preserve"> 1</w:t>
      </w:r>
      <w:r w:rsidR="00C848C3" w:rsidRPr="00E67530">
        <w:rPr>
          <w:rFonts w:ascii="Times New Roman" w:hAnsi="Times New Roman" w:cs="Times New Roman"/>
          <w:sz w:val="26"/>
          <w:szCs w:val="26"/>
        </w:rPr>
        <w:t xml:space="preserve"> и 4</w:t>
      </w:r>
      <w:r w:rsidRPr="00E67530">
        <w:rPr>
          <w:rFonts w:ascii="Times New Roman" w:hAnsi="Times New Roman" w:cs="Times New Roman"/>
          <w:sz w:val="26"/>
          <w:szCs w:val="26"/>
        </w:rPr>
        <w:t xml:space="preserve"> Подпрограммы 1 муниципальной программы «Характеристика сферы реализации подпрограммы 1, основные проблемы в указанной сфере и перспективы ее развития» </w:t>
      </w:r>
      <w:r w:rsidR="00C848C3" w:rsidRPr="00E67530">
        <w:rPr>
          <w:rFonts w:ascii="Times New Roman" w:hAnsi="Times New Roman" w:cs="Times New Roman"/>
          <w:sz w:val="26"/>
          <w:szCs w:val="26"/>
        </w:rPr>
        <w:t xml:space="preserve">и «Методика расчета целевых показателей (индикаторов) подпрограммы 1» </w:t>
      </w:r>
      <w:r w:rsidRPr="00E67530">
        <w:rPr>
          <w:rFonts w:ascii="Times New Roman" w:hAnsi="Times New Roman" w:cs="Times New Roman"/>
          <w:sz w:val="26"/>
          <w:szCs w:val="26"/>
        </w:rPr>
        <w:t>слова «ДНД» заменить словами «НД</w:t>
      </w:r>
      <w:r w:rsidR="00C848C3" w:rsidRPr="00E67530">
        <w:rPr>
          <w:rFonts w:ascii="Times New Roman" w:hAnsi="Times New Roman" w:cs="Times New Roman"/>
          <w:sz w:val="26"/>
          <w:szCs w:val="26"/>
        </w:rPr>
        <w:t>».</w:t>
      </w:r>
    </w:p>
    <w:p w:rsidR="00C848C3" w:rsidRPr="00E67530" w:rsidRDefault="00C848C3" w:rsidP="002368CD">
      <w:pPr>
        <w:pStyle w:val="31"/>
        <w:spacing w:after="0"/>
        <w:ind w:firstLine="709"/>
        <w:jc w:val="both"/>
        <w:rPr>
          <w:sz w:val="26"/>
          <w:szCs w:val="26"/>
          <w:lang w:val="ru-RU"/>
        </w:rPr>
      </w:pPr>
      <w:r w:rsidRPr="00E67530">
        <w:rPr>
          <w:sz w:val="26"/>
          <w:szCs w:val="26"/>
        </w:rPr>
        <w:t>1.</w:t>
      </w:r>
      <w:r w:rsidR="009C25E6" w:rsidRPr="00E67530">
        <w:rPr>
          <w:sz w:val="26"/>
          <w:szCs w:val="26"/>
          <w:lang w:val="ru-RU"/>
        </w:rPr>
        <w:t>7</w:t>
      </w:r>
      <w:r w:rsidRPr="00E67530">
        <w:rPr>
          <w:sz w:val="26"/>
          <w:szCs w:val="26"/>
        </w:rPr>
        <w:t xml:space="preserve">.3 </w:t>
      </w:r>
      <w:r w:rsidR="00D42CAA" w:rsidRPr="00E67530">
        <w:rPr>
          <w:sz w:val="26"/>
          <w:szCs w:val="26"/>
          <w:lang w:val="ru-RU"/>
        </w:rPr>
        <w:t>В р</w:t>
      </w:r>
      <w:r w:rsidRPr="00E67530">
        <w:rPr>
          <w:sz w:val="26"/>
          <w:szCs w:val="26"/>
        </w:rPr>
        <w:t>аздел</w:t>
      </w:r>
      <w:r w:rsidR="00D42CAA" w:rsidRPr="00E67530">
        <w:rPr>
          <w:sz w:val="26"/>
          <w:szCs w:val="26"/>
          <w:lang w:val="ru-RU"/>
        </w:rPr>
        <w:t>е</w:t>
      </w:r>
      <w:r w:rsidRPr="00E67530">
        <w:rPr>
          <w:sz w:val="26"/>
          <w:szCs w:val="26"/>
        </w:rPr>
        <w:t xml:space="preserve"> 2 Подпрограммы 1 муниципальной программы «Цель и задачи подпрограммы 1, описание ожидаемых конечных результатов подпрограммы 1, сроков и этапов реализации подпрограммы 1» </w:t>
      </w:r>
      <w:r w:rsidR="00D42CAA" w:rsidRPr="00E67530">
        <w:rPr>
          <w:sz w:val="26"/>
          <w:szCs w:val="26"/>
          <w:lang w:val="ru-RU"/>
        </w:rPr>
        <w:t xml:space="preserve">слова </w:t>
      </w:r>
      <w:r w:rsidR="00D42CAA" w:rsidRPr="00E67530">
        <w:rPr>
          <w:sz w:val="26"/>
          <w:szCs w:val="26"/>
        </w:rPr>
        <w:t>«увеличение количества административных правонарушений, выявленных с помощью общественности, на 1,8% к 2020 году по отношению к 2013 году;»</w:t>
      </w:r>
      <w:r w:rsidR="00D42CAA" w:rsidRPr="00E67530">
        <w:rPr>
          <w:sz w:val="26"/>
          <w:szCs w:val="26"/>
          <w:lang w:val="ru-RU"/>
        </w:rPr>
        <w:t xml:space="preserve"> заменить словами </w:t>
      </w:r>
      <w:r w:rsidRPr="00E67530">
        <w:rPr>
          <w:sz w:val="26"/>
          <w:szCs w:val="26"/>
          <w:lang w:val="ru-RU"/>
        </w:rPr>
        <w:t xml:space="preserve">«увеличение количества административных правонарушений, выявленных с помощью общественности, на </w:t>
      </w:r>
      <w:r w:rsidR="00C04DCC" w:rsidRPr="00E67530">
        <w:rPr>
          <w:sz w:val="26"/>
          <w:szCs w:val="26"/>
        </w:rPr>
        <w:t>83,1</w:t>
      </w:r>
      <w:r w:rsidR="00C04DCC" w:rsidRPr="00E67530">
        <w:rPr>
          <w:sz w:val="26"/>
          <w:szCs w:val="26"/>
          <w:lang w:val="ru-RU"/>
        </w:rPr>
        <w:t xml:space="preserve"> </w:t>
      </w:r>
      <w:r w:rsidRPr="00E67530">
        <w:rPr>
          <w:sz w:val="26"/>
          <w:szCs w:val="26"/>
          <w:lang w:val="ru-RU"/>
        </w:rPr>
        <w:t xml:space="preserve">% к 2020 году по отношению к 2013 году;».  </w:t>
      </w:r>
    </w:p>
    <w:p w:rsidR="00C848C3" w:rsidRPr="00E67530" w:rsidRDefault="00C848C3" w:rsidP="002368CD">
      <w:pPr>
        <w:pStyle w:val="31"/>
        <w:spacing w:after="0"/>
        <w:ind w:firstLine="709"/>
        <w:jc w:val="both"/>
        <w:rPr>
          <w:sz w:val="26"/>
          <w:szCs w:val="26"/>
          <w:lang w:val="ru-RU"/>
        </w:rPr>
      </w:pPr>
      <w:r w:rsidRPr="00E67530">
        <w:rPr>
          <w:sz w:val="26"/>
          <w:szCs w:val="26"/>
          <w:lang w:val="ru-RU"/>
        </w:rPr>
        <w:t>1.</w:t>
      </w:r>
      <w:r w:rsidR="009C25E6" w:rsidRPr="00E67530">
        <w:rPr>
          <w:sz w:val="26"/>
          <w:szCs w:val="26"/>
          <w:lang w:val="ru-RU"/>
        </w:rPr>
        <w:t>7</w:t>
      </w:r>
      <w:r w:rsidRPr="00E67530">
        <w:rPr>
          <w:sz w:val="26"/>
          <w:szCs w:val="26"/>
          <w:lang w:val="ru-RU"/>
        </w:rPr>
        <w:t xml:space="preserve">.4. Раздел 4 </w:t>
      </w:r>
      <w:r w:rsidRPr="00E67530">
        <w:rPr>
          <w:sz w:val="26"/>
          <w:szCs w:val="26"/>
        </w:rPr>
        <w:t>Подпрограммы 1 муниципальной программы</w:t>
      </w:r>
      <w:r w:rsidRPr="00E67530">
        <w:rPr>
          <w:sz w:val="26"/>
          <w:szCs w:val="26"/>
          <w:lang w:val="ru-RU"/>
        </w:rPr>
        <w:t xml:space="preserve"> «Методика расчета целевых показателей (индикаторов) подпрограммы 1» </w:t>
      </w:r>
      <w:r w:rsidRPr="00E67530">
        <w:rPr>
          <w:sz w:val="26"/>
          <w:szCs w:val="26"/>
        </w:rPr>
        <w:t>слова «Периодичность сбора данных: ежеквартально.» заменить словами «Периодичность сбора данных: 1 раз в полугодие.»</w:t>
      </w:r>
    </w:p>
    <w:p w:rsidR="00C848C3" w:rsidRPr="00E67530" w:rsidRDefault="00C848C3" w:rsidP="002368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1.</w:t>
      </w:r>
      <w:r w:rsidR="009C25E6" w:rsidRPr="00E67530">
        <w:rPr>
          <w:rFonts w:ascii="Times New Roman" w:hAnsi="Times New Roman" w:cs="Times New Roman"/>
          <w:sz w:val="26"/>
          <w:szCs w:val="26"/>
        </w:rPr>
        <w:t>8</w:t>
      </w:r>
      <w:r w:rsidRPr="00E67530">
        <w:rPr>
          <w:rFonts w:ascii="Times New Roman" w:hAnsi="Times New Roman" w:cs="Times New Roman"/>
          <w:sz w:val="26"/>
          <w:szCs w:val="26"/>
        </w:rPr>
        <w:t>. В Подпрограмме 2 муниципальной программы:</w:t>
      </w:r>
    </w:p>
    <w:p w:rsidR="002C7304" w:rsidRPr="00E67530" w:rsidRDefault="00C848C3" w:rsidP="002368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1.</w:t>
      </w:r>
      <w:r w:rsidR="009C25E6" w:rsidRPr="00E67530">
        <w:rPr>
          <w:rFonts w:ascii="Times New Roman" w:hAnsi="Times New Roman" w:cs="Times New Roman"/>
          <w:sz w:val="26"/>
          <w:szCs w:val="26"/>
        </w:rPr>
        <w:t>8</w:t>
      </w:r>
      <w:r w:rsidRPr="00E67530">
        <w:rPr>
          <w:rFonts w:ascii="Times New Roman" w:hAnsi="Times New Roman" w:cs="Times New Roman"/>
          <w:sz w:val="26"/>
          <w:szCs w:val="26"/>
        </w:rPr>
        <w:t>.1. В паспорте Подпрограммы 2:</w:t>
      </w:r>
    </w:p>
    <w:p w:rsidR="00F45687" w:rsidRPr="00E67530" w:rsidRDefault="00F45687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1.</w:t>
      </w:r>
      <w:r w:rsidR="009C25E6" w:rsidRPr="00E67530">
        <w:rPr>
          <w:rFonts w:ascii="Times New Roman" w:hAnsi="Times New Roman" w:cs="Times New Roman"/>
          <w:sz w:val="26"/>
          <w:szCs w:val="26"/>
        </w:rPr>
        <w:t>8</w:t>
      </w:r>
      <w:r w:rsidRPr="00E67530">
        <w:rPr>
          <w:rFonts w:ascii="Times New Roman" w:hAnsi="Times New Roman" w:cs="Times New Roman"/>
          <w:sz w:val="26"/>
          <w:szCs w:val="26"/>
        </w:rPr>
        <w:t xml:space="preserve">.1.1. Строку «Задачи подпрограммы 2» дополнить: </w:t>
      </w:r>
    </w:p>
    <w:p w:rsidR="00F45687" w:rsidRPr="00E67530" w:rsidRDefault="00F45687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после слов «обеспечение безопасного передвижения на улицах города участников дорожного движения» абзацем следующего содержания:</w:t>
      </w:r>
    </w:p>
    <w:p w:rsidR="00F45687" w:rsidRPr="00E67530" w:rsidRDefault="00F45687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«;</w:t>
      </w:r>
    </w:p>
    <w:p w:rsidR="00F45687" w:rsidRPr="00E67530" w:rsidRDefault="00F45687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сопровождение.»</w:t>
      </w:r>
    </w:p>
    <w:p w:rsidR="00F45687" w:rsidRPr="00E67530" w:rsidRDefault="00F45687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1.</w:t>
      </w:r>
      <w:r w:rsidR="009C25E6" w:rsidRPr="00E67530">
        <w:rPr>
          <w:rFonts w:ascii="Times New Roman" w:hAnsi="Times New Roman" w:cs="Times New Roman"/>
          <w:sz w:val="26"/>
          <w:szCs w:val="26"/>
        </w:rPr>
        <w:t>8</w:t>
      </w:r>
      <w:r w:rsidRPr="00E67530">
        <w:rPr>
          <w:rFonts w:ascii="Times New Roman" w:hAnsi="Times New Roman" w:cs="Times New Roman"/>
          <w:sz w:val="26"/>
          <w:szCs w:val="26"/>
        </w:rPr>
        <w:t xml:space="preserve">.1.2. Строку «Целевые индикаторы и показатели подпрограммы 2» дополнить: </w:t>
      </w:r>
    </w:p>
    <w:p w:rsidR="00F45687" w:rsidRPr="00E67530" w:rsidRDefault="00F45687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после слов «охват обучающихся образовательных учреждений мероприятиями по профилактике детского дорожно-транспортного травматизма;» абзацем следующего содержания:</w:t>
      </w:r>
    </w:p>
    <w:p w:rsidR="00F45687" w:rsidRPr="00E67530" w:rsidRDefault="00F45687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«доля обучающихся 1-х классов общеобразовательных организаций, обеспеченных световозвращающими приспособлениями;»</w:t>
      </w:r>
      <w:r w:rsidR="003C59C7" w:rsidRPr="00E67530">
        <w:rPr>
          <w:rFonts w:ascii="Times New Roman" w:hAnsi="Times New Roman" w:cs="Times New Roman"/>
          <w:sz w:val="26"/>
          <w:szCs w:val="26"/>
        </w:rPr>
        <w:t>.</w:t>
      </w:r>
    </w:p>
    <w:p w:rsidR="00F45687" w:rsidRPr="00E67530" w:rsidRDefault="00F45687" w:rsidP="002368CD">
      <w:pPr>
        <w:pStyle w:val="31"/>
        <w:spacing w:after="0"/>
        <w:ind w:firstLine="720"/>
        <w:jc w:val="both"/>
        <w:rPr>
          <w:sz w:val="26"/>
          <w:szCs w:val="26"/>
          <w:lang w:val="ru-RU"/>
        </w:rPr>
      </w:pPr>
      <w:r w:rsidRPr="00E67530">
        <w:rPr>
          <w:sz w:val="26"/>
          <w:szCs w:val="26"/>
          <w:lang w:val="ru-RU"/>
        </w:rPr>
        <w:t>1.</w:t>
      </w:r>
      <w:r w:rsidR="009C25E6" w:rsidRPr="00E67530">
        <w:rPr>
          <w:sz w:val="26"/>
          <w:szCs w:val="26"/>
          <w:lang w:val="ru-RU"/>
        </w:rPr>
        <w:t>8</w:t>
      </w:r>
      <w:r w:rsidRPr="00E67530">
        <w:rPr>
          <w:sz w:val="26"/>
          <w:szCs w:val="26"/>
          <w:lang w:val="ru-RU"/>
        </w:rPr>
        <w:t xml:space="preserve">.1.3. Строки «Общий объем финансового обеспечения </w:t>
      </w:r>
      <w:r w:rsidR="003C59C7" w:rsidRPr="00E67530">
        <w:rPr>
          <w:sz w:val="26"/>
          <w:szCs w:val="26"/>
          <w:lang w:val="ru-RU"/>
        </w:rPr>
        <w:t>под</w:t>
      </w:r>
      <w:r w:rsidRPr="00E67530">
        <w:rPr>
          <w:sz w:val="26"/>
          <w:szCs w:val="26"/>
          <w:lang w:val="ru-RU"/>
        </w:rPr>
        <w:t>программы</w:t>
      </w:r>
      <w:r w:rsidR="003C59C7" w:rsidRPr="00E67530">
        <w:rPr>
          <w:sz w:val="26"/>
          <w:szCs w:val="26"/>
          <w:lang w:val="ru-RU"/>
        </w:rPr>
        <w:t xml:space="preserve"> 2</w:t>
      </w:r>
      <w:r w:rsidRPr="00E67530">
        <w:rPr>
          <w:sz w:val="26"/>
          <w:szCs w:val="26"/>
          <w:lang w:val="ru-RU"/>
        </w:rPr>
        <w:t>», «</w:t>
      </w:r>
      <w:r w:rsidR="003C59C7" w:rsidRPr="00E67530">
        <w:rPr>
          <w:rStyle w:val="a3"/>
          <w:b w:val="0"/>
          <w:bCs w:val="0"/>
          <w:color w:val="auto"/>
          <w:spacing w:val="-3"/>
          <w:sz w:val="26"/>
          <w:szCs w:val="26"/>
        </w:rPr>
        <w:t>Объем бюджетных ассигнований подпрограммы 2 за счет "собственных" средств городского бюджета</w:t>
      </w:r>
      <w:r w:rsidRPr="00E67530">
        <w:rPr>
          <w:rStyle w:val="a3"/>
          <w:b w:val="0"/>
          <w:bCs w:val="0"/>
          <w:color w:val="auto"/>
          <w:spacing w:val="-3"/>
          <w:sz w:val="26"/>
          <w:szCs w:val="26"/>
          <w:lang w:val="ru-RU"/>
        </w:rPr>
        <w:t>»</w:t>
      </w:r>
      <w:r w:rsidRPr="00E67530">
        <w:rPr>
          <w:sz w:val="26"/>
          <w:szCs w:val="26"/>
          <w:lang w:val="ru-RU"/>
        </w:rPr>
        <w:t xml:space="preserve"> изложить в новой редакции:</w:t>
      </w:r>
    </w:p>
    <w:p w:rsidR="00F45687" w:rsidRPr="00E67530" w:rsidRDefault="00F45687" w:rsidP="002368CD">
      <w:pPr>
        <w:pStyle w:val="31"/>
        <w:spacing w:after="0"/>
        <w:jc w:val="both"/>
        <w:rPr>
          <w:sz w:val="26"/>
          <w:szCs w:val="26"/>
          <w:lang w:val="ru-RU"/>
        </w:rPr>
      </w:pPr>
      <w:r w:rsidRPr="00E67530">
        <w:rPr>
          <w:sz w:val="26"/>
          <w:szCs w:val="26"/>
          <w:lang w:val="ru-RU"/>
        </w:rPr>
        <w:t>«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4"/>
      </w:tblGrid>
      <w:tr w:rsidR="00442462" w:rsidRPr="00E67530" w:rsidTr="0010707B">
        <w:tc>
          <w:tcPr>
            <w:tcW w:w="2518" w:type="dxa"/>
          </w:tcPr>
          <w:p w:rsidR="003C59C7" w:rsidRPr="00E67530" w:rsidRDefault="003C59C7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Общий объем финансового обеспечения подпрограммы 2</w:t>
            </w:r>
          </w:p>
        </w:tc>
        <w:tc>
          <w:tcPr>
            <w:tcW w:w="6804" w:type="dxa"/>
          </w:tcPr>
          <w:p w:rsidR="003C59C7" w:rsidRPr="00E67530" w:rsidRDefault="003C59C7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Составляет 2599,0 тыс. рублей, в том числе:</w:t>
            </w:r>
          </w:p>
          <w:p w:rsidR="003C59C7" w:rsidRPr="00E67530" w:rsidRDefault="003C59C7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2014 год - 30,0 тыс. рублей;</w:t>
            </w:r>
          </w:p>
          <w:p w:rsidR="003C59C7" w:rsidRPr="00E67530" w:rsidRDefault="003C59C7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2015 год - 100,0 тыс. рублей;</w:t>
            </w:r>
          </w:p>
          <w:p w:rsidR="003C59C7" w:rsidRPr="00E67530" w:rsidRDefault="003C59C7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2016 год - 2 303,5 тыс. рублей;</w:t>
            </w:r>
          </w:p>
          <w:p w:rsidR="003C59C7" w:rsidRPr="00E67530" w:rsidRDefault="003C59C7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2017 год - 0 тыс. рублей;</w:t>
            </w:r>
          </w:p>
          <w:p w:rsidR="003C59C7" w:rsidRPr="00E67530" w:rsidRDefault="003C59C7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2018 год – 165,5 тыс. рублей;</w:t>
            </w:r>
          </w:p>
          <w:p w:rsidR="003C59C7" w:rsidRPr="00E67530" w:rsidRDefault="003C59C7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2019 год - 0 тыс. рублей;</w:t>
            </w:r>
          </w:p>
          <w:p w:rsidR="003C59C7" w:rsidRPr="00E67530" w:rsidRDefault="003C59C7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2020 год - 0 тыс. рублей.</w:t>
            </w:r>
          </w:p>
        </w:tc>
      </w:tr>
      <w:tr w:rsidR="00442462" w:rsidRPr="00E67530" w:rsidTr="001070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7" w:rsidRPr="00E67530" w:rsidRDefault="003C59C7" w:rsidP="00D34875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Объем бюджетных ассигнований подпрограммы 2 за счет </w:t>
            </w:r>
            <w:r w:rsidR="00D34875" w:rsidRPr="00E67530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«</w:t>
            </w:r>
            <w:r w:rsidRPr="00E67530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собственных</w:t>
            </w:r>
            <w:r w:rsidR="00D34875" w:rsidRPr="00E67530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»</w:t>
            </w:r>
            <w:r w:rsidRPr="00E67530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 средств городского бюджета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7" w:rsidRPr="00E67530" w:rsidRDefault="003C59C7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Составляет 2 433,6 тыс. рублей, в том числе:</w:t>
            </w:r>
          </w:p>
          <w:p w:rsidR="003C59C7" w:rsidRPr="00E67530" w:rsidRDefault="003C59C7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2014 год - 30,0 тыс. рублей;</w:t>
            </w:r>
          </w:p>
          <w:p w:rsidR="003C59C7" w:rsidRPr="00E67530" w:rsidRDefault="003C59C7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2015 год - 100,0 тыс. рублей;</w:t>
            </w:r>
          </w:p>
          <w:p w:rsidR="003C59C7" w:rsidRPr="00E67530" w:rsidRDefault="003C59C7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2016 год - 2 303,5 тыс. рублей;</w:t>
            </w:r>
          </w:p>
          <w:p w:rsidR="003C59C7" w:rsidRPr="00E67530" w:rsidRDefault="003C59C7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2017 год - 0 тыс. рублей;</w:t>
            </w:r>
          </w:p>
          <w:p w:rsidR="003C59C7" w:rsidRPr="00E67530" w:rsidRDefault="003C59C7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2018 год – 0,1 тыс. рублей;</w:t>
            </w:r>
          </w:p>
          <w:p w:rsidR="003C59C7" w:rsidRPr="00E67530" w:rsidRDefault="003C59C7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2019 год - 0 тыс. рублей;</w:t>
            </w:r>
          </w:p>
          <w:p w:rsidR="003C59C7" w:rsidRPr="00E67530" w:rsidRDefault="003C59C7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2020 год - 0 тыс. рублей</w:t>
            </w:r>
          </w:p>
        </w:tc>
      </w:tr>
    </w:tbl>
    <w:p w:rsidR="00F45687" w:rsidRPr="00E67530" w:rsidRDefault="00F45687" w:rsidP="002368CD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».</w:t>
      </w:r>
    </w:p>
    <w:p w:rsidR="003C59C7" w:rsidRPr="00E67530" w:rsidRDefault="003C59C7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1.</w:t>
      </w:r>
      <w:r w:rsidR="009C25E6" w:rsidRPr="00E67530">
        <w:rPr>
          <w:rFonts w:ascii="Times New Roman" w:hAnsi="Times New Roman" w:cs="Times New Roman"/>
          <w:sz w:val="26"/>
          <w:szCs w:val="26"/>
        </w:rPr>
        <w:t>8</w:t>
      </w:r>
      <w:r w:rsidRPr="00E67530">
        <w:rPr>
          <w:rFonts w:ascii="Times New Roman" w:hAnsi="Times New Roman" w:cs="Times New Roman"/>
          <w:sz w:val="26"/>
          <w:szCs w:val="26"/>
        </w:rPr>
        <w:t xml:space="preserve">.1.4. Строку «Ожидаемые результаты реализации подпрограммы 2» дополнить: </w:t>
      </w:r>
    </w:p>
    <w:p w:rsidR="003C59C7" w:rsidRPr="00E67530" w:rsidRDefault="003C59C7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после слов «обеспечение 100% охвата обучающихся образовательных учреждений мероприятиями по профилактике детского дорожно-транспортного травматизма;» абзацем следующего содержания:</w:t>
      </w:r>
    </w:p>
    <w:p w:rsidR="003C59C7" w:rsidRPr="00E67530" w:rsidRDefault="003C59C7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«обеспечение 100% охвата обучающихся 1-х классов общеобразовательных организаций световозвращающими приспособлениями</w:t>
      </w:r>
      <w:r w:rsidR="00EB078E" w:rsidRPr="00E67530">
        <w:rPr>
          <w:rFonts w:ascii="Times New Roman" w:hAnsi="Times New Roman" w:cs="Times New Roman"/>
          <w:sz w:val="26"/>
          <w:szCs w:val="26"/>
        </w:rPr>
        <w:t xml:space="preserve"> к 2019 году</w:t>
      </w:r>
      <w:r w:rsidRPr="00E67530">
        <w:rPr>
          <w:rFonts w:ascii="Times New Roman" w:hAnsi="Times New Roman" w:cs="Times New Roman"/>
          <w:sz w:val="26"/>
          <w:szCs w:val="26"/>
        </w:rPr>
        <w:t>;».</w:t>
      </w:r>
    </w:p>
    <w:p w:rsidR="000940DD" w:rsidRPr="00E67530" w:rsidRDefault="000940DD" w:rsidP="000940D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 xml:space="preserve">1.8.2. В разделе 3 Подпрограммы 2 Мероприятие 2.2. «Повышение эффективности мероприятий, направленных на профилактику детского дорожно-транспортного травматизма» дополнить: </w:t>
      </w:r>
    </w:p>
    <w:p w:rsidR="000940DD" w:rsidRPr="00E67530" w:rsidRDefault="000940DD" w:rsidP="000940D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после слов «обеспечение деятельности и функционирования отрядов юных инспекторов;» абзацем следующего содержания:</w:t>
      </w:r>
    </w:p>
    <w:p w:rsidR="000940DD" w:rsidRPr="00E67530" w:rsidRDefault="00510946" w:rsidP="000940D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изготовление и распространение световозвращающих приспособлений в среде дошкольников и учащихся младших классов образовательных организаций;</w:t>
      </w:r>
      <w:r w:rsidR="000940DD" w:rsidRPr="00E67530">
        <w:rPr>
          <w:rFonts w:ascii="Times New Roman" w:hAnsi="Times New Roman" w:cs="Times New Roman"/>
          <w:sz w:val="26"/>
          <w:szCs w:val="26"/>
        </w:rPr>
        <w:t>».</w:t>
      </w:r>
    </w:p>
    <w:p w:rsidR="003C59C7" w:rsidRPr="00E67530" w:rsidRDefault="003C59C7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1.</w:t>
      </w:r>
      <w:r w:rsidR="009C25E6" w:rsidRPr="00E67530">
        <w:rPr>
          <w:rFonts w:ascii="Times New Roman" w:hAnsi="Times New Roman" w:cs="Times New Roman"/>
          <w:sz w:val="26"/>
          <w:szCs w:val="26"/>
        </w:rPr>
        <w:t>8</w:t>
      </w:r>
      <w:r w:rsidRPr="00E67530">
        <w:rPr>
          <w:rFonts w:ascii="Times New Roman" w:hAnsi="Times New Roman" w:cs="Times New Roman"/>
          <w:sz w:val="26"/>
          <w:szCs w:val="26"/>
        </w:rPr>
        <w:t>.</w:t>
      </w:r>
      <w:r w:rsidR="000940DD" w:rsidRPr="00E67530">
        <w:rPr>
          <w:rFonts w:ascii="Times New Roman" w:hAnsi="Times New Roman" w:cs="Times New Roman"/>
          <w:sz w:val="26"/>
          <w:szCs w:val="26"/>
        </w:rPr>
        <w:t>3</w:t>
      </w:r>
      <w:r w:rsidRPr="00E67530">
        <w:rPr>
          <w:rFonts w:ascii="Times New Roman" w:hAnsi="Times New Roman" w:cs="Times New Roman"/>
          <w:sz w:val="26"/>
          <w:szCs w:val="26"/>
        </w:rPr>
        <w:t>. Раздел 3 Подпрограммы 2 муниципальной программы «Характеристика основных мероприятий подпрограммы 2» дополнить абзацем следующего содержания:</w:t>
      </w:r>
    </w:p>
    <w:p w:rsidR="003C59C7" w:rsidRPr="00E67530" w:rsidRDefault="003C59C7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«</w:t>
      </w:r>
    </w:p>
    <w:p w:rsidR="003C59C7" w:rsidRPr="00E67530" w:rsidRDefault="003C59C7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Мероприятие 2.4. 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</w:t>
      </w:r>
    </w:p>
    <w:p w:rsidR="003C59C7" w:rsidRPr="00E67530" w:rsidRDefault="003C59C7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3C59C7" w:rsidRPr="00E67530" w:rsidRDefault="003C59C7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Цель мероприятия - повышение правосознания участников дорожного движения, в том числе несовершеннолетних, ответственности и культуры безопасного поведения на дороге.</w:t>
      </w:r>
    </w:p>
    <w:p w:rsidR="003C59C7" w:rsidRPr="00E67530" w:rsidRDefault="003C59C7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3C59C7" w:rsidRPr="00E67530" w:rsidRDefault="003C59C7" w:rsidP="000940D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реализация мероприятий по обеспечению безопасности жизни и здоровья детей, обучающихся в общеобраз</w:t>
      </w:r>
      <w:r w:rsidR="000940DD" w:rsidRPr="00E67530">
        <w:rPr>
          <w:rFonts w:ascii="Times New Roman" w:hAnsi="Times New Roman" w:cs="Times New Roman"/>
          <w:sz w:val="26"/>
          <w:szCs w:val="26"/>
        </w:rPr>
        <w:t>овательных организациях города</w:t>
      </w:r>
      <w:r w:rsidRPr="00E67530">
        <w:rPr>
          <w:rFonts w:ascii="Times New Roman" w:hAnsi="Times New Roman" w:cs="Times New Roman"/>
          <w:sz w:val="26"/>
          <w:szCs w:val="26"/>
        </w:rPr>
        <w:t>».</w:t>
      </w:r>
    </w:p>
    <w:p w:rsidR="007F50D7" w:rsidRPr="00E67530" w:rsidRDefault="007F50D7" w:rsidP="002368CD">
      <w:pPr>
        <w:pStyle w:val="31"/>
        <w:spacing w:after="0"/>
        <w:ind w:firstLine="709"/>
        <w:jc w:val="both"/>
        <w:rPr>
          <w:sz w:val="26"/>
          <w:szCs w:val="26"/>
          <w:lang w:val="ru-RU"/>
        </w:rPr>
      </w:pPr>
      <w:r w:rsidRPr="00E67530">
        <w:rPr>
          <w:sz w:val="26"/>
          <w:szCs w:val="26"/>
          <w:lang w:val="ru-RU"/>
        </w:rPr>
        <w:t>1.</w:t>
      </w:r>
      <w:r w:rsidR="009C25E6" w:rsidRPr="00E67530">
        <w:rPr>
          <w:sz w:val="26"/>
          <w:szCs w:val="26"/>
          <w:lang w:val="ru-RU"/>
        </w:rPr>
        <w:t>8</w:t>
      </w:r>
      <w:r w:rsidRPr="00E67530">
        <w:rPr>
          <w:sz w:val="26"/>
          <w:szCs w:val="26"/>
          <w:lang w:val="ru-RU"/>
        </w:rPr>
        <w:t>.</w:t>
      </w:r>
      <w:r w:rsidR="000940DD" w:rsidRPr="00E67530">
        <w:rPr>
          <w:sz w:val="26"/>
          <w:szCs w:val="26"/>
          <w:lang w:val="ru-RU"/>
        </w:rPr>
        <w:t>4</w:t>
      </w:r>
      <w:r w:rsidRPr="00E67530">
        <w:rPr>
          <w:sz w:val="26"/>
          <w:szCs w:val="26"/>
          <w:lang w:val="ru-RU"/>
        </w:rPr>
        <w:t xml:space="preserve">. В разделе 4 </w:t>
      </w:r>
      <w:r w:rsidRPr="00E67530">
        <w:rPr>
          <w:sz w:val="26"/>
          <w:szCs w:val="26"/>
        </w:rPr>
        <w:t xml:space="preserve">Подпрограммы </w:t>
      </w:r>
      <w:r w:rsidRPr="00E67530">
        <w:rPr>
          <w:sz w:val="26"/>
          <w:szCs w:val="26"/>
          <w:lang w:val="ru-RU"/>
        </w:rPr>
        <w:t>2</w:t>
      </w:r>
      <w:r w:rsidRPr="00E67530">
        <w:rPr>
          <w:sz w:val="26"/>
          <w:szCs w:val="26"/>
        </w:rPr>
        <w:t xml:space="preserve"> муниципальной программы</w:t>
      </w:r>
      <w:r w:rsidRPr="00E67530">
        <w:rPr>
          <w:sz w:val="26"/>
          <w:szCs w:val="26"/>
          <w:lang w:val="ru-RU"/>
        </w:rPr>
        <w:t xml:space="preserve"> «Методика расчета целевых показателей (индикаторов) подпрограммы 2» </w:t>
      </w:r>
      <w:r w:rsidRPr="00E67530">
        <w:rPr>
          <w:sz w:val="26"/>
          <w:szCs w:val="26"/>
        </w:rPr>
        <w:t>слова «Периодичность сбора данных: ежеквартально.» заменить словами «Периодичность сбора данных: 1 раз в полугодие.»</w:t>
      </w:r>
    </w:p>
    <w:p w:rsidR="007F50D7" w:rsidRPr="00E67530" w:rsidRDefault="007F50D7" w:rsidP="002368CD">
      <w:pPr>
        <w:pStyle w:val="31"/>
        <w:spacing w:after="0"/>
        <w:ind w:firstLine="709"/>
        <w:jc w:val="both"/>
        <w:rPr>
          <w:sz w:val="26"/>
          <w:szCs w:val="26"/>
          <w:lang w:val="ru-RU"/>
        </w:rPr>
      </w:pPr>
      <w:r w:rsidRPr="00E67530">
        <w:rPr>
          <w:sz w:val="26"/>
          <w:szCs w:val="26"/>
          <w:lang w:val="ru-RU"/>
        </w:rPr>
        <w:t>1.</w:t>
      </w:r>
      <w:r w:rsidR="009C25E6" w:rsidRPr="00E67530">
        <w:rPr>
          <w:sz w:val="26"/>
          <w:szCs w:val="26"/>
          <w:lang w:val="ru-RU"/>
        </w:rPr>
        <w:t>8</w:t>
      </w:r>
      <w:r w:rsidRPr="00E67530">
        <w:rPr>
          <w:sz w:val="26"/>
          <w:szCs w:val="26"/>
          <w:lang w:val="ru-RU"/>
        </w:rPr>
        <w:t>.</w:t>
      </w:r>
      <w:r w:rsidR="000940DD" w:rsidRPr="00E67530">
        <w:rPr>
          <w:sz w:val="26"/>
          <w:szCs w:val="26"/>
          <w:lang w:val="ru-RU"/>
        </w:rPr>
        <w:t>5</w:t>
      </w:r>
      <w:r w:rsidRPr="00E67530">
        <w:rPr>
          <w:sz w:val="26"/>
          <w:szCs w:val="26"/>
          <w:lang w:val="ru-RU"/>
        </w:rPr>
        <w:t xml:space="preserve">. Раздел 4 </w:t>
      </w:r>
      <w:r w:rsidRPr="00E67530">
        <w:rPr>
          <w:sz w:val="26"/>
          <w:szCs w:val="26"/>
        </w:rPr>
        <w:t xml:space="preserve">Подпрограммы </w:t>
      </w:r>
      <w:r w:rsidRPr="00E67530">
        <w:rPr>
          <w:sz w:val="26"/>
          <w:szCs w:val="26"/>
          <w:lang w:val="ru-RU"/>
        </w:rPr>
        <w:t>2</w:t>
      </w:r>
      <w:r w:rsidRPr="00E67530">
        <w:rPr>
          <w:sz w:val="26"/>
          <w:szCs w:val="26"/>
        </w:rPr>
        <w:t xml:space="preserve"> муниципальной программы</w:t>
      </w:r>
      <w:r w:rsidRPr="00E67530">
        <w:rPr>
          <w:sz w:val="26"/>
          <w:szCs w:val="26"/>
          <w:lang w:val="ru-RU"/>
        </w:rPr>
        <w:t xml:space="preserve"> «Методика расчета целевых показателей (индикаторов) подпрограммы 2» дополнить пунктом следующего содержания: </w:t>
      </w:r>
    </w:p>
    <w:p w:rsidR="007F50D7" w:rsidRPr="00E67530" w:rsidRDefault="007F50D7" w:rsidP="002368CD">
      <w:pPr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«8. Целевой показатель (индикатор) «Доля обучающихся 1-х классов общеобразовательных организаций, обеспеченных световозвращающими приспособлениями» определяется по формуле:</w:t>
      </w:r>
    </w:p>
    <w:p w:rsidR="007F50D7" w:rsidRPr="00E67530" w:rsidRDefault="007F50D7" w:rsidP="002368CD">
      <w:pPr>
        <w:pStyle w:val="affff7"/>
        <w:ind w:firstLine="709"/>
        <w:rPr>
          <w:szCs w:val="26"/>
        </w:rPr>
      </w:pPr>
      <w:r w:rsidRPr="00E67530">
        <w:rPr>
          <w:noProof/>
          <w:szCs w:val="26"/>
          <w:lang w:val="ru-RU" w:eastAsia="ru-RU"/>
        </w:rPr>
        <w:drawing>
          <wp:inline distT="0" distB="0" distL="0" distR="0" wp14:anchorId="71C30176" wp14:editId="611BFE5B">
            <wp:extent cx="1377974" cy="4631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752" cy="46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530">
        <w:rPr>
          <w:szCs w:val="26"/>
        </w:rPr>
        <w:t>, где</w:t>
      </w:r>
    </w:p>
    <w:p w:rsidR="007F50D7" w:rsidRPr="00E67530" w:rsidRDefault="007F50D7" w:rsidP="002368CD">
      <w:pPr>
        <w:pStyle w:val="affff7"/>
        <w:ind w:firstLine="709"/>
        <w:rPr>
          <w:szCs w:val="26"/>
        </w:rPr>
      </w:pPr>
      <w:r w:rsidRPr="00E67530">
        <w:rPr>
          <w:szCs w:val="26"/>
          <w:lang w:val="en-US"/>
        </w:rPr>
        <w:t>N</w:t>
      </w:r>
      <w:r w:rsidRPr="00E67530">
        <w:rPr>
          <w:szCs w:val="26"/>
        </w:rPr>
        <w:t xml:space="preserve"> – доля обучающихся 1-х классов общеобразовательных организаций, обеспеченных световозвращающими приспособлениями (%);</w:t>
      </w:r>
    </w:p>
    <w:p w:rsidR="007F50D7" w:rsidRPr="00E67530" w:rsidRDefault="007F50D7" w:rsidP="002368CD">
      <w:pPr>
        <w:pStyle w:val="affff7"/>
        <w:ind w:firstLine="709"/>
        <w:rPr>
          <w:szCs w:val="26"/>
        </w:rPr>
      </w:pPr>
      <w:r w:rsidRPr="00E67530">
        <w:rPr>
          <w:szCs w:val="26"/>
          <w:lang w:val="en-US"/>
        </w:rPr>
        <w:t>K</w:t>
      </w:r>
      <w:r w:rsidRPr="00E67530">
        <w:rPr>
          <w:szCs w:val="26"/>
        </w:rPr>
        <w:t xml:space="preserve"> – численность обучающихся 1-х классов общеобразовательных организаций города, обеспеченных световозвращающими приспособлениями (чел.); </w:t>
      </w:r>
    </w:p>
    <w:p w:rsidR="007F50D7" w:rsidRPr="00E67530" w:rsidRDefault="007F50D7" w:rsidP="002368CD">
      <w:pPr>
        <w:pStyle w:val="affff7"/>
        <w:ind w:firstLine="709"/>
        <w:rPr>
          <w:szCs w:val="26"/>
        </w:rPr>
      </w:pPr>
      <w:r w:rsidRPr="00E67530">
        <w:rPr>
          <w:szCs w:val="26"/>
          <w:lang w:val="en-US"/>
        </w:rPr>
        <w:t>S</w:t>
      </w:r>
      <w:r w:rsidRPr="00E67530">
        <w:rPr>
          <w:szCs w:val="26"/>
        </w:rPr>
        <w:t xml:space="preserve"> – число всех обучающихся в 1-х классах общеобразовательных учреждений города.</w:t>
      </w:r>
    </w:p>
    <w:p w:rsidR="007F50D7" w:rsidRPr="00E67530" w:rsidRDefault="007F50D7" w:rsidP="002368C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7F50D7" w:rsidRPr="00E67530" w:rsidRDefault="007F50D7" w:rsidP="002368CD">
      <w:pPr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Определение: расчетный показатель определения обеспеченности обучающихся 1-х классов светоотражающими элементами.</w:t>
      </w:r>
    </w:p>
    <w:p w:rsidR="007F50D7" w:rsidRPr="00E67530" w:rsidRDefault="007F50D7" w:rsidP="002368CD">
      <w:pPr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Единица измерения: проценты (%).</w:t>
      </w:r>
    </w:p>
    <w:p w:rsidR="007F50D7" w:rsidRPr="00E67530" w:rsidRDefault="007F50D7" w:rsidP="002368CD">
      <w:pPr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Периодичность сбора данных: 1 раз в год.».</w:t>
      </w:r>
    </w:p>
    <w:p w:rsidR="007F50D7" w:rsidRPr="00E67530" w:rsidRDefault="007F50D7" w:rsidP="002368CD">
      <w:pPr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1.</w:t>
      </w:r>
      <w:r w:rsidR="009C25E6" w:rsidRPr="00E67530">
        <w:rPr>
          <w:rFonts w:ascii="Times New Roman" w:hAnsi="Times New Roman" w:cs="Times New Roman"/>
          <w:sz w:val="26"/>
          <w:szCs w:val="26"/>
        </w:rPr>
        <w:t>8</w:t>
      </w:r>
      <w:r w:rsidRPr="00E67530">
        <w:rPr>
          <w:rFonts w:ascii="Times New Roman" w:hAnsi="Times New Roman" w:cs="Times New Roman"/>
          <w:sz w:val="26"/>
          <w:szCs w:val="26"/>
        </w:rPr>
        <w:t>.</w:t>
      </w:r>
      <w:r w:rsidR="000940DD" w:rsidRPr="00E67530">
        <w:rPr>
          <w:rFonts w:ascii="Times New Roman" w:hAnsi="Times New Roman" w:cs="Times New Roman"/>
          <w:sz w:val="26"/>
          <w:szCs w:val="26"/>
        </w:rPr>
        <w:t>6</w:t>
      </w:r>
      <w:r w:rsidRPr="00E67530">
        <w:rPr>
          <w:rFonts w:ascii="Times New Roman" w:hAnsi="Times New Roman" w:cs="Times New Roman"/>
          <w:sz w:val="26"/>
          <w:szCs w:val="26"/>
        </w:rPr>
        <w:t>. Раздел 5 Подпрограммы 2 муниципальной программы «Объем финансовых средств, необходимых для реализации подпрограммы 2» изложить в следующей редакции:</w:t>
      </w:r>
    </w:p>
    <w:p w:rsidR="007F50D7" w:rsidRPr="00E67530" w:rsidRDefault="007F50D7" w:rsidP="002368CD">
      <w:pPr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«Объем финансовых средств, необходимых для реализации подпрограммы 2, составляет – 2599,0 тыс. рублей, в том числе по годам реализации:</w:t>
      </w:r>
    </w:p>
    <w:p w:rsidR="007F50D7" w:rsidRPr="00E67530" w:rsidRDefault="007F50D7" w:rsidP="002368CD">
      <w:pPr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2014 год - 30,0 тыс. рублей;</w:t>
      </w:r>
    </w:p>
    <w:p w:rsidR="007F50D7" w:rsidRPr="00E67530" w:rsidRDefault="007F50D7" w:rsidP="002368CD">
      <w:pPr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2015 год - 100,0 тыс. рублей;</w:t>
      </w:r>
    </w:p>
    <w:p w:rsidR="007F50D7" w:rsidRPr="00E67530" w:rsidRDefault="007F50D7" w:rsidP="002368CD">
      <w:pPr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2016 год -2 303,5 тыс. рублей;</w:t>
      </w:r>
    </w:p>
    <w:p w:rsidR="007F50D7" w:rsidRPr="00E67530" w:rsidRDefault="007F50D7" w:rsidP="002368CD">
      <w:pPr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2017 год - 0 тыс. рублей;</w:t>
      </w:r>
    </w:p>
    <w:p w:rsidR="007F50D7" w:rsidRPr="00E67530" w:rsidRDefault="007F50D7" w:rsidP="002368CD">
      <w:pPr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2018 год – 165,5 тыс. рублей;</w:t>
      </w:r>
    </w:p>
    <w:p w:rsidR="007F50D7" w:rsidRPr="00E67530" w:rsidRDefault="007F50D7" w:rsidP="002368CD">
      <w:pPr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2019 год - 0 тыс. рублей;</w:t>
      </w:r>
    </w:p>
    <w:p w:rsidR="007F50D7" w:rsidRPr="00E67530" w:rsidRDefault="007F50D7" w:rsidP="002368CD">
      <w:pPr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2020 год - 0 тыс. рублей.</w:t>
      </w:r>
    </w:p>
    <w:p w:rsidR="007F50D7" w:rsidRPr="00E67530" w:rsidRDefault="007F50D7" w:rsidP="002368CD">
      <w:pPr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Объем финансовых средств, необходимых для реализации подпрограммы 2, представлен в приложениях 7, 8 к муниципальной программе.».</w:t>
      </w:r>
    </w:p>
    <w:p w:rsidR="0088282C" w:rsidRPr="00E67530" w:rsidRDefault="00805870" w:rsidP="002368CD">
      <w:pPr>
        <w:pStyle w:val="31"/>
        <w:spacing w:after="0"/>
        <w:ind w:firstLine="720"/>
        <w:rPr>
          <w:sz w:val="26"/>
          <w:szCs w:val="26"/>
          <w:lang w:val="ru-RU"/>
        </w:rPr>
      </w:pPr>
      <w:r w:rsidRPr="00E67530">
        <w:rPr>
          <w:sz w:val="26"/>
          <w:szCs w:val="26"/>
          <w:lang w:val="ru-RU"/>
        </w:rPr>
        <w:t>1.</w:t>
      </w:r>
      <w:r w:rsidR="009C25E6" w:rsidRPr="00E67530">
        <w:rPr>
          <w:sz w:val="26"/>
          <w:szCs w:val="26"/>
          <w:lang w:val="ru-RU"/>
        </w:rPr>
        <w:t>9</w:t>
      </w:r>
      <w:r w:rsidRPr="00E67530">
        <w:rPr>
          <w:sz w:val="26"/>
          <w:szCs w:val="26"/>
          <w:lang w:val="ru-RU"/>
        </w:rPr>
        <w:t xml:space="preserve">. </w:t>
      </w:r>
      <w:r w:rsidR="0088282C" w:rsidRPr="00E67530">
        <w:rPr>
          <w:sz w:val="26"/>
          <w:szCs w:val="26"/>
          <w:lang w:val="ru-RU"/>
        </w:rPr>
        <w:t>В приложении 4 к муниципальной программе:</w:t>
      </w:r>
    </w:p>
    <w:p w:rsidR="00C5354D" w:rsidRPr="00E67530" w:rsidRDefault="0088282C" w:rsidP="002368CD">
      <w:pPr>
        <w:pStyle w:val="31"/>
        <w:spacing w:after="0"/>
        <w:ind w:firstLine="720"/>
        <w:rPr>
          <w:sz w:val="26"/>
          <w:szCs w:val="26"/>
          <w:lang w:val="ru-RU"/>
        </w:rPr>
      </w:pPr>
      <w:r w:rsidRPr="00E67530">
        <w:rPr>
          <w:sz w:val="26"/>
          <w:szCs w:val="26"/>
          <w:lang w:val="ru-RU"/>
        </w:rPr>
        <w:t>1.</w:t>
      </w:r>
      <w:r w:rsidR="009C25E6" w:rsidRPr="00E67530">
        <w:rPr>
          <w:sz w:val="26"/>
          <w:szCs w:val="26"/>
          <w:lang w:val="ru-RU"/>
        </w:rPr>
        <w:t>9</w:t>
      </w:r>
      <w:r w:rsidRPr="00E67530">
        <w:rPr>
          <w:sz w:val="26"/>
          <w:szCs w:val="26"/>
          <w:lang w:val="ru-RU"/>
        </w:rPr>
        <w:t xml:space="preserve">.1. </w:t>
      </w:r>
      <w:r w:rsidR="00C5354D" w:rsidRPr="00E67530">
        <w:rPr>
          <w:sz w:val="26"/>
          <w:szCs w:val="26"/>
        </w:rPr>
        <w:t xml:space="preserve">Пункт </w:t>
      </w:r>
      <w:r w:rsidR="00C5354D" w:rsidRPr="00E67530">
        <w:rPr>
          <w:sz w:val="26"/>
          <w:szCs w:val="26"/>
          <w:lang w:val="ru-RU"/>
        </w:rPr>
        <w:t>13 изложить в новой редак</w:t>
      </w:r>
      <w:r w:rsidRPr="00E67530">
        <w:rPr>
          <w:sz w:val="26"/>
          <w:szCs w:val="26"/>
          <w:lang w:val="ru-RU"/>
        </w:rPr>
        <w:t>ции:</w:t>
      </w:r>
    </w:p>
    <w:p w:rsidR="00805870" w:rsidRPr="00E67530" w:rsidRDefault="00805870" w:rsidP="002368CD">
      <w:pPr>
        <w:pStyle w:val="31"/>
        <w:spacing w:after="0"/>
        <w:rPr>
          <w:sz w:val="26"/>
          <w:szCs w:val="26"/>
          <w:lang w:val="ru-RU"/>
        </w:rPr>
      </w:pPr>
      <w:r w:rsidRPr="00E67530">
        <w:rPr>
          <w:sz w:val="26"/>
          <w:szCs w:val="26"/>
          <w:lang w:val="ru-RU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2462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1560"/>
      </w:tblGrid>
      <w:tr w:rsidR="00442462" w:rsidRPr="00E67530" w:rsidTr="00C5354D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D" w:rsidRPr="00E67530" w:rsidRDefault="00C5354D" w:rsidP="002368CD">
            <w:pPr>
              <w:pStyle w:val="afff"/>
              <w:ind w:left="-142" w:right="-161"/>
              <w:jc w:val="center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D" w:rsidRPr="00E67530" w:rsidRDefault="00C5354D" w:rsidP="002368CD">
            <w:pPr>
              <w:pStyle w:val="afff"/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Количество административных правонарушений, выявленных с помощью общественности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D" w:rsidRPr="00E67530" w:rsidRDefault="00C5354D" w:rsidP="002368CD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D" w:rsidRPr="00E67530" w:rsidRDefault="00C5354D" w:rsidP="002368CD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1474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D" w:rsidRPr="00E67530" w:rsidRDefault="00C5354D" w:rsidP="002368CD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D" w:rsidRPr="00E67530" w:rsidRDefault="00C5354D" w:rsidP="002368CD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D" w:rsidRPr="00E67530" w:rsidRDefault="00C5354D" w:rsidP="002368CD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D" w:rsidRPr="00E67530" w:rsidRDefault="00C5354D" w:rsidP="002368CD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D" w:rsidRPr="00E67530" w:rsidRDefault="00C5354D" w:rsidP="002368CD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2682</w:t>
            </w:r>
          </w:p>
          <w:p w:rsidR="00C5354D" w:rsidRPr="00E67530" w:rsidRDefault="00C5354D" w:rsidP="002368C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C5354D" w:rsidRPr="00E67530" w:rsidRDefault="00C5354D" w:rsidP="002368C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D" w:rsidRPr="00E67530" w:rsidRDefault="00C5354D" w:rsidP="002368CD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2694</w:t>
            </w:r>
          </w:p>
          <w:p w:rsidR="00C5354D" w:rsidRPr="00E67530" w:rsidRDefault="00C5354D" w:rsidP="002368C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C5354D" w:rsidRPr="00E67530" w:rsidRDefault="00C5354D" w:rsidP="002368C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D" w:rsidRPr="00E67530" w:rsidRDefault="00C5354D" w:rsidP="002368CD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2699</w:t>
            </w:r>
          </w:p>
          <w:p w:rsidR="00C5354D" w:rsidRPr="00E67530" w:rsidRDefault="00C5354D" w:rsidP="002368C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C5354D" w:rsidRPr="00E67530" w:rsidRDefault="00C5354D" w:rsidP="002368C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4D" w:rsidRPr="00E67530" w:rsidRDefault="00C5354D" w:rsidP="002368CD">
            <w:pPr>
              <w:pStyle w:val="afff"/>
              <w:ind w:right="-108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Оценка безопасности проживания горожанами</w:t>
            </w:r>
          </w:p>
        </w:tc>
      </w:tr>
    </w:tbl>
    <w:p w:rsidR="003C59C7" w:rsidRPr="00E67530" w:rsidRDefault="00805870" w:rsidP="002368CD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».</w:t>
      </w:r>
    </w:p>
    <w:p w:rsidR="00805870" w:rsidRPr="00E67530" w:rsidRDefault="00805870" w:rsidP="002368CD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1.</w:t>
      </w:r>
      <w:r w:rsidR="009C25E6" w:rsidRPr="00E67530">
        <w:rPr>
          <w:rFonts w:ascii="Times New Roman" w:hAnsi="Times New Roman" w:cs="Times New Roman"/>
          <w:sz w:val="26"/>
          <w:szCs w:val="26"/>
        </w:rPr>
        <w:t>9</w:t>
      </w:r>
      <w:r w:rsidR="0088282C" w:rsidRPr="00E67530">
        <w:rPr>
          <w:rFonts w:ascii="Times New Roman" w:hAnsi="Times New Roman" w:cs="Times New Roman"/>
          <w:sz w:val="26"/>
          <w:szCs w:val="26"/>
        </w:rPr>
        <w:t>.2. Дополнить пунктом 21 следующего содержания:</w:t>
      </w:r>
    </w:p>
    <w:p w:rsidR="0088282C" w:rsidRPr="00E67530" w:rsidRDefault="0088282C" w:rsidP="002368CD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2780"/>
        <w:gridCol w:w="426"/>
        <w:gridCol w:w="425"/>
        <w:gridCol w:w="425"/>
        <w:gridCol w:w="425"/>
        <w:gridCol w:w="426"/>
        <w:gridCol w:w="425"/>
        <w:gridCol w:w="708"/>
        <w:gridCol w:w="425"/>
        <w:gridCol w:w="425"/>
        <w:gridCol w:w="1985"/>
      </w:tblGrid>
      <w:tr w:rsidR="00442462" w:rsidRPr="00E67530" w:rsidTr="00C04DCC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Доля обучающихся 1-х классов общеобразовательных организаций, обеспеченных световозвращающими приспособлениями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pStyle w:val="aff6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pStyle w:val="aff6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pStyle w:val="aff6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pStyle w:val="aff6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pStyle w:val="aff6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pStyle w:val="aff6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82C" w:rsidRPr="00E67530" w:rsidRDefault="0088282C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Количество зарегистрированных дорожно-транспортных происшествий</w:t>
            </w:r>
          </w:p>
        </w:tc>
      </w:tr>
    </w:tbl>
    <w:p w:rsidR="0088282C" w:rsidRPr="00E67530" w:rsidRDefault="0088282C" w:rsidP="002368CD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».</w:t>
      </w:r>
    </w:p>
    <w:p w:rsidR="0088282C" w:rsidRPr="00E67530" w:rsidRDefault="0088282C" w:rsidP="002368CD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1.</w:t>
      </w:r>
      <w:r w:rsidR="009C25E6" w:rsidRPr="00E67530">
        <w:rPr>
          <w:rFonts w:ascii="Times New Roman" w:hAnsi="Times New Roman" w:cs="Times New Roman"/>
          <w:sz w:val="26"/>
          <w:szCs w:val="26"/>
        </w:rPr>
        <w:t>9</w:t>
      </w:r>
      <w:r w:rsidRPr="00E67530">
        <w:rPr>
          <w:rFonts w:ascii="Times New Roman" w:hAnsi="Times New Roman" w:cs="Times New Roman"/>
          <w:sz w:val="26"/>
          <w:szCs w:val="26"/>
        </w:rPr>
        <w:t>.3. Пункты 1 - 26 считать пунктами 1 - 27 соответственно.</w:t>
      </w:r>
    </w:p>
    <w:p w:rsidR="0088282C" w:rsidRPr="00E67530" w:rsidRDefault="0088282C" w:rsidP="002368CD">
      <w:pPr>
        <w:pStyle w:val="31"/>
        <w:spacing w:after="0"/>
        <w:ind w:firstLine="720"/>
        <w:rPr>
          <w:sz w:val="26"/>
          <w:szCs w:val="26"/>
          <w:lang w:val="ru-RU"/>
        </w:rPr>
      </w:pPr>
      <w:r w:rsidRPr="00E67530">
        <w:rPr>
          <w:sz w:val="26"/>
          <w:szCs w:val="26"/>
          <w:lang w:val="ru-RU"/>
        </w:rPr>
        <w:t>1.</w:t>
      </w:r>
      <w:r w:rsidR="009C25E6" w:rsidRPr="00E67530">
        <w:rPr>
          <w:sz w:val="26"/>
          <w:szCs w:val="26"/>
          <w:lang w:val="ru-RU"/>
        </w:rPr>
        <w:t>10</w:t>
      </w:r>
      <w:r w:rsidRPr="00E67530">
        <w:rPr>
          <w:sz w:val="26"/>
          <w:szCs w:val="26"/>
          <w:lang w:val="ru-RU"/>
        </w:rPr>
        <w:t>. В приложении 5 к муниципальной программе:</w:t>
      </w:r>
    </w:p>
    <w:p w:rsidR="006721A4" w:rsidRPr="00E67530" w:rsidRDefault="006721A4" w:rsidP="002368CD">
      <w:pPr>
        <w:pStyle w:val="31"/>
        <w:spacing w:after="0"/>
        <w:ind w:firstLine="720"/>
        <w:rPr>
          <w:sz w:val="26"/>
          <w:szCs w:val="26"/>
          <w:lang w:val="ru-RU"/>
        </w:rPr>
      </w:pPr>
      <w:r w:rsidRPr="00E67530">
        <w:rPr>
          <w:sz w:val="26"/>
          <w:szCs w:val="26"/>
          <w:lang w:val="ru-RU"/>
        </w:rPr>
        <w:t>1.10.1. Дополнить пунктом 2.2.3. следующего содержания:</w:t>
      </w:r>
    </w:p>
    <w:p w:rsidR="006721A4" w:rsidRPr="00E67530" w:rsidRDefault="006721A4" w:rsidP="002368CD">
      <w:pPr>
        <w:pStyle w:val="31"/>
        <w:spacing w:after="0"/>
        <w:ind w:firstLine="720"/>
        <w:rPr>
          <w:sz w:val="26"/>
          <w:szCs w:val="26"/>
          <w:lang w:val="ru-RU"/>
        </w:rPr>
      </w:pPr>
      <w:r w:rsidRPr="00E67530">
        <w:rPr>
          <w:sz w:val="26"/>
          <w:szCs w:val="26"/>
          <w:lang w:val="ru-RU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992"/>
        <w:gridCol w:w="709"/>
        <w:gridCol w:w="708"/>
        <w:gridCol w:w="1418"/>
        <w:gridCol w:w="1417"/>
        <w:gridCol w:w="1418"/>
      </w:tblGrid>
      <w:tr w:rsidR="006721A4" w:rsidRPr="00E67530" w:rsidTr="006721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E67530" w:rsidRDefault="006721A4" w:rsidP="00AD40BF">
            <w:pPr>
              <w:pStyle w:val="aff6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E67530" w:rsidRDefault="00510946" w:rsidP="00AD40B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Изготовление и распространение световозвращающих приспособлений в среде дошкольников и учащихся младших классов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E67530" w:rsidRDefault="006721A4" w:rsidP="00AD40BF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Управление образования мэрии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E67530" w:rsidRDefault="006721A4" w:rsidP="00AD40BF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E67530" w:rsidRDefault="006721A4" w:rsidP="00AD40BF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E67530" w:rsidRDefault="006721A4" w:rsidP="00AD40BF">
            <w:pPr>
              <w:ind w:firstLine="0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Снижение детского дорожно-транспортного травматизма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E67530" w:rsidRDefault="006721A4" w:rsidP="00AD40BF">
            <w:pPr>
              <w:ind w:firstLine="0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 xml:space="preserve">Увеличение количества дорожно-транспортных происшествий с участием обучающихся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1A4" w:rsidRPr="00E67530" w:rsidRDefault="006721A4" w:rsidP="00AD40BF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Количество зарегистрированных дорожно-транспортных происшествий</w:t>
            </w:r>
          </w:p>
        </w:tc>
      </w:tr>
    </w:tbl>
    <w:p w:rsidR="006721A4" w:rsidRPr="00E67530" w:rsidRDefault="006721A4" w:rsidP="006721A4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».</w:t>
      </w:r>
    </w:p>
    <w:p w:rsidR="006721A4" w:rsidRPr="00E67530" w:rsidRDefault="006721A4" w:rsidP="006721A4">
      <w:pPr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1.10.2. Пункты 2.2.1. – 2.2.3. считать пунктами 2.2.1. – 2.2.4. соответственно.</w:t>
      </w:r>
    </w:p>
    <w:p w:rsidR="0088282C" w:rsidRPr="00E67530" w:rsidRDefault="0088282C" w:rsidP="002368CD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1.</w:t>
      </w:r>
      <w:r w:rsidR="009C25E6" w:rsidRPr="00E67530">
        <w:rPr>
          <w:rFonts w:ascii="Times New Roman" w:hAnsi="Times New Roman" w:cs="Times New Roman"/>
          <w:sz w:val="26"/>
          <w:szCs w:val="26"/>
        </w:rPr>
        <w:t>10</w:t>
      </w:r>
      <w:r w:rsidRPr="00E67530">
        <w:rPr>
          <w:rFonts w:ascii="Times New Roman" w:hAnsi="Times New Roman" w:cs="Times New Roman"/>
          <w:sz w:val="26"/>
          <w:szCs w:val="26"/>
        </w:rPr>
        <w:t>.</w:t>
      </w:r>
      <w:r w:rsidR="006721A4" w:rsidRPr="00E67530">
        <w:rPr>
          <w:rFonts w:ascii="Times New Roman" w:hAnsi="Times New Roman" w:cs="Times New Roman"/>
          <w:sz w:val="26"/>
          <w:szCs w:val="26"/>
        </w:rPr>
        <w:t>3</w:t>
      </w:r>
      <w:r w:rsidRPr="00E67530">
        <w:rPr>
          <w:rFonts w:ascii="Times New Roman" w:hAnsi="Times New Roman" w:cs="Times New Roman"/>
          <w:sz w:val="26"/>
          <w:szCs w:val="26"/>
        </w:rPr>
        <w:t>. Дополнить пунктами 2.4., 2.4.1., 2.4.2. следующего содержания:</w:t>
      </w:r>
    </w:p>
    <w:p w:rsidR="0088282C" w:rsidRPr="00E67530" w:rsidRDefault="0088282C" w:rsidP="002368CD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76"/>
        <w:gridCol w:w="1043"/>
        <w:gridCol w:w="709"/>
        <w:gridCol w:w="709"/>
        <w:gridCol w:w="1417"/>
        <w:gridCol w:w="1418"/>
        <w:gridCol w:w="1417"/>
      </w:tblGrid>
      <w:tr w:rsidR="00442462" w:rsidRPr="00E67530" w:rsidTr="008828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pStyle w:val="aff6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Основное мероприятие 2.4</w:t>
            </w:r>
            <w:r w:rsidRPr="00E67530">
              <w:rPr>
                <w:rFonts w:ascii="Times New Roman" w:hAnsi="Times New Roman" w:cs="Times New Roman"/>
              </w:rPr>
              <w:t>.</w:t>
            </w:r>
          </w:p>
          <w:p w:rsidR="0088282C" w:rsidRPr="00E67530" w:rsidRDefault="0088282C" w:rsidP="002368CD">
            <w:pPr>
              <w:ind w:firstLine="0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Управление образования мэрии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Снижение детского дорожно-транспортного травматизма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Увеличение количества дорожно-транспортных происшествий с участием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82C" w:rsidRPr="00E67530" w:rsidRDefault="0088282C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Количество зарегистрированных дорожно-транспортных происшествий</w:t>
            </w:r>
          </w:p>
        </w:tc>
      </w:tr>
      <w:tr w:rsidR="00442462" w:rsidRPr="00E67530" w:rsidTr="008828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pStyle w:val="aff6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ind w:hanging="17"/>
              <w:jc w:val="left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Реализация мероприятий по обеспечению безопасности жизни и здоровья детей, обучающихся в общеобразовательных организациях города;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Управление образования мэрии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ind w:firstLine="0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Снижение детского дорожно-транспортного травматизма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C" w:rsidRPr="00E67530" w:rsidRDefault="0088282C" w:rsidP="002368CD">
            <w:pPr>
              <w:ind w:firstLine="0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 xml:space="preserve">Увеличение количества дорожно-транспортных происшествий с участием обучающихся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82C" w:rsidRPr="00E67530" w:rsidRDefault="0088282C" w:rsidP="002368CD">
            <w:pPr>
              <w:pStyle w:val="afff"/>
              <w:rPr>
                <w:rFonts w:ascii="Times New Roman" w:hAnsi="Times New Roman" w:cs="Times New Roman"/>
              </w:rPr>
            </w:pPr>
            <w:r w:rsidRPr="00E67530">
              <w:rPr>
                <w:rFonts w:ascii="Times New Roman" w:hAnsi="Times New Roman" w:cs="Times New Roman"/>
              </w:rPr>
              <w:t>Количество зарегистрированных дорожно-транспортных происшествий</w:t>
            </w:r>
          </w:p>
        </w:tc>
      </w:tr>
    </w:tbl>
    <w:p w:rsidR="0088282C" w:rsidRPr="00E67530" w:rsidRDefault="0088282C" w:rsidP="002368CD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».</w:t>
      </w:r>
    </w:p>
    <w:p w:rsidR="0088282C" w:rsidRPr="00E67530" w:rsidRDefault="0010707B" w:rsidP="002368CD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1.</w:t>
      </w:r>
      <w:r w:rsidR="009C25E6" w:rsidRPr="00E67530">
        <w:rPr>
          <w:rFonts w:ascii="Times New Roman" w:hAnsi="Times New Roman" w:cs="Times New Roman"/>
          <w:sz w:val="26"/>
          <w:szCs w:val="26"/>
        </w:rPr>
        <w:t>10</w:t>
      </w:r>
      <w:r w:rsidRPr="00E67530">
        <w:rPr>
          <w:rFonts w:ascii="Times New Roman" w:hAnsi="Times New Roman" w:cs="Times New Roman"/>
          <w:sz w:val="26"/>
          <w:szCs w:val="26"/>
        </w:rPr>
        <w:t>.2. Слова</w:t>
      </w:r>
      <w:r w:rsidR="00C379AD" w:rsidRPr="00E67530">
        <w:rPr>
          <w:rFonts w:ascii="Times New Roman" w:hAnsi="Times New Roman" w:cs="Times New Roman"/>
          <w:sz w:val="26"/>
          <w:szCs w:val="26"/>
        </w:rPr>
        <w:t xml:space="preserve"> «УФСКН»</w:t>
      </w:r>
      <w:r w:rsidRPr="00E67530">
        <w:rPr>
          <w:rFonts w:ascii="Times New Roman" w:hAnsi="Times New Roman" w:cs="Times New Roman"/>
          <w:sz w:val="26"/>
          <w:szCs w:val="26"/>
        </w:rPr>
        <w:t xml:space="preserve"> </w:t>
      </w:r>
      <w:r w:rsidR="00C379AD" w:rsidRPr="00E67530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Pr="00E67530">
        <w:rPr>
          <w:rFonts w:ascii="Times New Roman" w:hAnsi="Times New Roman" w:cs="Times New Roman"/>
          <w:sz w:val="26"/>
          <w:szCs w:val="26"/>
        </w:rPr>
        <w:t>словами «Управления по контролю за оборотом наркотиков УМВД России по Вологодской области»</w:t>
      </w:r>
      <w:r w:rsidR="00C379AD" w:rsidRPr="00E67530">
        <w:rPr>
          <w:rFonts w:ascii="Times New Roman" w:hAnsi="Times New Roman" w:cs="Times New Roman"/>
          <w:sz w:val="26"/>
          <w:szCs w:val="26"/>
        </w:rPr>
        <w:t>.</w:t>
      </w:r>
    </w:p>
    <w:p w:rsidR="00C379AD" w:rsidRPr="00E67530" w:rsidRDefault="00C379AD" w:rsidP="002368CD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1.</w:t>
      </w:r>
      <w:r w:rsidR="009C25E6" w:rsidRPr="00E67530">
        <w:rPr>
          <w:rFonts w:ascii="Times New Roman" w:hAnsi="Times New Roman" w:cs="Times New Roman"/>
          <w:sz w:val="26"/>
          <w:szCs w:val="26"/>
        </w:rPr>
        <w:t>11</w:t>
      </w:r>
      <w:r w:rsidRPr="00E67530">
        <w:rPr>
          <w:rFonts w:ascii="Times New Roman" w:hAnsi="Times New Roman" w:cs="Times New Roman"/>
          <w:sz w:val="26"/>
          <w:szCs w:val="26"/>
        </w:rPr>
        <w:t>. Приложение 7 к муниципальной программе изложить в новой редакции (приложение 1).</w:t>
      </w:r>
    </w:p>
    <w:p w:rsidR="00D26504" w:rsidRPr="00442462" w:rsidRDefault="00C379AD" w:rsidP="00E67530">
      <w:pPr>
        <w:widowControl/>
        <w:ind w:firstLine="709"/>
        <w:rPr>
          <w:rStyle w:val="a3"/>
          <w:rFonts w:ascii="Times New Roman" w:hAnsi="Times New Roman"/>
          <w:b w:val="0"/>
          <w:color w:val="auto"/>
          <w:sz w:val="26"/>
          <w:szCs w:val="26"/>
        </w:rPr>
      </w:pPr>
      <w:r w:rsidRPr="00E67530">
        <w:rPr>
          <w:rFonts w:ascii="Times New Roman" w:hAnsi="Times New Roman" w:cs="Times New Roman"/>
          <w:sz w:val="26"/>
          <w:szCs w:val="26"/>
        </w:rPr>
        <w:t>1.1</w:t>
      </w:r>
      <w:r w:rsidR="009C25E6" w:rsidRPr="00E67530">
        <w:rPr>
          <w:rFonts w:ascii="Times New Roman" w:hAnsi="Times New Roman" w:cs="Times New Roman"/>
          <w:sz w:val="26"/>
          <w:szCs w:val="26"/>
        </w:rPr>
        <w:t>2</w:t>
      </w:r>
      <w:r w:rsidRPr="00E67530">
        <w:rPr>
          <w:rFonts w:ascii="Times New Roman" w:hAnsi="Times New Roman" w:cs="Times New Roman"/>
          <w:sz w:val="26"/>
          <w:szCs w:val="26"/>
        </w:rPr>
        <w:t>. Приложение 8 к муниципальной программе изложить в новой редакции (приложение 2).</w:t>
      </w:r>
      <w:bookmarkStart w:id="0" w:name="_GoBack"/>
      <w:bookmarkEnd w:id="0"/>
    </w:p>
    <w:sectPr w:rsidR="00D26504" w:rsidRPr="00442462" w:rsidSect="00E67530">
      <w:headerReference w:type="default" r:id="rId9"/>
      <w:pgSz w:w="11905" w:h="16837"/>
      <w:pgMar w:top="1440" w:right="800" w:bottom="1440" w:left="110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81" w:rsidRDefault="00721E81" w:rsidP="00F85ADE">
      <w:r>
        <w:separator/>
      </w:r>
    </w:p>
  </w:endnote>
  <w:endnote w:type="continuationSeparator" w:id="0">
    <w:p w:rsidR="00721E81" w:rsidRDefault="00721E81" w:rsidP="00F8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81" w:rsidRDefault="00721E81" w:rsidP="00F85ADE">
      <w:r>
        <w:separator/>
      </w:r>
    </w:p>
  </w:footnote>
  <w:footnote w:type="continuationSeparator" w:id="0">
    <w:p w:rsidR="00721E81" w:rsidRDefault="00721E81" w:rsidP="00F8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10311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D40BF" w:rsidRPr="00930808" w:rsidRDefault="00AD40BF">
        <w:pPr>
          <w:pStyle w:val="affff4"/>
          <w:jc w:val="center"/>
          <w:rPr>
            <w:sz w:val="26"/>
            <w:szCs w:val="26"/>
          </w:rPr>
        </w:pPr>
        <w:r w:rsidRPr="00930808">
          <w:rPr>
            <w:sz w:val="26"/>
            <w:szCs w:val="26"/>
          </w:rPr>
          <w:fldChar w:fldCharType="begin"/>
        </w:r>
        <w:r w:rsidRPr="00930808">
          <w:rPr>
            <w:sz w:val="26"/>
            <w:szCs w:val="26"/>
          </w:rPr>
          <w:instrText>PAGE   \* MERGEFORMAT</w:instrText>
        </w:r>
        <w:r w:rsidRPr="00930808">
          <w:rPr>
            <w:sz w:val="26"/>
            <w:szCs w:val="26"/>
          </w:rPr>
          <w:fldChar w:fldCharType="separate"/>
        </w:r>
        <w:r w:rsidR="00E67530" w:rsidRPr="00E67530">
          <w:rPr>
            <w:noProof/>
            <w:sz w:val="26"/>
            <w:szCs w:val="26"/>
            <w:lang w:val="ru-RU"/>
          </w:rPr>
          <w:t>2</w:t>
        </w:r>
        <w:r w:rsidRPr="00930808">
          <w:rPr>
            <w:sz w:val="26"/>
            <w:szCs w:val="26"/>
          </w:rPr>
          <w:fldChar w:fldCharType="end"/>
        </w:r>
      </w:p>
    </w:sdtContent>
  </w:sdt>
  <w:p w:rsidR="00AD40BF" w:rsidRDefault="00AD40BF">
    <w:pPr>
      <w:pStyle w:val="aff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323"/>
    <w:multiLevelType w:val="hybridMultilevel"/>
    <w:tmpl w:val="3EF80A50"/>
    <w:lvl w:ilvl="0" w:tplc="38C8BB3A">
      <w:numFmt w:val="bullet"/>
      <w:lvlText w:val=""/>
      <w:lvlJc w:val="left"/>
      <w:pPr>
        <w:tabs>
          <w:tab w:val="num" w:pos="1170"/>
        </w:tabs>
        <w:ind w:left="1170" w:hanging="11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216942"/>
    <w:multiLevelType w:val="multilevel"/>
    <w:tmpl w:val="F4E0C85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42"/>
        </w:tabs>
        <w:ind w:left="1942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4"/>
        </w:tabs>
        <w:ind w:left="262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8"/>
        </w:tabs>
        <w:ind w:left="398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2"/>
        </w:tabs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4"/>
        </w:tabs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1800"/>
      </w:pPr>
      <w:rPr>
        <w:rFonts w:hint="default"/>
      </w:rPr>
    </w:lvl>
  </w:abstractNum>
  <w:abstractNum w:abstractNumId="2" w15:restartNumberingAfterBreak="0">
    <w:nsid w:val="0E0E6F9D"/>
    <w:multiLevelType w:val="singleLevel"/>
    <w:tmpl w:val="530A10E2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0038EC"/>
    <w:multiLevelType w:val="singleLevel"/>
    <w:tmpl w:val="FB8CD7A8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0C7929"/>
    <w:multiLevelType w:val="hybridMultilevel"/>
    <w:tmpl w:val="56987656"/>
    <w:lvl w:ilvl="0" w:tplc="5D04F87C">
      <w:start w:val="2019"/>
      <w:numFmt w:val="decimal"/>
      <w:lvlText w:val="%1"/>
      <w:lvlJc w:val="left"/>
      <w:pPr>
        <w:ind w:left="85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23BB6B96"/>
    <w:multiLevelType w:val="multilevel"/>
    <w:tmpl w:val="A57065C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CD51B2E"/>
    <w:multiLevelType w:val="multilevel"/>
    <w:tmpl w:val="A57065C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1BB02AB"/>
    <w:multiLevelType w:val="hybridMultilevel"/>
    <w:tmpl w:val="2F6CC57E"/>
    <w:lvl w:ilvl="0" w:tplc="AC1C275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F4365F"/>
    <w:multiLevelType w:val="hybridMultilevel"/>
    <w:tmpl w:val="3ECEE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0D3C42"/>
    <w:multiLevelType w:val="hybridMultilevel"/>
    <w:tmpl w:val="74204B3E"/>
    <w:lvl w:ilvl="0" w:tplc="AD482EF2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8E5011"/>
    <w:multiLevelType w:val="multilevel"/>
    <w:tmpl w:val="A57065C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7966F98"/>
    <w:multiLevelType w:val="multilevel"/>
    <w:tmpl w:val="F4E0C85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42"/>
        </w:tabs>
        <w:ind w:left="1942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4"/>
        </w:tabs>
        <w:ind w:left="262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8"/>
        </w:tabs>
        <w:ind w:left="398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2"/>
        </w:tabs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4"/>
        </w:tabs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1800"/>
      </w:pPr>
      <w:rPr>
        <w:rFonts w:hint="default"/>
      </w:rPr>
    </w:lvl>
  </w:abstractNum>
  <w:abstractNum w:abstractNumId="12" w15:restartNumberingAfterBreak="0">
    <w:nsid w:val="5B3A159E"/>
    <w:multiLevelType w:val="hybridMultilevel"/>
    <w:tmpl w:val="13F64908"/>
    <w:lvl w:ilvl="0" w:tplc="2C08883E">
      <w:start w:val="2020"/>
      <w:numFmt w:val="decimal"/>
      <w:lvlText w:val="%1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0141F4"/>
    <w:multiLevelType w:val="singleLevel"/>
    <w:tmpl w:val="DAAA281C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E1B3FC8"/>
    <w:multiLevelType w:val="singleLevel"/>
    <w:tmpl w:val="21FE7F62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4147CC7"/>
    <w:multiLevelType w:val="singleLevel"/>
    <w:tmpl w:val="7E5869EE"/>
    <w:lvl w:ilvl="0">
      <w:start w:val="1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80A6F2B"/>
    <w:multiLevelType w:val="singleLevel"/>
    <w:tmpl w:val="1F86985E"/>
    <w:lvl w:ilvl="0">
      <w:start w:val="5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4"/>
  </w:num>
  <w:num w:numId="5">
    <w:abstractNumId w:val="3"/>
  </w:num>
  <w:num w:numId="6">
    <w:abstractNumId w:val="15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6"/>
  </w:num>
  <w:num w:numId="12">
    <w:abstractNumId w:val="12"/>
  </w:num>
  <w:num w:numId="13">
    <w:abstractNumId w:val="4"/>
  </w:num>
  <w:num w:numId="14">
    <w:abstractNumId w:val="0"/>
  </w:num>
  <w:num w:numId="15">
    <w:abstractNumId w:val="10"/>
  </w:num>
  <w:num w:numId="16">
    <w:abstractNumId w:val="5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65"/>
    <w:rsid w:val="00011006"/>
    <w:rsid w:val="00026C26"/>
    <w:rsid w:val="000271F0"/>
    <w:rsid w:val="000331DC"/>
    <w:rsid w:val="00033F82"/>
    <w:rsid w:val="00051E49"/>
    <w:rsid w:val="00055478"/>
    <w:rsid w:val="00077679"/>
    <w:rsid w:val="000940DD"/>
    <w:rsid w:val="000B5473"/>
    <w:rsid w:val="000C208E"/>
    <w:rsid w:val="001025CB"/>
    <w:rsid w:val="00105F8B"/>
    <w:rsid w:val="0010707B"/>
    <w:rsid w:val="00113967"/>
    <w:rsid w:val="00131258"/>
    <w:rsid w:val="001463EB"/>
    <w:rsid w:val="0016417D"/>
    <w:rsid w:val="001718CF"/>
    <w:rsid w:val="00192FF7"/>
    <w:rsid w:val="00195476"/>
    <w:rsid w:val="001E03C8"/>
    <w:rsid w:val="001E3CE3"/>
    <w:rsid w:val="001F0D6A"/>
    <w:rsid w:val="001F3372"/>
    <w:rsid w:val="00206BD7"/>
    <w:rsid w:val="00213FFA"/>
    <w:rsid w:val="00226A2D"/>
    <w:rsid w:val="002368CD"/>
    <w:rsid w:val="0025630E"/>
    <w:rsid w:val="00283E48"/>
    <w:rsid w:val="002A3ED1"/>
    <w:rsid w:val="002C7304"/>
    <w:rsid w:val="00306C98"/>
    <w:rsid w:val="00347739"/>
    <w:rsid w:val="00360B54"/>
    <w:rsid w:val="00377596"/>
    <w:rsid w:val="00377955"/>
    <w:rsid w:val="003A5159"/>
    <w:rsid w:val="003C001B"/>
    <w:rsid w:val="003C59C7"/>
    <w:rsid w:val="003D0A4A"/>
    <w:rsid w:val="003D0DE6"/>
    <w:rsid w:val="003D4128"/>
    <w:rsid w:val="003F3EDA"/>
    <w:rsid w:val="0041719D"/>
    <w:rsid w:val="00422834"/>
    <w:rsid w:val="00442462"/>
    <w:rsid w:val="004464D6"/>
    <w:rsid w:val="00466AD8"/>
    <w:rsid w:val="00481AC0"/>
    <w:rsid w:val="00490227"/>
    <w:rsid w:val="004968AD"/>
    <w:rsid w:val="004B42FD"/>
    <w:rsid w:val="004B432D"/>
    <w:rsid w:val="004B6347"/>
    <w:rsid w:val="004D67B6"/>
    <w:rsid w:val="004F0A00"/>
    <w:rsid w:val="00510946"/>
    <w:rsid w:val="0052093D"/>
    <w:rsid w:val="0055235F"/>
    <w:rsid w:val="00564165"/>
    <w:rsid w:val="00567EAE"/>
    <w:rsid w:val="00571851"/>
    <w:rsid w:val="005B6251"/>
    <w:rsid w:val="005C3DA6"/>
    <w:rsid w:val="006400C2"/>
    <w:rsid w:val="00644C67"/>
    <w:rsid w:val="00661A9B"/>
    <w:rsid w:val="006642D7"/>
    <w:rsid w:val="00671EB5"/>
    <w:rsid w:val="006721A4"/>
    <w:rsid w:val="00680186"/>
    <w:rsid w:val="006A08B1"/>
    <w:rsid w:val="006B71D0"/>
    <w:rsid w:val="006D538E"/>
    <w:rsid w:val="006E2799"/>
    <w:rsid w:val="0072059E"/>
    <w:rsid w:val="00721E81"/>
    <w:rsid w:val="007614DE"/>
    <w:rsid w:val="007800B7"/>
    <w:rsid w:val="0078033A"/>
    <w:rsid w:val="007949BE"/>
    <w:rsid w:val="007975DD"/>
    <w:rsid w:val="007A547F"/>
    <w:rsid w:val="007B12A6"/>
    <w:rsid w:val="007C5DEF"/>
    <w:rsid w:val="007D6142"/>
    <w:rsid w:val="007E076E"/>
    <w:rsid w:val="007E284B"/>
    <w:rsid w:val="007F50D7"/>
    <w:rsid w:val="00805365"/>
    <w:rsid w:val="00805870"/>
    <w:rsid w:val="008515B9"/>
    <w:rsid w:val="00855A99"/>
    <w:rsid w:val="00874914"/>
    <w:rsid w:val="00880D3B"/>
    <w:rsid w:val="0088282C"/>
    <w:rsid w:val="00884F3B"/>
    <w:rsid w:val="008C4D40"/>
    <w:rsid w:val="008E4563"/>
    <w:rsid w:val="008F082C"/>
    <w:rsid w:val="008F5294"/>
    <w:rsid w:val="00921DBE"/>
    <w:rsid w:val="00930808"/>
    <w:rsid w:val="009341DD"/>
    <w:rsid w:val="00936AB7"/>
    <w:rsid w:val="00951E5C"/>
    <w:rsid w:val="009669E5"/>
    <w:rsid w:val="00986992"/>
    <w:rsid w:val="009969B4"/>
    <w:rsid w:val="009B4039"/>
    <w:rsid w:val="009B78F3"/>
    <w:rsid w:val="009C0465"/>
    <w:rsid w:val="009C1F5F"/>
    <w:rsid w:val="009C25E6"/>
    <w:rsid w:val="009D3D5A"/>
    <w:rsid w:val="00A11D07"/>
    <w:rsid w:val="00A37160"/>
    <w:rsid w:val="00A6409B"/>
    <w:rsid w:val="00A64AE8"/>
    <w:rsid w:val="00A6689C"/>
    <w:rsid w:val="00A74E1B"/>
    <w:rsid w:val="00A77B1E"/>
    <w:rsid w:val="00A8703A"/>
    <w:rsid w:val="00A94CD1"/>
    <w:rsid w:val="00AA7764"/>
    <w:rsid w:val="00AD007A"/>
    <w:rsid w:val="00AD40BF"/>
    <w:rsid w:val="00AE04DD"/>
    <w:rsid w:val="00AE0564"/>
    <w:rsid w:val="00AE0910"/>
    <w:rsid w:val="00B07903"/>
    <w:rsid w:val="00B128E4"/>
    <w:rsid w:val="00B16C03"/>
    <w:rsid w:val="00B41FC2"/>
    <w:rsid w:val="00B5119E"/>
    <w:rsid w:val="00B5122B"/>
    <w:rsid w:val="00B61084"/>
    <w:rsid w:val="00B707A1"/>
    <w:rsid w:val="00B73A41"/>
    <w:rsid w:val="00B85E2A"/>
    <w:rsid w:val="00B94F83"/>
    <w:rsid w:val="00B95369"/>
    <w:rsid w:val="00BA63B9"/>
    <w:rsid w:val="00BB1D3B"/>
    <w:rsid w:val="00BB5D83"/>
    <w:rsid w:val="00BC7218"/>
    <w:rsid w:val="00BF1494"/>
    <w:rsid w:val="00C006AC"/>
    <w:rsid w:val="00C034DE"/>
    <w:rsid w:val="00C04DCC"/>
    <w:rsid w:val="00C064D0"/>
    <w:rsid w:val="00C32DD8"/>
    <w:rsid w:val="00C379AD"/>
    <w:rsid w:val="00C5354D"/>
    <w:rsid w:val="00C64DE6"/>
    <w:rsid w:val="00C6504D"/>
    <w:rsid w:val="00C755FE"/>
    <w:rsid w:val="00C81ACE"/>
    <w:rsid w:val="00C848C3"/>
    <w:rsid w:val="00C85764"/>
    <w:rsid w:val="00C87B8F"/>
    <w:rsid w:val="00C977F7"/>
    <w:rsid w:val="00CA2EAF"/>
    <w:rsid w:val="00CA36E8"/>
    <w:rsid w:val="00CC431E"/>
    <w:rsid w:val="00CE270D"/>
    <w:rsid w:val="00D204D8"/>
    <w:rsid w:val="00D26504"/>
    <w:rsid w:val="00D27A9E"/>
    <w:rsid w:val="00D346AA"/>
    <w:rsid w:val="00D34875"/>
    <w:rsid w:val="00D42CAA"/>
    <w:rsid w:val="00D449BE"/>
    <w:rsid w:val="00D5797E"/>
    <w:rsid w:val="00D82BD2"/>
    <w:rsid w:val="00DA7A17"/>
    <w:rsid w:val="00E03328"/>
    <w:rsid w:val="00E17D91"/>
    <w:rsid w:val="00E42783"/>
    <w:rsid w:val="00E50786"/>
    <w:rsid w:val="00E51DC9"/>
    <w:rsid w:val="00E652E0"/>
    <w:rsid w:val="00E67530"/>
    <w:rsid w:val="00E75614"/>
    <w:rsid w:val="00E77C88"/>
    <w:rsid w:val="00E807E5"/>
    <w:rsid w:val="00E81B1C"/>
    <w:rsid w:val="00E83090"/>
    <w:rsid w:val="00EB078E"/>
    <w:rsid w:val="00EB2861"/>
    <w:rsid w:val="00ED2C3A"/>
    <w:rsid w:val="00EE5D91"/>
    <w:rsid w:val="00EF7D15"/>
    <w:rsid w:val="00F00855"/>
    <w:rsid w:val="00F151EF"/>
    <w:rsid w:val="00F173D6"/>
    <w:rsid w:val="00F21538"/>
    <w:rsid w:val="00F22B19"/>
    <w:rsid w:val="00F351BC"/>
    <w:rsid w:val="00F45687"/>
    <w:rsid w:val="00F473C3"/>
    <w:rsid w:val="00F55C4F"/>
    <w:rsid w:val="00F62324"/>
    <w:rsid w:val="00F72FE7"/>
    <w:rsid w:val="00F8371C"/>
    <w:rsid w:val="00F853A1"/>
    <w:rsid w:val="00F85ADE"/>
    <w:rsid w:val="00F978C9"/>
    <w:rsid w:val="00FB4C4E"/>
    <w:rsid w:val="00FC5868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6C97D"/>
  <w15:docId w15:val="{22ED628B-8506-4DE8-B45B-0CCE9FE4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footnote text"/>
    <w:basedOn w:val="a"/>
    <w:link w:val="affff0"/>
    <w:uiPriority w:val="99"/>
    <w:semiHidden/>
    <w:unhideWhenUsed/>
    <w:rsid w:val="00F85ADE"/>
    <w:rPr>
      <w:rFonts w:cs="Times New Roman"/>
      <w:sz w:val="20"/>
      <w:szCs w:val="20"/>
      <w:lang w:val="x-none" w:eastAsia="x-none"/>
    </w:rPr>
  </w:style>
  <w:style w:type="character" w:customStyle="1" w:styleId="affff0">
    <w:name w:val="Текст сноски Знак"/>
    <w:link w:val="affff"/>
    <w:uiPriority w:val="99"/>
    <w:semiHidden/>
    <w:rsid w:val="00F85ADE"/>
    <w:rPr>
      <w:rFonts w:ascii="Arial" w:hAnsi="Arial" w:cs="Arial"/>
    </w:rPr>
  </w:style>
  <w:style w:type="character" w:styleId="affff1">
    <w:name w:val="footnote reference"/>
    <w:uiPriority w:val="99"/>
    <w:semiHidden/>
    <w:unhideWhenUsed/>
    <w:rsid w:val="00F85ADE"/>
    <w:rPr>
      <w:vertAlign w:val="superscript"/>
    </w:rPr>
  </w:style>
  <w:style w:type="character" w:customStyle="1" w:styleId="affff2">
    <w:name w:val="Текст выноски Знак"/>
    <w:link w:val="affff3"/>
    <w:semiHidden/>
    <w:rsid w:val="003D0A4A"/>
    <w:rPr>
      <w:rFonts w:ascii="Tahoma" w:hAnsi="Tahoma" w:cs="Tahoma"/>
      <w:sz w:val="16"/>
      <w:szCs w:val="16"/>
    </w:rPr>
  </w:style>
  <w:style w:type="paragraph" w:styleId="affff3">
    <w:name w:val="Balloon Text"/>
    <w:basedOn w:val="a"/>
    <w:link w:val="affff2"/>
    <w:semiHidden/>
    <w:rsid w:val="003D0A4A"/>
    <w:pPr>
      <w:widowControl/>
      <w:autoSpaceDE/>
      <w:autoSpaceDN/>
      <w:adjustRightInd/>
      <w:ind w:firstLine="0"/>
      <w:jc w:val="left"/>
    </w:pPr>
    <w:rPr>
      <w:rFonts w:ascii="Tahoma" w:hAnsi="Tahoma" w:cs="Times New Roman"/>
      <w:sz w:val="16"/>
      <w:szCs w:val="16"/>
      <w:lang w:val="x-none" w:eastAsia="x-none"/>
    </w:rPr>
  </w:style>
  <w:style w:type="paragraph" w:styleId="affff4">
    <w:name w:val="header"/>
    <w:basedOn w:val="a"/>
    <w:link w:val="affff5"/>
    <w:uiPriority w:val="99"/>
    <w:rsid w:val="003D0A4A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ff5">
    <w:name w:val="Верхний колонтитул Знак"/>
    <w:link w:val="affff4"/>
    <w:uiPriority w:val="99"/>
    <w:rsid w:val="003D0A4A"/>
    <w:rPr>
      <w:rFonts w:ascii="Times New Roman" w:hAnsi="Times New Roman"/>
    </w:rPr>
  </w:style>
  <w:style w:type="character" w:styleId="affff6">
    <w:name w:val="page number"/>
    <w:basedOn w:val="a0"/>
    <w:rsid w:val="003D0A4A"/>
  </w:style>
  <w:style w:type="paragraph" w:styleId="affff7">
    <w:name w:val="Body Text"/>
    <w:basedOn w:val="a"/>
    <w:link w:val="affff8"/>
    <w:rsid w:val="003D0A4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6"/>
      <w:szCs w:val="20"/>
      <w:lang w:val="x-none" w:eastAsia="x-none"/>
    </w:rPr>
  </w:style>
  <w:style w:type="character" w:customStyle="1" w:styleId="affff8">
    <w:name w:val="Основной текст Знак"/>
    <w:link w:val="affff7"/>
    <w:rsid w:val="003D0A4A"/>
    <w:rPr>
      <w:rFonts w:ascii="Times New Roman" w:hAnsi="Times New Roman"/>
      <w:sz w:val="26"/>
    </w:rPr>
  </w:style>
  <w:style w:type="paragraph" w:styleId="affff9">
    <w:name w:val="Body Text Indent"/>
    <w:basedOn w:val="a"/>
    <w:link w:val="affffa"/>
    <w:rsid w:val="003D0A4A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b/>
      <w:sz w:val="26"/>
      <w:szCs w:val="20"/>
      <w:lang w:val="x-none" w:eastAsia="x-none"/>
    </w:rPr>
  </w:style>
  <w:style w:type="character" w:customStyle="1" w:styleId="affffa">
    <w:name w:val="Основной текст с отступом Знак"/>
    <w:link w:val="affff9"/>
    <w:rsid w:val="003D0A4A"/>
    <w:rPr>
      <w:rFonts w:ascii="Times New Roman" w:hAnsi="Times New Roman"/>
      <w:b/>
      <w:sz w:val="26"/>
    </w:rPr>
  </w:style>
  <w:style w:type="paragraph" w:styleId="affffb">
    <w:name w:val="footer"/>
    <w:basedOn w:val="a"/>
    <w:link w:val="affffc"/>
    <w:rsid w:val="003D0A4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lang w:val="x-none" w:eastAsia="x-none"/>
    </w:rPr>
  </w:style>
  <w:style w:type="character" w:customStyle="1" w:styleId="affffc">
    <w:name w:val="Нижний колонтитул Знак"/>
    <w:link w:val="affffb"/>
    <w:rsid w:val="003D0A4A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3D0A4A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D0A4A"/>
    <w:rPr>
      <w:rFonts w:ascii="Times New Roman" w:hAnsi="Times New Roman"/>
      <w:sz w:val="16"/>
      <w:szCs w:val="16"/>
    </w:rPr>
  </w:style>
  <w:style w:type="character" w:styleId="affffd">
    <w:name w:val="Strong"/>
    <w:qFormat/>
    <w:rsid w:val="003D0A4A"/>
    <w:rPr>
      <w:b/>
      <w:bCs/>
    </w:rPr>
  </w:style>
  <w:style w:type="paragraph" w:customStyle="1" w:styleId="ConsPlusCell">
    <w:name w:val="ConsPlusCell"/>
    <w:uiPriority w:val="99"/>
    <w:rsid w:val="003D0A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e">
    <w:name w:val="List Paragraph"/>
    <w:basedOn w:val="a"/>
    <w:uiPriority w:val="34"/>
    <w:qFormat/>
    <w:rsid w:val="003D0A4A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  <w:style w:type="character" w:styleId="afffff">
    <w:name w:val="annotation reference"/>
    <w:rsid w:val="003D0A4A"/>
    <w:rPr>
      <w:sz w:val="16"/>
      <w:szCs w:val="16"/>
    </w:rPr>
  </w:style>
  <w:style w:type="paragraph" w:styleId="afffff0">
    <w:name w:val="annotation text"/>
    <w:basedOn w:val="a"/>
    <w:link w:val="afffff1"/>
    <w:rsid w:val="003D0A4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fff1">
    <w:name w:val="Текст примечания Знак"/>
    <w:link w:val="afffff0"/>
    <w:rsid w:val="003D0A4A"/>
    <w:rPr>
      <w:rFonts w:ascii="Times New Roman" w:hAnsi="Times New Roman"/>
    </w:rPr>
  </w:style>
  <w:style w:type="paragraph" w:styleId="afffff2">
    <w:name w:val="annotation subject"/>
    <w:basedOn w:val="afffff0"/>
    <w:next w:val="afffff0"/>
    <w:link w:val="afffff3"/>
    <w:rsid w:val="003D0A4A"/>
    <w:rPr>
      <w:b/>
      <w:bCs/>
    </w:rPr>
  </w:style>
  <w:style w:type="character" w:customStyle="1" w:styleId="afffff3">
    <w:name w:val="Тема примечания Знак"/>
    <w:link w:val="afffff2"/>
    <w:rsid w:val="003D0A4A"/>
    <w:rPr>
      <w:rFonts w:ascii="Times New Roman" w:hAnsi="Times New Roman"/>
      <w:b/>
      <w:bCs/>
      <w:lang w:val="x-none" w:eastAsia="x-none"/>
    </w:rPr>
  </w:style>
  <w:style w:type="paragraph" w:customStyle="1" w:styleId="ConsPlusNormal">
    <w:name w:val="ConsPlusNormal"/>
    <w:rsid w:val="003D0A4A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fffff4">
    <w:name w:val="Hyperlink"/>
    <w:uiPriority w:val="99"/>
    <w:semiHidden/>
    <w:unhideWhenUsed/>
    <w:rsid w:val="00794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D05C7-6C84-4179-AE41-5F2A8988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13211</CharactersWithSpaces>
  <SharedDoc>false</SharedDoc>
  <HLinks>
    <vt:vector size="696" baseType="variant">
      <vt:variant>
        <vt:i4>2752528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6684720</vt:i4>
      </vt:variant>
      <vt:variant>
        <vt:i4>342</vt:i4>
      </vt:variant>
      <vt:variant>
        <vt:i4>0</vt:i4>
      </vt:variant>
      <vt:variant>
        <vt:i4>5</vt:i4>
      </vt:variant>
      <vt:variant>
        <vt:lpwstr>garantf1://20298657.0/</vt:lpwstr>
      </vt:variant>
      <vt:variant>
        <vt:lpwstr/>
      </vt:variant>
      <vt:variant>
        <vt:i4>2752528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4325398</vt:i4>
      </vt:variant>
      <vt:variant>
        <vt:i4>333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330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327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324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321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318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315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2621456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6422577</vt:i4>
      </vt:variant>
      <vt:variant>
        <vt:i4>309</vt:i4>
      </vt:variant>
      <vt:variant>
        <vt:i4>0</vt:i4>
      </vt:variant>
      <vt:variant>
        <vt:i4>5</vt:i4>
      </vt:variant>
      <vt:variant>
        <vt:lpwstr>garantf1://12081695.0/</vt:lpwstr>
      </vt:variant>
      <vt:variant>
        <vt:lpwstr/>
      </vt:variant>
      <vt:variant>
        <vt:i4>2818064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4325398</vt:i4>
      </vt:variant>
      <vt:variant>
        <vt:i4>300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297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2752528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3014672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7798844</vt:i4>
      </vt:variant>
      <vt:variant>
        <vt:i4>285</vt:i4>
      </vt:variant>
      <vt:variant>
        <vt:i4>0</vt:i4>
      </vt:variant>
      <vt:variant>
        <vt:i4>5</vt:i4>
      </vt:variant>
      <vt:variant>
        <vt:lpwstr>garantf1://12025267.11/</vt:lpwstr>
      </vt:variant>
      <vt:variant>
        <vt:lpwstr/>
      </vt:variant>
      <vt:variant>
        <vt:i4>2752528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2293776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2949136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4325398</vt:i4>
      </vt:variant>
      <vt:variant>
        <vt:i4>273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270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267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264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3014672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4325398</vt:i4>
      </vt:variant>
      <vt:variant>
        <vt:i4>258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255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252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249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3014672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4653058</vt:i4>
      </vt:variant>
      <vt:variant>
        <vt:i4>243</vt:i4>
      </vt:variant>
      <vt:variant>
        <vt:i4>0</vt:i4>
      </vt:variant>
      <vt:variant>
        <vt:i4>5</vt:i4>
      </vt:variant>
      <vt:variant>
        <vt:lpwstr>garantf1://20312208.1000/</vt:lpwstr>
      </vt:variant>
      <vt:variant>
        <vt:lpwstr/>
      </vt:variant>
      <vt:variant>
        <vt:i4>6160385</vt:i4>
      </vt:variant>
      <vt:variant>
        <vt:i4>240</vt:i4>
      </vt:variant>
      <vt:variant>
        <vt:i4>0</vt:i4>
      </vt:variant>
      <vt:variant>
        <vt:i4>5</vt:i4>
      </vt:variant>
      <vt:variant>
        <vt:lpwstr>garantf1://70367076.118/</vt:lpwstr>
      </vt:variant>
      <vt:variant>
        <vt:lpwstr/>
      </vt:variant>
      <vt:variant>
        <vt:i4>4325398</vt:i4>
      </vt:variant>
      <vt:variant>
        <vt:i4>237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4259840</vt:i4>
      </vt:variant>
      <vt:variant>
        <vt:i4>234</vt:i4>
      </vt:variant>
      <vt:variant>
        <vt:i4>0</vt:i4>
      </vt:variant>
      <vt:variant>
        <vt:i4>5</vt:i4>
      </vt:variant>
      <vt:variant>
        <vt:lpwstr>garantf1://20261748.1000/</vt:lpwstr>
      </vt:variant>
      <vt:variant>
        <vt:lpwstr/>
      </vt:variant>
      <vt:variant>
        <vt:i4>4325398</vt:i4>
      </vt:variant>
      <vt:variant>
        <vt:i4>231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7209009</vt:i4>
      </vt:variant>
      <vt:variant>
        <vt:i4>228</vt:i4>
      </vt:variant>
      <vt:variant>
        <vt:i4>0</vt:i4>
      </vt:variant>
      <vt:variant>
        <vt:i4>5</vt:i4>
      </vt:variant>
      <vt:variant>
        <vt:lpwstr>garantf1://20261748.0/</vt:lpwstr>
      </vt:variant>
      <vt:variant>
        <vt:lpwstr/>
      </vt:variant>
      <vt:variant>
        <vt:i4>4259840</vt:i4>
      </vt:variant>
      <vt:variant>
        <vt:i4>225</vt:i4>
      </vt:variant>
      <vt:variant>
        <vt:i4>0</vt:i4>
      </vt:variant>
      <vt:variant>
        <vt:i4>5</vt:i4>
      </vt:variant>
      <vt:variant>
        <vt:lpwstr>garantf1://20261748.1000/</vt:lpwstr>
      </vt:variant>
      <vt:variant>
        <vt:lpwstr/>
      </vt:variant>
      <vt:variant>
        <vt:i4>6619197</vt:i4>
      </vt:variant>
      <vt:variant>
        <vt:i4>222</vt:i4>
      </vt:variant>
      <vt:variant>
        <vt:i4>0</vt:i4>
      </vt:variant>
      <vt:variant>
        <vt:i4>5</vt:i4>
      </vt:variant>
      <vt:variant>
        <vt:lpwstr>garantf1://20258666.0/</vt:lpwstr>
      </vt:variant>
      <vt:variant>
        <vt:lpwstr/>
      </vt:variant>
      <vt:variant>
        <vt:i4>4849676</vt:i4>
      </vt:variant>
      <vt:variant>
        <vt:i4>219</vt:i4>
      </vt:variant>
      <vt:variant>
        <vt:i4>0</vt:i4>
      </vt:variant>
      <vt:variant>
        <vt:i4>5</vt:i4>
      </vt:variant>
      <vt:variant>
        <vt:lpwstr>garantf1://20258666.1000/</vt:lpwstr>
      </vt:variant>
      <vt:variant>
        <vt:lpwstr/>
      </vt:variant>
      <vt:variant>
        <vt:i4>6946855</vt:i4>
      </vt:variant>
      <vt:variant>
        <vt:i4>216</vt:i4>
      </vt:variant>
      <vt:variant>
        <vt:i4>0</vt:i4>
      </vt:variant>
      <vt:variant>
        <vt:i4>5</vt:i4>
      </vt:variant>
      <vt:variant>
        <vt:lpwstr>garantf1://89189.0/</vt:lpwstr>
      </vt:variant>
      <vt:variant>
        <vt:lpwstr/>
      </vt:variant>
      <vt:variant>
        <vt:i4>7602215</vt:i4>
      </vt:variant>
      <vt:variant>
        <vt:i4>213</vt:i4>
      </vt:variant>
      <vt:variant>
        <vt:i4>0</vt:i4>
      </vt:variant>
      <vt:variant>
        <vt:i4>5</vt:i4>
      </vt:variant>
      <vt:variant>
        <vt:lpwstr>garantf1://89189.1000/</vt:lpwstr>
      </vt:variant>
      <vt:variant>
        <vt:lpwstr/>
      </vt:variant>
      <vt:variant>
        <vt:i4>7012385</vt:i4>
      </vt:variant>
      <vt:variant>
        <vt:i4>210</vt:i4>
      </vt:variant>
      <vt:variant>
        <vt:i4>0</vt:i4>
      </vt:variant>
      <vt:variant>
        <vt:i4>5</vt:i4>
      </vt:variant>
      <vt:variant>
        <vt:lpwstr>garantf1://91961.0/</vt:lpwstr>
      </vt:variant>
      <vt:variant>
        <vt:lpwstr/>
      </vt:variant>
      <vt:variant>
        <vt:i4>7667745</vt:i4>
      </vt:variant>
      <vt:variant>
        <vt:i4>207</vt:i4>
      </vt:variant>
      <vt:variant>
        <vt:i4>0</vt:i4>
      </vt:variant>
      <vt:variant>
        <vt:i4>5</vt:i4>
      </vt:variant>
      <vt:variant>
        <vt:lpwstr>garantf1://91961.1000/</vt:lpwstr>
      </vt:variant>
      <vt:variant>
        <vt:lpwstr/>
      </vt:variant>
      <vt:variant>
        <vt:i4>4325398</vt:i4>
      </vt:variant>
      <vt:variant>
        <vt:i4>204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201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198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195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2752528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2293776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2949136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3014672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3014672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6881329</vt:i4>
      </vt:variant>
      <vt:variant>
        <vt:i4>177</vt:i4>
      </vt:variant>
      <vt:variant>
        <vt:i4>0</vt:i4>
      </vt:variant>
      <vt:variant>
        <vt:i4>5</vt:i4>
      </vt:variant>
      <vt:variant>
        <vt:lpwstr>garantf1://20280223.0/</vt:lpwstr>
      </vt:variant>
      <vt:variant>
        <vt:lpwstr/>
      </vt:variant>
      <vt:variant>
        <vt:i4>7274544</vt:i4>
      </vt:variant>
      <vt:variant>
        <vt:i4>174</vt:i4>
      </vt:variant>
      <vt:variant>
        <vt:i4>0</vt:i4>
      </vt:variant>
      <vt:variant>
        <vt:i4>5</vt:i4>
      </vt:variant>
      <vt:variant>
        <vt:lpwstr>garantf1://12084517.0/</vt:lpwstr>
      </vt:variant>
      <vt:variant>
        <vt:lpwstr/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2293776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sub_10091</vt:lpwstr>
      </vt:variant>
      <vt:variant>
        <vt:i4>3014672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7012405</vt:i4>
      </vt:variant>
      <vt:variant>
        <vt:i4>162</vt:i4>
      </vt:variant>
      <vt:variant>
        <vt:i4>0</vt:i4>
      </vt:variant>
      <vt:variant>
        <vt:i4>5</vt:i4>
      </vt:variant>
      <vt:variant>
        <vt:lpwstr>garantf1://12044358.0/</vt:lpwstr>
      </vt:variant>
      <vt:variant>
        <vt:lpwstr/>
      </vt:variant>
      <vt:variant>
        <vt:i4>2293776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2949136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4325398</vt:i4>
      </vt:variant>
      <vt:variant>
        <vt:i4>153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2686992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4325398</vt:i4>
      </vt:variant>
      <vt:variant>
        <vt:i4>147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2621456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6684710</vt:i4>
      </vt:variant>
      <vt:variant>
        <vt:i4>138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5898251</vt:i4>
      </vt:variant>
      <vt:variant>
        <vt:i4>135</vt:i4>
      </vt:variant>
      <vt:variant>
        <vt:i4>0</vt:i4>
      </vt:variant>
      <vt:variant>
        <vt:i4>5</vt:i4>
      </vt:variant>
      <vt:variant>
        <vt:lpwstr>garantf1://10003000.132/</vt:lpwstr>
      </vt:variant>
      <vt:variant>
        <vt:lpwstr/>
      </vt:variant>
      <vt:variant>
        <vt:i4>2686992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5111810</vt:i4>
      </vt:variant>
      <vt:variant>
        <vt:i4>123</vt:i4>
      </vt:variant>
      <vt:variant>
        <vt:i4>0</vt:i4>
      </vt:variant>
      <vt:variant>
        <vt:i4>5</vt:i4>
      </vt:variant>
      <vt:variant>
        <vt:lpwstr>garantf1://20343788.1000/</vt:lpwstr>
      </vt:variant>
      <vt:variant>
        <vt:lpwstr/>
      </vt:variant>
      <vt:variant>
        <vt:i4>7077948</vt:i4>
      </vt:variant>
      <vt:variant>
        <vt:i4>120</vt:i4>
      </vt:variant>
      <vt:variant>
        <vt:i4>0</vt:i4>
      </vt:variant>
      <vt:variant>
        <vt:i4>5</vt:i4>
      </vt:variant>
      <vt:variant>
        <vt:lpwstr>garantf1://20265426.0/</vt:lpwstr>
      </vt:variant>
      <vt:variant>
        <vt:lpwstr/>
      </vt:variant>
      <vt:variant>
        <vt:i4>4390925</vt:i4>
      </vt:variant>
      <vt:variant>
        <vt:i4>117</vt:i4>
      </vt:variant>
      <vt:variant>
        <vt:i4>0</vt:i4>
      </vt:variant>
      <vt:variant>
        <vt:i4>5</vt:i4>
      </vt:variant>
      <vt:variant>
        <vt:lpwstr>garantf1://20265426.1000/</vt:lpwstr>
      </vt:variant>
      <vt:variant>
        <vt:lpwstr/>
      </vt:variant>
      <vt:variant>
        <vt:i4>6815800</vt:i4>
      </vt:variant>
      <vt:variant>
        <vt:i4>114</vt:i4>
      </vt:variant>
      <vt:variant>
        <vt:i4>0</vt:i4>
      </vt:variant>
      <vt:variant>
        <vt:i4>5</vt:i4>
      </vt:variant>
      <vt:variant>
        <vt:lpwstr>garantf1://20257247.0/</vt:lpwstr>
      </vt:variant>
      <vt:variant>
        <vt:lpwstr/>
      </vt:variant>
      <vt:variant>
        <vt:i4>4653065</vt:i4>
      </vt:variant>
      <vt:variant>
        <vt:i4>111</vt:i4>
      </vt:variant>
      <vt:variant>
        <vt:i4>0</vt:i4>
      </vt:variant>
      <vt:variant>
        <vt:i4>5</vt:i4>
      </vt:variant>
      <vt:variant>
        <vt:lpwstr>garantf1://20257247.1000/</vt:lpwstr>
      </vt:variant>
      <vt:variant>
        <vt:lpwstr/>
      </vt:variant>
      <vt:variant>
        <vt:i4>6815796</vt:i4>
      </vt:variant>
      <vt:variant>
        <vt:i4>108</vt:i4>
      </vt:variant>
      <vt:variant>
        <vt:i4>0</vt:i4>
      </vt:variant>
      <vt:variant>
        <vt:i4>5</vt:i4>
      </vt:variant>
      <vt:variant>
        <vt:lpwstr>garantf1://20280236.0/</vt:lpwstr>
      </vt:variant>
      <vt:variant>
        <vt:lpwstr/>
      </vt:variant>
      <vt:variant>
        <vt:i4>4653061</vt:i4>
      </vt:variant>
      <vt:variant>
        <vt:i4>105</vt:i4>
      </vt:variant>
      <vt:variant>
        <vt:i4>0</vt:i4>
      </vt:variant>
      <vt:variant>
        <vt:i4>5</vt:i4>
      </vt:variant>
      <vt:variant>
        <vt:lpwstr>garantf1://20280236.1000/</vt:lpwstr>
      </vt:variant>
      <vt:variant>
        <vt:lpwstr/>
      </vt:variant>
      <vt:variant>
        <vt:i4>7012409</vt:i4>
      </vt:variant>
      <vt:variant>
        <vt:i4>102</vt:i4>
      </vt:variant>
      <vt:variant>
        <vt:i4>0</vt:i4>
      </vt:variant>
      <vt:variant>
        <vt:i4>5</vt:i4>
      </vt:variant>
      <vt:variant>
        <vt:lpwstr>garantf1://20289990.0/</vt:lpwstr>
      </vt:variant>
      <vt:variant>
        <vt:lpwstr/>
      </vt:variant>
      <vt:variant>
        <vt:i4>4456456</vt:i4>
      </vt:variant>
      <vt:variant>
        <vt:i4>99</vt:i4>
      </vt:variant>
      <vt:variant>
        <vt:i4>0</vt:i4>
      </vt:variant>
      <vt:variant>
        <vt:i4>5</vt:i4>
      </vt:variant>
      <vt:variant>
        <vt:lpwstr>garantf1://20289990.1000/</vt:lpwstr>
      </vt:variant>
      <vt:variant>
        <vt:lpwstr/>
      </vt:variant>
      <vt:variant>
        <vt:i4>6946879</vt:i4>
      </vt:variant>
      <vt:variant>
        <vt:i4>96</vt:i4>
      </vt:variant>
      <vt:variant>
        <vt:i4>0</vt:i4>
      </vt:variant>
      <vt:variant>
        <vt:i4>5</vt:i4>
      </vt:variant>
      <vt:variant>
        <vt:lpwstr>garantf1://12072220.0/</vt:lpwstr>
      </vt:variant>
      <vt:variant>
        <vt:lpwstr/>
      </vt:variant>
      <vt:variant>
        <vt:i4>4521998</vt:i4>
      </vt:variant>
      <vt:variant>
        <vt:i4>93</vt:i4>
      </vt:variant>
      <vt:variant>
        <vt:i4>0</vt:i4>
      </vt:variant>
      <vt:variant>
        <vt:i4>5</vt:i4>
      </vt:variant>
      <vt:variant>
        <vt:lpwstr>garantf1://12072220.1000/</vt:lpwstr>
      </vt:variant>
      <vt:variant>
        <vt:lpwstr/>
      </vt:variant>
      <vt:variant>
        <vt:i4>6815806</vt:i4>
      </vt:variant>
      <vt:variant>
        <vt:i4>90</vt:i4>
      </vt:variant>
      <vt:variant>
        <vt:i4>0</vt:i4>
      </vt:variant>
      <vt:variant>
        <vt:i4>5</vt:i4>
      </vt:variant>
      <vt:variant>
        <vt:lpwstr>garantf1://12076340.0/</vt:lpwstr>
      </vt:variant>
      <vt:variant>
        <vt:lpwstr/>
      </vt:variant>
      <vt:variant>
        <vt:i4>4653071</vt:i4>
      </vt:variant>
      <vt:variant>
        <vt:i4>87</vt:i4>
      </vt:variant>
      <vt:variant>
        <vt:i4>0</vt:i4>
      </vt:variant>
      <vt:variant>
        <vt:i4>5</vt:i4>
      </vt:variant>
      <vt:variant>
        <vt:lpwstr>garantf1://12076340.1000/</vt:lpwstr>
      </vt:variant>
      <vt:variant>
        <vt:lpwstr/>
      </vt:variant>
      <vt:variant>
        <vt:i4>7012385</vt:i4>
      </vt:variant>
      <vt:variant>
        <vt:i4>84</vt:i4>
      </vt:variant>
      <vt:variant>
        <vt:i4>0</vt:i4>
      </vt:variant>
      <vt:variant>
        <vt:i4>5</vt:i4>
      </vt:variant>
      <vt:variant>
        <vt:lpwstr>garantf1://91961.0/</vt:lpwstr>
      </vt:variant>
      <vt:variant>
        <vt:lpwstr/>
      </vt:variant>
      <vt:variant>
        <vt:i4>6750244</vt:i4>
      </vt:variant>
      <vt:variant>
        <vt:i4>81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78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8060964</vt:i4>
      </vt:variant>
      <vt:variant>
        <vt:i4>75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8060964</vt:i4>
      </vt:variant>
      <vt:variant>
        <vt:i4>72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7143480</vt:i4>
      </vt:variant>
      <vt:variant>
        <vt:i4>69</vt:i4>
      </vt:variant>
      <vt:variant>
        <vt:i4>0</vt:i4>
      </vt:variant>
      <vt:variant>
        <vt:i4>5</vt:i4>
      </vt:variant>
      <vt:variant>
        <vt:lpwstr>garantf1://12070277.0/</vt:lpwstr>
      </vt:variant>
      <vt:variant>
        <vt:lpwstr/>
      </vt:variant>
      <vt:variant>
        <vt:i4>6619172</vt:i4>
      </vt:variant>
      <vt:variant>
        <vt:i4>66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63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7929889</vt:i4>
      </vt:variant>
      <vt:variant>
        <vt:i4>60</vt:i4>
      </vt:variant>
      <vt:variant>
        <vt:i4>0</vt:i4>
      </vt:variant>
      <vt:variant>
        <vt:i4>5</vt:i4>
      </vt:variant>
      <vt:variant>
        <vt:lpwstr>garantf1://95521.1000/</vt:lpwstr>
      </vt:variant>
      <vt:variant>
        <vt:lpwstr/>
      </vt:variant>
      <vt:variant>
        <vt:i4>6750241</vt:i4>
      </vt:variant>
      <vt:variant>
        <vt:i4>57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7929889</vt:i4>
      </vt:variant>
      <vt:variant>
        <vt:i4>54</vt:i4>
      </vt:variant>
      <vt:variant>
        <vt:i4>0</vt:i4>
      </vt:variant>
      <vt:variant>
        <vt:i4>5</vt:i4>
      </vt:variant>
      <vt:variant>
        <vt:lpwstr>garantf1://95521.1000/</vt:lpwstr>
      </vt:variant>
      <vt:variant>
        <vt:lpwstr/>
      </vt:variant>
      <vt:variant>
        <vt:i4>7143486</vt:i4>
      </vt:variant>
      <vt:variant>
        <vt:i4>51</vt:i4>
      </vt:variant>
      <vt:variant>
        <vt:i4>0</vt:i4>
      </vt:variant>
      <vt:variant>
        <vt:i4>5</vt:i4>
      </vt:variant>
      <vt:variant>
        <vt:lpwstr>garantf1://12091964.0/</vt:lpwstr>
      </vt:variant>
      <vt:variant>
        <vt:lpwstr/>
      </vt:variant>
      <vt:variant>
        <vt:i4>4325398</vt:i4>
      </vt:variant>
      <vt:variant>
        <vt:i4>48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45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7209009</vt:i4>
      </vt:variant>
      <vt:variant>
        <vt:i4>42</vt:i4>
      </vt:variant>
      <vt:variant>
        <vt:i4>0</vt:i4>
      </vt:variant>
      <vt:variant>
        <vt:i4>5</vt:i4>
      </vt:variant>
      <vt:variant>
        <vt:lpwstr>garantf1://20261748.0/</vt:lpwstr>
      </vt:variant>
      <vt:variant>
        <vt:lpwstr/>
      </vt:variant>
      <vt:variant>
        <vt:i4>4259840</vt:i4>
      </vt:variant>
      <vt:variant>
        <vt:i4>39</vt:i4>
      </vt:variant>
      <vt:variant>
        <vt:i4>0</vt:i4>
      </vt:variant>
      <vt:variant>
        <vt:i4>5</vt:i4>
      </vt:variant>
      <vt:variant>
        <vt:lpwstr>garantf1://20261748.1000/</vt:lpwstr>
      </vt:variant>
      <vt:variant>
        <vt:lpwstr/>
      </vt:variant>
      <vt:variant>
        <vt:i4>6619197</vt:i4>
      </vt:variant>
      <vt:variant>
        <vt:i4>36</vt:i4>
      </vt:variant>
      <vt:variant>
        <vt:i4>0</vt:i4>
      </vt:variant>
      <vt:variant>
        <vt:i4>5</vt:i4>
      </vt:variant>
      <vt:variant>
        <vt:lpwstr>garantf1://20258666.0/</vt:lpwstr>
      </vt:variant>
      <vt:variant>
        <vt:lpwstr/>
      </vt:variant>
      <vt:variant>
        <vt:i4>4849676</vt:i4>
      </vt:variant>
      <vt:variant>
        <vt:i4>33</vt:i4>
      </vt:variant>
      <vt:variant>
        <vt:i4>0</vt:i4>
      </vt:variant>
      <vt:variant>
        <vt:i4>5</vt:i4>
      </vt:variant>
      <vt:variant>
        <vt:lpwstr>garantf1://20258666.1000/</vt:lpwstr>
      </vt:variant>
      <vt:variant>
        <vt:lpwstr/>
      </vt:variant>
      <vt:variant>
        <vt:i4>6946855</vt:i4>
      </vt:variant>
      <vt:variant>
        <vt:i4>30</vt:i4>
      </vt:variant>
      <vt:variant>
        <vt:i4>0</vt:i4>
      </vt:variant>
      <vt:variant>
        <vt:i4>5</vt:i4>
      </vt:variant>
      <vt:variant>
        <vt:lpwstr>garantf1://89189.0/</vt:lpwstr>
      </vt:variant>
      <vt:variant>
        <vt:lpwstr/>
      </vt:variant>
      <vt:variant>
        <vt:i4>7602215</vt:i4>
      </vt:variant>
      <vt:variant>
        <vt:i4>27</vt:i4>
      </vt:variant>
      <vt:variant>
        <vt:i4>0</vt:i4>
      </vt:variant>
      <vt:variant>
        <vt:i4>5</vt:i4>
      </vt:variant>
      <vt:variant>
        <vt:lpwstr>garantf1://89189.1000/</vt:lpwstr>
      </vt:variant>
      <vt:variant>
        <vt:lpwstr/>
      </vt:variant>
      <vt:variant>
        <vt:i4>4718606</vt:i4>
      </vt:variant>
      <vt:variant>
        <vt:i4>24</vt:i4>
      </vt:variant>
      <vt:variant>
        <vt:i4>0</vt:i4>
      </vt:variant>
      <vt:variant>
        <vt:i4>5</vt:i4>
      </vt:variant>
      <vt:variant>
        <vt:lpwstr>garantf1://20259153.1000/</vt:lpwstr>
      </vt:variant>
      <vt:variant>
        <vt:lpwstr/>
      </vt:variant>
      <vt:variant>
        <vt:i4>4521988</vt:i4>
      </vt:variant>
      <vt:variant>
        <vt:i4>21</vt:i4>
      </vt:variant>
      <vt:variant>
        <vt:i4>0</vt:i4>
      </vt:variant>
      <vt:variant>
        <vt:i4>5</vt:i4>
      </vt:variant>
      <vt:variant>
        <vt:lpwstr>garantf1://20266279.1000/</vt:lpwstr>
      </vt:variant>
      <vt:variant>
        <vt:lpwstr/>
      </vt:variant>
      <vt:variant>
        <vt:i4>4259840</vt:i4>
      </vt:variant>
      <vt:variant>
        <vt:i4>18</vt:i4>
      </vt:variant>
      <vt:variant>
        <vt:i4>0</vt:i4>
      </vt:variant>
      <vt:variant>
        <vt:i4>5</vt:i4>
      </vt:variant>
      <vt:variant>
        <vt:lpwstr>garantf1://20261748.1000/</vt:lpwstr>
      </vt:variant>
      <vt:variant>
        <vt:lpwstr/>
      </vt:variant>
      <vt:variant>
        <vt:i4>4521988</vt:i4>
      </vt:variant>
      <vt:variant>
        <vt:i4>15</vt:i4>
      </vt:variant>
      <vt:variant>
        <vt:i4>0</vt:i4>
      </vt:variant>
      <vt:variant>
        <vt:i4>5</vt:i4>
      </vt:variant>
      <vt:variant>
        <vt:lpwstr>garantf1://20266279.1000/</vt:lpwstr>
      </vt:variant>
      <vt:variant>
        <vt:lpwstr/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2016-10-26T06:12:00Z</cp:lastPrinted>
  <dcterms:created xsi:type="dcterms:W3CDTF">2018-06-01T09:04:00Z</dcterms:created>
  <dcterms:modified xsi:type="dcterms:W3CDTF">2018-06-01T09:04:00Z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507152548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izosimova.ii@cherepovetscity.ru</vt:lpwstr>
  </property>
  <property fmtid="{D5CDD505-2E9C-101B-9397-08002B2CF9AE}" pid="6" name="_AuthorEmailDisplayName">
    <vt:lpwstr>Изосимова Ирина Игоревна</vt:lpwstr>
  </property>
  <property fmtid="{D5CDD505-2E9C-101B-9397-08002B2CF9AE}" pid="7" name="_PreviousAdHocReviewCycleID">
    <vt:i4>2107254188</vt:i4>
  </property>
  <property fmtid="{D5CDD505-2E9C-101B-9397-08002B2CF9AE}" pid="8" name="_ReviewingToolsShownOnce">
    <vt:lpwstr/>
  </property>
</Properties>
</file>