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2" w:rsidRDefault="00BC4132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BC4132" w:rsidRDefault="00BC413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B37F7F" w:rsidRDefault="00B37F7F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мэрии города Череповца</w:t>
      </w:r>
    </w:p>
    <w:p w:rsidR="00BC4132" w:rsidRDefault="00BC413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__________________/А.А.Николаев        </w:t>
      </w: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BC4132" w:rsidRDefault="00BC4132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</w:t>
      </w:r>
      <w:r w:rsidR="00B37F7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BC4132" w:rsidRDefault="00BC4132" w:rsidP="0062259F">
      <w:pPr>
        <w:pStyle w:val="3"/>
      </w:pPr>
      <w:r>
        <w:t xml:space="preserve">Ответственный исполнитель: </w:t>
      </w:r>
    </w:p>
    <w:p w:rsidR="00BC4132" w:rsidRDefault="00BC4132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BC4132" w:rsidRDefault="00BC4132" w:rsidP="0062259F">
      <w:pPr>
        <w:pStyle w:val="3"/>
      </w:pPr>
    </w:p>
    <w:p w:rsidR="00BC4132" w:rsidRPr="00511313" w:rsidRDefault="00BC4132" w:rsidP="0062259F">
      <w:pPr>
        <w:pStyle w:val="3"/>
      </w:pPr>
      <w:r>
        <w:t>Отчетная дата: 2017 год</w:t>
      </w:r>
    </w:p>
    <w:p w:rsidR="00BC4132" w:rsidRDefault="00BC4132" w:rsidP="0062259F">
      <w:pPr>
        <w:pStyle w:val="3"/>
      </w:pPr>
    </w:p>
    <w:p w:rsidR="00BC4132" w:rsidRDefault="00BC4132" w:rsidP="0062259F">
      <w:pPr>
        <w:pStyle w:val="3"/>
      </w:pPr>
      <w:r>
        <w:t>Дата составления отчета: январь 2018 года</w:t>
      </w:r>
      <w:r>
        <w:tab/>
      </w:r>
    </w:p>
    <w:p w:rsidR="00BC4132" w:rsidRDefault="00BC4132" w:rsidP="0062259F">
      <w:pPr>
        <w:pStyle w:val="3"/>
        <w:rPr>
          <w:b/>
        </w:rPr>
      </w:pPr>
    </w:p>
    <w:p w:rsidR="00BC4132" w:rsidRDefault="00BC4132" w:rsidP="0062259F">
      <w:pPr>
        <w:pStyle w:val="3"/>
        <w:rPr>
          <w:b/>
        </w:rPr>
      </w:pPr>
    </w:p>
    <w:p w:rsidR="00BC4132" w:rsidRDefault="00BC4132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654"/>
        <w:gridCol w:w="3307"/>
      </w:tblGrid>
      <w:tr w:rsidR="00BC4132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BC4132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BC4132" w:rsidRDefault="00BC4132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BC4132" w:rsidRPr="00481CE7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BC4132" w:rsidRPr="00481CE7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BC4132" w:rsidRPr="00683F5E" w:rsidTr="009A29B6">
        <w:trPr>
          <w:trHeight w:val="20"/>
        </w:trPr>
        <w:tc>
          <w:tcPr>
            <w:tcW w:w="4361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BC4132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BC4132" w:rsidRPr="00481CE7" w:rsidRDefault="00BC4132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BC4132" w:rsidRPr="00683F5E" w:rsidRDefault="00BC4132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BC4132" w:rsidRPr="00683F5E" w:rsidRDefault="00BC4132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BC4132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BC4132" w:rsidRPr="000F4099" w:rsidRDefault="00BC4132" w:rsidP="00622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099"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>
        <w:rPr>
          <w:rFonts w:ascii="Times New Roman" w:hAnsi="Times New Roman"/>
          <w:b/>
          <w:sz w:val="26"/>
          <w:szCs w:val="26"/>
        </w:rPr>
        <w:t>2017 год</w:t>
      </w:r>
      <w:r w:rsidRPr="000F4099">
        <w:rPr>
          <w:rFonts w:ascii="Times New Roman" w:hAnsi="Times New Roman"/>
          <w:sz w:val="26"/>
          <w:szCs w:val="26"/>
        </w:rPr>
        <w:t xml:space="preserve"> </w:t>
      </w:r>
    </w:p>
    <w:p w:rsidR="00BC4132" w:rsidRDefault="00BC4132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2014-2019 годы утверждена постановлением мэрии города от 10.10.2013 № 4811(с изменениями).</w:t>
      </w:r>
    </w:p>
    <w:p w:rsidR="00BC4132" w:rsidRDefault="00BC4132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0D06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30D06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BC4132" w:rsidRDefault="00BC4132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C4132" w:rsidRDefault="00BC4132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65D1">
        <w:rPr>
          <w:rFonts w:ascii="Times New Roman" w:hAnsi="Times New Roman" w:cs="Times New Roman"/>
        </w:rPr>
        <w:t xml:space="preserve">1. </w:t>
      </w:r>
      <w:r w:rsidRPr="00530D06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0D06">
        <w:rPr>
          <w:rFonts w:ascii="Times New Roman" w:hAnsi="Times New Roman" w:cs="Times New Roman"/>
          <w:sz w:val="26"/>
          <w:szCs w:val="26"/>
        </w:rPr>
        <w:t>. Обеспечение украшения города при проведении праздничных и общественных мероприятий.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30D06">
        <w:rPr>
          <w:rFonts w:ascii="Times New Roman" w:hAnsi="Times New Roman" w:cs="Times New Roman"/>
          <w:sz w:val="26"/>
          <w:szCs w:val="26"/>
        </w:rPr>
        <w:t>. Обеспечение надлежащего санитарного состояния существующих объектов благоустройства.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30D06">
        <w:rPr>
          <w:rFonts w:ascii="Times New Roman" w:hAnsi="Times New Roman" w:cs="Times New Roman"/>
          <w:sz w:val="26"/>
          <w:szCs w:val="26"/>
        </w:rPr>
        <w:t xml:space="preserve">. Исполнение норм действующего </w:t>
      </w:r>
      <w:hyperlink r:id="rId6" w:history="1">
        <w:r w:rsidRPr="00530D06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Pr="00530D06">
        <w:rPr>
          <w:rFonts w:ascii="Times New Roman" w:hAnsi="Times New Roman" w:cs="Times New Roman"/>
          <w:sz w:val="26"/>
          <w:szCs w:val="26"/>
        </w:rPr>
        <w:t>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30D06">
        <w:rPr>
          <w:rFonts w:ascii="Times New Roman" w:hAnsi="Times New Roman" w:cs="Times New Roman"/>
          <w:sz w:val="26"/>
          <w:szCs w:val="26"/>
        </w:rPr>
        <w:t>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BC4132" w:rsidRPr="00530D06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530D06">
        <w:rPr>
          <w:rFonts w:ascii="Times New Roman" w:hAnsi="Times New Roman" w:cs="Times New Roman"/>
          <w:sz w:val="26"/>
          <w:szCs w:val="26"/>
        </w:rPr>
        <w:t xml:space="preserve"> Надлежащее содержание и ремонт временно не заселенных жилых помещений муниципального жилищного фонда.</w:t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30D06">
        <w:rPr>
          <w:rFonts w:ascii="Times New Roman" w:hAnsi="Times New Roman" w:cs="Times New Roman"/>
          <w:sz w:val="26"/>
          <w:szCs w:val="26"/>
        </w:rPr>
        <w:t xml:space="preserve">. Обеспечение неналоговых поступлений в бюджет от использования муниципальных жилых помещений в запланированном объеме </w:t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C4132" w:rsidRDefault="00BC4132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777B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>
        <w:rPr>
          <w:rFonts w:ascii="Times New Roman" w:hAnsi="Times New Roman"/>
          <w:sz w:val="26"/>
          <w:szCs w:val="26"/>
        </w:rPr>
        <w:t>, с</w:t>
      </w:r>
      <w:r w:rsidRPr="0005777B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Pr="0005777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таблицы 17, 17</w:t>
      </w:r>
      <w:r w:rsidRPr="0005777B">
        <w:rPr>
          <w:rFonts w:ascii="Times New Roman" w:hAnsi="Times New Roman"/>
          <w:sz w:val="26"/>
          <w:szCs w:val="26"/>
        </w:rPr>
        <w:t>а).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5D95">
        <w:rPr>
          <w:rFonts w:ascii="Times New Roman" w:hAnsi="Times New Roman"/>
          <w:sz w:val="26"/>
          <w:szCs w:val="26"/>
        </w:rPr>
        <w:t>Нумерация таблиц соответствует нумерации, указанной в постановлении мэрии г. Череповца Вологодской облас</w:t>
      </w:r>
      <w:r>
        <w:rPr>
          <w:rFonts w:ascii="Times New Roman" w:hAnsi="Times New Roman"/>
          <w:sz w:val="26"/>
          <w:szCs w:val="26"/>
        </w:rPr>
        <w:t>ти от 10 ноября 2011 г. N 4645 «</w:t>
      </w:r>
      <w:r w:rsidRPr="00365D95">
        <w:rPr>
          <w:rFonts w:ascii="Times New Roman" w:hAnsi="Times New Roman"/>
          <w:sz w:val="26"/>
          <w:szCs w:val="26"/>
        </w:rPr>
        <w:t>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</w:t>
      </w:r>
      <w:r>
        <w:rPr>
          <w:rFonts w:ascii="Times New Roman" w:hAnsi="Times New Roman"/>
          <w:sz w:val="26"/>
          <w:szCs w:val="26"/>
        </w:rPr>
        <w:t>»</w:t>
      </w:r>
      <w:r w:rsidRPr="00365D95">
        <w:rPr>
          <w:rFonts w:ascii="Times New Roman" w:hAnsi="Times New Roman"/>
          <w:sz w:val="26"/>
          <w:szCs w:val="26"/>
        </w:rPr>
        <w:t>.</w:t>
      </w:r>
    </w:p>
    <w:p w:rsidR="00BC4132" w:rsidRDefault="00BC4132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BC4132" w:rsidRPr="00EB49CC" w:rsidRDefault="00BC4132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 xml:space="preserve">2.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2017 </w:t>
      </w:r>
      <w:proofErr w:type="gramStart"/>
      <w:r w:rsidRPr="00EB49CC">
        <w:rPr>
          <w:rFonts w:ascii="Times New Roman" w:hAnsi="Times New Roman"/>
          <w:b/>
          <w:sz w:val="26"/>
          <w:szCs w:val="26"/>
        </w:rPr>
        <w:t>финансового</w:t>
      </w:r>
      <w:proofErr w:type="gramEnd"/>
      <w:r w:rsidRPr="00EB49CC">
        <w:rPr>
          <w:rFonts w:ascii="Times New Roman" w:hAnsi="Times New Roman"/>
          <w:b/>
          <w:sz w:val="26"/>
          <w:szCs w:val="26"/>
        </w:rPr>
        <w:t xml:space="preserve"> год (таблица 18) </w:t>
      </w:r>
    </w:p>
    <w:p w:rsidR="00BC4132" w:rsidRPr="00EB49CC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 xml:space="preserve">3. Результаты использования бюджетных ассигнований городского бюджета и </w:t>
      </w:r>
      <w:r w:rsidRPr="00EB49CC">
        <w:rPr>
          <w:rFonts w:ascii="Times New Roman" w:hAnsi="Times New Roman"/>
          <w:b/>
          <w:sz w:val="26"/>
          <w:szCs w:val="26"/>
        </w:rPr>
        <w:lastRenderedPageBreak/>
        <w:t xml:space="preserve">иных средств на реализацию муниципальной программы по состоянию на </w:t>
      </w:r>
      <w:r>
        <w:rPr>
          <w:rFonts w:ascii="Times New Roman" w:hAnsi="Times New Roman"/>
          <w:b/>
          <w:sz w:val="26"/>
          <w:szCs w:val="26"/>
        </w:rPr>
        <w:t>31.12.</w:t>
      </w:r>
      <w:r w:rsidRPr="00EB49CC">
        <w:rPr>
          <w:rFonts w:ascii="Times New Roman" w:hAnsi="Times New Roman"/>
          <w:b/>
          <w:sz w:val="26"/>
          <w:szCs w:val="26"/>
        </w:rPr>
        <w:t>2017 финансового года (таблицы 19, 20).</w:t>
      </w:r>
    </w:p>
    <w:p w:rsidR="00BC4132" w:rsidRPr="00EB49CC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B49CC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текуще</w:t>
      </w:r>
      <w:r>
        <w:rPr>
          <w:rFonts w:ascii="Times New Roman" w:hAnsi="Times New Roman"/>
          <w:b/>
          <w:sz w:val="26"/>
          <w:szCs w:val="26"/>
        </w:rPr>
        <w:t>м</w:t>
      </w:r>
      <w:r w:rsidRPr="00EB49CC">
        <w:rPr>
          <w:rFonts w:ascii="Times New Roman" w:hAnsi="Times New Roman"/>
          <w:b/>
          <w:sz w:val="26"/>
          <w:szCs w:val="26"/>
        </w:rPr>
        <w:t xml:space="preserve"> финансово</w:t>
      </w:r>
      <w:r>
        <w:rPr>
          <w:rFonts w:ascii="Times New Roman" w:hAnsi="Times New Roman"/>
          <w:b/>
          <w:sz w:val="26"/>
          <w:szCs w:val="26"/>
        </w:rPr>
        <w:t>м</w:t>
      </w:r>
      <w:r w:rsidRPr="00EB49CC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  <w:r w:rsidRPr="00EB49CC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программу.</w:t>
      </w:r>
    </w:p>
    <w:p w:rsidR="00BC4132" w:rsidRDefault="00BC4132" w:rsidP="00E53E7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в муниципальную программу было внесено  10 изменений.</w:t>
      </w:r>
    </w:p>
    <w:p w:rsidR="00BC4132" w:rsidRPr="009F0166" w:rsidRDefault="00BC4132" w:rsidP="004820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1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F0166">
        <w:rPr>
          <w:rFonts w:ascii="Times New Roman" w:hAnsi="Times New Roman"/>
          <w:sz w:val="26"/>
          <w:szCs w:val="26"/>
        </w:rPr>
        <w:t xml:space="preserve">Изменения в программу внесены </w:t>
      </w:r>
      <w:r w:rsidR="004820B0">
        <w:rPr>
          <w:rFonts w:ascii="Times New Roman" w:hAnsi="Times New Roman"/>
          <w:sz w:val="26"/>
          <w:szCs w:val="26"/>
        </w:rPr>
        <w:t>в</w:t>
      </w:r>
      <w:r w:rsidRPr="009F0166">
        <w:rPr>
          <w:rFonts w:ascii="Times New Roman" w:hAnsi="Times New Roman"/>
          <w:bCs/>
          <w:sz w:val="26"/>
          <w:szCs w:val="26"/>
        </w:rPr>
        <w:t xml:space="preserve"> связи с заключением дополнительного соглашения № 6 от 14.11.2016 к муниципальному контракту К34-16 от 24.12.2015 на выполнение работ по объекту «Ремонт улично-дорожной сети города Череповца» об изменении цены контракта в сторону уменьшения, внесены изменения в приложение № 5 и № 9 (уменьшена доля софинансирования из городского бюджета в 2017 году по объекту «Ремонт улично-дорожной сети города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>Череповца» и увеличена доля софинансирования по объекту «Ремонт асфальтобетонного покрытия проезжей части улиц города Череповца»).</w:t>
      </w:r>
      <w:proofErr w:type="gramEnd"/>
    </w:p>
    <w:p w:rsidR="00BC4132" w:rsidRPr="009F0166" w:rsidRDefault="00BC4132" w:rsidP="00E53E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В связи с перераспределением средств дорожного фонда области между МКУ «УКСиР» и ДЖКХ (передача МКУ «УКСиР» в 2017 г. средств в объеме 2170,4 тыс. руб.), а также выделением дополнительных бюджетных ассигнований на осуществление дорожной деятельности из Дорожного фонда Вологодской области, увеличены бюджетные ассигнования по мероприятию 1.4. 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>«Осуществление дорожной деятельности в отношении автомобильных дорог общего  пользования местного значения (областной дорожный фонд)», в т.ч. на 2017 г. на 2176,0 -2170,4=5,6 тыс. руб.; на 2018 г.  на 2641,0 тыс. руб.; на 2019 г. на 2388,0 тыс. руб. Соответственно увеличена доля софинансирования (10%) из городского бюджета – мероприятие 1.2.6 «Содержание и ремонт улично-дорожной сети города в рамках софинансирования с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областным Дорожным фондом»</w:t>
      </w:r>
      <w:proofErr w:type="gramStart"/>
      <w:r w:rsidRPr="009F0166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9F0166">
        <w:rPr>
          <w:rFonts w:ascii="Times New Roman" w:hAnsi="Times New Roman"/>
          <w:bCs/>
          <w:sz w:val="26"/>
          <w:szCs w:val="26"/>
        </w:rPr>
        <w:t xml:space="preserve"> в т.ч. в 2017 г. на 241,8 тыс. руб.; в 2018 г. на 293,4 тыс. руб., в 2019 г. на 265,3 тыс. руб. за счет уменьшения ассигнований по мероприятию 1.2.1. «Текущее содержание и ремонт улично-дорожной сети», соответственно. Внесены изменения в приложения № 5 и 9 Программы.</w:t>
      </w:r>
    </w:p>
    <w:p w:rsidR="00BC4132" w:rsidRPr="002F439B" w:rsidRDefault="00BC4132" w:rsidP="00244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166">
        <w:rPr>
          <w:rFonts w:ascii="Times New Roman" w:hAnsi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2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F439B">
        <w:rPr>
          <w:rFonts w:ascii="Times New Roman" w:hAnsi="Times New Roman"/>
          <w:sz w:val="26"/>
          <w:szCs w:val="26"/>
        </w:rPr>
        <w:t>Изменения внесены в приложение 9 Программы в части изменения мощности по проектно-сметной документации, в новой редакции указана полная мощность по смете, а не пропорционально выделяемому финансированию на год, как было указано в прежней редакции.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3 изменение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 в связи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F439B">
        <w:rPr>
          <w:rFonts w:ascii="Times New Roman" w:hAnsi="Times New Roman"/>
          <w:sz w:val="26"/>
          <w:szCs w:val="26"/>
        </w:rPr>
        <w:t>умме 88,4 тыс. руб. с направления «Благоустройство. Украшение городских территорий» (экономия, сложившаяся в результате проведения аукциона) на непрограммные расходы для исполнения решения Череповецкого городского суда от 18.08.2016 № 2-6303/2016 о возмещении вреда здоровью Петроченко М.А;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F439B">
        <w:rPr>
          <w:rFonts w:ascii="Times New Roman" w:hAnsi="Times New Roman"/>
          <w:sz w:val="26"/>
          <w:szCs w:val="26"/>
        </w:rPr>
        <w:t>2. перераспределением бюджетных ассигнований между КБК по направлению расходов «Текущее содержание улично-дорожной сети» для увеличения уровня софинансирования в целом по городу до 10%, в связи с выделением МКУ «УКСиР» дополнительных средств из Дорожного фонда области: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-уменьшены ассигнования по КБК 803-0409-1810200000-244-225, мер.180013 на   6 666,5 тыс. руб.;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-увеличены ассигнования по КБК 803-0409-18102</w:t>
      </w:r>
      <w:r w:rsidRPr="002F439B">
        <w:rPr>
          <w:rFonts w:ascii="Times New Roman" w:hAnsi="Times New Roman"/>
          <w:sz w:val="26"/>
          <w:szCs w:val="26"/>
          <w:lang w:val="en-US"/>
        </w:rPr>
        <w:t>S</w:t>
      </w:r>
      <w:r w:rsidRPr="002F439B">
        <w:rPr>
          <w:rFonts w:ascii="Times New Roman" w:hAnsi="Times New Roman"/>
          <w:sz w:val="26"/>
          <w:szCs w:val="26"/>
        </w:rPr>
        <w:t>0-244-225, мер.180013 на  6 666,5 тыс. руб</w:t>
      </w:r>
      <w:proofErr w:type="gramStart"/>
      <w:r w:rsidRPr="002F439B">
        <w:rPr>
          <w:rFonts w:ascii="Times New Roman" w:hAnsi="Times New Roman"/>
          <w:sz w:val="26"/>
          <w:szCs w:val="26"/>
        </w:rPr>
        <w:t>..</w:t>
      </w:r>
      <w:proofErr w:type="gramEnd"/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E53E70">
        <w:rPr>
          <w:rFonts w:ascii="Times New Roman" w:hAnsi="Times New Roman"/>
          <w:b/>
          <w:sz w:val="26"/>
          <w:szCs w:val="26"/>
        </w:rPr>
        <w:t xml:space="preserve">4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1.</w:t>
      </w:r>
      <w:r w:rsidRPr="002F439B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2F439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F439B">
        <w:rPr>
          <w:rFonts w:ascii="Times New Roman" w:hAnsi="Times New Roman"/>
          <w:sz w:val="26"/>
          <w:szCs w:val="26"/>
        </w:rPr>
        <w:t>умме 421,3 тыс. руб. с направления «Благоустройство. Содержание городских пляжей» (экономия, сложившаяся в результате проведения аукциона на выполнение работ по планировке песчаного покрытия с засыпкой промоин песком на территориях пляжей) на направление расходов «Благоустройство. Озеленение городских территорий» для выполнения дополнительного комплекса работ озеленению города;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Pr="002F439B">
        <w:rPr>
          <w:rFonts w:ascii="Times New Roman" w:hAnsi="Times New Roman"/>
          <w:sz w:val="26"/>
          <w:szCs w:val="26"/>
        </w:rPr>
        <w:t xml:space="preserve"> уточнением наименования мероприятия 1.2.5 в соответствии с протоколом заседания экспертного совета по стратегическому развитию и инвестиционной деятельности в городе от 11.04.2017 № 5. Новое наименование мероприятия - «Обслуживание,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«Спецавтотранс»;</w:t>
      </w:r>
    </w:p>
    <w:p w:rsidR="00BC4132" w:rsidRPr="002F439B" w:rsidRDefault="00BC4132" w:rsidP="00E53E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39B">
        <w:rPr>
          <w:rFonts w:ascii="Times New Roman" w:hAnsi="Times New Roman"/>
          <w:sz w:val="26"/>
          <w:szCs w:val="26"/>
        </w:rPr>
        <w:t>-в связи с утверждением перечня общественных территорий города и адресного перечня многоквартирных домов, дворовые территории которых расположены на территории города и подлежат благоустройству в 2017 году (Подпрограмма 3).</w:t>
      </w:r>
    </w:p>
    <w:p w:rsidR="00BC4132" w:rsidRDefault="00BC4132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323"/>
    </w:p>
    <w:p w:rsidR="00BC4132" w:rsidRDefault="00BC4132" w:rsidP="000F4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4068">
        <w:rPr>
          <w:rFonts w:ascii="Times New Roman" w:hAnsi="Times New Roman"/>
          <w:sz w:val="26"/>
          <w:szCs w:val="26"/>
        </w:rPr>
        <w:t xml:space="preserve">на основании решения Череповецкой городской Думы от 19.06.2017   №  111 </w:t>
      </w:r>
      <w:r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средств в объеме 13096,4 тыс. руб. по Подпрограмме № 3 «Формирование современной городской среды» с УКСиР на ДЖКХ мэрии по объекту «Парк Победы. Благоустройство территории»</w:t>
      </w:r>
      <w:proofErr w:type="gramStart"/>
      <w:r w:rsidRPr="00304068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BC4132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100,0 тыс. руб. с направления «Благоустройство городских пляжей» (экономия по аукциону на выполнение работ по планировке пляжей песком) на направление «Дорожное хозяйство. Установка автопавильона на ул. Мира»;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54,1 тыс. руб. с направления расходов «Благоустройство. Содержание городских кладбищ» (экономия по аукциону на выполнение работ по уборке несанкционированных свалок на территории кладбищ) на направление «Дорожное хозяйство. Ремонт улично-дорожной сети» для проведения экспертизы определения достоверности сметной стоимости для заключения Соглашения с департаментом дорожного хозяйства области на выделение средств по объекту «Обеспечение проездов к земельным участкам, предоставляемым отдельным категориям граждан в г. Череповце»;</w:t>
      </w:r>
    </w:p>
    <w:p w:rsidR="00BC4132" w:rsidRPr="00304068" w:rsidRDefault="00BC4132" w:rsidP="003040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04068">
        <w:rPr>
          <w:rFonts w:ascii="Times New Roman" w:hAnsi="Times New Roman"/>
          <w:sz w:val="26"/>
          <w:szCs w:val="26"/>
        </w:rPr>
        <w:t xml:space="preserve"> переносом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303,1 тыс. руб. с направления расходов «Жилищное хозяйство. Взносы в региональный фонд капитальных ремонтов» на направление расходов  «Дорожное хозяйство. Текущее содержание улично-дорожной сети» для исполнения решений судебных органов;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04068">
        <w:rPr>
          <w:rFonts w:ascii="Times New Roman" w:hAnsi="Times New Roman"/>
          <w:sz w:val="26"/>
          <w:szCs w:val="26"/>
        </w:rPr>
        <w:t xml:space="preserve"> выделением дополнительных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в с</w:t>
      </w:r>
      <w:proofErr w:type="gramEnd"/>
      <w:r w:rsidRPr="00304068">
        <w:rPr>
          <w:rFonts w:ascii="Times New Roman" w:hAnsi="Times New Roman"/>
          <w:sz w:val="26"/>
          <w:szCs w:val="26"/>
        </w:rPr>
        <w:t>умме 1500,0 тыс. руб. для установки дорожных знаков и 57934,4 тыс. руб. для ремонта аварийных тротуаров;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304068">
        <w:rPr>
          <w:rFonts w:ascii="Times New Roman" w:hAnsi="Times New Roman"/>
          <w:sz w:val="26"/>
          <w:szCs w:val="26"/>
        </w:rPr>
        <w:t xml:space="preserve"> безвозмездной передачей городу денежных средств от ПАО «Северсталь» в сумме 218,5 тыс. руб. для выполнения работ по благоустройству Курсантского бульвара.</w:t>
      </w:r>
    </w:p>
    <w:p w:rsidR="00BC4132" w:rsidRPr="00304068" w:rsidRDefault="00BC4132" w:rsidP="00304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t xml:space="preserve">    В связи с перераспределением средств экономии по аукционам по направлениям расходов «Содержание городских кладбищ» (510,7 тыс. руб.) и «Содержание городских пляжей» (149,4 тыс. руб.) на направления «Украшение города» (387,3 тыс. руб.)- для установки дополнительных </w:t>
      </w:r>
      <w:proofErr w:type="spellStart"/>
      <w:r w:rsidRPr="00304068">
        <w:rPr>
          <w:rFonts w:ascii="Times New Roman" w:hAnsi="Times New Roman"/>
          <w:sz w:val="26"/>
          <w:szCs w:val="26"/>
        </w:rPr>
        <w:t>флаговых</w:t>
      </w:r>
      <w:proofErr w:type="spellEnd"/>
      <w:r w:rsidRPr="00304068">
        <w:rPr>
          <w:rFonts w:ascii="Times New Roman" w:hAnsi="Times New Roman"/>
          <w:sz w:val="26"/>
          <w:szCs w:val="26"/>
        </w:rPr>
        <w:t xml:space="preserve"> композиций и монтажа баннеров к Дню города и Дню выборов и «Озеленение городских территорий ( 272,8 тыс. руб.</w:t>
      </w:r>
      <w:proofErr w:type="gramStart"/>
      <w:r w:rsidRPr="00304068">
        <w:rPr>
          <w:rFonts w:ascii="Times New Roman" w:hAnsi="Times New Roman"/>
          <w:sz w:val="26"/>
          <w:szCs w:val="26"/>
        </w:rPr>
        <w:t>)-</w:t>
      </w:r>
      <w:proofErr w:type="gramEnd"/>
      <w:r w:rsidRPr="00304068">
        <w:rPr>
          <w:rFonts w:ascii="Times New Roman" w:hAnsi="Times New Roman"/>
          <w:sz w:val="26"/>
          <w:szCs w:val="26"/>
        </w:rPr>
        <w:t xml:space="preserve">для устройства насыпных цветников с надписью «240 лет» </w:t>
      </w:r>
      <w:proofErr w:type="gramStart"/>
      <w:r w:rsidRPr="00304068">
        <w:rPr>
          <w:rFonts w:ascii="Times New Roman" w:hAnsi="Times New Roman"/>
          <w:sz w:val="26"/>
          <w:szCs w:val="26"/>
        </w:rPr>
        <w:t>к</w:t>
      </w:r>
      <w:proofErr w:type="gramEnd"/>
      <w:r w:rsidRPr="00304068">
        <w:rPr>
          <w:rFonts w:ascii="Times New Roman" w:hAnsi="Times New Roman"/>
          <w:sz w:val="26"/>
          <w:szCs w:val="26"/>
        </w:rPr>
        <w:t xml:space="preserve"> Дню города. 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lastRenderedPageBreak/>
        <w:t>В связи с выделением дополнительных средств из областного бюджета в 2017 году в сумме 21633,0 тыс. руб. приложение 4 дополнено мероприятием 1.4.2 «</w:t>
      </w:r>
      <w:r w:rsidRPr="00304068">
        <w:rPr>
          <w:rFonts w:ascii="Times New Roman" w:hAnsi="Times New Roman"/>
          <w:bCs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(обеспечение подъездов к земельным участкам</w:t>
      </w:r>
      <w:proofErr w:type="gramStart"/>
      <w:r w:rsidRPr="00304068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304068">
        <w:rPr>
          <w:rFonts w:ascii="Times New Roman" w:hAnsi="Times New Roman"/>
          <w:bCs/>
          <w:sz w:val="26"/>
          <w:szCs w:val="26"/>
        </w:rPr>
        <w:t xml:space="preserve"> предоставляемым отдельным категориям граждан)». Софинансирование из городского бюджета (10%) отмечено * и ** по мероприятиям 1.1.10 «Ремонт объектов благоустройства» и 1.2.1 «Текущее содержание и ремонт улично-дорожной сети» с последующим переносом на коды софинансирования при корректировке городского бюджета после 01.09.2017 .</w:t>
      </w:r>
    </w:p>
    <w:p w:rsidR="00BC4132" w:rsidRPr="00304068" w:rsidRDefault="00BC4132" w:rsidP="00304068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4068">
        <w:rPr>
          <w:rFonts w:ascii="Times New Roman" w:hAnsi="Times New Roman"/>
          <w:sz w:val="26"/>
          <w:szCs w:val="26"/>
        </w:rPr>
        <w:t>В соответствии с постановлением мэрии города от 29.03.2017 № 1340 «Об утверждении порядков, регламентирующих реализацию мероприятий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годы» и адресным перечнем многоквартирных домов, дворовые территории которых расположены на территории города и подлежат благоустройству в 2017 году, приведены в соответствие показатели (индикаторы) Подпрограммы 3 №№ 1, 2 и 3.</w:t>
      </w:r>
      <w:proofErr w:type="gramEnd"/>
    </w:p>
    <w:p w:rsidR="00BC4132" w:rsidRPr="00304068" w:rsidRDefault="00BC4132" w:rsidP="000F4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bookmarkEnd w:id="0"/>
    <w:p w:rsidR="00BC4132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 </w:t>
      </w:r>
      <w:r w:rsidRPr="00304068">
        <w:rPr>
          <w:rFonts w:ascii="Times New Roman" w:hAnsi="Times New Roman"/>
          <w:sz w:val="26"/>
          <w:szCs w:val="26"/>
        </w:rPr>
        <w:t>перераспределением лимитов бюджетных обязательств с направления расходов «Украшение города» на направление «Текущее содержание парков, скверов, газонов» в объеме 428,1 тыс. руб. с последующим восстановлением при корректировке городского бюджета за счет экономии, сложившейся в результате проведения аукциона по направлению расходов «Обслуживание,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«Спецавтотранс».</w:t>
      </w:r>
      <w:proofErr w:type="gramEnd"/>
    </w:p>
    <w:p w:rsidR="00BC4132" w:rsidRPr="00304068" w:rsidRDefault="00BC4132" w:rsidP="00304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068">
        <w:rPr>
          <w:rFonts w:ascii="Times New Roman" w:hAnsi="Times New Roman"/>
          <w:sz w:val="26"/>
          <w:szCs w:val="26"/>
        </w:rPr>
        <w:t>Перераспределение сре</w:t>
      </w:r>
      <w:proofErr w:type="gramStart"/>
      <w:r w:rsidRPr="00304068">
        <w:rPr>
          <w:rFonts w:ascii="Times New Roman" w:hAnsi="Times New Roman"/>
          <w:sz w:val="26"/>
          <w:szCs w:val="26"/>
        </w:rPr>
        <w:t>дств тр</w:t>
      </w:r>
      <w:proofErr w:type="gramEnd"/>
      <w:r w:rsidRPr="00304068">
        <w:rPr>
          <w:rFonts w:ascii="Times New Roman" w:hAnsi="Times New Roman"/>
          <w:sz w:val="26"/>
          <w:szCs w:val="26"/>
        </w:rPr>
        <w:t>ебуется для обустройства ограждающих конструкций подпорной стенки здания МБУК «Дворец Металлургов».</w:t>
      </w:r>
    </w:p>
    <w:p w:rsidR="00BC4132" w:rsidRPr="00304068" w:rsidRDefault="00BC4132" w:rsidP="00304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доведенными финансовым управлением мэрии прогнозными объемами финансирования программы на 2018 год и плановый период 2019-2020 гг.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 к</w:t>
      </w:r>
      <w:r w:rsidRPr="00CE6610">
        <w:rPr>
          <w:rFonts w:ascii="Times New Roman" w:hAnsi="Times New Roman"/>
          <w:sz w:val="26"/>
          <w:szCs w:val="26"/>
        </w:rPr>
        <w:t xml:space="preserve">роме того, внесены изменения, </w:t>
      </w:r>
      <w:proofErr w:type="gramStart"/>
      <w:r w:rsidRPr="00CE6610">
        <w:rPr>
          <w:rFonts w:ascii="Times New Roman" w:hAnsi="Times New Roman"/>
          <w:sz w:val="26"/>
          <w:szCs w:val="26"/>
        </w:rPr>
        <w:t>согласно протокола</w:t>
      </w:r>
      <w:proofErr w:type="gramEnd"/>
      <w:r w:rsidRPr="00CE6610">
        <w:rPr>
          <w:rFonts w:ascii="Times New Roman" w:hAnsi="Times New Roman"/>
          <w:sz w:val="26"/>
          <w:szCs w:val="26"/>
        </w:rPr>
        <w:t xml:space="preserve"> № 8 от 22.09.2017 заседания экспертного совета по бюджету и экономической политике в городе.</w:t>
      </w:r>
    </w:p>
    <w:p w:rsidR="00BC4132" w:rsidRPr="00CE6610" w:rsidRDefault="00BC4132" w:rsidP="00CE66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В соответствии с данными изменениями откорректированы показатели (индикаторы) Подпрограммы 3 муниципальной программы.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уменьшением объема субвенций на 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на 2018-2020 годы;</w:t>
      </w:r>
    </w:p>
    <w:p w:rsidR="00BC4132" w:rsidRPr="00CE6610" w:rsidRDefault="00BC4132" w:rsidP="00CE66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Кроме того, откорректированы показатели (индикаторы) Подпрограммы 3 муниципальной программы, в связи добавлением объекта «Тротуары. Благоустройство территорий».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обращением МКУ «УКСиР»  о перераспределении средств вышестоящих бюджетов по объектам капитального ремонта, реализуемых в рамках государственной программы «Формирование комфортной городской среды»;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Pr="00CE6610">
        <w:rPr>
          <w:rFonts w:ascii="Times New Roman" w:hAnsi="Times New Roman"/>
          <w:sz w:val="26"/>
          <w:szCs w:val="26"/>
        </w:rPr>
        <w:t xml:space="preserve"> со сложившейся экономией средств областного Дорожного фонда по объектам ремонта МКУ «УКСиР»; средства экономии в объеме 4683,5 тыс. руб. направлены на текущее содержание улично-дорожной сети с высвобождением средств городского бюджета на данную сумму, доля софинансирования городского бюджета увеличена на 418,0 тыс. руб. за счет направления «Текущее содержание улично-дорожной сети».</w:t>
      </w:r>
    </w:p>
    <w:p w:rsidR="00BC4132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E53E70">
        <w:rPr>
          <w:rFonts w:ascii="Times New Roman" w:hAnsi="Times New Roman"/>
          <w:b/>
          <w:sz w:val="26"/>
          <w:szCs w:val="26"/>
        </w:rPr>
        <w:t xml:space="preserve">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2F439B">
        <w:rPr>
          <w:rFonts w:ascii="Times New Roman" w:hAnsi="Times New Roman"/>
          <w:sz w:val="26"/>
          <w:szCs w:val="26"/>
        </w:rPr>
        <w:t>Изменения внесены</w:t>
      </w:r>
      <w:r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2F439B">
        <w:rPr>
          <w:rFonts w:ascii="Times New Roman" w:hAnsi="Times New Roman"/>
          <w:sz w:val="26"/>
          <w:szCs w:val="26"/>
        </w:rPr>
        <w:t>:</w:t>
      </w:r>
    </w:p>
    <w:p w:rsidR="00BC4132" w:rsidRPr="00CE6610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610">
        <w:rPr>
          <w:rFonts w:ascii="Times New Roman" w:hAnsi="Times New Roman"/>
          <w:sz w:val="26"/>
          <w:szCs w:val="26"/>
        </w:rPr>
        <w:t xml:space="preserve"> с необходимостью оплаты электрической энергии на сетях наружного освещения и светофорных объектах за ноябрь 2017 года в сумме 1246,0 тыс. руб. за счет экономии по направлениям расходов: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-текущее содержание парков, скверов, газонов (сумма 1200,0 тыс. руб.);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-оплата стоимости «Вечного огня» на мемориале (сумма 30,0 тыс. руб.);</w:t>
      </w:r>
    </w:p>
    <w:p w:rsidR="00BC4132" w:rsidRPr="00CE6610" w:rsidRDefault="00BC4132" w:rsidP="00CE66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610">
        <w:rPr>
          <w:rFonts w:ascii="Times New Roman" w:hAnsi="Times New Roman"/>
          <w:sz w:val="26"/>
          <w:szCs w:val="26"/>
        </w:rPr>
        <w:t>-ремонт объектов благоустройства (сумма 16,0 тыс. руб.).</w:t>
      </w:r>
    </w:p>
    <w:p w:rsidR="00BC4132" w:rsidRPr="00304068" w:rsidRDefault="00BC4132" w:rsidP="00CE66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4132" w:rsidRPr="00304068" w:rsidRDefault="00BC4132" w:rsidP="00CE6610">
      <w:pPr>
        <w:autoSpaceDE w:val="0"/>
        <w:autoSpaceDN w:val="0"/>
        <w:adjustRightInd w:val="0"/>
        <w:spacing w:after="0" w:line="240" w:lineRule="auto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606194">
      <w:pPr>
        <w:sectPr w:rsidR="00BC413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4132" w:rsidRDefault="00BC413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371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99"/>
        <w:gridCol w:w="5179"/>
        <w:gridCol w:w="1380"/>
        <w:gridCol w:w="890"/>
        <w:gridCol w:w="971"/>
        <w:gridCol w:w="8"/>
        <w:gridCol w:w="23"/>
        <w:gridCol w:w="15"/>
        <w:gridCol w:w="3073"/>
        <w:gridCol w:w="7"/>
        <w:gridCol w:w="23"/>
        <w:gridCol w:w="15"/>
        <w:gridCol w:w="1545"/>
        <w:gridCol w:w="15"/>
        <w:gridCol w:w="69"/>
      </w:tblGrid>
      <w:tr w:rsidR="00233B94" w:rsidRPr="00384B0B" w:rsidTr="00233B94">
        <w:trPr>
          <w:gridAfter w:val="2"/>
          <w:wAfter w:w="84" w:type="dxa"/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 xml:space="preserve">Обоснование </w:t>
            </w:r>
            <w:r w:rsidRPr="00384B0B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384B0B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384B0B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384B0B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233B94" w:rsidRPr="00384B0B" w:rsidTr="00233B94">
        <w:trPr>
          <w:gridAfter w:val="2"/>
          <w:wAfter w:w="84" w:type="dxa"/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384B0B" w:rsidRDefault="00233B94" w:rsidP="001C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по состоянию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311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384B0B">
              <w:rPr>
                <w:rFonts w:ascii="Times New Roman" w:hAnsi="Times New Roman"/>
              </w:rPr>
              <w:t>«Развитие жилищно-коммунального хозяйства города Череповца» на 2014-2019 годы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F175BA" w:rsidRDefault="00233B94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53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D06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2849" w:rsidRDefault="00233B94" w:rsidP="00064F0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3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9A7AB4" w:rsidRDefault="00233B94" w:rsidP="000F40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384B0B" w:rsidRDefault="00BC413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B445B1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Превышение  значения показателя связано с выполнением большего объема работ по ремонту  улично-дорожной сети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Количество решений суда по предъявленным искам </w:t>
            </w:r>
            <w:r w:rsidRPr="00384B0B">
              <w:rPr>
                <w:rFonts w:ascii="Times New Roman" w:hAnsi="Times New Roman"/>
              </w:rPr>
              <w:lastRenderedPageBreak/>
              <w:t>в адрес департамента вследствие ненадлежащего состояния дорожного покрытия</w:t>
            </w:r>
          </w:p>
          <w:p w:rsidR="00233B94" w:rsidRPr="00384B0B" w:rsidRDefault="00233B94" w:rsidP="000F4099">
            <w:pPr>
              <w:pStyle w:val="ConsPlusCell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94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3B9">
              <w:rPr>
                <w:rFonts w:ascii="Times New Roman" w:hAnsi="Times New Roman"/>
                <w:sz w:val="20"/>
                <w:szCs w:val="20"/>
              </w:rPr>
              <w:t xml:space="preserve">Активная позиция и </w:t>
            </w:r>
            <w:r w:rsidRPr="00B423B9">
              <w:rPr>
                <w:rFonts w:ascii="Times New Roman" w:hAnsi="Times New Roman"/>
                <w:sz w:val="20"/>
                <w:szCs w:val="20"/>
              </w:rPr>
              <w:lastRenderedPageBreak/>
              <w:t>претензионная работа юридических и физических лиц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lastRenderedPageBreak/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37410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осенний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период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B4EC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CB4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384B0B" w:rsidRDefault="00BC413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233B94" w:rsidRPr="00384B0B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7B8">
              <w:rPr>
                <w:rFonts w:ascii="Times New Roman" w:hAnsi="Times New Roman"/>
              </w:rPr>
              <w:t xml:space="preserve">2)переход МКД на специальные счета по </w:t>
            </w:r>
            <w:r w:rsidRPr="005047B8">
              <w:rPr>
                <w:rFonts w:ascii="Times New Roman" w:hAnsi="Times New Roman"/>
              </w:rPr>
              <w:lastRenderedPageBreak/>
              <w:t>капитальному ремонту.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2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233B94" w:rsidRPr="005047B8" w:rsidRDefault="00233B94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233B94" w:rsidRPr="00384B0B" w:rsidRDefault="00233B94" w:rsidP="005047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47B8">
              <w:rPr>
                <w:rFonts w:ascii="Times New Roman" w:hAnsi="Times New Roman"/>
              </w:rPr>
              <w:t>2)переход МКД на специальные счета по капитальному ремонту.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88,0</w:t>
            </w:r>
          </w:p>
          <w:p w:rsidR="00233B94" w:rsidRPr="001C2849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Несвоевременность  представления исполнителями работ (поставщиками, подрядчиками) документов для расчетов по оплате  взносов  на капитальный ремонт муниципальных помещений.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2849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 ремонта жилых помещений перевыполнен за счет уменьшения стоимости ремонтных работ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</w:t>
            </w:r>
            <w:r w:rsidRPr="00384B0B">
              <w:rPr>
                <w:rFonts w:ascii="Times New Roman" w:hAnsi="Times New Roman"/>
              </w:rPr>
              <w:lastRenderedPageBreak/>
              <w:t>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Оплата производится при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поступлении платежных документов по результату согласования с КУИ и ЖУ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</w:tr>
      <w:tr w:rsidR="00233B94" w:rsidRPr="00384B0B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pacing w:val="-6"/>
                <w:sz w:val="20"/>
                <w:szCs w:val="20"/>
              </w:rPr>
              <w:t>25 874,5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B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2"/>
          <w:wAfter w:w="84" w:type="dxa"/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0B4D0E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113,9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B4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1C081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4132" w:rsidTr="00233B94">
        <w:trPr>
          <w:gridAfter w:val="2"/>
          <w:wAfter w:w="84" w:type="dxa"/>
          <w:trHeight w:val="240"/>
          <w:jc w:val="center"/>
        </w:trPr>
        <w:tc>
          <w:tcPr>
            <w:tcW w:w="1362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1C0810" w:rsidRDefault="00BC4132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C0810">
              <w:rPr>
                <w:rFonts w:ascii="Times New Roman" w:hAnsi="Times New Roman" w:cs="Arial"/>
                <w:b/>
              </w:rPr>
              <w:t xml:space="preserve">Подпрограмма 3. </w:t>
            </w:r>
          </w:p>
          <w:p w:rsidR="00BC4132" w:rsidRPr="00384B0B" w:rsidRDefault="00BC4132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2260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pacing w:val="-6"/>
                <w:sz w:val="20"/>
                <w:szCs w:val="20"/>
              </w:rPr>
              <w:t>63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C4397B" w:rsidRDefault="00233B94" w:rsidP="002260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43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1C0810" w:rsidRDefault="00233B9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944076" w:rsidRDefault="00233B94" w:rsidP="0094407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gridAfter w:val="1"/>
          <w:wAfter w:w="69" w:type="dxa"/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3B94" w:rsidTr="00233B94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DB65D1" w:rsidRDefault="00233B94" w:rsidP="000F409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94" w:rsidRPr="00DB65D1" w:rsidRDefault="00233B94" w:rsidP="007576E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C4397B" w:rsidRDefault="00233B9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094123" w:rsidRDefault="00233B94" w:rsidP="000F40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Реализация подпрограммы планируется во втором полугодии 2017 года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94" w:rsidRPr="00384B0B" w:rsidRDefault="00233B94" w:rsidP="000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BC4132" w:rsidRDefault="00BC4132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BC4132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48471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C4132" w:rsidRPr="004A1716">
        <w:rPr>
          <w:rFonts w:ascii="Times New Roman" w:hAnsi="Times New Roman"/>
          <w:b/>
          <w:sz w:val="26"/>
          <w:szCs w:val="26"/>
        </w:rPr>
        <w:lastRenderedPageBreak/>
        <w:t>Таблица 17а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BC4132" w:rsidRPr="009E48F3" w:rsidRDefault="00BC413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BC4132" w:rsidRDefault="00BC413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1C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</w:t>
            </w:r>
            <w:r>
              <w:rPr>
                <w:rFonts w:ascii="Times New Roman" w:hAnsi="Times New Roman"/>
                <w:sz w:val="20"/>
                <w:szCs w:val="20"/>
              </w:rPr>
              <w:t>ние за отчетный финансовый 2017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1B2B3C">
              <w:fldChar w:fldCharType="begin"/>
            </w:r>
            <w:r w:rsidR="005343EE">
              <w:instrText>HYPERLINK \l "sub_5555550"</w:instrText>
            </w:r>
            <w:r w:rsidR="001B2B3C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1B2B3C"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4132" w:rsidRPr="00F251AB" w:rsidRDefault="00BC413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F251AB" w:rsidRDefault="00BC413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BC4132" w:rsidRPr="00410F3F" w:rsidTr="00EC3B24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944076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0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944076" w:rsidRDefault="00944076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0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BC4132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Доля МКД с процентом износа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450A98" w:rsidRDefault="00BC4132" w:rsidP="00450A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98">
              <w:rPr>
                <w:rFonts w:ascii="Times New Roman" w:hAnsi="Times New Roman"/>
                <w:sz w:val="20"/>
                <w:szCs w:val="20"/>
              </w:rPr>
              <w:t>87.5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897255" cy="405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 где</w:t>
            </w:r>
          </w:p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37795" cy="172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319405" cy="18986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BC4132" w:rsidRPr="002E4A14" w:rsidRDefault="0027727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310515" cy="1898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BC4132" w:rsidRPr="002E4A14" w:rsidRDefault="00BC4132" w:rsidP="00BA2D38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(6933.5/ 7923.9)х100=87.5%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местного самоуправления о жилищном фонде по состоянию на 31 декабря расчетного года по </w:t>
            </w:r>
            <w:hyperlink r:id="rId11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2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322A8A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BC4132" w:rsidRPr="002E4A14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6C14D9">
            <w:pPr>
              <w:rPr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9A7AB4">
            <w:pPr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2330" cy="396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615" cy="17272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BC4132" w:rsidRPr="002E4A14" w:rsidRDefault="0027727C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" cy="1898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2585" cy="1898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</w:t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жилищно-коммунального хозяйства мэрии.</w:t>
            </w:r>
          </w:p>
          <w:p w:rsidR="00BC4132" w:rsidRPr="002E4A14" w:rsidRDefault="00BC4132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2E4A14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2E4A14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Ежегодно, на 1-е января следующего за </w:t>
            </w:r>
            <w:proofErr w:type="gramStart"/>
            <w:r w:rsidRPr="002E4A14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2E4A14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C14D9">
            <w:pPr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BC4132" w:rsidRPr="002E4A14" w:rsidRDefault="00BC4132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BC4132" w:rsidRPr="00410F3F" w:rsidTr="00E97EC7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B445B1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45B1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25" type="#_x0000_t75" style="width:80.85pt;height:54.35pt" o:ole="">
                  <v:imagedata r:id="rId19" o:title=""/>
                </v:shape>
                <o:OLEObject Type="Embed" ProgID="Equation.3" ShapeID="_x0000_i1025" DrawAspect="Content" ObjectID="_1589352221" r:id="rId20"/>
              </w:objec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S 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общ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.1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бщая площадь  дорог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(</w:t>
            </w:r>
            <w:proofErr w:type="gramStart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=</w:t>
            </w:r>
            <w:r w:rsidRPr="00BC7FA2">
              <w:rPr>
                <w:rFonts w:ascii="Times New Roman" w:hAnsi="Times New Roman"/>
                <w:i/>
                <w:kern w:val="2"/>
                <w:sz w:val="20"/>
                <w:szCs w:val="20"/>
              </w:rPr>
              <w:t>1827573м2/2233227м2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>*100=81,8</w:t>
            </w:r>
            <w:r w:rsidRPr="002E4A14">
              <w:rPr>
                <w:rFonts w:ascii="Times New Roman" w:hAnsi="Times New Roman"/>
                <w:i/>
                <w:kern w:val="2"/>
                <w:sz w:val="20"/>
                <w:szCs w:val="20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Данные МУП города Череповца «Специализированная ритуальная служба» по захоронениям за год и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9440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1</w:t>
            </w:r>
            <w:r w:rsidR="009440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423B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423B9">
              <w:rPr>
                <w:rFonts w:ascii="Times New Roman" w:hAnsi="Times New Roman"/>
                <w:kern w:val="2"/>
                <w:sz w:val="20"/>
                <w:szCs w:val="20"/>
              </w:rPr>
              <w:t>Активная позиция и претензионная работа юридических и физических лиц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9A7AB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color w:val="0000FF"/>
                <w:position w:val="-32"/>
                <w:sz w:val="20"/>
                <w:szCs w:val="20"/>
              </w:rPr>
              <w:object w:dxaOrig="1859" w:dyaOrig="740">
                <v:shape id="_x0000_i1026" type="#_x0000_t75" style="width:93.05pt;height:36.7pt" o:ole="">
                  <v:imagedata r:id="rId21" o:title=""/>
                </v:shape>
                <o:OLEObject Type="Embed" ProgID="Equation.3" ShapeID="_x0000_i1026" DrawAspect="Content" ObjectID="_1589352222" r:id="rId22"/>
              </w:object>
            </w:r>
            <w:r w:rsidRPr="002E4A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светильников наружного освещения;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proofErr w:type="gramEnd"/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BC4132" w:rsidRPr="002E4A14" w:rsidRDefault="00BC413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 </w:t>
            </w:r>
            <w:r w:rsidRPr="00BC7FA2">
              <w:rPr>
                <w:rFonts w:ascii="Times New Roman" w:hAnsi="Times New Roman" w:cs="Times New Roman"/>
                <w:i/>
                <w:sz w:val="20"/>
                <w:szCs w:val="20"/>
              </w:rPr>
              <w:t>9432св./9576св.*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100%=98,5</w:t>
            </w:r>
            <w:r w:rsidRPr="002E4A14">
              <w:rPr>
                <w:rFonts w:ascii="Times New Roman" w:hAnsi="Times New Roman" w:cs="Times New Roman"/>
                <w:i/>
                <w:sz w:val="20"/>
                <w:szCs w:val="20"/>
              </w:rPr>
              <w:t>%)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Годовая.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«Электросвет»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CB4EC3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EC3">
              <w:rPr>
                <w:rFonts w:ascii="Times New Roman" w:hAnsi="Times New Roman"/>
                <w:sz w:val="20"/>
                <w:szCs w:val="20"/>
              </w:rPr>
              <w:t>37410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показатель, отражающий фактический объем ямочного ремонта, выполненного в течение года.</w:t>
            </w:r>
          </w:p>
          <w:p w:rsidR="00BC4132" w:rsidRPr="002E4A14" w:rsidRDefault="00BC4132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Годовая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24430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</w:t>
            </w: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Pr="00094123" w:rsidRDefault="00BC4132" w:rsidP="000941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94123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22EF1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24430" w:rsidRDefault="00BC4132" w:rsidP="00944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</w:t>
            </w:r>
            <w:r w:rsidR="009440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55700" cy="4051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, где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189865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6" w:history="1">
              <w:r w:rsidR="00BC4132" w:rsidRPr="002E4A14">
                <w:rPr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постановления</w:t>
              </w:r>
            </w:hyperlink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47065" cy="1898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BC4132" w:rsidRPr="002E4A14" w:rsidRDefault="00BC4132" w:rsidP="00A413E3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(71,97/71,97)х100 = 100 %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возмещения затрат на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9A7AB4" w:rsidRDefault="00BC413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AB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98880" cy="396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где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189865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BC4132" w:rsidRPr="002E4A14" w:rsidRDefault="0027727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81355" cy="18986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BC4132" w:rsidRPr="002E4A14" w:rsidRDefault="00BC4132" w:rsidP="00C65F73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(1 530,3/21 406,4) х 100 = 7%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число месяца,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</w:t>
            </w:r>
          </w:p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Сведения планово-юридического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отдела департамента жилищно-коммунального хозяйства мэрии, платежные поручения.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0 - суммарное количество придомовых территорий многоквартирных жилых домов, на которых за соответствующий период времени в рамках предоставления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субсидий на приобретение и 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Ежегодно, показатель за период (год).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управления жилищным фондом (протоколы общих собраний собственников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Количество временно незаселенных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26 шт. - 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B423B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155700" cy="396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29540" cy="172720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594995" cy="189865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2" w:history="1">
              <w:r w:rsidR="00BC4132"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681355" cy="189865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услуги за соответствующий период:</w:t>
            </w:r>
          </w:p>
          <w:p w:rsidR="00BC4132" w:rsidRPr="002E4A14" w:rsidRDefault="00BC4132" w:rsidP="00F53A40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(1278,39/1278,677)х10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0=100%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число месяца, следующего за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расчетным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22</w:t>
            </w:r>
            <w:r w:rsidR="00944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709,0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B4D0E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25 874,5</w:t>
            </w:r>
          </w:p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22709,0 тыс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.р</w:t>
            </w:r>
            <w:proofErr w:type="gram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уб. - 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BC4132" w:rsidRPr="002E4A14" w:rsidRDefault="00BC4132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(12 787,0/22 709,0) х 100 = 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</w:t>
            </w: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информационном обмене от 2010 г.), </w:t>
            </w:r>
            <w:hyperlink r:id="rId33" w:history="1">
              <w:r w:rsidRPr="002E4A14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Выполнение плана по неналоговым доходам от использования муниципальных жилых помещений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spacing w:line="360" w:lineRule="auto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B4D0E" w:rsidRDefault="00BC4132" w:rsidP="0094407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D0E">
              <w:rPr>
                <w:rFonts w:ascii="Times New Roman" w:hAnsi="Times New Roman"/>
                <w:sz w:val="20"/>
                <w:szCs w:val="20"/>
              </w:rPr>
              <w:t>11</w:t>
            </w:r>
            <w:r w:rsidR="00944076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24915" cy="396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4132" w:rsidRPr="002E4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4132" w:rsidRPr="002E4A14" w:rsidRDefault="00BC4132" w:rsidP="000F409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09270" cy="189865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685" cy="189865"/>
                  <wp:effectExtent l="0" t="0" r="0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администрируемым департаментом жилищно-коммунального хозяйства мэрии, на отчетную дату,</w:t>
            </w:r>
          </w:p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865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</w:t>
            </w:r>
            <w:proofErr w:type="gramStart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в бюджет в соответствии с </w:t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утвержденными сведениями о поквартальном распределении поступлений по неналоговым доходам</w:t>
            </w:r>
            <w:proofErr w:type="gramEnd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муниципальных жилых помещений.</w:t>
            </w:r>
          </w:p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(56/100)*100%=56%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ежеквартально, показатель за период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сведения о поквартальном распределении поступлений в бюджет по неналоговым доходам от использования муниципальных жилых помещений, справка о перечислении поступлений в бюджет</w:t>
            </w:r>
          </w:p>
          <w:p w:rsidR="00BC4132" w:rsidRPr="002E4A14" w:rsidRDefault="00BC4132" w:rsidP="000F4099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F4099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0F4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944076" w:rsidP="00944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094123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2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120" cy="189865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28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33805" cy="180975"/>
                  <wp:effectExtent l="0" t="0" r="444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080" cy="146685"/>
                  <wp:effectExtent l="0" t="0" r="7620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4155" cy="146685"/>
                  <wp:effectExtent l="0" t="0" r="0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отчетный период, ед.;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3045" cy="146685"/>
                  <wp:effectExtent l="0" t="0" r="0" b="571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F4099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0F4099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28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24915" cy="1809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225" cy="146685"/>
                  <wp:effectExtent l="0" t="0" r="9525" b="571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9080" cy="146685"/>
                  <wp:effectExtent l="0" t="0" r="7620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BC4132" w:rsidRPr="002E4A14" w:rsidRDefault="0027727C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865" cy="14668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944076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944076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685" cy="189865"/>
                  <wp:effectExtent l="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48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49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BC4132" w:rsidRPr="002E4A14" w:rsidRDefault="00BC4132" w:rsidP="002E4A14">
            <w:pPr>
              <w:pStyle w:val="ae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муниципальных общественных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C328C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6025" cy="180975"/>
                  <wp:effectExtent l="0" t="0" r="317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41300" cy="146685"/>
                  <wp:effectExtent l="0" t="0" r="635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proofErr w:type="gramStart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132" w:rsidRPr="002E4A14" w:rsidRDefault="0027727C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4668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контракты, разрешение на ввод в эксплуатацию, </w:t>
            </w: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акты-приемки передачи, акты о приемке выполненных работ (</w:t>
            </w:r>
            <w:hyperlink r:id="rId54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КС-2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5" w:history="1">
              <w:r w:rsidRPr="002E4A14">
                <w:rPr>
                  <w:rStyle w:val="ad"/>
                  <w:rFonts w:ascii="Times New Roman" w:hAnsi="Times New Roman"/>
                  <w:sz w:val="20"/>
                  <w:szCs w:val="20"/>
                </w:rPr>
                <w:t>КС-3</w:t>
              </w:r>
            </w:hyperlink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) - сведения МКУ "УКСиР"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«УКСиР»,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BC4132" w:rsidRPr="00410F3F" w:rsidTr="00E97EC7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F40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087E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450A98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4132" w:rsidRPr="002E4A14" w:rsidRDefault="00BC413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7445" cy="1809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BC4132" w:rsidRPr="002E4A14" w:rsidRDefault="00BC4132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BC4132" w:rsidRPr="002E4A14" w:rsidRDefault="0027727C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146685"/>
                  <wp:effectExtent l="0" t="0" r="0" b="571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дополнительного перечня за отчетный период, ед.;</w:t>
            </w:r>
          </w:p>
          <w:p w:rsidR="00BC4132" w:rsidRPr="002E4A14" w:rsidRDefault="0027727C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146685"/>
                  <wp:effectExtent l="0" t="0" r="0" b="571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132" w:rsidRPr="002E4A14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многоквартирных домов из адресного перечня домов,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132" w:rsidRPr="002E4A14" w:rsidRDefault="00BC4132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BC4132" w:rsidRPr="002E4A14" w:rsidRDefault="00BC4132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BC4132" w:rsidRDefault="00BC4132" w:rsidP="00E22EF1">
      <w:pPr>
        <w:tabs>
          <w:tab w:val="left" w:pos="6165"/>
        </w:tabs>
      </w:pPr>
      <w:r>
        <w:tab/>
      </w:r>
    </w:p>
    <w:p w:rsidR="00BC4132" w:rsidRDefault="00BC4132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BC4132" w:rsidRDefault="00BC4132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BC4132" w:rsidRDefault="00BC4132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677"/>
        <w:gridCol w:w="1134"/>
        <w:gridCol w:w="3402"/>
        <w:gridCol w:w="3118"/>
        <w:gridCol w:w="3076"/>
      </w:tblGrid>
      <w:tr w:rsidR="00BC4132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BC4132" w:rsidRDefault="00BC4132" w:rsidP="00D2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2017 год 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BC4132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BC4132" w:rsidRDefault="00BC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BC4132" w:rsidRDefault="00BC413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C4132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BC4132" w:rsidRDefault="00BC413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</w:tcPr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BC4132" w:rsidRPr="00166228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BC4132" w:rsidRPr="00166228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деятельности выполнен на 100% (освоено 52% </w:t>
            </w:r>
            <w:proofErr w:type="spellStart"/>
            <w:r>
              <w:rPr>
                <w:rFonts w:ascii="Times New Roman" w:hAnsi="Times New Roman"/>
              </w:rPr>
              <w:t>средств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ыделенных</w:t>
            </w:r>
            <w:proofErr w:type="spellEnd"/>
            <w:r>
              <w:rPr>
                <w:rFonts w:ascii="Times New Roman" w:hAnsi="Times New Roman"/>
              </w:rPr>
              <w:t xml:space="preserve"> на функционирование ДЖКХ).</w:t>
            </w:r>
          </w:p>
        </w:tc>
        <w:tc>
          <w:tcPr>
            <w:tcW w:w="3076" w:type="dxa"/>
          </w:tcPr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 w:rsidP="006C14D9"/>
        </w:tc>
      </w:tr>
      <w:tr w:rsidR="00BC4132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BC4132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BC4132" w:rsidRDefault="00BC4132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3677" w:type="dxa"/>
            <w:vAlign w:val="center"/>
          </w:tcPr>
          <w:p w:rsidR="00BC4132" w:rsidRPr="00B8156E" w:rsidRDefault="00BC413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BC4132" w:rsidRPr="00B8156E" w:rsidRDefault="00BC413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BC4132" w:rsidRDefault="00BC4132" w:rsidP="00D24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ДЖКХ </w:t>
            </w:r>
          </w:p>
          <w:p w:rsidR="00BC4132" w:rsidRDefault="00BC4132" w:rsidP="00D24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мэрии</w:t>
            </w:r>
          </w:p>
        </w:tc>
        <w:tc>
          <w:tcPr>
            <w:tcW w:w="3402" w:type="dxa"/>
          </w:tcPr>
          <w:p w:rsidR="00BC4132" w:rsidRDefault="00BC413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году запланированы работы: </w:t>
            </w:r>
          </w:p>
          <w:p w:rsidR="00BC4132" w:rsidRDefault="00BC413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>Запланировано: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lastRenderedPageBreak/>
              <w:t>ежемесячное  содержание  9576 свет</w:t>
            </w:r>
            <w:r>
              <w:rPr>
                <w:rFonts w:ascii="Times New Roman" w:hAnsi="Times New Roman"/>
              </w:rPr>
              <w:t>ильников наружного освещения. Запланировано украшение города к 34-м праздничным мероприятиям;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05236B">
              <w:rPr>
                <w:rFonts w:ascii="Times New Roman" w:hAnsi="Times New Roman"/>
              </w:rPr>
              <w:t>етнее и зимнее содержание улично-дорожной сети;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асфальтобетонного покрытия </w:t>
            </w:r>
            <w:r>
              <w:rPr>
                <w:rFonts w:ascii="Times New Roman" w:hAnsi="Times New Roman"/>
              </w:rPr>
              <w:t>проезжей части улиц картами – 115,6</w:t>
            </w:r>
            <w:r w:rsidRPr="0005236B">
              <w:rPr>
                <w:rFonts w:ascii="Times New Roman" w:hAnsi="Times New Roman"/>
              </w:rPr>
              <w:t xml:space="preserve"> тыс. кв. м.; </w:t>
            </w:r>
          </w:p>
          <w:p w:rsidR="00BC4132" w:rsidRPr="0005236B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36B">
              <w:rPr>
                <w:rFonts w:ascii="Times New Roman" w:hAnsi="Times New Roman"/>
              </w:rPr>
              <w:t xml:space="preserve">ремонт тротуаров и пешеходных переходов – 35 тыс. кв.м.;  </w:t>
            </w:r>
          </w:p>
          <w:p w:rsidR="00BC4132" w:rsidRPr="0081676F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нанесение горизонтальной разметки – 55,746 тыс. кв.м.;</w:t>
            </w:r>
          </w:p>
          <w:p w:rsidR="00BC4132" w:rsidRPr="00AC7ACC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ACC">
              <w:rPr>
                <w:rFonts w:ascii="Times New Roman" w:hAnsi="Times New Roman"/>
              </w:rPr>
              <w:t xml:space="preserve">организация вывоза брошенного транспорта – 33 ед.; </w:t>
            </w:r>
          </w:p>
          <w:p w:rsidR="00BC4132" w:rsidRPr="0081676F" w:rsidRDefault="00BC4132" w:rsidP="00D2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организация вывоза самовольно установленных объектов (гаражи) – 5 шт.;</w:t>
            </w:r>
          </w:p>
          <w:p w:rsidR="00BC4132" w:rsidRPr="0081676F" w:rsidRDefault="00BC4132" w:rsidP="00D24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76F">
              <w:rPr>
                <w:rFonts w:ascii="Times New Roman" w:hAnsi="Times New Roman"/>
              </w:rPr>
              <w:t>в рамках муниципального контракта по отлову безнадзорных животных планировалось поймать, вакцинировать, стерилизовать: 402 особи.</w:t>
            </w:r>
          </w:p>
        </w:tc>
        <w:tc>
          <w:tcPr>
            <w:tcW w:w="3118" w:type="dxa"/>
          </w:tcPr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lastRenderedPageBreak/>
              <w:t>Выполнены работы:</w:t>
            </w:r>
          </w:p>
          <w:p w:rsidR="00BC4132" w:rsidRPr="007D0A1B" w:rsidRDefault="00BC4132" w:rsidP="00430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 xml:space="preserve">; стрижка кустарника – 42,149 </w:t>
            </w:r>
            <w:r>
              <w:rPr>
                <w:rFonts w:ascii="Times New Roman" w:hAnsi="Times New Roman"/>
              </w:rPr>
              <w:lastRenderedPageBreak/>
              <w:t>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Проводится ежемесячное  содержание  9576 светильников наружного освещения.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7D0A1B">
              <w:rPr>
                <w:rFonts w:ascii="Times New Roman" w:hAnsi="Times New Roman"/>
              </w:rPr>
              <w:t>Выполнено украшение города к 40-ка праздничным мероприятиям.</w:t>
            </w:r>
          </w:p>
          <w:p w:rsidR="00BC4132" w:rsidRPr="007D0A1B" w:rsidRDefault="00BC4132" w:rsidP="0043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Ежемесячно выполняется летнее и зимнее содержание улично-дорожной сети. Начаты работы по ремонту проезжей части улиц картами.</w:t>
            </w:r>
          </w:p>
          <w:p w:rsidR="00BC4132" w:rsidRPr="00D24430" w:rsidRDefault="00BC4132" w:rsidP="0006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D0A1B">
              <w:rPr>
                <w:rFonts w:ascii="Times New Roman" w:hAnsi="Times New Roman"/>
              </w:rPr>
              <w:t>Выполнено работ: по разметке – 51,86 тыс. м</w:t>
            </w:r>
            <w:proofErr w:type="gramStart"/>
            <w:r w:rsidRPr="007D0A1B">
              <w:rPr>
                <w:rFonts w:ascii="Times New Roman" w:hAnsi="Times New Roman"/>
              </w:rPr>
              <w:t>2</w:t>
            </w:r>
            <w:proofErr w:type="gramEnd"/>
            <w:r w:rsidRPr="007D0A1B">
              <w:rPr>
                <w:rFonts w:ascii="Times New Roman" w:hAnsi="Times New Roman"/>
              </w:rPr>
              <w:t>;</w:t>
            </w:r>
            <w:r w:rsidRPr="00D24430">
              <w:rPr>
                <w:rFonts w:ascii="Times New Roman" w:hAnsi="Times New Roman"/>
                <w:color w:val="FF0000"/>
              </w:rPr>
              <w:t xml:space="preserve"> </w:t>
            </w:r>
            <w:r w:rsidRPr="007D0A1B">
              <w:rPr>
                <w:rFonts w:ascii="Times New Roman" w:hAnsi="Times New Roman"/>
              </w:rPr>
              <w:t>по вывозу брошенного транспорта – 20 единиц (</w:t>
            </w:r>
            <w:r>
              <w:rPr>
                <w:rFonts w:ascii="Times New Roman" w:hAnsi="Times New Roman"/>
              </w:rPr>
              <w:t xml:space="preserve">силами ЧМП «Спецавтотранс» </w:t>
            </w:r>
            <w:r w:rsidRPr="007D0A1B">
              <w:rPr>
                <w:rFonts w:ascii="Times New Roman" w:hAnsi="Times New Roman"/>
              </w:rPr>
              <w:t>без оплаты); в результате работы межведомственной комиссии по вывозу движимых объектов собственниками вывезено 13 гаражей (средства бюджета не потрачены); поймано, вакцинировано и стерилизовано – 402 особи</w:t>
            </w:r>
            <w:r>
              <w:rPr>
                <w:rFonts w:ascii="Times New Roman" w:hAnsi="Times New Roman"/>
              </w:rPr>
              <w:t xml:space="preserve"> </w:t>
            </w:r>
            <w:r w:rsidRPr="007D0A1B">
              <w:rPr>
                <w:rFonts w:ascii="Times New Roman" w:hAnsi="Times New Roman"/>
              </w:rPr>
              <w:t>(251 собака и 151 кошка);</w:t>
            </w:r>
          </w:p>
        </w:tc>
        <w:tc>
          <w:tcPr>
            <w:tcW w:w="3076" w:type="dxa"/>
          </w:tcPr>
          <w:p w:rsidR="00BC4132" w:rsidRPr="00376385" w:rsidRDefault="00BC413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77" w:type="dxa"/>
          </w:tcPr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BC4132" w:rsidRPr="00B8156E" w:rsidRDefault="00BC413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BC4132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132" w:rsidRDefault="00BC4132" w:rsidP="00D2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работы: </w:t>
            </w:r>
          </w:p>
          <w:p w:rsidR="00BC4132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м3;</w:t>
            </w:r>
          </w:p>
          <w:p w:rsidR="00BC4132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 xml:space="preserve">посадка 2500 кустарников  и 105 </w:t>
            </w:r>
            <w:r w:rsidRPr="00081174">
              <w:rPr>
                <w:rFonts w:ascii="Times New Roman" w:hAnsi="Times New Roman"/>
              </w:rPr>
              <w:lastRenderedPageBreak/>
              <w:t>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Default="00BC413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C4132" w:rsidRPr="007D0A1B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lastRenderedPageBreak/>
              <w:t xml:space="preserve">Выполнены работы: </w:t>
            </w:r>
          </w:p>
          <w:p w:rsidR="00BC4132" w:rsidRPr="007D0A1B" w:rsidRDefault="00BC4132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A1B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BC4132" w:rsidRPr="00081174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устройство цветнико</w:t>
            </w:r>
            <w:r>
              <w:rPr>
                <w:rFonts w:ascii="Times New Roman" w:hAnsi="Times New Roman"/>
              </w:rPr>
              <w:t>в площадью - 11815,5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(571,604</w:t>
            </w:r>
            <w:r w:rsidRPr="003B54EB">
              <w:rPr>
                <w:rFonts w:ascii="Times New Roman" w:hAnsi="Times New Roman"/>
              </w:rPr>
              <w:t xml:space="preserve"> тыс. шт. цветов); </w:t>
            </w:r>
            <w:r>
              <w:rPr>
                <w:rFonts w:ascii="Times New Roman" w:hAnsi="Times New Roman"/>
              </w:rPr>
              <w:t xml:space="preserve"> устройство цветочных (травяных) фигур – 8 шт.; формовочная и санитарная обрезка деревьев - </w:t>
            </w:r>
            <w:r w:rsidRPr="00081174">
              <w:rPr>
                <w:rFonts w:ascii="Times New Roman" w:hAnsi="Times New Roman"/>
              </w:rPr>
              <w:t>3094 шт.;</w:t>
            </w:r>
            <w:r>
              <w:rPr>
                <w:rFonts w:ascii="Times New Roman" w:hAnsi="Times New Roman"/>
              </w:rPr>
              <w:t xml:space="preserve"> снос сухостойных деревьев и обрезка деревьев на пень – 588 </w:t>
            </w:r>
            <w:r>
              <w:rPr>
                <w:rFonts w:ascii="Times New Roman" w:hAnsi="Times New Roman"/>
              </w:rPr>
              <w:lastRenderedPageBreak/>
              <w:t>м3;</w:t>
            </w:r>
          </w:p>
          <w:p w:rsidR="00BC4132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1174">
              <w:rPr>
                <w:rFonts w:ascii="Times New Roman" w:hAnsi="Times New Roman"/>
              </w:rPr>
              <w:t>посадка 2500 кустарников  и 105 деревьев-саженцев</w:t>
            </w:r>
            <w:r>
              <w:rPr>
                <w:rFonts w:ascii="Times New Roman" w:hAnsi="Times New Roman"/>
              </w:rPr>
              <w:t>; стрижка кустарника – 42,149 тыс.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C4132" w:rsidRPr="00D2443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BC4132" w:rsidTr="00CE43E8">
        <w:trPr>
          <w:trHeight w:val="2010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677" w:type="dxa"/>
          </w:tcPr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B26B4B" w:rsidRDefault="00BC4132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BC4132" w:rsidRPr="00B26B4B" w:rsidRDefault="00BC4132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BC4132" w:rsidRPr="0055017B" w:rsidRDefault="00BC413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C4132" w:rsidRPr="007D0A1B" w:rsidRDefault="00BC4132" w:rsidP="007D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A1B">
              <w:rPr>
                <w:rFonts w:ascii="Times New Roman" w:hAnsi="Times New Roman"/>
              </w:rPr>
              <w:t>Текущее</w:t>
            </w:r>
            <w:r>
              <w:rPr>
                <w:rFonts w:ascii="Times New Roman" w:hAnsi="Times New Roman"/>
              </w:rPr>
              <w:t xml:space="preserve"> содержание кладбищ производилось</w:t>
            </w:r>
            <w:r w:rsidRPr="007D0A1B">
              <w:rPr>
                <w:rFonts w:ascii="Times New Roman" w:hAnsi="Times New Roman"/>
              </w:rPr>
              <w:t xml:space="preserve"> в рамках муниципальных контрактов</w:t>
            </w:r>
            <w:r>
              <w:rPr>
                <w:rFonts w:ascii="Times New Roman" w:hAnsi="Times New Roman"/>
              </w:rPr>
              <w:t>:</w:t>
            </w:r>
            <w:r w:rsidRPr="007D0A1B">
              <w:rPr>
                <w:rFonts w:ascii="Times New Roman" w:hAnsi="Times New Roman"/>
              </w:rPr>
              <w:t xml:space="preserve"> на текущее содержание территорий общего пользования</w:t>
            </w:r>
            <w:r>
              <w:rPr>
                <w:rFonts w:ascii="Times New Roman" w:hAnsi="Times New Roman"/>
              </w:rPr>
              <w:t>, на услуги по благоустройству территорий кладбищ (уборке несанкционированных свалок, уборке аварийных деревьев, вырубке кустарника)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725"/>
          <w:jc w:val="center"/>
        </w:trPr>
        <w:tc>
          <w:tcPr>
            <w:tcW w:w="493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77" w:type="dxa"/>
          </w:tcPr>
          <w:p w:rsidR="00BC4132" w:rsidRPr="00507FF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BC4132" w:rsidRPr="00500781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1662C" w:rsidRDefault="00BC4132" w:rsidP="00426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двух хлораторных станций на кладбище № 4 в объеме 25% (остаток от выполненных работ в 2016 году в объеме 75%).</w:t>
            </w:r>
          </w:p>
        </w:tc>
        <w:tc>
          <w:tcPr>
            <w:tcW w:w="3118" w:type="dxa"/>
          </w:tcPr>
          <w:p w:rsidR="00BC4132" w:rsidRPr="00126770" w:rsidRDefault="00AB4544" w:rsidP="00126770">
            <w:pPr>
              <w:spacing w:after="0" w:line="240" w:lineRule="auto"/>
              <w:rPr>
                <w:rFonts w:ascii="Times New Roman" w:hAnsi="Times New Roman"/>
              </w:rPr>
            </w:pPr>
            <w:r w:rsidRPr="00126770">
              <w:rPr>
                <w:rFonts w:ascii="Times New Roman" w:hAnsi="Times New Roman"/>
              </w:rPr>
              <w:t>Запланированные мероприятия выполнены на 79</w:t>
            </w:r>
            <w:r w:rsidR="00126770" w:rsidRPr="00126770">
              <w:rPr>
                <w:rFonts w:ascii="Times New Roman" w:hAnsi="Times New Roman"/>
              </w:rPr>
              <w:t>% в связи с</w:t>
            </w:r>
            <w:r w:rsidR="00126770">
              <w:rPr>
                <w:rFonts w:ascii="Times New Roman" w:hAnsi="Times New Roman"/>
              </w:rPr>
              <w:t>:</w:t>
            </w:r>
            <w:r w:rsidR="00126770" w:rsidRPr="00126770">
              <w:rPr>
                <w:rFonts w:ascii="Times New Roman" w:hAnsi="Times New Roman"/>
              </w:rPr>
              <w:t xml:space="preserve"> 1)</w:t>
            </w:r>
            <w:r w:rsidR="00126770">
              <w:rPr>
                <w:rFonts w:ascii="Times New Roman" w:hAnsi="Times New Roman"/>
              </w:rPr>
              <w:t xml:space="preserve"> </w:t>
            </w:r>
            <w:r w:rsidR="00126770" w:rsidRPr="00126770">
              <w:rPr>
                <w:rFonts w:ascii="Times New Roman" w:hAnsi="Times New Roman"/>
              </w:rPr>
              <w:t>по КОСГУ 223 «Коммунальные услуги» - несвоевременное предоставление документов на оплату коммунальных услуг за</w:t>
            </w:r>
            <w:r w:rsidR="00126770">
              <w:rPr>
                <w:rFonts w:ascii="Times New Roman" w:hAnsi="Times New Roman"/>
              </w:rPr>
              <w:t xml:space="preserve"> </w:t>
            </w:r>
            <w:r w:rsidR="00126770" w:rsidRPr="00126770">
              <w:rPr>
                <w:rFonts w:ascii="Times New Roman" w:hAnsi="Times New Roman"/>
              </w:rPr>
              <w:t xml:space="preserve">декабрь 2017 г., фактические объемы потребления электрической энергии меньше плановых; </w:t>
            </w:r>
            <w:r w:rsidR="00126770">
              <w:rPr>
                <w:rFonts w:ascii="Times New Roman" w:hAnsi="Times New Roman"/>
              </w:rPr>
              <w:t xml:space="preserve">2) </w:t>
            </w:r>
            <w:r w:rsidR="00126770" w:rsidRPr="00126770">
              <w:rPr>
                <w:rFonts w:ascii="Times New Roman" w:hAnsi="Times New Roman"/>
              </w:rPr>
              <w:t>по КОСГУ 225</w:t>
            </w:r>
            <w:r w:rsidR="00126770">
              <w:rPr>
                <w:rFonts w:ascii="Times New Roman" w:hAnsi="Times New Roman"/>
              </w:rPr>
              <w:t xml:space="preserve"> «</w:t>
            </w:r>
            <w:r w:rsidR="00126770" w:rsidRPr="00126770">
              <w:rPr>
                <w:rFonts w:ascii="Times New Roman" w:hAnsi="Times New Roman"/>
              </w:rPr>
              <w:t xml:space="preserve"> Работы и услуги по содержанию имущества» - договор на выполнение работ по установке новых въездных ворот на кладбище №4 г</w:t>
            </w:r>
            <w:proofErr w:type="gramStart"/>
            <w:r w:rsidR="00126770" w:rsidRPr="00126770">
              <w:rPr>
                <w:rFonts w:ascii="Times New Roman" w:hAnsi="Times New Roman"/>
              </w:rPr>
              <w:t>.Ч</w:t>
            </w:r>
            <w:proofErr w:type="gramEnd"/>
            <w:r w:rsidR="00126770" w:rsidRPr="00126770">
              <w:rPr>
                <w:rFonts w:ascii="Times New Roman" w:hAnsi="Times New Roman"/>
              </w:rPr>
              <w:t>ереповца не был заключен в связи с длительностью проведения конкурсных процедур (ЛБО были доведены 11.12.2017)</w:t>
            </w:r>
          </w:p>
        </w:tc>
        <w:tc>
          <w:tcPr>
            <w:tcW w:w="3076" w:type="dxa"/>
          </w:tcPr>
          <w:p w:rsidR="00BC4132" w:rsidRDefault="00BC413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677" w:type="dxa"/>
          </w:tcPr>
          <w:p w:rsidR="00BC4132" w:rsidRPr="0050078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BC4132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B26B4B" w:rsidRDefault="00BC4132" w:rsidP="00AB45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территории </w:t>
            </w:r>
            <w:r>
              <w:rPr>
                <w:rFonts w:ascii="Times New Roman" w:hAnsi="Times New Roman"/>
              </w:rPr>
              <w:t xml:space="preserve">6-ти </w:t>
            </w:r>
            <w:r w:rsidRPr="00B26B4B">
              <w:rPr>
                <w:rFonts w:ascii="Times New Roman" w:hAnsi="Times New Roman"/>
              </w:rPr>
              <w:t>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BC4132" w:rsidRPr="00B26B4B" w:rsidRDefault="00BC4132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836B0" w:rsidRDefault="00BC4132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Текущее содержание 6-ти пляжей производилось в рамках муниципального контракта на текущее содержание территорий 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BC4132" w:rsidRPr="00D836B0" w:rsidRDefault="00BC4132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В рамках заключенных контрактов (договоров) была произведена планировка пляжей с засыпкой промоин песком, производился отбор проб воды и песка, установлены новые МАФ (грибки); 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6..</w:t>
            </w:r>
          </w:p>
        </w:tc>
        <w:tc>
          <w:tcPr>
            <w:tcW w:w="3677" w:type="dxa"/>
          </w:tcPr>
          <w:p w:rsidR="00BC4132" w:rsidRPr="00602BAE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BC4132" w:rsidRPr="00602BAE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BC4132" w:rsidRDefault="00BC4132" w:rsidP="00D244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55017B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BC4132" w:rsidRPr="00D2443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20"/>
          <w:jc w:val="center"/>
        </w:trPr>
        <w:tc>
          <w:tcPr>
            <w:tcW w:w="493" w:type="dxa"/>
          </w:tcPr>
          <w:p w:rsidR="00BC4132" w:rsidRPr="00602BAE" w:rsidRDefault="00BC4132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3677" w:type="dxa"/>
          </w:tcPr>
          <w:p w:rsidR="00BC4132" w:rsidRPr="009F5CA3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BC4132" w:rsidRPr="009F5CA3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9F5CA3" w:rsidRDefault="00BC4132" w:rsidP="0012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BC4132" w:rsidRPr="00D24430" w:rsidRDefault="00BC413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619"/>
          <w:jc w:val="center"/>
        </w:trPr>
        <w:tc>
          <w:tcPr>
            <w:tcW w:w="493" w:type="dxa"/>
          </w:tcPr>
          <w:p w:rsidR="00BC4132" w:rsidRPr="00602BAE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BC4132" w:rsidRPr="00602BAE" w:rsidRDefault="00BC4132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BC4132" w:rsidRPr="009F5CA3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BC4132" w:rsidRDefault="00BC413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BC4132" w:rsidRDefault="00BC413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</w:t>
            </w:r>
            <w:r>
              <w:rPr>
                <w:rFonts w:ascii="Times New Roman" w:hAnsi="Times New Roman"/>
              </w:rPr>
              <w:t>8,</w:t>
            </w:r>
            <w:r w:rsidRPr="00C44D44">
              <w:rPr>
                <w:rFonts w:ascii="Times New Roman" w:hAnsi="Times New Roman"/>
              </w:rPr>
              <w:t>5%</w:t>
            </w:r>
          </w:p>
        </w:tc>
        <w:tc>
          <w:tcPr>
            <w:tcW w:w="3118" w:type="dxa"/>
          </w:tcPr>
          <w:p w:rsidR="00BC4132" w:rsidRPr="00630651" w:rsidRDefault="00BC413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651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BC4132" w:rsidRPr="00505AA5" w:rsidRDefault="00BC4132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3402" w:type="dxa"/>
          </w:tcPr>
          <w:p w:rsidR="00BC4132" w:rsidRPr="00505AA5" w:rsidRDefault="00BC413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BC4132" w:rsidRPr="00630651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0651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BC4132" w:rsidRPr="00505AA5" w:rsidRDefault="00BC413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3118" w:type="dxa"/>
          </w:tcPr>
          <w:p w:rsidR="00BC4132" w:rsidRPr="00D836B0" w:rsidRDefault="00BC4132" w:rsidP="00AC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558"/>
          <w:jc w:val="center"/>
        </w:trPr>
        <w:tc>
          <w:tcPr>
            <w:tcW w:w="493" w:type="dxa"/>
          </w:tcPr>
          <w:p w:rsidR="00BC4132" w:rsidRPr="00505AA5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3677" w:type="dxa"/>
          </w:tcPr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BC4132" w:rsidRPr="00505AA5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BC4132" w:rsidRDefault="00BC413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DF001C" w:rsidRDefault="00BC4132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BC4132" w:rsidRPr="0077302F" w:rsidRDefault="00BC4132" w:rsidP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02F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3076" w:type="dxa"/>
          </w:tcPr>
          <w:p w:rsidR="00BC4132" w:rsidRDefault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46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3677" w:type="dxa"/>
          </w:tcPr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BC4132" w:rsidRPr="001C0641" w:rsidRDefault="00BC413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1C0641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5B19">
              <w:rPr>
                <w:rFonts w:ascii="Times New Roman" w:hAnsi="Times New Roman"/>
              </w:rPr>
              <w:t>Зап</w:t>
            </w:r>
            <w:r>
              <w:rPr>
                <w:rFonts w:ascii="Times New Roman" w:hAnsi="Times New Roman"/>
              </w:rPr>
              <w:t>ланировано украшение города к 34-м</w:t>
            </w:r>
            <w:r w:rsidRPr="005E5B19">
              <w:rPr>
                <w:rFonts w:ascii="Times New Roman" w:hAnsi="Times New Roman"/>
              </w:rPr>
              <w:t xml:space="preserve"> праздничным мероприятиям</w:t>
            </w:r>
          </w:p>
        </w:tc>
        <w:tc>
          <w:tcPr>
            <w:tcW w:w="3118" w:type="dxa"/>
          </w:tcPr>
          <w:p w:rsidR="00BC4132" w:rsidRPr="00D836B0" w:rsidRDefault="00BC4132" w:rsidP="00AF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Произведено украшение города к 40-ка праздничным мероприятиям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3677" w:type="dxa"/>
          </w:tcPr>
          <w:p w:rsidR="00BC4132" w:rsidRPr="00B8156E" w:rsidRDefault="00BC413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1C0641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1C0641" w:rsidRDefault="00BC413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</w:t>
            </w:r>
          </w:p>
        </w:tc>
        <w:tc>
          <w:tcPr>
            <w:tcW w:w="3118" w:type="dxa"/>
          </w:tcPr>
          <w:p w:rsidR="00BC4132" w:rsidRPr="00D836B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24430" w:rsidRDefault="00BC4132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Pr="00750AC0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4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BC4132" w:rsidRPr="00D836B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</w:t>
            </w:r>
            <w:r>
              <w:rPr>
                <w:rFonts w:ascii="Times New Roman" w:hAnsi="Times New Roman"/>
              </w:rPr>
              <w:t xml:space="preserve">мках заключенного контракта </w:t>
            </w:r>
            <w:r w:rsidRPr="00D836B0">
              <w:rPr>
                <w:rFonts w:ascii="Times New Roman" w:hAnsi="Times New Roman"/>
              </w:rPr>
              <w:t>заявки полиции на вывоз тел умерших</w:t>
            </w:r>
            <w:r>
              <w:rPr>
                <w:rFonts w:ascii="Times New Roman" w:hAnsi="Times New Roman"/>
              </w:rPr>
              <w:t xml:space="preserve"> граждан </w:t>
            </w:r>
            <w:r w:rsidRPr="00D836B0">
              <w:rPr>
                <w:rFonts w:ascii="Times New Roman" w:hAnsi="Times New Roman"/>
              </w:rPr>
              <w:t>обеспечены</w:t>
            </w:r>
            <w:r>
              <w:rPr>
                <w:rFonts w:ascii="Times New Roman" w:hAnsi="Times New Roman"/>
              </w:rPr>
              <w:t xml:space="preserve"> в полном объеме</w:t>
            </w:r>
            <w:r w:rsidRPr="00D836B0"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Pr="001C0641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</w:pP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BC4132" w:rsidRPr="0077302F" w:rsidRDefault="00BC4132" w:rsidP="0077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02F">
              <w:rPr>
                <w:rFonts w:ascii="Times New Roman" w:hAnsi="Times New Roman"/>
              </w:rPr>
              <w:t xml:space="preserve">Приобретение </w:t>
            </w:r>
            <w:r w:rsidR="0077302F">
              <w:rPr>
                <w:rFonts w:ascii="Times New Roman" w:hAnsi="Times New Roman"/>
              </w:rPr>
              <w:t>обеспечено в полном объеме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77" w:type="dxa"/>
          </w:tcPr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BC4132" w:rsidRPr="00145867" w:rsidRDefault="00BC4132" w:rsidP="00D24430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4C3FF7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3FF7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BC4132" w:rsidRPr="00D24430" w:rsidRDefault="00BC413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677" w:type="dxa"/>
          </w:tcPr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BC4132" w:rsidRPr="00B8156E" w:rsidRDefault="00BC413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BC4132" w:rsidRDefault="00BC4132" w:rsidP="00D24430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 w:rsidP="00D24430">
            <w:pPr>
              <w:jc w:val="center"/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BC4132" w:rsidRPr="00D836B0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 рамках заклю</w:t>
            </w:r>
            <w:r>
              <w:rPr>
                <w:rFonts w:ascii="Times New Roman" w:hAnsi="Times New Roman"/>
              </w:rPr>
              <w:t>ченных муниципальных контрактов:</w:t>
            </w:r>
            <w:r w:rsidRPr="00D836B0">
              <w:rPr>
                <w:rFonts w:ascii="Times New Roman" w:hAnsi="Times New Roman"/>
              </w:rPr>
              <w:t xml:space="preserve"> произведено летнее и зимнее содержание уличн</w:t>
            </w:r>
            <w:r>
              <w:rPr>
                <w:rFonts w:ascii="Times New Roman" w:hAnsi="Times New Roman"/>
              </w:rPr>
              <w:t xml:space="preserve">о-дорожной сети города, </w:t>
            </w:r>
            <w:r w:rsidRPr="00D836B0">
              <w:rPr>
                <w:rFonts w:ascii="Times New Roman" w:hAnsi="Times New Roman"/>
              </w:rPr>
              <w:t xml:space="preserve"> нанесена разметка улиц, пешеходных переходов.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822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7" w:type="dxa"/>
          </w:tcPr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C44D44" w:rsidRDefault="00BC4132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BC4132" w:rsidRPr="00D836B0" w:rsidRDefault="00BC413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6B0">
              <w:rPr>
                <w:rFonts w:ascii="Times New Roman" w:hAnsi="Times New Roman"/>
              </w:rPr>
              <w:t>В рамках заключенных муниципальных контрактов: произведено летнее и зимнее содержание улично-дорожной сети города, нанесена разметка улиц, пешеходных переходов.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55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77" w:type="dxa"/>
          </w:tcPr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BC4132" w:rsidRPr="00B8156E" w:rsidRDefault="00BC413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E25DE8" w:rsidRDefault="00BC413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Запланировано выделение субсидий</w:t>
            </w:r>
            <w:r>
              <w:rPr>
                <w:rFonts w:ascii="Times New Roman" w:hAnsi="Times New Roman"/>
              </w:rPr>
              <w:t xml:space="preserve"> на возмещение затрат по организации работ, связанных с уборкой улично-дорожной сети.</w:t>
            </w:r>
          </w:p>
        </w:tc>
        <w:tc>
          <w:tcPr>
            <w:tcW w:w="3118" w:type="dxa"/>
          </w:tcPr>
          <w:p w:rsidR="00BC4132" w:rsidRPr="00D24430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>Субсидии выделены в полном объеме.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1555"/>
          <w:jc w:val="center"/>
        </w:trPr>
        <w:tc>
          <w:tcPr>
            <w:tcW w:w="493" w:type="dxa"/>
          </w:tcPr>
          <w:p w:rsidR="00BC4132" w:rsidRDefault="00BC413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BC4132" w:rsidRPr="00145867" w:rsidRDefault="00BC413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Расходы на разработку  проектной и рабочей документации по ремонту Октябрьского моста через 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</w:p>
        </w:tc>
        <w:tc>
          <w:tcPr>
            <w:tcW w:w="1134" w:type="dxa"/>
          </w:tcPr>
          <w:p w:rsidR="00BC4132" w:rsidRPr="00145867" w:rsidRDefault="00BC4132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E25DE8" w:rsidRDefault="00BC413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E8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BC4132" w:rsidRPr="00D24430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443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4132" w:rsidTr="00CE43E8">
        <w:trPr>
          <w:trHeight w:val="1999"/>
          <w:jc w:val="center"/>
        </w:trPr>
        <w:tc>
          <w:tcPr>
            <w:tcW w:w="493" w:type="dxa"/>
          </w:tcPr>
          <w:p w:rsidR="00BC4132" w:rsidRPr="00EC13ED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BC4132" w:rsidRPr="00EC13ED" w:rsidRDefault="00BC413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B8156E" w:rsidRDefault="00BC4132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BC4132" w:rsidRPr="00B8156E" w:rsidRDefault="00BC413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064F0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  <w:p w:rsidR="00BC4132" w:rsidRPr="00064F00" w:rsidRDefault="00BC4132" w:rsidP="00064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C4132" w:rsidRPr="00D24430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74"/>
          <w:jc w:val="center"/>
        </w:trPr>
        <w:tc>
          <w:tcPr>
            <w:tcW w:w="493" w:type="dxa"/>
          </w:tcPr>
          <w:p w:rsidR="00BC4132" w:rsidRPr="00EC13ED" w:rsidRDefault="00BC413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BC4132" w:rsidRPr="00EC13ED" w:rsidRDefault="00BC4132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E25DE8" w:rsidRDefault="00BC4132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25DE8">
              <w:rPr>
                <w:rFonts w:ascii="Times New Roman" w:hAnsi="Times New Roman"/>
                <w:spacing w:val="-4"/>
              </w:rPr>
              <w:t xml:space="preserve">Обслуживание, обследование, </w:t>
            </w:r>
            <w:r w:rsidRPr="00E25DE8">
              <w:rPr>
                <w:rFonts w:ascii="Times New Roman" w:hAnsi="Times New Roman"/>
                <w:spacing w:val="-4"/>
              </w:rPr>
              <w:lastRenderedPageBreak/>
              <w:t xml:space="preserve">разработка </w:t>
            </w:r>
            <w:proofErr w:type="gramStart"/>
            <w:r w:rsidRPr="00E25DE8">
              <w:rPr>
                <w:rFonts w:ascii="Times New Roman" w:hAnsi="Times New Roman"/>
                <w:spacing w:val="-4"/>
              </w:rPr>
              <w:t>технического</w:t>
            </w:r>
            <w:proofErr w:type="gramEnd"/>
            <w:r w:rsidRPr="00E25DE8">
              <w:rPr>
                <w:rFonts w:ascii="Times New Roman" w:hAnsi="Times New Roman"/>
                <w:spacing w:val="-4"/>
              </w:rPr>
              <w:t xml:space="preserve"> </w:t>
            </w:r>
          </w:p>
          <w:p w:rsidR="00BC4132" w:rsidRPr="00B8156E" w:rsidRDefault="00BC4132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E25DE8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BC4132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EC13ED" w:rsidRDefault="00BC413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lastRenderedPageBreak/>
              <w:t>ДЖКХ мэрии</w:t>
            </w:r>
          </w:p>
        </w:tc>
        <w:tc>
          <w:tcPr>
            <w:tcW w:w="3402" w:type="dxa"/>
          </w:tcPr>
          <w:p w:rsidR="00BC4132" w:rsidRPr="00274264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lastRenderedPageBreak/>
              <w:t xml:space="preserve">Контроль и выполнение аварийно-восстановительных </w:t>
            </w:r>
            <w:r w:rsidRPr="00F2501D">
              <w:rPr>
                <w:rFonts w:ascii="Times New Roman" w:hAnsi="Times New Roman"/>
              </w:rPr>
              <w:lastRenderedPageBreak/>
              <w:t>работ по мостовым сооружениям</w:t>
            </w:r>
          </w:p>
        </w:tc>
        <w:tc>
          <w:tcPr>
            <w:tcW w:w="3118" w:type="dxa"/>
          </w:tcPr>
          <w:p w:rsidR="00BC4132" w:rsidRPr="00D24430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lastRenderedPageBreak/>
              <w:t xml:space="preserve">Проводится постоянный </w:t>
            </w:r>
            <w:proofErr w:type="gramStart"/>
            <w:r w:rsidRPr="00924F0E">
              <w:rPr>
                <w:rFonts w:ascii="Times New Roman" w:hAnsi="Times New Roman"/>
              </w:rPr>
              <w:t>контроль за</w:t>
            </w:r>
            <w:proofErr w:type="gramEnd"/>
            <w:r w:rsidRPr="00924F0E">
              <w:rPr>
                <w:rFonts w:ascii="Times New Roman" w:hAnsi="Times New Roman"/>
              </w:rPr>
              <w:t xml:space="preserve"> мостовыми </w:t>
            </w:r>
            <w:r w:rsidRPr="00924F0E">
              <w:rPr>
                <w:rFonts w:ascii="Times New Roman" w:hAnsi="Times New Roman"/>
              </w:rPr>
              <w:lastRenderedPageBreak/>
              <w:t>сооружениями на предмет безопасности.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BC4132" w:rsidTr="00924F0E">
        <w:trPr>
          <w:trHeight w:val="1657"/>
          <w:jc w:val="center"/>
        </w:trPr>
        <w:tc>
          <w:tcPr>
            <w:tcW w:w="493" w:type="dxa"/>
          </w:tcPr>
          <w:p w:rsidR="00BC4132" w:rsidRPr="00274264" w:rsidRDefault="00BC413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BC4132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улично-дорожной сети города в рамках софинансирования с областным Дорожным фондом.</w:t>
            </w:r>
          </w:p>
          <w:p w:rsidR="00BC4132" w:rsidRPr="00EC13ED" w:rsidRDefault="00BC413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BC4132" w:rsidRPr="00274264" w:rsidRDefault="00BC4132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274264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506F2D" w:rsidRDefault="00BC4132" w:rsidP="00506F2D">
            <w:pPr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BC4132" w:rsidRPr="00924F0E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4F0E">
              <w:rPr>
                <w:rFonts w:ascii="Times New Roman" w:hAnsi="Times New Roman"/>
              </w:rPr>
              <w:t xml:space="preserve">Заключены муниципальные контракты на ремонт улично-дорожной сети города на 2017-2018 годы, на ремонт асфальтобетонного покрытия улиц города. Софинансирование осуществляется в соответствии с бюджетной росписью расходов. </w:t>
            </w:r>
          </w:p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3132"/>
          <w:jc w:val="center"/>
        </w:trPr>
        <w:tc>
          <w:tcPr>
            <w:tcW w:w="493" w:type="dxa"/>
          </w:tcPr>
          <w:p w:rsidR="00BC4132" w:rsidRPr="00274264" w:rsidRDefault="00BC413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77" w:type="dxa"/>
          </w:tcPr>
          <w:p w:rsidR="00BC4132" w:rsidRDefault="00BC4132" w:rsidP="00924F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.7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Default="00BC4132" w:rsidP="00924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подъездов к земельным участкам, предоставляемым отдельным категориям граждан в рамках софинансирования с областным Дорожным фондом.</w:t>
            </w:r>
          </w:p>
        </w:tc>
        <w:tc>
          <w:tcPr>
            <w:tcW w:w="1134" w:type="dxa"/>
          </w:tcPr>
          <w:p w:rsidR="00BC4132" w:rsidRDefault="00BC4132" w:rsidP="0092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274264" w:rsidRDefault="00BC4132" w:rsidP="00506F2D">
            <w:pPr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4F0E">
              <w:rPr>
                <w:rFonts w:ascii="Times New Roman" w:hAnsi="Times New Roman"/>
              </w:rPr>
              <w:t xml:space="preserve">Заключены муниципальные контракты на </w:t>
            </w:r>
            <w:r w:rsidR="00126770" w:rsidRPr="00924F0E">
              <w:rPr>
                <w:rFonts w:ascii="Times New Roman" w:hAnsi="Times New Roman"/>
              </w:rPr>
              <w:t>содержание</w:t>
            </w:r>
            <w:r w:rsidRPr="00924F0E">
              <w:rPr>
                <w:rFonts w:ascii="Times New Roman" w:hAnsi="Times New Roman"/>
              </w:rPr>
              <w:t xml:space="preserve">  и ремонт подъездов к земельным </w:t>
            </w:r>
            <w:r>
              <w:rPr>
                <w:rFonts w:ascii="Times New Roman" w:hAnsi="Times New Roman"/>
              </w:rPr>
              <w:t xml:space="preserve">участкам, предоставляемым отдельным категориям граждан. </w:t>
            </w:r>
            <w:r w:rsidRPr="00924F0E">
              <w:rPr>
                <w:rFonts w:ascii="Times New Roman" w:hAnsi="Times New Roman"/>
              </w:rPr>
              <w:t xml:space="preserve">Софинансирование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1824"/>
          <w:jc w:val="center"/>
        </w:trPr>
        <w:tc>
          <w:tcPr>
            <w:tcW w:w="493" w:type="dxa"/>
          </w:tcPr>
          <w:p w:rsidR="00BC4132" w:rsidRPr="00274264" w:rsidRDefault="00BC4132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274264" w:rsidRDefault="00BC4132" w:rsidP="00064F0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</w:tc>
        <w:tc>
          <w:tcPr>
            <w:tcW w:w="1134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BC4132" w:rsidRPr="00274264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166228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BC4132" w:rsidRPr="00D24430" w:rsidRDefault="00BC4132" w:rsidP="00E77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Вывоз</w:t>
            </w:r>
            <w:r w:rsidRPr="00776482">
              <w:rPr>
                <w:rFonts w:ascii="Times New Roman" w:hAnsi="Times New Roman"/>
              </w:rPr>
              <w:t xml:space="preserve"> брошенного транспорта и самовольно установленных объектов</w:t>
            </w:r>
            <w:r>
              <w:rPr>
                <w:rFonts w:ascii="Times New Roman" w:hAnsi="Times New Roman"/>
              </w:rPr>
              <w:t xml:space="preserve"> выполнен без оплаты за счет средств городского бюджета.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844"/>
          <w:jc w:val="center"/>
        </w:trPr>
        <w:tc>
          <w:tcPr>
            <w:tcW w:w="493" w:type="dxa"/>
          </w:tcPr>
          <w:p w:rsidR="00BC4132" w:rsidRPr="00166228" w:rsidRDefault="00BC413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677" w:type="dxa"/>
            <w:vAlign w:val="center"/>
          </w:tcPr>
          <w:p w:rsidR="00BC4132" w:rsidRPr="00166228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BC4132" w:rsidRPr="00166228" w:rsidRDefault="00BC4132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76482" w:rsidRDefault="00BC4132" w:rsidP="00E7763F">
            <w:pPr>
              <w:shd w:val="clear" w:color="auto" w:fill="FFFFFF"/>
              <w:spacing w:after="0" w:line="240" w:lineRule="auto"/>
              <w:jc w:val="both"/>
            </w:pPr>
            <w:r w:rsidRPr="00776482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BC4132" w:rsidRPr="00D836B0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6B0">
              <w:rPr>
                <w:rFonts w:ascii="Times New Roman" w:hAnsi="Times New Roman"/>
              </w:rPr>
              <w:t>Вывоз брошенного транспорта выполнен силам ЧМП «Спецавтотранс» (20 единиц) без оплаты из средств городского бюджета.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Pr="00166228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BC4132" w:rsidRPr="00144C54" w:rsidRDefault="00BC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76482" w:rsidRDefault="00BC4132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BC4132" w:rsidRPr="00D24430" w:rsidRDefault="00BC4132" w:rsidP="001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Вывоз</w:t>
            </w:r>
            <w:r w:rsidRPr="00776482">
              <w:rPr>
                <w:rFonts w:ascii="Times New Roman" w:hAnsi="Times New Roman"/>
              </w:rPr>
              <w:t xml:space="preserve"> самовольно установленных объектов</w:t>
            </w:r>
            <w:r>
              <w:rPr>
                <w:rFonts w:ascii="Times New Roman" w:hAnsi="Times New Roman"/>
              </w:rPr>
              <w:t xml:space="preserve"> выполнен силами собственников объектов (средства городского бюджета не потрачены).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7" w:type="dxa"/>
          </w:tcPr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3118" w:type="dxa"/>
          </w:tcPr>
          <w:p w:rsidR="00BC4132" w:rsidRPr="00630651" w:rsidRDefault="00BC4132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0651">
              <w:rPr>
                <w:rFonts w:ascii="Times New Roman" w:hAnsi="Times New Roman"/>
              </w:rPr>
              <w:t>Средства областного дорожного фонда осваиваются по мере выполнения работ в рамках заключенного 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77" w:type="dxa"/>
          </w:tcPr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BC4132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BC4132" w:rsidRPr="00C55B03" w:rsidRDefault="00BC413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B03">
              <w:rPr>
                <w:rFonts w:ascii="Times New Roman" w:hAnsi="Times New Roman"/>
              </w:rPr>
              <w:t xml:space="preserve">Средства из областного бюджета на отлов и содержание безнадзорных животных </w:t>
            </w:r>
            <w:r>
              <w:rPr>
                <w:rFonts w:ascii="Times New Roman" w:hAnsi="Times New Roman"/>
              </w:rPr>
              <w:t xml:space="preserve">освоены в полном объеме </w:t>
            </w:r>
            <w:r w:rsidRPr="00C55B03">
              <w:rPr>
                <w:rFonts w:ascii="Times New Roman" w:hAnsi="Times New Roman"/>
              </w:rPr>
              <w:t>в рамках заключенного муниципального контракта.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BC4132" w:rsidRPr="00DC1FF8" w:rsidRDefault="00BC413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1FF8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7" w:type="dxa"/>
          </w:tcPr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BC4132" w:rsidRDefault="00BC413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</w:p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9E7857" w:rsidRDefault="00BC413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Запланирован капитальный ремонт 20 МКД</w:t>
            </w:r>
          </w:p>
        </w:tc>
        <w:tc>
          <w:tcPr>
            <w:tcW w:w="3118" w:type="dxa"/>
          </w:tcPr>
          <w:p w:rsidR="00BC4132" w:rsidRPr="005047B8" w:rsidRDefault="00BC4132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Выполнен капитальный ремонт 11 МКД</w:t>
            </w:r>
          </w:p>
        </w:tc>
        <w:tc>
          <w:tcPr>
            <w:tcW w:w="3076" w:type="dxa"/>
          </w:tcPr>
          <w:p w:rsidR="00BC4132" w:rsidRPr="005047B8" w:rsidRDefault="00BC4132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Невыполнение плана по данному мероприятию связано:</w:t>
            </w:r>
          </w:p>
          <w:p w:rsidR="00BC4132" w:rsidRPr="005047B8" w:rsidRDefault="00BC4132" w:rsidP="00504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 xml:space="preserve">1) с несвоевременным представлением счетов на оплату от управляющих </w:t>
            </w:r>
            <w:r w:rsidRPr="005047B8">
              <w:rPr>
                <w:rFonts w:ascii="Times New Roman" w:hAnsi="Times New Roman"/>
              </w:rPr>
              <w:lastRenderedPageBreak/>
              <w:t>компаний и наличием замечаний к оформлению пакета документов;</w:t>
            </w:r>
          </w:p>
          <w:p w:rsidR="00BC4132" w:rsidRPr="009C2205" w:rsidRDefault="00BC4132" w:rsidP="0050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7B8">
              <w:rPr>
                <w:rFonts w:ascii="Times New Roman" w:hAnsi="Times New Roman"/>
              </w:rPr>
              <w:t>2)переход МКД на специальные счета по капитальному ремонту.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677" w:type="dxa"/>
          </w:tcPr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7D1F7F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174</w:t>
            </w:r>
            <w:r w:rsidRPr="006A6230">
              <w:rPr>
                <w:rFonts w:ascii="Times New Roman" w:hAnsi="Times New Roman"/>
              </w:rPr>
              <w:t xml:space="preserve"> и ремонт </w:t>
            </w:r>
            <w:r>
              <w:rPr>
                <w:rFonts w:ascii="Times New Roman" w:hAnsi="Times New Roman"/>
              </w:rPr>
              <w:t xml:space="preserve">26 </w:t>
            </w:r>
            <w:r w:rsidRPr="006A6230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3118" w:type="dxa"/>
          </w:tcPr>
          <w:p w:rsidR="00BC4132" w:rsidRPr="00DC1FF8" w:rsidRDefault="00BC4132" w:rsidP="00D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F8">
              <w:rPr>
                <w:rFonts w:ascii="Times New Roman" w:hAnsi="Times New Roman"/>
              </w:rPr>
              <w:t>Выполнено содержание 174 и ремонт 36 помещений.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ежемесячно, ремонт оставшихся помещений будет выполнен до конца года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7" w:type="dxa"/>
          </w:tcPr>
          <w:p w:rsidR="00BC4132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BC4132" w:rsidRPr="00166228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BC4132" w:rsidRDefault="00BC413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Pr="007D1F7F" w:rsidRDefault="00BC4132" w:rsidP="00064F00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174</w:t>
            </w:r>
            <w:r w:rsidRPr="006A62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BC4132" w:rsidRPr="00D24430" w:rsidRDefault="00BC4132" w:rsidP="005C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1FF8">
              <w:rPr>
                <w:rFonts w:ascii="Times New Roman" w:hAnsi="Times New Roman"/>
              </w:rPr>
              <w:t>Выполнено содержание 174</w:t>
            </w:r>
          </w:p>
        </w:tc>
        <w:tc>
          <w:tcPr>
            <w:tcW w:w="3076" w:type="dxa"/>
            <w:vAlign w:val="center"/>
          </w:tcPr>
          <w:p w:rsidR="00BC4132" w:rsidRDefault="00BC4132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Содержание жилых помещений выполняется ежемесячно при поступлении документов и по результатам согласований с КУИ и ЖУ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BC4132" w:rsidRPr="00166228" w:rsidRDefault="00BC413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795D11" w:rsidRDefault="00BC4132" w:rsidP="00DC1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</w:t>
            </w:r>
            <w:r w:rsidRPr="006A6230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26</w:t>
            </w:r>
            <w:r w:rsidRPr="006A6230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BC4132" w:rsidRPr="00DC1FF8" w:rsidRDefault="00BC4132" w:rsidP="00D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FF8">
              <w:rPr>
                <w:rFonts w:ascii="Times New Roman" w:hAnsi="Times New Roman"/>
              </w:rPr>
              <w:t>Выполнен ремонт 36 помещений.</w:t>
            </w:r>
          </w:p>
        </w:tc>
        <w:tc>
          <w:tcPr>
            <w:tcW w:w="3076" w:type="dxa"/>
          </w:tcPr>
          <w:p w:rsidR="00BC4132" w:rsidRDefault="00BC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План ремонта жилых помещений перевыполнен за счет уменьшения стоимости ремонтных работ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BC4132" w:rsidRPr="00166228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B4D0E" w:rsidRDefault="00BC4132" w:rsidP="002C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21 406,4 тыс. руб.  </w:t>
            </w:r>
          </w:p>
        </w:tc>
        <w:tc>
          <w:tcPr>
            <w:tcW w:w="3118" w:type="dxa"/>
          </w:tcPr>
          <w:p w:rsidR="00BC4132" w:rsidRPr="000B4D0E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 w:rsidRPr="000B4D0E">
              <w:rPr>
                <w:rFonts w:ascii="Times New Roman" w:hAnsi="Times New Roman"/>
              </w:rPr>
              <w:br/>
              <w:t>18 675,4 тыс. руб.  Мероприятие выполнено на 88%</w:t>
            </w:r>
          </w:p>
        </w:tc>
        <w:tc>
          <w:tcPr>
            <w:tcW w:w="3076" w:type="dxa"/>
          </w:tcPr>
          <w:p w:rsidR="00BC4132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88%.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регионального оператора.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BC4132" w:rsidRPr="00166228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450A98" w:rsidRDefault="00BC4132" w:rsidP="00450A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A98">
              <w:rPr>
                <w:rFonts w:ascii="Times New Roman" w:hAnsi="Times New Roman"/>
              </w:rPr>
              <w:t>Запланировано предоставление финансовой поддержки в виде субсидий</w:t>
            </w:r>
            <w:r>
              <w:rPr>
                <w:rFonts w:ascii="Times New Roman" w:hAnsi="Times New Roman"/>
              </w:rPr>
              <w:t xml:space="preserve"> </w:t>
            </w:r>
            <w:r w:rsidRPr="00450A98">
              <w:rPr>
                <w:rFonts w:ascii="Times New Roman" w:hAnsi="Times New Roman"/>
              </w:rPr>
              <w:t xml:space="preserve">на установку детских городков 3 МКД </w:t>
            </w:r>
          </w:p>
        </w:tc>
        <w:tc>
          <w:tcPr>
            <w:tcW w:w="3118" w:type="dxa"/>
          </w:tcPr>
          <w:p w:rsidR="00BC4132" w:rsidRPr="00D24430" w:rsidRDefault="00BC4132" w:rsidP="0045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</w:t>
            </w:r>
            <w:r w:rsidRPr="00450A98">
              <w:rPr>
                <w:rFonts w:ascii="Times New Roman" w:hAnsi="Times New Roman"/>
              </w:rPr>
              <w:t>редоставлен</w:t>
            </w:r>
            <w:r>
              <w:rPr>
                <w:rFonts w:ascii="Times New Roman" w:hAnsi="Times New Roman"/>
              </w:rPr>
              <w:t>ы</w:t>
            </w:r>
            <w:r w:rsidRPr="00450A98">
              <w:rPr>
                <w:rFonts w:ascii="Times New Roman" w:hAnsi="Times New Roman"/>
              </w:rPr>
              <w:t xml:space="preserve"> субсиди</w:t>
            </w:r>
            <w:r>
              <w:rPr>
                <w:rFonts w:ascii="Times New Roman" w:hAnsi="Times New Roman"/>
              </w:rPr>
              <w:t xml:space="preserve">и </w:t>
            </w:r>
            <w:r w:rsidRPr="00450A98">
              <w:rPr>
                <w:rFonts w:ascii="Times New Roman" w:hAnsi="Times New Roman"/>
              </w:rPr>
              <w:t>на установку детских городков 3 МКД</w:t>
            </w:r>
          </w:p>
        </w:tc>
        <w:tc>
          <w:tcPr>
            <w:tcW w:w="3076" w:type="dxa"/>
          </w:tcPr>
          <w:p w:rsidR="00BC4132" w:rsidRDefault="00BC413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677" w:type="dxa"/>
          </w:tcPr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BC4132" w:rsidRDefault="00BC413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BC4132" w:rsidRPr="00166228" w:rsidRDefault="00BC4132" w:rsidP="0012677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</w:tc>
        <w:tc>
          <w:tcPr>
            <w:tcW w:w="1134" w:type="dxa"/>
          </w:tcPr>
          <w:p w:rsidR="00BC4132" w:rsidRDefault="00BC413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Pr="000B4D0E" w:rsidRDefault="00BC4132" w:rsidP="00F272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>Запланировано поступление в доход бюджета платы за наем муниципальных жилых помещений в объеме 22 709,0 тыс. руб.</w:t>
            </w:r>
          </w:p>
        </w:tc>
        <w:tc>
          <w:tcPr>
            <w:tcW w:w="3118" w:type="dxa"/>
          </w:tcPr>
          <w:p w:rsidR="00BC4132" w:rsidRPr="000B4D0E" w:rsidRDefault="00BC4132" w:rsidP="000B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D0E">
              <w:rPr>
                <w:rFonts w:ascii="Times New Roman" w:hAnsi="Times New Roman"/>
              </w:rPr>
              <w:t>План поступления средств выполнен на 114 % (25874,5 тыс. руб.)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4132" w:rsidTr="000F4099">
        <w:trPr>
          <w:trHeight w:val="254"/>
          <w:jc w:val="center"/>
        </w:trPr>
        <w:tc>
          <w:tcPr>
            <w:tcW w:w="14900" w:type="dxa"/>
            <w:gridSpan w:val="6"/>
          </w:tcPr>
          <w:p w:rsidR="00BC4132" w:rsidRPr="00DB31E5" w:rsidRDefault="00BC4132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1E5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BC4132" w:rsidRPr="00935C98" w:rsidRDefault="00BC4132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 w:cs="Arial"/>
              </w:rPr>
              <w:t>Основное мероприятие 3.1.</w:t>
            </w:r>
          </w:p>
          <w:p w:rsidR="00BC4132" w:rsidRDefault="00BC4132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УКСиР/ДЖКХ мэрии</w:t>
            </w:r>
          </w:p>
        </w:tc>
        <w:tc>
          <w:tcPr>
            <w:tcW w:w="3402" w:type="dxa"/>
          </w:tcPr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Запланирован ремонт следующих объектов: 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 xml:space="preserve">1).Здание «Дом Высоцкого В.Д., 1860 год» (Советский пр., 19). Благоустройство территории»  (Создание интерактивного музея археологии на базе отреставрированного исторического здания) 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2).«Парк Победы. Благоустройство территории»</w:t>
            </w:r>
          </w:p>
          <w:p w:rsidR="00BC4132" w:rsidRPr="00935C98" w:rsidRDefault="00BC4132" w:rsidP="00935C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3).Благоустройство территории у здания детского технопарка по ул. Сталеваров, 24»</w:t>
            </w:r>
          </w:p>
        </w:tc>
        <w:tc>
          <w:tcPr>
            <w:tcW w:w="3118" w:type="dxa"/>
          </w:tcPr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</w:t>
            </w:r>
            <w:r w:rsidRPr="00935C98">
              <w:rPr>
                <w:rFonts w:ascii="Times New Roman" w:hAnsi="Times New Roman"/>
              </w:rPr>
              <w:t xml:space="preserve"> ремонт следующих объектов: </w:t>
            </w:r>
          </w:p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1).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 xml:space="preserve">Здание «Дом Высоцкого В.Д., 1860 год» (Советский пр., </w:t>
            </w:r>
            <w:r>
              <w:rPr>
                <w:rFonts w:ascii="Times New Roman" w:hAnsi="Times New Roman"/>
              </w:rPr>
              <w:t xml:space="preserve">д. </w:t>
            </w:r>
            <w:r w:rsidRPr="00935C98">
              <w:rPr>
                <w:rFonts w:ascii="Times New Roman" w:hAnsi="Times New Roman"/>
              </w:rPr>
              <w:t>19). Благоустройство территории» (Создание интерактивного музея археологии на базе отреставрированного исторического здания)</w:t>
            </w:r>
            <w:r>
              <w:rPr>
                <w:rFonts w:ascii="Times New Roman" w:hAnsi="Times New Roman"/>
              </w:rPr>
              <w:t>;</w:t>
            </w:r>
            <w:r w:rsidRPr="00935C98">
              <w:rPr>
                <w:rFonts w:ascii="Times New Roman" w:hAnsi="Times New Roman"/>
              </w:rPr>
              <w:t xml:space="preserve"> </w:t>
            </w:r>
          </w:p>
          <w:p w:rsidR="00BC4132" w:rsidRPr="00935C98" w:rsidRDefault="00BC4132" w:rsidP="0006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2).«Парк Победы. Благоустройство территории»</w:t>
            </w:r>
            <w:r>
              <w:rPr>
                <w:rFonts w:ascii="Times New Roman" w:hAnsi="Times New Roman"/>
              </w:rPr>
              <w:t>;</w:t>
            </w:r>
          </w:p>
          <w:p w:rsidR="00BC4132" w:rsidRDefault="00BC4132" w:rsidP="00064F00">
            <w:pPr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5C98">
              <w:rPr>
                <w:rFonts w:ascii="Times New Roman" w:hAnsi="Times New Roman"/>
              </w:rPr>
              <w:t>3).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>Благоустройство</w:t>
            </w:r>
            <w:r>
              <w:rPr>
                <w:rFonts w:ascii="Times New Roman" w:hAnsi="Times New Roman"/>
              </w:rPr>
              <w:t xml:space="preserve">     </w:t>
            </w:r>
            <w:r w:rsidRPr="00935C98">
              <w:rPr>
                <w:rFonts w:ascii="Times New Roman" w:hAnsi="Times New Roman"/>
              </w:rPr>
              <w:t xml:space="preserve"> территории у здания детского технопарка по ул. Сталеваров, 24»</w:t>
            </w:r>
            <w:r>
              <w:rPr>
                <w:rFonts w:ascii="Times New Roman" w:hAnsi="Times New Roman"/>
              </w:rPr>
              <w:t>;</w:t>
            </w:r>
          </w:p>
          <w:p w:rsidR="00BC4132" w:rsidRPr="00D24430" w:rsidRDefault="00BC4132" w:rsidP="00064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  <w:r w:rsidRPr="00935C9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«</w:t>
            </w:r>
            <w:r w:rsidRPr="00935C98">
              <w:rPr>
                <w:rFonts w:ascii="Times New Roman" w:hAnsi="Times New Roman"/>
              </w:rPr>
              <w:t>Благоустройство</w:t>
            </w:r>
            <w:r>
              <w:rPr>
                <w:rFonts w:ascii="Times New Roman" w:hAnsi="Times New Roman"/>
              </w:rPr>
              <w:t xml:space="preserve">       </w:t>
            </w:r>
            <w:r w:rsidRPr="00935C98">
              <w:rPr>
                <w:rFonts w:ascii="Times New Roman" w:hAnsi="Times New Roman"/>
              </w:rPr>
              <w:t xml:space="preserve"> территории</w:t>
            </w:r>
            <w:r>
              <w:rPr>
                <w:rFonts w:ascii="Times New Roman" w:hAnsi="Times New Roman"/>
              </w:rPr>
              <w:t>. Тротуары</w:t>
            </w:r>
            <w:r w:rsidRPr="00935C9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6" w:type="dxa"/>
          </w:tcPr>
          <w:p w:rsidR="00BC4132" w:rsidRPr="009C2205" w:rsidRDefault="00BC4132" w:rsidP="00DB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благоустройства общественных территорий  перевыполнен </w:t>
            </w:r>
            <w:proofErr w:type="gramStart"/>
            <w:r>
              <w:rPr>
                <w:rFonts w:ascii="Times New Roman" w:hAnsi="Times New Roman"/>
              </w:rPr>
              <w:t>за счет экономии денежных средств по результатам конкурсных процедур по выбору подрядных организаций на выполнение работ по благоустройству</w:t>
            </w:r>
            <w:proofErr w:type="gramEnd"/>
            <w:r>
              <w:rPr>
                <w:rFonts w:ascii="Times New Roman" w:hAnsi="Times New Roman"/>
              </w:rPr>
              <w:t xml:space="preserve"> общественных территорий. </w:t>
            </w:r>
          </w:p>
        </w:tc>
      </w:tr>
      <w:tr w:rsidR="00BC4132" w:rsidTr="00CE43E8">
        <w:trPr>
          <w:trHeight w:val="254"/>
          <w:jc w:val="center"/>
        </w:trPr>
        <w:tc>
          <w:tcPr>
            <w:tcW w:w="493" w:type="dxa"/>
          </w:tcPr>
          <w:p w:rsidR="00BC4132" w:rsidRDefault="00BC4132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77" w:type="dxa"/>
          </w:tcPr>
          <w:p w:rsidR="00BC4132" w:rsidRPr="00935C98" w:rsidRDefault="00BC4132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5C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935C98">
              <w:rPr>
                <w:rFonts w:ascii="Times New Roman" w:hAnsi="Times New Roman" w:cs="Times New Roman"/>
              </w:rPr>
              <w:t xml:space="preserve"> 3.2.</w:t>
            </w:r>
          </w:p>
          <w:p w:rsidR="00BC4132" w:rsidRPr="00935C98" w:rsidRDefault="00BC4132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935C98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BC4132" w:rsidRDefault="00BC413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BC4132" w:rsidRDefault="00BC4132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благоустройство дворовых территорий 63 многоквартирных домов.</w:t>
            </w:r>
          </w:p>
        </w:tc>
        <w:tc>
          <w:tcPr>
            <w:tcW w:w="3118" w:type="dxa"/>
          </w:tcPr>
          <w:p w:rsidR="00BC4132" w:rsidRPr="00D24430" w:rsidRDefault="00BC4132" w:rsidP="00DB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Выполнено благоустройство дворовых территорий 63 многоквартирных домов.</w:t>
            </w:r>
            <w:r w:rsidRPr="00D24430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076" w:type="dxa"/>
          </w:tcPr>
          <w:p w:rsidR="00BC4132" w:rsidRPr="009C2205" w:rsidRDefault="00BC413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1106"/>
      <w:bookmarkEnd w:id="1"/>
    </w:p>
    <w:p w:rsidR="00BC4132" w:rsidRDefault="00BC413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132" w:rsidRDefault="00BC4132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132" w:rsidRDefault="00BC4132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BC4132" w:rsidRPr="00EB6E1F" w:rsidRDefault="00BC4132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BC4132" w:rsidRPr="00EB6E1F" w:rsidRDefault="00BC4132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7"/>
        <w:gridCol w:w="4304"/>
        <w:gridCol w:w="1559"/>
        <w:gridCol w:w="2551"/>
        <w:gridCol w:w="2552"/>
        <w:gridCol w:w="2693"/>
        <w:gridCol w:w="21"/>
      </w:tblGrid>
      <w:tr w:rsidR="00BC4132" w:rsidTr="00CE43E8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BC4132" w:rsidTr="00CE43E8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BC4132" w:rsidTr="00CE43E8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232B4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сводная бюджетная роспись по состоянию на </w:t>
            </w:r>
            <w:r w:rsidR="00232B4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232B4F">
              <w:rPr>
                <w:rFonts w:ascii="Times New Roman" w:hAnsi="Times New Roman"/>
                <w:bCs/>
                <w:sz w:val="20"/>
                <w:szCs w:val="20"/>
              </w:rPr>
              <w:t>декабря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D244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31 декабря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6230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097D9D" w:rsidP="00097D9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536 273,8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B6E1F" w:rsidRDefault="007A381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579 766,6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097D9D" w:rsidP="0070574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560 317,3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097D9D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487 358,9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B6E1F" w:rsidRDefault="00232B4F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530 </w:t>
            </w:r>
            <w:r w:rsidR="00BC4132">
              <w:rPr>
                <w:rFonts w:ascii="Times New Roman" w:hAnsi="Times New Roman" w:cs="Times New Roman"/>
                <w:b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7A3810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514 294,5</w:t>
            </w:r>
          </w:p>
        </w:tc>
      </w:tr>
      <w:tr w:rsidR="00BC4132" w:rsidTr="00CE43E8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EA0121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BC4132" w:rsidRPr="0056414E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153 438,8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7763F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2B4F">
              <w:rPr>
                <w:rFonts w:ascii="Times New Roman" w:hAnsi="Times New Roman" w:cs="Times New Roman"/>
              </w:rPr>
              <w:t>4 834,5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152</w:t>
            </w:r>
            <w:r w:rsidR="007A3810">
              <w:rPr>
                <w:rFonts w:ascii="Times New Roman" w:hAnsi="Times New Roman" w:cs="Times New Roman"/>
              </w:rPr>
              <w:t> </w:t>
            </w:r>
            <w:r w:rsidRPr="00705749">
              <w:rPr>
                <w:rFonts w:ascii="Times New Roman" w:hAnsi="Times New Roman" w:cs="Times New Roman"/>
              </w:rPr>
              <w:t>8</w:t>
            </w:r>
            <w:r w:rsidR="007A3810">
              <w:rPr>
                <w:rFonts w:ascii="Times New Roman" w:hAnsi="Times New Roman" w:cs="Times New Roman"/>
              </w:rPr>
              <w:t>93,5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BC4132" w:rsidRPr="0056414E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333 690,1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232B4F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375 693,3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361</w:t>
            </w:r>
            <w:r w:rsidR="007A3810">
              <w:rPr>
                <w:rFonts w:ascii="Times New Roman" w:hAnsi="Times New Roman" w:cs="Times New Roman"/>
              </w:rPr>
              <w:t> </w:t>
            </w:r>
            <w:r w:rsidRPr="00705749">
              <w:rPr>
                <w:rFonts w:ascii="Times New Roman" w:hAnsi="Times New Roman" w:cs="Times New Roman"/>
              </w:rPr>
              <w:t>4</w:t>
            </w:r>
            <w:r w:rsidR="007A3810">
              <w:rPr>
                <w:rFonts w:ascii="Times New Roman" w:hAnsi="Times New Roman" w:cs="Times New Roman"/>
              </w:rPr>
              <w:t>01,0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7763F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0,0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30 540,7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32B4F">
              <w:rPr>
                <w:rFonts w:ascii="Times New Roman" w:hAnsi="Times New Roman" w:cs="Times New Roman"/>
                <w:b/>
              </w:rPr>
              <w:t> 586,9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05749">
              <w:rPr>
                <w:rFonts w:ascii="Times New Roman" w:hAnsi="Times New Roman" w:cs="Times New Roman"/>
                <w:b/>
              </w:rPr>
              <w:t>26 653,</w:t>
            </w:r>
            <w:r w:rsidR="007A381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A0121" w:rsidRDefault="00BC4132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931C10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255,2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3 484,1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3 320,4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22 056,6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232B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2B4F">
              <w:rPr>
                <w:rFonts w:ascii="Times New Roman" w:hAnsi="Times New Roman" w:cs="Times New Roman"/>
              </w:rPr>
              <w:t> 102,8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18 675,4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BC4132" w:rsidRPr="00B8156E" w:rsidRDefault="00BC4132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ED50B5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931C10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5749">
              <w:rPr>
                <w:rFonts w:ascii="Times New Roman" w:hAnsi="Times New Roman" w:cs="Times New Roman"/>
              </w:rPr>
              <w:t>4 402,8</w:t>
            </w:r>
          </w:p>
        </w:tc>
      </w:tr>
      <w:tr w:rsidR="00BC4132" w:rsidTr="00CE43E8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Default="00BC413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C14D9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4D9">
              <w:rPr>
                <w:rFonts w:ascii="Times New Roman" w:hAnsi="Times New Roman" w:cs="Times New Roman"/>
                <w:b/>
              </w:rPr>
              <w:t>18 374,2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673E18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19 421,9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132" w:rsidRPr="00705749" w:rsidRDefault="00BC4132" w:rsidP="007A381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05749">
              <w:rPr>
                <w:rFonts w:ascii="Times New Roman" w:hAnsi="Times New Roman" w:cs="Times New Roman"/>
                <w:b/>
              </w:rPr>
              <w:t>1</w:t>
            </w:r>
            <w:r w:rsidR="007A3810">
              <w:rPr>
                <w:rFonts w:ascii="Times New Roman" w:hAnsi="Times New Roman" w:cs="Times New Roman"/>
                <w:b/>
              </w:rPr>
              <w:t>9 369,0</w:t>
            </w:r>
          </w:p>
        </w:tc>
      </w:tr>
    </w:tbl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132" w:rsidRDefault="00BC4132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BC4132" w:rsidRPr="00EB6E1F" w:rsidRDefault="00BC413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1"/>
        <w:gridCol w:w="4677"/>
        <w:gridCol w:w="2488"/>
        <w:gridCol w:w="1964"/>
        <w:gridCol w:w="2268"/>
        <w:gridCol w:w="2225"/>
      </w:tblGrid>
      <w:tr w:rsidR="00BC4132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BC4132" w:rsidRDefault="00BC4132" w:rsidP="006C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2017 год, (тыс. руб.)</w:t>
            </w:r>
          </w:p>
        </w:tc>
      </w:tr>
      <w:tr w:rsidR="00BC4132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 на конец отчетного года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BC4132" w:rsidRDefault="00BC4132" w:rsidP="0070574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31 декабря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4132" w:rsidRPr="00D041E8" w:rsidRDefault="00BC4132" w:rsidP="00EC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1 051 138,8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A56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F0E31">
              <w:rPr>
                <w:rFonts w:ascii="Times New Roman" w:hAnsi="Times New Roman"/>
                <w:b/>
                <w:sz w:val="20"/>
                <w:szCs w:val="20"/>
              </w:rPr>
              <w:t>1 028</w:t>
            </w:r>
            <w:r w:rsidR="00A5655C">
              <w:rPr>
                <w:rFonts w:ascii="Times New Roman" w:hAnsi="Times New Roman"/>
                <w:b/>
                <w:sz w:val="20"/>
                <w:szCs w:val="20"/>
              </w:rPr>
              <w:t> 788,0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1B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</w:t>
            </w:r>
            <w:r w:rsidR="001B4E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579 766,6</w:t>
            </w:r>
          </w:p>
        </w:tc>
        <w:tc>
          <w:tcPr>
            <w:tcW w:w="2268" w:type="dxa"/>
            <w:vAlign w:val="center"/>
          </w:tcPr>
          <w:p w:rsidR="00604219" w:rsidRPr="00604219" w:rsidRDefault="00604219" w:rsidP="0060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560 317,3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371 374,7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F0E">
              <w:rPr>
                <w:rFonts w:ascii="Times New Roman" w:hAnsi="Times New Roman"/>
                <w:sz w:val="20"/>
                <w:szCs w:val="20"/>
              </w:rPr>
              <w:t>370 272,1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99 997,5</w:t>
            </w:r>
          </w:p>
        </w:tc>
        <w:tc>
          <w:tcPr>
            <w:tcW w:w="2268" w:type="dxa"/>
            <w:vAlign w:val="center"/>
          </w:tcPr>
          <w:p w:rsidR="00BC4132" w:rsidRPr="009349BC" w:rsidRDefault="00604219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98 198,6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3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840 843,7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b/>
                <w:sz w:val="20"/>
                <w:szCs w:val="20"/>
              </w:rPr>
              <w:t>824 380,3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530 757,8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244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514 294,</w:t>
            </w:r>
            <w:r w:rsidR="00244A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BC4132" w:rsidTr="00604219">
        <w:trPr>
          <w:cantSplit/>
          <w:trHeight w:val="218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310 085,9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310 085,9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8C33E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154 834,5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3693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 893,5</w:t>
            </w:r>
          </w:p>
        </w:tc>
        <w:tc>
          <w:tcPr>
            <w:tcW w:w="2225" w:type="dxa"/>
            <w:vAlign w:val="center"/>
          </w:tcPr>
          <w:p w:rsidR="00BC4132" w:rsidRPr="008C33E2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154 834,5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152</w:t>
            </w:r>
            <w:r w:rsidR="0005486D">
              <w:rPr>
                <w:rFonts w:ascii="Times New Roman" w:hAnsi="Times New Roman"/>
                <w:sz w:val="20"/>
                <w:szCs w:val="20"/>
              </w:rPr>
              <w:t> 893,5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9349BC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17 859,4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17 862,4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17 859,4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5 918,4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5 885,1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5 918,4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5 885,1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кладбищ и организацию текущего ремонта хлораторных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68" w:type="dxa"/>
            <w:vAlign w:val="center"/>
          </w:tcPr>
          <w:p w:rsidR="00BC4132" w:rsidRPr="00EC3693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565,8</w:t>
            </w:r>
          </w:p>
        </w:tc>
        <w:tc>
          <w:tcPr>
            <w:tcW w:w="2225" w:type="dxa"/>
            <w:vAlign w:val="center"/>
          </w:tcPr>
          <w:p w:rsidR="00BC4132" w:rsidRPr="00CD758D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798,5</w:t>
            </w:r>
          </w:p>
        </w:tc>
        <w:tc>
          <w:tcPr>
            <w:tcW w:w="2268" w:type="dxa"/>
            <w:vAlign w:val="center"/>
          </w:tcPr>
          <w:p w:rsidR="00BC4132" w:rsidRPr="00EC3693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565,8</w:t>
            </w:r>
          </w:p>
        </w:tc>
        <w:tc>
          <w:tcPr>
            <w:tcW w:w="2225" w:type="dxa"/>
            <w:vAlign w:val="center"/>
          </w:tcPr>
          <w:p w:rsidR="00BC4132" w:rsidRPr="00CD758D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BC4132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9349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9B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2 328,4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2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2</w:t>
            </w:r>
            <w:r w:rsidR="000273CE">
              <w:rPr>
                <w:rFonts w:ascii="Times New Roman" w:hAnsi="Times New Roman"/>
                <w:sz w:val="20"/>
                <w:szCs w:val="20"/>
              </w:rPr>
              <w:t> </w:t>
            </w:r>
            <w:r w:rsidRPr="00EC3693">
              <w:rPr>
                <w:rFonts w:ascii="Times New Roman" w:hAnsi="Times New Roman"/>
                <w:sz w:val="20"/>
                <w:szCs w:val="20"/>
              </w:rPr>
              <w:t>32</w:t>
            </w:r>
            <w:r w:rsidR="000273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2 328,4</w:t>
            </w:r>
          </w:p>
        </w:tc>
        <w:tc>
          <w:tcPr>
            <w:tcW w:w="2268" w:type="dxa"/>
            <w:vAlign w:val="center"/>
          </w:tcPr>
          <w:p w:rsidR="00BC4132" w:rsidRPr="00EC3693" w:rsidRDefault="00BC4132" w:rsidP="0002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693">
              <w:rPr>
                <w:rFonts w:ascii="Times New Roman" w:hAnsi="Times New Roman"/>
                <w:sz w:val="20"/>
                <w:szCs w:val="20"/>
              </w:rPr>
              <w:t>2</w:t>
            </w:r>
            <w:r w:rsidR="000273CE">
              <w:rPr>
                <w:rFonts w:ascii="Times New Roman" w:hAnsi="Times New Roman"/>
                <w:sz w:val="20"/>
                <w:szCs w:val="20"/>
              </w:rPr>
              <w:t> </w:t>
            </w:r>
            <w:r w:rsidRPr="00EC3693">
              <w:rPr>
                <w:rFonts w:ascii="Times New Roman" w:hAnsi="Times New Roman"/>
                <w:sz w:val="20"/>
                <w:szCs w:val="20"/>
              </w:rPr>
              <w:t>32</w:t>
            </w:r>
            <w:r w:rsidR="000273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lastRenderedPageBreak/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F32558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773F2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29 526,8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29 526,8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29 526,8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29 526,8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46 681,9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46 681,9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46 681,9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46 681,9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20 040,6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19 842,5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20 040,6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126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19 842,5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31386D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12 769,9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12 769,7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12 769,9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12 769,7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4534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A8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4 570,</w:t>
            </w:r>
            <w:r w:rsidR="00A87E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5 971,9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027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4 570,</w:t>
            </w:r>
            <w:r w:rsidR="00A87E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12 177,1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12 177,1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Возмещение затрат на содержание хлораторных станций на кладбище № 4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228,0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228,0</w:t>
            </w:r>
          </w:p>
        </w:tc>
        <w:tc>
          <w:tcPr>
            <w:tcW w:w="2268" w:type="dxa"/>
            <w:vAlign w:val="center"/>
          </w:tcPr>
          <w:p w:rsidR="00BC4132" w:rsidRPr="003E56B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B8156E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Pr="00B8156E" w:rsidRDefault="00BC413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BC4132" w:rsidRPr="00077DD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19337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375 693,3</w:t>
            </w:r>
          </w:p>
        </w:tc>
        <w:tc>
          <w:tcPr>
            <w:tcW w:w="2268" w:type="dxa"/>
            <w:vAlign w:val="center"/>
          </w:tcPr>
          <w:p w:rsidR="00BC4132" w:rsidRPr="00CF0D27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19337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375 693,3</w:t>
            </w:r>
          </w:p>
        </w:tc>
        <w:tc>
          <w:tcPr>
            <w:tcW w:w="2268" w:type="dxa"/>
            <w:vAlign w:val="center"/>
          </w:tcPr>
          <w:p w:rsidR="00BC4132" w:rsidRPr="00CF0D27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5486D"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260 222,4</w:t>
            </w:r>
          </w:p>
        </w:tc>
        <w:tc>
          <w:tcPr>
            <w:tcW w:w="2268" w:type="dxa"/>
            <w:vAlign w:val="center"/>
          </w:tcPr>
          <w:p w:rsidR="00BC4132" w:rsidRPr="009D426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6 187,7</w:t>
            </w:r>
          </w:p>
        </w:tc>
        <w:tc>
          <w:tcPr>
            <w:tcW w:w="2225" w:type="dxa"/>
            <w:vAlign w:val="center"/>
          </w:tcPr>
          <w:p w:rsidR="00BC4132" w:rsidRPr="00CD758D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260 222,4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6 187,7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132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54 719,0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BC4132" w:rsidRPr="005F09AA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Расходы на разработку проектной и рабочей документации по ремонту Октябрьского моста через 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C4132" w:rsidRPr="00D041E8" w:rsidRDefault="00BC4132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Pr="005F09AA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B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B5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372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15 540,0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BC4132" w:rsidRPr="005F09AA" w:rsidRDefault="00BC4132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3 287,2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3 286,1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3 287,2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3 286,1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софинансирования с областным Дорожным фондом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39 264,5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1C339F">
        <w:trPr>
          <w:cantSplit/>
          <w:trHeight w:val="578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1C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2.2.7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1C339F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</w:t>
            </w:r>
            <w:r>
              <w:rPr>
                <w:rFonts w:ascii="Times New Roman" w:hAnsi="Times New Roman" w:cs="Times New Roman"/>
              </w:rPr>
              <w:t>.7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C4132" w:rsidRDefault="00BC4132" w:rsidP="001C339F">
            <w:pPr>
              <w:pStyle w:val="ConsPlusCell0"/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Содержание и ремонт подъездов к земельным участкам, предоставляемым отдельным категориям граждан в рамках софинансирования с областным Дорожным фондом.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1C339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1C339F">
        <w:trPr>
          <w:cantSplit/>
          <w:trHeight w:val="402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1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2 403,7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1C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B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lastRenderedPageBreak/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286 712,6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286 712,6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286 712,6</w:t>
            </w:r>
          </w:p>
        </w:tc>
        <w:tc>
          <w:tcPr>
            <w:tcW w:w="2268" w:type="dxa"/>
            <w:vAlign w:val="center"/>
          </w:tcPr>
          <w:p w:rsidR="00BC4132" w:rsidRPr="0019337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286 712,6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FC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</w:t>
            </w:r>
            <w:r w:rsidR="00FC1B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FC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1 740,</w:t>
            </w:r>
            <w:r w:rsidR="00FC1B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FC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</w:t>
            </w:r>
            <w:r w:rsidR="00FC1B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FC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</w:t>
            </w:r>
            <w:r w:rsidR="00FC1B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1.6</w:t>
            </w:r>
            <w:r>
              <w:rPr>
                <w:rFonts w:ascii="Times New Roman" w:hAnsi="Times New Roman"/>
              </w:rPr>
              <w:t>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5849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BC4132" w:rsidRPr="006C5849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6C5849">
              <w:rPr>
                <w:rFonts w:ascii="Times New Roman" w:hAnsi="Times New Roman"/>
              </w:rPr>
              <w:t xml:space="preserve">Осуществление дорожной деятельности в отношении автомобильных дорог общего пользования </w:t>
            </w:r>
            <w:r>
              <w:rPr>
                <w:rFonts w:ascii="Times New Roman" w:hAnsi="Times New Roman"/>
              </w:rPr>
              <w:t>местного значения для обеспечения подъездов к земельным участкам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2970BC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0BC">
              <w:rPr>
                <w:rFonts w:ascii="Times New Roman" w:hAnsi="Times New Roman"/>
                <w:b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BC4132" w:rsidRPr="002970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21 633,0</w:t>
            </w:r>
          </w:p>
        </w:tc>
        <w:tc>
          <w:tcPr>
            <w:tcW w:w="2225" w:type="dxa"/>
            <w:vAlign w:val="center"/>
          </w:tcPr>
          <w:p w:rsidR="00BC4132" w:rsidRPr="002970B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21 633,0</w:t>
            </w:r>
          </w:p>
        </w:tc>
        <w:tc>
          <w:tcPr>
            <w:tcW w:w="2268" w:type="dxa"/>
            <w:vAlign w:val="center"/>
          </w:tcPr>
          <w:p w:rsidR="00BC4132" w:rsidRPr="00C2761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21 633,0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29 586,9</w:t>
            </w:r>
          </w:p>
        </w:tc>
        <w:tc>
          <w:tcPr>
            <w:tcW w:w="2268" w:type="dxa"/>
            <w:vAlign w:val="center"/>
          </w:tcPr>
          <w:p w:rsidR="00BC4132" w:rsidRPr="00CD758D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26 653,9</w:t>
            </w:r>
          </w:p>
        </w:tc>
        <w:tc>
          <w:tcPr>
            <w:tcW w:w="2225" w:type="dxa"/>
            <w:vAlign w:val="center"/>
          </w:tcPr>
          <w:p w:rsidR="00BC4132" w:rsidRPr="006B3C8A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29 586,9</w:t>
            </w:r>
          </w:p>
        </w:tc>
        <w:tc>
          <w:tcPr>
            <w:tcW w:w="2268" w:type="dxa"/>
            <w:vAlign w:val="center"/>
          </w:tcPr>
          <w:p w:rsidR="00BC4132" w:rsidRPr="00CD758D" w:rsidRDefault="00BC4132" w:rsidP="00020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26 653,9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255,2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255,2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3 320,4</w:t>
            </w:r>
          </w:p>
        </w:tc>
        <w:tc>
          <w:tcPr>
            <w:tcW w:w="2225" w:type="dxa"/>
            <w:vAlign w:val="center"/>
          </w:tcPr>
          <w:p w:rsidR="00BC4132" w:rsidRPr="003E6B00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B00"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3 320,4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1 971,0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2268" w:type="dxa"/>
            <w:vAlign w:val="center"/>
          </w:tcPr>
          <w:p w:rsidR="00BC4132" w:rsidRPr="001536C4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1 971,0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21 102,8</w:t>
            </w:r>
          </w:p>
        </w:tc>
        <w:tc>
          <w:tcPr>
            <w:tcW w:w="2268" w:type="dxa"/>
            <w:vAlign w:val="center"/>
          </w:tcPr>
          <w:p w:rsidR="00BC4132" w:rsidRPr="006A48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18 675,4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1C3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21 102,8</w:t>
            </w:r>
          </w:p>
        </w:tc>
        <w:tc>
          <w:tcPr>
            <w:tcW w:w="2268" w:type="dxa"/>
            <w:vAlign w:val="center"/>
          </w:tcPr>
          <w:p w:rsidR="00BC4132" w:rsidRPr="006A484C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18 675,4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BC4132" w:rsidRPr="00841AEF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BC4132" w:rsidRPr="000164E8" w:rsidRDefault="00BC4132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45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4 402,9</w:t>
            </w:r>
          </w:p>
        </w:tc>
        <w:tc>
          <w:tcPr>
            <w:tcW w:w="2225" w:type="dxa"/>
            <w:vAlign w:val="center"/>
          </w:tcPr>
          <w:p w:rsidR="00BC4132" w:rsidRPr="000202E1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97,8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45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4 402,9</w:t>
            </w:r>
          </w:p>
        </w:tc>
        <w:tc>
          <w:tcPr>
            <w:tcW w:w="2225" w:type="dxa"/>
            <w:vAlign w:val="center"/>
          </w:tcPr>
          <w:p w:rsidR="00BC4132" w:rsidRPr="00C1617E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C4132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BC4132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4132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BC4132" w:rsidRPr="00061E5F" w:rsidRDefault="00BC4132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161 286,3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158 384,8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326"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1E5F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61 288,8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60 186,2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99 997,5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98 198,6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061E5F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4E6A2D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6A2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54 978,4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b/>
                <w:sz w:val="20"/>
                <w:szCs w:val="20"/>
              </w:rPr>
              <w:t>52 128,8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326">
              <w:rPr>
                <w:rFonts w:ascii="Times New Roman" w:hAnsi="Times New Roman"/>
                <w:b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4545A5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E02A0F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20 891,8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E0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19 808,9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126F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34 086,6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32 319,8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C4132" w:rsidRPr="004E6A2D" w:rsidRDefault="00BC4132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BC4132" w:rsidRPr="00D6500D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106 307,9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b/>
                <w:sz w:val="20"/>
                <w:szCs w:val="20"/>
              </w:rPr>
              <w:t>106 256,0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1B4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40 397,0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40 377,3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C4132" w:rsidRPr="00061E5F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65 910,9</w:t>
            </w:r>
          </w:p>
        </w:tc>
        <w:tc>
          <w:tcPr>
            <w:tcW w:w="2268" w:type="dxa"/>
            <w:vAlign w:val="center"/>
          </w:tcPr>
          <w:p w:rsidR="00BC4132" w:rsidRPr="00E02A0F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A0F">
              <w:rPr>
                <w:rFonts w:ascii="Times New Roman" w:hAnsi="Times New Roman"/>
                <w:sz w:val="20"/>
                <w:szCs w:val="20"/>
              </w:rPr>
              <w:t>65 878,7</w:t>
            </w:r>
          </w:p>
        </w:tc>
        <w:tc>
          <w:tcPr>
            <w:tcW w:w="2225" w:type="dxa"/>
            <w:vAlign w:val="center"/>
          </w:tcPr>
          <w:p w:rsidR="00BC4132" w:rsidRPr="00520326" w:rsidRDefault="001B4EE5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BC4132" w:rsidRPr="000164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BC4132" w:rsidRPr="000164E8" w:rsidRDefault="00BC413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BC4132" w:rsidRPr="001B7DAF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9 369,0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C4132" w:rsidRPr="00B8156E" w:rsidRDefault="00BC413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19 421,9</w:t>
            </w:r>
          </w:p>
        </w:tc>
        <w:tc>
          <w:tcPr>
            <w:tcW w:w="2268" w:type="dxa"/>
            <w:vAlign w:val="center"/>
          </w:tcPr>
          <w:p w:rsidR="00BC4132" w:rsidRPr="001B7DAF" w:rsidRDefault="0005486D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19 369,0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054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5486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548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4132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C4132" w:rsidRPr="00D041E8" w:rsidRDefault="00BC413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BC4132" w:rsidRDefault="00BC413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C4132" w:rsidRPr="00773F29" w:rsidRDefault="00BC413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BC4132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C4132" w:rsidRPr="00520326" w:rsidRDefault="00BC413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132" w:rsidRDefault="00BC413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32" w:rsidRDefault="00BC4132" w:rsidP="00E129D4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достижения целевых показателей эффективности реализации Программы</w:t>
      </w:r>
      <w:proofErr w:type="gramEnd"/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100%;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100%, где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</w:t>
      </w:r>
    </w:p>
    <w:p w:rsidR="00BC4132" w:rsidRPr="00B9612C" w:rsidRDefault="00BC4132" w:rsidP="00E129D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95 % и более – эффективное выполнение i-того целевого показателя Программы.</w:t>
      </w:r>
    </w:p>
    <w:p w:rsidR="00BC4132" w:rsidRDefault="00BC4132" w:rsidP="00E129D4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35" w:type="dxa"/>
        <w:tblLook w:val="0000"/>
      </w:tblPr>
      <w:tblGrid>
        <w:gridCol w:w="702"/>
        <w:gridCol w:w="7504"/>
        <w:gridCol w:w="1303"/>
        <w:gridCol w:w="1590"/>
        <w:gridCol w:w="1620"/>
        <w:gridCol w:w="1916"/>
      </w:tblGrid>
      <w:tr w:rsidR="00BC4132" w:rsidRPr="00B47852" w:rsidTr="00094123">
        <w:trPr>
          <w:trHeight w:val="4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Степень достижения показателя, %</w:t>
            </w:r>
          </w:p>
        </w:tc>
      </w:tr>
      <w:tr w:rsidR="00BC4132" w:rsidRPr="00B47852" w:rsidTr="00094123">
        <w:trPr>
          <w:trHeight w:val="45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E12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E12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факт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32" w:rsidRPr="00B47852" w:rsidTr="00094123">
        <w:trPr>
          <w:trHeight w:val="90"/>
        </w:trPr>
        <w:tc>
          <w:tcPr>
            <w:tcW w:w="1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32" w:rsidRPr="0031181B" w:rsidTr="00094123">
        <w:trPr>
          <w:trHeight w:val="2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Оценка горожанами благоустроенности территорий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D5342" w:rsidRDefault="003D534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D5342" w:rsidRDefault="003D534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342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</w:tr>
      <w:tr w:rsidR="00BC4132" w:rsidRPr="0031181B" w:rsidTr="0009412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B62A8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BC4132" w:rsidRPr="0031181B" w:rsidTr="00094123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D14B6A" w:rsidRDefault="00BC4132" w:rsidP="003D534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ЖКХ мэрии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7447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rPr>
                <w:rFonts w:ascii="Times New Roman" w:hAnsi="Times New Roman"/>
                <w:sz w:val="24"/>
                <w:szCs w:val="24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F5A11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5A1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F5A11" w:rsidRDefault="00BC4132" w:rsidP="003D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A11">
              <w:rPr>
                <w:rFonts w:ascii="Times New Roman" w:hAnsi="Times New Roman"/>
                <w:sz w:val="20"/>
                <w:szCs w:val="20"/>
              </w:rPr>
              <w:t xml:space="preserve">101,2    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342">
              <w:rPr>
                <w:rFonts w:ascii="Times New Roman" w:hAnsi="Times New Roman"/>
                <w:sz w:val="24"/>
                <w:szCs w:val="24"/>
                <w:lang w:eastAsia="ru-RU"/>
              </w:rPr>
              <w:t>Резерв мест захоронения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37CB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F0954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55369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46C6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C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96EC0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5B03">
              <w:rPr>
                <w:rFonts w:ascii="Times New Roman" w:hAnsi="Times New Roman" w:cs="Times New Roman"/>
                <w:sz w:val="20"/>
                <w:szCs w:val="20"/>
              </w:rPr>
              <w:t>37410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C55B0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5B0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C4132" w:rsidRPr="0031181B" w:rsidTr="003D5342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7632E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3D5342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5F5491" w:rsidRDefault="00BC4132" w:rsidP="00094123">
            <w:pPr>
              <w:rPr>
                <w:rFonts w:ascii="Times New Roman" w:hAnsi="Times New Roman"/>
              </w:rPr>
            </w:pPr>
            <w:r w:rsidRPr="005F5491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  <w:r w:rsidRPr="005F5491">
              <w:rPr>
                <w:rFonts w:ascii="Times New Roman" w:hAnsi="Times New Roman"/>
              </w:rPr>
              <w:t xml:space="preserve"> 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BC4132" w:rsidRPr="0031181B" w:rsidTr="003D5342">
        <w:trPr>
          <w:trHeight w:val="15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3D5342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1D6103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E129D4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9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496A2A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F251AB" w:rsidRDefault="00BC4132" w:rsidP="00094123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DB31E5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1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31181B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094123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046C60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4132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4D0E">
              <w:rPr>
                <w:rFonts w:ascii="Times New Roman" w:hAnsi="Times New Roman" w:cs="Times New Roman"/>
                <w:sz w:val="20"/>
                <w:szCs w:val="20"/>
              </w:rPr>
              <w:t>25 874,5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B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47852" w:rsidRDefault="00BC4132" w:rsidP="00094123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0B4D0E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113,9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606194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2" w:rsidRPr="002E4A14" w:rsidRDefault="00BC4132" w:rsidP="0060619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132" w:rsidRPr="0031181B" w:rsidTr="00454CB5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Pr="00B8156E" w:rsidRDefault="00BC4132" w:rsidP="00094123">
            <w:pPr>
              <w:rPr>
                <w:rFonts w:ascii="Times New Roman" w:hAnsi="Times New Roman"/>
                <w:kern w:val="2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32" w:rsidRDefault="00BC4132" w:rsidP="0009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Ind w:w="2088" w:type="dxa"/>
        <w:tblLook w:val="01E0"/>
      </w:tblPr>
      <w:tblGrid>
        <w:gridCol w:w="978"/>
        <w:gridCol w:w="2576"/>
        <w:gridCol w:w="1746"/>
      </w:tblGrid>
      <w:tr w:rsidR="00BC4132" w:rsidRPr="00B9612C" w:rsidTr="00094123">
        <w:trPr>
          <w:trHeight w:val="812"/>
          <w:jc w:val="center"/>
        </w:trPr>
        <w:tc>
          <w:tcPr>
            <w:tcW w:w="978" w:type="dxa"/>
            <w:vMerge w:val="restart"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4132" w:rsidRPr="00B9612C" w:rsidRDefault="00BC4132" w:rsidP="000941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9612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BC4132" w:rsidRPr="00B9612C" w:rsidTr="00094123">
        <w:trPr>
          <w:trHeight w:val="130"/>
          <w:jc w:val="center"/>
        </w:trPr>
        <w:tc>
          <w:tcPr>
            <w:tcW w:w="978" w:type="dxa"/>
            <w:vMerge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BC4132" w:rsidRPr="00B9612C" w:rsidRDefault="00BC4132" w:rsidP="00094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– показатель эффективности реализации Программы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Программы, %, 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n – количество целевых показателей Программы.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равно 95 % и выше, то уровень эффективности реализации Программы оценивается как высокий;</w:t>
      </w:r>
    </w:p>
    <w:p w:rsidR="00BC4132" w:rsidRPr="00B9612C" w:rsidRDefault="00BC4132" w:rsidP="00E129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ниже 95 %, то уровень эффективности реализации Программы оценивается как низкий.</w:t>
      </w:r>
    </w:p>
    <w:p w:rsidR="00BC4132" w:rsidRPr="00F11A46" w:rsidRDefault="00812E00" w:rsidP="00F11A46">
      <w:pPr>
        <w:spacing w:after="0" w:line="240" w:lineRule="auto"/>
        <w:ind w:firstLine="540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Оценка эффективности реализации муниципальной п</w:t>
      </w:r>
      <w:r w:rsidR="00BC4132" w:rsidRPr="00F11A46">
        <w:rPr>
          <w:rFonts w:ascii="Times New Roman" w:hAnsi="Times New Roman"/>
          <w:b/>
          <w:i/>
          <w:iCs/>
          <w:sz w:val="26"/>
          <w:szCs w:val="26"/>
        </w:rPr>
        <w:t>рограммы:</w:t>
      </w:r>
    </w:p>
    <w:p w:rsidR="00BC4132" w:rsidRPr="00B9612C" w:rsidRDefault="00BC4132" w:rsidP="00E129D4">
      <w:pPr>
        <w:pStyle w:val="af"/>
        <w:rPr>
          <w:sz w:val="22"/>
          <w:szCs w:val="22"/>
        </w:rPr>
      </w:pPr>
      <w:proofErr w:type="spellStart"/>
      <w:r w:rsidRPr="00B9612C">
        <w:rPr>
          <w:rFonts w:ascii="Times New Roman" w:hAnsi="Times New Roman"/>
          <w:b/>
          <w:i/>
          <w:iCs/>
        </w:rPr>
        <w:t>Пэф</w:t>
      </w:r>
      <w:r w:rsidRPr="00B9612C">
        <w:rPr>
          <w:rFonts w:ascii="Times New Roman" w:hAnsi="Times New Roman"/>
          <w:b/>
          <w:iCs/>
        </w:rPr>
        <w:t>.=</w:t>
      </w:r>
      <w:proofErr w:type="spellEnd"/>
      <w:r w:rsidRPr="00B9612C">
        <w:rPr>
          <w:rFonts w:ascii="Times New Roman" w:hAnsi="Times New Roman"/>
          <w:b/>
          <w:iCs/>
        </w:rPr>
        <w:t xml:space="preserve"> (</w:t>
      </w:r>
      <w:r w:rsidR="004A196A" w:rsidRPr="00372D50">
        <w:rPr>
          <w:rFonts w:ascii="Times New Roman" w:hAnsi="Times New Roman"/>
          <w:b/>
          <w:iCs/>
        </w:rPr>
        <w:t>80,8</w:t>
      </w:r>
      <w:r w:rsidRPr="00372D50">
        <w:rPr>
          <w:rFonts w:ascii="Times New Roman" w:hAnsi="Times New Roman"/>
          <w:b/>
          <w:iCs/>
        </w:rPr>
        <w:t>+99,3+100+10</w:t>
      </w:r>
      <w:r w:rsidR="004A196A" w:rsidRPr="00372D50">
        <w:rPr>
          <w:rFonts w:ascii="Times New Roman" w:hAnsi="Times New Roman"/>
          <w:b/>
          <w:iCs/>
        </w:rPr>
        <w:t>1,2</w:t>
      </w:r>
      <w:r w:rsidRPr="00372D50">
        <w:rPr>
          <w:rFonts w:ascii="Times New Roman" w:hAnsi="Times New Roman"/>
          <w:b/>
          <w:iCs/>
        </w:rPr>
        <w:t>+100+0+100+</w:t>
      </w:r>
      <w:r w:rsidR="004A196A" w:rsidRPr="00372D50">
        <w:rPr>
          <w:rFonts w:ascii="Times New Roman" w:hAnsi="Times New Roman"/>
          <w:b/>
          <w:iCs/>
        </w:rPr>
        <w:t>170</w:t>
      </w:r>
      <w:r w:rsidRPr="00372D50">
        <w:rPr>
          <w:rFonts w:ascii="Times New Roman" w:hAnsi="Times New Roman"/>
          <w:b/>
          <w:iCs/>
        </w:rPr>
        <w:t>+100+55+55+88+100+138</w:t>
      </w:r>
      <w:r w:rsidRPr="002260C1">
        <w:rPr>
          <w:rFonts w:ascii="Times New Roman" w:hAnsi="Times New Roman"/>
          <w:b/>
          <w:iCs/>
        </w:rPr>
        <w:t>,5+100+113,9+113,9</w:t>
      </w:r>
      <w:r>
        <w:rPr>
          <w:rFonts w:ascii="Times New Roman" w:hAnsi="Times New Roman"/>
          <w:b/>
          <w:iCs/>
        </w:rPr>
        <w:t>+100+100+100+100+100+100</w:t>
      </w:r>
      <w:r w:rsidRPr="00AC7815">
        <w:rPr>
          <w:rFonts w:ascii="Times New Roman" w:hAnsi="Times New Roman"/>
          <w:b/>
          <w:iCs/>
        </w:rPr>
        <w:t>)</w:t>
      </w:r>
      <w:r w:rsidRPr="00354443">
        <w:rPr>
          <w:rFonts w:ascii="Times New Roman" w:hAnsi="Times New Roman"/>
          <w:b/>
          <w:iCs/>
          <w:color w:val="FF0000"/>
        </w:rPr>
        <w:t xml:space="preserve"> </w:t>
      </w:r>
      <w:r w:rsidRPr="00AC7815">
        <w:rPr>
          <w:rFonts w:ascii="Times New Roman" w:hAnsi="Times New Roman"/>
          <w:b/>
          <w:iCs/>
        </w:rPr>
        <w:t xml:space="preserve">/ </w:t>
      </w:r>
      <w:r>
        <w:rPr>
          <w:rFonts w:ascii="Times New Roman" w:hAnsi="Times New Roman"/>
          <w:b/>
          <w:iCs/>
        </w:rPr>
        <w:t>23</w:t>
      </w:r>
      <w:r w:rsidRPr="00354443">
        <w:rPr>
          <w:rFonts w:ascii="Times New Roman" w:hAnsi="Times New Roman"/>
          <w:b/>
          <w:iCs/>
          <w:color w:val="FF0000"/>
        </w:rPr>
        <w:t xml:space="preserve"> </w:t>
      </w:r>
      <w:r w:rsidRPr="00372D50">
        <w:rPr>
          <w:rFonts w:ascii="Times New Roman" w:hAnsi="Times New Roman"/>
          <w:b/>
          <w:iCs/>
        </w:rPr>
        <w:t>= 9</w:t>
      </w:r>
      <w:r w:rsidR="00372D50" w:rsidRPr="00372D50">
        <w:rPr>
          <w:rFonts w:ascii="Times New Roman" w:hAnsi="Times New Roman"/>
          <w:b/>
          <w:iCs/>
        </w:rPr>
        <w:t>6,3</w:t>
      </w:r>
      <w:r w:rsidRPr="00372D50">
        <w:rPr>
          <w:rFonts w:ascii="Times New Roman" w:hAnsi="Times New Roman"/>
          <w:b/>
          <w:iCs/>
        </w:rPr>
        <w:t>%</w:t>
      </w:r>
      <w:r w:rsidR="00C304B1">
        <w:rPr>
          <w:rFonts w:ascii="Times New Roman" w:hAnsi="Times New Roman"/>
          <w:b/>
          <w:iCs/>
        </w:rPr>
        <w:t>.</w:t>
      </w:r>
    </w:p>
    <w:p w:rsidR="00BC4132" w:rsidRPr="008733A8" w:rsidRDefault="008733A8" w:rsidP="00873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2017 год эффективность муниципальной программы составила 96,3%, следует – выполнение муниципальной программы эффективно. На уровень эффективности реализации Программы повлияло невыполнение показателя «Количество решений суда по предъявленным искам в адрес департаменты вследствие ненадлежащего состояния дорожного покрытия».</w:t>
      </w:r>
    </w:p>
    <w:p w:rsidR="00BC4132" w:rsidRPr="00B9612C" w:rsidRDefault="00BC4132" w:rsidP="00F1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ЭБ=БИ/БУ*100%, где: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B9612C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B9612C">
        <w:rPr>
          <w:rFonts w:ascii="Times New Roman" w:hAnsi="Times New Roman"/>
          <w:sz w:val="26"/>
          <w:szCs w:val="26"/>
        </w:rPr>
        <w:t>;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BC4132" w:rsidRPr="00B9612C" w:rsidRDefault="00BC4132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8733A8" w:rsidRDefault="008733A8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Оценка соответствия фактических расходов запланированному уровню расходов муниципальной программы:</w:t>
      </w:r>
    </w:p>
    <w:p w:rsidR="008733A8" w:rsidRDefault="008733A8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Э= 1 028 788,0/1 051 138,8*100%=97,9%, </w:t>
      </w:r>
    </w:p>
    <w:p w:rsidR="008733A8" w:rsidRDefault="00C304B1" w:rsidP="00E1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733A8">
        <w:rPr>
          <w:rFonts w:ascii="Times New Roman" w:hAnsi="Times New Roman"/>
          <w:sz w:val="26"/>
          <w:szCs w:val="26"/>
        </w:rPr>
        <w:t xml:space="preserve"> том </w:t>
      </w:r>
      <w:r>
        <w:rPr>
          <w:rFonts w:ascii="Times New Roman" w:hAnsi="Times New Roman"/>
          <w:sz w:val="26"/>
          <w:szCs w:val="26"/>
        </w:rPr>
        <w:t>числе эффективность использования средств городского бюджета: 560 317,3/579 766,6*100%=</w:t>
      </w:r>
      <w:r w:rsidR="00B816D6">
        <w:rPr>
          <w:rFonts w:ascii="Times New Roman" w:hAnsi="Times New Roman"/>
          <w:sz w:val="26"/>
          <w:szCs w:val="26"/>
        </w:rPr>
        <w:t>96,6</w:t>
      </w:r>
      <w:r>
        <w:rPr>
          <w:rFonts w:ascii="Times New Roman" w:hAnsi="Times New Roman"/>
          <w:sz w:val="26"/>
          <w:szCs w:val="26"/>
        </w:rPr>
        <w:t>%.</w:t>
      </w:r>
    </w:p>
    <w:p w:rsidR="00C304B1" w:rsidRDefault="00C304B1" w:rsidP="00C30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2017 год оценка степени соответствия фактических расходов запланированному уровню расходов муниципальной программы составляет 97,9%, что свидетельствует об эффективном использовании финансовых средств.</w:t>
      </w:r>
    </w:p>
    <w:sectPr w:rsidR="00C304B1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.9pt;height:17.65pt" o:bullet="t">
        <v:imagedata r:id="rId1" o:title=""/>
      </v:shape>
    </w:pict>
  </w:numPicBullet>
  <w:numPicBullet w:numPicBulletId="1">
    <w:pict>
      <v:shape id="_x0000_i1054" type="#_x0000_t75" style="width:17.65pt;height:17.65pt" o:bullet="t">
        <v:imagedata r:id="rId2" o:title=""/>
      </v:shape>
    </w:pict>
  </w:numPicBullet>
  <w:numPicBullet w:numPicBulletId="2">
    <w:pict>
      <v:shape id="_x0000_i1055" type="#_x0000_t75" style="width:21.75pt;height:12.9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452C68"/>
    <w:rsid w:val="00007552"/>
    <w:rsid w:val="00010A96"/>
    <w:rsid w:val="000164E8"/>
    <w:rsid w:val="0001662C"/>
    <w:rsid w:val="000202E1"/>
    <w:rsid w:val="00020FEC"/>
    <w:rsid w:val="000273CE"/>
    <w:rsid w:val="00032549"/>
    <w:rsid w:val="00040137"/>
    <w:rsid w:val="000432B4"/>
    <w:rsid w:val="00044043"/>
    <w:rsid w:val="00046C60"/>
    <w:rsid w:val="0005236B"/>
    <w:rsid w:val="0005486D"/>
    <w:rsid w:val="00055369"/>
    <w:rsid w:val="0005777B"/>
    <w:rsid w:val="000602EB"/>
    <w:rsid w:val="000607F3"/>
    <w:rsid w:val="00060BF2"/>
    <w:rsid w:val="00061E5F"/>
    <w:rsid w:val="00064114"/>
    <w:rsid w:val="0006430E"/>
    <w:rsid w:val="00064F00"/>
    <w:rsid w:val="00070F06"/>
    <w:rsid w:val="00075A8F"/>
    <w:rsid w:val="00077DD2"/>
    <w:rsid w:val="00081174"/>
    <w:rsid w:val="000825D0"/>
    <w:rsid w:val="00087ED7"/>
    <w:rsid w:val="000915CF"/>
    <w:rsid w:val="00094123"/>
    <w:rsid w:val="000969C6"/>
    <w:rsid w:val="00097D9D"/>
    <w:rsid w:val="000B2E7B"/>
    <w:rsid w:val="000B3B5C"/>
    <w:rsid w:val="000B4D0E"/>
    <w:rsid w:val="000B6957"/>
    <w:rsid w:val="000C1374"/>
    <w:rsid w:val="000C3AD2"/>
    <w:rsid w:val="000C69B0"/>
    <w:rsid w:val="000D545E"/>
    <w:rsid w:val="000E11DB"/>
    <w:rsid w:val="000E1A67"/>
    <w:rsid w:val="000F0FE3"/>
    <w:rsid w:val="000F4099"/>
    <w:rsid w:val="000F5A11"/>
    <w:rsid w:val="0011737F"/>
    <w:rsid w:val="00121E6F"/>
    <w:rsid w:val="00124D28"/>
    <w:rsid w:val="00126770"/>
    <w:rsid w:val="00126F7D"/>
    <w:rsid w:val="00133028"/>
    <w:rsid w:val="00133AE5"/>
    <w:rsid w:val="00140B3B"/>
    <w:rsid w:val="00144C54"/>
    <w:rsid w:val="00145867"/>
    <w:rsid w:val="00152A33"/>
    <w:rsid w:val="00152C7E"/>
    <w:rsid w:val="001536C4"/>
    <w:rsid w:val="00155950"/>
    <w:rsid w:val="00163061"/>
    <w:rsid w:val="00166228"/>
    <w:rsid w:val="001735EB"/>
    <w:rsid w:val="0017441F"/>
    <w:rsid w:val="00174474"/>
    <w:rsid w:val="001818EB"/>
    <w:rsid w:val="001856A7"/>
    <w:rsid w:val="00191156"/>
    <w:rsid w:val="00193372"/>
    <w:rsid w:val="00195FD5"/>
    <w:rsid w:val="00196EC0"/>
    <w:rsid w:val="001B2B3C"/>
    <w:rsid w:val="001B2D99"/>
    <w:rsid w:val="001B312B"/>
    <w:rsid w:val="001B4EE5"/>
    <w:rsid w:val="001B62A8"/>
    <w:rsid w:val="001B7DAF"/>
    <w:rsid w:val="001C0641"/>
    <w:rsid w:val="001C0810"/>
    <w:rsid w:val="001C1942"/>
    <w:rsid w:val="001C2849"/>
    <w:rsid w:val="001C339F"/>
    <w:rsid w:val="001C4ADE"/>
    <w:rsid w:val="001C555F"/>
    <w:rsid w:val="001C5E7C"/>
    <w:rsid w:val="001D0ADF"/>
    <w:rsid w:val="001D6103"/>
    <w:rsid w:val="001D6A4A"/>
    <w:rsid w:val="001E13B7"/>
    <w:rsid w:val="001F155B"/>
    <w:rsid w:val="00201238"/>
    <w:rsid w:val="00203BC8"/>
    <w:rsid w:val="002041CA"/>
    <w:rsid w:val="0021312F"/>
    <w:rsid w:val="00216824"/>
    <w:rsid w:val="00223A26"/>
    <w:rsid w:val="00223F8F"/>
    <w:rsid w:val="002260C1"/>
    <w:rsid w:val="002327DB"/>
    <w:rsid w:val="00232B4F"/>
    <w:rsid w:val="00233B94"/>
    <w:rsid w:val="002408AB"/>
    <w:rsid w:val="00241566"/>
    <w:rsid w:val="002448A0"/>
    <w:rsid w:val="00244A7E"/>
    <w:rsid w:val="0024539A"/>
    <w:rsid w:val="002579A1"/>
    <w:rsid w:val="00260BF7"/>
    <w:rsid w:val="0026166B"/>
    <w:rsid w:val="00265FF5"/>
    <w:rsid w:val="00266CFE"/>
    <w:rsid w:val="002730CE"/>
    <w:rsid w:val="00274264"/>
    <w:rsid w:val="0027727C"/>
    <w:rsid w:val="00280921"/>
    <w:rsid w:val="00282BD2"/>
    <w:rsid w:val="00285253"/>
    <w:rsid w:val="00287DFA"/>
    <w:rsid w:val="00287F1F"/>
    <w:rsid w:val="002970BC"/>
    <w:rsid w:val="00297E66"/>
    <w:rsid w:val="002A37A2"/>
    <w:rsid w:val="002B3466"/>
    <w:rsid w:val="002C2298"/>
    <w:rsid w:val="002C437E"/>
    <w:rsid w:val="002C5F4D"/>
    <w:rsid w:val="002D0BD9"/>
    <w:rsid w:val="002D397D"/>
    <w:rsid w:val="002D6DC2"/>
    <w:rsid w:val="002E4A14"/>
    <w:rsid w:val="002F1932"/>
    <w:rsid w:val="002F439B"/>
    <w:rsid w:val="002F5590"/>
    <w:rsid w:val="00302492"/>
    <w:rsid w:val="00304068"/>
    <w:rsid w:val="0031181B"/>
    <w:rsid w:val="0031386D"/>
    <w:rsid w:val="00315C64"/>
    <w:rsid w:val="00322A8A"/>
    <w:rsid w:val="003320D9"/>
    <w:rsid w:val="00332930"/>
    <w:rsid w:val="003342B6"/>
    <w:rsid w:val="00341E49"/>
    <w:rsid w:val="003429FB"/>
    <w:rsid w:val="0034537A"/>
    <w:rsid w:val="00354443"/>
    <w:rsid w:val="00362A34"/>
    <w:rsid w:val="00363E43"/>
    <w:rsid w:val="003648E0"/>
    <w:rsid w:val="00364B38"/>
    <w:rsid w:val="00364D2D"/>
    <w:rsid w:val="00365D95"/>
    <w:rsid w:val="00372871"/>
    <w:rsid w:val="00372D50"/>
    <w:rsid w:val="00376385"/>
    <w:rsid w:val="00376E84"/>
    <w:rsid w:val="00384B0B"/>
    <w:rsid w:val="00384C38"/>
    <w:rsid w:val="003A3394"/>
    <w:rsid w:val="003A3EB9"/>
    <w:rsid w:val="003A4AD1"/>
    <w:rsid w:val="003B54EB"/>
    <w:rsid w:val="003C67AB"/>
    <w:rsid w:val="003D16D5"/>
    <w:rsid w:val="003D446A"/>
    <w:rsid w:val="003D5342"/>
    <w:rsid w:val="003D5A52"/>
    <w:rsid w:val="003E1AEE"/>
    <w:rsid w:val="003E21C4"/>
    <w:rsid w:val="003E24BD"/>
    <w:rsid w:val="003E396B"/>
    <w:rsid w:val="003E56B0"/>
    <w:rsid w:val="003E6B00"/>
    <w:rsid w:val="003F7157"/>
    <w:rsid w:val="00406205"/>
    <w:rsid w:val="00410AA5"/>
    <w:rsid w:val="00410F3F"/>
    <w:rsid w:val="0041285A"/>
    <w:rsid w:val="0041507E"/>
    <w:rsid w:val="00416A5F"/>
    <w:rsid w:val="00426DC1"/>
    <w:rsid w:val="00430DB7"/>
    <w:rsid w:val="00433B26"/>
    <w:rsid w:val="00444937"/>
    <w:rsid w:val="00450A98"/>
    <w:rsid w:val="00450B2C"/>
    <w:rsid w:val="00450FCA"/>
    <w:rsid w:val="004516E1"/>
    <w:rsid w:val="00452C68"/>
    <w:rsid w:val="0045344C"/>
    <w:rsid w:val="00453B14"/>
    <w:rsid w:val="004545A5"/>
    <w:rsid w:val="00454CB5"/>
    <w:rsid w:val="004575BB"/>
    <w:rsid w:val="00466588"/>
    <w:rsid w:val="00466D07"/>
    <w:rsid w:val="00467801"/>
    <w:rsid w:val="00470113"/>
    <w:rsid w:val="00473001"/>
    <w:rsid w:val="00476E9C"/>
    <w:rsid w:val="00481CE7"/>
    <w:rsid w:val="004820B0"/>
    <w:rsid w:val="004831F7"/>
    <w:rsid w:val="00484714"/>
    <w:rsid w:val="0049315B"/>
    <w:rsid w:val="00496420"/>
    <w:rsid w:val="00496A2A"/>
    <w:rsid w:val="004A1716"/>
    <w:rsid w:val="004A196A"/>
    <w:rsid w:val="004A32B0"/>
    <w:rsid w:val="004A6748"/>
    <w:rsid w:val="004B0B13"/>
    <w:rsid w:val="004B7578"/>
    <w:rsid w:val="004C3FF7"/>
    <w:rsid w:val="004C4C7C"/>
    <w:rsid w:val="004C5AD7"/>
    <w:rsid w:val="004C65E0"/>
    <w:rsid w:val="004D6B67"/>
    <w:rsid w:val="004D78EC"/>
    <w:rsid w:val="004E0D37"/>
    <w:rsid w:val="004E61EC"/>
    <w:rsid w:val="004E6A2D"/>
    <w:rsid w:val="004F0954"/>
    <w:rsid w:val="004F3D08"/>
    <w:rsid w:val="00500781"/>
    <w:rsid w:val="00500FB4"/>
    <w:rsid w:val="005047B8"/>
    <w:rsid w:val="00505AA5"/>
    <w:rsid w:val="00506F2D"/>
    <w:rsid w:val="00507FF2"/>
    <w:rsid w:val="00511313"/>
    <w:rsid w:val="00516554"/>
    <w:rsid w:val="00520326"/>
    <w:rsid w:val="00530D06"/>
    <w:rsid w:val="005343EE"/>
    <w:rsid w:val="0053562E"/>
    <w:rsid w:val="00537CBF"/>
    <w:rsid w:val="0054511F"/>
    <w:rsid w:val="00546F0E"/>
    <w:rsid w:val="00547EEC"/>
    <w:rsid w:val="0055016D"/>
    <w:rsid w:val="0055017B"/>
    <w:rsid w:val="00556ADF"/>
    <w:rsid w:val="00562CBE"/>
    <w:rsid w:val="00562F83"/>
    <w:rsid w:val="0056414E"/>
    <w:rsid w:val="0056675C"/>
    <w:rsid w:val="00566AAE"/>
    <w:rsid w:val="005706DF"/>
    <w:rsid w:val="00573FCC"/>
    <w:rsid w:val="00583B7F"/>
    <w:rsid w:val="00584789"/>
    <w:rsid w:val="00584B58"/>
    <w:rsid w:val="0059350B"/>
    <w:rsid w:val="00594A46"/>
    <w:rsid w:val="005A00C1"/>
    <w:rsid w:val="005A785C"/>
    <w:rsid w:val="005B11CB"/>
    <w:rsid w:val="005B34A2"/>
    <w:rsid w:val="005B34D8"/>
    <w:rsid w:val="005B6FAF"/>
    <w:rsid w:val="005C091A"/>
    <w:rsid w:val="005C1DE8"/>
    <w:rsid w:val="005C5B10"/>
    <w:rsid w:val="005C62B2"/>
    <w:rsid w:val="005D0991"/>
    <w:rsid w:val="005D4B0D"/>
    <w:rsid w:val="005D62F2"/>
    <w:rsid w:val="005D71B3"/>
    <w:rsid w:val="005E0ECF"/>
    <w:rsid w:val="005E255C"/>
    <w:rsid w:val="005E5B19"/>
    <w:rsid w:val="005E5FB4"/>
    <w:rsid w:val="005F09AA"/>
    <w:rsid w:val="005F115B"/>
    <w:rsid w:val="005F5491"/>
    <w:rsid w:val="00602BAE"/>
    <w:rsid w:val="00604219"/>
    <w:rsid w:val="00606194"/>
    <w:rsid w:val="0062259F"/>
    <w:rsid w:val="00630651"/>
    <w:rsid w:val="0063365C"/>
    <w:rsid w:val="00635AB6"/>
    <w:rsid w:val="00640056"/>
    <w:rsid w:val="006553C6"/>
    <w:rsid w:val="00657ADD"/>
    <w:rsid w:val="00661371"/>
    <w:rsid w:val="00661687"/>
    <w:rsid w:val="0066790C"/>
    <w:rsid w:val="00672D38"/>
    <w:rsid w:val="006736EC"/>
    <w:rsid w:val="00673E18"/>
    <w:rsid w:val="00683F5E"/>
    <w:rsid w:val="0068715F"/>
    <w:rsid w:val="006A484C"/>
    <w:rsid w:val="006A6230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5849"/>
    <w:rsid w:val="006D0C64"/>
    <w:rsid w:val="006D7829"/>
    <w:rsid w:val="006E05C3"/>
    <w:rsid w:val="006F55F5"/>
    <w:rsid w:val="006F5ED8"/>
    <w:rsid w:val="006F6434"/>
    <w:rsid w:val="006F764A"/>
    <w:rsid w:val="00705749"/>
    <w:rsid w:val="007058C8"/>
    <w:rsid w:val="0070659A"/>
    <w:rsid w:val="00710823"/>
    <w:rsid w:val="00716568"/>
    <w:rsid w:val="00724BBC"/>
    <w:rsid w:val="00732CA1"/>
    <w:rsid w:val="00733EEA"/>
    <w:rsid w:val="00734BDD"/>
    <w:rsid w:val="00737CB4"/>
    <w:rsid w:val="00745182"/>
    <w:rsid w:val="00750AC0"/>
    <w:rsid w:val="0075261B"/>
    <w:rsid w:val="0075325E"/>
    <w:rsid w:val="00755C1D"/>
    <w:rsid w:val="007576E1"/>
    <w:rsid w:val="007632E3"/>
    <w:rsid w:val="0076519A"/>
    <w:rsid w:val="0076786A"/>
    <w:rsid w:val="0077302F"/>
    <w:rsid w:val="00773F29"/>
    <w:rsid w:val="00776482"/>
    <w:rsid w:val="00780282"/>
    <w:rsid w:val="00780611"/>
    <w:rsid w:val="00795D11"/>
    <w:rsid w:val="007A3810"/>
    <w:rsid w:val="007B00D1"/>
    <w:rsid w:val="007B3E40"/>
    <w:rsid w:val="007C0546"/>
    <w:rsid w:val="007C0C5A"/>
    <w:rsid w:val="007C197C"/>
    <w:rsid w:val="007C5193"/>
    <w:rsid w:val="007C67A9"/>
    <w:rsid w:val="007D0A1B"/>
    <w:rsid w:val="007D1F7F"/>
    <w:rsid w:val="007D5BA0"/>
    <w:rsid w:val="007D7679"/>
    <w:rsid w:val="007E10B6"/>
    <w:rsid w:val="007E6460"/>
    <w:rsid w:val="007F03B3"/>
    <w:rsid w:val="007F0E31"/>
    <w:rsid w:val="007F1B7A"/>
    <w:rsid w:val="007F6FB9"/>
    <w:rsid w:val="0080038E"/>
    <w:rsid w:val="0080065E"/>
    <w:rsid w:val="0080238E"/>
    <w:rsid w:val="00802AAF"/>
    <w:rsid w:val="00802F94"/>
    <w:rsid w:val="00812E00"/>
    <w:rsid w:val="00812E0D"/>
    <w:rsid w:val="00813A22"/>
    <w:rsid w:val="00815B6F"/>
    <w:rsid w:val="0081676F"/>
    <w:rsid w:val="00824018"/>
    <w:rsid w:val="00834194"/>
    <w:rsid w:val="00841AEF"/>
    <w:rsid w:val="008425E0"/>
    <w:rsid w:val="00854448"/>
    <w:rsid w:val="008730D5"/>
    <w:rsid w:val="008733A8"/>
    <w:rsid w:val="0087660D"/>
    <w:rsid w:val="00886D4C"/>
    <w:rsid w:val="008870C2"/>
    <w:rsid w:val="008934C2"/>
    <w:rsid w:val="0089549A"/>
    <w:rsid w:val="008979CE"/>
    <w:rsid w:val="008B23E2"/>
    <w:rsid w:val="008C2A2E"/>
    <w:rsid w:val="008C3351"/>
    <w:rsid w:val="008C33E2"/>
    <w:rsid w:val="008C4931"/>
    <w:rsid w:val="008C63CC"/>
    <w:rsid w:val="008C6603"/>
    <w:rsid w:val="008C6C52"/>
    <w:rsid w:val="008D70E4"/>
    <w:rsid w:val="008F2E66"/>
    <w:rsid w:val="008F3EE5"/>
    <w:rsid w:val="008F5E17"/>
    <w:rsid w:val="00902E4F"/>
    <w:rsid w:val="00902F67"/>
    <w:rsid w:val="00906F9C"/>
    <w:rsid w:val="00924F0E"/>
    <w:rsid w:val="00931C10"/>
    <w:rsid w:val="009349BC"/>
    <w:rsid w:val="0093539C"/>
    <w:rsid w:val="00935C98"/>
    <w:rsid w:val="009379E6"/>
    <w:rsid w:val="0094358F"/>
    <w:rsid w:val="00944076"/>
    <w:rsid w:val="00962305"/>
    <w:rsid w:val="00974505"/>
    <w:rsid w:val="009756AE"/>
    <w:rsid w:val="00976F96"/>
    <w:rsid w:val="00993237"/>
    <w:rsid w:val="009A246B"/>
    <w:rsid w:val="009A29B6"/>
    <w:rsid w:val="009A3380"/>
    <w:rsid w:val="009A35FA"/>
    <w:rsid w:val="009A6B71"/>
    <w:rsid w:val="009A7AB4"/>
    <w:rsid w:val="009B03DF"/>
    <w:rsid w:val="009B2CE5"/>
    <w:rsid w:val="009B2E25"/>
    <w:rsid w:val="009C2205"/>
    <w:rsid w:val="009C2DF9"/>
    <w:rsid w:val="009C447F"/>
    <w:rsid w:val="009C46AB"/>
    <w:rsid w:val="009C48E5"/>
    <w:rsid w:val="009D426D"/>
    <w:rsid w:val="009E2C5F"/>
    <w:rsid w:val="009E48F3"/>
    <w:rsid w:val="009E7857"/>
    <w:rsid w:val="009F0166"/>
    <w:rsid w:val="009F208B"/>
    <w:rsid w:val="009F3FBE"/>
    <w:rsid w:val="009F5A45"/>
    <w:rsid w:val="009F5CA3"/>
    <w:rsid w:val="009F6D20"/>
    <w:rsid w:val="00A0029D"/>
    <w:rsid w:val="00A138B3"/>
    <w:rsid w:val="00A14086"/>
    <w:rsid w:val="00A25E77"/>
    <w:rsid w:val="00A3391A"/>
    <w:rsid w:val="00A36C14"/>
    <w:rsid w:val="00A413E3"/>
    <w:rsid w:val="00A502A1"/>
    <w:rsid w:val="00A55E2C"/>
    <w:rsid w:val="00A5655C"/>
    <w:rsid w:val="00A578B1"/>
    <w:rsid w:val="00A6086C"/>
    <w:rsid w:val="00A621A9"/>
    <w:rsid w:val="00A65C1F"/>
    <w:rsid w:val="00A70299"/>
    <w:rsid w:val="00A87E85"/>
    <w:rsid w:val="00AA0375"/>
    <w:rsid w:val="00AA06B3"/>
    <w:rsid w:val="00AA2461"/>
    <w:rsid w:val="00AA31B5"/>
    <w:rsid w:val="00AA6647"/>
    <w:rsid w:val="00AA6F6F"/>
    <w:rsid w:val="00AA7A6D"/>
    <w:rsid w:val="00AB257A"/>
    <w:rsid w:val="00AB314D"/>
    <w:rsid w:val="00AB4544"/>
    <w:rsid w:val="00AC34D6"/>
    <w:rsid w:val="00AC3F27"/>
    <w:rsid w:val="00AC7815"/>
    <w:rsid w:val="00AC7ACC"/>
    <w:rsid w:val="00AD1CA4"/>
    <w:rsid w:val="00AE0703"/>
    <w:rsid w:val="00AE2012"/>
    <w:rsid w:val="00AE7069"/>
    <w:rsid w:val="00AF1771"/>
    <w:rsid w:val="00B029D0"/>
    <w:rsid w:val="00B02FF2"/>
    <w:rsid w:val="00B16DB1"/>
    <w:rsid w:val="00B22978"/>
    <w:rsid w:val="00B24D92"/>
    <w:rsid w:val="00B26B4B"/>
    <w:rsid w:val="00B27C5A"/>
    <w:rsid w:val="00B3276E"/>
    <w:rsid w:val="00B34ED4"/>
    <w:rsid w:val="00B35941"/>
    <w:rsid w:val="00B37F7F"/>
    <w:rsid w:val="00B41819"/>
    <w:rsid w:val="00B423B9"/>
    <w:rsid w:val="00B445B1"/>
    <w:rsid w:val="00B4491F"/>
    <w:rsid w:val="00B475D2"/>
    <w:rsid w:val="00B47852"/>
    <w:rsid w:val="00B5248A"/>
    <w:rsid w:val="00B8156E"/>
    <w:rsid w:val="00B816D6"/>
    <w:rsid w:val="00B81ECC"/>
    <w:rsid w:val="00B8487A"/>
    <w:rsid w:val="00B86B86"/>
    <w:rsid w:val="00B9419D"/>
    <w:rsid w:val="00B9494C"/>
    <w:rsid w:val="00B9612C"/>
    <w:rsid w:val="00B97CDB"/>
    <w:rsid w:val="00BA2D14"/>
    <w:rsid w:val="00BA2D38"/>
    <w:rsid w:val="00BB5590"/>
    <w:rsid w:val="00BB5915"/>
    <w:rsid w:val="00BB6D89"/>
    <w:rsid w:val="00BB7F16"/>
    <w:rsid w:val="00BC4132"/>
    <w:rsid w:val="00BC6AC3"/>
    <w:rsid w:val="00BC7329"/>
    <w:rsid w:val="00BC7FA2"/>
    <w:rsid w:val="00BD68EB"/>
    <w:rsid w:val="00BE31C8"/>
    <w:rsid w:val="00BF5E34"/>
    <w:rsid w:val="00C01176"/>
    <w:rsid w:val="00C014E1"/>
    <w:rsid w:val="00C01D10"/>
    <w:rsid w:val="00C1617E"/>
    <w:rsid w:val="00C20678"/>
    <w:rsid w:val="00C23136"/>
    <w:rsid w:val="00C23494"/>
    <w:rsid w:val="00C2553B"/>
    <w:rsid w:val="00C2761E"/>
    <w:rsid w:val="00C304B1"/>
    <w:rsid w:val="00C321E6"/>
    <w:rsid w:val="00C32DE8"/>
    <w:rsid w:val="00C33AF7"/>
    <w:rsid w:val="00C36700"/>
    <w:rsid w:val="00C41518"/>
    <w:rsid w:val="00C4397B"/>
    <w:rsid w:val="00C44D44"/>
    <w:rsid w:val="00C45B9F"/>
    <w:rsid w:val="00C472ED"/>
    <w:rsid w:val="00C55B03"/>
    <w:rsid w:val="00C651A4"/>
    <w:rsid w:val="00C65F73"/>
    <w:rsid w:val="00C66BA3"/>
    <w:rsid w:val="00C70D6D"/>
    <w:rsid w:val="00C72B9E"/>
    <w:rsid w:val="00C731E9"/>
    <w:rsid w:val="00C73CF5"/>
    <w:rsid w:val="00C7488B"/>
    <w:rsid w:val="00C91643"/>
    <w:rsid w:val="00CB2319"/>
    <w:rsid w:val="00CB4EC3"/>
    <w:rsid w:val="00CC6285"/>
    <w:rsid w:val="00CD0EE3"/>
    <w:rsid w:val="00CD307E"/>
    <w:rsid w:val="00CD758D"/>
    <w:rsid w:val="00CE33E0"/>
    <w:rsid w:val="00CE43E8"/>
    <w:rsid w:val="00CE6610"/>
    <w:rsid w:val="00CF0D27"/>
    <w:rsid w:val="00CF17DD"/>
    <w:rsid w:val="00CF587C"/>
    <w:rsid w:val="00D02B2A"/>
    <w:rsid w:val="00D041E8"/>
    <w:rsid w:val="00D04970"/>
    <w:rsid w:val="00D14B6A"/>
    <w:rsid w:val="00D24430"/>
    <w:rsid w:val="00D24A65"/>
    <w:rsid w:val="00D26C61"/>
    <w:rsid w:val="00D27F47"/>
    <w:rsid w:val="00D34F72"/>
    <w:rsid w:val="00D46959"/>
    <w:rsid w:val="00D47301"/>
    <w:rsid w:val="00D51375"/>
    <w:rsid w:val="00D6099F"/>
    <w:rsid w:val="00D64600"/>
    <w:rsid w:val="00D6500D"/>
    <w:rsid w:val="00D70A10"/>
    <w:rsid w:val="00D7185F"/>
    <w:rsid w:val="00D72469"/>
    <w:rsid w:val="00D73BE2"/>
    <w:rsid w:val="00D77A1A"/>
    <w:rsid w:val="00D836B0"/>
    <w:rsid w:val="00D95515"/>
    <w:rsid w:val="00DA1EC5"/>
    <w:rsid w:val="00DA21B1"/>
    <w:rsid w:val="00DB31E5"/>
    <w:rsid w:val="00DB6561"/>
    <w:rsid w:val="00DB65D1"/>
    <w:rsid w:val="00DC1FF8"/>
    <w:rsid w:val="00DC578C"/>
    <w:rsid w:val="00DD6ADB"/>
    <w:rsid w:val="00DE4F63"/>
    <w:rsid w:val="00DE54BA"/>
    <w:rsid w:val="00DF001C"/>
    <w:rsid w:val="00DF0221"/>
    <w:rsid w:val="00DF272D"/>
    <w:rsid w:val="00DF3013"/>
    <w:rsid w:val="00DF668C"/>
    <w:rsid w:val="00DF7D06"/>
    <w:rsid w:val="00E02A0F"/>
    <w:rsid w:val="00E0530B"/>
    <w:rsid w:val="00E06779"/>
    <w:rsid w:val="00E129D4"/>
    <w:rsid w:val="00E14097"/>
    <w:rsid w:val="00E15B48"/>
    <w:rsid w:val="00E165AE"/>
    <w:rsid w:val="00E16F2F"/>
    <w:rsid w:val="00E17429"/>
    <w:rsid w:val="00E21FF2"/>
    <w:rsid w:val="00E22EF1"/>
    <w:rsid w:val="00E2456B"/>
    <w:rsid w:val="00E25DE8"/>
    <w:rsid w:val="00E36F84"/>
    <w:rsid w:val="00E37A58"/>
    <w:rsid w:val="00E43133"/>
    <w:rsid w:val="00E45AAA"/>
    <w:rsid w:val="00E51F96"/>
    <w:rsid w:val="00E53E70"/>
    <w:rsid w:val="00E7309F"/>
    <w:rsid w:val="00E73426"/>
    <w:rsid w:val="00E772D8"/>
    <w:rsid w:val="00E7763F"/>
    <w:rsid w:val="00E801D3"/>
    <w:rsid w:val="00E809EB"/>
    <w:rsid w:val="00E86CBD"/>
    <w:rsid w:val="00E97EC7"/>
    <w:rsid w:val="00EA0121"/>
    <w:rsid w:val="00EA25AE"/>
    <w:rsid w:val="00EA45A2"/>
    <w:rsid w:val="00EA5688"/>
    <w:rsid w:val="00EA5899"/>
    <w:rsid w:val="00EB0956"/>
    <w:rsid w:val="00EB11F4"/>
    <w:rsid w:val="00EB2F53"/>
    <w:rsid w:val="00EB49CC"/>
    <w:rsid w:val="00EB6E1F"/>
    <w:rsid w:val="00EB78B1"/>
    <w:rsid w:val="00EC0D1F"/>
    <w:rsid w:val="00EC13ED"/>
    <w:rsid w:val="00EC3693"/>
    <w:rsid w:val="00EC3B24"/>
    <w:rsid w:val="00ED4390"/>
    <w:rsid w:val="00ED50B5"/>
    <w:rsid w:val="00EE70B0"/>
    <w:rsid w:val="00EF3632"/>
    <w:rsid w:val="00F103E1"/>
    <w:rsid w:val="00F1171F"/>
    <w:rsid w:val="00F11A46"/>
    <w:rsid w:val="00F175BA"/>
    <w:rsid w:val="00F2501D"/>
    <w:rsid w:val="00F251AB"/>
    <w:rsid w:val="00F27251"/>
    <w:rsid w:val="00F32558"/>
    <w:rsid w:val="00F3357C"/>
    <w:rsid w:val="00F41F12"/>
    <w:rsid w:val="00F4342B"/>
    <w:rsid w:val="00F44226"/>
    <w:rsid w:val="00F4589A"/>
    <w:rsid w:val="00F53A40"/>
    <w:rsid w:val="00F70109"/>
    <w:rsid w:val="00F71F55"/>
    <w:rsid w:val="00F71FFD"/>
    <w:rsid w:val="00F731E6"/>
    <w:rsid w:val="00F8036E"/>
    <w:rsid w:val="00F81919"/>
    <w:rsid w:val="00FA65F0"/>
    <w:rsid w:val="00FA7435"/>
    <w:rsid w:val="00FB610D"/>
    <w:rsid w:val="00FC1B46"/>
    <w:rsid w:val="00FC328C"/>
    <w:rsid w:val="00FC480F"/>
    <w:rsid w:val="00FC532A"/>
    <w:rsid w:val="00FC6A83"/>
    <w:rsid w:val="00FD0E50"/>
    <w:rsid w:val="00FE4144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garantF1://20216547.0" TargetMode="External"/><Relationship Id="rId39" Type="http://schemas.openxmlformats.org/officeDocument/2006/relationships/image" Target="media/image29.emf"/><Relationship Id="rId21" Type="http://schemas.openxmlformats.org/officeDocument/2006/relationships/image" Target="media/image15.w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38.emf"/><Relationship Id="rId55" Type="http://schemas.openxmlformats.org/officeDocument/2006/relationships/hyperlink" Target="garantF1://12017360.2000" TargetMode="Externa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oleObject" Target="embeddings/oleObject1.bin"/><Relationship Id="rId29" Type="http://schemas.openxmlformats.org/officeDocument/2006/relationships/image" Target="media/image21.emf"/><Relationship Id="rId41" Type="http://schemas.openxmlformats.org/officeDocument/2006/relationships/image" Target="media/image31.emf"/><Relationship Id="rId54" Type="http://schemas.openxmlformats.org/officeDocument/2006/relationships/hyperlink" Target="garantF1://12017360.1000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5" TargetMode="External"/><Relationship Id="rId11" Type="http://schemas.openxmlformats.org/officeDocument/2006/relationships/hyperlink" Target="garantF1://70376618.48" TargetMode="External"/><Relationship Id="rId24" Type="http://schemas.openxmlformats.org/officeDocument/2006/relationships/image" Target="media/image17.emf"/><Relationship Id="rId32" Type="http://schemas.openxmlformats.org/officeDocument/2006/relationships/hyperlink" Target="garantF1://20290605.0" TargetMode="External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1.emf"/><Relationship Id="rId58" Type="http://schemas.openxmlformats.org/officeDocument/2006/relationships/image" Target="media/image44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36" Type="http://schemas.openxmlformats.org/officeDocument/2006/relationships/image" Target="media/image26.emf"/><Relationship Id="rId49" Type="http://schemas.openxmlformats.org/officeDocument/2006/relationships/hyperlink" Target="garantF1://12017360.2000" TargetMode="External"/><Relationship Id="rId57" Type="http://schemas.openxmlformats.org/officeDocument/2006/relationships/image" Target="media/image43.emf"/><Relationship Id="rId61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4.wmf"/><Relationship Id="rId31" Type="http://schemas.openxmlformats.org/officeDocument/2006/relationships/image" Target="media/image23.emf"/><Relationship Id="rId44" Type="http://schemas.openxmlformats.org/officeDocument/2006/relationships/image" Target="media/image34.emf"/><Relationship Id="rId52" Type="http://schemas.openxmlformats.org/officeDocument/2006/relationships/image" Target="media/image40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9.emf"/><Relationship Id="rId22" Type="http://schemas.openxmlformats.org/officeDocument/2006/relationships/oleObject" Target="embeddings/oleObject2.bin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hyperlink" Target="garantF1://12017360.1000" TargetMode="External"/><Relationship Id="rId56" Type="http://schemas.openxmlformats.org/officeDocument/2006/relationships/image" Target="media/image42.emf"/><Relationship Id="rId8" Type="http://schemas.openxmlformats.org/officeDocument/2006/relationships/image" Target="media/image5.emf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hyperlink" Target="garantF1://70376618.0" TargetMode="External"/><Relationship Id="rId17" Type="http://schemas.openxmlformats.org/officeDocument/2006/relationships/image" Target="media/image12.emf"/><Relationship Id="rId25" Type="http://schemas.openxmlformats.org/officeDocument/2006/relationships/image" Target="media/image18.emf"/><Relationship Id="rId33" Type="http://schemas.openxmlformats.org/officeDocument/2006/relationships/hyperlink" Target="garantF1://20324136.0" TargetMode="External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28B2-3A0E-4143-AB17-3783526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48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Dubinina-Veselkova.OA</cp:lastModifiedBy>
  <cp:revision>3</cp:revision>
  <cp:lastPrinted>2018-02-21T13:45:00Z</cp:lastPrinted>
  <dcterms:created xsi:type="dcterms:W3CDTF">2018-06-01T06:13:00Z</dcterms:created>
  <dcterms:modified xsi:type="dcterms:W3CDTF">2018-06-01T06:57:00Z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-1806928048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сайте</vt:lpwstr>
  </property>
  <property fmtid="{D5CDD505-2E9C-101B-9397-08002B2CF9AE}" pid="5" name="_AuthorEmail">
    <vt:lpwstr>dubinina.oa@cherepovetscity.ru</vt:lpwstr>
  </property>
  <property fmtid="{D5CDD505-2E9C-101B-9397-08002B2CF9AE}" pid="6" name="_AuthorEmailDisplayName">
    <vt:lpwstr>Дубинина-Веселкова Ольга Александровна</vt:lpwstr>
  </property>
  <property fmtid="{D5CDD505-2E9C-101B-9397-08002B2CF9AE}" pid="8" name="_PreviousAdHocReviewCycleID">
    <vt:i4>-248298070</vt:i4>
  </property>
</Properties>
</file>