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к проекту постановления мэрии города</w:t>
      </w:r>
      <w:r w:rsidR="00DA56E3">
        <w:rPr>
          <w:rFonts w:ascii="Times New Roman" w:hAnsi="Times New Roman" w:cs="Times New Roman"/>
          <w:sz w:val="24"/>
          <w:szCs w:val="24"/>
        </w:rPr>
        <w:t xml:space="preserve"> Череповца</w:t>
      </w:r>
    </w:p>
    <w:p w:rsidR="003343C3" w:rsidRPr="00BF73CD" w:rsidRDefault="00DA56E3" w:rsidP="003B350F">
      <w:pPr>
        <w:jc w:val="center"/>
        <w:rPr>
          <w:rFonts w:ascii="Times New Roman" w:hAnsi="Times New Roman" w:cs="Times New Roman"/>
          <w:sz w:val="26"/>
          <w:szCs w:val="26"/>
        </w:rPr>
      </w:pPr>
      <w:r w:rsidRPr="00DA56E3">
        <w:t xml:space="preserve"> </w:t>
      </w:r>
      <w:r w:rsidRPr="00DA56E3">
        <w:rPr>
          <w:rFonts w:ascii="Times New Roman" w:hAnsi="Times New Roman" w:cs="Times New Roman"/>
          <w:sz w:val="24"/>
          <w:szCs w:val="24"/>
        </w:rPr>
        <w:t>«</w:t>
      </w:r>
      <w:r w:rsidR="003B350F" w:rsidRPr="003B350F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B350F">
        <w:rPr>
          <w:rFonts w:ascii="Times New Roman" w:hAnsi="Times New Roman" w:cs="Times New Roman"/>
          <w:sz w:val="24"/>
          <w:szCs w:val="24"/>
        </w:rPr>
        <w:t xml:space="preserve"> </w:t>
      </w:r>
      <w:r w:rsidR="003B350F" w:rsidRPr="003B350F">
        <w:rPr>
          <w:rFonts w:ascii="Times New Roman" w:hAnsi="Times New Roman" w:cs="Times New Roman"/>
          <w:sz w:val="24"/>
          <w:szCs w:val="24"/>
        </w:rPr>
        <w:t>в постановление мэрии города от 26.04.2017 № 1926</w:t>
      </w:r>
      <w:r w:rsidRPr="00DA56E3">
        <w:rPr>
          <w:rFonts w:ascii="Times New Roman" w:hAnsi="Times New Roman" w:cs="Times New Roman"/>
          <w:sz w:val="24"/>
          <w:szCs w:val="24"/>
        </w:rPr>
        <w:t>»</w:t>
      </w:r>
    </w:p>
    <w:p w:rsidR="008C43B0" w:rsidRDefault="008C43B0" w:rsidP="008C43B0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427950" w:rsidRPr="00427950" w:rsidRDefault="00427950" w:rsidP="00427950">
      <w:pPr>
        <w:pStyle w:val="4"/>
        <w:spacing w:after="0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В соответствии с</w:t>
      </w:r>
      <w:r w:rsidR="00265F04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3B1E">
        <w:rPr>
          <w:rStyle w:val="1"/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риказом Минэкономразвития России от 14.02.2018 № 67 «Об утверждении 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требовани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й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к реализации мероприятий субъектами Российской Федер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й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ства, а также на реализацию мероприятий по поддержке молодежного предприним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тельства, и требовани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й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к организациям, образующим инфраструктуру поддержки суб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ъ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ектов малого и среднего предпринимательства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»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в целях реализации муниципальной программы «Поддержка</w:t>
      </w:r>
      <w:proofErr w:type="gramEnd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и развитие малого и среднего предпринимательства в городе Череповце на 2013-2022 годы», утвержденной постановлением мэрии города Черепо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в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ца от 10.10.2012 № 5373 (с изменениями)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,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данным постановлением утверждается новая редакция приложения 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1 «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Порядок предоставления субсидии на возмещение части затрат субъектов социального предпринимательства – субъекто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в малого и среднего предпринима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тельства, осуществляющих социально ориен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тированную деятельность, направ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ленную на достижение общественно полезных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целей, улучшение условий жи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не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деятельности гражданина и (или</w:t>
      </w:r>
      <w:proofErr w:type="gramEnd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gramStart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расширение его возможностей самостоятельно обеспечивать свои основные жизненные потребн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ости, а также на обеспечение за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нят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о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сти, оказание поддержки инвалидам, гражданам пожилого возраста и лицам, наход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я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щимся в трудной жизненной ситуации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» к постановлению мэрии от 26.04.2017 № 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1926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F04" w:rsidRPr="00265F04">
        <w:rPr>
          <w:rStyle w:val="1"/>
          <w:rFonts w:ascii="Times New Roman" w:hAnsi="Times New Roman" w:cs="Times New Roman"/>
          <w:color w:val="auto"/>
          <w:sz w:val="24"/>
          <w:szCs w:val="24"/>
        </w:rPr>
        <w:t>«Об утверждении Порядков предоставления субсидии на возмещение части затрат субъектам малого и среднего предпринимательства» (в редакции постановления мэрии города от 23.10.2017 № 5105)</w:t>
      </w:r>
      <w:r w:rsidR="002D33C3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27950" w:rsidRPr="00427950" w:rsidRDefault="00427950" w:rsidP="00427950">
      <w:pPr>
        <w:pStyle w:val="4"/>
        <w:spacing w:after="0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При разработке Порядка учтены нормы Федерального закона от 24.07.2007 № 209-ФЗ «О развитии малого и среднего предпринимательства в Российской Федер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ции».</w:t>
      </w:r>
    </w:p>
    <w:p w:rsidR="00427950" w:rsidRPr="00427950" w:rsidRDefault="00427950" w:rsidP="00427950">
      <w:pPr>
        <w:pStyle w:val="4"/>
        <w:spacing w:after="0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Расчет целевых показателей результативности использования субсидии в Поря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д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ке произведен в соответствии с «Методикой расчета показателей результативности и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с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пользования субсидии», утвержденной Приказом Департамента экономического разв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и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тия Вологодской области № 0009/18-О от 17.01.2018 «Об утверждении порядка соста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ления Департаментом экономического развития Вологодской области отчетности в рамках исполнения Соглашения между Министерством экономического развития Ро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с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сийской Федерации и Правительством Вологодской области о предоставлении субс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и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д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 инновационная</w:t>
      </w:r>
      <w:proofErr w:type="gramEnd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экономика».</w:t>
      </w:r>
    </w:p>
    <w:p w:rsidR="00427950" w:rsidRPr="00427950" w:rsidRDefault="00427950" w:rsidP="00427950">
      <w:pPr>
        <w:pStyle w:val="4"/>
        <w:spacing w:after="0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Порядком определены категории, критерии отбора индивидуальных предприн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и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мателей и юридических лиц, претендующих на получение субсидии на возмещение ч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сти затрат 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з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о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сти, оказание поддержки инвалидам, гражданам</w:t>
      </w:r>
      <w:proofErr w:type="gramEnd"/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пожилого возраста и лицам, наход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я</w:t>
      </w:r>
      <w:r w:rsidR="00FB4B08" w:rsidRP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щимся в трудной жизненной ситуации</w:t>
      </w:r>
      <w:r w:rsid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, а также цели, 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условия и порядок предоставл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е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ния субсидии, порядок возврата субсидии в бюджеты вышестоящего уровня в случае нарушения условий, установленных при ее предоставлении.</w:t>
      </w:r>
    </w:p>
    <w:p w:rsidR="00427950" w:rsidRPr="00427950" w:rsidRDefault="00427950" w:rsidP="00427950">
      <w:pPr>
        <w:pStyle w:val="4"/>
        <w:spacing w:after="0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lastRenderedPageBreak/>
        <w:t>Кроме того, Порядком определены формы заявления на предоставление субс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и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дии, технико-экономического обоснования и отчетной документации, необходимых для предоставления субъектами малого и среднего предпринимательства в составе п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а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кета документов с цел</w:t>
      </w:r>
      <w:r w:rsidR="00FB4B08">
        <w:rPr>
          <w:rStyle w:val="1"/>
          <w:rFonts w:ascii="Times New Roman" w:hAnsi="Times New Roman" w:cs="Times New Roman"/>
          <w:color w:val="auto"/>
          <w:sz w:val="24"/>
          <w:szCs w:val="24"/>
        </w:rPr>
        <w:t>ь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ю получения субсидии.</w:t>
      </w:r>
    </w:p>
    <w:p w:rsidR="00427950" w:rsidRPr="00427950" w:rsidRDefault="00427950" w:rsidP="00427950">
      <w:pPr>
        <w:pStyle w:val="4"/>
        <w:spacing w:after="0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Проект постановления мэрии города подлежит проведению оценки регулиру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ю</w:t>
      </w: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щего воздействия в соответствии с постановлением мэрии города от 29.02.2016 № 801 «Об организации оценки регулирующего воздействия Проектов нормативных правовых актов и экспертизы нормативных правовых актов».</w:t>
      </w:r>
    </w:p>
    <w:p w:rsidR="008C43B0" w:rsidRDefault="00427950" w:rsidP="00427950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427950">
        <w:rPr>
          <w:rStyle w:val="1"/>
          <w:rFonts w:ascii="Times New Roman" w:hAnsi="Times New Roman" w:cs="Times New Roman"/>
          <w:color w:val="auto"/>
          <w:sz w:val="24"/>
          <w:szCs w:val="24"/>
        </w:rPr>
        <w:t>Принятие правового акта не повлечет расходы городского бюджета.</w:t>
      </w:r>
    </w:p>
    <w:p w:rsidR="00CA0D05" w:rsidRPr="008E19CE" w:rsidRDefault="00CA0D05" w:rsidP="00DA56E3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Пояснительная записка составлена </w:t>
      </w:r>
      <w:r w:rsidR="00B57503"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2</w:t>
      </w:r>
      <w:r w:rsidR="008778D6">
        <w:rPr>
          <w:rStyle w:val="1"/>
          <w:rFonts w:ascii="Times New Roman" w:hAnsi="Times New Roman" w:cs="Times New Roman"/>
          <w:color w:val="auto"/>
          <w:sz w:val="24"/>
          <w:szCs w:val="24"/>
        </w:rPr>
        <w:t>2</w:t>
      </w:r>
      <w:r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r w:rsidR="00540688"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0</w:t>
      </w:r>
      <w:r w:rsid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5</w:t>
      </w:r>
      <w:r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.201</w:t>
      </w:r>
      <w:r w:rsidR="00E90A53"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8</w:t>
      </w:r>
      <w:r w:rsidRPr="008E19CE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</w:p>
    <w:p w:rsidR="00DA56E3" w:rsidRDefault="00DA56E3" w:rsidP="00DC5224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E19CE" w:rsidRDefault="008E19CE" w:rsidP="00DC5224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C5224" w:rsidRPr="00CA0D05" w:rsidRDefault="00DC5224" w:rsidP="00DC5224">
      <w:pPr>
        <w:pStyle w:val="4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DC5224" w:rsidRDefault="00DC5224" w:rsidP="006D0F98">
      <w:pPr>
        <w:pStyle w:val="4"/>
        <w:shd w:val="clear" w:color="auto" w:fill="auto"/>
        <w:tabs>
          <w:tab w:val="right" w:pos="9498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экономической политики</w:t>
      </w:r>
      <w:r w:rsidR="006D0F98">
        <w:rPr>
          <w:rFonts w:ascii="Times New Roman" w:hAnsi="Times New Roman" w:cs="Times New Roman"/>
          <w:sz w:val="24"/>
          <w:szCs w:val="24"/>
        </w:rPr>
        <w:tab/>
      </w:r>
      <w:r w:rsidR="001C7CCA">
        <w:rPr>
          <w:rFonts w:ascii="Times New Roman" w:hAnsi="Times New Roman" w:cs="Times New Roman"/>
          <w:sz w:val="24"/>
          <w:szCs w:val="24"/>
        </w:rPr>
        <w:t>Т.В. Титова</w:t>
      </w:r>
    </w:p>
    <w:p w:rsidR="00D21E19" w:rsidRDefault="00201FDE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8B875409-1C51-46FE-943D-E3D025FDC5B4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p w:rsidR="00D21E19" w:rsidRDefault="00D21E19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sectPr w:rsidR="00D21E19" w:rsidSect="00FB4B0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A"/>
    <w:rsid w:val="000034DB"/>
    <w:rsid w:val="0001126B"/>
    <w:rsid w:val="00012D2C"/>
    <w:rsid w:val="000167B6"/>
    <w:rsid w:val="0001769D"/>
    <w:rsid w:val="000515D3"/>
    <w:rsid w:val="00061884"/>
    <w:rsid w:val="00085F06"/>
    <w:rsid w:val="000A4900"/>
    <w:rsid w:val="000E08E3"/>
    <w:rsid w:val="001C7CCA"/>
    <w:rsid w:val="001F4C38"/>
    <w:rsid w:val="00201FDE"/>
    <w:rsid w:val="00217653"/>
    <w:rsid w:val="00240B8F"/>
    <w:rsid w:val="00247BDF"/>
    <w:rsid w:val="00252BF6"/>
    <w:rsid w:val="00265F04"/>
    <w:rsid w:val="002B34FF"/>
    <w:rsid w:val="002D2CFA"/>
    <w:rsid w:val="002D33C3"/>
    <w:rsid w:val="002D7DF6"/>
    <w:rsid w:val="002F631E"/>
    <w:rsid w:val="00326784"/>
    <w:rsid w:val="003343C3"/>
    <w:rsid w:val="00346225"/>
    <w:rsid w:val="00374DE1"/>
    <w:rsid w:val="00375D3D"/>
    <w:rsid w:val="00391AB3"/>
    <w:rsid w:val="003B350F"/>
    <w:rsid w:val="003B3B1E"/>
    <w:rsid w:val="003D4928"/>
    <w:rsid w:val="003F5FE3"/>
    <w:rsid w:val="00413A0B"/>
    <w:rsid w:val="00427950"/>
    <w:rsid w:val="0045144B"/>
    <w:rsid w:val="00455262"/>
    <w:rsid w:val="00491B05"/>
    <w:rsid w:val="004B0E00"/>
    <w:rsid w:val="004D3D20"/>
    <w:rsid w:val="004F2B0E"/>
    <w:rsid w:val="00540688"/>
    <w:rsid w:val="00581E94"/>
    <w:rsid w:val="005A688D"/>
    <w:rsid w:val="005E6FAD"/>
    <w:rsid w:val="00614A1B"/>
    <w:rsid w:val="006610BA"/>
    <w:rsid w:val="00683261"/>
    <w:rsid w:val="006D0F98"/>
    <w:rsid w:val="007A59AF"/>
    <w:rsid w:val="007C2032"/>
    <w:rsid w:val="008736ED"/>
    <w:rsid w:val="008778D6"/>
    <w:rsid w:val="008967EE"/>
    <w:rsid w:val="008C43B0"/>
    <w:rsid w:val="008E19CE"/>
    <w:rsid w:val="009035F4"/>
    <w:rsid w:val="00966B22"/>
    <w:rsid w:val="0098404C"/>
    <w:rsid w:val="0098495D"/>
    <w:rsid w:val="00994CA2"/>
    <w:rsid w:val="00A31CFF"/>
    <w:rsid w:val="00A500DB"/>
    <w:rsid w:val="00A51E3A"/>
    <w:rsid w:val="00A72104"/>
    <w:rsid w:val="00A74A64"/>
    <w:rsid w:val="00AE0507"/>
    <w:rsid w:val="00B14E86"/>
    <w:rsid w:val="00B14FE3"/>
    <w:rsid w:val="00B57503"/>
    <w:rsid w:val="00BC4CA3"/>
    <w:rsid w:val="00BF73CD"/>
    <w:rsid w:val="00C06C32"/>
    <w:rsid w:val="00C140C3"/>
    <w:rsid w:val="00C3721B"/>
    <w:rsid w:val="00C55642"/>
    <w:rsid w:val="00C6117B"/>
    <w:rsid w:val="00C8069C"/>
    <w:rsid w:val="00C902E7"/>
    <w:rsid w:val="00CA0D05"/>
    <w:rsid w:val="00CB61AF"/>
    <w:rsid w:val="00D21E19"/>
    <w:rsid w:val="00DA56E3"/>
    <w:rsid w:val="00DC5224"/>
    <w:rsid w:val="00DD442C"/>
    <w:rsid w:val="00E203A9"/>
    <w:rsid w:val="00E90A53"/>
    <w:rsid w:val="00EA66B8"/>
    <w:rsid w:val="00ED5D40"/>
    <w:rsid w:val="00F8440A"/>
    <w:rsid w:val="00FB4B08"/>
    <w:rsid w:val="00FB5655"/>
    <w:rsid w:val="00FD1BDB"/>
    <w:rsid w:val="00FF28A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V6tOjtRoOOSkjdoXDUgHaaF6aY/3BrD5OnQ7v3G9J3k=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kj3/fOAbEPnjr9EjtZ/zXZ89lAv7oyIAQTCjt/qAlN8=</DigestValue>
    </Reference>
  </SignedInfo>
  <SignatureValue>NUF/RSrZU51vxaGZgew9Ze0215I9Xu3grwjzOtT/IvLunBy03wuvW1noQsnXqHsK
npv1w4ayE/krBXoniug0KQ==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bvPiykA90LGf2tat8qMu2LsR4qI=</DigestValue>
      </Reference>
      <Reference URI="/word/fontTable.xml?ContentType=application/vnd.openxmlformats-officedocument.wordprocessingml.fontTable+xml">
        <DigestMethod Algorithm="http://www.w3.org/2000/09/xmldsig#sha1"/>
        <DigestValue>WSADHjUSeJnOUDa0qGMiMWB7/OM=</DigestValue>
      </Reference>
      <Reference URI="/word/media/image1.emf?ContentType=image/x-emf">
        <DigestMethod Algorithm="http://www.w3.org/2000/09/xmldsig#sha1"/>
        <DigestValue>b32UL6AHaAr+rKUXiK4HQquqEUg=</DigestValue>
      </Reference>
      <Reference URI="/word/settings.xml?ContentType=application/vnd.openxmlformats-officedocument.wordprocessingml.settings+xml">
        <DigestMethod Algorithm="http://www.w3.org/2000/09/xmldsig#sha1"/>
        <DigestValue>4HHLMQ5zHypcPzzEJR/dpiTXeI0=</DigestValue>
      </Reference>
      <Reference URI="/word/styles.xml?ContentType=application/vnd.openxmlformats-officedocument.wordprocessingml.styles+xml">
        <DigestMethod Algorithm="http://www.w3.org/2000/09/xmldsig#sha1"/>
        <DigestValue>G6/Hg8tVQ+HcNuc+zwKAqFwECo4=</DigestValue>
      </Reference>
      <Reference URI="/word/stylesWithEffects.xml?ContentType=application/vnd.ms-word.stylesWithEffects+xml">
        <DigestMethod Algorithm="http://www.w3.org/2000/09/xmldsig#sha1"/>
        <DigestValue>2BjOET+MInL11DvNwCt/y79gaDU=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4d+D7DXiFUoivWZcRxRIiY/tDF8=</DigestValue>
      </Reference>
    </Manifest>
    <SignatureProperties>
      <SignatureProperty Id="idSignatureTime" Target="#idPackageSignature">
        <mdssi:SignatureTime>
          <mdssi:Format>YYYY-MM-DDThh:mm:ssTZD</mdssi:Format>
          <mdssi:Value>2018-05-22T07:35:44Z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2018-05-22T07:35:44Z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Титова Татьяна Владимировна</cp:lastModifiedBy>
  <cp:revision>3</cp:revision>
  <dcterms:created xsi:type="dcterms:W3CDTF">2018-05-22T07:34:00Z</dcterms:created>
  <dcterms:modified xsi:type="dcterms:W3CDTF">2018-05-22T07:35:00Z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-743147518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8" name="_PreviousAdHocReviewCycleID">
    <vt:i4>431254321</vt:i4>
  </property>
</Properties>
</file>