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154073" w:rsidRDefault="007B74E0" w:rsidP="00154073">
      <w:pPr>
        <w:adjustRightInd w:val="0"/>
        <w:jc w:val="center"/>
        <w:rPr>
          <w:sz w:val="26"/>
          <w:szCs w:val="26"/>
        </w:rPr>
      </w:pPr>
      <w:r w:rsidRPr="00154073">
        <w:rPr>
          <w:sz w:val="26"/>
          <w:szCs w:val="26"/>
        </w:rPr>
        <w:t>«</w:t>
      </w:r>
      <w:r w:rsidR="00154073" w:rsidRPr="00154073">
        <w:rPr>
          <w:sz w:val="26"/>
          <w:szCs w:val="26"/>
        </w:rPr>
        <w:t xml:space="preserve">О признании </w:t>
      </w:r>
      <w:proofErr w:type="gramStart"/>
      <w:r w:rsidR="00154073" w:rsidRPr="00154073">
        <w:rPr>
          <w:sz w:val="26"/>
          <w:szCs w:val="26"/>
        </w:rPr>
        <w:t>утратившим</w:t>
      </w:r>
      <w:proofErr w:type="gramEnd"/>
      <w:r w:rsidR="00154073" w:rsidRPr="00154073">
        <w:rPr>
          <w:sz w:val="26"/>
          <w:szCs w:val="26"/>
        </w:rPr>
        <w:t xml:space="preserve"> силу решения</w:t>
      </w:r>
      <w:r w:rsidR="00154073">
        <w:rPr>
          <w:sz w:val="26"/>
          <w:szCs w:val="26"/>
        </w:rPr>
        <w:t xml:space="preserve"> </w:t>
      </w:r>
      <w:r w:rsidR="00154073" w:rsidRPr="00154073">
        <w:rPr>
          <w:sz w:val="26"/>
          <w:szCs w:val="26"/>
        </w:rPr>
        <w:t>Череповецкой городской Думы</w:t>
      </w:r>
    </w:p>
    <w:p w:rsidR="00154073" w:rsidRDefault="00154073" w:rsidP="00154073">
      <w:pPr>
        <w:adjustRightInd w:val="0"/>
        <w:jc w:val="center"/>
        <w:rPr>
          <w:bCs/>
          <w:sz w:val="26"/>
          <w:szCs w:val="26"/>
        </w:rPr>
      </w:pPr>
      <w:r w:rsidRPr="00154073">
        <w:rPr>
          <w:sz w:val="26"/>
          <w:szCs w:val="26"/>
        </w:rPr>
        <w:t>от 06.11.2014 № 211 «</w:t>
      </w:r>
      <w:r w:rsidRPr="00154073">
        <w:rPr>
          <w:bCs/>
          <w:sz w:val="26"/>
          <w:szCs w:val="26"/>
        </w:rPr>
        <w:t>О перечне должностных лиц мэрии города, уполномоченных составлять протоколы об административных</w:t>
      </w:r>
      <w:r>
        <w:rPr>
          <w:bCs/>
          <w:sz w:val="26"/>
          <w:szCs w:val="26"/>
        </w:rPr>
        <w:t xml:space="preserve"> </w:t>
      </w:r>
      <w:r w:rsidRPr="00154073">
        <w:rPr>
          <w:bCs/>
          <w:sz w:val="26"/>
          <w:szCs w:val="26"/>
        </w:rPr>
        <w:t>правонарушениях, предусмотренных Кодексом Российской Федерации</w:t>
      </w:r>
      <w:r>
        <w:rPr>
          <w:bCs/>
          <w:sz w:val="26"/>
          <w:szCs w:val="26"/>
        </w:rPr>
        <w:t xml:space="preserve"> </w:t>
      </w:r>
      <w:r w:rsidRPr="00154073">
        <w:rPr>
          <w:bCs/>
          <w:sz w:val="26"/>
          <w:szCs w:val="26"/>
        </w:rPr>
        <w:t>об административных правонарушени</w:t>
      </w:r>
      <w:r>
        <w:rPr>
          <w:bCs/>
          <w:sz w:val="26"/>
          <w:szCs w:val="26"/>
        </w:rPr>
        <w:t>ях,</w:t>
      </w:r>
    </w:p>
    <w:p w:rsidR="007B74E0" w:rsidRPr="00154073" w:rsidRDefault="00154073" w:rsidP="00154073">
      <w:pPr>
        <w:adjustRightInd w:val="0"/>
        <w:jc w:val="center"/>
        <w:rPr>
          <w:sz w:val="26"/>
          <w:szCs w:val="26"/>
        </w:rPr>
      </w:pPr>
      <w:r w:rsidRPr="00154073">
        <w:rPr>
          <w:bCs/>
          <w:sz w:val="26"/>
          <w:szCs w:val="26"/>
        </w:rPr>
        <w:t>при осуществлении</w:t>
      </w:r>
      <w:r>
        <w:rPr>
          <w:bCs/>
          <w:sz w:val="26"/>
          <w:szCs w:val="26"/>
        </w:rPr>
        <w:t xml:space="preserve"> </w:t>
      </w:r>
      <w:r w:rsidRPr="00154073">
        <w:rPr>
          <w:bCs/>
          <w:sz w:val="26"/>
          <w:szCs w:val="26"/>
        </w:rPr>
        <w:t>мун</w:t>
      </w:r>
      <w:r w:rsidRPr="00154073">
        <w:rPr>
          <w:bCs/>
          <w:sz w:val="26"/>
          <w:szCs w:val="26"/>
        </w:rPr>
        <w:t>и</w:t>
      </w:r>
      <w:r w:rsidRPr="00154073">
        <w:rPr>
          <w:bCs/>
          <w:sz w:val="26"/>
          <w:szCs w:val="26"/>
        </w:rPr>
        <w:t>ципального контроля»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9B341D" w:rsidRDefault="00116071" w:rsidP="00827A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9B341D">
        <w:rPr>
          <w:sz w:val="26"/>
          <w:szCs w:val="26"/>
        </w:rPr>
        <w:t>В</w:t>
      </w:r>
      <w:r w:rsidR="00311C84" w:rsidRPr="009B341D">
        <w:rPr>
          <w:sz w:val="26"/>
          <w:szCs w:val="26"/>
        </w:rPr>
        <w:t xml:space="preserve"> соответствии с частью</w:t>
      </w:r>
      <w:r w:rsidR="00F30350" w:rsidRPr="009B341D">
        <w:rPr>
          <w:sz w:val="26"/>
          <w:szCs w:val="26"/>
        </w:rPr>
        <w:t xml:space="preserve"> 7 статьи 28.3 Кодекса Российской Федерации об а</w:t>
      </w:r>
      <w:r w:rsidR="00F30350" w:rsidRPr="009B341D">
        <w:rPr>
          <w:sz w:val="26"/>
          <w:szCs w:val="26"/>
        </w:rPr>
        <w:t>д</w:t>
      </w:r>
      <w:r w:rsidR="00F30350" w:rsidRPr="009B341D">
        <w:rPr>
          <w:sz w:val="26"/>
          <w:szCs w:val="26"/>
        </w:rPr>
        <w:t>министративных правонарушениях (далее</w:t>
      </w:r>
      <w:r w:rsidR="009B341D" w:rsidRPr="009B341D">
        <w:rPr>
          <w:sz w:val="26"/>
          <w:szCs w:val="26"/>
        </w:rPr>
        <w:t xml:space="preserve"> – КоАП) </w:t>
      </w:r>
      <w:r w:rsidR="009B341D">
        <w:rPr>
          <w:bCs/>
          <w:sz w:val="26"/>
          <w:szCs w:val="26"/>
        </w:rPr>
        <w:t>д</w:t>
      </w:r>
      <w:r w:rsidR="009B341D" w:rsidRPr="009B341D">
        <w:rPr>
          <w:bCs/>
          <w:sz w:val="26"/>
          <w:szCs w:val="26"/>
        </w:rPr>
        <w:t>олжностные лица органов мес</w:t>
      </w:r>
      <w:r w:rsidR="009B341D" w:rsidRPr="009B341D">
        <w:rPr>
          <w:bCs/>
          <w:sz w:val="26"/>
          <w:szCs w:val="26"/>
        </w:rPr>
        <w:t>т</w:t>
      </w:r>
      <w:r w:rsidR="009B341D" w:rsidRPr="009B341D">
        <w:rPr>
          <w:bCs/>
          <w:sz w:val="26"/>
          <w:szCs w:val="26"/>
        </w:rPr>
        <w:t xml:space="preserve">ного самоуправления, перечень которых устанавливается законами субъектов </w:t>
      </w:r>
      <w:r w:rsidR="009B341D" w:rsidRPr="00827A84">
        <w:rPr>
          <w:bCs/>
          <w:sz w:val="26"/>
          <w:szCs w:val="26"/>
        </w:rPr>
        <w:t>Ро</w:t>
      </w:r>
      <w:r w:rsidR="009B341D" w:rsidRPr="00827A84">
        <w:rPr>
          <w:bCs/>
          <w:sz w:val="26"/>
          <w:szCs w:val="26"/>
        </w:rPr>
        <w:t>с</w:t>
      </w:r>
      <w:r w:rsidR="009B341D" w:rsidRPr="00827A84">
        <w:rPr>
          <w:bCs/>
          <w:sz w:val="26"/>
          <w:szCs w:val="26"/>
        </w:rPr>
        <w:t xml:space="preserve">сийской Федерации, </w:t>
      </w:r>
      <w:r w:rsidR="00291E71" w:rsidRPr="00827A84">
        <w:rPr>
          <w:bCs/>
          <w:sz w:val="26"/>
          <w:szCs w:val="26"/>
        </w:rPr>
        <w:t>при осуществлении муниципального контроля</w:t>
      </w:r>
      <w:r w:rsidR="00291E71" w:rsidRPr="00827A84">
        <w:rPr>
          <w:bCs/>
          <w:sz w:val="26"/>
          <w:szCs w:val="26"/>
        </w:rPr>
        <w:t xml:space="preserve"> </w:t>
      </w:r>
      <w:r w:rsidR="009B341D" w:rsidRPr="00827A84">
        <w:rPr>
          <w:bCs/>
          <w:sz w:val="26"/>
          <w:szCs w:val="26"/>
        </w:rPr>
        <w:t xml:space="preserve">вправе составлять протоколы об административных правонарушениях, предусмотренных </w:t>
      </w:r>
      <w:hyperlink r:id="rId8" w:history="1">
        <w:r w:rsidR="009B341D" w:rsidRPr="00827A84">
          <w:rPr>
            <w:bCs/>
            <w:sz w:val="26"/>
            <w:szCs w:val="26"/>
          </w:rPr>
          <w:t>частью 1 ст</w:t>
        </w:r>
        <w:r w:rsidR="009B341D" w:rsidRPr="00827A84">
          <w:rPr>
            <w:bCs/>
            <w:sz w:val="26"/>
            <w:szCs w:val="26"/>
          </w:rPr>
          <w:t>а</w:t>
        </w:r>
        <w:r w:rsidR="009B341D" w:rsidRPr="00827A84">
          <w:rPr>
            <w:bCs/>
            <w:sz w:val="26"/>
            <w:szCs w:val="26"/>
          </w:rPr>
          <w:t>тьи 19.4</w:t>
        </w:r>
      </w:hyperlink>
      <w:r w:rsidR="009B341D" w:rsidRPr="00827A84">
        <w:rPr>
          <w:bCs/>
          <w:sz w:val="26"/>
          <w:szCs w:val="26"/>
        </w:rPr>
        <w:t xml:space="preserve">, </w:t>
      </w:r>
      <w:hyperlink r:id="rId9" w:history="1">
        <w:r w:rsidR="009B341D" w:rsidRPr="00827A84">
          <w:rPr>
            <w:bCs/>
            <w:sz w:val="26"/>
            <w:szCs w:val="26"/>
          </w:rPr>
          <w:t>статьей 19.4.1</w:t>
        </w:r>
      </w:hyperlink>
      <w:r w:rsidR="009B341D" w:rsidRPr="00827A84">
        <w:rPr>
          <w:bCs/>
          <w:sz w:val="26"/>
          <w:szCs w:val="26"/>
        </w:rPr>
        <w:t xml:space="preserve">, </w:t>
      </w:r>
      <w:hyperlink r:id="rId10" w:history="1">
        <w:r w:rsidR="009B341D" w:rsidRPr="00827A84">
          <w:rPr>
            <w:bCs/>
            <w:sz w:val="26"/>
            <w:szCs w:val="26"/>
          </w:rPr>
          <w:t>частями 1</w:t>
        </w:r>
      </w:hyperlink>
      <w:r w:rsidR="009B341D" w:rsidRPr="00827A84">
        <w:rPr>
          <w:bCs/>
          <w:sz w:val="26"/>
          <w:szCs w:val="26"/>
        </w:rPr>
        <w:t xml:space="preserve">, </w:t>
      </w:r>
      <w:hyperlink r:id="rId11" w:history="1">
        <w:r w:rsidR="009B341D" w:rsidRPr="00827A84">
          <w:rPr>
            <w:bCs/>
            <w:sz w:val="26"/>
            <w:szCs w:val="26"/>
          </w:rPr>
          <w:t>31</w:t>
        </w:r>
      </w:hyperlink>
      <w:r w:rsidR="009B341D" w:rsidRPr="00827A84">
        <w:rPr>
          <w:bCs/>
          <w:sz w:val="26"/>
          <w:szCs w:val="26"/>
        </w:rPr>
        <w:t xml:space="preserve">, </w:t>
      </w:r>
      <w:hyperlink r:id="rId12" w:history="1">
        <w:r w:rsidR="009B341D" w:rsidRPr="00827A84">
          <w:rPr>
            <w:bCs/>
            <w:sz w:val="26"/>
            <w:szCs w:val="26"/>
          </w:rPr>
          <w:t>32 ст</w:t>
        </w:r>
        <w:r w:rsidR="009B341D" w:rsidRPr="00827A84">
          <w:rPr>
            <w:bCs/>
            <w:sz w:val="26"/>
            <w:szCs w:val="26"/>
          </w:rPr>
          <w:t>а</w:t>
        </w:r>
        <w:r w:rsidR="009B341D" w:rsidRPr="00827A84">
          <w:rPr>
            <w:bCs/>
            <w:sz w:val="26"/>
            <w:szCs w:val="26"/>
          </w:rPr>
          <w:t>тьи 19.5</w:t>
        </w:r>
      </w:hyperlink>
      <w:r w:rsidR="009B341D" w:rsidRPr="00827A84">
        <w:rPr>
          <w:bCs/>
          <w:sz w:val="26"/>
          <w:szCs w:val="26"/>
        </w:rPr>
        <w:t xml:space="preserve">, </w:t>
      </w:r>
      <w:hyperlink r:id="rId13" w:history="1">
        <w:r w:rsidR="009B341D" w:rsidRPr="00827A84">
          <w:rPr>
            <w:bCs/>
            <w:sz w:val="26"/>
            <w:szCs w:val="26"/>
          </w:rPr>
          <w:t>статьей 19.7</w:t>
        </w:r>
      </w:hyperlink>
      <w:r w:rsidR="009B341D" w:rsidRPr="00827A84">
        <w:rPr>
          <w:bCs/>
          <w:sz w:val="26"/>
          <w:szCs w:val="26"/>
        </w:rPr>
        <w:t xml:space="preserve"> </w:t>
      </w:r>
      <w:r w:rsidR="009B341D" w:rsidRPr="00827A84">
        <w:rPr>
          <w:bCs/>
          <w:sz w:val="26"/>
          <w:szCs w:val="26"/>
        </w:rPr>
        <w:t>КоАП.</w:t>
      </w:r>
      <w:proofErr w:type="gramEnd"/>
    </w:p>
    <w:p w:rsidR="00CA1BAB" w:rsidRDefault="006B6FBC" w:rsidP="0082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Согласно действовавшей</w:t>
      </w:r>
      <w:r w:rsidRPr="006B6FBC">
        <w:rPr>
          <w:sz w:val="26"/>
          <w:szCs w:val="26"/>
        </w:rPr>
        <w:t xml:space="preserve"> </w:t>
      </w:r>
      <w:r>
        <w:rPr>
          <w:sz w:val="26"/>
          <w:szCs w:val="26"/>
        </w:rPr>
        <w:t>до 23 января 2018 года</w:t>
      </w:r>
      <w:r>
        <w:rPr>
          <w:sz w:val="26"/>
          <w:szCs w:val="26"/>
        </w:rPr>
        <w:t xml:space="preserve"> редакции </w:t>
      </w:r>
      <w:r w:rsidR="00E52F65">
        <w:rPr>
          <w:sz w:val="26"/>
          <w:szCs w:val="26"/>
        </w:rPr>
        <w:t>с</w:t>
      </w:r>
      <w:r w:rsidR="00827A84" w:rsidRPr="00827A84">
        <w:rPr>
          <w:bCs/>
          <w:sz w:val="26"/>
          <w:szCs w:val="26"/>
        </w:rPr>
        <w:t>тать</w:t>
      </w:r>
      <w:r w:rsidR="00E52F65">
        <w:rPr>
          <w:bCs/>
          <w:sz w:val="26"/>
          <w:szCs w:val="26"/>
        </w:rPr>
        <w:t>и</w:t>
      </w:r>
      <w:r w:rsidR="00827A84" w:rsidRPr="00827A84">
        <w:rPr>
          <w:bCs/>
          <w:sz w:val="26"/>
          <w:szCs w:val="26"/>
        </w:rPr>
        <w:t xml:space="preserve"> 9.2 закона Вологодской области </w:t>
      </w:r>
      <w:r w:rsidR="00827A84">
        <w:rPr>
          <w:sz w:val="26"/>
          <w:szCs w:val="26"/>
        </w:rPr>
        <w:t>8</w:t>
      </w:r>
      <w:r w:rsidR="006E4A47">
        <w:rPr>
          <w:sz w:val="26"/>
          <w:szCs w:val="26"/>
        </w:rPr>
        <w:t xml:space="preserve"> декабря </w:t>
      </w:r>
      <w:r w:rsidR="00827A84">
        <w:rPr>
          <w:sz w:val="26"/>
          <w:szCs w:val="26"/>
        </w:rPr>
        <w:t>2010</w:t>
      </w:r>
      <w:r w:rsidR="006E4A47">
        <w:rPr>
          <w:sz w:val="26"/>
          <w:szCs w:val="26"/>
        </w:rPr>
        <w:t xml:space="preserve"> года</w:t>
      </w:r>
      <w:r w:rsidR="00827A84">
        <w:rPr>
          <w:sz w:val="26"/>
          <w:szCs w:val="26"/>
        </w:rPr>
        <w:t xml:space="preserve"> </w:t>
      </w:r>
      <w:r w:rsidR="006E4A47">
        <w:rPr>
          <w:sz w:val="26"/>
          <w:szCs w:val="26"/>
        </w:rPr>
        <w:t>№</w:t>
      </w:r>
      <w:r w:rsidR="00744F3B">
        <w:rPr>
          <w:sz w:val="26"/>
          <w:szCs w:val="26"/>
        </w:rPr>
        <w:t> </w:t>
      </w:r>
      <w:r w:rsidR="00827A84">
        <w:rPr>
          <w:sz w:val="26"/>
          <w:szCs w:val="26"/>
        </w:rPr>
        <w:t>2429-ОЗ</w:t>
      </w:r>
      <w:r w:rsidR="006E4A47">
        <w:rPr>
          <w:sz w:val="26"/>
          <w:szCs w:val="26"/>
        </w:rPr>
        <w:t xml:space="preserve"> «</w:t>
      </w:r>
      <w:r w:rsidR="00827A84">
        <w:rPr>
          <w:sz w:val="26"/>
          <w:szCs w:val="26"/>
        </w:rPr>
        <w:t>Об административных прав</w:t>
      </w:r>
      <w:r w:rsidR="00827A84">
        <w:rPr>
          <w:sz w:val="26"/>
          <w:szCs w:val="26"/>
        </w:rPr>
        <w:t>о</w:t>
      </w:r>
      <w:r w:rsidR="00827A84">
        <w:rPr>
          <w:sz w:val="26"/>
          <w:szCs w:val="26"/>
        </w:rPr>
        <w:t>н</w:t>
      </w:r>
      <w:r w:rsidR="006E4A47">
        <w:rPr>
          <w:sz w:val="26"/>
          <w:szCs w:val="26"/>
        </w:rPr>
        <w:t>арушениях в Вологодской области»</w:t>
      </w:r>
      <w:r w:rsidR="00073E00">
        <w:rPr>
          <w:sz w:val="26"/>
          <w:szCs w:val="26"/>
        </w:rPr>
        <w:t xml:space="preserve"> п</w:t>
      </w:r>
      <w:r w:rsidR="000007BD">
        <w:rPr>
          <w:sz w:val="26"/>
          <w:szCs w:val="26"/>
        </w:rPr>
        <w:t>еречни должностных лиц органов местного с</w:t>
      </w:r>
      <w:r w:rsidR="000007BD">
        <w:rPr>
          <w:sz w:val="26"/>
          <w:szCs w:val="26"/>
        </w:rPr>
        <w:t>а</w:t>
      </w:r>
      <w:r w:rsidR="000007BD">
        <w:rPr>
          <w:sz w:val="26"/>
          <w:szCs w:val="26"/>
        </w:rPr>
        <w:t>моуправления муниципальных образований области, уполномоченных составлять протоколы об административных правонарушениях, предусмотренных</w:t>
      </w:r>
      <w:r w:rsidR="00073E00">
        <w:rPr>
          <w:sz w:val="26"/>
          <w:szCs w:val="26"/>
        </w:rPr>
        <w:t xml:space="preserve"> КоАП</w:t>
      </w:r>
      <w:r w:rsidR="000007BD">
        <w:rPr>
          <w:sz w:val="26"/>
          <w:szCs w:val="26"/>
        </w:rPr>
        <w:t>, опр</w:t>
      </w:r>
      <w:r w:rsidR="000007BD">
        <w:rPr>
          <w:sz w:val="26"/>
          <w:szCs w:val="26"/>
        </w:rPr>
        <w:t>е</w:t>
      </w:r>
      <w:r w:rsidR="000007BD">
        <w:rPr>
          <w:sz w:val="26"/>
          <w:szCs w:val="26"/>
        </w:rPr>
        <w:t>деля</w:t>
      </w:r>
      <w:r w:rsidR="00916F78">
        <w:rPr>
          <w:sz w:val="26"/>
          <w:szCs w:val="26"/>
        </w:rPr>
        <w:t>лись</w:t>
      </w:r>
      <w:r w:rsidR="000007BD">
        <w:rPr>
          <w:sz w:val="26"/>
          <w:szCs w:val="26"/>
        </w:rPr>
        <w:t xml:space="preserve"> решениями представительных органов муниципальных образований обл</w:t>
      </w:r>
      <w:r w:rsidR="000007BD">
        <w:rPr>
          <w:sz w:val="26"/>
          <w:szCs w:val="26"/>
        </w:rPr>
        <w:t>а</w:t>
      </w:r>
      <w:r w:rsidR="000007BD">
        <w:rPr>
          <w:sz w:val="26"/>
          <w:szCs w:val="26"/>
        </w:rPr>
        <w:t>сти.</w:t>
      </w:r>
      <w:r w:rsidR="00CA1BAB">
        <w:rPr>
          <w:sz w:val="26"/>
          <w:szCs w:val="26"/>
        </w:rPr>
        <w:t xml:space="preserve"> </w:t>
      </w:r>
      <w:r w:rsidR="000E6644">
        <w:rPr>
          <w:sz w:val="26"/>
          <w:szCs w:val="26"/>
        </w:rPr>
        <w:t xml:space="preserve">Законом Вологодской области </w:t>
      </w:r>
      <w:r w:rsidR="006E4A47">
        <w:rPr>
          <w:sz w:val="26"/>
          <w:szCs w:val="26"/>
        </w:rPr>
        <w:t>от 11 января 2018 года №</w:t>
      </w:r>
      <w:r w:rsidR="009D3C56">
        <w:rPr>
          <w:sz w:val="26"/>
          <w:szCs w:val="26"/>
        </w:rPr>
        <w:t> </w:t>
      </w:r>
      <w:r w:rsidR="006E4A47">
        <w:rPr>
          <w:sz w:val="26"/>
          <w:szCs w:val="26"/>
        </w:rPr>
        <w:t>4287-ОЗ</w:t>
      </w:r>
      <w:r w:rsidR="000E6644">
        <w:rPr>
          <w:sz w:val="26"/>
          <w:szCs w:val="26"/>
        </w:rPr>
        <w:t xml:space="preserve"> </w:t>
      </w:r>
      <w:r w:rsidR="00005A6F">
        <w:rPr>
          <w:sz w:val="26"/>
          <w:szCs w:val="26"/>
        </w:rPr>
        <w:t>указанная но</w:t>
      </w:r>
      <w:r w:rsidR="00005A6F">
        <w:rPr>
          <w:sz w:val="26"/>
          <w:szCs w:val="26"/>
        </w:rPr>
        <w:t>р</w:t>
      </w:r>
      <w:r w:rsidR="00005A6F">
        <w:rPr>
          <w:sz w:val="26"/>
          <w:szCs w:val="26"/>
        </w:rPr>
        <w:t>ма признана утратившей силу</w:t>
      </w:r>
      <w:r w:rsidR="00E41AB2">
        <w:rPr>
          <w:sz w:val="26"/>
          <w:szCs w:val="26"/>
        </w:rPr>
        <w:t>.</w:t>
      </w:r>
    </w:p>
    <w:p w:rsidR="00827A84" w:rsidRDefault="00CA1BAB" w:rsidP="0082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Действующей редакцией </w:t>
      </w:r>
      <w:r>
        <w:rPr>
          <w:sz w:val="26"/>
          <w:szCs w:val="26"/>
        </w:rPr>
        <w:t>с</w:t>
      </w:r>
      <w:r w:rsidRPr="00827A84">
        <w:rPr>
          <w:bCs/>
          <w:sz w:val="26"/>
          <w:szCs w:val="26"/>
        </w:rPr>
        <w:t>тать</w:t>
      </w:r>
      <w:r>
        <w:rPr>
          <w:bCs/>
          <w:sz w:val="26"/>
          <w:szCs w:val="26"/>
        </w:rPr>
        <w:t>и</w:t>
      </w:r>
      <w:r w:rsidRPr="00827A84">
        <w:rPr>
          <w:bCs/>
          <w:sz w:val="26"/>
          <w:szCs w:val="26"/>
        </w:rPr>
        <w:t xml:space="preserve"> 9.2 закона Вологодской области </w:t>
      </w:r>
      <w:bookmarkStart w:id="0" w:name="_GoBack"/>
      <w:bookmarkEnd w:id="0"/>
      <w:r>
        <w:rPr>
          <w:sz w:val="26"/>
          <w:szCs w:val="26"/>
        </w:rPr>
        <w:t>«Об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стративных правонарушениях в Вологодской области»</w:t>
      </w:r>
      <w:r>
        <w:rPr>
          <w:sz w:val="26"/>
          <w:szCs w:val="26"/>
        </w:rPr>
        <w:t xml:space="preserve"> </w:t>
      </w:r>
      <w:r w:rsidR="006B63E1">
        <w:rPr>
          <w:sz w:val="26"/>
          <w:szCs w:val="26"/>
        </w:rPr>
        <w:t>определ</w:t>
      </w:r>
      <w:r w:rsidR="00B923D8">
        <w:rPr>
          <w:sz w:val="26"/>
          <w:szCs w:val="26"/>
        </w:rPr>
        <w:t xml:space="preserve">ено, что </w:t>
      </w:r>
      <w:r w:rsidR="001B2A0A">
        <w:rPr>
          <w:sz w:val="26"/>
          <w:szCs w:val="26"/>
        </w:rPr>
        <w:t>п</w:t>
      </w:r>
      <w:r w:rsidR="00827A84" w:rsidRPr="00827A84">
        <w:rPr>
          <w:sz w:val="26"/>
          <w:szCs w:val="26"/>
        </w:rPr>
        <w:t>рот</w:t>
      </w:r>
      <w:r w:rsidR="00827A84" w:rsidRPr="00827A84">
        <w:rPr>
          <w:sz w:val="26"/>
          <w:szCs w:val="26"/>
        </w:rPr>
        <w:t>о</w:t>
      </w:r>
      <w:r w:rsidR="00827A84" w:rsidRPr="00827A84">
        <w:rPr>
          <w:sz w:val="26"/>
          <w:szCs w:val="26"/>
        </w:rPr>
        <w:t xml:space="preserve">колы об административных правонарушениях, предусмотренных </w:t>
      </w:r>
      <w:hyperlink r:id="rId14" w:history="1">
        <w:r w:rsidR="00B923D8" w:rsidRPr="00827A84">
          <w:rPr>
            <w:bCs/>
            <w:sz w:val="26"/>
            <w:szCs w:val="26"/>
          </w:rPr>
          <w:t>частью 1 статьи 19.4</w:t>
        </w:r>
      </w:hyperlink>
      <w:r w:rsidR="00B923D8" w:rsidRPr="00827A84">
        <w:rPr>
          <w:bCs/>
          <w:sz w:val="26"/>
          <w:szCs w:val="26"/>
        </w:rPr>
        <w:t xml:space="preserve">, </w:t>
      </w:r>
      <w:hyperlink r:id="rId15" w:history="1">
        <w:r w:rsidR="00B923D8" w:rsidRPr="00827A84">
          <w:rPr>
            <w:bCs/>
            <w:sz w:val="26"/>
            <w:szCs w:val="26"/>
          </w:rPr>
          <w:t>ст</w:t>
        </w:r>
        <w:r w:rsidR="00B923D8" w:rsidRPr="00827A84">
          <w:rPr>
            <w:bCs/>
            <w:sz w:val="26"/>
            <w:szCs w:val="26"/>
          </w:rPr>
          <w:t>а</w:t>
        </w:r>
        <w:r w:rsidR="00B923D8" w:rsidRPr="00827A84">
          <w:rPr>
            <w:bCs/>
            <w:sz w:val="26"/>
            <w:szCs w:val="26"/>
          </w:rPr>
          <w:t>тьей 19.4.1</w:t>
        </w:r>
      </w:hyperlink>
      <w:r w:rsidR="00B923D8" w:rsidRPr="00827A84">
        <w:rPr>
          <w:bCs/>
          <w:sz w:val="26"/>
          <w:szCs w:val="26"/>
        </w:rPr>
        <w:t xml:space="preserve">, </w:t>
      </w:r>
      <w:hyperlink r:id="rId16" w:history="1">
        <w:r w:rsidR="00B923D8" w:rsidRPr="00827A84">
          <w:rPr>
            <w:bCs/>
            <w:sz w:val="26"/>
            <w:szCs w:val="26"/>
          </w:rPr>
          <w:t>частями 1</w:t>
        </w:r>
      </w:hyperlink>
      <w:r w:rsidR="00B923D8" w:rsidRPr="00827A84">
        <w:rPr>
          <w:bCs/>
          <w:sz w:val="26"/>
          <w:szCs w:val="26"/>
        </w:rPr>
        <w:t xml:space="preserve">, </w:t>
      </w:r>
      <w:hyperlink r:id="rId17" w:history="1">
        <w:r w:rsidR="00B923D8" w:rsidRPr="00827A84">
          <w:rPr>
            <w:bCs/>
            <w:sz w:val="26"/>
            <w:szCs w:val="26"/>
          </w:rPr>
          <w:t>31</w:t>
        </w:r>
      </w:hyperlink>
      <w:r w:rsidR="00B923D8" w:rsidRPr="00827A84">
        <w:rPr>
          <w:bCs/>
          <w:sz w:val="26"/>
          <w:szCs w:val="26"/>
        </w:rPr>
        <w:t xml:space="preserve">, </w:t>
      </w:r>
      <w:hyperlink r:id="rId18" w:history="1">
        <w:r w:rsidR="00B923D8" w:rsidRPr="00827A84">
          <w:rPr>
            <w:bCs/>
            <w:sz w:val="26"/>
            <w:szCs w:val="26"/>
          </w:rPr>
          <w:t>32 статьи 19.5</w:t>
        </w:r>
      </w:hyperlink>
      <w:r w:rsidR="00B923D8" w:rsidRPr="00827A84">
        <w:rPr>
          <w:bCs/>
          <w:sz w:val="26"/>
          <w:szCs w:val="26"/>
        </w:rPr>
        <w:t xml:space="preserve">, </w:t>
      </w:r>
      <w:hyperlink r:id="rId19" w:history="1">
        <w:r w:rsidR="00B923D8" w:rsidRPr="00827A84">
          <w:rPr>
            <w:bCs/>
            <w:sz w:val="26"/>
            <w:szCs w:val="26"/>
          </w:rPr>
          <w:t>статьей 19.7</w:t>
        </w:r>
      </w:hyperlink>
      <w:r w:rsidR="00B923D8" w:rsidRPr="00827A84">
        <w:rPr>
          <w:bCs/>
          <w:sz w:val="26"/>
          <w:szCs w:val="26"/>
        </w:rPr>
        <w:t xml:space="preserve"> КоАП</w:t>
      </w:r>
      <w:r w:rsidR="00827A84" w:rsidRPr="00827A84">
        <w:rPr>
          <w:sz w:val="26"/>
          <w:szCs w:val="26"/>
        </w:rPr>
        <w:t>, при осуществлении муниц</w:t>
      </w:r>
      <w:r w:rsidR="00827A84" w:rsidRPr="00827A84">
        <w:rPr>
          <w:sz w:val="26"/>
          <w:szCs w:val="26"/>
        </w:rPr>
        <w:t>и</w:t>
      </w:r>
      <w:r w:rsidR="00827A84" w:rsidRPr="00827A84">
        <w:rPr>
          <w:sz w:val="26"/>
          <w:szCs w:val="26"/>
        </w:rPr>
        <w:t>пального контроля вправе составлять руководители, заместители руководителей о</w:t>
      </w:r>
      <w:r w:rsidR="00827A84" w:rsidRPr="00827A84">
        <w:rPr>
          <w:sz w:val="26"/>
          <w:szCs w:val="26"/>
        </w:rPr>
        <w:t>р</w:t>
      </w:r>
      <w:r w:rsidR="00827A84" w:rsidRPr="00827A84">
        <w:rPr>
          <w:sz w:val="26"/>
          <w:szCs w:val="26"/>
        </w:rPr>
        <w:t>ганов местного самоуправления муниципальных образований области, осуществл</w:t>
      </w:r>
      <w:r w:rsidR="00827A84" w:rsidRPr="00827A84">
        <w:rPr>
          <w:sz w:val="26"/>
          <w:szCs w:val="26"/>
        </w:rPr>
        <w:t>я</w:t>
      </w:r>
      <w:r w:rsidR="00827A84" w:rsidRPr="00827A84">
        <w:rPr>
          <w:sz w:val="26"/>
          <w:szCs w:val="26"/>
        </w:rPr>
        <w:t>ющих муниципальный контроль в соответствующих сферах деятельности, руковод</w:t>
      </w:r>
      <w:r w:rsidR="00827A84" w:rsidRPr="00827A84">
        <w:rPr>
          <w:sz w:val="26"/>
          <w:szCs w:val="26"/>
        </w:rPr>
        <w:t>и</w:t>
      </w:r>
      <w:r w:rsidR="00827A84" w:rsidRPr="00827A84">
        <w:rPr>
          <w:sz w:val="26"/>
          <w:szCs w:val="26"/>
        </w:rPr>
        <w:t>тели, заместители руководителей их структурных подразделений, должностные лица указанных органов, уполномоченные на проведение мер</w:t>
      </w:r>
      <w:r w:rsidR="00827A84" w:rsidRPr="00827A84">
        <w:rPr>
          <w:sz w:val="26"/>
          <w:szCs w:val="26"/>
        </w:rPr>
        <w:t>о</w:t>
      </w:r>
      <w:r w:rsidR="00827A84" w:rsidRPr="00827A84">
        <w:rPr>
          <w:sz w:val="26"/>
          <w:szCs w:val="26"/>
        </w:rPr>
        <w:t>приятий по контролю.</w:t>
      </w:r>
    </w:p>
    <w:p w:rsidR="0061786B" w:rsidRDefault="00C020BC" w:rsidP="0082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8B7C81">
        <w:rPr>
          <w:sz w:val="26"/>
          <w:szCs w:val="26"/>
        </w:rPr>
        <w:t>,</w:t>
      </w:r>
      <w:r>
        <w:rPr>
          <w:sz w:val="26"/>
          <w:szCs w:val="26"/>
        </w:rPr>
        <w:t xml:space="preserve"> Череповецкая городская Дума не наделена полномочиями по </w:t>
      </w:r>
      <w:r w:rsidR="000E0A1A">
        <w:rPr>
          <w:sz w:val="26"/>
          <w:szCs w:val="26"/>
        </w:rPr>
        <w:t xml:space="preserve">утверждению перечня </w:t>
      </w:r>
      <w:r w:rsidR="000E0A1A">
        <w:rPr>
          <w:sz w:val="26"/>
          <w:szCs w:val="26"/>
        </w:rPr>
        <w:t xml:space="preserve">должностных лиц органов </w:t>
      </w:r>
      <w:r w:rsidR="008B7C81">
        <w:rPr>
          <w:sz w:val="26"/>
          <w:szCs w:val="26"/>
        </w:rPr>
        <w:t>городского самоуправления</w:t>
      </w:r>
      <w:r w:rsidR="000E0A1A">
        <w:rPr>
          <w:sz w:val="26"/>
          <w:szCs w:val="26"/>
        </w:rPr>
        <w:t>, упо</w:t>
      </w:r>
      <w:r w:rsidR="000E0A1A">
        <w:rPr>
          <w:sz w:val="26"/>
          <w:szCs w:val="26"/>
        </w:rPr>
        <w:t>л</w:t>
      </w:r>
      <w:r w:rsidR="000E0A1A">
        <w:rPr>
          <w:sz w:val="26"/>
          <w:szCs w:val="26"/>
        </w:rPr>
        <w:t>номоченных составлять протоколы об административных правонарушениях, пред</w:t>
      </w:r>
      <w:r w:rsidR="000E0A1A">
        <w:rPr>
          <w:sz w:val="26"/>
          <w:szCs w:val="26"/>
        </w:rPr>
        <w:t>у</w:t>
      </w:r>
      <w:r w:rsidR="000E0A1A">
        <w:rPr>
          <w:sz w:val="26"/>
          <w:szCs w:val="26"/>
        </w:rPr>
        <w:t>смотренных КоАП</w:t>
      </w:r>
      <w:r w:rsidR="008B7C81">
        <w:rPr>
          <w:sz w:val="26"/>
          <w:szCs w:val="26"/>
        </w:rPr>
        <w:t>.</w:t>
      </w:r>
    </w:p>
    <w:p w:rsidR="00843DE3" w:rsidRPr="00827A84" w:rsidRDefault="008B7C81" w:rsidP="00232685">
      <w:pPr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изложенного представленным проектом решения предлагается </w:t>
      </w:r>
      <w:r w:rsidR="00232685">
        <w:rPr>
          <w:sz w:val="26"/>
          <w:szCs w:val="26"/>
        </w:rPr>
        <w:t>признать утратившим силу</w:t>
      </w:r>
      <w:r w:rsidR="00232685">
        <w:rPr>
          <w:sz w:val="26"/>
          <w:szCs w:val="26"/>
        </w:rPr>
        <w:t xml:space="preserve"> решени</w:t>
      </w:r>
      <w:r w:rsidR="00232685">
        <w:rPr>
          <w:sz w:val="26"/>
          <w:szCs w:val="26"/>
        </w:rPr>
        <w:t xml:space="preserve">е Череповецкой городской Думы от </w:t>
      </w:r>
      <w:r w:rsidR="00232685">
        <w:rPr>
          <w:sz w:val="26"/>
          <w:szCs w:val="26"/>
        </w:rPr>
        <w:t>06.11.2014 №</w:t>
      </w:r>
      <w:r w:rsidR="00232685">
        <w:rPr>
          <w:sz w:val="26"/>
          <w:szCs w:val="26"/>
        </w:rPr>
        <w:t> </w:t>
      </w:r>
      <w:r w:rsidR="00232685">
        <w:rPr>
          <w:sz w:val="26"/>
          <w:szCs w:val="26"/>
        </w:rPr>
        <w:t>211 «О перечне должностных лиц мэрии города, уполномоченных составлять пр</w:t>
      </w:r>
      <w:r w:rsidR="00232685">
        <w:rPr>
          <w:sz w:val="26"/>
          <w:szCs w:val="26"/>
        </w:rPr>
        <w:t>о</w:t>
      </w:r>
      <w:r w:rsidR="00232685">
        <w:rPr>
          <w:sz w:val="26"/>
          <w:szCs w:val="26"/>
        </w:rPr>
        <w:t>токолы об административных правонарушениях, предусмотренных Кодексом Росси</w:t>
      </w:r>
      <w:r w:rsidR="00232685">
        <w:rPr>
          <w:sz w:val="26"/>
          <w:szCs w:val="26"/>
        </w:rPr>
        <w:t>й</w:t>
      </w:r>
      <w:r w:rsidR="00232685">
        <w:rPr>
          <w:sz w:val="26"/>
          <w:szCs w:val="26"/>
        </w:rPr>
        <w:t>ской Федерации об административных правонарушениях, при осуществлении мун</w:t>
      </w:r>
      <w:r w:rsidR="00232685">
        <w:rPr>
          <w:sz w:val="26"/>
          <w:szCs w:val="26"/>
        </w:rPr>
        <w:t>и</w:t>
      </w:r>
      <w:r w:rsidR="00232685">
        <w:rPr>
          <w:sz w:val="26"/>
          <w:szCs w:val="26"/>
        </w:rPr>
        <w:t>ципального контроля»</w:t>
      </w:r>
      <w:r w:rsidR="00232685">
        <w:rPr>
          <w:sz w:val="26"/>
          <w:szCs w:val="26"/>
        </w:rPr>
        <w:t>.</w:t>
      </w:r>
      <w:proofErr w:type="gramEnd"/>
    </w:p>
    <w:p w:rsidR="005E06CF" w:rsidRDefault="005E06CF" w:rsidP="00953877">
      <w:pPr>
        <w:ind w:firstLine="709"/>
        <w:jc w:val="both"/>
        <w:rPr>
          <w:sz w:val="26"/>
          <w:szCs w:val="26"/>
        </w:rPr>
      </w:pP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Pr="00800900" w:rsidRDefault="00154073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06CF"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proofErr w:type="spellStart"/>
      <w:r w:rsidRPr="00E96BAF">
        <w:rPr>
          <w:sz w:val="22"/>
          <w:szCs w:val="22"/>
        </w:rPr>
        <w:t>Н.В.Шушков</w:t>
      </w:r>
      <w:proofErr w:type="spellEnd"/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232685">
      <w:headerReference w:type="default" r:id="rId2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96" w:rsidRDefault="00FA6296" w:rsidP="00474617">
      <w:r>
        <w:separator/>
      </w:r>
    </w:p>
  </w:endnote>
  <w:endnote w:type="continuationSeparator" w:id="0">
    <w:p w:rsidR="00FA6296" w:rsidRDefault="00FA6296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96" w:rsidRDefault="00FA6296" w:rsidP="00474617">
      <w:r>
        <w:separator/>
      </w:r>
    </w:p>
  </w:footnote>
  <w:footnote w:type="continuationSeparator" w:id="0">
    <w:p w:rsidR="00FA6296" w:rsidRDefault="00FA6296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2685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3CA1"/>
    <w:rsid w:val="000946A5"/>
    <w:rsid w:val="000953A1"/>
    <w:rsid w:val="000960C6"/>
    <w:rsid w:val="00097868"/>
    <w:rsid w:val="000A3A48"/>
    <w:rsid w:val="000A60F2"/>
    <w:rsid w:val="000A6451"/>
    <w:rsid w:val="000A7300"/>
    <w:rsid w:val="000A7965"/>
    <w:rsid w:val="000B40B8"/>
    <w:rsid w:val="000B616F"/>
    <w:rsid w:val="000B7634"/>
    <w:rsid w:val="000C0FB1"/>
    <w:rsid w:val="000C2A72"/>
    <w:rsid w:val="000C2E8C"/>
    <w:rsid w:val="000C601B"/>
    <w:rsid w:val="000C6928"/>
    <w:rsid w:val="000C6BB4"/>
    <w:rsid w:val="000D155C"/>
    <w:rsid w:val="000D1560"/>
    <w:rsid w:val="000D1D84"/>
    <w:rsid w:val="000D43C3"/>
    <w:rsid w:val="000D486A"/>
    <w:rsid w:val="000E0A1A"/>
    <w:rsid w:val="000E11F2"/>
    <w:rsid w:val="000E4DBA"/>
    <w:rsid w:val="000E6644"/>
    <w:rsid w:val="000E714F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2A0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E71"/>
    <w:rsid w:val="00293364"/>
    <w:rsid w:val="00293B3D"/>
    <w:rsid w:val="00294F8C"/>
    <w:rsid w:val="0029608C"/>
    <w:rsid w:val="002A344B"/>
    <w:rsid w:val="002A3D81"/>
    <w:rsid w:val="002A4C82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6680"/>
    <w:rsid w:val="00336758"/>
    <w:rsid w:val="003407E2"/>
    <w:rsid w:val="003443A9"/>
    <w:rsid w:val="00347593"/>
    <w:rsid w:val="003476FF"/>
    <w:rsid w:val="00347A9A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87ADE"/>
    <w:rsid w:val="00390B4B"/>
    <w:rsid w:val="0039287D"/>
    <w:rsid w:val="003947CE"/>
    <w:rsid w:val="0039783F"/>
    <w:rsid w:val="003A0ED6"/>
    <w:rsid w:val="003A14BA"/>
    <w:rsid w:val="003A17E8"/>
    <w:rsid w:val="003A299F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61CAE"/>
    <w:rsid w:val="00461F7B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3C70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5A7B"/>
    <w:rsid w:val="004D7314"/>
    <w:rsid w:val="004E446A"/>
    <w:rsid w:val="004E5003"/>
    <w:rsid w:val="004E763D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228A"/>
    <w:rsid w:val="005941EE"/>
    <w:rsid w:val="005942E0"/>
    <w:rsid w:val="00595679"/>
    <w:rsid w:val="00595B6E"/>
    <w:rsid w:val="005967B7"/>
    <w:rsid w:val="0059711A"/>
    <w:rsid w:val="005A25A6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1117"/>
    <w:rsid w:val="005E51F3"/>
    <w:rsid w:val="005E7171"/>
    <w:rsid w:val="005F0328"/>
    <w:rsid w:val="005F1AE7"/>
    <w:rsid w:val="005F268E"/>
    <w:rsid w:val="005F4691"/>
    <w:rsid w:val="005F6876"/>
    <w:rsid w:val="006016F0"/>
    <w:rsid w:val="006023F7"/>
    <w:rsid w:val="00603201"/>
    <w:rsid w:val="006066D8"/>
    <w:rsid w:val="006136BD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4272"/>
    <w:rsid w:val="006B63BC"/>
    <w:rsid w:val="006B63E1"/>
    <w:rsid w:val="006B6FBC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61EF"/>
    <w:rsid w:val="006E2A63"/>
    <w:rsid w:val="006E4A47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4E0"/>
    <w:rsid w:val="007B7C1A"/>
    <w:rsid w:val="007C01B1"/>
    <w:rsid w:val="007C0615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1207"/>
    <w:rsid w:val="00873B9F"/>
    <w:rsid w:val="008745F4"/>
    <w:rsid w:val="008748A2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B7C81"/>
    <w:rsid w:val="008C1A55"/>
    <w:rsid w:val="008C5BC3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330A9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56C1"/>
    <w:rsid w:val="00985C32"/>
    <w:rsid w:val="009925E1"/>
    <w:rsid w:val="00992F8C"/>
    <w:rsid w:val="0099502E"/>
    <w:rsid w:val="009A2F01"/>
    <w:rsid w:val="009A4376"/>
    <w:rsid w:val="009A6C66"/>
    <w:rsid w:val="009A7180"/>
    <w:rsid w:val="009A728B"/>
    <w:rsid w:val="009B341D"/>
    <w:rsid w:val="009B3F02"/>
    <w:rsid w:val="009B69F3"/>
    <w:rsid w:val="009B716E"/>
    <w:rsid w:val="009C0492"/>
    <w:rsid w:val="009C1C8F"/>
    <w:rsid w:val="009C1FA6"/>
    <w:rsid w:val="009C2CF1"/>
    <w:rsid w:val="009C6573"/>
    <w:rsid w:val="009C7EB4"/>
    <w:rsid w:val="009D0E0A"/>
    <w:rsid w:val="009D3C56"/>
    <w:rsid w:val="009D442D"/>
    <w:rsid w:val="009D4536"/>
    <w:rsid w:val="009D794F"/>
    <w:rsid w:val="009D7994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4018"/>
    <w:rsid w:val="00AB7042"/>
    <w:rsid w:val="00AB71DB"/>
    <w:rsid w:val="00AC1C0D"/>
    <w:rsid w:val="00AC233E"/>
    <w:rsid w:val="00AC2FFC"/>
    <w:rsid w:val="00AC3593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D95"/>
    <w:rsid w:val="00B36D10"/>
    <w:rsid w:val="00B37CC2"/>
    <w:rsid w:val="00B37F81"/>
    <w:rsid w:val="00B37FA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7D45"/>
    <w:rsid w:val="00BE00D7"/>
    <w:rsid w:val="00BE1C6B"/>
    <w:rsid w:val="00BE5CA2"/>
    <w:rsid w:val="00BE6925"/>
    <w:rsid w:val="00BE73FB"/>
    <w:rsid w:val="00BE783C"/>
    <w:rsid w:val="00BF2247"/>
    <w:rsid w:val="00BF3953"/>
    <w:rsid w:val="00BF67EC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4309C"/>
    <w:rsid w:val="00C43988"/>
    <w:rsid w:val="00C43FE0"/>
    <w:rsid w:val="00C46C7B"/>
    <w:rsid w:val="00C47361"/>
    <w:rsid w:val="00C51651"/>
    <w:rsid w:val="00C53AC4"/>
    <w:rsid w:val="00C54ECB"/>
    <w:rsid w:val="00C55F98"/>
    <w:rsid w:val="00C5663B"/>
    <w:rsid w:val="00C5694A"/>
    <w:rsid w:val="00C6118F"/>
    <w:rsid w:val="00C61C81"/>
    <w:rsid w:val="00C62517"/>
    <w:rsid w:val="00C625B3"/>
    <w:rsid w:val="00C634D1"/>
    <w:rsid w:val="00C64849"/>
    <w:rsid w:val="00C660AE"/>
    <w:rsid w:val="00C677DE"/>
    <w:rsid w:val="00C740AE"/>
    <w:rsid w:val="00C76F86"/>
    <w:rsid w:val="00C77CA4"/>
    <w:rsid w:val="00C83E3A"/>
    <w:rsid w:val="00C92593"/>
    <w:rsid w:val="00C92A80"/>
    <w:rsid w:val="00CA16CA"/>
    <w:rsid w:val="00CA1BAB"/>
    <w:rsid w:val="00CA2B18"/>
    <w:rsid w:val="00CA32CD"/>
    <w:rsid w:val="00CA56FA"/>
    <w:rsid w:val="00CA74E8"/>
    <w:rsid w:val="00CA7856"/>
    <w:rsid w:val="00CB0942"/>
    <w:rsid w:val="00CB0B43"/>
    <w:rsid w:val="00CB210D"/>
    <w:rsid w:val="00CB4ED7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19BE"/>
    <w:rsid w:val="00DA20E0"/>
    <w:rsid w:val="00DA3BB9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E71"/>
    <w:rsid w:val="00E35FC5"/>
    <w:rsid w:val="00E369BE"/>
    <w:rsid w:val="00E41AB2"/>
    <w:rsid w:val="00E44964"/>
    <w:rsid w:val="00E45EBF"/>
    <w:rsid w:val="00E52927"/>
    <w:rsid w:val="00E52F65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6B25"/>
    <w:rsid w:val="00E86B27"/>
    <w:rsid w:val="00E9145C"/>
    <w:rsid w:val="00E919E6"/>
    <w:rsid w:val="00E91B5F"/>
    <w:rsid w:val="00E92B00"/>
    <w:rsid w:val="00E95146"/>
    <w:rsid w:val="00E95879"/>
    <w:rsid w:val="00E96BAF"/>
    <w:rsid w:val="00E974F6"/>
    <w:rsid w:val="00E97B8F"/>
    <w:rsid w:val="00EA0EA9"/>
    <w:rsid w:val="00EA17AB"/>
    <w:rsid w:val="00EA3FA2"/>
    <w:rsid w:val="00EA4370"/>
    <w:rsid w:val="00EB0D5A"/>
    <w:rsid w:val="00EB3250"/>
    <w:rsid w:val="00EC0D8E"/>
    <w:rsid w:val="00EC10C7"/>
    <w:rsid w:val="00EC5151"/>
    <w:rsid w:val="00EC5999"/>
    <w:rsid w:val="00EC6DD0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0350"/>
    <w:rsid w:val="00F31196"/>
    <w:rsid w:val="00F31E3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5050E"/>
    <w:rsid w:val="00F5235A"/>
    <w:rsid w:val="00F53B10"/>
    <w:rsid w:val="00F55077"/>
    <w:rsid w:val="00F55CB5"/>
    <w:rsid w:val="00F56E1D"/>
    <w:rsid w:val="00F63C97"/>
    <w:rsid w:val="00F64AFB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6296"/>
    <w:rsid w:val="00FA6880"/>
    <w:rsid w:val="00FA7C2B"/>
    <w:rsid w:val="00FB2140"/>
    <w:rsid w:val="00FB2D09"/>
    <w:rsid w:val="00FB45EC"/>
    <w:rsid w:val="00FB4DAF"/>
    <w:rsid w:val="00FB6229"/>
    <w:rsid w:val="00FB784E"/>
    <w:rsid w:val="00FC1C7E"/>
    <w:rsid w:val="00FC1CC8"/>
    <w:rsid w:val="00FC3B54"/>
    <w:rsid w:val="00FC4156"/>
    <w:rsid w:val="00FC4946"/>
    <w:rsid w:val="00FC63F8"/>
    <w:rsid w:val="00FC7FE3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1719E59E081CCB1038C86BF3A7A3D48FB4A6F82795091CFB115FCAC62CCF0F0794DA3E969F821J" TargetMode="External"/><Relationship Id="rId13" Type="http://schemas.openxmlformats.org/officeDocument/2006/relationships/hyperlink" Target="consultantplus://offline/ref=CA31719E59E081CCB1038C86BF3A7A3D48FB4A6F82795091CFB115FCAC62CCF0F0794DA7EB6E8412FA2DJ" TargetMode="External"/><Relationship Id="rId18" Type="http://schemas.openxmlformats.org/officeDocument/2006/relationships/hyperlink" Target="consultantplus://offline/ref=CA31719E59E081CCB1038C86BF3A7A3D48FB4A6F82795091CFB115FCAC62CCF0F0794DA1E267F826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1719E59E081CCB1038C86BF3A7A3D48FB4A6F82795091CFB115FCAC62CCF0F0794DA1E267F826J" TargetMode="External"/><Relationship Id="rId17" Type="http://schemas.openxmlformats.org/officeDocument/2006/relationships/hyperlink" Target="consultantplus://offline/ref=CA31719E59E081CCB1038C86BF3A7A3D48FB4A6F82795091CFB115FCAC62CCF0F0794DA1E267F82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31719E59E081CCB1038C86BF3A7A3D48FB4A6F82795091CFB115FCAC62CCF0F0794DA3E969F825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1719E59E081CCB1038C86BF3A7A3D48FB4A6F82795091CFB115FCAC62CCF0F0794DA1E267F8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31719E59E081CCB1038C86BF3A7A3D48FB4A6F82795091CFB115FCAC62CCF0F0794DA3E969F826J" TargetMode="External"/><Relationship Id="rId10" Type="http://schemas.openxmlformats.org/officeDocument/2006/relationships/hyperlink" Target="consultantplus://offline/ref=CA31719E59E081CCB1038C86BF3A7A3D48FB4A6F82795091CFB115FCAC62CCF0F0794DA3E969F825J" TargetMode="External"/><Relationship Id="rId19" Type="http://schemas.openxmlformats.org/officeDocument/2006/relationships/hyperlink" Target="consultantplus://offline/ref=CA31719E59E081CCB1038C86BF3A7A3D48FB4A6F82795091CFB115FCAC62CCF0F0794DA7EB6E8412FA2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1719E59E081CCB1038C86BF3A7A3D48FB4A6F82795091CFB115FCAC62CCF0F0794DA3E969F826J" TargetMode="External"/><Relationship Id="rId14" Type="http://schemas.openxmlformats.org/officeDocument/2006/relationships/hyperlink" Target="consultantplus://offline/ref=CA31719E59E081CCB1038C86BF3A7A3D48FB4A6F82795091CFB115FCAC62CCF0F0794DA3E969F82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2044-9E06-4947-9F6B-0D87CCCA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3</cp:revision>
  <cp:lastPrinted>2018-04-11T11:41:00Z</cp:lastPrinted>
  <dcterms:created xsi:type="dcterms:W3CDTF">2018-05-04T08:51:00Z</dcterms:created>
  <dcterms:modified xsi:type="dcterms:W3CDTF">2018-05-04T10:51:00Z</dcterms:modified>
</cp:coreProperties>
</file>