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F" w:rsidRDefault="00014299" w:rsidP="00671CA7">
      <w:pPr>
        <w:jc w:val="center"/>
        <w:rPr>
          <w:spacing w:val="20"/>
          <w:lang w:val="en-US"/>
        </w:rPr>
      </w:pPr>
      <w:r w:rsidRPr="000142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8pt;margin-top:-3pt;width:54.15pt;height:57.65pt;z-index:1;mso-wrap-style:none" filled="f" stroked="f">
            <v:textbox style="mso-fit-shape-to-text:t">
              <w:txbxContent>
                <w:p w:rsidR="00BE2A0F" w:rsidRDefault="00BE2A0F" w:rsidP="00671CA7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49.5pt" o:ole="">
                        <v:imagedata r:id="rId7" o:title=""/>
                      </v:shape>
                      <o:OLEObject Type="Embed" ProgID="CorelDRAW.Graphic.9" ShapeID="_x0000_i1025" DrawAspect="Content" ObjectID="_1586945576" r:id="rId8"/>
                    </w:object>
                  </w:r>
                </w:p>
              </w:txbxContent>
            </v:textbox>
          </v:shape>
        </w:pict>
      </w:r>
    </w:p>
    <w:p w:rsidR="00BE2A0F" w:rsidRDefault="00BE2A0F" w:rsidP="00671CA7">
      <w:pPr>
        <w:pStyle w:val="11"/>
        <w:jc w:val="right"/>
        <w:rPr>
          <w:spacing w:val="20"/>
          <w:lang w:val="en-US"/>
        </w:rPr>
      </w:pPr>
    </w:p>
    <w:p w:rsidR="00BE2A0F" w:rsidRDefault="00BE2A0F" w:rsidP="00671CA7">
      <w:pPr>
        <w:pStyle w:val="11"/>
        <w:rPr>
          <w:spacing w:val="20"/>
          <w:lang w:val="en-US"/>
        </w:rPr>
      </w:pPr>
    </w:p>
    <w:p w:rsidR="00BE2A0F" w:rsidRDefault="00BE2A0F" w:rsidP="00671CA7">
      <w:pPr>
        <w:pStyle w:val="11"/>
        <w:rPr>
          <w:spacing w:val="20"/>
          <w:lang w:val="en-US"/>
        </w:rPr>
      </w:pPr>
    </w:p>
    <w:p w:rsidR="00BE2A0F" w:rsidRDefault="00BE2A0F" w:rsidP="00671CA7">
      <w:pPr>
        <w:pStyle w:val="11"/>
        <w:rPr>
          <w:spacing w:val="20"/>
          <w:lang w:val="en-US"/>
        </w:rPr>
      </w:pPr>
    </w:p>
    <w:p w:rsidR="00BE2A0F" w:rsidRDefault="00BE2A0F" w:rsidP="00672A73">
      <w:pPr>
        <w:pStyle w:val="1"/>
        <w:tabs>
          <w:tab w:val="left" w:pos="1800"/>
        </w:tabs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ВОЛОГОДСКАЯ  ОБЛАСТЬ  ГОРОД ЧЕРЕПОВЕЦ</w:t>
      </w:r>
    </w:p>
    <w:p w:rsidR="00BE2A0F" w:rsidRDefault="00BE2A0F" w:rsidP="00672A73">
      <w:pPr>
        <w:tabs>
          <w:tab w:val="left" w:pos="1800"/>
        </w:tabs>
        <w:jc w:val="center"/>
        <w:rPr>
          <w:b/>
          <w:sz w:val="4"/>
        </w:rPr>
      </w:pPr>
    </w:p>
    <w:p w:rsidR="00BE2A0F" w:rsidRDefault="00BE2A0F" w:rsidP="00672A73">
      <w:pPr>
        <w:pStyle w:val="2"/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 МЭРИЯ</w:t>
      </w:r>
    </w:p>
    <w:p w:rsidR="00BE2A0F" w:rsidRDefault="00BE2A0F" w:rsidP="00672A73">
      <w:pPr>
        <w:tabs>
          <w:tab w:val="left" w:pos="1800"/>
        </w:tabs>
        <w:rPr>
          <w:b/>
          <w:sz w:val="6"/>
        </w:rPr>
      </w:pPr>
    </w:p>
    <w:p w:rsidR="00BE2A0F" w:rsidRDefault="00BE2A0F" w:rsidP="00672A73">
      <w:pPr>
        <w:pStyle w:val="2"/>
        <w:tabs>
          <w:tab w:val="left" w:pos="1800"/>
        </w:tabs>
        <w:ind w:left="-57" w:right="-57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УПРАВЛЕНИЕ  ПО  ДЕЛАМ  КУЛЬТУРЫ</w:t>
      </w:r>
    </w:p>
    <w:p w:rsidR="00BE2A0F" w:rsidRDefault="00BE2A0F" w:rsidP="00672A73">
      <w:pPr>
        <w:tabs>
          <w:tab w:val="left" w:pos="1800"/>
        </w:tabs>
        <w:ind w:left="-57" w:right="-57"/>
        <w:rPr>
          <w:b/>
          <w:sz w:val="10"/>
        </w:rPr>
      </w:pPr>
    </w:p>
    <w:p w:rsidR="00BE2A0F" w:rsidRDefault="00BE2A0F" w:rsidP="00672A73">
      <w:pPr>
        <w:pBdr>
          <w:bottom w:val="single" w:sz="12" w:space="1" w:color="auto"/>
        </w:pBdr>
        <w:tabs>
          <w:tab w:val="left" w:pos="180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18"/>
        </w:rPr>
        <w:t>Советский пр., 35а, г</w:t>
      </w:r>
      <w:proofErr w:type="gramStart"/>
      <w:r>
        <w:rPr>
          <w:b/>
          <w:i/>
          <w:sz w:val="18"/>
        </w:rPr>
        <w:t>.Ч</w:t>
      </w:r>
      <w:proofErr w:type="gramEnd"/>
      <w:r>
        <w:rPr>
          <w:b/>
          <w:i/>
          <w:sz w:val="18"/>
        </w:rPr>
        <w:t>ереповец, 162602, тел/факс (8202) 51 80 20</w:t>
      </w:r>
      <w:r>
        <w:rPr>
          <w:b/>
          <w:i/>
          <w:sz w:val="18"/>
          <w:szCs w:val="18"/>
        </w:rPr>
        <w:t xml:space="preserve">, </w:t>
      </w:r>
      <w:hyperlink r:id="rId9" w:history="1">
        <w:r w:rsidRPr="00034082">
          <w:rPr>
            <w:rStyle w:val="a3"/>
            <w:b/>
            <w:i/>
            <w:szCs w:val="18"/>
            <w:lang w:val="en-US"/>
          </w:rPr>
          <w:t>udk</w:t>
        </w:r>
        <w:r w:rsidRPr="00034082">
          <w:rPr>
            <w:rStyle w:val="a3"/>
            <w:b/>
            <w:i/>
            <w:szCs w:val="18"/>
          </w:rPr>
          <w:t>-</w:t>
        </w:r>
        <w:r w:rsidRPr="00034082">
          <w:rPr>
            <w:rStyle w:val="a3"/>
            <w:b/>
            <w:i/>
            <w:szCs w:val="18"/>
            <w:lang w:val="en-US"/>
          </w:rPr>
          <w:t>cher</w:t>
        </w:r>
        <w:r w:rsidRPr="00034082">
          <w:rPr>
            <w:rStyle w:val="a3"/>
            <w:b/>
            <w:i/>
            <w:szCs w:val="18"/>
          </w:rPr>
          <w:t>@</w:t>
        </w:r>
        <w:r w:rsidRPr="00034082">
          <w:rPr>
            <w:rStyle w:val="a3"/>
            <w:b/>
            <w:i/>
            <w:szCs w:val="18"/>
            <w:lang w:val="en-US"/>
          </w:rPr>
          <w:t>cherepovetscity</w:t>
        </w:r>
        <w:r w:rsidRPr="00034082">
          <w:rPr>
            <w:rStyle w:val="a3"/>
            <w:b/>
            <w:i/>
            <w:szCs w:val="18"/>
          </w:rPr>
          <w:t>.</w:t>
        </w:r>
        <w:r w:rsidRPr="00034082">
          <w:rPr>
            <w:rStyle w:val="a3"/>
            <w:b/>
            <w:i/>
            <w:szCs w:val="18"/>
            <w:lang w:val="en-US"/>
          </w:rPr>
          <w:t>ru</w:t>
        </w:r>
      </w:hyperlink>
      <w:r>
        <w:rPr>
          <w:b/>
          <w:i/>
          <w:sz w:val="26"/>
          <w:szCs w:val="26"/>
        </w:rPr>
        <w:t xml:space="preserve">   </w:t>
      </w:r>
    </w:p>
    <w:p w:rsidR="00BE2A0F" w:rsidRDefault="00BE2A0F" w:rsidP="00704FF7">
      <w:pPr>
        <w:tabs>
          <w:tab w:val="left" w:pos="6195"/>
        </w:tabs>
        <w:jc w:val="center"/>
        <w:rPr>
          <w:sz w:val="26"/>
          <w:szCs w:val="26"/>
        </w:rPr>
      </w:pPr>
    </w:p>
    <w:p w:rsidR="00BE2A0F" w:rsidRDefault="00F25776" w:rsidP="00CE5FF8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>03</w:t>
      </w:r>
      <w:r w:rsidR="00BE2A0F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BE2A0F">
        <w:rPr>
          <w:sz w:val="26"/>
          <w:szCs w:val="26"/>
        </w:rPr>
        <w:t>.201</w:t>
      </w:r>
      <w:r>
        <w:rPr>
          <w:sz w:val="26"/>
          <w:szCs w:val="26"/>
        </w:rPr>
        <w:t>8</w:t>
      </w:r>
    </w:p>
    <w:p w:rsidR="00BE2A0F" w:rsidRPr="00A8640A" w:rsidRDefault="00BE2A0F" w:rsidP="00704FF7">
      <w:pPr>
        <w:tabs>
          <w:tab w:val="left" w:pos="6195"/>
        </w:tabs>
        <w:jc w:val="center"/>
        <w:rPr>
          <w:b/>
          <w:sz w:val="26"/>
          <w:szCs w:val="26"/>
        </w:rPr>
      </w:pPr>
      <w:r w:rsidRPr="00A8640A">
        <w:rPr>
          <w:b/>
          <w:sz w:val="26"/>
          <w:szCs w:val="26"/>
        </w:rPr>
        <w:t xml:space="preserve">Пояснительная записка </w:t>
      </w:r>
    </w:p>
    <w:p w:rsidR="00BE2A0F" w:rsidRDefault="00BE2A0F" w:rsidP="00704FF7">
      <w:pPr>
        <w:tabs>
          <w:tab w:val="left" w:pos="61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мэрии города</w:t>
      </w:r>
    </w:p>
    <w:p w:rsidR="00F25776" w:rsidRDefault="00BE2A0F" w:rsidP="005C1AA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C1AAA" w:rsidRPr="004E29CA">
        <w:rPr>
          <w:sz w:val="26"/>
          <w:szCs w:val="26"/>
        </w:rPr>
        <w:t>Об определении мест</w:t>
      </w:r>
      <w:r w:rsidR="005C1AAA">
        <w:rPr>
          <w:sz w:val="26"/>
          <w:szCs w:val="26"/>
        </w:rPr>
        <w:t xml:space="preserve"> </w:t>
      </w:r>
      <w:r w:rsidR="005C1AAA" w:rsidRPr="004E29CA">
        <w:rPr>
          <w:sz w:val="26"/>
          <w:szCs w:val="26"/>
        </w:rPr>
        <w:t>размещения объектов гастрольной</w:t>
      </w:r>
      <w:r w:rsidR="005C1AAA">
        <w:rPr>
          <w:sz w:val="26"/>
          <w:szCs w:val="26"/>
        </w:rPr>
        <w:t xml:space="preserve"> </w:t>
      </w:r>
      <w:r w:rsidR="005C1AAA" w:rsidRPr="004E29CA">
        <w:rPr>
          <w:sz w:val="26"/>
          <w:szCs w:val="26"/>
        </w:rPr>
        <w:t>деятельности, сезонных аттракционов</w:t>
      </w:r>
      <w:r w:rsidR="005C1AAA">
        <w:rPr>
          <w:sz w:val="26"/>
          <w:szCs w:val="26"/>
        </w:rPr>
        <w:t xml:space="preserve"> </w:t>
      </w:r>
      <w:r w:rsidR="005C1AAA" w:rsidRPr="004E29CA">
        <w:rPr>
          <w:sz w:val="26"/>
          <w:szCs w:val="26"/>
        </w:rPr>
        <w:t>на территории города Череповца</w:t>
      </w:r>
      <w:r w:rsidR="00F25776">
        <w:rPr>
          <w:sz w:val="26"/>
          <w:szCs w:val="26"/>
        </w:rPr>
        <w:t>»</w:t>
      </w:r>
    </w:p>
    <w:p w:rsidR="00016CAC" w:rsidRDefault="00016CAC" w:rsidP="00016CAC">
      <w:pPr>
        <w:jc w:val="center"/>
        <w:rPr>
          <w:sz w:val="26"/>
          <w:szCs w:val="26"/>
        </w:rPr>
      </w:pPr>
    </w:p>
    <w:p w:rsidR="005C1AAA" w:rsidRPr="004E29CA" w:rsidRDefault="00F25776" w:rsidP="005C1A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Данный нормативно-правовой акт мэрии  города принимается в</w:t>
      </w:r>
      <w:r w:rsidRPr="003D21BB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Федерации, статьями 10, 40 Устава города Череповца в целях создания условий для организации досуга населения, создания условий для массового отдыха жителей города и обустройства мест массового отдыха населения Череповца, дальнейшего упорядочения размещения сезонных аттракционов, объектов гастрольной деятельности на</w:t>
      </w:r>
      <w:proofErr w:type="gramEnd"/>
      <w:r w:rsidRPr="003D21BB">
        <w:rPr>
          <w:sz w:val="26"/>
          <w:szCs w:val="26"/>
        </w:rPr>
        <w:t xml:space="preserve"> территории города</w:t>
      </w:r>
      <w:r w:rsidR="005C1AAA" w:rsidRPr="004E29CA">
        <w:rPr>
          <w:sz w:val="26"/>
          <w:szCs w:val="26"/>
        </w:rPr>
        <w:t>, в границах земельных участков, свободных от прав третьих лиц и находящи</w:t>
      </w:r>
      <w:r w:rsidR="005C1AAA" w:rsidRPr="004E29CA">
        <w:rPr>
          <w:sz w:val="26"/>
          <w:szCs w:val="26"/>
        </w:rPr>
        <w:t>х</w:t>
      </w:r>
      <w:r w:rsidR="005C1AAA" w:rsidRPr="004E29CA">
        <w:rPr>
          <w:sz w:val="26"/>
          <w:szCs w:val="26"/>
        </w:rPr>
        <w:t xml:space="preserve">ся в муниципальной собственности либо государственная </w:t>
      </w:r>
      <w:proofErr w:type="gramStart"/>
      <w:r w:rsidR="005C1AAA" w:rsidRPr="004E29CA">
        <w:rPr>
          <w:sz w:val="26"/>
          <w:szCs w:val="26"/>
        </w:rPr>
        <w:t>собственность</w:t>
      </w:r>
      <w:proofErr w:type="gramEnd"/>
      <w:r w:rsidR="005C1AAA" w:rsidRPr="004E29CA">
        <w:rPr>
          <w:sz w:val="26"/>
          <w:szCs w:val="26"/>
        </w:rPr>
        <w:t xml:space="preserve"> на кот</w:t>
      </w:r>
      <w:r w:rsidR="005C1AAA" w:rsidRPr="004E29CA">
        <w:rPr>
          <w:sz w:val="26"/>
          <w:szCs w:val="26"/>
        </w:rPr>
        <w:t>о</w:t>
      </w:r>
      <w:r w:rsidR="005C1AAA" w:rsidRPr="004E29CA">
        <w:rPr>
          <w:sz w:val="26"/>
          <w:szCs w:val="26"/>
        </w:rPr>
        <w:t>рые не разгран</w:t>
      </w:r>
      <w:r w:rsidR="005C1AAA" w:rsidRPr="004E29CA">
        <w:rPr>
          <w:sz w:val="26"/>
          <w:szCs w:val="26"/>
        </w:rPr>
        <w:t>и</w:t>
      </w:r>
      <w:r w:rsidR="005C1AAA" w:rsidRPr="004E29CA">
        <w:rPr>
          <w:sz w:val="26"/>
          <w:szCs w:val="26"/>
        </w:rPr>
        <w:t>чена.</w:t>
      </w:r>
    </w:p>
    <w:p w:rsidR="00F25776" w:rsidRDefault="00F25776" w:rsidP="00F25776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данным нормативно-правовым актом размещение объектов гастрольной деятельности </w:t>
      </w:r>
      <w:r w:rsidR="005C1AAA">
        <w:rPr>
          <w:sz w:val="26"/>
          <w:szCs w:val="26"/>
        </w:rPr>
        <w:t>возможно</w:t>
      </w:r>
      <w:r>
        <w:rPr>
          <w:sz w:val="26"/>
          <w:szCs w:val="26"/>
        </w:rPr>
        <w:t xml:space="preserve"> на асфальтированной площадке на ул. Годовикова между </w:t>
      </w:r>
      <w:r w:rsidR="00A94C62">
        <w:rPr>
          <w:sz w:val="26"/>
          <w:szCs w:val="26"/>
        </w:rPr>
        <w:t>Аквапарком</w:t>
      </w:r>
      <w:r>
        <w:rPr>
          <w:sz w:val="26"/>
          <w:szCs w:val="26"/>
        </w:rPr>
        <w:t xml:space="preserve">  и  Ледовым дворцом, размещение </w:t>
      </w:r>
      <w:r w:rsidR="005C25A8">
        <w:rPr>
          <w:sz w:val="26"/>
          <w:szCs w:val="26"/>
        </w:rPr>
        <w:t>сезонных</w:t>
      </w:r>
      <w:r w:rsidR="005C1AAA">
        <w:rPr>
          <w:sz w:val="26"/>
          <w:szCs w:val="26"/>
        </w:rPr>
        <w:t xml:space="preserve"> аттракционов возможно на 9 </w:t>
      </w:r>
      <w:r>
        <w:rPr>
          <w:sz w:val="26"/>
          <w:szCs w:val="26"/>
        </w:rPr>
        <w:t>городских площадках (приложения 2-10 Постановления).</w:t>
      </w:r>
    </w:p>
    <w:p w:rsidR="00BE2A0F" w:rsidRPr="00560BF5" w:rsidRDefault="00BE2A0F" w:rsidP="00204446">
      <w:pPr>
        <w:pStyle w:val="22"/>
        <w:tabs>
          <w:tab w:val="left" w:pos="8820"/>
        </w:tabs>
        <w:spacing w:after="0" w:line="240" w:lineRule="auto"/>
        <w:jc w:val="both"/>
        <w:rPr>
          <w:sz w:val="26"/>
          <w:szCs w:val="26"/>
        </w:rPr>
      </w:pPr>
      <w:r w:rsidRPr="00560BF5">
        <w:rPr>
          <w:rFonts w:ascii="Times New Roman CYR" w:hAnsi="Times New Roman CYR" w:cs="Times New Roman CYR"/>
          <w:sz w:val="26"/>
          <w:szCs w:val="26"/>
        </w:rPr>
        <w:t xml:space="preserve">        Принятие правового акта не повлечет дополнительных расходов городского бюджета.</w:t>
      </w:r>
    </w:p>
    <w:p w:rsidR="00BE2A0F" w:rsidRDefault="00BE2A0F" w:rsidP="00704FF7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</w:p>
    <w:p w:rsidR="00BE2A0F" w:rsidRDefault="00BE2A0F" w:rsidP="00704FF7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</w:p>
    <w:p w:rsidR="00BE2A0F" w:rsidRDefault="00BE2A0F" w:rsidP="00704FF7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</w:p>
    <w:p w:rsidR="00BE2A0F" w:rsidRDefault="00BE2A0F" w:rsidP="006C6F80">
      <w:pPr>
        <w:pStyle w:val="22"/>
        <w:tabs>
          <w:tab w:val="left" w:pos="882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                                                                    </w:t>
      </w:r>
      <w:r w:rsidR="006C6F80">
        <w:rPr>
          <w:sz w:val="26"/>
          <w:szCs w:val="26"/>
        </w:rPr>
        <w:t xml:space="preserve">      </w:t>
      </w:r>
      <w:r>
        <w:rPr>
          <w:sz w:val="26"/>
          <w:szCs w:val="26"/>
        </w:rPr>
        <w:t>И.Н. Лобанов</w:t>
      </w:r>
    </w:p>
    <w:sectPr w:rsidR="00BE2A0F" w:rsidSect="007D7139">
      <w:headerReference w:type="firs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AA" w:rsidRDefault="00AB3AAA" w:rsidP="00793EE0">
      <w:r>
        <w:separator/>
      </w:r>
    </w:p>
  </w:endnote>
  <w:endnote w:type="continuationSeparator" w:id="0">
    <w:p w:rsidR="00AB3AAA" w:rsidRDefault="00AB3AAA" w:rsidP="0079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AA" w:rsidRDefault="00AB3AAA" w:rsidP="00793EE0">
      <w:r>
        <w:separator/>
      </w:r>
    </w:p>
  </w:footnote>
  <w:footnote w:type="continuationSeparator" w:id="0">
    <w:p w:rsidR="00AB3AAA" w:rsidRDefault="00AB3AAA" w:rsidP="0079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0F" w:rsidRDefault="00BE2A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569"/>
    <w:multiLevelType w:val="multilevel"/>
    <w:tmpl w:val="118ED88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">
    <w:nsid w:val="1A556A7C"/>
    <w:multiLevelType w:val="hybridMultilevel"/>
    <w:tmpl w:val="54E40988"/>
    <w:lvl w:ilvl="0" w:tplc="F48C543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D6591"/>
    <w:multiLevelType w:val="hybridMultilevel"/>
    <w:tmpl w:val="DC903BFA"/>
    <w:lvl w:ilvl="0" w:tplc="6492B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BA6152E"/>
    <w:multiLevelType w:val="hybridMultilevel"/>
    <w:tmpl w:val="9D74D200"/>
    <w:lvl w:ilvl="0" w:tplc="EB246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DF8F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F2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92F2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701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B2A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1C5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2A9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0C5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A7"/>
    <w:rsid w:val="00014099"/>
    <w:rsid w:val="00014299"/>
    <w:rsid w:val="00016CAC"/>
    <w:rsid w:val="00034082"/>
    <w:rsid w:val="00046413"/>
    <w:rsid w:val="00052AC1"/>
    <w:rsid w:val="00057223"/>
    <w:rsid w:val="00075C38"/>
    <w:rsid w:val="00083A93"/>
    <w:rsid w:val="0008689F"/>
    <w:rsid w:val="000B77E2"/>
    <w:rsid w:val="000C330D"/>
    <w:rsid w:val="000E22F0"/>
    <w:rsid w:val="000F73DD"/>
    <w:rsid w:val="00107BFC"/>
    <w:rsid w:val="001128AF"/>
    <w:rsid w:val="00115933"/>
    <w:rsid w:val="00145616"/>
    <w:rsid w:val="00185182"/>
    <w:rsid w:val="001A249B"/>
    <w:rsid w:val="001F15B5"/>
    <w:rsid w:val="001F27B9"/>
    <w:rsid w:val="0020129F"/>
    <w:rsid w:val="0020382D"/>
    <w:rsid w:val="00204446"/>
    <w:rsid w:val="00266E38"/>
    <w:rsid w:val="00297018"/>
    <w:rsid w:val="002D6460"/>
    <w:rsid w:val="002E53F7"/>
    <w:rsid w:val="002F6820"/>
    <w:rsid w:val="00304C6F"/>
    <w:rsid w:val="00341A9F"/>
    <w:rsid w:val="003425C9"/>
    <w:rsid w:val="00344F78"/>
    <w:rsid w:val="003A2E8C"/>
    <w:rsid w:val="003E3E87"/>
    <w:rsid w:val="003F54A3"/>
    <w:rsid w:val="00412381"/>
    <w:rsid w:val="004368F0"/>
    <w:rsid w:val="00441844"/>
    <w:rsid w:val="00467E0E"/>
    <w:rsid w:val="00493A80"/>
    <w:rsid w:val="004C76AF"/>
    <w:rsid w:val="00500ED3"/>
    <w:rsid w:val="005175A5"/>
    <w:rsid w:val="00534C3A"/>
    <w:rsid w:val="00560BF5"/>
    <w:rsid w:val="00567F5B"/>
    <w:rsid w:val="00584B0D"/>
    <w:rsid w:val="005C13D5"/>
    <w:rsid w:val="005C1AAA"/>
    <w:rsid w:val="005C25A8"/>
    <w:rsid w:val="00602EE7"/>
    <w:rsid w:val="00623223"/>
    <w:rsid w:val="00627B7C"/>
    <w:rsid w:val="0063697A"/>
    <w:rsid w:val="0065541D"/>
    <w:rsid w:val="00671CA7"/>
    <w:rsid w:val="00672A73"/>
    <w:rsid w:val="006819E3"/>
    <w:rsid w:val="006943EE"/>
    <w:rsid w:val="006A0842"/>
    <w:rsid w:val="006C3F82"/>
    <w:rsid w:val="006C6F80"/>
    <w:rsid w:val="006E453A"/>
    <w:rsid w:val="00704FF7"/>
    <w:rsid w:val="00721B4E"/>
    <w:rsid w:val="00726030"/>
    <w:rsid w:val="00745010"/>
    <w:rsid w:val="0074605C"/>
    <w:rsid w:val="007724EB"/>
    <w:rsid w:val="00791ED9"/>
    <w:rsid w:val="00793EE0"/>
    <w:rsid w:val="007C434A"/>
    <w:rsid w:val="007C6E58"/>
    <w:rsid w:val="007D7139"/>
    <w:rsid w:val="0080021C"/>
    <w:rsid w:val="00813558"/>
    <w:rsid w:val="0085174A"/>
    <w:rsid w:val="00867D65"/>
    <w:rsid w:val="0089680F"/>
    <w:rsid w:val="008C5761"/>
    <w:rsid w:val="008D3EA1"/>
    <w:rsid w:val="008E2751"/>
    <w:rsid w:val="008E3C1E"/>
    <w:rsid w:val="00913E17"/>
    <w:rsid w:val="00987247"/>
    <w:rsid w:val="00992AF5"/>
    <w:rsid w:val="009A6A52"/>
    <w:rsid w:val="009B4F36"/>
    <w:rsid w:val="009D0314"/>
    <w:rsid w:val="009D34C8"/>
    <w:rsid w:val="00A05342"/>
    <w:rsid w:val="00A56ECC"/>
    <w:rsid w:val="00A73D72"/>
    <w:rsid w:val="00A7726C"/>
    <w:rsid w:val="00A82CFF"/>
    <w:rsid w:val="00A8640A"/>
    <w:rsid w:val="00A94C62"/>
    <w:rsid w:val="00A96A59"/>
    <w:rsid w:val="00AB3AAA"/>
    <w:rsid w:val="00AB4542"/>
    <w:rsid w:val="00AB6B03"/>
    <w:rsid w:val="00AF61B2"/>
    <w:rsid w:val="00B025A0"/>
    <w:rsid w:val="00B026D8"/>
    <w:rsid w:val="00B119D8"/>
    <w:rsid w:val="00B21F08"/>
    <w:rsid w:val="00B23A1E"/>
    <w:rsid w:val="00B62BA4"/>
    <w:rsid w:val="00B67131"/>
    <w:rsid w:val="00BD7067"/>
    <w:rsid w:val="00BE2426"/>
    <w:rsid w:val="00BE2A0F"/>
    <w:rsid w:val="00C332AA"/>
    <w:rsid w:val="00C34B62"/>
    <w:rsid w:val="00C63030"/>
    <w:rsid w:val="00C70B10"/>
    <w:rsid w:val="00C777CD"/>
    <w:rsid w:val="00C869A8"/>
    <w:rsid w:val="00C903E8"/>
    <w:rsid w:val="00C9047B"/>
    <w:rsid w:val="00C942A5"/>
    <w:rsid w:val="00CC023D"/>
    <w:rsid w:val="00CE5FF8"/>
    <w:rsid w:val="00D07C65"/>
    <w:rsid w:val="00D46982"/>
    <w:rsid w:val="00D64D14"/>
    <w:rsid w:val="00D82BE5"/>
    <w:rsid w:val="00D95E1B"/>
    <w:rsid w:val="00DC3E55"/>
    <w:rsid w:val="00E14FA5"/>
    <w:rsid w:val="00E231D6"/>
    <w:rsid w:val="00E266F7"/>
    <w:rsid w:val="00E801D1"/>
    <w:rsid w:val="00E85C69"/>
    <w:rsid w:val="00E87E83"/>
    <w:rsid w:val="00E95EF7"/>
    <w:rsid w:val="00EE66D9"/>
    <w:rsid w:val="00F07570"/>
    <w:rsid w:val="00F25776"/>
    <w:rsid w:val="00F35FFF"/>
    <w:rsid w:val="00FE6AD0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71CA7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uiPriority w:val="99"/>
    <w:qFormat/>
    <w:rsid w:val="00671CA7"/>
    <w:pPr>
      <w:keepNext/>
      <w:jc w:val="center"/>
      <w:outlineLvl w:val="1"/>
    </w:pPr>
    <w:rPr>
      <w:b/>
      <w:spacing w:val="80"/>
      <w:sz w:val="28"/>
    </w:rPr>
  </w:style>
  <w:style w:type="paragraph" w:styleId="5">
    <w:name w:val="heading 5"/>
    <w:basedOn w:val="a"/>
    <w:next w:val="a"/>
    <w:link w:val="50"/>
    <w:uiPriority w:val="99"/>
    <w:qFormat/>
    <w:rsid w:val="00A8640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CA7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1CA7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640A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rsid w:val="00671CA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71CA7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671CA7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671C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uiPriority w:val="99"/>
    <w:rsid w:val="00671CA7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671CA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p1">
    <w:name w:val="p1"/>
    <w:basedOn w:val="a"/>
    <w:uiPriority w:val="99"/>
    <w:rsid w:val="006E45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6E45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6E45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C3E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DC3E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3E5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C3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DC3E55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DC3E5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67E0E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704FF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704F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62">
    <w:name w:val="Style62"/>
    <w:basedOn w:val="a"/>
    <w:uiPriority w:val="99"/>
    <w:rsid w:val="00704FF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704FF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8968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002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dk-cher@cherepovets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svvolohova</cp:lastModifiedBy>
  <cp:revision>30</cp:revision>
  <cp:lastPrinted>2018-05-03T16:31:00Z</cp:lastPrinted>
  <dcterms:created xsi:type="dcterms:W3CDTF">2017-07-17T08:39:00Z</dcterms:created>
  <dcterms:modified xsi:type="dcterms:W3CDTF">2018-05-04T10:27:00Z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-261739405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</Properties>
</file>