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05pt" o:ole="">
            <v:imagedata r:id="rId7" o:title=""/>
          </v:shape>
          <o:OLEObject Type="Embed" ProgID="CorelDRAW.Graphic.14" ShapeID="_x0000_i1025" DrawAspect="Content" ObjectID="_1586430704" r:id="rId8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204D67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 w:rsidR="00422AA9">
        <w:rPr>
          <w:rFonts w:ascii="Times New Roman" w:hAnsi="Times New Roman" w:cs="Times New Roman"/>
          <w:sz w:val="26"/>
          <w:szCs w:val="26"/>
        </w:rPr>
        <w:t>4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F41A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Default="00967BF0" w:rsidP="00967BF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протоколом № 3 </w:t>
      </w:r>
      <w:r w:rsidRPr="00291FD0">
        <w:rPr>
          <w:rFonts w:ascii="Times New Roman" w:hAnsi="Times New Roman" w:cs="Times New Roman"/>
          <w:sz w:val="26"/>
          <w:szCs w:val="26"/>
        </w:rPr>
        <w:t xml:space="preserve">заседания экспертного совета по </w:t>
      </w:r>
      <w:r>
        <w:rPr>
          <w:rFonts w:ascii="Times New Roman" w:hAnsi="Times New Roman" w:cs="Times New Roman"/>
          <w:sz w:val="26"/>
          <w:szCs w:val="26"/>
        </w:rPr>
        <w:t>бюджету и экономической политике</w:t>
      </w:r>
      <w:r w:rsidRPr="00291FD0">
        <w:rPr>
          <w:rFonts w:ascii="Times New Roman" w:hAnsi="Times New Roman" w:cs="Times New Roman"/>
          <w:sz w:val="26"/>
          <w:szCs w:val="26"/>
        </w:rPr>
        <w:t xml:space="preserve"> в городе</w:t>
      </w:r>
      <w:r>
        <w:rPr>
          <w:rFonts w:ascii="Times New Roman" w:hAnsi="Times New Roman" w:cs="Times New Roman"/>
          <w:sz w:val="26"/>
          <w:szCs w:val="26"/>
        </w:rPr>
        <w:t xml:space="preserve"> от 11 апреля 2018 года в</w:t>
      </w:r>
      <w:r w:rsidR="004A4E47">
        <w:rPr>
          <w:rFonts w:ascii="Times New Roman" w:hAnsi="Times New Roman" w:cs="Times New Roman"/>
          <w:sz w:val="26"/>
          <w:szCs w:val="26"/>
        </w:rPr>
        <w:t>нести в п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4A4E47">
        <w:rPr>
          <w:rFonts w:ascii="Times New Roman" w:hAnsi="Times New Roman" w:cs="Times New Roman"/>
          <w:sz w:val="26"/>
          <w:szCs w:val="26"/>
        </w:rPr>
        <w:t>распоряжению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="004A4E47"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DF41A3">
        <w:rPr>
          <w:rFonts w:ascii="Times New Roman" w:hAnsi="Times New Roman" w:cs="Times New Roman"/>
          <w:sz w:val="26"/>
          <w:szCs w:val="26"/>
        </w:rPr>
        <w:t>е</w:t>
      </w:r>
      <w:r w:rsidR="004A4E47" w:rsidRPr="002D4C1A">
        <w:rPr>
          <w:rFonts w:ascii="Times New Roman" w:hAnsi="Times New Roman" w:cs="Times New Roman"/>
          <w:sz w:val="26"/>
          <w:szCs w:val="26"/>
        </w:rPr>
        <w:t>е изменен</w:t>
      </w:r>
      <w:r w:rsidR="004A4E47">
        <w:rPr>
          <w:rFonts w:ascii="Times New Roman" w:hAnsi="Times New Roman" w:cs="Times New Roman"/>
          <w:sz w:val="26"/>
          <w:szCs w:val="26"/>
        </w:rPr>
        <w:t>и</w:t>
      </w:r>
      <w:r w:rsidR="00DF41A3">
        <w:rPr>
          <w:rFonts w:ascii="Times New Roman" w:hAnsi="Times New Roman" w:cs="Times New Roman"/>
          <w:sz w:val="26"/>
          <w:szCs w:val="26"/>
        </w:rPr>
        <w:t>е</w:t>
      </w:r>
      <w:r w:rsidR="004A4E47" w:rsidRPr="002D4C1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5248F" w:rsidRPr="0095248F" w:rsidRDefault="00204D67" w:rsidP="0095248F">
      <w:pPr>
        <w:ind w:left="709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</w:t>
      </w:r>
      <w:r w:rsidR="0095248F" w:rsidRPr="0095248F">
        <w:rPr>
          <w:rStyle w:val="FontStyle22"/>
          <w:sz w:val="26"/>
          <w:szCs w:val="26"/>
        </w:rPr>
        <w:t>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204D67" w:rsidRPr="00932D9B" w:rsidTr="00371B90">
        <w:trPr>
          <w:trHeight w:hRule="exact" w:val="20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D67" w:rsidRPr="00932D9B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67" w:rsidRPr="00204D67" w:rsidRDefault="00204D67" w:rsidP="00204D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19 00 07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36" w:rsidRPr="00204D67" w:rsidRDefault="00204D67" w:rsidP="00204D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Расходы на ведение претензионно-исковой деятельности (в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платы по решению суда и административных штрафов, суде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ных расходов, расходов на выполнен</w:t>
            </w:r>
            <w:bookmarkStart w:id="0" w:name="_GoBack"/>
            <w:bookmarkEnd w:id="0"/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ие работ, оказание услуг, осуществление иных расходов на основании определений (решений) суда, связанных с владением, распоряжением и и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пользованием муниципального имущества)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67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04D67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04D67" w:rsidRPr="00932D9B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5248F" w:rsidRPr="00932D9B" w:rsidRDefault="0095248F" w:rsidP="00204D6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932D9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422AA9" w:rsidRPr="00932D9B" w:rsidTr="00371B90">
        <w:trPr>
          <w:trHeight w:hRule="exact" w:val="23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204D67" w:rsidP="000F073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19 00 07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204D67" w:rsidP="00422A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Ведение претензионно-исковой деятельности (выплаты по решению суда и административных штрафов, судебных ра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ходов, расходов на выполнение работ, оказание услуг, ос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ществление иных расходов на основании определений (реш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ний) суда, требований налоговых органов, связанных с влад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67">
              <w:rPr>
                <w:rFonts w:ascii="Times New Roman" w:hAnsi="Times New Roman" w:cs="Times New Roman"/>
                <w:sz w:val="26"/>
                <w:szCs w:val="26"/>
              </w:rPr>
              <w:t>нием, распоряжением и использованием муниципального имущества)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2AA9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71B90" w:rsidRDefault="00371B90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71B90" w:rsidRDefault="00371B90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71B90" w:rsidRDefault="00371B90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71B90" w:rsidRDefault="00371B90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71B90" w:rsidRDefault="00371B90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2AA9" w:rsidRPr="00932D9B" w:rsidRDefault="00422AA9" w:rsidP="00371B9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04D67" w:rsidRDefault="00204D67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D67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B90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015C"/>
    <w:rsid w:val="005B3832"/>
    <w:rsid w:val="005C15C5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2336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67BF0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53291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DF41A3"/>
    <w:rsid w:val="00DF7779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5AE0-9DA2-41A5-9151-A16A009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110</cp:revision>
  <cp:lastPrinted>2018-04-09T08:21:00Z</cp:lastPrinted>
  <dcterms:created xsi:type="dcterms:W3CDTF">2017-02-01T11:03:00Z</dcterms:created>
  <dcterms:modified xsi:type="dcterms:W3CDTF">2018-04-28T11:25:00Z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990845792</vt:i4>
  </property>
  <property fmtid="{D5CDD505-2E9C-101B-9397-08002B2CF9AE}" pid="3" name="_NewReviewCycle">
    <vt:lpwstr/>
  </property>
  <property fmtid="{D5CDD505-2E9C-101B-9397-08002B2CF9AE}" pid="4" name="_EmailSubject">
    <vt:lpwstr>Для занесения в правовую базу Гарант и размещения на сайте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