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0B" w:rsidRPr="00BC3EA7" w:rsidRDefault="0053559A" w:rsidP="00724B0B">
      <w:pPr>
        <w:pStyle w:val="a3"/>
        <w:ind w:firstLine="709"/>
        <w:jc w:val="center"/>
        <w:rPr>
          <w:b/>
          <w:bCs/>
          <w:sz w:val="26"/>
          <w:szCs w:val="26"/>
        </w:rPr>
      </w:pPr>
      <w:r w:rsidRPr="00BC3EA7">
        <w:rPr>
          <w:b/>
          <w:bCs/>
          <w:sz w:val="26"/>
        </w:rPr>
        <w:t xml:space="preserve">Отчет о результатах и основных направлениях деятельности </w:t>
      </w:r>
      <w:r w:rsidR="00724B0B" w:rsidRPr="00BC3EA7">
        <w:rPr>
          <w:b/>
          <w:sz w:val="26"/>
          <w:szCs w:val="26"/>
        </w:rPr>
        <w:t>финансового управления мэрии</w:t>
      </w:r>
      <w:r w:rsidR="00724B0B" w:rsidRPr="00BC3EA7">
        <w:rPr>
          <w:b/>
          <w:bCs/>
          <w:sz w:val="26"/>
          <w:szCs w:val="26"/>
        </w:rPr>
        <w:t xml:space="preserve"> города Череповца</w:t>
      </w:r>
    </w:p>
    <w:p w:rsidR="00724B0B" w:rsidRPr="00BC3EA7" w:rsidRDefault="00724B0B" w:rsidP="00724B0B">
      <w:pPr>
        <w:pStyle w:val="a3"/>
        <w:ind w:firstLine="709"/>
        <w:jc w:val="center"/>
        <w:rPr>
          <w:b/>
          <w:sz w:val="26"/>
          <w:szCs w:val="26"/>
        </w:rPr>
      </w:pPr>
      <w:r w:rsidRPr="00BC3EA7">
        <w:rPr>
          <w:b/>
          <w:sz w:val="26"/>
          <w:szCs w:val="26"/>
        </w:rPr>
        <w:t>и муниципального казенного учреждения «Финансово-бухгалтерский центр»</w:t>
      </w:r>
    </w:p>
    <w:p w:rsidR="0053559A" w:rsidRPr="00BC3EA7" w:rsidRDefault="0053559A" w:rsidP="0053559A">
      <w:pPr>
        <w:ind w:right="153"/>
        <w:jc w:val="center"/>
        <w:rPr>
          <w:b/>
          <w:bCs/>
          <w:sz w:val="26"/>
        </w:rPr>
      </w:pPr>
      <w:r w:rsidRPr="00BC3EA7">
        <w:rPr>
          <w:b/>
          <w:bCs/>
          <w:sz w:val="26"/>
        </w:rPr>
        <w:t>за 201</w:t>
      </w:r>
      <w:r w:rsidR="00906EDA" w:rsidRPr="00BC3EA7">
        <w:rPr>
          <w:b/>
          <w:bCs/>
          <w:sz w:val="26"/>
        </w:rPr>
        <w:t>7</w:t>
      </w:r>
      <w:r w:rsidRPr="00BC3EA7">
        <w:rPr>
          <w:b/>
          <w:bCs/>
          <w:sz w:val="26"/>
        </w:rPr>
        <w:t xml:space="preserve"> год</w:t>
      </w:r>
    </w:p>
    <w:p w:rsidR="000D40D5" w:rsidRPr="00BC3EA7" w:rsidRDefault="000D40D5" w:rsidP="00544F7E">
      <w:pPr>
        <w:jc w:val="both"/>
        <w:rPr>
          <w:b/>
          <w:highlight w:val="yellow"/>
          <w:u w:val="single"/>
        </w:rPr>
      </w:pPr>
    </w:p>
    <w:p w:rsidR="00E7703A" w:rsidRPr="00BC3EA7" w:rsidRDefault="00837145" w:rsidP="00F341DD">
      <w:pPr>
        <w:rPr>
          <w:b/>
          <w:sz w:val="26"/>
          <w:szCs w:val="26"/>
        </w:rPr>
      </w:pPr>
      <w:r w:rsidRPr="00BC3EA7">
        <w:rPr>
          <w:b/>
          <w:sz w:val="26"/>
          <w:szCs w:val="26"/>
        </w:rPr>
        <w:t xml:space="preserve">ЦЕЛЕВЫЕ </w:t>
      </w:r>
      <w:r w:rsidR="00E7703A" w:rsidRPr="00BC3EA7">
        <w:rPr>
          <w:b/>
          <w:sz w:val="26"/>
          <w:szCs w:val="26"/>
        </w:rPr>
        <w:t>ПОКАЗАТЕЛИ, направление на достижение стратегических показателей развития города</w:t>
      </w:r>
      <w:r w:rsidR="00386AE4" w:rsidRPr="00BC3EA7">
        <w:rPr>
          <w:b/>
          <w:sz w:val="26"/>
          <w:szCs w:val="26"/>
        </w:rPr>
        <w:t>.</w:t>
      </w:r>
    </w:p>
    <w:p w:rsidR="007A173D" w:rsidRPr="00BC3EA7" w:rsidRDefault="007A173D" w:rsidP="00F341DD">
      <w:pPr>
        <w:rPr>
          <w:b/>
        </w:rPr>
      </w:pPr>
    </w:p>
    <w:p w:rsidR="00213D4D" w:rsidRPr="00BC3EA7" w:rsidRDefault="00213D4D" w:rsidP="00213D4D">
      <w:pPr>
        <w:rPr>
          <w:b/>
          <w:sz w:val="26"/>
          <w:szCs w:val="26"/>
        </w:rPr>
      </w:pPr>
      <w:r w:rsidRPr="00BC3EA7">
        <w:rPr>
          <w:b/>
          <w:sz w:val="26"/>
          <w:szCs w:val="26"/>
        </w:rPr>
        <w:t>П.02.1 Развитие экономики</w:t>
      </w:r>
    </w:p>
    <w:p w:rsidR="00213D4D" w:rsidRPr="00BC3EA7" w:rsidRDefault="00213D4D" w:rsidP="00213D4D">
      <w:pPr>
        <w:rPr>
          <w:b/>
        </w:rPr>
      </w:pPr>
    </w:p>
    <w:tbl>
      <w:tblPr>
        <w:tblW w:w="5157" w:type="pct"/>
        <w:jc w:val="center"/>
        <w:tblInd w:w="-73" w:type="dxa"/>
        <w:tblLayout w:type="fixed"/>
        <w:tblLook w:val="0000" w:firstRow="0" w:lastRow="0" w:firstColumn="0" w:lastColumn="0" w:noHBand="0" w:noVBand="0"/>
      </w:tblPr>
      <w:tblGrid>
        <w:gridCol w:w="1389"/>
        <w:gridCol w:w="2384"/>
        <w:gridCol w:w="1422"/>
        <w:gridCol w:w="1986"/>
        <w:gridCol w:w="1419"/>
        <w:gridCol w:w="855"/>
        <w:gridCol w:w="139"/>
        <w:gridCol w:w="713"/>
        <w:gridCol w:w="849"/>
        <w:gridCol w:w="998"/>
        <w:gridCol w:w="991"/>
        <w:gridCol w:w="852"/>
        <w:gridCol w:w="988"/>
        <w:gridCol w:w="849"/>
      </w:tblGrid>
      <w:tr w:rsidR="00BC3EA7" w:rsidRPr="00BC3EA7" w:rsidTr="007D6A60">
        <w:trPr>
          <w:trHeight w:val="435"/>
          <w:tblHeader/>
          <w:jc w:val="center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Индекс</w:t>
            </w:r>
          </w:p>
          <w:p w:rsidR="00D476E1" w:rsidRPr="00BC3EA7" w:rsidRDefault="00D476E1" w:rsidP="007D6A60">
            <w:pPr>
              <w:jc w:val="center"/>
              <w:rPr>
                <w:sz w:val="24"/>
                <w:szCs w:val="24"/>
                <w:lang w:val="en-US"/>
              </w:rPr>
            </w:pPr>
            <w:r w:rsidRPr="00BC3EA7">
              <w:rPr>
                <w:sz w:val="24"/>
                <w:szCs w:val="24"/>
              </w:rPr>
              <w:t>целевого</w:t>
            </w:r>
          </w:p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показателя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  <w:lang w:val="en-US"/>
              </w:rPr>
            </w:pPr>
            <w:r w:rsidRPr="00BC3EA7">
              <w:rPr>
                <w:sz w:val="24"/>
                <w:szCs w:val="24"/>
              </w:rPr>
              <w:t>Наименование</w:t>
            </w:r>
          </w:p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Ед. изм.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Индекс,</w:t>
            </w:r>
          </w:p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наименование</w:t>
            </w:r>
          </w:p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соответству</w:t>
            </w:r>
            <w:r w:rsidRPr="00BC3EA7">
              <w:rPr>
                <w:sz w:val="24"/>
                <w:szCs w:val="24"/>
              </w:rPr>
              <w:t>ю</w:t>
            </w:r>
            <w:r w:rsidRPr="00BC3EA7">
              <w:rPr>
                <w:sz w:val="24"/>
                <w:szCs w:val="24"/>
              </w:rPr>
              <w:t>щего</w:t>
            </w:r>
          </w:p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городского стр</w:t>
            </w:r>
            <w:r w:rsidRPr="00BC3EA7">
              <w:rPr>
                <w:sz w:val="24"/>
                <w:szCs w:val="24"/>
              </w:rPr>
              <w:t>а</w:t>
            </w:r>
            <w:r w:rsidRPr="00BC3EA7">
              <w:rPr>
                <w:sz w:val="24"/>
                <w:szCs w:val="24"/>
              </w:rPr>
              <w:t>тегического п</w:t>
            </w:r>
            <w:r w:rsidRPr="00BC3EA7">
              <w:rPr>
                <w:sz w:val="24"/>
                <w:szCs w:val="24"/>
              </w:rPr>
              <w:t>о</w:t>
            </w:r>
            <w:r w:rsidRPr="00BC3EA7">
              <w:rPr>
                <w:sz w:val="24"/>
                <w:szCs w:val="24"/>
              </w:rPr>
              <w:t>казателя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Показатель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Значение показателя</w:t>
            </w:r>
          </w:p>
        </w:tc>
      </w:tr>
      <w:tr w:rsidR="00BC3EA7" w:rsidRPr="00BC3EA7" w:rsidTr="007D6A60">
        <w:trPr>
          <w:trHeight w:val="439"/>
          <w:tblHeader/>
          <w:jc w:val="center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BC3EA7" w:rsidRDefault="007D6A60" w:rsidP="007D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BC3EA7" w:rsidRDefault="007D6A60" w:rsidP="007D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BC3EA7" w:rsidRDefault="007D6A60" w:rsidP="007D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A60" w:rsidRPr="00BC3EA7" w:rsidRDefault="007D6A60" w:rsidP="007D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BC3EA7" w:rsidRDefault="007D6A60" w:rsidP="007D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BC3EA7" w:rsidRDefault="007D6A60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BC3EA7" w:rsidRDefault="007D6A60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BC3EA7" w:rsidRDefault="007D6A60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Цель</w:t>
            </w:r>
          </w:p>
        </w:tc>
      </w:tr>
      <w:tr w:rsidR="00BC3EA7" w:rsidRPr="00BC3EA7" w:rsidTr="007D6A60">
        <w:trPr>
          <w:trHeight w:val="321"/>
          <w:tblHeader/>
          <w:jc w:val="center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2015</w:t>
            </w:r>
          </w:p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факт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2016</w:t>
            </w:r>
          </w:p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факт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2017</w:t>
            </w:r>
          </w:p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факт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статус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2018</w:t>
            </w:r>
          </w:p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план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  <w:lang w:val="en-US"/>
              </w:rPr>
              <w:t>2</w:t>
            </w:r>
            <w:r w:rsidRPr="00BC3EA7">
              <w:rPr>
                <w:sz w:val="24"/>
                <w:szCs w:val="24"/>
              </w:rPr>
              <w:t>019</w:t>
            </w:r>
          </w:p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план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2020</w:t>
            </w:r>
          </w:p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план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2022</w:t>
            </w:r>
          </w:p>
        </w:tc>
      </w:tr>
      <w:tr w:rsidR="00BC3EA7" w:rsidRPr="00BC3EA7" w:rsidTr="007D6A60">
        <w:trPr>
          <w:trHeight w:val="227"/>
          <w:jc w:val="center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213D4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C3EA7">
              <w:rPr>
                <w:bCs/>
                <w:sz w:val="24"/>
                <w:szCs w:val="24"/>
              </w:rPr>
              <w:t>П.02.1.1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6E1" w:rsidRPr="00BC3EA7" w:rsidRDefault="00D476E1" w:rsidP="002B04DC">
            <w:pPr>
              <w:pStyle w:val="a3"/>
              <w:jc w:val="both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Бюджетообеспече</w:t>
            </w:r>
            <w:r w:rsidRPr="00BC3EA7">
              <w:rPr>
                <w:sz w:val="24"/>
                <w:szCs w:val="24"/>
              </w:rPr>
              <w:t>н</w:t>
            </w:r>
            <w:r w:rsidRPr="00BC3EA7">
              <w:rPr>
                <w:sz w:val="24"/>
                <w:szCs w:val="24"/>
              </w:rPr>
              <w:t>ность на 1 чел. (в ценах 2012 г.)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476E1" w:rsidRPr="00BC3EA7" w:rsidRDefault="00D476E1" w:rsidP="00213D4D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BC3EA7">
              <w:rPr>
                <w:bCs/>
                <w:szCs w:val="24"/>
              </w:rPr>
              <w:t>тыс. руб./чел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Э7 «Бюджет</w:t>
            </w:r>
            <w:r w:rsidRPr="00BC3EA7">
              <w:rPr>
                <w:sz w:val="24"/>
                <w:szCs w:val="24"/>
              </w:rPr>
              <w:t>о</w:t>
            </w:r>
            <w:r w:rsidRPr="00BC3EA7">
              <w:rPr>
                <w:sz w:val="24"/>
                <w:szCs w:val="24"/>
              </w:rPr>
              <w:t>обеспеченность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целевой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2B04DC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2B04DC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D476E1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22,0</w:t>
            </w:r>
            <w:r w:rsidRPr="00BC3EA7">
              <w:rPr>
                <w:rStyle w:val="af3"/>
                <w:sz w:val="24"/>
                <w:szCs w:val="24"/>
              </w:rPr>
              <w:footnoteReference w:id="1"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E94EBF" w:rsidP="00E94EB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зеленый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2B04DC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2B04DC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2B04DC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BC3EA7" w:rsidRDefault="00D476E1" w:rsidP="00602896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25,0</w:t>
            </w:r>
            <w:r w:rsidR="00602896" w:rsidRPr="00BC3EA7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67056F" w:rsidRPr="00BC3EA7" w:rsidTr="007D6A60">
        <w:trPr>
          <w:trHeight w:val="227"/>
          <w:jc w:val="center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F" w:rsidRPr="00BC3EA7" w:rsidRDefault="0067056F" w:rsidP="0021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6F" w:rsidRPr="00BC3EA7" w:rsidRDefault="0067056F" w:rsidP="00213D4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056F" w:rsidRPr="00BC3EA7" w:rsidRDefault="0067056F" w:rsidP="00213D4D">
            <w:pPr>
              <w:pStyle w:val="21"/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F" w:rsidRPr="00BC3EA7" w:rsidRDefault="0067056F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F" w:rsidRPr="00BC3EA7" w:rsidRDefault="0067056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плановый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6F" w:rsidRPr="00BC3EA7" w:rsidRDefault="0067056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21,2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F" w:rsidRPr="00BC3EA7" w:rsidRDefault="0067056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21,0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6F" w:rsidRPr="00BC3EA7" w:rsidRDefault="0067056F" w:rsidP="00D476E1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21,8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F" w:rsidRPr="00BC3EA7" w:rsidRDefault="0067056F" w:rsidP="00E94EBF">
            <w:pPr>
              <w:ind w:left="-142" w:right="-6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зеленый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F" w:rsidRPr="0067056F" w:rsidRDefault="0067056F" w:rsidP="00EC6F66">
            <w:pPr>
              <w:jc w:val="center"/>
              <w:rPr>
                <w:sz w:val="24"/>
                <w:szCs w:val="24"/>
              </w:rPr>
            </w:pPr>
            <w:r w:rsidRPr="0067056F">
              <w:rPr>
                <w:sz w:val="24"/>
                <w:szCs w:val="24"/>
              </w:rPr>
              <w:t>24,0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F" w:rsidRPr="0067056F" w:rsidRDefault="0067056F" w:rsidP="00EC6F66">
            <w:pPr>
              <w:jc w:val="center"/>
              <w:rPr>
                <w:sz w:val="24"/>
                <w:szCs w:val="24"/>
              </w:rPr>
            </w:pPr>
            <w:r w:rsidRPr="0067056F">
              <w:rPr>
                <w:sz w:val="24"/>
                <w:szCs w:val="24"/>
              </w:rPr>
              <w:t>20,9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F" w:rsidRPr="0067056F" w:rsidRDefault="0067056F" w:rsidP="00EC6F66">
            <w:pPr>
              <w:jc w:val="center"/>
              <w:rPr>
                <w:sz w:val="24"/>
                <w:szCs w:val="24"/>
              </w:rPr>
            </w:pPr>
            <w:r w:rsidRPr="0067056F">
              <w:rPr>
                <w:sz w:val="24"/>
                <w:szCs w:val="24"/>
              </w:rPr>
              <w:t>19,6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F" w:rsidRPr="00F83526" w:rsidRDefault="00C93972" w:rsidP="0021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</w:tbl>
    <w:p w:rsidR="00213D4D" w:rsidRPr="00BC3EA7" w:rsidRDefault="00213D4D" w:rsidP="00213D4D">
      <w:pPr>
        <w:ind w:firstLine="851"/>
        <w:jc w:val="both"/>
        <w:rPr>
          <w:sz w:val="26"/>
          <w:szCs w:val="26"/>
        </w:rPr>
      </w:pPr>
      <w:r w:rsidRPr="00BC3EA7">
        <w:rPr>
          <w:sz w:val="26"/>
          <w:szCs w:val="26"/>
        </w:rPr>
        <w:t>Методика расчета целевого показателя финансового управления мэрии города «Бюджетная обеспеченность (направление ра</w:t>
      </w:r>
      <w:r w:rsidRPr="00BC3EA7">
        <w:rPr>
          <w:sz w:val="26"/>
          <w:szCs w:val="26"/>
        </w:rPr>
        <w:t>с</w:t>
      </w:r>
      <w:r w:rsidRPr="00BC3EA7">
        <w:rPr>
          <w:sz w:val="26"/>
          <w:szCs w:val="26"/>
        </w:rPr>
        <w:t>ходов на 1 жителя города)» утверждена приказом финансового управления мэрии от 12.02.2014 № 16 и определяется, как соотношение расходов городского бюджета к среднегодовой численности постоянного населения города.</w:t>
      </w: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16"/>
        <w:gridCol w:w="1278"/>
        <w:gridCol w:w="1416"/>
        <w:gridCol w:w="1416"/>
        <w:gridCol w:w="1423"/>
        <w:gridCol w:w="1419"/>
        <w:gridCol w:w="1413"/>
      </w:tblGrid>
      <w:tr w:rsidR="0067056F" w:rsidRPr="00BC3EA7" w:rsidTr="00BC3443">
        <w:trPr>
          <w:trHeight w:val="190"/>
        </w:trPr>
        <w:tc>
          <w:tcPr>
            <w:tcW w:w="1892" w:type="pct"/>
            <w:vMerge w:val="restart"/>
            <w:tcBorders>
              <w:left w:val="single" w:sz="4" w:space="0" w:color="auto"/>
            </w:tcBorders>
            <w:vAlign w:val="center"/>
          </w:tcPr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Показатель</w:t>
            </w:r>
          </w:p>
        </w:tc>
        <w:tc>
          <w:tcPr>
            <w:tcW w:w="450" w:type="pct"/>
            <w:vAlign w:val="center"/>
          </w:tcPr>
          <w:p w:rsidR="00213D4D" w:rsidRPr="00BC3EA7" w:rsidRDefault="00213D4D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BC3EA7">
              <w:rPr>
                <w:sz w:val="24"/>
                <w:szCs w:val="24"/>
              </w:rPr>
              <w:t>201</w:t>
            </w:r>
            <w:r w:rsidRPr="00BC3EA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6" w:type="pct"/>
            <w:vAlign w:val="center"/>
          </w:tcPr>
          <w:p w:rsidR="00213D4D" w:rsidRPr="00BC3EA7" w:rsidRDefault="00213D4D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BC3EA7">
              <w:rPr>
                <w:sz w:val="24"/>
                <w:szCs w:val="24"/>
              </w:rPr>
              <w:t>201</w:t>
            </w:r>
            <w:r w:rsidRPr="00BC3EA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pct"/>
            <w:vAlign w:val="center"/>
          </w:tcPr>
          <w:p w:rsidR="00213D4D" w:rsidRPr="00BC3EA7" w:rsidRDefault="00213D4D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BC3EA7">
              <w:rPr>
                <w:sz w:val="24"/>
                <w:szCs w:val="24"/>
              </w:rPr>
              <w:t>201</w:t>
            </w:r>
            <w:r w:rsidRPr="00BC3EA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0" w:type="pct"/>
            <w:vAlign w:val="center"/>
          </w:tcPr>
          <w:p w:rsidR="00213D4D" w:rsidRPr="00BC3EA7" w:rsidRDefault="00213D4D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BC3EA7">
              <w:rPr>
                <w:sz w:val="24"/>
                <w:szCs w:val="24"/>
              </w:rPr>
              <w:t>201</w:t>
            </w:r>
            <w:r w:rsidRPr="00BC3EA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2" w:type="pct"/>
            <w:vAlign w:val="center"/>
          </w:tcPr>
          <w:p w:rsidR="00213D4D" w:rsidRPr="00BC3EA7" w:rsidRDefault="00213D4D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BC3EA7">
              <w:rPr>
                <w:sz w:val="24"/>
                <w:szCs w:val="24"/>
              </w:rPr>
              <w:t>201</w:t>
            </w:r>
            <w:r w:rsidRPr="00BC3EA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1" w:type="pct"/>
            <w:vAlign w:val="center"/>
          </w:tcPr>
          <w:p w:rsidR="00213D4D" w:rsidRPr="00BC3EA7" w:rsidRDefault="00213D4D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BC3EA7">
              <w:rPr>
                <w:sz w:val="24"/>
                <w:szCs w:val="24"/>
              </w:rPr>
              <w:t>20</w:t>
            </w:r>
            <w:r w:rsidRPr="00BC3EA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BC3EA7" w:rsidRDefault="00213D4D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2022</w:t>
            </w:r>
          </w:p>
        </w:tc>
      </w:tr>
      <w:tr w:rsidR="0067056F" w:rsidRPr="00BC3EA7" w:rsidTr="00BC3443">
        <w:trPr>
          <w:trHeight w:val="70"/>
        </w:trPr>
        <w:tc>
          <w:tcPr>
            <w:tcW w:w="1892" w:type="pct"/>
            <w:vMerge/>
            <w:tcBorders>
              <w:left w:val="single" w:sz="4" w:space="0" w:color="auto"/>
            </w:tcBorders>
            <w:vAlign w:val="center"/>
          </w:tcPr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213D4D" w:rsidRPr="00BC3EA7" w:rsidRDefault="00213D4D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факт</w:t>
            </w:r>
          </w:p>
        </w:tc>
        <w:tc>
          <w:tcPr>
            <w:tcW w:w="406" w:type="pct"/>
            <w:vAlign w:val="center"/>
          </w:tcPr>
          <w:p w:rsidR="00213D4D" w:rsidRPr="00BC3EA7" w:rsidRDefault="00213D4D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факт</w:t>
            </w:r>
          </w:p>
        </w:tc>
        <w:tc>
          <w:tcPr>
            <w:tcW w:w="450" w:type="pct"/>
            <w:vAlign w:val="center"/>
          </w:tcPr>
          <w:p w:rsidR="00213D4D" w:rsidRPr="00BC3EA7" w:rsidRDefault="001B7F07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факт</w:t>
            </w:r>
          </w:p>
        </w:tc>
        <w:tc>
          <w:tcPr>
            <w:tcW w:w="180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BC3EA7" w:rsidRDefault="00213D4D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Прогнозные данные</w:t>
            </w:r>
          </w:p>
        </w:tc>
      </w:tr>
      <w:tr w:rsidR="0067056F" w:rsidRPr="00BC3EA7" w:rsidTr="00BC3443">
        <w:trPr>
          <w:trHeight w:val="342"/>
        </w:trPr>
        <w:tc>
          <w:tcPr>
            <w:tcW w:w="1892" w:type="pct"/>
            <w:tcBorders>
              <w:left w:val="single" w:sz="4" w:space="0" w:color="auto"/>
            </w:tcBorders>
            <w:vAlign w:val="center"/>
          </w:tcPr>
          <w:p w:rsidR="00213D4D" w:rsidRPr="00BC3EA7" w:rsidRDefault="00213D4D" w:rsidP="00213D4D">
            <w:pPr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Общий объем расходов городского бюджета, тыс. руб.</w:t>
            </w:r>
          </w:p>
        </w:tc>
        <w:tc>
          <w:tcPr>
            <w:tcW w:w="450" w:type="pct"/>
            <w:vAlign w:val="center"/>
          </w:tcPr>
          <w:p w:rsidR="00213D4D" w:rsidRPr="00BC3EA7" w:rsidRDefault="00213D4D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6 737 877,1</w:t>
            </w:r>
          </w:p>
        </w:tc>
        <w:tc>
          <w:tcPr>
            <w:tcW w:w="406" w:type="pct"/>
            <w:vAlign w:val="center"/>
          </w:tcPr>
          <w:p w:rsidR="00213D4D" w:rsidRPr="00BC3EA7" w:rsidRDefault="00213D4D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6 699 919,7</w:t>
            </w:r>
          </w:p>
        </w:tc>
        <w:tc>
          <w:tcPr>
            <w:tcW w:w="450" w:type="pct"/>
            <w:vAlign w:val="center"/>
          </w:tcPr>
          <w:p w:rsidR="00213D4D" w:rsidRPr="00BC3EA7" w:rsidRDefault="00213D4D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6 </w:t>
            </w:r>
            <w:r w:rsidR="001B7F07" w:rsidRPr="00BC3EA7">
              <w:rPr>
                <w:sz w:val="24"/>
                <w:szCs w:val="24"/>
              </w:rPr>
              <w:t>930 918,6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13D4D" w:rsidRPr="0067056F" w:rsidRDefault="00A2301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vertAlign w:val="superscript"/>
              </w:rPr>
            </w:pPr>
            <w:r w:rsidRPr="00A23012">
              <w:rPr>
                <w:sz w:val="24"/>
                <w:szCs w:val="24"/>
              </w:rPr>
              <w:t>7 634 956,4</w:t>
            </w:r>
            <w:r w:rsidR="0067056F"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3D4D" w:rsidRPr="00A23012" w:rsidRDefault="00A2301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A23012">
              <w:rPr>
                <w:sz w:val="24"/>
                <w:szCs w:val="24"/>
              </w:rPr>
              <w:t>6 639 287,2</w:t>
            </w:r>
            <w:r w:rsidR="0067056F" w:rsidRPr="006705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13D4D" w:rsidRPr="0067056F" w:rsidRDefault="00A2301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vertAlign w:val="superscript"/>
              </w:rPr>
            </w:pPr>
            <w:r w:rsidRPr="00A23012">
              <w:rPr>
                <w:sz w:val="24"/>
                <w:szCs w:val="24"/>
              </w:rPr>
              <w:t>6 263 710,0</w:t>
            </w:r>
            <w:r w:rsidR="006705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D4D" w:rsidRPr="00F83526" w:rsidRDefault="00C9397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C93972">
              <w:rPr>
                <w:sz w:val="24"/>
                <w:szCs w:val="24"/>
              </w:rPr>
              <w:t>6 461 679,0</w:t>
            </w:r>
            <w:r w:rsidR="0067056F">
              <w:rPr>
                <w:rStyle w:val="af3"/>
                <w:sz w:val="24"/>
                <w:szCs w:val="24"/>
              </w:rPr>
              <w:footnoteReference w:id="3"/>
            </w:r>
          </w:p>
        </w:tc>
      </w:tr>
      <w:tr w:rsidR="00C93972" w:rsidRPr="00BC3EA7" w:rsidTr="00BC3443">
        <w:trPr>
          <w:trHeight w:val="347"/>
        </w:trPr>
        <w:tc>
          <w:tcPr>
            <w:tcW w:w="1892" w:type="pct"/>
            <w:tcBorders>
              <w:left w:val="single" w:sz="4" w:space="0" w:color="auto"/>
            </w:tcBorders>
            <w:vAlign w:val="center"/>
          </w:tcPr>
          <w:p w:rsidR="00C93972" w:rsidRPr="00BC3EA7" w:rsidRDefault="00C93972" w:rsidP="00213D4D">
            <w:pPr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Среднегодовая численность постоянного населения г</w:t>
            </w:r>
            <w:r w:rsidRPr="00BC3EA7">
              <w:rPr>
                <w:sz w:val="24"/>
                <w:szCs w:val="24"/>
              </w:rPr>
              <w:t>о</w:t>
            </w:r>
            <w:r w:rsidRPr="00BC3EA7">
              <w:rPr>
                <w:sz w:val="24"/>
                <w:szCs w:val="24"/>
              </w:rPr>
              <w:t>рода, чел.</w:t>
            </w:r>
          </w:p>
        </w:tc>
        <w:tc>
          <w:tcPr>
            <w:tcW w:w="450" w:type="pct"/>
            <w:vAlign w:val="center"/>
          </w:tcPr>
          <w:p w:rsidR="00C93972" w:rsidRPr="00BC3EA7" w:rsidRDefault="00C9397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318 322</w:t>
            </w:r>
          </w:p>
        </w:tc>
        <w:tc>
          <w:tcPr>
            <w:tcW w:w="406" w:type="pct"/>
            <w:vAlign w:val="center"/>
          </w:tcPr>
          <w:p w:rsidR="00C93972" w:rsidRPr="00BC3EA7" w:rsidRDefault="00C9397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318 696</w:t>
            </w:r>
          </w:p>
        </w:tc>
        <w:tc>
          <w:tcPr>
            <w:tcW w:w="450" w:type="pct"/>
            <w:vAlign w:val="center"/>
          </w:tcPr>
          <w:p w:rsidR="00C93972" w:rsidRPr="00A23012" w:rsidRDefault="00C9397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A23012">
              <w:rPr>
                <w:sz w:val="24"/>
                <w:szCs w:val="24"/>
              </w:rPr>
              <w:t>318 413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93972" w:rsidRPr="00A23012" w:rsidRDefault="00C9397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A23012">
              <w:rPr>
                <w:sz w:val="24"/>
                <w:szCs w:val="24"/>
              </w:rPr>
              <w:t>318 040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93972" w:rsidRPr="00A23012" w:rsidRDefault="00C9397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A23012">
              <w:rPr>
                <w:sz w:val="24"/>
                <w:szCs w:val="24"/>
              </w:rPr>
              <w:t>318 334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93972" w:rsidRPr="00A23012" w:rsidRDefault="00C9397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A23012">
              <w:rPr>
                <w:sz w:val="24"/>
                <w:szCs w:val="24"/>
              </w:rPr>
              <w:t>318 783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972" w:rsidRPr="00C93972" w:rsidRDefault="00C93972" w:rsidP="00C93972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C93972">
              <w:rPr>
                <w:sz w:val="24"/>
                <w:szCs w:val="24"/>
              </w:rPr>
              <w:t>324 397</w:t>
            </w:r>
          </w:p>
        </w:tc>
      </w:tr>
      <w:tr w:rsidR="00C93972" w:rsidRPr="00BC3EA7" w:rsidTr="00BC3443">
        <w:trPr>
          <w:trHeight w:val="200"/>
        </w:trPr>
        <w:tc>
          <w:tcPr>
            <w:tcW w:w="1892" w:type="pct"/>
            <w:tcBorders>
              <w:left w:val="single" w:sz="4" w:space="0" w:color="auto"/>
            </w:tcBorders>
            <w:vAlign w:val="center"/>
          </w:tcPr>
          <w:p w:rsidR="00C93972" w:rsidRPr="00BC3EA7" w:rsidRDefault="00C93972" w:rsidP="00213D4D">
            <w:pPr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Бюджетная обеспеченность (направление расходов на 1 жителя города)</w:t>
            </w:r>
          </w:p>
        </w:tc>
        <w:tc>
          <w:tcPr>
            <w:tcW w:w="450" w:type="pct"/>
            <w:vAlign w:val="center"/>
          </w:tcPr>
          <w:p w:rsidR="00C93972" w:rsidRPr="00BC3EA7" w:rsidRDefault="00C9397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21,2</w:t>
            </w:r>
          </w:p>
        </w:tc>
        <w:tc>
          <w:tcPr>
            <w:tcW w:w="406" w:type="pct"/>
            <w:vAlign w:val="center"/>
          </w:tcPr>
          <w:p w:rsidR="00C93972" w:rsidRPr="00BC3EA7" w:rsidRDefault="00C9397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21,0</w:t>
            </w:r>
          </w:p>
        </w:tc>
        <w:tc>
          <w:tcPr>
            <w:tcW w:w="450" w:type="pct"/>
            <w:vAlign w:val="center"/>
          </w:tcPr>
          <w:p w:rsidR="00C93972" w:rsidRPr="00BC3EA7" w:rsidRDefault="00C9397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21,8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93972" w:rsidRPr="0067056F" w:rsidRDefault="00C9397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67056F">
              <w:rPr>
                <w:sz w:val="24"/>
                <w:szCs w:val="24"/>
              </w:rPr>
              <w:t>24,0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93972" w:rsidRPr="0067056F" w:rsidRDefault="00C9397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67056F">
              <w:rPr>
                <w:sz w:val="24"/>
                <w:szCs w:val="24"/>
              </w:rPr>
              <w:t>20,9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93972" w:rsidRPr="0067056F" w:rsidRDefault="00C93972" w:rsidP="0067056F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67056F">
              <w:rPr>
                <w:sz w:val="24"/>
                <w:szCs w:val="24"/>
              </w:rPr>
              <w:t>19,6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972" w:rsidRPr="00C93972" w:rsidRDefault="00C93972" w:rsidP="00C93972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C93972">
              <w:rPr>
                <w:sz w:val="24"/>
                <w:szCs w:val="24"/>
              </w:rPr>
              <w:t>19,9</w:t>
            </w:r>
          </w:p>
        </w:tc>
      </w:tr>
    </w:tbl>
    <w:p w:rsidR="00213D4D" w:rsidRPr="00BC3EA7" w:rsidRDefault="00213D4D" w:rsidP="00213D4D">
      <w:pPr>
        <w:pStyle w:val="20"/>
        <w:spacing w:after="0" w:line="240" w:lineRule="auto"/>
        <w:rPr>
          <w:b/>
          <w:bCs/>
          <w:sz w:val="26"/>
          <w:szCs w:val="26"/>
        </w:rPr>
      </w:pPr>
      <w:r w:rsidRPr="00BC3EA7">
        <w:rPr>
          <w:b/>
          <w:bCs/>
          <w:sz w:val="26"/>
          <w:szCs w:val="26"/>
        </w:rPr>
        <w:lastRenderedPageBreak/>
        <w:t>П.02.2 Оптимизация процесса планирования и организации исполнения городского бюджета</w:t>
      </w:r>
    </w:p>
    <w:p w:rsidR="00213D4D" w:rsidRPr="005366B3" w:rsidRDefault="00213D4D" w:rsidP="00213D4D">
      <w:pPr>
        <w:pStyle w:val="20"/>
        <w:spacing w:after="0" w:line="240" w:lineRule="auto"/>
        <w:rPr>
          <w:b/>
          <w:bCs/>
        </w:rPr>
      </w:pP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3810"/>
        <w:gridCol w:w="568"/>
        <w:gridCol w:w="2903"/>
        <w:gridCol w:w="921"/>
        <w:gridCol w:w="852"/>
        <w:gridCol w:w="991"/>
        <w:gridCol w:w="956"/>
        <w:gridCol w:w="795"/>
        <w:gridCol w:w="817"/>
        <w:gridCol w:w="836"/>
        <w:gridCol w:w="997"/>
      </w:tblGrid>
      <w:tr w:rsidR="00BC3EA7" w:rsidRPr="00BC3EA7" w:rsidTr="00E94EBF">
        <w:trPr>
          <w:trHeight w:val="227"/>
          <w:tblHeader/>
          <w:jc w:val="center"/>
        </w:trPr>
        <w:tc>
          <w:tcPr>
            <w:tcW w:w="422" w:type="pct"/>
            <w:vMerge w:val="restart"/>
            <w:vAlign w:val="center"/>
          </w:tcPr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Индекс</w:t>
            </w:r>
          </w:p>
          <w:p w:rsidR="00213D4D" w:rsidRPr="00BC3EA7" w:rsidRDefault="00213D4D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BC3EA7">
              <w:rPr>
                <w:sz w:val="24"/>
                <w:szCs w:val="24"/>
              </w:rPr>
              <w:t>целевого</w:t>
            </w:r>
          </w:p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показателя</w:t>
            </w:r>
          </w:p>
        </w:tc>
        <w:tc>
          <w:tcPr>
            <w:tcW w:w="1207" w:type="pct"/>
            <w:vMerge w:val="restart"/>
            <w:vAlign w:val="center"/>
          </w:tcPr>
          <w:p w:rsidR="00213D4D" w:rsidRPr="00BC3EA7" w:rsidRDefault="00213D4D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BC3EA7">
              <w:rPr>
                <w:sz w:val="24"/>
                <w:szCs w:val="24"/>
              </w:rPr>
              <w:t>Наименование</w:t>
            </w:r>
          </w:p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80" w:type="pct"/>
            <w:vMerge w:val="restart"/>
            <w:vAlign w:val="center"/>
          </w:tcPr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Ед. изм.</w:t>
            </w:r>
          </w:p>
        </w:tc>
        <w:tc>
          <w:tcPr>
            <w:tcW w:w="920" w:type="pct"/>
            <w:vMerge w:val="restart"/>
            <w:vAlign w:val="center"/>
          </w:tcPr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Индекс,</w:t>
            </w:r>
          </w:p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наименование</w:t>
            </w:r>
          </w:p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соответствующего</w:t>
            </w:r>
          </w:p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городского стратегич</w:t>
            </w:r>
            <w:r w:rsidRPr="00BC3EA7">
              <w:rPr>
                <w:sz w:val="24"/>
                <w:szCs w:val="24"/>
              </w:rPr>
              <w:t>е</w:t>
            </w:r>
            <w:r w:rsidRPr="00BC3EA7">
              <w:rPr>
                <w:sz w:val="24"/>
                <w:szCs w:val="24"/>
              </w:rPr>
              <w:t>ского показателя</w:t>
            </w:r>
          </w:p>
        </w:tc>
        <w:tc>
          <w:tcPr>
            <w:tcW w:w="2270" w:type="pct"/>
            <w:gridSpan w:val="8"/>
            <w:vAlign w:val="center"/>
          </w:tcPr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Значение показателя</w:t>
            </w:r>
          </w:p>
        </w:tc>
      </w:tr>
      <w:tr w:rsidR="00BC3EA7" w:rsidRPr="00BC3EA7" w:rsidTr="00CD04D9">
        <w:trPr>
          <w:trHeight w:val="227"/>
          <w:tblHeader/>
          <w:jc w:val="center"/>
        </w:trPr>
        <w:tc>
          <w:tcPr>
            <w:tcW w:w="422" w:type="pct"/>
            <w:vMerge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pct"/>
            <w:vMerge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pct"/>
            <w:gridSpan w:val="4"/>
            <w:vAlign w:val="center"/>
          </w:tcPr>
          <w:p w:rsidR="00CD04D9" w:rsidRPr="00BC3EA7" w:rsidRDefault="00CD04D9" w:rsidP="007D6A60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776" w:type="pct"/>
            <w:gridSpan w:val="3"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16" w:type="pct"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Цель</w:t>
            </w:r>
          </w:p>
        </w:tc>
      </w:tr>
      <w:tr w:rsidR="00BC3EA7" w:rsidRPr="00BC3EA7" w:rsidTr="00CD04D9">
        <w:trPr>
          <w:trHeight w:val="423"/>
          <w:tblHeader/>
          <w:jc w:val="center"/>
        </w:trPr>
        <w:tc>
          <w:tcPr>
            <w:tcW w:w="422" w:type="pct"/>
            <w:vMerge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pct"/>
            <w:vMerge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2015</w:t>
            </w:r>
          </w:p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факт</w:t>
            </w:r>
          </w:p>
        </w:tc>
        <w:tc>
          <w:tcPr>
            <w:tcW w:w="270" w:type="pct"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2016</w:t>
            </w:r>
          </w:p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факт</w:t>
            </w:r>
          </w:p>
        </w:tc>
        <w:tc>
          <w:tcPr>
            <w:tcW w:w="314" w:type="pct"/>
            <w:vAlign w:val="center"/>
          </w:tcPr>
          <w:p w:rsidR="00CD04D9" w:rsidRPr="00BC3EA7" w:rsidRDefault="00CD04D9" w:rsidP="00602896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2017</w:t>
            </w:r>
          </w:p>
          <w:p w:rsidR="00CD04D9" w:rsidRPr="00BC3EA7" w:rsidRDefault="00CD04D9" w:rsidP="00602896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факт</w:t>
            </w:r>
          </w:p>
        </w:tc>
        <w:tc>
          <w:tcPr>
            <w:tcW w:w="303" w:type="pct"/>
            <w:vAlign w:val="center"/>
          </w:tcPr>
          <w:p w:rsidR="00CD04D9" w:rsidRPr="00BC3EA7" w:rsidRDefault="00CD04D9" w:rsidP="00602896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статус</w:t>
            </w:r>
          </w:p>
        </w:tc>
        <w:tc>
          <w:tcPr>
            <w:tcW w:w="252" w:type="pct"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2018</w:t>
            </w:r>
          </w:p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план</w:t>
            </w:r>
          </w:p>
        </w:tc>
        <w:tc>
          <w:tcPr>
            <w:tcW w:w="259" w:type="pct"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  <w:lang w:val="en-US"/>
              </w:rPr>
              <w:t>2</w:t>
            </w:r>
            <w:r w:rsidRPr="00BC3EA7">
              <w:rPr>
                <w:sz w:val="24"/>
                <w:szCs w:val="24"/>
              </w:rPr>
              <w:t>019</w:t>
            </w:r>
          </w:p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план</w:t>
            </w:r>
          </w:p>
        </w:tc>
        <w:tc>
          <w:tcPr>
            <w:tcW w:w="265" w:type="pct"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2020</w:t>
            </w:r>
          </w:p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план</w:t>
            </w:r>
          </w:p>
        </w:tc>
        <w:tc>
          <w:tcPr>
            <w:tcW w:w="316" w:type="pct"/>
            <w:vAlign w:val="center"/>
          </w:tcPr>
          <w:p w:rsidR="00CD04D9" w:rsidRPr="00BC3EA7" w:rsidRDefault="00CD04D9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2022</w:t>
            </w:r>
          </w:p>
        </w:tc>
      </w:tr>
      <w:tr w:rsidR="00BC3EA7" w:rsidRPr="00BC3EA7" w:rsidTr="00AC432C">
        <w:trPr>
          <w:trHeight w:val="1453"/>
          <w:jc w:val="center"/>
        </w:trPr>
        <w:tc>
          <w:tcPr>
            <w:tcW w:w="422" w:type="pct"/>
            <w:vAlign w:val="center"/>
          </w:tcPr>
          <w:p w:rsidR="00E94EBF" w:rsidRPr="00BC3EA7" w:rsidRDefault="00E94EBF" w:rsidP="00213D4D">
            <w:pPr>
              <w:jc w:val="center"/>
              <w:rPr>
                <w:bCs/>
                <w:sz w:val="24"/>
                <w:szCs w:val="24"/>
              </w:rPr>
            </w:pPr>
            <w:r w:rsidRPr="00BC3EA7">
              <w:rPr>
                <w:bCs/>
                <w:sz w:val="24"/>
                <w:szCs w:val="24"/>
              </w:rPr>
              <w:t>П.02.</w:t>
            </w:r>
            <w:r w:rsidRPr="00BC3EA7">
              <w:rPr>
                <w:bCs/>
                <w:sz w:val="24"/>
                <w:szCs w:val="24"/>
                <w:lang w:val="en-US"/>
              </w:rPr>
              <w:t>2</w:t>
            </w:r>
            <w:r w:rsidRPr="00BC3EA7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1207" w:type="pct"/>
            <w:vAlign w:val="center"/>
          </w:tcPr>
          <w:p w:rsidR="00E94EBF" w:rsidRPr="00BC3EA7" w:rsidRDefault="00E94EBF" w:rsidP="00213D4D">
            <w:pPr>
              <w:pStyle w:val="a3"/>
              <w:jc w:val="both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Своевременное представление проекта городского бюджета, о</w:t>
            </w:r>
            <w:r w:rsidRPr="00BC3EA7">
              <w:rPr>
                <w:sz w:val="24"/>
                <w:szCs w:val="24"/>
              </w:rPr>
              <w:t>т</w:t>
            </w:r>
            <w:r w:rsidRPr="00BC3EA7">
              <w:rPr>
                <w:sz w:val="24"/>
                <w:szCs w:val="24"/>
              </w:rPr>
              <w:t>чета об исполнении, плановой и другой отчетности, информаций и мониторингов</w:t>
            </w:r>
          </w:p>
        </w:tc>
        <w:tc>
          <w:tcPr>
            <w:tcW w:w="180" w:type="pct"/>
            <w:vAlign w:val="center"/>
          </w:tcPr>
          <w:p w:rsidR="00E94EBF" w:rsidRPr="00BC3EA7" w:rsidRDefault="00E94EBF" w:rsidP="00213D4D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BC3EA7">
              <w:rPr>
                <w:bCs/>
                <w:szCs w:val="24"/>
              </w:rPr>
              <w:t>да/нет</w:t>
            </w:r>
          </w:p>
        </w:tc>
        <w:tc>
          <w:tcPr>
            <w:tcW w:w="920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Э7 «Бюджетообеспече</w:t>
            </w:r>
            <w:r w:rsidRPr="00BC3EA7">
              <w:rPr>
                <w:sz w:val="24"/>
                <w:szCs w:val="24"/>
              </w:rPr>
              <w:t>н</w:t>
            </w:r>
            <w:r w:rsidRPr="00BC3EA7">
              <w:rPr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92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314" w:type="pct"/>
            <w:vAlign w:val="center"/>
          </w:tcPr>
          <w:p w:rsidR="00E94EBF" w:rsidRPr="00BC3EA7" w:rsidRDefault="00E94EBF" w:rsidP="00602896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303" w:type="pct"/>
            <w:vAlign w:val="center"/>
          </w:tcPr>
          <w:p w:rsidR="00E94EBF" w:rsidRPr="00BC3EA7" w:rsidRDefault="00E94EBF" w:rsidP="00E94EBF">
            <w:pPr>
              <w:ind w:left="-107" w:right="-145"/>
              <w:jc w:val="center"/>
            </w:pPr>
            <w:r w:rsidRPr="00BC3EA7">
              <w:rPr>
                <w:sz w:val="24"/>
                <w:szCs w:val="24"/>
              </w:rPr>
              <w:t>зеленый</w:t>
            </w:r>
          </w:p>
        </w:tc>
        <w:tc>
          <w:tcPr>
            <w:tcW w:w="252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265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316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</w:tr>
      <w:tr w:rsidR="00BC3EA7" w:rsidRPr="00BC3EA7" w:rsidTr="00AC432C">
        <w:trPr>
          <w:trHeight w:val="850"/>
          <w:jc w:val="center"/>
        </w:trPr>
        <w:tc>
          <w:tcPr>
            <w:tcW w:w="422" w:type="pct"/>
            <w:vAlign w:val="center"/>
          </w:tcPr>
          <w:p w:rsidR="00E94EBF" w:rsidRPr="00BC3EA7" w:rsidRDefault="00E94EBF" w:rsidP="00213D4D">
            <w:pPr>
              <w:jc w:val="center"/>
              <w:rPr>
                <w:bCs/>
                <w:sz w:val="24"/>
                <w:szCs w:val="24"/>
              </w:rPr>
            </w:pPr>
            <w:r w:rsidRPr="00BC3EA7">
              <w:rPr>
                <w:bCs/>
                <w:sz w:val="24"/>
                <w:szCs w:val="24"/>
              </w:rPr>
              <w:t>П.02.</w:t>
            </w:r>
            <w:r w:rsidRPr="00BC3EA7">
              <w:rPr>
                <w:bCs/>
                <w:sz w:val="24"/>
                <w:szCs w:val="24"/>
                <w:lang w:val="en-US"/>
              </w:rPr>
              <w:t>2</w:t>
            </w:r>
            <w:r w:rsidRPr="00BC3EA7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1207" w:type="pct"/>
            <w:vAlign w:val="center"/>
          </w:tcPr>
          <w:p w:rsidR="00E94EBF" w:rsidRPr="00BC3EA7" w:rsidRDefault="00E94EBF" w:rsidP="00213D4D">
            <w:pPr>
              <w:jc w:val="both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Использование реестра расходных обязательств при формировании проекта городского бюджета</w:t>
            </w:r>
          </w:p>
        </w:tc>
        <w:tc>
          <w:tcPr>
            <w:tcW w:w="180" w:type="pct"/>
            <w:vAlign w:val="center"/>
          </w:tcPr>
          <w:p w:rsidR="00E94EBF" w:rsidRPr="00BC3EA7" w:rsidRDefault="00E94EBF" w:rsidP="00213D4D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BC3EA7">
              <w:rPr>
                <w:bCs/>
                <w:szCs w:val="24"/>
              </w:rPr>
              <w:t>да/нет</w:t>
            </w:r>
          </w:p>
        </w:tc>
        <w:tc>
          <w:tcPr>
            <w:tcW w:w="920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Э7 «Бюджетообеспече</w:t>
            </w:r>
            <w:r w:rsidRPr="00BC3EA7">
              <w:rPr>
                <w:sz w:val="24"/>
                <w:szCs w:val="24"/>
              </w:rPr>
              <w:t>н</w:t>
            </w:r>
            <w:r w:rsidRPr="00BC3EA7">
              <w:rPr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92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314" w:type="pct"/>
            <w:vAlign w:val="center"/>
          </w:tcPr>
          <w:p w:rsidR="00E94EBF" w:rsidRPr="00BC3EA7" w:rsidRDefault="00E94EBF" w:rsidP="00602896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303" w:type="pct"/>
            <w:vAlign w:val="center"/>
          </w:tcPr>
          <w:p w:rsidR="00E94EBF" w:rsidRPr="00BC3EA7" w:rsidRDefault="00E94EBF" w:rsidP="00E94EBF">
            <w:pPr>
              <w:ind w:left="-107" w:right="-145"/>
              <w:jc w:val="center"/>
            </w:pPr>
            <w:r w:rsidRPr="00BC3EA7">
              <w:rPr>
                <w:sz w:val="24"/>
                <w:szCs w:val="24"/>
              </w:rPr>
              <w:t>зеленый</w:t>
            </w:r>
          </w:p>
        </w:tc>
        <w:tc>
          <w:tcPr>
            <w:tcW w:w="252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265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316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</w:tr>
      <w:tr w:rsidR="00BC3EA7" w:rsidRPr="00BC3EA7" w:rsidTr="00AC432C">
        <w:trPr>
          <w:trHeight w:val="1118"/>
          <w:jc w:val="center"/>
        </w:trPr>
        <w:tc>
          <w:tcPr>
            <w:tcW w:w="422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П.02.</w:t>
            </w:r>
            <w:r w:rsidRPr="00BC3EA7">
              <w:rPr>
                <w:sz w:val="24"/>
                <w:szCs w:val="24"/>
                <w:lang w:val="en-US"/>
              </w:rPr>
              <w:t>2</w:t>
            </w:r>
            <w:r w:rsidRPr="00BC3EA7">
              <w:rPr>
                <w:sz w:val="24"/>
                <w:szCs w:val="24"/>
              </w:rPr>
              <w:t>.3</w:t>
            </w:r>
          </w:p>
        </w:tc>
        <w:tc>
          <w:tcPr>
            <w:tcW w:w="1207" w:type="pct"/>
            <w:vAlign w:val="center"/>
          </w:tcPr>
          <w:p w:rsidR="00E94EBF" w:rsidRPr="00BC3EA7" w:rsidRDefault="00E94EBF" w:rsidP="00213D4D">
            <w:pPr>
              <w:jc w:val="both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Соблюдение установленного ср</w:t>
            </w:r>
            <w:r w:rsidRPr="00BC3EA7">
              <w:rPr>
                <w:sz w:val="24"/>
                <w:szCs w:val="24"/>
              </w:rPr>
              <w:t>о</w:t>
            </w:r>
            <w:r w:rsidRPr="00BC3EA7">
              <w:rPr>
                <w:sz w:val="24"/>
                <w:szCs w:val="24"/>
              </w:rPr>
              <w:t>ка и требований бюджетного з</w:t>
            </w:r>
            <w:r w:rsidRPr="00BC3EA7">
              <w:rPr>
                <w:sz w:val="24"/>
                <w:szCs w:val="24"/>
              </w:rPr>
              <w:t>а</w:t>
            </w:r>
            <w:r w:rsidRPr="00BC3EA7">
              <w:rPr>
                <w:sz w:val="24"/>
                <w:szCs w:val="24"/>
              </w:rPr>
              <w:t>конодательства при формиров</w:t>
            </w:r>
            <w:r w:rsidRPr="00BC3EA7">
              <w:rPr>
                <w:sz w:val="24"/>
                <w:szCs w:val="24"/>
              </w:rPr>
              <w:t>а</w:t>
            </w:r>
            <w:r w:rsidRPr="00BC3EA7">
              <w:rPr>
                <w:sz w:val="24"/>
                <w:szCs w:val="24"/>
              </w:rPr>
              <w:t>нии проекта городского бюджета</w:t>
            </w:r>
          </w:p>
        </w:tc>
        <w:tc>
          <w:tcPr>
            <w:tcW w:w="180" w:type="pct"/>
            <w:vAlign w:val="center"/>
          </w:tcPr>
          <w:p w:rsidR="00E94EBF" w:rsidRPr="00BC3EA7" w:rsidRDefault="00E94EBF" w:rsidP="00213D4D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BC3EA7">
              <w:rPr>
                <w:bCs/>
                <w:szCs w:val="24"/>
              </w:rPr>
              <w:t>да/нет</w:t>
            </w:r>
          </w:p>
        </w:tc>
        <w:tc>
          <w:tcPr>
            <w:tcW w:w="920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Э7 «Бюджетообеспече</w:t>
            </w:r>
            <w:r w:rsidRPr="00BC3EA7">
              <w:rPr>
                <w:sz w:val="24"/>
                <w:szCs w:val="24"/>
              </w:rPr>
              <w:t>н</w:t>
            </w:r>
            <w:r w:rsidRPr="00BC3EA7">
              <w:rPr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92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314" w:type="pct"/>
            <w:vAlign w:val="center"/>
          </w:tcPr>
          <w:p w:rsidR="00E94EBF" w:rsidRPr="00BC3EA7" w:rsidRDefault="00E94EBF" w:rsidP="00602896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303" w:type="pct"/>
            <w:vAlign w:val="center"/>
          </w:tcPr>
          <w:p w:rsidR="00E94EBF" w:rsidRPr="00BC3EA7" w:rsidRDefault="00E94EBF" w:rsidP="00E94EBF">
            <w:pPr>
              <w:ind w:left="-107" w:right="-145"/>
              <w:jc w:val="center"/>
            </w:pPr>
            <w:r w:rsidRPr="00BC3EA7">
              <w:rPr>
                <w:sz w:val="24"/>
                <w:szCs w:val="24"/>
              </w:rPr>
              <w:t>зеленый</w:t>
            </w:r>
          </w:p>
        </w:tc>
        <w:tc>
          <w:tcPr>
            <w:tcW w:w="252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265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316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</w:tr>
      <w:tr w:rsidR="00E94EBF" w:rsidRPr="00BC3EA7" w:rsidTr="00AC432C">
        <w:trPr>
          <w:trHeight w:val="851"/>
          <w:jc w:val="center"/>
        </w:trPr>
        <w:tc>
          <w:tcPr>
            <w:tcW w:w="422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П.02.</w:t>
            </w:r>
            <w:r w:rsidRPr="00BC3EA7">
              <w:rPr>
                <w:sz w:val="24"/>
                <w:szCs w:val="24"/>
                <w:lang w:val="en-US"/>
              </w:rPr>
              <w:t>2</w:t>
            </w:r>
            <w:r w:rsidRPr="00BC3EA7">
              <w:rPr>
                <w:sz w:val="24"/>
                <w:szCs w:val="24"/>
              </w:rPr>
              <w:t>.4</w:t>
            </w:r>
          </w:p>
        </w:tc>
        <w:tc>
          <w:tcPr>
            <w:tcW w:w="1207" w:type="pct"/>
            <w:vAlign w:val="center"/>
          </w:tcPr>
          <w:p w:rsidR="00E94EBF" w:rsidRPr="00BC3EA7" w:rsidRDefault="00E94EBF" w:rsidP="00213D4D">
            <w:pPr>
              <w:pStyle w:val="a3"/>
              <w:jc w:val="both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Наличие правовой инфраструкт</w:t>
            </w:r>
            <w:r w:rsidRPr="00BC3EA7">
              <w:rPr>
                <w:sz w:val="24"/>
                <w:szCs w:val="24"/>
              </w:rPr>
              <w:t>у</w:t>
            </w:r>
            <w:r w:rsidRPr="00BC3EA7">
              <w:rPr>
                <w:sz w:val="24"/>
                <w:szCs w:val="24"/>
              </w:rPr>
              <w:t>ры для исполнения городского бюджета</w:t>
            </w:r>
          </w:p>
        </w:tc>
        <w:tc>
          <w:tcPr>
            <w:tcW w:w="180" w:type="pct"/>
            <w:vAlign w:val="center"/>
          </w:tcPr>
          <w:p w:rsidR="00E94EBF" w:rsidRPr="00BC3EA7" w:rsidRDefault="00E94EBF" w:rsidP="00213D4D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BC3EA7">
              <w:rPr>
                <w:bCs/>
                <w:szCs w:val="24"/>
              </w:rPr>
              <w:t>да/нет</w:t>
            </w:r>
          </w:p>
        </w:tc>
        <w:tc>
          <w:tcPr>
            <w:tcW w:w="920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Э7 «Бюджетообеспече</w:t>
            </w:r>
            <w:r w:rsidRPr="00BC3EA7">
              <w:rPr>
                <w:sz w:val="24"/>
                <w:szCs w:val="24"/>
              </w:rPr>
              <w:t>н</w:t>
            </w:r>
            <w:r w:rsidRPr="00BC3EA7">
              <w:rPr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92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314" w:type="pct"/>
            <w:vAlign w:val="center"/>
          </w:tcPr>
          <w:p w:rsidR="00E94EBF" w:rsidRPr="00BC3EA7" w:rsidRDefault="00E94EBF" w:rsidP="00602896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303" w:type="pct"/>
            <w:vAlign w:val="center"/>
          </w:tcPr>
          <w:p w:rsidR="00E94EBF" w:rsidRPr="00BC3EA7" w:rsidRDefault="00E94EBF" w:rsidP="00E94EBF">
            <w:pPr>
              <w:ind w:left="-107" w:right="-145"/>
              <w:jc w:val="center"/>
            </w:pPr>
            <w:r w:rsidRPr="00BC3EA7">
              <w:rPr>
                <w:sz w:val="24"/>
                <w:szCs w:val="24"/>
              </w:rPr>
              <w:t>зеленый</w:t>
            </w:r>
          </w:p>
        </w:tc>
        <w:tc>
          <w:tcPr>
            <w:tcW w:w="252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265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  <w:tc>
          <w:tcPr>
            <w:tcW w:w="316" w:type="pct"/>
            <w:vAlign w:val="center"/>
          </w:tcPr>
          <w:p w:rsidR="00E94EBF" w:rsidRPr="00BC3EA7" w:rsidRDefault="00E94EBF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да</w:t>
            </w:r>
          </w:p>
        </w:tc>
      </w:tr>
    </w:tbl>
    <w:p w:rsidR="00B76479" w:rsidRPr="00BC3EA7" w:rsidRDefault="00B76479" w:rsidP="00BB6225">
      <w:pPr>
        <w:rPr>
          <w:highlight w:val="yellow"/>
          <w:lang w:val="en-US"/>
        </w:rPr>
      </w:pPr>
    </w:p>
    <w:p w:rsidR="00213D4D" w:rsidRPr="00F83526" w:rsidRDefault="00213D4D" w:rsidP="00213D4D">
      <w:pPr>
        <w:pStyle w:val="1"/>
        <w:keepNext w:val="0"/>
        <w:widowControl w:val="0"/>
        <w:ind w:firstLine="0"/>
        <w:rPr>
          <w:sz w:val="26"/>
          <w:szCs w:val="26"/>
        </w:rPr>
      </w:pPr>
      <w:r w:rsidRPr="00AE34AE">
        <w:rPr>
          <w:sz w:val="26"/>
          <w:szCs w:val="26"/>
        </w:rPr>
        <w:t>П.02.3 Обеспечение</w:t>
      </w:r>
      <w:r w:rsidRPr="00F83526">
        <w:rPr>
          <w:sz w:val="26"/>
          <w:szCs w:val="26"/>
        </w:rPr>
        <w:t xml:space="preserve"> стабильности местных финансов</w:t>
      </w:r>
    </w:p>
    <w:p w:rsidR="00213D4D" w:rsidRPr="005366B3" w:rsidRDefault="00213D4D" w:rsidP="00213D4D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709"/>
        <w:gridCol w:w="2268"/>
        <w:gridCol w:w="992"/>
        <w:gridCol w:w="850"/>
        <w:gridCol w:w="993"/>
        <w:gridCol w:w="1134"/>
        <w:gridCol w:w="992"/>
        <w:gridCol w:w="851"/>
        <w:gridCol w:w="992"/>
        <w:gridCol w:w="992"/>
      </w:tblGrid>
      <w:tr w:rsidR="00BC3EA7" w:rsidRPr="00F83526" w:rsidTr="007D6A60">
        <w:trPr>
          <w:cantSplit/>
          <w:tblHeader/>
        </w:trPr>
        <w:tc>
          <w:tcPr>
            <w:tcW w:w="1418" w:type="dxa"/>
            <w:vMerge w:val="restart"/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Индекс</w:t>
            </w:r>
          </w:p>
          <w:p w:rsidR="007D6A60" w:rsidRPr="00F83526" w:rsidRDefault="007D6A60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F83526">
              <w:rPr>
                <w:sz w:val="24"/>
                <w:szCs w:val="24"/>
              </w:rPr>
              <w:t>целевого</w:t>
            </w:r>
          </w:p>
          <w:p w:rsidR="007D6A60" w:rsidRPr="00F83526" w:rsidRDefault="007D6A60" w:rsidP="00213D4D">
            <w:pPr>
              <w:jc w:val="center"/>
            </w:pPr>
            <w:r w:rsidRPr="00F83526">
              <w:rPr>
                <w:sz w:val="24"/>
                <w:szCs w:val="24"/>
              </w:rPr>
              <w:t>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F83526">
              <w:rPr>
                <w:sz w:val="24"/>
                <w:szCs w:val="24"/>
              </w:rPr>
              <w:t>Наименование</w:t>
            </w:r>
          </w:p>
          <w:p w:rsidR="007D6A60" w:rsidRPr="00F83526" w:rsidRDefault="007D6A60" w:rsidP="00213D4D">
            <w:pPr>
              <w:jc w:val="center"/>
            </w:pPr>
            <w:r w:rsidRPr="00F83526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7D6A60" w:rsidRPr="00F83526" w:rsidRDefault="007D6A60" w:rsidP="00213D4D">
            <w:pPr>
              <w:jc w:val="center"/>
            </w:pPr>
            <w:r w:rsidRPr="00F83526">
              <w:rPr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Merge w:val="restart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Индекс,</w:t>
            </w:r>
          </w:p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наименование</w:t>
            </w:r>
          </w:p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соответствующего</w:t>
            </w:r>
          </w:p>
          <w:p w:rsidR="007D6A60" w:rsidRPr="00F83526" w:rsidRDefault="007D6A60" w:rsidP="00213D4D">
            <w:pPr>
              <w:jc w:val="center"/>
            </w:pPr>
            <w:r w:rsidRPr="00F83526">
              <w:rPr>
                <w:sz w:val="24"/>
                <w:szCs w:val="24"/>
              </w:rPr>
              <w:t>городского страт</w:t>
            </w:r>
            <w:r w:rsidRPr="00F83526">
              <w:rPr>
                <w:sz w:val="24"/>
                <w:szCs w:val="24"/>
              </w:rPr>
              <w:t>е</w:t>
            </w:r>
            <w:r w:rsidRPr="00F83526">
              <w:rPr>
                <w:sz w:val="24"/>
                <w:szCs w:val="24"/>
              </w:rPr>
              <w:t>гического показ</w:t>
            </w:r>
            <w:r w:rsidRPr="00F83526">
              <w:rPr>
                <w:sz w:val="24"/>
                <w:szCs w:val="24"/>
              </w:rPr>
              <w:t>а</w:t>
            </w:r>
            <w:r w:rsidRPr="00F83526">
              <w:rPr>
                <w:sz w:val="24"/>
                <w:szCs w:val="24"/>
              </w:rPr>
              <w:t>теля</w:t>
            </w:r>
          </w:p>
        </w:tc>
        <w:tc>
          <w:tcPr>
            <w:tcW w:w="7796" w:type="dxa"/>
            <w:gridSpan w:val="8"/>
          </w:tcPr>
          <w:p w:rsidR="007D6A60" w:rsidRPr="00F83526" w:rsidRDefault="007D6A60" w:rsidP="00213D4D">
            <w:pPr>
              <w:jc w:val="center"/>
            </w:pPr>
            <w:r w:rsidRPr="00F83526">
              <w:rPr>
                <w:sz w:val="24"/>
                <w:szCs w:val="24"/>
              </w:rPr>
              <w:t>Значение показателя</w:t>
            </w:r>
          </w:p>
        </w:tc>
      </w:tr>
      <w:tr w:rsidR="00BC3EA7" w:rsidRPr="00F83526" w:rsidTr="007D6A60">
        <w:trPr>
          <w:cantSplit/>
          <w:tblHeader/>
        </w:trPr>
        <w:tc>
          <w:tcPr>
            <w:tcW w:w="1418" w:type="dxa"/>
            <w:vMerge/>
            <w:vAlign w:val="center"/>
          </w:tcPr>
          <w:p w:rsidR="007D6A60" w:rsidRPr="00F83526" w:rsidRDefault="007D6A60" w:rsidP="00213D4D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D6A60" w:rsidRPr="00F83526" w:rsidRDefault="007D6A60" w:rsidP="00213D4D">
            <w:pPr>
              <w:jc w:val="center"/>
            </w:pPr>
          </w:p>
        </w:tc>
        <w:tc>
          <w:tcPr>
            <w:tcW w:w="709" w:type="dxa"/>
            <w:vMerge/>
          </w:tcPr>
          <w:p w:rsidR="007D6A60" w:rsidRPr="00F83526" w:rsidRDefault="007D6A60" w:rsidP="00213D4D">
            <w:pPr>
              <w:jc w:val="center"/>
            </w:pPr>
          </w:p>
        </w:tc>
        <w:tc>
          <w:tcPr>
            <w:tcW w:w="2268" w:type="dxa"/>
            <w:vMerge/>
          </w:tcPr>
          <w:p w:rsidR="007D6A60" w:rsidRPr="00F83526" w:rsidRDefault="007D6A60" w:rsidP="00213D4D">
            <w:pPr>
              <w:jc w:val="center"/>
            </w:pPr>
          </w:p>
        </w:tc>
        <w:tc>
          <w:tcPr>
            <w:tcW w:w="3969" w:type="dxa"/>
            <w:gridSpan w:val="4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  <w:gridSpan w:val="3"/>
            <w:vAlign w:val="center"/>
          </w:tcPr>
          <w:p w:rsidR="007D6A60" w:rsidRPr="00F83526" w:rsidRDefault="007D6A60" w:rsidP="00213D4D">
            <w:pPr>
              <w:jc w:val="center"/>
            </w:pPr>
            <w:r w:rsidRPr="00F83526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992" w:type="dxa"/>
          </w:tcPr>
          <w:p w:rsidR="007D6A60" w:rsidRPr="00F83526" w:rsidRDefault="007D6A60" w:rsidP="00213D4D">
            <w:pPr>
              <w:jc w:val="center"/>
            </w:pPr>
            <w:r w:rsidRPr="00F83526">
              <w:rPr>
                <w:sz w:val="24"/>
                <w:szCs w:val="24"/>
              </w:rPr>
              <w:t>Цель</w:t>
            </w:r>
          </w:p>
        </w:tc>
      </w:tr>
      <w:tr w:rsidR="00BC3EA7" w:rsidRPr="00BC3EA7" w:rsidTr="007D6A60">
        <w:trPr>
          <w:cantSplit/>
          <w:tblHeader/>
        </w:trPr>
        <w:tc>
          <w:tcPr>
            <w:tcW w:w="1418" w:type="dxa"/>
            <w:vMerge/>
            <w:vAlign w:val="center"/>
          </w:tcPr>
          <w:p w:rsidR="007D6A60" w:rsidRPr="00F83526" w:rsidRDefault="007D6A60" w:rsidP="00213D4D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D6A60" w:rsidRPr="00F83526" w:rsidRDefault="007D6A60" w:rsidP="00213D4D">
            <w:pPr>
              <w:jc w:val="center"/>
            </w:pPr>
          </w:p>
        </w:tc>
        <w:tc>
          <w:tcPr>
            <w:tcW w:w="709" w:type="dxa"/>
            <w:vMerge/>
          </w:tcPr>
          <w:p w:rsidR="007D6A60" w:rsidRPr="00F83526" w:rsidRDefault="007D6A60" w:rsidP="00213D4D">
            <w:pPr>
              <w:jc w:val="center"/>
            </w:pPr>
          </w:p>
        </w:tc>
        <w:tc>
          <w:tcPr>
            <w:tcW w:w="2268" w:type="dxa"/>
            <w:vMerge/>
          </w:tcPr>
          <w:p w:rsidR="007D6A60" w:rsidRPr="00F83526" w:rsidRDefault="007D6A60" w:rsidP="00213D4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2015</w:t>
            </w:r>
          </w:p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2016</w:t>
            </w:r>
          </w:p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6A60" w:rsidRPr="00F83526" w:rsidRDefault="007D6A60" w:rsidP="00602896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2017</w:t>
            </w:r>
          </w:p>
          <w:p w:rsidR="007D6A60" w:rsidRPr="00F83526" w:rsidRDefault="007D6A60" w:rsidP="00602896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6A60" w:rsidRPr="00F83526" w:rsidRDefault="007D6A60" w:rsidP="007D6A60">
            <w:pPr>
              <w:tabs>
                <w:tab w:val="left" w:pos="91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2018</w:t>
            </w:r>
          </w:p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  <w:lang w:val="en-US"/>
              </w:rPr>
              <w:t>2</w:t>
            </w:r>
            <w:r w:rsidRPr="00F83526">
              <w:rPr>
                <w:sz w:val="24"/>
                <w:szCs w:val="24"/>
              </w:rPr>
              <w:t>019</w:t>
            </w:r>
          </w:p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2020</w:t>
            </w:r>
          </w:p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2022</w:t>
            </w:r>
          </w:p>
        </w:tc>
      </w:tr>
      <w:tr w:rsidR="002008BC" w:rsidRPr="00BC3EA7" w:rsidTr="00AC432C">
        <w:trPr>
          <w:trHeight w:val="741"/>
        </w:trPr>
        <w:tc>
          <w:tcPr>
            <w:tcW w:w="1418" w:type="dxa"/>
            <w:vMerge w:val="restart"/>
            <w:vAlign w:val="center"/>
          </w:tcPr>
          <w:p w:rsidR="002008BC" w:rsidRPr="00AE34AE" w:rsidRDefault="002008BC" w:rsidP="00213D4D">
            <w:pPr>
              <w:jc w:val="center"/>
              <w:rPr>
                <w:sz w:val="24"/>
                <w:szCs w:val="24"/>
              </w:rPr>
            </w:pPr>
            <w:r w:rsidRPr="00AE34AE">
              <w:rPr>
                <w:sz w:val="24"/>
                <w:szCs w:val="24"/>
              </w:rPr>
              <w:t>П.02.</w:t>
            </w:r>
            <w:r w:rsidRPr="00AE34AE">
              <w:rPr>
                <w:sz w:val="24"/>
                <w:szCs w:val="24"/>
                <w:lang w:val="en-US"/>
              </w:rPr>
              <w:t>3</w:t>
            </w:r>
            <w:r w:rsidRPr="00AE34AE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  <w:vAlign w:val="center"/>
          </w:tcPr>
          <w:p w:rsidR="002008BC" w:rsidRPr="00AE34AE" w:rsidRDefault="002008BC" w:rsidP="00213D4D">
            <w:pPr>
              <w:jc w:val="both"/>
              <w:rPr>
                <w:sz w:val="24"/>
                <w:szCs w:val="24"/>
              </w:rPr>
            </w:pPr>
            <w:r w:rsidRPr="00AE34AE">
              <w:rPr>
                <w:sz w:val="24"/>
                <w:szCs w:val="24"/>
              </w:rPr>
              <w:t>Процент выполнения годового плана по доходам</w:t>
            </w:r>
          </w:p>
        </w:tc>
        <w:tc>
          <w:tcPr>
            <w:tcW w:w="709" w:type="dxa"/>
            <w:vMerge w:val="restart"/>
            <w:vAlign w:val="center"/>
          </w:tcPr>
          <w:p w:rsidR="002008BC" w:rsidRPr="00AE34AE" w:rsidRDefault="002008BC" w:rsidP="00213D4D">
            <w:pPr>
              <w:pStyle w:val="21"/>
              <w:widowControl w:val="0"/>
              <w:jc w:val="center"/>
              <w:rPr>
                <w:szCs w:val="24"/>
              </w:rPr>
            </w:pPr>
            <w:r w:rsidRPr="00AE34AE">
              <w:rPr>
                <w:szCs w:val="24"/>
              </w:rPr>
              <w:t>%</w:t>
            </w:r>
          </w:p>
        </w:tc>
        <w:tc>
          <w:tcPr>
            <w:tcW w:w="2268" w:type="dxa"/>
            <w:vMerge w:val="restart"/>
            <w:vAlign w:val="center"/>
          </w:tcPr>
          <w:p w:rsidR="002008BC" w:rsidRPr="00B930B8" w:rsidRDefault="002008BC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Ф 2.1 «Налоговые и неналоговые дох</w:t>
            </w:r>
            <w:r w:rsidRPr="00B930B8">
              <w:rPr>
                <w:sz w:val="24"/>
                <w:szCs w:val="24"/>
              </w:rPr>
              <w:t>о</w:t>
            </w:r>
            <w:r w:rsidRPr="00B930B8">
              <w:rPr>
                <w:sz w:val="24"/>
                <w:szCs w:val="24"/>
              </w:rPr>
              <w:lastRenderedPageBreak/>
              <w:t>ды городского бюджета»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B930B8" w:rsidRDefault="002008BC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lastRenderedPageBreak/>
              <w:t>98,4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8BC" w:rsidRPr="00B930B8" w:rsidRDefault="002008BC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97,7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8BC" w:rsidRPr="00CC0CAF" w:rsidRDefault="002008BC" w:rsidP="002008BC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8BC" w:rsidRPr="00CC0CAF" w:rsidRDefault="002008BC" w:rsidP="00602896">
            <w:pPr>
              <w:tabs>
                <w:tab w:val="left" w:pos="918"/>
              </w:tabs>
              <w:ind w:left="-108" w:firstLine="108"/>
              <w:jc w:val="center"/>
            </w:pPr>
            <w:r w:rsidRPr="00CC0CAF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CC0CAF" w:rsidRDefault="002008BC" w:rsidP="00213D4D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8BC" w:rsidRPr="00CC0CAF" w:rsidRDefault="002008BC" w:rsidP="00213D4D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CC0CAF" w:rsidRDefault="002008BC" w:rsidP="00213D4D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B32013" w:rsidRDefault="002008BC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100</w:t>
            </w:r>
          </w:p>
        </w:tc>
      </w:tr>
      <w:tr w:rsidR="002008BC" w:rsidRPr="00BC3EA7" w:rsidTr="00602896">
        <w:tc>
          <w:tcPr>
            <w:tcW w:w="1418" w:type="dxa"/>
            <w:vMerge/>
            <w:vAlign w:val="center"/>
          </w:tcPr>
          <w:p w:rsidR="002008BC" w:rsidRPr="00AE34AE" w:rsidRDefault="002008BC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08BC" w:rsidRPr="00AE34AE" w:rsidRDefault="002008BC" w:rsidP="00213D4D">
            <w:pPr>
              <w:jc w:val="both"/>
              <w:rPr>
                <w:sz w:val="24"/>
                <w:szCs w:val="24"/>
              </w:rPr>
            </w:pPr>
            <w:r w:rsidRPr="00AE34AE">
              <w:rPr>
                <w:sz w:val="24"/>
                <w:szCs w:val="24"/>
              </w:rPr>
              <w:t>Процент выполнения годового плана по налоговым и ненал</w:t>
            </w:r>
            <w:r w:rsidRPr="00AE34AE">
              <w:rPr>
                <w:sz w:val="24"/>
                <w:szCs w:val="24"/>
              </w:rPr>
              <w:t>о</w:t>
            </w:r>
            <w:r w:rsidRPr="00AE34AE">
              <w:rPr>
                <w:sz w:val="24"/>
                <w:szCs w:val="24"/>
              </w:rPr>
              <w:t>говым доходам</w:t>
            </w:r>
          </w:p>
        </w:tc>
        <w:tc>
          <w:tcPr>
            <w:tcW w:w="709" w:type="dxa"/>
            <w:vMerge/>
            <w:vAlign w:val="center"/>
          </w:tcPr>
          <w:p w:rsidR="002008BC" w:rsidRPr="00AE34AE" w:rsidRDefault="002008BC" w:rsidP="00213D4D">
            <w:pPr>
              <w:pStyle w:val="21"/>
              <w:widowControl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008BC" w:rsidRPr="00B930B8" w:rsidRDefault="002008BC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B930B8" w:rsidRDefault="002008BC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105,9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8BC" w:rsidRPr="00B930B8" w:rsidRDefault="002008BC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8BC" w:rsidRPr="00CC0CAF" w:rsidRDefault="002008BC" w:rsidP="002008BC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101,1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8BC" w:rsidRPr="00CC0CAF" w:rsidRDefault="002008BC" w:rsidP="00602896">
            <w:pPr>
              <w:tabs>
                <w:tab w:val="left" w:pos="918"/>
              </w:tabs>
              <w:ind w:left="-108" w:firstLine="108"/>
              <w:jc w:val="center"/>
            </w:pPr>
            <w:r w:rsidRPr="00CC0CAF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CC0CAF" w:rsidRDefault="002008BC" w:rsidP="00213D4D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8BC" w:rsidRPr="00CC0CAF" w:rsidRDefault="002008BC" w:rsidP="00213D4D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CC0CAF" w:rsidRDefault="002008BC" w:rsidP="00213D4D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B32013" w:rsidRDefault="002008BC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100</w:t>
            </w:r>
          </w:p>
        </w:tc>
      </w:tr>
      <w:tr w:rsidR="002008BC" w:rsidRPr="00BC3EA7" w:rsidTr="00AC432C">
        <w:trPr>
          <w:trHeight w:val="895"/>
        </w:trPr>
        <w:tc>
          <w:tcPr>
            <w:tcW w:w="1418" w:type="dxa"/>
            <w:vMerge w:val="restart"/>
            <w:vAlign w:val="center"/>
          </w:tcPr>
          <w:p w:rsidR="002008BC" w:rsidRPr="00AE34AE" w:rsidRDefault="002008BC" w:rsidP="00213D4D">
            <w:pPr>
              <w:jc w:val="center"/>
              <w:rPr>
                <w:sz w:val="24"/>
                <w:szCs w:val="24"/>
              </w:rPr>
            </w:pPr>
            <w:r w:rsidRPr="00AE34AE">
              <w:rPr>
                <w:sz w:val="24"/>
                <w:szCs w:val="24"/>
              </w:rPr>
              <w:lastRenderedPageBreak/>
              <w:t>П.02.3.2</w:t>
            </w:r>
          </w:p>
        </w:tc>
        <w:tc>
          <w:tcPr>
            <w:tcW w:w="3544" w:type="dxa"/>
            <w:vAlign w:val="center"/>
          </w:tcPr>
          <w:p w:rsidR="002008BC" w:rsidRPr="00AE34AE" w:rsidRDefault="002008BC" w:rsidP="00213D4D">
            <w:pPr>
              <w:jc w:val="both"/>
              <w:rPr>
                <w:sz w:val="24"/>
                <w:szCs w:val="24"/>
              </w:rPr>
            </w:pPr>
            <w:r w:rsidRPr="00AE34AE">
              <w:rPr>
                <w:sz w:val="24"/>
                <w:szCs w:val="24"/>
              </w:rPr>
              <w:t>Поступления по местным нал</w:t>
            </w:r>
            <w:r w:rsidRPr="00AE34AE">
              <w:rPr>
                <w:sz w:val="24"/>
                <w:szCs w:val="24"/>
              </w:rPr>
              <w:t>о</w:t>
            </w:r>
            <w:r w:rsidRPr="00AE34AE">
              <w:rPr>
                <w:sz w:val="24"/>
                <w:szCs w:val="24"/>
              </w:rPr>
              <w:t>гам и сборам</w:t>
            </w:r>
          </w:p>
        </w:tc>
        <w:tc>
          <w:tcPr>
            <w:tcW w:w="709" w:type="dxa"/>
            <w:vMerge w:val="restart"/>
            <w:vAlign w:val="center"/>
          </w:tcPr>
          <w:p w:rsidR="002008BC" w:rsidRPr="00AE34AE" w:rsidRDefault="002008BC" w:rsidP="00213D4D">
            <w:pPr>
              <w:pStyle w:val="21"/>
              <w:widowControl w:val="0"/>
              <w:jc w:val="center"/>
              <w:rPr>
                <w:szCs w:val="24"/>
              </w:rPr>
            </w:pPr>
            <w:r w:rsidRPr="00AE34AE">
              <w:rPr>
                <w:szCs w:val="24"/>
              </w:rPr>
              <w:t>млн. руб.</w:t>
            </w:r>
          </w:p>
        </w:tc>
        <w:tc>
          <w:tcPr>
            <w:tcW w:w="2268" w:type="dxa"/>
            <w:vMerge w:val="restart"/>
            <w:vAlign w:val="center"/>
          </w:tcPr>
          <w:p w:rsidR="002008BC" w:rsidRPr="00B930B8" w:rsidRDefault="002008BC" w:rsidP="00213D4D">
            <w:pPr>
              <w:pStyle w:val="21"/>
              <w:widowControl w:val="0"/>
              <w:jc w:val="center"/>
              <w:rPr>
                <w:szCs w:val="24"/>
              </w:rPr>
            </w:pPr>
            <w:r w:rsidRPr="00B930B8">
              <w:rPr>
                <w:szCs w:val="24"/>
              </w:rPr>
              <w:t>Ф 2.1 «Налоговые и неналоговые дох</w:t>
            </w:r>
            <w:r w:rsidRPr="00B930B8">
              <w:rPr>
                <w:szCs w:val="24"/>
              </w:rPr>
              <w:t>о</w:t>
            </w:r>
            <w:r w:rsidRPr="00B930B8">
              <w:rPr>
                <w:szCs w:val="24"/>
              </w:rPr>
              <w:t>ды городского бюджета»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B930B8" w:rsidRDefault="002008BC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980,6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8BC" w:rsidRPr="00B930B8" w:rsidRDefault="002008BC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894,4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8BC" w:rsidRPr="00CC0CAF" w:rsidRDefault="002008BC" w:rsidP="002008BC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901,7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8BC" w:rsidRPr="00CC0CAF" w:rsidRDefault="002008BC" w:rsidP="00602896">
            <w:pPr>
              <w:tabs>
                <w:tab w:val="left" w:pos="918"/>
              </w:tabs>
              <w:ind w:left="-108" w:firstLine="108"/>
              <w:jc w:val="center"/>
            </w:pPr>
            <w:r w:rsidRPr="00CC0CAF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CC0CAF" w:rsidRDefault="002008BC" w:rsidP="002008BC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809,1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8BC" w:rsidRPr="00CC0CAF" w:rsidRDefault="002008BC" w:rsidP="002008BC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913,0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CC0CAF" w:rsidRDefault="002008BC" w:rsidP="002008BC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966,4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F83526" w:rsidRDefault="002008BC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1102,2</w:t>
            </w:r>
          </w:p>
        </w:tc>
      </w:tr>
      <w:tr w:rsidR="002008BC" w:rsidRPr="00BC3EA7" w:rsidTr="00E35284">
        <w:trPr>
          <w:trHeight w:val="1167"/>
        </w:trPr>
        <w:tc>
          <w:tcPr>
            <w:tcW w:w="1418" w:type="dxa"/>
            <w:vMerge/>
            <w:vAlign w:val="center"/>
          </w:tcPr>
          <w:p w:rsidR="002008BC" w:rsidRPr="00AE34AE" w:rsidRDefault="002008BC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08BC" w:rsidRPr="00AE34AE" w:rsidRDefault="002008BC" w:rsidP="00213D4D">
            <w:pPr>
              <w:jc w:val="both"/>
              <w:rPr>
                <w:sz w:val="24"/>
                <w:szCs w:val="24"/>
              </w:rPr>
            </w:pPr>
            <w:r w:rsidRPr="00AE34AE">
              <w:rPr>
                <w:sz w:val="24"/>
                <w:szCs w:val="24"/>
              </w:rPr>
              <w:t>Доходы от использования им</w:t>
            </w:r>
            <w:r w:rsidRPr="00AE34AE">
              <w:rPr>
                <w:sz w:val="24"/>
                <w:szCs w:val="24"/>
              </w:rPr>
              <w:t>у</w:t>
            </w:r>
            <w:r w:rsidRPr="00AE34AE">
              <w:rPr>
                <w:sz w:val="24"/>
                <w:szCs w:val="24"/>
              </w:rPr>
              <w:t>щества, находящегося в мун</w:t>
            </w:r>
            <w:r w:rsidRPr="00AE34AE">
              <w:rPr>
                <w:sz w:val="24"/>
                <w:szCs w:val="24"/>
              </w:rPr>
              <w:t>и</w:t>
            </w:r>
            <w:r w:rsidRPr="00AE34AE">
              <w:rPr>
                <w:sz w:val="24"/>
                <w:szCs w:val="24"/>
              </w:rPr>
              <w:t>ципальной собственности</w:t>
            </w:r>
          </w:p>
        </w:tc>
        <w:tc>
          <w:tcPr>
            <w:tcW w:w="709" w:type="dxa"/>
            <w:vMerge/>
            <w:vAlign w:val="center"/>
          </w:tcPr>
          <w:p w:rsidR="002008BC" w:rsidRPr="00AE34AE" w:rsidRDefault="002008BC" w:rsidP="00213D4D">
            <w:pPr>
              <w:pStyle w:val="21"/>
              <w:widowControl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008BC" w:rsidRPr="00B930B8" w:rsidRDefault="002008BC" w:rsidP="00213D4D">
            <w:pPr>
              <w:pStyle w:val="21"/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B930B8" w:rsidRDefault="002008BC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598,2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8BC" w:rsidRPr="00B930B8" w:rsidRDefault="002008BC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375,6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8BC" w:rsidRPr="00CC0CAF" w:rsidRDefault="002008BC" w:rsidP="002008BC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448,6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8BC" w:rsidRPr="00CC0CAF" w:rsidRDefault="002008BC" w:rsidP="00602896">
            <w:pPr>
              <w:tabs>
                <w:tab w:val="left" w:pos="918"/>
              </w:tabs>
              <w:ind w:left="-108" w:firstLine="108"/>
              <w:jc w:val="center"/>
            </w:pPr>
            <w:r w:rsidRPr="00CC0CAF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CC0CAF" w:rsidRDefault="002008BC" w:rsidP="002008BC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547,4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8BC" w:rsidRPr="00CC0CAF" w:rsidRDefault="002008BC" w:rsidP="002008BC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436,6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CC0CAF" w:rsidRDefault="002008BC" w:rsidP="002008BC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244,5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8BC" w:rsidRPr="00F83526" w:rsidRDefault="002008BC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240,6</w:t>
            </w:r>
          </w:p>
        </w:tc>
      </w:tr>
      <w:tr w:rsidR="00BC3EA7" w:rsidRPr="00BC3EA7" w:rsidTr="00E35284">
        <w:trPr>
          <w:trHeight w:val="1322"/>
        </w:trPr>
        <w:tc>
          <w:tcPr>
            <w:tcW w:w="1418" w:type="dxa"/>
            <w:vAlign w:val="center"/>
          </w:tcPr>
          <w:p w:rsidR="007D6A60" w:rsidRPr="00AE34AE" w:rsidRDefault="007D6A60" w:rsidP="00213D4D">
            <w:pPr>
              <w:jc w:val="center"/>
              <w:rPr>
                <w:sz w:val="24"/>
                <w:szCs w:val="24"/>
              </w:rPr>
            </w:pPr>
            <w:r w:rsidRPr="00AE34AE">
              <w:rPr>
                <w:sz w:val="24"/>
                <w:szCs w:val="24"/>
              </w:rPr>
              <w:t>П.02.</w:t>
            </w:r>
            <w:r w:rsidRPr="00AE34AE">
              <w:rPr>
                <w:sz w:val="24"/>
                <w:szCs w:val="24"/>
                <w:lang w:val="en-US"/>
              </w:rPr>
              <w:t>3</w:t>
            </w:r>
            <w:r w:rsidRPr="00AE34AE">
              <w:rPr>
                <w:sz w:val="24"/>
                <w:szCs w:val="24"/>
              </w:rPr>
              <w:t>.3</w:t>
            </w:r>
          </w:p>
        </w:tc>
        <w:tc>
          <w:tcPr>
            <w:tcW w:w="3544" w:type="dxa"/>
            <w:vAlign w:val="center"/>
          </w:tcPr>
          <w:p w:rsidR="007D6A60" w:rsidRPr="00AE34AE" w:rsidRDefault="007D6A60" w:rsidP="00213D4D">
            <w:pPr>
              <w:pStyle w:val="21"/>
              <w:widowControl w:val="0"/>
              <w:rPr>
                <w:b/>
                <w:szCs w:val="24"/>
              </w:rPr>
            </w:pPr>
            <w:r w:rsidRPr="00AE34AE">
              <w:rPr>
                <w:szCs w:val="24"/>
              </w:rPr>
              <w:t>Доля средств бюджета перечи</w:t>
            </w:r>
            <w:r w:rsidRPr="00AE34AE">
              <w:rPr>
                <w:szCs w:val="24"/>
              </w:rPr>
              <w:t>с</w:t>
            </w:r>
            <w:r w:rsidRPr="00AE34AE">
              <w:rPr>
                <w:szCs w:val="24"/>
              </w:rPr>
              <w:t>ленных несвоевременно</w:t>
            </w:r>
          </w:p>
        </w:tc>
        <w:tc>
          <w:tcPr>
            <w:tcW w:w="709" w:type="dxa"/>
            <w:vAlign w:val="center"/>
          </w:tcPr>
          <w:p w:rsidR="007D6A60" w:rsidRPr="00AE34AE" w:rsidRDefault="007D6A60" w:rsidP="00213D4D">
            <w:pPr>
              <w:pStyle w:val="21"/>
              <w:widowControl w:val="0"/>
              <w:jc w:val="center"/>
              <w:rPr>
                <w:szCs w:val="24"/>
              </w:rPr>
            </w:pPr>
            <w:r w:rsidRPr="00AE34AE">
              <w:rPr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7D6A60" w:rsidRPr="00F83526" w:rsidRDefault="007D6A60" w:rsidP="00213D4D">
            <w:pPr>
              <w:jc w:val="center"/>
            </w:pPr>
            <w:r w:rsidRPr="00F83526">
              <w:rPr>
                <w:sz w:val="24"/>
                <w:szCs w:val="24"/>
              </w:rPr>
              <w:t>Э7 «Бюджетообе</w:t>
            </w:r>
            <w:r w:rsidRPr="00F83526">
              <w:rPr>
                <w:sz w:val="24"/>
                <w:szCs w:val="24"/>
              </w:rPr>
              <w:t>с</w:t>
            </w:r>
            <w:r w:rsidRPr="00F83526">
              <w:rPr>
                <w:sz w:val="24"/>
                <w:szCs w:val="24"/>
              </w:rPr>
              <w:t>печенность на 1 чел. (в ценах 2012 г) тыс. руб.»</w:t>
            </w:r>
          </w:p>
        </w:tc>
        <w:tc>
          <w:tcPr>
            <w:tcW w:w="992" w:type="dxa"/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F8352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6A60" w:rsidRPr="00F83526" w:rsidRDefault="007D6A60" w:rsidP="00602896">
            <w:pPr>
              <w:jc w:val="center"/>
              <w:rPr>
                <w:sz w:val="24"/>
                <w:szCs w:val="24"/>
                <w:lang w:val="en-US"/>
              </w:rPr>
            </w:pPr>
            <w:r w:rsidRPr="00F8352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7D6A60" w:rsidRPr="00F83526" w:rsidRDefault="007D6A60" w:rsidP="00602896">
            <w:pPr>
              <w:tabs>
                <w:tab w:val="left" w:pos="918"/>
              </w:tabs>
              <w:ind w:left="-108" w:firstLine="108"/>
              <w:jc w:val="center"/>
            </w:pPr>
            <w:r w:rsidRPr="00F83526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F8352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F8352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F83526">
              <w:rPr>
                <w:sz w:val="24"/>
                <w:szCs w:val="24"/>
                <w:lang w:val="en-US"/>
              </w:rPr>
              <w:t>0</w:t>
            </w:r>
          </w:p>
        </w:tc>
      </w:tr>
      <w:tr w:rsidR="00BC3EA7" w:rsidRPr="00BC3EA7" w:rsidTr="00AC432C">
        <w:trPr>
          <w:trHeight w:val="1439"/>
        </w:trPr>
        <w:tc>
          <w:tcPr>
            <w:tcW w:w="1418" w:type="dxa"/>
            <w:vAlign w:val="center"/>
          </w:tcPr>
          <w:p w:rsidR="007D6A60" w:rsidRPr="00F83526" w:rsidRDefault="007D6A60" w:rsidP="00213D4D">
            <w:pPr>
              <w:pStyle w:val="21"/>
              <w:widowControl w:val="0"/>
              <w:jc w:val="center"/>
              <w:rPr>
                <w:b/>
                <w:szCs w:val="24"/>
              </w:rPr>
            </w:pPr>
            <w:r w:rsidRPr="00F83526">
              <w:rPr>
                <w:szCs w:val="24"/>
              </w:rPr>
              <w:t>П.02.</w:t>
            </w:r>
            <w:r w:rsidRPr="00F83526">
              <w:rPr>
                <w:szCs w:val="24"/>
                <w:lang w:val="en-US"/>
              </w:rPr>
              <w:t>3</w:t>
            </w:r>
            <w:r w:rsidRPr="00F83526">
              <w:rPr>
                <w:szCs w:val="24"/>
              </w:rPr>
              <w:t>.4</w:t>
            </w:r>
          </w:p>
        </w:tc>
        <w:tc>
          <w:tcPr>
            <w:tcW w:w="3544" w:type="dxa"/>
            <w:vAlign w:val="center"/>
          </w:tcPr>
          <w:p w:rsidR="007D6A60" w:rsidRPr="00F83526" w:rsidRDefault="007D6A60" w:rsidP="00213D4D">
            <w:pPr>
              <w:jc w:val="both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709" w:type="dxa"/>
            <w:vAlign w:val="center"/>
          </w:tcPr>
          <w:p w:rsidR="007D6A60" w:rsidRPr="00F83526" w:rsidRDefault="007D6A60" w:rsidP="00213D4D">
            <w:pPr>
              <w:pStyle w:val="21"/>
              <w:widowControl w:val="0"/>
              <w:jc w:val="center"/>
              <w:rPr>
                <w:szCs w:val="24"/>
              </w:rPr>
            </w:pPr>
            <w:r w:rsidRPr="00F83526">
              <w:rPr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7D6A60" w:rsidRPr="00F83526" w:rsidRDefault="007D6A60" w:rsidP="00213D4D">
            <w:pPr>
              <w:jc w:val="center"/>
            </w:pPr>
            <w:r w:rsidRPr="00F83526">
              <w:rPr>
                <w:sz w:val="24"/>
                <w:szCs w:val="24"/>
              </w:rPr>
              <w:t>Э7 «Бюджетообе</w:t>
            </w:r>
            <w:r w:rsidRPr="00F83526">
              <w:rPr>
                <w:sz w:val="24"/>
                <w:szCs w:val="24"/>
              </w:rPr>
              <w:t>с</w:t>
            </w:r>
            <w:r w:rsidRPr="00F83526">
              <w:rPr>
                <w:sz w:val="24"/>
                <w:szCs w:val="24"/>
              </w:rPr>
              <w:t>печенность на 1 чел. (в ценах 2012 г) тыс. руб.»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пр</w:t>
            </w:r>
            <w:r w:rsidRPr="00F83526">
              <w:rPr>
                <w:sz w:val="24"/>
                <w:szCs w:val="24"/>
              </w:rPr>
              <w:t>о</w:t>
            </w:r>
            <w:r w:rsidRPr="00F83526">
              <w:rPr>
                <w:sz w:val="24"/>
                <w:szCs w:val="24"/>
              </w:rPr>
              <w:t>фицит</w:t>
            </w:r>
            <w:r w:rsidRPr="00F83526">
              <w:rPr>
                <w:rStyle w:val="af3"/>
                <w:sz w:val="24"/>
                <w:szCs w:val="24"/>
              </w:rPr>
              <w:footnoteReference w:id="4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A60" w:rsidRPr="00F83526" w:rsidRDefault="007D6A60" w:rsidP="00213D4D">
            <w:pPr>
              <w:jc w:val="center"/>
              <w:rPr>
                <w:sz w:val="24"/>
                <w:szCs w:val="24"/>
              </w:rPr>
            </w:pPr>
            <w:r w:rsidRPr="00F83526"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A60" w:rsidRPr="00F83526" w:rsidRDefault="00F83526" w:rsidP="0060289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83526"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6A60" w:rsidRPr="00F83526" w:rsidRDefault="007D6A60" w:rsidP="00602896">
            <w:pPr>
              <w:tabs>
                <w:tab w:val="left" w:pos="918"/>
              </w:tabs>
              <w:ind w:left="-108" w:firstLine="108"/>
              <w:jc w:val="center"/>
            </w:pPr>
            <w:r w:rsidRPr="00F83526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A60" w:rsidRPr="00C82EB2" w:rsidRDefault="007D6A60" w:rsidP="00213D4D">
            <w:pPr>
              <w:jc w:val="center"/>
              <w:rPr>
                <w:sz w:val="24"/>
                <w:szCs w:val="24"/>
              </w:rPr>
            </w:pPr>
            <w:r w:rsidRPr="00C82EB2">
              <w:rPr>
                <w:sz w:val="24"/>
                <w:szCs w:val="24"/>
              </w:rPr>
              <w:t>не</w:t>
            </w:r>
          </w:p>
          <w:p w:rsidR="007D6A60" w:rsidRPr="00C82EB2" w:rsidRDefault="007D6A60" w:rsidP="00213D4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82EB2">
              <w:rPr>
                <w:sz w:val="24"/>
                <w:szCs w:val="24"/>
              </w:rPr>
              <w:t>более 10</w:t>
            </w:r>
            <w:r w:rsidRPr="00C82EB2">
              <w:rPr>
                <w:rStyle w:val="af3"/>
                <w:sz w:val="24"/>
                <w:szCs w:val="24"/>
              </w:rPr>
              <w:footnoteReference w:id="5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6A60" w:rsidRPr="00C82EB2" w:rsidRDefault="007D6A60" w:rsidP="00213D4D">
            <w:pPr>
              <w:jc w:val="center"/>
              <w:rPr>
                <w:sz w:val="24"/>
                <w:szCs w:val="24"/>
              </w:rPr>
            </w:pPr>
            <w:r w:rsidRPr="00C82EB2">
              <w:rPr>
                <w:sz w:val="24"/>
                <w:szCs w:val="24"/>
              </w:rPr>
              <w:t>не</w:t>
            </w:r>
          </w:p>
          <w:p w:rsidR="007D6A60" w:rsidRPr="00C82EB2" w:rsidRDefault="007D6A60" w:rsidP="00C82EB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82EB2">
              <w:rPr>
                <w:sz w:val="24"/>
                <w:szCs w:val="24"/>
              </w:rPr>
              <w:t>более 10</w:t>
            </w:r>
            <w:r w:rsidR="00C82EB2" w:rsidRPr="00C82EB2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A60" w:rsidRPr="00C82EB2" w:rsidRDefault="007D6A60" w:rsidP="00213D4D">
            <w:pPr>
              <w:jc w:val="center"/>
              <w:rPr>
                <w:sz w:val="24"/>
                <w:szCs w:val="24"/>
              </w:rPr>
            </w:pPr>
            <w:r w:rsidRPr="00C82EB2">
              <w:rPr>
                <w:sz w:val="24"/>
                <w:szCs w:val="24"/>
              </w:rPr>
              <w:t>не</w:t>
            </w:r>
          </w:p>
          <w:p w:rsidR="007D6A60" w:rsidRPr="00C82EB2" w:rsidRDefault="007D6A60" w:rsidP="00C82EB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82EB2">
              <w:rPr>
                <w:sz w:val="24"/>
                <w:szCs w:val="24"/>
              </w:rPr>
              <w:t>более 10</w:t>
            </w:r>
            <w:r w:rsidR="00C82EB2" w:rsidRPr="00C82EB2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A60" w:rsidRPr="00C82EB2" w:rsidRDefault="007D6A60" w:rsidP="00213D4D">
            <w:pPr>
              <w:jc w:val="center"/>
              <w:rPr>
                <w:sz w:val="24"/>
                <w:szCs w:val="24"/>
              </w:rPr>
            </w:pPr>
            <w:r w:rsidRPr="00C82EB2">
              <w:rPr>
                <w:sz w:val="24"/>
                <w:szCs w:val="24"/>
              </w:rPr>
              <w:t>не</w:t>
            </w:r>
          </w:p>
          <w:p w:rsidR="007D6A60" w:rsidRPr="00C82EB2" w:rsidRDefault="007D6A60" w:rsidP="00C82EB2">
            <w:pPr>
              <w:jc w:val="center"/>
              <w:rPr>
                <w:vertAlign w:val="superscript"/>
              </w:rPr>
            </w:pPr>
            <w:r w:rsidRPr="00C82EB2">
              <w:rPr>
                <w:sz w:val="24"/>
                <w:szCs w:val="24"/>
              </w:rPr>
              <w:t>более 10</w:t>
            </w:r>
            <w:r w:rsidR="00C82EB2" w:rsidRPr="00C82EB2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BC3EA7" w:rsidRPr="00BC3EA7" w:rsidTr="00AC432C">
        <w:trPr>
          <w:trHeight w:val="1727"/>
        </w:trPr>
        <w:tc>
          <w:tcPr>
            <w:tcW w:w="1418" w:type="dxa"/>
            <w:vAlign w:val="center"/>
          </w:tcPr>
          <w:p w:rsidR="007D6A60" w:rsidRPr="005934FE" w:rsidRDefault="007D6A60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lastRenderedPageBreak/>
              <w:t>П.02.</w:t>
            </w:r>
            <w:r w:rsidRPr="005934FE">
              <w:rPr>
                <w:sz w:val="24"/>
                <w:szCs w:val="24"/>
                <w:lang w:val="en-US"/>
              </w:rPr>
              <w:t>3</w:t>
            </w:r>
            <w:r w:rsidRPr="005934FE">
              <w:rPr>
                <w:sz w:val="24"/>
                <w:szCs w:val="24"/>
              </w:rPr>
              <w:t>.5</w:t>
            </w:r>
          </w:p>
        </w:tc>
        <w:tc>
          <w:tcPr>
            <w:tcW w:w="3544" w:type="dxa"/>
            <w:vAlign w:val="center"/>
          </w:tcPr>
          <w:p w:rsidR="007D6A60" w:rsidRPr="005934FE" w:rsidRDefault="007D6A60" w:rsidP="00213D4D">
            <w:pPr>
              <w:jc w:val="both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Соотношение объема муниц</w:t>
            </w:r>
            <w:r w:rsidRPr="005934FE">
              <w:rPr>
                <w:sz w:val="24"/>
                <w:szCs w:val="24"/>
              </w:rPr>
              <w:t>и</w:t>
            </w:r>
            <w:r w:rsidRPr="005934FE">
              <w:rPr>
                <w:sz w:val="24"/>
                <w:szCs w:val="24"/>
              </w:rPr>
              <w:t>пального долга на конец года к общему годовому объему дох</w:t>
            </w:r>
            <w:r w:rsidRPr="005934FE">
              <w:rPr>
                <w:sz w:val="24"/>
                <w:szCs w:val="24"/>
              </w:rPr>
              <w:t>о</w:t>
            </w:r>
            <w:r w:rsidRPr="005934FE">
              <w:rPr>
                <w:sz w:val="24"/>
                <w:szCs w:val="24"/>
              </w:rPr>
              <w:t>дов бюджета без учета объема безвозмездных поступлений</w:t>
            </w:r>
          </w:p>
        </w:tc>
        <w:tc>
          <w:tcPr>
            <w:tcW w:w="709" w:type="dxa"/>
            <w:vAlign w:val="center"/>
          </w:tcPr>
          <w:p w:rsidR="007D6A60" w:rsidRPr="005934FE" w:rsidRDefault="007D6A60" w:rsidP="00213D4D">
            <w:pPr>
              <w:pStyle w:val="21"/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6A60" w:rsidRPr="005934FE" w:rsidRDefault="007D6A60" w:rsidP="00213D4D">
            <w:pPr>
              <w:jc w:val="center"/>
            </w:pPr>
            <w:r w:rsidRPr="005934FE">
              <w:rPr>
                <w:sz w:val="24"/>
                <w:szCs w:val="24"/>
              </w:rPr>
              <w:t>Э7 «Бюджетообе</w:t>
            </w:r>
            <w:r w:rsidRPr="005934FE">
              <w:rPr>
                <w:sz w:val="24"/>
                <w:szCs w:val="24"/>
              </w:rPr>
              <w:t>с</w:t>
            </w:r>
            <w:r w:rsidRPr="005934FE">
              <w:rPr>
                <w:sz w:val="24"/>
                <w:szCs w:val="24"/>
              </w:rPr>
              <w:t>печенность на 1 чел. (в ценах 2012 г) тыс. руб.»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A60" w:rsidRPr="005934FE" w:rsidRDefault="007D6A60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A60" w:rsidRPr="005934FE" w:rsidRDefault="007D6A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A60" w:rsidRPr="005934FE" w:rsidRDefault="005934FE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A60" w:rsidRPr="005934FE" w:rsidRDefault="007D6A60" w:rsidP="00602896">
            <w:pPr>
              <w:tabs>
                <w:tab w:val="left" w:pos="91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A60" w:rsidRPr="00CE7869" w:rsidRDefault="007D6A60" w:rsidP="00213D4D">
            <w:pPr>
              <w:jc w:val="center"/>
              <w:rPr>
                <w:sz w:val="24"/>
                <w:szCs w:val="24"/>
              </w:rPr>
            </w:pPr>
            <w:r w:rsidRPr="00CE7869">
              <w:rPr>
                <w:sz w:val="24"/>
                <w:szCs w:val="24"/>
              </w:rPr>
              <w:t xml:space="preserve">не </w:t>
            </w:r>
          </w:p>
          <w:p w:rsidR="007D6A60" w:rsidRPr="00CE7869" w:rsidRDefault="007D6A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CE7869">
              <w:rPr>
                <w:sz w:val="24"/>
                <w:szCs w:val="24"/>
              </w:rPr>
              <w:t>более 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6A60" w:rsidRPr="00CE7869" w:rsidRDefault="007D6A60" w:rsidP="00213D4D">
            <w:pPr>
              <w:jc w:val="center"/>
              <w:rPr>
                <w:sz w:val="24"/>
                <w:szCs w:val="24"/>
              </w:rPr>
            </w:pPr>
            <w:r w:rsidRPr="00CE7869">
              <w:rPr>
                <w:sz w:val="24"/>
                <w:szCs w:val="24"/>
              </w:rPr>
              <w:t xml:space="preserve">не </w:t>
            </w:r>
          </w:p>
          <w:p w:rsidR="007D6A60" w:rsidRPr="00CE7869" w:rsidRDefault="007D6A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CE7869">
              <w:rPr>
                <w:sz w:val="24"/>
                <w:szCs w:val="24"/>
              </w:rPr>
              <w:t>более 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A60" w:rsidRPr="00CE7869" w:rsidRDefault="007D6A60" w:rsidP="00213D4D">
            <w:pPr>
              <w:jc w:val="center"/>
              <w:rPr>
                <w:sz w:val="24"/>
                <w:szCs w:val="24"/>
              </w:rPr>
            </w:pPr>
            <w:r w:rsidRPr="00CE7869">
              <w:rPr>
                <w:sz w:val="24"/>
                <w:szCs w:val="24"/>
              </w:rPr>
              <w:t xml:space="preserve">не </w:t>
            </w:r>
          </w:p>
          <w:p w:rsidR="007D6A60" w:rsidRPr="00CE7869" w:rsidRDefault="007D6A60" w:rsidP="00CE7869">
            <w:pPr>
              <w:pStyle w:val="af5"/>
              <w:jc w:val="center"/>
              <w:rPr>
                <w:sz w:val="24"/>
                <w:szCs w:val="24"/>
              </w:rPr>
            </w:pPr>
            <w:r w:rsidRPr="00CE7869">
              <w:rPr>
                <w:sz w:val="24"/>
                <w:szCs w:val="24"/>
              </w:rPr>
              <w:t>более 0,</w:t>
            </w:r>
            <w:r w:rsidR="00CE7869" w:rsidRPr="00CE786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A60" w:rsidRPr="00BC3443" w:rsidRDefault="007D6A60" w:rsidP="00213D4D">
            <w:pPr>
              <w:jc w:val="center"/>
              <w:rPr>
                <w:sz w:val="24"/>
                <w:szCs w:val="24"/>
              </w:rPr>
            </w:pPr>
            <w:r w:rsidRPr="00BC3443">
              <w:rPr>
                <w:sz w:val="24"/>
                <w:szCs w:val="24"/>
              </w:rPr>
              <w:t xml:space="preserve">не </w:t>
            </w:r>
          </w:p>
          <w:p w:rsidR="007D6A60" w:rsidRPr="00CC0CAF" w:rsidRDefault="007D6A60" w:rsidP="00213D4D">
            <w:pPr>
              <w:jc w:val="center"/>
              <w:rPr>
                <w:sz w:val="24"/>
                <w:szCs w:val="24"/>
                <w:highlight w:val="yellow"/>
              </w:rPr>
            </w:pPr>
            <w:r w:rsidRPr="00BC3443">
              <w:rPr>
                <w:sz w:val="24"/>
                <w:szCs w:val="24"/>
              </w:rPr>
              <w:t>более 0,7</w:t>
            </w:r>
          </w:p>
        </w:tc>
      </w:tr>
      <w:tr w:rsidR="00BC3EA7" w:rsidRPr="00BC3EA7" w:rsidTr="00AC432C">
        <w:trPr>
          <w:trHeight w:val="145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П.02.</w:t>
            </w:r>
            <w:r w:rsidRPr="006E7CA7">
              <w:rPr>
                <w:sz w:val="24"/>
                <w:szCs w:val="24"/>
                <w:lang w:val="en-US"/>
              </w:rPr>
              <w:t>3</w:t>
            </w:r>
            <w:r w:rsidRPr="006E7CA7">
              <w:rPr>
                <w:sz w:val="24"/>
                <w:szCs w:val="24"/>
              </w:rPr>
              <w:t>.6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D6A60" w:rsidRPr="006E7CA7" w:rsidRDefault="007D6A60" w:rsidP="00213D4D">
            <w:pPr>
              <w:jc w:val="both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Объем долговых обязательств, погашенных несвоевременно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6A60" w:rsidRPr="006E7CA7" w:rsidRDefault="007D6A60" w:rsidP="00213D4D">
            <w:pPr>
              <w:pStyle w:val="21"/>
              <w:widowControl w:val="0"/>
              <w:jc w:val="center"/>
              <w:rPr>
                <w:szCs w:val="24"/>
              </w:rPr>
            </w:pPr>
            <w:r w:rsidRPr="006E7CA7">
              <w:rPr>
                <w:szCs w:val="24"/>
              </w:rPr>
              <w:t>млн.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D6A60" w:rsidRPr="006E7CA7" w:rsidRDefault="007D6A60" w:rsidP="00213D4D">
            <w:pPr>
              <w:jc w:val="center"/>
            </w:pPr>
            <w:r w:rsidRPr="006E7CA7">
              <w:rPr>
                <w:sz w:val="24"/>
                <w:szCs w:val="24"/>
              </w:rPr>
              <w:t>Э7 «Бюджетообе</w:t>
            </w:r>
            <w:r w:rsidRPr="006E7CA7">
              <w:rPr>
                <w:sz w:val="24"/>
                <w:szCs w:val="24"/>
              </w:rPr>
              <w:t>с</w:t>
            </w:r>
            <w:r w:rsidRPr="006E7CA7">
              <w:rPr>
                <w:sz w:val="24"/>
                <w:szCs w:val="24"/>
              </w:rPr>
              <w:t>печенность на 1 чел. (в ценах 2012 г) тыс. руб.»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6E7CA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6A60" w:rsidRPr="006E7CA7" w:rsidRDefault="007D6A60" w:rsidP="00602896">
            <w:pPr>
              <w:jc w:val="center"/>
              <w:rPr>
                <w:sz w:val="24"/>
                <w:szCs w:val="24"/>
                <w:lang w:val="en-US"/>
              </w:rPr>
            </w:pPr>
            <w:r w:rsidRPr="006E7CA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6A60" w:rsidRPr="006E7CA7" w:rsidRDefault="007D6A60" w:rsidP="00602896">
            <w:pPr>
              <w:tabs>
                <w:tab w:val="left" w:pos="91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6E7CA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6E7CA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6E7CA7">
              <w:rPr>
                <w:sz w:val="24"/>
                <w:szCs w:val="24"/>
                <w:lang w:val="en-US"/>
              </w:rPr>
              <w:t>0</w:t>
            </w:r>
          </w:p>
        </w:tc>
      </w:tr>
      <w:tr w:rsidR="00BC3EA7" w:rsidRPr="00BC3EA7" w:rsidTr="00AC432C">
        <w:trPr>
          <w:trHeight w:val="2533"/>
        </w:trPr>
        <w:tc>
          <w:tcPr>
            <w:tcW w:w="1418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П.02.3.7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both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Доля планов и отчетов фина</w:t>
            </w:r>
            <w:r w:rsidRPr="006E7CA7">
              <w:rPr>
                <w:sz w:val="24"/>
                <w:szCs w:val="24"/>
              </w:rPr>
              <w:t>н</w:t>
            </w:r>
            <w:r w:rsidRPr="006E7CA7">
              <w:rPr>
                <w:sz w:val="24"/>
                <w:szCs w:val="24"/>
              </w:rPr>
              <w:t>сово-хозяйственной деятельн</w:t>
            </w:r>
            <w:r w:rsidRPr="006E7CA7">
              <w:rPr>
                <w:sz w:val="24"/>
                <w:szCs w:val="24"/>
              </w:rPr>
              <w:t>о</w:t>
            </w:r>
            <w:r w:rsidRPr="006E7CA7">
              <w:rPr>
                <w:sz w:val="24"/>
                <w:szCs w:val="24"/>
              </w:rPr>
              <w:t>сти, проверенных и подгото</w:t>
            </w:r>
            <w:r w:rsidRPr="006E7CA7">
              <w:rPr>
                <w:sz w:val="24"/>
                <w:szCs w:val="24"/>
              </w:rPr>
              <w:t>в</w:t>
            </w:r>
            <w:r w:rsidRPr="006E7CA7">
              <w:rPr>
                <w:sz w:val="24"/>
                <w:szCs w:val="24"/>
              </w:rPr>
              <w:t>ленных к рассмотрению на к</w:t>
            </w:r>
            <w:r w:rsidRPr="006E7CA7">
              <w:rPr>
                <w:sz w:val="24"/>
                <w:szCs w:val="24"/>
              </w:rPr>
              <w:t>о</w:t>
            </w:r>
            <w:r w:rsidRPr="006E7CA7">
              <w:rPr>
                <w:sz w:val="24"/>
                <w:szCs w:val="24"/>
              </w:rPr>
              <w:t>миссии, утверждению от общ</w:t>
            </w:r>
            <w:r w:rsidRPr="006E7CA7">
              <w:rPr>
                <w:sz w:val="24"/>
                <w:szCs w:val="24"/>
              </w:rPr>
              <w:t>е</w:t>
            </w:r>
            <w:r w:rsidRPr="006E7CA7">
              <w:rPr>
                <w:sz w:val="24"/>
                <w:szCs w:val="24"/>
              </w:rPr>
              <w:t>го количества сданных в ф</w:t>
            </w:r>
            <w:r w:rsidRPr="006E7CA7">
              <w:rPr>
                <w:sz w:val="24"/>
                <w:szCs w:val="24"/>
              </w:rPr>
              <w:t>и</w:t>
            </w:r>
            <w:r w:rsidRPr="006E7CA7">
              <w:rPr>
                <w:sz w:val="24"/>
                <w:szCs w:val="24"/>
              </w:rPr>
              <w:t>нансовое управление мэрии г</w:t>
            </w:r>
            <w:r w:rsidRPr="006E7CA7">
              <w:rPr>
                <w:sz w:val="24"/>
                <w:szCs w:val="24"/>
              </w:rPr>
              <w:t>о</w:t>
            </w:r>
            <w:r w:rsidRPr="006E7CA7">
              <w:rPr>
                <w:sz w:val="24"/>
                <w:szCs w:val="24"/>
              </w:rPr>
              <w:t>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A60" w:rsidRPr="006E7CA7" w:rsidRDefault="007D6A60" w:rsidP="00213D4D">
            <w:pPr>
              <w:pStyle w:val="21"/>
              <w:jc w:val="center"/>
              <w:rPr>
                <w:szCs w:val="24"/>
              </w:rPr>
            </w:pPr>
            <w:r w:rsidRPr="006E7CA7">
              <w:rPr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Ф 2.1 «Налоговые и неналоговые дох</w:t>
            </w:r>
            <w:r w:rsidRPr="006E7CA7">
              <w:rPr>
                <w:sz w:val="24"/>
                <w:szCs w:val="24"/>
              </w:rPr>
              <w:t>о</w:t>
            </w:r>
            <w:r w:rsidRPr="006E7CA7">
              <w:rPr>
                <w:sz w:val="24"/>
                <w:szCs w:val="24"/>
              </w:rPr>
              <w:t>ды городского бюджета»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A60" w:rsidRPr="006E7CA7" w:rsidRDefault="007D6A60" w:rsidP="00602896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A60" w:rsidRPr="006E7CA7" w:rsidRDefault="007D6A60" w:rsidP="00602896">
            <w:pPr>
              <w:tabs>
                <w:tab w:val="left" w:pos="918"/>
              </w:tabs>
              <w:ind w:left="-108" w:firstLine="108"/>
              <w:jc w:val="center"/>
            </w:pPr>
            <w:r w:rsidRPr="006E7C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</w:tr>
      <w:tr w:rsidR="00BC3EA7" w:rsidRPr="00BC3EA7" w:rsidTr="00AC432C">
        <w:trPr>
          <w:trHeight w:val="1402"/>
        </w:trPr>
        <w:tc>
          <w:tcPr>
            <w:tcW w:w="1418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П.02.3.8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both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Доля муниципальных унита</w:t>
            </w:r>
            <w:r w:rsidRPr="006E7CA7">
              <w:rPr>
                <w:sz w:val="24"/>
                <w:szCs w:val="24"/>
              </w:rPr>
              <w:t>р</w:t>
            </w:r>
            <w:r w:rsidRPr="006E7CA7">
              <w:rPr>
                <w:sz w:val="24"/>
                <w:szCs w:val="24"/>
              </w:rPr>
              <w:t xml:space="preserve">ных предприятий от их общего количества, планы которых утверждены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A60" w:rsidRPr="006E7CA7" w:rsidRDefault="007D6A60" w:rsidP="00213D4D">
            <w:pPr>
              <w:pStyle w:val="21"/>
              <w:jc w:val="center"/>
              <w:rPr>
                <w:szCs w:val="24"/>
              </w:rPr>
            </w:pPr>
            <w:r w:rsidRPr="006E7CA7">
              <w:rPr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Ф 2.1 «Налоговые и неналоговые дох</w:t>
            </w:r>
            <w:r w:rsidRPr="006E7CA7">
              <w:rPr>
                <w:sz w:val="24"/>
                <w:szCs w:val="24"/>
              </w:rPr>
              <w:t>о</w:t>
            </w:r>
            <w:r w:rsidRPr="006E7CA7">
              <w:rPr>
                <w:sz w:val="24"/>
                <w:szCs w:val="24"/>
              </w:rPr>
              <w:t>ды городского бюджета»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A60" w:rsidRPr="006E7CA7" w:rsidRDefault="007D6A60" w:rsidP="00602896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A60" w:rsidRPr="006E7CA7" w:rsidRDefault="007D6A60" w:rsidP="00602896">
            <w:pPr>
              <w:tabs>
                <w:tab w:val="left" w:pos="918"/>
              </w:tabs>
              <w:ind w:left="-108" w:firstLine="108"/>
              <w:jc w:val="center"/>
            </w:pPr>
            <w:r w:rsidRPr="006E7C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</w:tr>
      <w:tr w:rsidR="00BC3EA7" w:rsidRPr="00BC3EA7" w:rsidTr="00AC432C">
        <w:trPr>
          <w:trHeight w:val="1370"/>
        </w:trPr>
        <w:tc>
          <w:tcPr>
            <w:tcW w:w="1418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lastRenderedPageBreak/>
              <w:t>П.02.3.9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both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Доля муниципальных унита</w:t>
            </w:r>
            <w:r w:rsidRPr="006E7CA7">
              <w:rPr>
                <w:sz w:val="24"/>
                <w:szCs w:val="24"/>
              </w:rPr>
              <w:t>р</w:t>
            </w:r>
            <w:r w:rsidRPr="006E7CA7">
              <w:rPr>
                <w:sz w:val="24"/>
                <w:szCs w:val="24"/>
              </w:rPr>
              <w:t>ных предприятий от их общего количества, годовые отчеты к</w:t>
            </w:r>
            <w:r w:rsidRPr="006E7CA7">
              <w:rPr>
                <w:sz w:val="24"/>
                <w:szCs w:val="24"/>
              </w:rPr>
              <w:t>о</w:t>
            </w:r>
            <w:r w:rsidRPr="006E7CA7">
              <w:rPr>
                <w:sz w:val="24"/>
                <w:szCs w:val="24"/>
              </w:rPr>
              <w:t>торых утверждены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A60" w:rsidRPr="006E7CA7" w:rsidRDefault="007D6A60" w:rsidP="00213D4D">
            <w:pPr>
              <w:pStyle w:val="21"/>
              <w:jc w:val="center"/>
              <w:rPr>
                <w:szCs w:val="24"/>
              </w:rPr>
            </w:pPr>
            <w:r w:rsidRPr="006E7CA7">
              <w:rPr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Ф 2.1 «Налоговые и неналоговые дох</w:t>
            </w:r>
            <w:r w:rsidRPr="006E7CA7">
              <w:rPr>
                <w:sz w:val="24"/>
                <w:szCs w:val="24"/>
              </w:rPr>
              <w:t>о</w:t>
            </w:r>
            <w:r w:rsidRPr="006E7CA7">
              <w:rPr>
                <w:sz w:val="24"/>
                <w:szCs w:val="24"/>
              </w:rPr>
              <w:t>ды городского бюджета»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A60" w:rsidRPr="006E7CA7" w:rsidRDefault="007D6A60" w:rsidP="00602896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A60" w:rsidRPr="006E7CA7" w:rsidRDefault="007D6A60" w:rsidP="00602896">
            <w:pPr>
              <w:tabs>
                <w:tab w:val="left" w:pos="918"/>
              </w:tabs>
              <w:ind w:left="-108" w:firstLine="108"/>
              <w:jc w:val="center"/>
            </w:pPr>
            <w:r w:rsidRPr="006E7C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A60" w:rsidRPr="006E7CA7" w:rsidRDefault="007D6A60" w:rsidP="00213D4D">
            <w:pPr>
              <w:jc w:val="center"/>
              <w:rPr>
                <w:sz w:val="24"/>
                <w:szCs w:val="24"/>
              </w:rPr>
            </w:pPr>
            <w:r w:rsidRPr="006E7CA7">
              <w:rPr>
                <w:sz w:val="24"/>
                <w:szCs w:val="24"/>
              </w:rPr>
              <w:t>100</w:t>
            </w:r>
          </w:p>
        </w:tc>
      </w:tr>
    </w:tbl>
    <w:p w:rsidR="005366B3" w:rsidRPr="005366B3" w:rsidRDefault="005366B3" w:rsidP="005366B3">
      <w:pPr>
        <w:rPr>
          <w:highlight w:val="yellow"/>
        </w:rPr>
      </w:pPr>
    </w:p>
    <w:p w:rsidR="00213D4D" w:rsidRPr="005934FE" w:rsidRDefault="00213D4D" w:rsidP="00213D4D">
      <w:pPr>
        <w:pStyle w:val="1"/>
        <w:keepNext w:val="0"/>
        <w:widowControl w:val="0"/>
        <w:ind w:firstLine="0"/>
        <w:rPr>
          <w:sz w:val="26"/>
          <w:szCs w:val="26"/>
        </w:rPr>
      </w:pPr>
      <w:r w:rsidRPr="005934FE">
        <w:rPr>
          <w:sz w:val="26"/>
          <w:szCs w:val="26"/>
        </w:rPr>
        <w:t>П.02.4 Оптимизация и повышение эффективности бюджетных расходов</w:t>
      </w:r>
    </w:p>
    <w:p w:rsidR="00213D4D" w:rsidRPr="005366B3" w:rsidRDefault="00213D4D" w:rsidP="00213D4D"/>
    <w:tbl>
      <w:tblPr>
        <w:tblW w:w="5129" w:type="pct"/>
        <w:jc w:val="center"/>
        <w:tblInd w:w="197" w:type="dxa"/>
        <w:tblLayout w:type="fixed"/>
        <w:tblLook w:val="0000" w:firstRow="0" w:lastRow="0" w:firstColumn="0" w:lastColumn="0" w:noHBand="0" w:noVBand="0"/>
      </w:tblPr>
      <w:tblGrid>
        <w:gridCol w:w="1157"/>
        <w:gridCol w:w="3118"/>
        <w:gridCol w:w="850"/>
        <w:gridCol w:w="2126"/>
        <w:gridCol w:w="1357"/>
        <w:gridCol w:w="1279"/>
        <w:gridCol w:w="1052"/>
        <w:gridCol w:w="1077"/>
        <w:gridCol w:w="1005"/>
        <w:gridCol w:w="869"/>
        <w:gridCol w:w="976"/>
        <w:gridCol w:w="882"/>
      </w:tblGrid>
      <w:tr w:rsidR="00BC3EA7" w:rsidRPr="005934FE" w:rsidTr="00AC432C">
        <w:trPr>
          <w:cantSplit/>
          <w:trHeight w:val="227"/>
          <w:tblHeader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5934FE" w:rsidRDefault="00213D4D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 xml:space="preserve">Индекс </w:t>
            </w:r>
          </w:p>
          <w:p w:rsidR="00213D4D" w:rsidRPr="005934FE" w:rsidRDefault="00213D4D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целевого</w:t>
            </w:r>
          </w:p>
          <w:p w:rsidR="00213D4D" w:rsidRPr="005934FE" w:rsidRDefault="00213D4D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показ</w:t>
            </w:r>
            <w:r w:rsidRPr="005934FE">
              <w:rPr>
                <w:sz w:val="24"/>
                <w:szCs w:val="24"/>
              </w:rPr>
              <w:t>а</w:t>
            </w:r>
            <w:r w:rsidRPr="005934FE">
              <w:rPr>
                <w:sz w:val="24"/>
                <w:szCs w:val="24"/>
              </w:rPr>
              <w:t>теля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5934FE" w:rsidRDefault="00213D4D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 xml:space="preserve">Наименование </w:t>
            </w:r>
          </w:p>
          <w:p w:rsidR="00213D4D" w:rsidRPr="005934FE" w:rsidRDefault="00213D4D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5934FE" w:rsidRDefault="00213D4D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Ед. изм.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5934FE" w:rsidRDefault="00213D4D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Индекс,</w:t>
            </w:r>
          </w:p>
          <w:p w:rsidR="00213D4D" w:rsidRPr="005934FE" w:rsidRDefault="00213D4D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наименование</w:t>
            </w:r>
          </w:p>
          <w:p w:rsidR="00213D4D" w:rsidRPr="005934FE" w:rsidRDefault="00213D4D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соответствующего</w:t>
            </w:r>
          </w:p>
          <w:p w:rsidR="00213D4D" w:rsidRPr="005934FE" w:rsidRDefault="00213D4D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городского стр</w:t>
            </w:r>
            <w:r w:rsidRPr="005934FE">
              <w:rPr>
                <w:sz w:val="24"/>
                <w:szCs w:val="24"/>
              </w:rPr>
              <w:t>а</w:t>
            </w:r>
            <w:r w:rsidRPr="005934FE">
              <w:rPr>
                <w:sz w:val="24"/>
                <w:szCs w:val="24"/>
              </w:rPr>
              <w:t>тегического пок</w:t>
            </w:r>
            <w:r w:rsidRPr="005934FE">
              <w:rPr>
                <w:sz w:val="24"/>
                <w:szCs w:val="24"/>
              </w:rPr>
              <w:t>а</w:t>
            </w:r>
            <w:r w:rsidRPr="005934FE">
              <w:rPr>
                <w:sz w:val="24"/>
                <w:szCs w:val="24"/>
              </w:rPr>
              <w:t>зателя</w:t>
            </w: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5934FE" w:rsidRDefault="00213D4D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Значение показателя</w:t>
            </w:r>
          </w:p>
        </w:tc>
      </w:tr>
      <w:tr w:rsidR="00BC3EA7" w:rsidRPr="005934FE" w:rsidTr="00AC432C">
        <w:trPr>
          <w:cantSplit/>
          <w:trHeight w:val="227"/>
          <w:tblHeader/>
          <w:jc w:val="center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0A" w:rsidRPr="005934FE" w:rsidRDefault="006E3E0A" w:rsidP="00213D4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rPr>
                <w:sz w:val="24"/>
                <w:szCs w:val="24"/>
              </w:rPr>
            </w:pP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ind w:right="-87"/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Цель</w:t>
            </w:r>
          </w:p>
        </w:tc>
      </w:tr>
      <w:tr w:rsidR="00BC3EA7" w:rsidRPr="00BC3EA7" w:rsidTr="00AC432C">
        <w:trPr>
          <w:cantSplit/>
          <w:trHeight w:val="423"/>
          <w:tblHeader/>
          <w:jc w:val="center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0A" w:rsidRPr="005934FE" w:rsidRDefault="006E3E0A" w:rsidP="00213D4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6E3E0A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2015</w:t>
            </w:r>
          </w:p>
          <w:p w:rsidR="006E3E0A" w:rsidRPr="005934FE" w:rsidRDefault="006E3E0A" w:rsidP="006E3E0A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факт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6E3E0A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2016</w:t>
            </w:r>
          </w:p>
          <w:p w:rsidR="006E3E0A" w:rsidRPr="005934FE" w:rsidRDefault="006E3E0A" w:rsidP="006E3E0A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факт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6E3E0A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2017</w:t>
            </w:r>
          </w:p>
          <w:p w:rsidR="006E3E0A" w:rsidRPr="005934FE" w:rsidRDefault="006E3E0A" w:rsidP="006E3E0A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факт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6E3E0A">
            <w:pPr>
              <w:tabs>
                <w:tab w:val="left" w:pos="91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статус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6E3E0A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2018</w:t>
            </w:r>
          </w:p>
          <w:p w:rsidR="006E3E0A" w:rsidRPr="005934FE" w:rsidRDefault="006E3E0A" w:rsidP="006E3E0A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6E3E0A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  <w:lang w:val="en-US"/>
              </w:rPr>
              <w:t>2</w:t>
            </w:r>
            <w:r w:rsidRPr="005934FE">
              <w:rPr>
                <w:sz w:val="24"/>
                <w:szCs w:val="24"/>
              </w:rPr>
              <w:t>019</w:t>
            </w:r>
          </w:p>
          <w:p w:rsidR="006E3E0A" w:rsidRPr="005934FE" w:rsidRDefault="006E3E0A" w:rsidP="006E3E0A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план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6E3E0A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2020</w:t>
            </w:r>
          </w:p>
          <w:p w:rsidR="006E3E0A" w:rsidRPr="005934FE" w:rsidRDefault="006E3E0A" w:rsidP="006E3E0A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2022</w:t>
            </w:r>
          </w:p>
        </w:tc>
      </w:tr>
      <w:tr w:rsidR="00BC3EA7" w:rsidRPr="00BC3EA7" w:rsidTr="00AC432C">
        <w:trPr>
          <w:trHeight w:val="1873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П.02.</w:t>
            </w:r>
            <w:r w:rsidRPr="005934FE">
              <w:rPr>
                <w:sz w:val="24"/>
                <w:szCs w:val="24"/>
                <w:lang w:val="en-US"/>
              </w:rPr>
              <w:t>4</w:t>
            </w:r>
            <w:r w:rsidRPr="005934FE">
              <w:rPr>
                <w:sz w:val="24"/>
                <w:szCs w:val="24"/>
              </w:rPr>
              <w:t>.1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jc w:val="both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Доля расходов бюджета, сформированных по пр</w:t>
            </w:r>
            <w:r w:rsidRPr="005934FE">
              <w:rPr>
                <w:sz w:val="24"/>
                <w:szCs w:val="24"/>
              </w:rPr>
              <w:t>о</w:t>
            </w:r>
            <w:r w:rsidRPr="005934FE">
              <w:rPr>
                <w:sz w:val="24"/>
                <w:szCs w:val="24"/>
              </w:rPr>
              <w:t>граммно-целевому методу планирования, в общем объеме расходов городск</w:t>
            </w:r>
            <w:r w:rsidRPr="005934FE">
              <w:rPr>
                <w:sz w:val="24"/>
                <w:szCs w:val="24"/>
              </w:rPr>
              <w:t>о</w:t>
            </w:r>
            <w:r w:rsidRPr="005934FE">
              <w:rPr>
                <w:sz w:val="24"/>
                <w:szCs w:val="24"/>
              </w:rPr>
              <w:t>го бюджета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213D4D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Э7 «Бюджет</w:t>
            </w:r>
            <w:r w:rsidRPr="005934FE">
              <w:rPr>
                <w:sz w:val="24"/>
                <w:szCs w:val="24"/>
              </w:rPr>
              <w:t>о</w:t>
            </w:r>
            <w:r w:rsidRPr="005934FE">
              <w:rPr>
                <w:sz w:val="24"/>
                <w:szCs w:val="24"/>
              </w:rPr>
              <w:t>обеспеченность на 1 чел. (в ценах 2012 г) тыс. руб.»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6E3E0A">
            <w:pPr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96,8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5934FE" w:rsidRDefault="006E3E0A" w:rsidP="006E3E0A">
            <w:pPr>
              <w:pStyle w:val="af5"/>
              <w:jc w:val="center"/>
              <w:rPr>
                <w:sz w:val="24"/>
                <w:szCs w:val="24"/>
              </w:rPr>
            </w:pPr>
            <w:r w:rsidRPr="005934FE">
              <w:rPr>
                <w:sz w:val="24"/>
                <w:szCs w:val="24"/>
              </w:rPr>
              <w:t>96,5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806F7" w:rsidP="006E3E0A">
            <w:pPr>
              <w:pStyle w:val="af5"/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96,5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6E3E0A">
            <w:pPr>
              <w:tabs>
                <w:tab w:val="left" w:pos="918"/>
              </w:tabs>
              <w:ind w:left="-108" w:firstLine="108"/>
              <w:jc w:val="center"/>
            </w:pPr>
            <w:r w:rsidRPr="006806F7">
              <w:rPr>
                <w:sz w:val="24"/>
                <w:szCs w:val="24"/>
              </w:rPr>
              <w:t>зеленый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8D0323" w:rsidRDefault="006E3E0A" w:rsidP="006E3E0A">
            <w:pPr>
              <w:pStyle w:val="af5"/>
              <w:jc w:val="center"/>
              <w:rPr>
                <w:sz w:val="24"/>
                <w:szCs w:val="24"/>
              </w:rPr>
            </w:pPr>
            <w:r w:rsidRPr="008D0323">
              <w:rPr>
                <w:sz w:val="24"/>
                <w:szCs w:val="24"/>
              </w:rPr>
              <w:t>не</w:t>
            </w:r>
          </w:p>
          <w:p w:rsidR="006E3E0A" w:rsidRPr="008D0323" w:rsidRDefault="006E3E0A" w:rsidP="006E3E0A">
            <w:pPr>
              <w:pStyle w:val="af5"/>
              <w:jc w:val="center"/>
              <w:rPr>
                <w:sz w:val="24"/>
                <w:szCs w:val="24"/>
              </w:rPr>
            </w:pPr>
            <w:r w:rsidRPr="008D0323">
              <w:rPr>
                <w:sz w:val="24"/>
                <w:szCs w:val="24"/>
              </w:rPr>
              <w:t>менее 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8D0323" w:rsidRDefault="006E3E0A" w:rsidP="006E3E0A">
            <w:pPr>
              <w:pStyle w:val="af5"/>
              <w:jc w:val="center"/>
              <w:rPr>
                <w:sz w:val="24"/>
                <w:szCs w:val="24"/>
              </w:rPr>
            </w:pPr>
            <w:r w:rsidRPr="008D0323">
              <w:rPr>
                <w:sz w:val="24"/>
                <w:szCs w:val="24"/>
              </w:rPr>
              <w:t>не</w:t>
            </w:r>
          </w:p>
          <w:p w:rsidR="006E3E0A" w:rsidRPr="008D0323" w:rsidRDefault="0007661C" w:rsidP="006E3E0A">
            <w:pPr>
              <w:pStyle w:val="af5"/>
              <w:jc w:val="center"/>
              <w:rPr>
                <w:sz w:val="24"/>
                <w:szCs w:val="24"/>
              </w:rPr>
            </w:pPr>
            <w:r w:rsidRPr="008D0323">
              <w:rPr>
                <w:sz w:val="24"/>
                <w:szCs w:val="24"/>
              </w:rPr>
              <w:t>менее 95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8D0323" w:rsidRDefault="006E3E0A" w:rsidP="006E3E0A">
            <w:pPr>
              <w:pStyle w:val="af5"/>
              <w:jc w:val="center"/>
              <w:rPr>
                <w:sz w:val="24"/>
                <w:szCs w:val="24"/>
              </w:rPr>
            </w:pPr>
            <w:r w:rsidRPr="008D0323">
              <w:rPr>
                <w:sz w:val="24"/>
                <w:szCs w:val="24"/>
              </w:rPr>
              <w:t>не</w:t>
            </w:r>
          </w:p>
          <w:p w:rsidR="006E3E0A" w:rsidRPr="008D0323" w:rsidRDefault="0007661C" w:rsidP="006E3E0A">
            <w:pPr>
              <w:pStyle w:val="af5"/>
              <w:jc w:val="center"/>
              <w:rPr>
                <w:sz w:val="24"/>
                <w:szCs w:val="24"/>
              </w:rPr>
            </w:pPr>
            <w:r w:rsidRPr="008D0323">
              <w:rPr>
                <w:sz w:val="24"/>
                <w:szCs w:val="24"/>
              </w:rPr>
              <w:t>менее 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8D0323" w:rsidRDefault="006E3E0A" w:rsidP="0007661C">
            <w:pPr>
              <w:pStyle w:val="af5"/>
              <w:jc w:val="center"/>
              <w:rPr>
                <w:sz w:val="24"/>
                <w:szCs w:val="24"/>
              </w:rPr>
            </w:pPr>
            <w:r w:rsidRPr="008D0323">
              <w:rPr>
                <w:sz w:val="24"/>
                <w:szCs w:val="24"/>
              </w:rPr>
              <w:t>9</w:t>
            </w:r>
            <w:r w:rsidR="0007661C" w:rsidRPr="008D0323">
              <w:rPr>
                <w:sz w:val="24"/>
                <w:szCs w:val="24"/>
              </w:rPr>
              <w:t>8</w:t>
            </w:r>
            <w:r w:rsidRPr="008D0323">
              <w:rPr>
                <w:sz w:val="24"/>
                <w:szCs w:val="24"/>
              </w:rPr>
              <w:t>,0</w:t>
            </w:r>
          </w:p>
        </w:tc>
      </w:tr>
      <w:tr w:rsidR="00BC3EA7" w:rsidRPr="00BC3EA7" w:rsidTr="00AC432C">
        <w:trPr>
          <w:trHeight w:val="305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П.02.</w:t>
            </w:r>
            <w:r w:rsidRPr="006806F7">
              <w:rPr>
                <w:sz w:val="24"/>
                <w:szCs w:val="24"/>
                <w:lang w:val="en-US"/>
              </w:rPr>
              <w:t>4</w:t>
            </w:r>
            <w:r w:rsidRPr="006806F7">
              <w:rPr>
                <w:sz w:val="24"/>
                <w:szCs w:val="24"/>
              </w:rPr>
              <w:t>.2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both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Доля расходов на содерж</w:t>
            </w:r>
            <w:r w:rsidRPr="006806F7">
              <w:rPr>
                <w:sz w:val="24"/>
                <w:szCs w:val="24"/>
              </w:rPr>
              <w:t>а</w:t>
            </w:r>
            <w:r w:rsidRPr="006806F7">
              <w:rPr>
                <w:sz w:val="24"/>
                <w:szCs w:val="24"/>
              </w:rPr>
              <w:t>ние органов местного сам</w:t>
            </w:r>
            <w:r w:rsidRPr="006806F7">
              <w:rPr>
                <w:sz w:val="24"/>
                <w:szCs w:val="24"/>
              </w:rPr>
              <w:t>о</w:t>
            </w:r>
            <w:r w:rsidRPr="006806F7">
              <w:rPr>
                <w:sz w:val="24"/>
                <w:szCs w:val="24"/>
              </w:rPr>
              <w:t>управления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Ф 1.1 «Доля ра</w:t>
            </w:r>
            <w:r w:rsidRPr="006806F7">
              <w:rPr>
                <w:sz w:val="24"/>
                <w:szCs w:val="24"/>
              </w:rPr>
              <w:t>с</w:t>
            </w:r>
            <w:r w:rsidRPr="006806F7">
              <w:rPr>
                <w:sz w:val="24"/>
                <w:szCs w:val="24"/>
              </w:rPr>
              <w:t>ходов на управл</w:t>
            </w:r>
            <w:r w:rsidRPr="006806F7">
              <w:rPr>
                <w:sz w:val="24"/>
                <w:szCs w:val="24"/>
              </w:rPr>
              <w:t>е</w:t>
            </w:r>
            <w:r w:rsidRPr="006806F7">
              <w:rPr>
                <w:sz w:val="24"/>
                <w:szCs w:val="24"/>
              </w:rPr>
              <w:t>ние»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6E3E0A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5,7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6E3E0A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4,8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D07C0B" w:rsidRDefault="006E3E0A" w:rsidP="00D07C0B">
            <w:pPr>
              <w:jc w:val="center"/>
              <w:rPr>
                <w:sz w:val="24"/>
                <w:szCs w:val="24"/>
              </w:rPr>
            </w:pPr>
            <w:r w:rsidRPr="00D07C0B">
              <w:rPr>
                <w:sz w:val="24"/>
                <w:szCs w:val="24"/>
              </w:rPr>
              <w:t>4,</w:t>
            </w:r>
            <w:r w:rsidR="00D07C0B" w:rsidRPr="00D07C0B">
              <w:rPr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BC3EA7" w:rsidRDefault="006E3E0A" w:rsidP="006E3E0A">
            <w:pPr>
              <w:tabs>
                <w:tab w:val="left" w:pos="918"/>
              </w:tabs>
              <w:ind w:left="-108" w:firstLine="108"/>
              <w:jc w:val="center"/>
            </w:pPr>
            <w:r w:rsidRPr="00BC3EA7">
              <w:rPr>
                <w:sz w:val="24"/>
                <w:szCs w:val="24"/>
              </w:rPr>
              <w:t>зеленый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F845E1" w:rsidRDefault="006E3E0A" w:rsidP="006E3E0A">
            <w:pPr>
              <w:jc w:val="center"/>
              <w:rPr>
                <w:sz w:val="24"/>
                <w:szCs w:val="24"/>
              </w:rPr>
            </w:pPr>
            <w:r w:rsidRPr="00F845E1">
              <w:rPr>
                <w:sz w:val="24"/>
                <w:szCs w:val="24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F845E1" w:rsidRDefault="006E3E0A" w:rsidP="006E3E0A">
            <w:pPr>
              <w:jc w:val="center"/>
              <w:rPr>
                <w:sz w:val="24"/>
                <w:szCs w:val="24"/>
              </w:rPr>
            </w:pPr>
            <w:r w:rsidRPr="00F845E1">
              <w:rPr>
                <w:sz w:val="24"/>
                <w:szCs w:val="24"/>
              </w:rPr>
              <w:t>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F845E1" w:rsidRDefault="006E3E0A" w:rsidP="006E3E0A">
            <w:pPr>
              <w:jc w:val="center"/>
              <w:rPr>
                <w:sz w:val="24"/>
                <w:szCs w:val="24"/>
              </w:rPr>
            </w:pPr>
            <w:r w:rsidRPr="00F845E1">
              <w:rPr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F845E1" w:rsidRDefault="006E3E0A" w:rsidP="00213D4D">
            <w:pPr>
              <w:jc w:val="center"/>
              <w:rPr>
                <w:sz w:val="24"/>
                <w:szCs w:val="24"/>
              </w:rPr>
            </w:pPr>
            <w:r w:rsidRPr="00F845E1">
              <w:rPr>
                <w:sz w:val="24"/>
                <w:szCs w:val="24"/>
              </w:rPr>
              <w:t>4,5</w:t>
            </w:r>
          </w:p>
        </w:tc>
      </w:tr>
      <w:tr w:rsidR="00BC3EA7" w:rsidRPr="00BC3EA7" w:rsidTr="00AC432C">
        <w:trPr>
          <w:trHeight w:val="423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A92371" w:rsidRDefault="006E3E0A" w:rsidP="00213D4D">
            <w:pPr>
              <w:jc w:val="center"/>
              <w:rPr>
                <w:sz w:val="24"/>
                <w:szCs w:val="24"/>
              </w:rPr>
            </w:pPr>
            <w:r w:rsidRPr="00A92371">
              <w:rPr>
                <w:sz w:val="24"/>
                <w:szCs w:val="24"/>
              </w:rPr>
              <w:t>П.02.</w:t>
            </w:r>
            <w:r w:rsidRPr="00A92371">
              <w:rPr>
                <w:sz w:val="24"/>
                <w:szCs w:val="24"/>
                <w:lang w:val="en-US"/>
              </w:rPr>
              <w:t>4</w:t>
            </w:r>
            <w:r w:rsidRPr="00A92371">
              <w:rPr>
                <w:sz w:val="24"/>
                <w:szCs w:val="24"/>
              </w:rPr>
              <w:t>.3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A92371" w:rsidRDefault="006E3E0A" w:rsidP="00213D4D">
            <w:pPr>
              <w:jc w:val="both"/>
              <w:rPr>
                <w:sz w:val="24"/>
                <w:szCs w:val="24"/>
              </w:rPr>
            </w:pPr>
            <w:r w:rsidRPr="00A92371">
              <w:rPr>
                <w:sz w:val="24"/>
                <w:szCs w:val="24"/>
              </w:rPr>
              <w:t>Участие в конкурсах по к</w:t>
            </w:r>
            <w:r w:rsidRPr="00A92371">
              <w:rPr>
                <w:sz w:val="24"/>
                <w:szCs w:val="24"/>
              </w:rPr>
              <w:t>а</w:t>
            </w:r>
            <w:r w:rsidRPr="00A92371">
              <w:rPr>
                <w:sz w:val="24"/>
                <w:szCs w:val="24"/>
              </w:rPr>
              <w:t>честву управления муниц</w:t>
            </w:r>
            <w:r w:rsidRPr="00A92371">
              <w:rPr>
                <w:sz w:val="24"/>
                <w:szCs w:val="24"/>
              </w:rPr>
              <w:t>и</w:t>
            </w:r>
            <w:r w:rsidRPr="00A92371">
              <w:rPr>
                <w:sz w:val="24"/>
                <w:szCs w:val="24"/>
              </w:rPr>
              <w:lastRenderedPageBreak/>
              <w:t>пальными финансами (ф</w:t>
            </w:r>
            <w:r w:rsidRPr="00A92371">
              <w:rPr>
                <w:sz w:val="24"/>
                <w:szCs w:val="24"/>
              </w:rPr>
              <w:t>е</w:t>
            </w:r>
            <w:r w:rsidRPr="00A92371">
              <w:rPr>
                <w:sz w:val="24"/>
                <w:szCs w:val="24"/>
              </w:rPr>
              <w:t>деральных, областных)</w:t>
            </w:r>
            <w:r w:rsidRPr="00A92371">
              <w:rPr>
                <w:rStyle w:val="af3"/>
                <w:sz w:val="24"/>
                <w:szCs w:val="24"/>
              </w:rPr>
              <w:footnoteReference w:id="6"/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A92371" w:rsidRDefault="006E3E0A" w:rsidP="00213D4D">
            <w:pPr>
              <w:jc w:val="center"/>
              <w:rPr>
                <w:sz w:val="24"/>
                <w:szCs w:val="24"/>
              </w:rPr>
            </w:pPr>
            <w:r w:rsidRPr="00A92371">
              <w:rPr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A92371" w:rsidRDefault="006E3E0A" w:rsidP="00213D4D">
            <w:pPr>
              <w:jc w:val="center"/>
              <w:rPr>
                <w:sz w:val="26"/>
                <w:szCs w:val="26"/>
              </w:rPr>
            </w:pPr>
            <w:r w:rsidRPr="00A92371">
              <w:rPr>
                <w:sz w:val="24"/>
                <w:szCs w:val="24"/>
              </w:rPr>
              <w:t>Э7 «Бюджет</w:t>
            </w:r>
            <w:r w:rsidRPr="00A92371">
              <w:rPr>
                <w:sz w:val="24"/>
                <w:szCs w:val="24"/>
              </w:rPr>
              <w:t>о</w:t>
            </w:r>
            <w:r w:rsidRPr="00A92371">
              <w:rPr>
                <w:sz w:val="24"/>
                <w:szCs w:val="24"/>
              </w:rPr>
              <w:t xml:space="preserve">обеспеченность </w:t>
            </w:r>
            <w:r w:rsidRPr="00A92371">
              <w:rPr>
                <w:sz w:val="24"/>
                <w:szCs w:val="24"/>
              </w:rPr>
              <w:lastRenderedPageBreak/>
              <w:t>на 1 чел. (в ценах 2012 г) тыс. руб.»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A92371" w:rsidRDefault="006E3E0A" w:rsidP="00A92371">
            <w:pPr>
              <w:jc w:val="center"/>
            </w:pPr>
            <w:r w:rsidRPr="00A92371">
              <w:rPr>
                <w:sz w:val="24"/>
                <w:szCs w:val="24"/>
              </w:rPr>
              <w:lastRenderedPageBreak/>
              <w:t>4 конку</w:t>
            </w:r>
            <w:r w:rsidRPr="00A92371">
              <w:rPr>
                <w:sz w:val="24"/>
                <w:szCs w:val="24"/>
              </w:rPr>
              <w:t>р</w:t>
            </w:r>
            <w:r w:rsidRPr="00A92371">
              <w:rPr>
                <w:sz w:val="24"/>
                <w:szCs w:val="24"/>
              </w:rPr>
              <w:t>са/1 ко</w:t>
            </w:r>
            <w:r w:rsidRPr="00A92371">
              <w:rPr>
                <w:sz w:val="24"/>
                <w:szCs w:val="24"/>
              </w:rPr>
              <w:t>н</w:t>
            </w:r>
            <w:r w:rsidRPr="00A92371">
              <w:rPr>
                <w:sz w:val="24"/>
                <w:szCs w:val="24"/>
              </w:rPr>
              <w:lastRenderedPageBreak/>
              <w:t>курс – 1 место, 2 конкурса – 2 место</w:t>
            </w:r>
            <w:r w:rsidR="00A92371" w:rsidRPr="00A92371">
              <w:rPr>
                <w:sz w:val="24"/>
                <w:szCs w:val="24"/>
              </w:rPr>
              <w:t>,  1 конкурс – диплом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BC3EA7" w:rsidRDefault="006E3E0A" w:rsidP="006E3E0A">
            <w:pPr>
              <w:jc w:val="center"/>
              <w:rPr>
                <w:sz w:val="24"/>
                <w:szCs w:val="24"/>
                <w:highlight w:val="yellow"/>
              </w:rPr>
            </w:pPr>
            <w:r w:rsidRPr="00012C85">
              <w:rPr>
                <w:sz w:val="24"/>
                <w:szCs w:val="24"/>
              </w:rPr>
              <w:lastRenderedPageBreak/>
              <w:t>3 конку</w:t>
            </w:r>
            <w:r w:rsidRPr="00012C85">
              <w:rPr>
                <w:sz w:val="24"/>
                <w:szCs w:val="24"/>
              </w:rPr>
              <w:t>р</w:t>
            </w:r>
            <w:r w:rsidRPr="00012C85">
              <w:rPr>
                <w:sz w:val="24"/>
                <w:szCs w:val="24"/>
              </w:rPr>
              <w:t>са/1 ко</w:t>
            </w:r>
            <w:r w:rsidRPr="00012C85">
              <w:rPr>
                <w:sz w:val="24"/>
                <w:szCs w:val="24"/>
              </w:rPr>
              <w:t>н</w:t>
            </w:r>
            <w:r w:rsidRPr="00012C85">
              <w:rPr>
                <w:sz w:val="24"/>
                <w:szCs w:val="24"/>
              </w:rPr>
              <w:lastRenderedPageBreak/>
              <w:t>курс – 1 место, 1 конкурс – 2 место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92EFC" w:rsidRDefault="006E3E0A" w:rsidP="00692EFC">
            <w:pPr>
              <w:jc w:val="center"/>
              <w:rPr>
                <w:sz w:val="24"/>
                <w:szCs w:val="24"/>
              </w:rPr>
            </w:pPr>
            <w:r w:rsidRPr="00692EFC">
              <w:rPr>
                <w:sz w:val="24"/>
                <w:szCs w:val="24"/>
              </w:rPr>
              <w:lastRenderedPageBreak/>
              <w:t>6 ко</w:t>
            </w:r>
            <w:r w:rsidRPr="00692EFC">
              <w:rPr>
                <w:sz w:val="24"/>
                <w:szCs w:val="24"/>
              </w:rPr>
              <w:t>н</w:t>
            </w:r>
            <w:r w:rsidRPr="00692EFC">
              <w:rPr>
                <w:sz w:val="24"/>
                <w:szCs w:val="24"/>
              </w:rPr>
              <w:t>ку</w:t>
            </w:r>
            <w:r w:rsidRPr="00692EFC">
              <w:rPr>
                <w:sz w:val="24"/>
                <w:szCs w:val="24"/>
              </w:rPr>
              <w:t>р</w:t>
            </w:r>
            <w:r w:rsidRPr="00692EFC">
              <w:rPr>
                <w:sz w:val="24"/>
                <w:szCs w:val="24"/>
              </w:rPr>
              <w:lastRenderedPageBreak/>
              <w:t>сов</w:t>
            </w:r>
            <w:r w:rsidR="00692EFC">
              <w:rPr>
                <w:sz w:val="24"/>
                <w:szCs w:val="24"/>
              </w:rPr>
              <w:t>/3</w:t>
            </w:r>
            <w:r w:rsidR="00692EFC" w:rsidRPr="00A92371">
              <w:rPr>
                <w:sz w:val="24"/>
                <w:szCs w:val="24"/>
              </w:rPr>
              <w:t xml:space="preserve"> конку</w:t>
            </w:r>
            <w:r w:rsidR="00692EFC" w:rsidRPr="00A92371">
              <w:rPr>
                <w:sz w:val="24"/>
                <w:szCs w:val="24"/>
              </w:rPr>
              <w:t>р</w:t>
            </w:r>
            <w:r w:rsidR="00692EFC" w:rsidRPr="00A92371">
              <w:rPr>
                <w:sz w:val="24"/>
                <w:szCs w:val="24"/>
              </w:rPr>
              <w:t>с</w:t>
            </w:r>
            <w:r w:rsidR="00692EFC">
              <w:rPr>
                <w:sz w:val="24"/>
                <w:szCs w:val="24"/>
              </w:rPr>
              <w:t>а</w:t>
            </w:r>
            <w:r w:rsidR="00692EFC" w:rsidRPr="00A92371">
              <w:rPr>
                <w:sz w:val="24"/>
                <w:szCs w:val="24"/>
              </w:rPr>
              <w:t xml:space="preserve"> – 1 место</w:t>
            </w:r>
            <w:r w:rsidR="00692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6E3E0A">
            <w:pPr>
              <w:tabs>
                <w:tab w:val="left" w:pos="918"/>
              </w:tabs>
              <w:ind w:left="-108" w:firstLine="108"/>
              <w:jc w:val="center"/>
            </w:pPr>
            <w:r w:rsidRPr="006806F7">
              <w:rPr>
                <w:sz w:val="24"/>
                <w:szCs w:val="24"/>
              </w:rPr>
              <w:lastRenderedPageBreak/>
              <w:t>зеленый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6E3E0A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приз</w:t>
            </w:r>
            <w:r w:rsidRPr="006806F7">
              <w:rPr>
                <w:sz w:val="24"/>
                <w:szCs w:val="24"/>
              </w:rPr>
              <w:t>о</w:t>
            </w:r>
            <w:r w:rsidRPr="006806F7">
              <w:rPr>
                <w:sz w:val="24"/>
                <w:szCs w:val="24"/>
              </w:rPr>
              <w:t>вое</w:t>
            </w:r>
          </w:p>
          <w:p w:rsidR="006E3E0A" w:rsidRPr="006806F7" w:rsidRDefault="006E3E0A" w:rsidP="006E3E0A">
            <w:pPr>
              <w:jc w:val="center"/>
            </w:pPr>
            <w:r w:rsidRPr="006806F7">
              <w:rPr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6E3E0A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lastRenderedPageBreak/>
              <w:t>пр</w:t>
            </w:r>
            <w:r w:rsidRPr="006806F7">
              <w:rPr>
                <w:sz w:val="24"/>
                <w:szCs w:val="24"/>
              </w:rPr>
              <w:t>и</w:t>
            </w:r>
            <w:r w:rsidRPr="006806F7">
              <w:rPr>
                <w:sz w:val="24"/>
                <w:szCs w:val="24"/>
              </w:rPr>
              <w:t>зовое</w:t>
            </w:r>
          </w:p>
          <w:p w:rsidR="006E3E0A" w:rsidRPr="006806F7" w:rsidRDefault="006E3E0A" w:rsidP="006E3E0A">
            <w:pPr>
              <w:jc w:val="center"/>
            </w:pPr>
            <w:r w:rsidRPr="006806F7">
              <w:rPr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6E3E0A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lastRenderedPageBreak/>
              <w:t>приз</w:t>
            </w:r>
            <w:r w:rsidRPr="006806F7">
              <w:rPr>
                <w:sz w:val="24"/>
                <w:szCs w:val="24"/>
              </w:rPr>
              <w:t>о</w:t>
            </w:r>
            <w:r w:rsidRPr="006806F7">
              <w:rPr>
                <w:sz w:val="24"/>
                <w:szCs w:val="24"/>
              </w:rPr>
              <w:t>вое</w:t>
            </w:r>
          </w:p>
          <w:p w:rsidR="006E3E0A" w:rsidRPr="006806F7" w:rsidRDefault="006E3E0A" w:rsidP="006E3E0A">
            <w:pPr>
              <w:jc w:val="center"/>
            </w:pPr>
            <w:r w:rsidRPr="006806F7">
              <w:rPr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lastRenderedPageBreak/>
              <w:t xml:space="preserve">1 </w:t>
            </w:r>
          </w:p>
          <w:p w:rsidR="006E3E0A" w:rsidRPr="006806F7" w:rsidRDefault="006E3E0A" w:rsidP="00213D4D">
            <w:pPr>
              <w:jc w:val="center"/>
            </w:pPr>
            <w:r w:rsidRPr="006806F7">
              <w:rPr>
                <w:sz w:val="24"/>
                <w:szCs w:val="24"/>
              </w:rPr>
              <w:t>место</w:t>
            </w:r>
          </w:p>
        </w:tc>
      </w:tr>
      <w:tr w:rsidR="00BC3EA7" w:rsidRPr="00BC3EA7" w:rsidTr="00AC432C">
        <w:trPr>
          <w:trHeight w:val="1025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B" w:rsidRPr="00B32013" w:rsidRDefault="004F47BB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lastRenderedPageBreak/>
              <w:t>П.02.4.4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BB" w:rsidRPr="00B32013" w:rsidRDefault="004F47BB" w:rsidP="00213D4D">
            <w:pPr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Экономия средств от пр</w:t>
            </w:r>
            <w:r w:rsidRPr="00B32013">
              <w:rPr>
                <w:sz w:val="24"/>
                <w:szCs w:val="24"/>
              </w:rPr>
              <w:t>о</w:t>
            </w:r>
            <w:r w:rsidRPr="00B32013">
              <w:rPr>
                <w:sz w:val="24"/>
                <w:szCs w:val="24"/>
              </w:rPr>
              <w:t>веденных процедур закупок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BB" w:rsidRPr="00B32013" w:rsidRDefault="004F47BB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млн.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B" w:rsidRPr="00B32013" w:rsidRDefault="004F47BB" w:rsidP="00213D4D">
            <w:pPr>
              <w:jc w:val="center"/>
            </w:pPr>
            <w:r w:rsidRPr="00B32013">
              <w:rPr>
                <w:sz w:val="24"/>
                <w:szCs w:val="24"/>
              </w:rPr>
              <w:t>Э7 «Бюджет</w:t>
            </w:r>
            <w:r w:rsidRPr="00B32013">
              <w:rPr>
                <w:sz w:val="24"/>
                <w:szCs w:val="24"/>
              </w:rPr>
              <w:t>о</w:t>
            </w:r>
            <w:r w:rsidRPr="00B32013">
              <w:rPr>
                <w:sz w:val="24"/>
                <w:szCs w:val="24"/>
              </w:rPr>
              <w:t>обеспеченность на 1 чел. (в ценах 2012 г) тыс. руб.»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BB" w:rsidRPr="00B32013" w:rsidRDefault="004F47BB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324,75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B" w:rsidRPr="00B32013" w:rsidRDefault="004F47BB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181,38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BB" w:rsidRPr="00B32013" w:rsidRDefault="004F47BB" w:rsidP="00B32013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75,</w:t>
            </w:r>
            <w:r w:rsidR="007B3A76" w:rsidRPr="00B32013">
              <w:rPr>
                <w:sz w:val="24"/>
                <w:szCs w:val="24"/>
              </w:rPr>
              <w:t>63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BB" w:rsidRPr="00B32013" w:rsidRDefault="004F47BB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зеленый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B" w:rsidRPr="00B32013" w:rsidRDefault="004F47BB" w:rsidP="004F47BB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-</w:t>
            </w:r>
            <w:r w:rsidR="00B32013" w:rsidRPr="00B32013">
              <w:rPr>
                <w:rStyle w:val="af3"/>
                <w:sz w:val="24"/>
                <w:szCs w:val="24"/>
              </w:rPr>
              <w:footnoteReference w:id="7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B" w:rsidRPr="00B32013" w:rsidRDefault="004F47BB" w:rsidP="004F47BB">
            <w:pPr>
              <w:jc w:val="center"/>
            </w:pPr>
            <w:r w:rsidRPr="00B32013">
              <w:rPr>
                <w:sz w:val="24"/>
                <w:szCs w:val="24"/>
              </w:rPr>
              <w:t>-</w:t>
            </w:r>
            <w:r w:rsidRPr="00B32013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B" w:rsidRPr="00B32013" w:rsidRDefault="004F47BB" w:rsidP="004F47BB">
            <w:pPr>
              <w:jc w:val="center"/>
            </w:pPr>
            <w:r w:rsidRPr="00B32013">
              <w:rPr>
                <w:sz w:val="24"/>
                <w:szCs w:val="24"/>
              </w:rPr>
              <w:t>-</w:t>
            </w:r>
            <w:r w:rsidRPr="00B32013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B" w:rsidRPr="00B32013" w:rsidRDefault="004F47BB" w:rsidP="004F47BB">
            <w:pPr>
              <w:jc w:val="center"/>
            </w:pPr>
            <w:r w:rsidRPr="00B32013">
              <w:rPr>
                <w:sz w:val="24"/>
                <w:szCs w:val="24"/>
              </w:rPr>
              <w:t>-</w:t>
            </w:r>
            <w:r w:rsidRPr="00B3201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C3EA7" w:rsidRPr="00BC3EA7" w:rsidTr="00AC432C">
        <w:trPr>
          <w:trHeight w:val="1258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П.02.4.5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0A" w:rsidRPr="006806F7" w:rsidRDefault="004F47BB" w:rsidP="00213D4D">
            <w:pPr>
              <w:jc w:val="both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Контроль в сфере закупок в пределах полномочий ф</w:t>
            </w:r>
            <w:r w:rsidRPr="006806F7">
              <w:rPr>
                <w:sz w:val="24"/>
                <w:szCs w:val="24"/>
              </w:rPr>
              <w:t>и</w:t>
            </w:r>
            <w:r w:rsidRPr="006806F7">
              <w:rPr>
                <w:sz w:val="24"/>
                <w:szCs w:val="24"/>
              </w:rPr>
              <w:t>нансового органа муниц</w:t>
            </w:r>
            <w:r w:rsidRPr="006806F7">
              <w:rPr>
                <w:sz w:val="24"/>
                <w:szCs w:val="24"/>
              </w:rPr>
              <w:t>и</w:t>
            </w:r>
            <w:r w:rsidRPr="006806F7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ind w:right="-104"/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да/нет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center"/>
            </w:pPr>
            <w:r w:rsidRPr="006806F7">
              <w:rPr>
                <w:sz w:val="24"/>
                <w:szCs w:val="24"/>
              </w:rPr>
              <w:t>Э7 «Бюджет</w:t>
            </w:r>
            <w:r w:rsidRPr="006806F7">
              <w:rPr>
                <w:sz w:val="24"/>
                <w:szCs w:val="24"/>
              </w:rPr>
              <w:t>о</w:t>
            </w:r>
            <w:r w:rsidRPr="006806F7">
              <w:rPr>
                <w:sz w:val="24"/>
                <w:szCs w:val="24"/>
              </w:rPr>
              <w:t>обеспеченность на 1 чел. (в ценах 2012 г) тыс. руб.»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602896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да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зеленый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6806F7" w:rsidRDefault="006E3E0A" w:rsidP="00213D4D">
            <w:pPr>
              <w:jc w:val="center"/>
              <w:rPr>
                <w:sz w:val="24"/>
                <w:szCs w:val="24"/>
              </w:rPr>
            </w:pPr>
            <w:r w:rsidRPr="006806F7">
              <w:rPr>
                <w:sz w:val="24"/>
                <w:szCs w:val="24"/>
              </w:rPr>
              <w:t>да</w:t>
            </w:r>
          </w:p>
        </w:tc>
      </w:tr>
    </w:tbl>
    <w:p w:rsidR="006E3E0A" w:rsidRPr="005366B3" w:rsidRDefault="006E3E0A" w:rsidP="00920765">
      <w:pPr>
        <w:rPr>
          <w:b/>
          <w:bCs/>
          <w:highlight w:val="yellow"/>
        </w:rPr>
      </w:pPr>
    </w:p>
    <w:p w:rsidR="00213D4D" w:rsidRPr="00B930B8" w:rsidRDefault="00213D4D" w:rsidP="00213D4D">
      <w:pPr>
        <w:rPr>
          <w:b/>
          <w:bCs/>
          <w:sz w:val="26"/>
          <w:szCs w:val="26"/>
        </w:rPr>
      </w:pPr>
      <w:r w:rsidRPr="00B930B8">
        <w:rPr>
          <w:b/>
          <w:bCs/>
          <w:sz w:val="26"/>
          <w:szCs w:val="26"/>
        </w:rPr>
        <w:t>П.02.5 Контроль и формирование регулируемых цен и тарифов на товары и услуги</w:t>
      </w:r>
    </w:p>
    <w:p w:rsidR="00213D4D" w:rsidRPr="005366B3" w:rsidRDefault="00213D4D" w:rsidP="00213D4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3103"/>
        <w:gridCol w:w="1072"/>
        <w:gridCol w:w="2214"/>
        <w:gridCol w:w="860"/>
        <w:gridCol w:w="1053"/>
        <w:gridCol w:w="906"/>
        <w:gridCol w:w="1188"/>
        <w:gridCol w:w="808"/>
        <w:gridCol w:w="857"/>
        <w:gridCol w:w="866"/>
        <w:gridCol w:w="1050"/>
      </w:tblGrid>
      <w:tr w:rsidR="00BC3EA7" w:rsidRPr="00B930B8" w:rsidTr="006E3E0A">
        <w:trPr>
          <w:trHeight w:val="227"/>
          <w:tblHeader/>
        </w:trPr>
        <w:tc>
          <w:tcPr>
            <w:tcW w:w="448" w:type="pct"/>
            <w:vMerge w:val="restart"/>
            <w:shd w:val="clear" w:color="auto" w:fill="auto"/>
            <w:vAlign w:val="center"/>
          </w:tcPr>
          <w:p w:rsidR="00213D4D" w:rsidRPr="00B930B8" w:rsidRDefault="00213D4D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Индекс</w:t>
            </w:r>
          </w:p>
          <w:p w:rsidR="00213D4D" w:rsidRPr="00B930B8" w:rsidRDefault="00213D4D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целевого</w:t>
            </w:r>
          </w:p>
          <w:p w:rsidR="00213D4D" w:rsidRPr="00B930B8" w:rsidRDefault="00213D4D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показателя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:rsidR="00213D4D" w:rsidRPr="00B930B8" w:rsidRDefault="00213D4D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Наименование</w:t>
            </w:r>
          </w:p>
          <w:p w:rsidR="00213D4D" w:rsidRPr="00B930B8" w:rsidRDefault="00213D4D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213D4D" w:rsidRPr="00B930B8" w:rsidRDefault="00213D4D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Ед. изм.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213D4D" w:rsidRPr="00B930B8" w:rsidRDefault="00213D4D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Индекс,</w:t>
            </w:r>
          </w:p>
          <w:p w:rsidR="00213D4D" w:rsidRPr="00B930B8" w:rsidRDefault="00213D4D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наименование</w:t>
            </w:r>
          </w:p>
          <w:p w:rsidR="00213D4D" w:rsidRPr="00B930B8" w:rsidRDefault="00213D4D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соответствующего</w:t>
            </w:r>
          </w:p>
          <w:p w:rsidR="00213D4D" w:rsidRPr="00B930B8" w:rsidRDefault="00213D4D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городского страт</w:t>
            </w:r>
            <w:r w:rsidRPr="00B930B8">
              <w:rPr>
                <w:sz w:val="24"/>
                <w:szCs w:val="24"/>
              </w:rPr>
              <w:t>е</w:t>
            </w:r>
            <w:r w:rsidRPr="00B930B8">
              <w:rPr>
                <w:sz w:val="24"/>
                <w:szCs w:val="24"/>
              </w:rPr>
              <w:t>гического показ</w:t>
            </w:r>
            <w:r w:rsidRPr="00B930B8">
              <w:rPr>
                <w:sz w:val="24"/>
                <w:szCs w:val="24"/>
              </w:rPr>
              <w:t>а</w:t>
            </w:r>
            <w:r w:rsidRPr="00B930B8">
              <w:rPr>
                <w:sz w:val="24"/>
                <w:szCs w:val="24"/>
              </w:rPr>
              <w:t>теля</w:t>
            </w:r>
          </w:p>
        </w:tc>
        <w:tc>
          <w:tcPr>
            <w:tcW w:w="2471" w:type="pct"/>
            <w:gridSpan w:val="8"/>
            <w:shd w:val="clear" w:color="auto" w:fill="auto"/>
            <w:vAlign w:val="center"/>
          </w:tcPr>
          <w:p w:rsidR="00213D4D" w:rsidRPr="00B930B8" w:rsidRDefault="00213D4D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Значение показателя</w:t>
            </w:r>
          </w:p>
        </w:tc>
      </w:tr>
      <w:tr w:rsidR="00BC3EA7" w:rsidRPr="00B930B8" w:rsidTr="006E3E0A">
        <w:trPr>
          <w:trHeight w:val="227"/>
          <w:tblHeader/>
        </w:trPr>
        <w:tc>
          <w:tcPr>
            <w:tcW w:w="448" w:type="pct"/>
            <w:vMerge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Merge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24" w:type="pct"/>
            <w:gridSpan w:val="3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Цель</w:t>
            </w:r>
          </w:p>
        </w:tc>
      </w:tr>
      <w:tr w:rsidR="00BC3EA7" w:rsidRPr="00B930B8" w:rsidTr="006E3E0A">
        <w:trPr>
          <w:trHeight w:val="423"/>
          <w:tblHeader/>
        </w:trPr>
        <w:tc>
          <w:tcPr>
            <w:tcW w:w="448" w:type="pct"/>
            <w:vMerge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Merge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2015</w:t>
            </w:r>
          </w:p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факт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2016</w:t>
            </w:r>
          </w:p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факт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E3E0A" w:rsidRPr="00B930B8" w:rsidRDefault="006E3E0A" w:rsidP="00602896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2017</w:t>
            </w:r>
          </w:p>
          <w:p w:rsidR="006E3E0A" w:rsidRPr="00B930B8" w:rsidRDefault="006E3E0A" w:rsidP="00602896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факт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E3E0A" w:rsidRPr="00B930B8" w:rsidRDefault="006E3E0A" w:rsidP="00602896">
            <w:pPr>
              <w:tabs>
                <w:tab w:val="left" w:pos="91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статус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2018</w:t>
            </w:r>
          </w:p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  <w:lang w:val="en-US"/>
              </w:rPr>
              <w:t>2</w:t>
            </w:r>
            <w:r w:rsidRPr="00B930B8">
              <w:rPr>
                <w:sz w:val="24"/>
                <w:szCs w:val="24"/>
              </w:rPr>
              <w:t>019</w:t>
            </w:r>
          </w:p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2020</w:t>
            </w:r>
          </w:p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план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2022</w:t>
            </w:r>
          </w:p>
        </w:tc>
      </w:tr>
      <w:tr w:rsidR="00BC3EA7" w:rsidRPr="00B930B8" w:rsidTr="00AC432C">
        <w:trPr>
          <w:trHeight w:val="174"/>
        </w:trPr>
        <w:tc>
          <w:tcPr>
            <w:tcW w:w="448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П.02.5.1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both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Доля установленных, с</w:t>
            </w:r>
            <w:r w:rsidRPr="00B930B8">
              <w:rPr>
                <w:sz w:val="24"/>
                <w:szCs w:val="24"/>
              </w:rPr>
              <w:t>о</w:t>
            </w:r>
            <w:r w:rsidRPr="00B930B8">
              <w:rPr>
                <w:sz w:val="24"/>
                <w:szCs w:val="24"/>
              </w:rPr>
              <w:t>гласованных и провере</w:t>
            </w:r>
            <w:r w:rsidRPr="00B930B8">
              <w:rPr>
                <w:sz w:val="24"/>
                <w:szCs w:val="24"/>
              </w:rPr>
              <w:t>н</w:t>
            </w:r>
            <w:r w:rsidRPr="00B930B8">
              <w:rPr>
                <w:sz w:val="24"/>
                <w:szCs w:val="24"/>
              </w:rPr>
              <w:t>ных цен, по которым отсу</w:t>
            </w:r>
            <w:r w:rsidRPr="00B930B8">
              <w:rPr>
                <w:sz w:val="24"/>
                <w:szCs w:val="24"/>
              </w:rPr>
              <w:t>т</w:t>
            </w:r>
            <w:r w:rsidRPr="00B930B8">
              <w:rPr>
                <w:sz w:val="24"/>
                <w:szCs w:val="24"/>
              </w:rPr>
              <w:t>ствуют судебные решения об их необоснованности**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E3E0A" w:rsidRPr="00B930B8" w:rsidRDefault="006E3E0A" w:rsidP="00213D4D">
            <w:pPr>
              <w:pStyle w:val="21"/>
              <w:widowControl w:val="0"/>
              <w:jc w:val="center"/>
              <w:rPr>
                <w:szCs w:val="24"/>
              </w:rPr>
            </w:pPr>
            <w:r w:rsidRPr="00B930B8">
              <w:rPr>
                <w:szCs w:val="24"/>
              </w:rPr>
              <w:t>%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Ф 2.1 «Налоговые и неналоговые д</w:t>
            </w:r>
            <w:r w:rsidRPr="00B930B8">
              <w:rPr>
                <w:sz w:val="24"/>
                <w:szCs w:val="24"/>
              </w:rPr>
              <w:t>о</w:t>
            </w:r>
            <w:r w:rsidRPr="00B930B8">
              <w:rPr>
                <w:sz w:val="24"/>
                <w:szCs w:val="24"/>
              </w:rPr>
              <w:t>ходы городского бюджета»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100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100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E3E0A" w:rsidRPr="00B930B8" w:rsidRDefault="006E3E0A" w:rsidP="00602896">
            <w:pPr>
              <w:jc w:val="center"/>
              <w:rPr>
                <w:sz w:val="24"/>
                <w:szCs w:val="24"/>
              </w:rPr>
            </w:pPr>
            <w:r w:rsidRPr="00B930B8">
              <w:rPr>
                <w:sz w:val="24"/>
                <w:szCs w:val="24"/>
              </w:rPr>
              <w:t>100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E3E0A" w:rsidRPr="00B930B8" w:rsidRDefault="006E3E0A" w:rsidP="006E3E0A">
            <w:pPr>
              <w:tabs>
                <w:tab w:val="left" w:pos="918"/>
              </w:tabs>
              <w:ind w:left="-108" w:firstLine="108"/>
              <w:jc w:val="center"/>
            </w:pPr>
            <w:r w:rsidRPr="00B930B8">
              <w:rPr>
                <w:sz w:val="24"/>
                <w:szCs w:val="24"/>
              </w:rPr>
              <w:t>зеленый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</w:pPr>
            <w:r w:rsidRPr="00B930B8"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</w:pPr>
            <w:r w:rsidRPr="00B930B8">
              <w:rPr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</w:pPr>
            <w:r w:rsidRPr="00B930B8">
              <w:rPr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3E0A" w:rsidRPr="00B930B8" w:rsidRDefault="006E3E0A" w:rsidP="00213D4D">
            <w:pPr>
              <w:jc w:val="center"/>
            </w:pPr>
            <w:r w:rsidRPr="00B930B8">
              <w:rPr>
                <w:sz w:val="24"/>
                <w:szCs w:val="24"/>
              </w:rPr>
              <w:t>100</w:t>
            </w:r>
          </w:p>
        </w:tc>
      </w:tr>
    </w:tbl>
    <w:p w:rsidR="00213D4D" w:rsidRPr="00B930B8" w:rsidRDefault="00213D4D" w:rsidP="008E56BA">
      <w:pPr>
        <w:ind w:firstLine="284"/>
        <w:rPr>
          <w:bCs/>
        </w:rPr>
      </w:pPr>
      <w:r w:rsidRPr="00B930B8">
        <w:rPr>
          <w:bCs/>
        </w:rPr>
        <w:t>**ГПУП – 8 ФЗ</w:t>
      </w:r>
      <w:r w:rsidR="00D16743">
        <w:rPr>
          <w:bCs/>
        </w:rPr>
        <w:t xml:space="preserve">; </w:t>
      </w:r>
      <w:r w:rsidRPr="00B930B8">
        <w:rPr>
          <w:bCs/>
        </w:rPr>
        <w:t>ГПП – 1501-ОЗ</w:t>
      </w:r>
      <w:r w:rsidR="00D16743">
        <w:rPr>
          <w:bCs/>
        </w:rPr>
        <w:t xml:space="preserve">; </w:t>
      </w:r>
      <w:r w:rsidRPr="00B930B8">
        <w:rPr>
          <w:bCs/>
        </w:rPr>
        <w:t>Гос. надзор на лекарственные средства, вкл. в перечень ЖНВЛП, общественное питание</w:t>
      </w:r>
    </w:p>
    <w:p w:rsidR="00AC432C" w:rsidRPr="008E56BA" w:rsidRDefault="00AC432C" w:rsidP="00213D4D">
      <w:pPr>
        <w:rPr>
          <w:b/>
          <w:bCs/>
        </w:rPr>
      </w:pPr>
    </w:p>
    <w:p w:rsidR="00213D4D" w:rsidRPr="00B32013" w:rsidRDefault="00213D4D" w:rsidP="00213D4D">
      <w:pPr>
        <w:rPr>
          <w:b/>
          <w:bCs/>
          <w:sz w:val="26"/>
          <w:szCs w:val="26"/>
        </w:rPr>
      </w:pPr>
      <w:r w:rsidRPr="00B32013">
        <w:rPr>
          <w:b/>
          <w:bCs/>
          <w:sz w:val="26"/>
          <w:szCs w:val="26"/>
        </w:rPr>
        <w:t>ФИНАНСОВАЯ ПОЛИТИКА</w:t>
      </w:r>
    </w:p>
    <w:p w:rsidR="00213D4D" w:rsidRPr="005366B3" w:rsidRDefault="00213D4D" w:rsidP="00213D4D">
      <w:pPr>
        <w:rPr>
          <w:b/>
          <w:bCs/>
        </w:rPr>
      </w:pPr>
    </w:p>
    <w:p w:rsidR="00213D4D" w:rsidRDefault="00213D4D" w:rsidP="00213D4D">
      <w:pPr>
        <w:jc w:val="both"/>
        <w:rPr>
          <w:b/>
          <w:bCs/>
          <w:sz w:val="26"/>
          <w:szCs w:val="26"/>
        </w:rPr>
      </w:pPr>
      <w:r w:rsidRPr="00B32013">
        <w:rPr>
          <w:b/>
          <w:bCs/>
          <w:sz w:val="26"/>
          <w:szCs w:val="26"/>
        </w:rPr>
        <w:t>Ф.02.1 Эффективное расходование бюджетных средств фина</w:t>
      </w:r>
      <w:r w:rsidR="00D74960" w:rsidRPr="00B32013">
        <w:rPr>
          <w:b/>
          <w:bCs/>
          <w:sz w:val="26"/>
          <w:szCs w:val="26"/>
        </w:rPr>
        <w:t>нсовым управлением мэрии города</w:t>
      </w:r>
    </w:p>
    <w:p w:rsidR="00D16743" w:rsidRPr="00D16743" w:rsidRDefault="00D16743" w:rsidP="00213D4D">
      <w:pPr>
        <w:jc w:val="both"/>
        <w:rPr>
          <w:b/>
          <w:bCs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34"/>
        <w:gridCol w:w="3031"/>
        <w:gridCol w:w="847"/>
        <w:gridCol w:w="2462"/>
        <w:gridCol w:w="881"/>
        <w:gridCol w:w="1075"/>
        <w:gridCol w:w="884"/>
        <w:gridCol w:w="1148"/>
        <w:gridCol w:w="860"/>
        <w:gridCol w:w="878"/>
        <w:gridCol w:w="887"/>
        <w:gridCol w:w="1065"/>
      </w:tblGrid>
      <w:tr w:rsidR="00BC3EA7" w:rsidRPr="00BC3EA7" w:rsidTr="00D16743">
        <w:trPr>
          <w:trHeight w:val="227"/>
          <w:tblHeader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DD0A72" w:rsidRDefault="00213D4D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 xml:space="preserve">Индекс </w:t>
            </w:r>
          </w:p>
          <w:p w:rsidR="00213D4D" w:rsidRPr="00DD0A72" w:rsidRDefault="00213D4D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 xml:space="preserve">целевого </w:t>
            </w:r>
          </w:p>
          <w:p w:rsidR="00213D4D" w:rsidRPr="00DD0A72" w:rsidRDefault="00213D4D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показателя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DD0A72" w:rsidRDefault="00213D4D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Наименование</w:t>
            </w:r>
          </w:p>
          <w:p w:rsidR="00213D4D" w:rsidRPr="00DD0A72" w:rsidRDefault="00213D4D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DD0A72" w:rsidRDefault="00213D4D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Ед. изм.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DD0A72" w:rsidRDefault="00213D4D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Индекс,</w:t>
            </w:r>
          </w:p>
          <w:p w:rsidR="00213D4D" w:rsidRPr="00DD0A72" w:rsidRDefault="00213D4D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наименование</w:t>
            </w:r>
          </w:p>
          <w:p w:rsidR="00213D4D" w:rsidRPr="00DD0A72" w:rsidRDefault="00213D4D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соответствующего</w:t>
            </w:r>
          </w:p>
          <w:p w:rsidR="00213D4D" w:rsidRPr="00DD0A72" w:rsidRDefault="00213D4D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городского стратег</w:t>
            </w:r>
            <w:r w:rsidRPr="00DD0A72">
              <w:rPr>
                <w:sz w:val="24"/>
                <w:szCs w:val="24"/>
              </w:rPr>
              <w:t>и</w:t>
            </w:r>
            <w:r w:rsidRPr="00DD0A72">
              <w:rPr>
                <w:sz w:val="24"/>
                <w:szCs w:val="24"/>
              </w:rPr>
              <w:t>ческого показателя</w:t>
            </w:r>
          </w:p>
        </w:tc>
        <w:tc>
          <w:tcPr>
            <w:tcW w:w="25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DD0A72" w:rsidRDefault="00213D4D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Значение показателя</w:t>
            </w:r>
          </w:p>
        </w:tc>
      </w:tr>
      <w:tr w:rsidR="00BC3EA7" w:rsidRPr="00BC3EA7" w:rsidTr="00D16743">
        <w:trPr>
          <w:trHeight w:val="227"/>
          <w:tblHeader/>
          <w:jc w:val="center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60" w:rsidRPr="00DD0A72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C78BB" w:rsidRDefault="00D74960" w:rsidP="00213D4D">
            <w:pPr>
              <w:jc w:val="center"/>
              <w:rPr>
                <w:sz w:val="24"/>
                <w:szCs w:val="24"/>
              </w:rPr>
            </w:pPr>
            <w:r w:rsidRPr="00FC78BB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C78BB" w:rsidRDefault="00D74960" w:rsidP="00213D4D">
            <w:pPr>
              <w:jc w:val="center"/>
              <w:rPr>
                <w:sz w:val="24"/>
                <w:szCs w:val="24"/>
              </w:rPr>
            </w:pPr>
            <w:r w:rsidRPr="00FC78BB">
              <w:rPr>
                <w:sz w:val="24"/>
                <w:szCs w:val="24"/>
              </w:rPr>
              <w:t>Цель</w:t>
            </w:r>
          </w:p>
        </w:tc>
      </w:tr>
      <w:tr w:rsidR="00BC3EA7" w:rsidRPr="00BC3EA7" w:rsidTr="00E35284">
        <w:trPr>
          <w:trHeight w:val="1046"/>
          <w:tblHeader/>
          <w:jc w:val="center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60" w:rsidRPr="00DD0A72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2015</w:t>
            </w:r>
          </w:p>
          <w:p w:rsidR="00D74960" w:rsidRPr="00DD0A72" w:rsidRDefault="00D74960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факт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2016</w:t>
            </w:r>
          </w:p>
          <w:p w:rsidR="00D74960" w:rsidRPr="00DD0A72" w:rsidRDefault="00D74960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602896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2017</w:t>
            </w:r>
          </w:p>
          <w:p w:rsidR="00D74960" w:rsidRPr="00DD0A72" w:rsidRDefault="00D74960" w:rsidP="00D74960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факт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602896">
            <w:pPr>
              <w:tabs>
                <w:tab w:val="left" w:pos="91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статус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C78BB" w:rsidRDefault="00D74960" w:rsidP="00213D4D">
            <w:pPr>
              <w:jc w:val="center"/>
              <w:rPr>
                <w:sz w:val="24"/>
                <w:szCs w:val="24"/>
              </w:rPr>
            </w:pPr>
            <w:r w:rsidRPr="00FC78BB">
              <w:rPr>
                <w:sz w:val="24"/>
                <w:szCs w:val="24"/>
              </w:rPr>
              <w:t>2018</w:t>
            </w:r>
          </w:p>
          <w:p w:rsidR="00D74960" w:rsidRPr="00FC78BB" w:rsidRDefault="00D74960" w:rsidP="00213D4D">
            <w:pPr>
              <w:jc w:val="center"/>
              <w:rPr>
                <w:sz w:val="24"/>
                <w:szCs w:val="24"/>
              </w:rPr>
            </w:pPr>
            <w:r w:rsidRPr="00FC78BB">
              <w:rPr>
                <w:sz w:val="24"/>
                <w:szCs w:val="24"/>
              </w:rPr>
              <w:t>план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C78BB" w:rsidRDefault="00D74960" w:rsidP="00213D4D">
            <w:pPr>
              <w:jc w:val="center"/>
              <w:rPr>
                <w:sz w:val="24"/>
                <w:szCs w:val="24"/>
              </w:rPr>
            </w:pPr>
            <w:r w:rsidRPr="00FC78BB">
              <w:rPr>
                <w:sz w:val="24"/>
                <w:szCs w:val="24"/>
                <w:lang w:val="en-US"/>
              </w:rPr>
              <w:t>2</w:t>
            </w:r>
            <w:r w:rsidRPr="00FC78BB">
              <w:rPr>
                <w:sz w:val="24"/>
                <w:szCs w:val="24"/>
              </w:rPr>
              <w:t>019</w:t>
            </w:r>
          </w:p>
          <w:p w:rsidR="00D74960" w:rsidRPr="00FC78BB" w:rsidRDefault="00D74960" w:rsidP="00213D4D">
            <w:pPr>
              <w:jc w:val="center"/>
              <w:rPr>
                <w:sz w:val="24"/>
                <w:szCs w:val="24"/>
              </w:rPr>
            </w:pPr>
            <w:r w:rsidRPr="00FC78BB">
              <w:rPr>
                <w:sz w:val="24"/>
                <w:szCs w:val="24"/>
              </w:rPr>
              <w:t>план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C78BB" w:rsidRDefault="00D74960" w:rsidP="00213D4D">
            <w:pPr>
              <w:jc w:val="center"/>
              <w:rPr>
                <w:sz w:val="24"/>
                <w:szCs w:val="24"/>
              </w:rPr>
            </w:pPr>
            <w:r w:rsidRPr="00FC78BB">
              <w:rPr>
                <w:sz w:val="24"/>
                <w:szCs w:val="24"/>
              </w:rPr>
              <w:t>2020</w:t>
            </w:r>
          </w:p>
          <w:p w:rsidR="00D74960" w:rsidRPr="00FC78BB" w:rsidRDefault="00D74960" w:rsidP="00213D4D">
            <w:pPr>
              <w:jc w:val="center"/>
              <w:rPr>
                <w:sz w:val="24"/>
                <w:szCs w:val="24"/>
              </w:rPr>
            </w:pPr>
            <w:r w:rsidRPr="00FC78BB">
              <w:rPr>
                <w:sz w:val="24"/>
                <w:szCs w:val="24"/>
              </w:rPr>
              <w:t>план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C78BB" w:rsidRDefault="00D74960" w:rsidP="00213D4D">
            <w:pPr>
              <w:jc w:val="center"/>
              <w:rPr>
                <w:sz w:val="24"/>
                <w:szCs w:val="24"/>
              </w:rPr>
            </w:pPr>
            <w:r w:rsidRPr="00FC78BB">
              <w:rPr>
                <w:sz w:val="24"/>
                <w:szCs w:val="24"/>
              </w:rPr>
              <w:t>2022</w:t>
            </w:r>
          </w:p>
        </w:tc>
      </w:tr>
      <w:tr w:rsidR="00D74960" w:rsidRPr="00BC3EA7" w:rsidTr="00AC432C">
        <w:trPr>
          <w:trHeight w:val="111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Ф.02.1.1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Доля расходов на фина</w:t>
            </w:r>
            <w:r w:rsidRPr="00DD0A72">
              <w:rPr>
                <w:sz w:val="24"/>
                <w:szCs w:val="24"/>
              </w:rPr>
              <w:t>н</w:t>
            </w:r>
            <w:r w:rsidRPr="00DD0A72">
              <w:rPr>
                <w:sz w:val="24"/>
                <w:szCs w:val="24"/>
              </w:rPr>
              <w:t>совое управление мэрии города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DD0A72">
              <w:rPr>
                <w:bCs/>
                <w:szCs w:val="24"/>
              </w:rPr>
              <w:t>%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Ф 1.1 «Доля расходов на управление»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67,2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62,4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58163E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DD0A72">
              <w:rPr>
                <w:sz w:val="24"/>
                <w:szCs w:val="24"/>
              </w:rPr>
              <w:t>42,5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DD0A72" w:rsidRDefault="00D74960" w:rsidP="00602896">
            <w:pPr>
              <w:tabs>
                <w:tab w:val="left" w:pos="918"/>
              </w:tabs>
              <w:ind w:left="-108" w:firstLine="108"/>
              <w:jc w:val="center"/>
            </w:pPr>
            <w:r w:rsidRPr="00DD0A72">
              <w:rPr>
                <w:sz w:val="24"/>
                <w:szCs w:val="24"/>
              </w:rPr>
              <w:t>зеленый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0E9" w:rsidRDefault="004450E9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4450E9">
              <w:rPr>
                <w:sz w:val="24"/>
                <w:szCs w:val="24"/>
              </w:rPr>
              <w:t>21,2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0E9" w:rsidRDefault="004450E9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4450E9">
              <w:rPr>
                <w:sz w:val="24"/>
                <w:szCs w:val="24"/>
              </w:rPr>
              <w:t>19,3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0E9" w:rsidRDefault="004450E9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4450E9">
              <w:rPr>
                <w:sz w:val="24"/>
                <w:szCs w:val="24"/>
              </w:rPr>
              <w:t>17,5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CC0CAF" w:rsidRDefault="00BC3443" w:rsidP="00213D4D">
            <w:pPr>
              <w:pStyle w:val="af5"/>
              <w:jc w:val="center"/>
              <w:rPr>
                <w:sz w:val="24"/>
                <w:szCs w:val="24"/>
                <w:highlight w:val="yellow"/>
              </w:rPr>
            </w:pPr>
            <w:r w:rsidRPr="00BC3443">
              <w:rPr>
                <w:sz w:val="24"/>
                <w:szCs w:val="24"/>
              </w:rPr>
              <w:t>13,0</w:t>
            </w:r>
            <w:bookmarkStart w:id="0" w:name="_GoBack"/>
            <w:bookmarkEnd w:id="0"/>
          </w:p>
        </w:tc>
      </w:tr>
    </w:tbl>
    <w:p w:rsidR="00213D4D" w:rsidRPr="005366B3" w:rsidRDefault="00213D4D" w:rsidP="00213D4D">
      <w:pPr>
        <w:rPr>
          <w:b/>
          <w:bCs/>
          <w:highlight w:val="yellow"/>
        </w:rPr>
      </w:pPr>
    </w:p>
    <w:p w:rsidR="00213D4D" w:rsidRDefault="00213D4D" w:rsidP="00213D4D">
      <w:pPr>
        <w:rPr>
          <w:b/>
          <w:bCs/>
          <w:sz w:val="26"/>
          <w:szCs w:val="26"/>
        </w:rPr>
      </w:pPr>
      <w:r w:rsidRPr="001D4320">
        <w:rPr>
          <w:b/>
          <w:bCs/>
          <w:sz w:val="26"/>
          <w:szCs w:val="26"/>
        </w:rPr>
        <w:t>ИМИДЖЕВАЯ ИНФОРМАЦИОННАЯ ПОЛИТИКА</w:t>
      </w:r>
    </w:p>
    <w:p w:rsidR="00D16743" w:rsidRPr="00D16743" w:rsidRDefault="00D16743" w:rsidP="00213D4D">
      <w:pPr>
        <w:rPr>
          <w:b/>
          <w:bCs/>
        </w:rPr>
      </w:pPr>
    </w:p>
    <w:p w:rsidR="00213D4D" w:rsidRPr="001D4320" w:rsidRDefault="00213D4D" w:rsidP="00213D4D">
      <w:pPr>
        <w:rPr>
          <w:b/>
          <w:bCs/>
          <w:sz w:val="26"/>
          <w:szCs w:val="26"/>
        </w:rPr>
      </w:pPr>
      <w:r w:rsidRPr="001D4320">
        <w:rPr>
          <w:b/>
          <w:bCs/>
          <w:sz w:val="26"/>
          <w:szCs w:val="26"/>
        </w:rPr>
        <w:t>И.02.1 Обеспечение информацией о деятельности финансового управления мэрии города</w:t>
      </w:r>
    </w:p>
    <w:p w:rsidR="00213D4D" w:rsidRPr="005366B3" w:rsidRDefault="00213D4D" w:rsidP="00213D4D">
      <w:pPr>
        <w:rPr>
          <w:b/>
          <w:bCs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3135"/>
        <w:gridCol w:w="706"/>
        <w:gridCol w:w="2552"/>
        <w:gridCol w:w="851"/>
        <w:gridCol w:w="851"/>
        <w:gridCol w:w="986"/>
        <w:gridCol w:w="1148"/>
        <w:gridCol w:w="992"/>
        <w:gridCol w:w="847"/>
        <w:gridCol w:w="995"/>
        <w:gridCol w:w="921"/>
      </w:tblGrid>
      <w:tr w:rsidR="00BC3EA7" w:rsidRPr="001D4320" w:rsidTr="00213D4D">
        <w:trPr>
          <w:trHeight w:val="227"/>
          <w:tblHeader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5366B3" w:rsidRDefault="00213D4D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 xml:space="preserve">Индекс </w:t>
            </w:r>
          </w:p>
          <w:p w:rsidR="00213D4D" w:rsidRPr="005366B3" w:rsidRDefault="00213D4D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5366B3">
              <w:rPr>
                <w:sz w:val="24"/>
                <w:szCs w:val="24"/>
              </w:rPr>
              <w:t xml:space="preserve">целевого </w:t>
            </w:r>
          </w:p>
          <w:p w:rsidR="00213D4D" w:rsidRPr="005366B3" w:rsidRDefault="00213D4D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показателя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5366B3" w:rsidRDefault="00213D4D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5366B3">
              <w:rPr>
                <w:sz w:val="24"/>
                <w:szCs w:val="24"/>
              </w:rPr>
              <w:t>Наименование</w:t>
            </w:r>
          </w:p>
          <w:p w:rsidR="00213D4D" w:rsidRPr="005366B3" w:rsidRDefault="00213D4D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5366B3" w:rsidRDefault="00213D4D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Ед. изм.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5366B3" w:rsidRDefault="00213D4D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Индекс,</w:t>
            </w:r>
          </w:p>
          <w:p w:rsidR="00213D4D" w:rsidRPr="005366B3" w:rsidRDefault="00213D4D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наименование</w:t>
            </w:r>
          </w:p>
          <w:p w:rsidR="00213D4D" w:rsidRPr="005366B3" w:rsidRDefault="00213D4D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соответствующего</w:t>
            </w:r>
          </w:p>
          <w:p w:rsidR="00213D4D" w:rsidRPr="005366B3" w:rsidRDefault="00213D4D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городского стратег</w:t>
            </w:r>
            <w:r w:rsidRPr="005366B3">
              <w:rPr>
                <w:sz w:val="24"/>
                <w:szCs w:val="24"/>
              </w:rPr>
              <w:t>и</w:t>
            </w:r>
            <w:r w:rsidRPr="005366B3">
              <w:rPr>
                <w:sz w:val="24"/>
                <w:szCs w:val="24"/>
              </w:rPr>
              <w:t>ческого показателя</w:t>
            </w:r>
          </w:p>
        </w:tc>
        <w:tc>
          <w:tcPr>
            <w:tcW w:w="24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5366B3" w:rsidRDefault="00213D4D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Значение показателя</w:t>
            </w:r>
          </w:p>
        </w:tc>
      </w:tr>
      <w:tr w:rsidR="00BC3EA7" w:rsidRPr="001D4320" w:rsidTr="00D74960">
        <w:trPr>
          <w:trHeight w:val="227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60" w:rsidRPr="005366B3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Цель</w:t>
            </w:r>
          </w:p>
        </w:tc>
      </w:tr>
      <w:tr w:rsidR="00BC3EA7" w:rsidRPr="001D4320" w:rsidTr="00213D4D">
        <w:trPr>
          <w:trHeight w:val="423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60" w:rsidRPr="005366B3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2015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факт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2016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факт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602896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2017</w:t>
            </w:r>
          </w:p>
          <w:p w:rsidR="00D74960" w:rsidRPr="005366B3" w:rsidRDefault="00D74960" w:rsidP="00602896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факт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602896">
            <w:pPr>
              <w:tabs>
                <w:tab w:val="left" w:pos="91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статус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2018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  <w:lang w:val="en-US"/>
              </w:rPr>
              <w:t>2</w:t>
            </w:r>
            <w:r w:rsidRPr="005366B3">
              <w:rPr>
                <w:sz w:val="24"/>
                <w:szCs w:val="24"/>
              </w:rPr>
              <w:t>019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план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2020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план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2022</w:t>
            </w:r>
          </w:p>
        </w:tc>
      </w:tr>
      <w:tr w:rsidR="00BC3EA7" w:rsidRPr="001D4320" w:rsidTr="00AC432C">
        <w:trPr>
          <w:trHeight w:val="153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5366B3">
              <w:rPr>
                <w:sz w:val="24"/>
                <w:szCs w:val="24"/>
              </w:rPr>
              <w:t>И.02.1.</w:t>
            </w:r>
            <w:r w:rsidRPr="005366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both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Количество позитивных и нейтральных сообщений о финансовом управлении мэрии в городском меди</w:t>
            </w:r>
            <w:r w:rsidRPr="005366B3">
              <w:rPr>
                <w:sz w:val="24"/>
                <w:szCs w:val="24"/>
              </w:rPr>
              <w:t>й</w:t>
            </w:r>
            <w:r w:rsidRPr="005366B3">
              <w:rPr>
                <w:sz w:val="24"/>
                <w:szCs w:val="24"/>
              </w:rPr>
              <w:t>ном пространстве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ед.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И 1.1 «Количество п</w:t>
            </w:r>
            <w:r w:rsidRPr="005366B3">
              <w:rPr>
                <w:sz w:val="24"/>
                <w:szCs w:val="24"/>
              </w:rPr>
              <w:t>о</w:t>
            </w:r>
            <w:r w:rsidRPr="005366B3">
              <w:rPr>
                <w:sz w:val="24"/>
                <w:szCs w:val="24"/>
              </w:rPr>
              <w:t>зитивных и нейтрал</w:t>
            </w:r>
            <w:r w:rsidRPr="005366B3">
              <w:rPr>
                <w:sz w:val="24"/>
                <w:szCs w:val="24"/>
              </w:rPr>
              <w:t>ь</w:t>
            </w:r>
            <w:r w:rsidRPr="005366B3">
              <w:rPr>
                <w:sz w:val="24"/>
                <w:szCs w:val="24"/>
              </w:rPr>
              <w:t>ных сообщений о МСУ в городском м</w:t>
            </w:r>
            <w:r w:rsidRPr="005366B3">
              <w:rPr>
                <w:sz w:val="24"/>
                <w:szCs w:val="24"/>
              </w:rPr>
              <w:t>е</w:t>
            </w:r>
            <w:r w:rsidRPr="005366B3">
              <w:rPr>
                <w:sz w:val="24"/>
                <w:szCs w:val="24"/>
              </w:rPr>
              <w:t>дийном пространстве»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56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1D4320" w:rsidP="00602896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85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D74960">
            <w:pPr>
              <w:tabs>
                <w:tab w:val="left" w:pos="91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зеленый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не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менее 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не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менее 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не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менее 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не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 xml:space="preserve">менее 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45</w:t>
            </w:r>
          </w:p>
        </w:tc>
      </w:tr>
      <w:tr w:rsidR="00BC3EA7" w:rsidRPr="001D4320" w:rsidTr="00B96B49">
        <w:trPr>
          <w:trHeight w:val="1432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lastRenderedPageBreak/>
              <w:t>И.02.1.3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both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Доля официальных док</w:t>
            </w:r>
            <w:r w:rsidRPr="005366B3">
              <w:rPr>
                <w:sz w:val="24"/>
                <w:szCs w:val="24"/>
              </w:rPr>
              <w:t>у</w:t>
            </w:r>
            <w:r w:rsidRPr="005366B3">
              <w:rPr>
                <w:sz w:val="24"/>
                <w:szCs w:val="24"/>
              </w:rPr>
              <w:t>ментов, представленных финансовым управлением мэрии в срок для опублик</w:t>
            </w:r>
            <w:r w:rsidRPr="005366B3">
              <w:rPr>
                <w:sz w:val="24"/>
                <w:szCs w:val="24"/>
              </w:rPr>
              <w:t>о</w:t>
            </w:r>
            <w:r w:rsidRPr="005366B3">
              <w:rPr>
                <w:sz w:val="24"/>
                <w:szCs w:val="24"/>
              </w:rPr>
              <w:t>вания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%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И 1.1 «Количество п</w:t>
            </w:r>
            <w:r w:rsidRPr="005366B3">
              <w:rPr>
                <w:sz w:val="24"/>
                <w:szCs w:val="24"/>
              </w:rPr>
              <w:t>о</w:t>
            </w:r>
            <w:r w:rsidRPr="005366B3">
              <w:rPr>
                <w:sz w:val="24"/>
                <w:szCs w:val="24"/>
              </w:rPr>
              <w:t>зитивных и нейтрал</w:t>
            </w:r>
            <w:r w:rsidRPr="005366B3">
              <w:rPr>
                <w:sz w:val="24"/>
                <w:szCs w:val="24"/>
              </w:rPr>
              <w:t>ь</w:t>
            </w:r>
            <w:r w:rsidRPr="005366B3">
              <w:rPr>
                <w:sz w:val="24"/>
                <w:szCs w:val="24"/>
              </w:rPr>
              <w:t>ных сообщений о МСУ в городском м</w:t>
            </w:r>
            <w:r w:rsidRPr="005366B3">
              <w:rPr>
                <w:sz w:val="24"/>
                <w:szCs w:val="24"/>
              </w:rPr>
              <w:t>е</w:t>
            </w:r>
            <w:r w:rsidRPr="005366B3">
              <w:rPr>
                <w:sz w:val="24"/>
                <w:szCs w:val="24"/>
              </w:rPr>
              <w:t>дийном пространстве»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602896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D74960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зеленый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100</w:t>
            </w:r>
          </w:p>
        </w:tc>
      </w:tr>
      <w:tr w:rsidR="00D74960" w:rsidRPr="001D4320" w:rsidTr="00B96B49">
        <w:trPr>
          <w:trHeight w:val="141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5366B3">
              <w:rPr>
                <w:sz w:val="24"/>
                <w:szCs w:val="24"/>
              </w:rPr>
              <w:t>И.02.1.</w:t>
            </w:r>
            <w:r w:rsidRPr="005366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both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Количество информаций, направленных финансовым управлением мэрии в МКУ «ИМА «Череповец» (кроме официальных документов)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ед.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И 1.1 «Количество п</w:t>
            </w:r>
            <w:r w:rsidRPr="005366B3">
              <w:rPr>
                <w:sz w:val="24"/>
                <w:szCs w:val="24"/>
              </w:rPr>
              <w:t>о</w:t>
            </w:r>
            <w:r w:rsidRPr="005366B3">
              <w:rPr>
                <w:sz w:val="24"/>
                <w:szCs w:val="24"/>
              </w:rPr>
              <w:t>зитивных и нейтрал</w:t>
            </w:r>
            <w:r w:rsidRPr="005366B3">
              <w:rPr>
                <w:sz w:val="24"/>
                <w:szCs w:val="24"/>
              </w:rPr>
              <w:t>ь</w:t>
            </w:r>
            <w:r w:rsidRPr="005366B3">
              <w:rPr>
                <w:sz w:val="24"/>
                <w:szCs w:val="24"/>
              </w:rPr>
              <w:t>ных сообщений о МСУ в городском м</w:t>
            </w:r>
            <w:r w:rsidRPr="005366B3">
              <w:rPr>
                <w:sz w:val="24"/>
                <w:szCs w:val="24"/>
              </w:rPr>
              <w:t>е</w:t>
            </w:r>
            <w:r w:rsidRPr="005366B3">
              <w:rPr>
                <w:sz w:val="24"/>
                <w:szCs w:val="24"/>
              </w:rPr>
              <w:t>дийном пространстве»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1D4320" w:rsidP="00602896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D74960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зеленый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не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менее 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не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менее 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не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менее 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не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 xml:space="preserve">менее </w:t>
            </w:r>
          </w:p>
          <w:p w:rsidR="00D74960" w:rsidRPr="005366B3" w:rsidRDefault="00D74960" w:rsidP="00213D4D">
            <w:pPr>
              <w:jc w:val="center"/>
              <w:rPr>
                <w:sz w:val="24"/>
                <w:szCs w:val="24"/>
              </w:rPr>
            </w:pPr>
            <w:r w:rsidRPr="005366B3">
              <w:rPr>
                <w:sz w:val="24"/>
                <w:szCs w:val="24"/>
              </w:rPr>
              <w:t>15</w:t>
            </w:r>
          </w:p>
        </w:tc>
      </w:tr>
    </w:tbl>
    <w:p w:rsidR="00213D4D" w:rsidRPr="005366B3" w:rsidRDefault="00213D4D" w:rsidP="00213D4D">
      <w:pPr>
        <w:rPr>
          <w:b/>
          <w:bCs/>
        </w:rPr>
      </w:pPr>
    </w:p>
    <w:p w:rsidR="00213D4D" w:rsidRPr="00B32013" w:rsidRDefault="00213D4D" w:rsidP="00213D4D">
      <w:pPr>
        <w:rPr>
          <w:b/>
          <w:bCs/>
          <w:sz w:val="26"/>
          <w:szCs w:val="26"/>
        </w:rPr>
      </w:pPr>
      <w:r w:rsidRPr="00B32013">
        <w:rPr>
          <w:b/>
          <w:bCs/>
          <w:sz w:val="26"/>
          <w:szCs w:val="26"/>
        </w:rPr>
        <w:t>ВНУТРЕННЯЯ ПОЛИТИКА</w:t>
      </w:r>
    </w:p>
    <w:p w:rsidR="00213D4D" w:rsidRPr="005366B3" w:rsidRDefault="00213D4D" w:rsidP="00213D4D">
      <w:pPr>
        <w:rPr>
          <w:b/>
          <w:bCs/>
        </w:rPr>
      </w:pPr>
    </w:p>
    <w:p w:rsidR="00213D4D" w:rsidRPr="00B32013" w:rsidRDefault="00213D4D" w:rsidP="00213D4D">
      <w:pPr>
        <w:rPr>
          <w:b/>
          <w:bCs/>
          <w:sz w:val="26"/>
          <w:szCs w:val="26"/>
        </w:rPr>
      </w:pPr>
      <w:r w:rsidRPr="00B32013">
        <w:rPr>
          <w:b/>
          <w:bCs/>
          <w:sz w:val="26"/>
          <w:szCs w:val="26"/>
        </w:rPr>
        <w:t>В.02.1 Внедрение инноваций</w:t>
      </w:r>
    </w:p>
    <w:p w:rsidR="00D74960" w:rsidRPr="005366B3" w:rsidRDefault="00D74960" w:rsidP="00213D4D">
      <w:pPr>
        <w:rPr>
          <w:b/>
          <w:bCs/>
          <w:highlight w:val="yellow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2692"/>
        <w:gridCol w:w="851"/>
        <w:gridCol w:w="2837"/>
        <w:gridCol w:w="872"/>
        <w:gridCol w:w="829"/>
        <w:gridCol w:w="992"/>
        <w:gridCol w:w="1308"/>
        <w:gridCol w:w="808"/>
        <w:gridCol w:w="857"/>
        <w:gridCol w:w="866"/>
        <w:gridCol w:w="1056"/>
      </w:tblGrid>
      <w:tr w:rsidR="00BC3EA7" w:rsidRPr="00BC3EA7" w:rsidTr="00BE73D6">
        <w:trPr>
          <w:trHeight w:val="227"/>
          <w:tblHeader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 xml:space="preserve">Индекс </w:t>
            </w:r>
          </w:p>
          <w:p w:rsidR="00213D4D" w:rsidRPr="002604AD" w:rsidRDefault="00213D4D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2604AD">
              <w:rPr>
                <w:sz w:val="24"/>
                <w:szCs w:val="24"/>
              </w:rPr>
              <w:t xml:space="preserve">целевого </w:t>
            </w:r>
          </w:p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показателя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2604AD">
              <w:rPr>
                <w:sz w:val="24"/>
                <w:szCs w:val="24"/>
              </w:rPr>
              <w:t>Наименование</w:t>
            </w:r>
          </w:p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Ед. изм.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Индекс,</w:t>
            </w:r>
            <w:r w:rsidR="00BE73D6" w:rsidRPr="002604AD">
              <w:rPr>
                <w:sz w:val="24"/>
                <w:szCs w:val="24"/>
              </w:rPr>
              <w:t xml:space="preserve"> </w:t>
            </w:r>
            <w:r w:rsidRPr="002604AD">
              <w:rPr>
                <w:sz w:val="24"/>
                <w:szCs w:val="24"/>
              </w:rPr>
              <w:t>наименование</w:t>
            </w:r>
          </w:p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соответствующего</w:t>
            </w:r>
          </w:p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городского стратегич</w:t>
            </w:r>
            <w:r w:rsidRPr="002604AD">
              <w:rPr>
                <w:sz w:val="24"/>
                <w:szCs w:val="24"/>
              </w:rPr>
              <w:t>е</w:t>
            </w:r>
            <w:r w:rsidRPr="002604AD">
              <w:rPr>
                <w:sz w:val="24"/>
                <w:szCs w:val="24"/>
              </w:rPr>
              <w:t>ского показателя</w:t>
            </w:r>
          </w:p>
        </w:tc>
        <w:tc>
          <w:tcPr>
            <w:tcW w:w="24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Значение показателя</w:t>
            </w:r>
          </w:p>
        </w:tc>
      </w:tr>
      <w:tr w:rsidR="00BC3EA7" w:rsidRPr="00BC3EA7" w:rsidTr="00BE73D6">
        <w:trPr>
          <w:trHeight w:val="227"/>
          <w:tblHeader/>
          <w:jc w:val="center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2604AD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2604AD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60" w:rsidRPr="002604AD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2604AD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2604AD" w:rsidRDefault="00D74960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2604AD" w:rsidRDefault="00D74960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2604AD" w:rsidRDefault="00D74960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Цель</w:t>
            </w:r>
          </w:p>
        </w:tc>
      </w:tr>
      <w:tr w:rsidR="00BC3EA7" w:rsidRPr="00BC3EA7" w:rsidTr="00BE73D6">
        <w:trPr>
          <w:trHeight w:val="613"/>
          <w:tblHeader/>
          <w:jc w:val="center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D4D" w:rsidRPr="002604AD" w:rsidRDefault="00213D4D" w:rsidP="00213D4D">
            <w:pPr>
              <w:rPr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2015</w:t>
            </w:r>
          </w:p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факт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2016</w:t>
            </w:r>
          </w:p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2604AD" w:rsidRDefault="00D74960" w:rsidP="00D74960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2017</w:t>
            </w:r>
          </w:p>
          <w:p w:rsidR="00213D4D" w:rsidRPr="002604AD" w:rsidRDefault="00D74960" w:rsidP="00D74960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факт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D74960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статус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2018</w:t>
            </w:r>
          </w:p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  <w:lang w:val="en-US"/>
              </w:rPr>
              <w:t>2</w:t>
            </w:r>
            <w:r w:rsidRPr="002604AD">
              <w:rPr>
                <w:sz w:val="24"/>
                <w:szCs w:val="24"/>
              </w:rPr>
              <w:t>019</w:t>
            </w:r>
          </w:p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2020</w:t>
            </w:r>
          </w:p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план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2022</w:t>
            </w:r>
          </w:p>
        </w:tc>
      </w:tr>
      <w:tr w:rsidR="00BC3EA7" w:rsidRPr="00BC3EA7" w:rsidTr="002604AD">
        <w:trPr>
          <w:cantSplit/>
          <w:trHeight w:val="423"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В.02.1.1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both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Количество реализ</w:t>
            </w:r>
            <w:r w:rsidRPr="002604AD">
              <w:rPr>
                <w:sz w:val="24"/>
                <w:szCs w:val="24"/>
              </w:rPr>
              <w:t>о</w:t>
            </w:r>
            <w:r w:rsidRPr="002604AD">
              <w:rPr>
                <w:sz w:val="24"/>
                <w:szCs w:val="24"/>
              </w:rPr>
              <w:t>ванных улучшений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  <w:r w:rsidRPr="002604AD">
              <w:rPr>
                <w:sz w:val="24"/>
                <w:szCs w:val="24"/>
              </w:rPr>
              <w:t>ед.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pStyle w:val="21"/>
              <w:widowControl w:val="0"/>
              <w:jc w:val="center"/>
              <w:rPr>
                <w:b/>
                <w:bCs/>
                <w:szCs w:val="24"/>
              </w:rPr>
            </w:pPr>
            <w:r w:rsidRPr="002604AD">
              <w:rPr>
                <w:szCs w:val="24"/>
              </w:rPr>
              <w:t>В 2.1 «Количество вне</w:t>
            </w:r>
            <w:r w:rsidRPr="002604AD">
              <w:rPr>
                <w:szCs w:val="24"/>
              </w:rPr>
              <w:t>д</w:t>
            </w:r>
            <w:r w:rsidRPr="002604AD">
              <w:rPr>
                <w:szCs w:val="24"/>
              </w:rPr>
              <w:t>ренных инноваций»</w:t>
            </w:r>
          </w:p>
        </w:tc>
        <w:tc>
          <w:tcPr>
            <w:tcW w:w="24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2604AD" w:rsidRDefault="00213D4D" w:rsidP="00213D4D">
            <w:pPr>
              <w:jc w:val="center"/>
              <w:rPr>
                <w:sz w:val="24"/>
                <w:szCs w:val="24"/>
              </w:rPr>
            </w:pPr>
          </w:p>
        </w:tc>
      </w:tr>
      <w:tr w:rsidR="00BC3EA7" w:rsidRPr="00BC3EA7" w:rsidTr="00B96B49">
        <w:trPr>
          <w:cantSplit/>
          <w:trHeight w:val="494"/>
          <w:jc w:val="center"/>
        </w:trPr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both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финансовое управление</w:t>
            </w:r>
          </w:p>
          <w:p w:rsidR="00D74960" w:rsidRPr="000164D0" w:rsidRDefault="00D74960" w:rsidP="00213D4D">
            <w:pPr>
              <w:jc w:val="both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мэрии</w:t>
            </w:r>
            <w:r w:rsidRPr="000164D0">
              <w:rPr>
                <w:rStyle w:val="af3"/>
                <w:sz w:val="24"/>
                <w:szCs w:val="24"/>
              </w:rPr>
              <w:footnoteReference w:id="8"/>
            </w: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pStyle w:val="21"/>
              <w:widowControl w:val="0"/>
              <w:jc w:val="center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center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center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0164D0" w:rsidP="00602896">
            <w:pPr>
              <w:jc w:val="center"/>
              <w:rPr>
                <w:sz w:val="24"/>
                <w:szCs w:val="24"/>
                <w:highlight w:val="yellow"/>
              </w:rPr>
            </w:pPr>
            <w:r w:rsidRPr="000164D0">
              <w:rPr>
                <w:sz w:val="24"/>
                <w:szCs w:val="24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D74960">
            <w:pPr>
              <w:jc w:val="center"/>
            </w:pPr>
            <w:r w:rsidRPr="00BC3EA7">
              <w:rPr>
                <w:sz w:val="24"/>
                <w:szCs w:val="24"/>
              </w:rPr>
              <w:t>зеленый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center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center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center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center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2</w:t>
            </w:r>
          </w:p>
        </w:tc>
      </w:tr>
      <w:tr w:rsidR="00D74960" w:rsidRPr="00BC3EA7" w:rsidTr="00AC432C">
        <w:trPr>
          <w:trHeight w:val="494"/>
          <w:jc w:val="center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both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МКУ «Финансово-бухгалтерский центр»</w:t>
            </w:r>
            <w:r w:rsidRPr="000164D0">
              <w:rPr>
                <w:rStyle w:val="af3"/>
                <w:sz w:val="24"/>
                <w:szCs w:val="24"/>
              </w:rPr>
              <w:footnoteReference w:id="9"/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pStyle w:val="21"/>
              <w:widowControl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center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center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602896">
            <w:pPr>
              <w:jc w:val="center"/>
              <w:rPr>
                <w:sz w:val="24"/>
                <w:szCs w:val="24"/>
                <w:highlight w:val="yellow"/>
              </w:rPr>
            </w:pPr>
            <w:r w:rsidRPr="008E56BA">
              <w:rPr>
                <w:sz w:val="24"/>
                <w:szCs w:val="24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D74960">
            <w:pPr>
              <w:jc w:val="center"/>
            </w:pPr>
            <w:r w:rsidRPr="00BC3EA7">
              <w:rPr>
                <w:sz w:val="24"/>
                <w:szCs w:val="24"/>
              </w:rPr>
              <w:t>зеленый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center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center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center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64D0" w:rsidRDefault="00D74960" w:rsidP="00213D4D">
            <w:pPr>
              <w:jc w:val="center"/>
              <w:rPr>
                <w:sz w:val="24"/>
                <w:szCs w:val="24"/>
              </w:rPr>
            </w:pPr>
            <w:r w:rsidRPr="000164D0">
              <w:rPr>
                <w:sz w:val="24"/>
                <w:szCs w:val="24"/>
              </w:rPr>
              <w:t>1</w:t>
            </w:r>
          </w:p>
        </w:tc>
      </w:tr>
    </w:tbl>
    <w:p w:rsidR="002604AD" w:rsidRPr="00AC432C" w:rsidRDefault="002604AD" w:rsidP="00213D4D">
      <w:pPr>
        <w:jc w:val="both"/>
        <w:rPr>
          <w:b/>
          <w:bCs/>
          <w:highlight w:val="yellow"/>
        </w:rPr>
      </w:pPr>
    </w:p>
    <w:p w:rsidR="00213D4D" w:rsidRPr="00BC3EA7" w:rsidRDefault="00213D4D" w:rsidP="00213D4D">
      <w:pPr>
        <w:rPr>
          <w:b/>
          <w:bCs/>
          <w:sz w:val="26"/>
          <w:szCs w:val="26"/>
        </w:rPr>
      </w:pPr>
      <w:r w:rsidRPr="00B32013">
        <w:rPr>
          <w:b/>
          <w:bCs/>
          <w:sz w:val="26"/>
          <w:szCs w:val="26"/>
        </w:rPr>
        <w:lastRenderedPageBreak/>
        <w:t>В.02.</w:t>
      </w:r>
      <w:r w:rsidRPr="00BC3EA7">
        <w:rPr>
          <w:b/>
          <w:bCs/>
          <w:sz w:val="26"/>
          <w:szCs w:val="26"/>
        </w:rPr>
        <w:t>2 Повышение качества муниципального управления и предоставления муниципальных услуг</w:t>
      </w:r>
    </w:p>
    <w:p w:rsidR="00213D4D" w:rsidRPr="00AC432C" w:rsidRDefault="00213D4D" w:rsidP="00213D4D">
      <w:pPr>
        <w:rPr>
          <w:b/>
          <w:bCs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69"/>
        <w:gridCol w:w="2991"/>
        <w:gridCol w:w="709"/>
        <w:gridCol w:w="3120"/>
        <w:gridCol w:w="851"/>
        <w:gridCol w:w="752"/>
        <w:gridCol w:w="884"/>
        <w:gridCol w:w="1179"/>
        <w:gridCol w:w="786"/>
        <w:gridCol w:w="835"/>
        <w:gridCol w:w="847"/>
        <w:gridCol w:w="1029"/>
      </w:tblGrid>
      <w:tr w:rsidR="00BC3EA7" w:rsidRPr="00BC3EA7" w:rsidTr="00213D4D">
        <w:trPr>
          <w:trHeight w:val="227"/>
          <w:tblHeader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Индекс</w:t>
            </w:r>
          </w:p>
          <w:p w:rsidR="00213D4D" w:rsidRPr="00BC3EA7" w:rsidRDefault="00213D4D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BC3EA7">
              <w:rPr>
                <w:sz w:val="24"/>
                <w:szCs w:val="24"/>
              </w:rPr>
              <w:t>целевого</w:t>
            </w:r>
          </w:p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показателя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BC3EA7" w:rsidRDefault="00213D4D" w:rsidP="00213D4D">
            <w:pPr>
              <w:jc w:val="center"/>
              <w:rPr>
                <w:sz w:val="24"/>
                <w:szCs w:val="24"/>
                <w:lang w:val="en-US"/>
              </w:rPr>
            </w:pPr>
            <w:r w:rsidRPr="00BC3EA7">
              <w:rPr>
                <w:sz w:val="24"/>
                <w:szCs w:val="24"/>
              </w:rPr>
              <w:t>Наименование</w:t>
            </w:r>
          </w:p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Ед. изм.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Индекс,</w:t>
            </w:r>
          </w:p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наименование</w:t>
            </w:r>
          </w:p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соответствующего</w:t>
            </w:r>
          </w:p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городского стратегического показателя</w:t>
            </w:r>
          </w:p>
        </w:tc>
        <w:tc>
          <w:tcPr>
            <w:tcW w:w="2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BC3EA7" w:rsidRDefault="00213D4D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Значение показателя</w:t>
            </w:r>
          </w:p>
        </w:tc>
      </w:tr>
      <w:tr w:rsidR="00BC3EA7" w:rsidRPr="00BC3EA7" w:rsidTr="00D74960">
        <w:trPr>
          <w:trHeight w:val="227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Цель</w:t>
            </w:r>
          </w:p>
        </w:tc>
      </w:tr>
      <w:tr w:rsidR="00BC3EA7" w:rsidRPr="00BC3EA7" w:rsidTr="00213D4D">
        <w:trPr>
          <w:trHeight w:val="423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2015</w:t>
            </w:r>
          </w:p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факт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2016</w:t>
            </w:r>
          </w:p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602896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2017</w:t>
            </w:r>
          </w:p>
          <w:p w:rsidR="00D74960" w:rsidRPr="00BC3EA7" w:rsidRDefault="00D74960" w:rsidP="00602896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факт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статус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2018</w:t>
            </w:r>
          </w:p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план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  <w:lang w:val="en-US"/>
              </w:rPr>
              <w:t>2</w:t>
            </w:r>
            <w:r w:rsidRPr="00BC3EA7">
              <w:rPr>
                <w:sz w:val="24"/>
                <w:szCs w:val="24"/>
              </w:rPr>
              <w:t>019</w:t>
            </w:r>
          </w:p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2020</w:t>
            </w:r>
          </w:p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план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2022</w:t>
            </w:r>
          </w:p>
        </w:tc>
      </w:tr>
      <w:tr w:rsidR="00BC3EA7" w:rsidRPr="00BC3EA7" w:rsidTr="00066BCD">
        <w:trPr>
          <w:trHeight w:val="1595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В.02.2.1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both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Количество жалоб среди обращений, поступивших в финансовое управление мэрии города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ед.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В 3.3 «Доля жалоб</w:t>
            </w:r>
          </w:p>
          <w:p w:rsidR="00D74960" w:rsidRPr="00BC3EA7" w:rsidRDefault="00D74960" w:rsidP="00213D4D">
            <w:pPr>
              <w:ind w:left="-73" w:right="-109"/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среди обращений в ОМСУ»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</w:pPr>
            <w:r w:rsidRPr="00BC3E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602896">
            <w:pPr>
              <w:jc w:val="center"/>
            </w:pPr>
            <w:r w:rsidRPr="00BC3EA7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D74960">
            <w:pPr>
              <w:jc w:val="center"/>
            </w:pPr>
            <w:r w:rsidRPr="00BC3EA7">
              <w:rPr>
                <w:sz w:val="24"/>
                <w:szCs w:val="24"/>
              </w:rPr>
              <w:t>зеленый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</w:pPr>
            <w:r w:rsidRPr="00BC3EA7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</w:pPr>
            <w:r w:rsidRPr="00BC3EA7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</w:pPr>
            <w:r w:rsidRPr="00BC3EA7"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</w:rPr>
            </w:pPr>
            <w:r w:rsidRPr="00BC3EA7">
              <w:rPr>
                <w:sz w:val="24"/>
                <w:szCs w:val="24"/>
              </w:rPr>
              <w:t>0</w:t>
            </w:r>
          </w:p>
        </w:tc>
      </w:tr>
      <w:tr w:rsidR="00BC3EA7" w:rsidRPr="00BC3EA7" w:rsidTr="00066BCD">
        <w:trPr>
          <w:trHeight w:val="178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В.02.2.2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both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Количество использова</w:t>
            </w:r>
            <w:r w:rsidRPr="00B32013">
              <w:rPr>
                <w:sz w:val="24"/>
                <w:szCs w:val="24"/>
              </w:rPr>
              <w:t>н</w:t>
            </w:r>
            <w:r w:rsidRPr="00B32013">
              <w:rPr>
                <w:sz w:val="24"/>
                <w:szCs w:val="24"/>
              </w:rPr>
              <w:t>ных форм участия гра</w:t>
            </w:r>
            <w:r w:rsidRPr="00B32013">
              <w:rPr>
                <w:sz w:val="24"/>
                <w:szCs w:val="24"/>
              </w:rPr>
              <w:t>ж</w:t>
            </w:r>
            <w:r w:rsidRPr="00B32013">
              <w:rPr>
                <w:sz w:val="24"/>
                <w:szCs w:val="24"/>
              </w:rPr>
              <w:t>дан в решении городских вопросов, не предусмо</w:t>
            </w:r>
            <w:r w:rsidRPr="00B32013">
              <w:rPr>
                <w:sz w:val="24"/>
                <w:szCs w:val="24"/>
              </w:rPr>
              <w:t>т</w:t>
            </w:r>
            <w:r w:rsidRPr="00B32013">
              <w:rPr>
                <w:sz w:val="24"/>
                <w:szCs w:val="24"/>
              </w:rPr>
              <w:t>ренных законом</w:t>
            </w:r>
            <w:r w:rsidRPr="00B32013">
              <w:rPr>
                <w:rStyle w:val="af3"/>
                <w:sz w:val="24"/>
                <w:szCs w:val="24"/>
              </w:rPr>
              <w:footnoteReference w:id="10"/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pStyle w:val="21"/>
              <w:widowControl w:val="0"/>
              <w:jc w:val="center"/>
              <w:rPr>
                <w:b/>
                <w:szCs w:val="24"/>
              </w:rPr>
            </w:pPr>
            <w:r w:rsidRPr="00B32013">
              <w:rPr>
                <w:szCs w:val="24"/>
              </w:rPr>
              <w:t>ед.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В 3.1 «Удовлетворенность населения деятельностью ОМС»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602896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D74960">
            <w:pPr>
              <w:jc w:val="center"/>
            </w:pPr>
            <w:r w:rsidRPr="00B32013">
              <w:rPr>
                <w:sz w:val="24"/>
                <w:szCs w:val="24"/>
              </w:rPr>
              <w:t>зеленый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4</w:t>
            </w:r>
          </w:p>
        </w:tc>
      </w:tr>
      <w:tr w:rsidR="00D74960" w:rsidRPr="00BC3EA7" w:rsidTr="00066BCD">
        <w:trPr>
          <w:trHeight w:val="177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В.02.2.3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both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Количество использова</w:t>
            </w:r>
            <w:r w:rsidRPr="00B32013">
              <w:rPr>
                <w:sz w:val="24"/>
                <w:szCs w:val="24"/>
              </w:rPr>
              <w:t>н</w:t>
            </w:r>
            <w:r w:rsidRPr="00B32013">
              <w:rPr>
                <w:sz w:val="24"/>
                <w:szCs w:val="24"/>
              </w:rPr>
              <w:t>ных форм участия гор</w:t>
            </w:r>
            <w:r w:rsidRPr="00B32013">
              <w:rPr>
                <w:sz w:val="24"/>
                <w:szCs w:val="24"/>
              </w:rPr>
              <w:t>о</w:t>
            </w:r>
            <w:r w:rsidRPr="00B32013">
              <w:rPr>
                <w:sz w:val="24"/>
                <w:szCs w:val="24"/>
              </w:rPr>
              <w:t>жан в управлении гор</w:t>
            </w:r>
            <w:r w:rsidRPr="00B32013">
              <w:rPr>
                <w:sz w:val="24"/>
                <w:szCs w:val="24"/>
              </w:rPr>
              <w:t>о</w:t>
            </w:r>
            <w:r w:rsidRPr="00B32013">
              <w:rPr>
                <w:sz w:val="24"/>
                <w:szCs w:val="24"/>
              </w:rPr>
              <w:t>дом, предусмотренных законом</w:t>
            </w:r>
            <w:r w:rsidRPr="00B32013">
              <w:rPr>
                <w:rStyle w:val="af3"/>
                <w:sz w:val="24"/>
                <w:szCs w:val="24"/>
              </w:rPr>
              <w:footnoteReference w:id="11"/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pStyle w:val="21"/>
              <w:widowControl w:val="0"/>
              <w:jc w:val="center"/>
              <w:rPr>
                <w:b/>
                <w:szCs w:val="24"/>
              </w:rPr>
            </w:pPr>
            <w:r w:rsidRPr="00B32013">
              <w:rPr>
                <w:szCs w:val="24"/>
              </w:rPr>
              <w:t>ед.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sym w:font="Symbol" w:char="F0BE"/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602896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D74960">
            <w:pPr>
              <w:jc w:val="center"/>
            </w:pPr>
            <w:r w:rsidRPr="00B32013">
              <w:rPr>
                <w:sz w:val="24"/>
                <w:szCs w:val="24"/>
              </w:rPr>
              <w:t>зеленый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32013" w:rsidRDefault="00D74960" w:rsidP="00213D4D">
            <w:pPr>
              <w:jc w:val="center"/>
              <w:rPr>
                <w:sz w:val="24"/>
                <w:szCs w:val="24"/>
              </w:rPr>
            </w:pPr>
            <w:r w:rsidRPr="00B32013">
              <w:rPr>
                <w:sz w:val="24"/>
                <w:szCs w:val="24"/>
              </w:rPr>
              <w:t>2</w:t>
            </w:r>
          </w:p>
        </w:tc>
      </w:tr>
    </w:tbl>
    <w:p w:rsidR="00213D4D" w:rsidRPr="008E56BA" w:rsidRDefault="00213D4D" w:rsidP="00213D4D">
      <w:pPr>
        <w:rPr>
          <w:b/>
          <w:bCs/>
          <w:highlight w:val="yellow"/>
        </w:rPr>
      </w:pPr>
    </w:p>
    <w:p w:rsidR="00066BCD" w:rsidRDefault="00066BCD" w:rsidP="00213D4D">
      <w:pPr>
        <w:rPr>
          <w:b/>
          <w:bCs/>
          <w:sz w:val="26"/>
          <w:szCs w:val="26"/>
        </w:rPr>
      </w:pPr>
    </w:p>
    <w:p w:rsidR="00066BCD" w:rsidRDefault="00066BCD" w:rsidP="00213D4D">
      <w:pPr>
        <w:rPr>
          <w:b/>
          <w:bCs/>
          <w:sz w:val="26"/>
          <w:szCs w:val="26"/>
        </w:rPr>
      </w:pPr>
    </w:p>
    <w:p w:rsidR="00066BCD" w:rsidRDefault="00066BCD" w:rsidP="00213D4D">
      <w:pPr>
        <w:rPr>
          <w:b/>
          <w:bCs/>
          <w:sz w:val="26"/>
          <w:szCs w:val="26"/>
        </w:rPr>
      </w:pPr>
    </w:p>
    <w:p w:rsidR="00213D4D" w:rsidRPr="008E56BA" w:rsidRDefault="00213D4D" w:rsidP="00213D4D">
      <w:pPr>
        <w:rPr>
          <w:b/>
          <w:bCs/>
          <w:sz w:val="26"/>
          <w:szCs w:val="26"/>
        </w:rPr>
      </w:pPr>
      <w:r w:rsidRPr="008E56BA">
        <w:rPr>
          <w:b/>
          <w:bCs/>
          <w:sz w:val="26"/>
          <w:szCs w:val="26"/>
        </w:rPr>
        <w:lastRenderedPageBreak/>
        <w:t>КАДРОВАЯ ПОЛИТИКА</w:t>
      </w:r>
    </w:p>
    <w:p w:rsidR="00213D4D" w:rsidRPr="008E56BA" w:rsidRDefault="00213D4D" w:rsidP="00213D4D">
      <w:pPr>
        <w:rPr>
          <w:bCs/>
        </w:rPr>
      </w:pPr>
    </w:p>
    <w:p w:rsidR="00213D4D" w:rsidRPr="008E56BA" w:rsidRDefault="00213D4D" w:rsidP="00213D4D">
      <w:pPr>
        <w:rPr>
          <w:b/>
          <w:bCs/>
          <w:sz w:val="26"/>
          <w:szCs w:val="26"/>
        </w:rPr>
      </w:pPr>
      <w:r w:rsidRPr="008E56BA">
        <w:rPr>
          <w:b/>
          <w:bCs/>
          <w:sz w:val="26"/>
          <w:szCs w:val="26"/>
        </w:rPr>
        <w:t>К.02.1 Создание условий для обеспечения кадрами финансового управления мэрии города</w:t>
      </w:r>
    </w:p>
    <w:p w:rsidR="00213D4D" w:rsidRPr="008E56BA" w:rsidRDefault="00213D4D" w:rsidP="00213D4D">
      <w:pPr>
        <w:rPr>
          <w:b/>
          <w:bCs/>
        </w:rPr>
      </w:pPr>
    </w:p>
    <w:tbl>
      <w:tblPr>
        <w:tblW w:w="4993" w:type="pct"/>
        <w:jc w:val="center"/>
        <w:tblLayout w:type="fixed"/>
        <w:tblLook w:val="0000" w:firstRow="0" w:lastRow="0" w:firstColumn="0" w:lastColumn="0" w:noHBand="0" w:noVBand="0"/>
      </w:tblPr>
      <w:tblGrid>
        <w:gridCol w:w="1376"/>
        <w:gridCol w:w="2953"/>
        <w:gridCol w:w="567"/>
        <w:gridCol w:w="2677"/>
        <w:gridCol w:w="825"/>
        <w:gridCol w:w="1006"/>
        <w:gridCol w:w="987"/>
        <w:gridCol w:w="1061"/>
        <w:gridCol w:w="1006"/>
        <w:gridCol w:w="947"/>
        <w:gridCol w:w="929"/>
        <w:gridCol w:w="997"/>
      </w:tblGrid>
      <w:tr w:rsidR="001E5829" w:rsidRPr="008E56BA" w:rsidTr="001E5829">
        <w:trPr>
          <w:trHeight w:val="227"/>
          <w:tblHeader/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 xml:space="preserve">Индекс </w:t>
            </w:r>
          </w:p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 xml:space="preserve">целевого </w:t>
            </w:r>
          </w:p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показателя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 xml:space="preserve">Наименование </w:t>
            </w:r>
          </w:p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Ед. изм.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Индекс,</w:t>
            </w:r>
          </w:p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наименование</w:t>
            </w:r>
          </w:p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соответствующего</w:t>
            </w:r>
          </w:p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городского стратегич</w:t>
            </w:r>
            <w:r w:rsidRPr="008E56BA">
              <w:rPr>
                <w:sz w:val="24"/>
                <w:szCs w:val="24"/>
              </w:rPr>
              <w:t>е</w:t>
            </w:r>
            <w:r w:rsidRPr="008E56BA">
              <w:rPr>
                <w:sz w:val="24"/>
                <w:szCs w:val="24"/>
              </w:rPr>
              <w:t>ского показателя</w:t>
            </w:r>
          </w:p>
        </w:tc>
        <w:tc>
          <w:tcPr>
            <w:tcW w:w="25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Значение показателя</w:t>
            </w:r>
          </w:p>
        </w:tc>
      </w:tr>
      <w:tr w:rsidR="001E5829" w:rsidRPr="008E56BA" w:rsidTr="001E5829">
        <w:trPr>
          <w:trHeight w:val="227"/>
          <w:tblHeader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8E56BA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8E56BA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60" w:rsidRPr="008E56BA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8E56BA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8E56BA" w:rsidRDefault="00D74960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8E56BA" w:rsidRDefault="00D74960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8E56BA" w:rsidRDefault="00D74960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Цель</w:t>
            </w:r>
          </w:p>
        </w:tc>
      </w:tr>
      <w:tr w:rsidR="001E5829" w:rsidRPr="00BC3EA7" w:rsidTr="001E5829">
        <w:trPr>
          <w:trHeight w:val="423"/>
          <w:tblHeader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D4D" w:rsidRPr="008E56BA" w:rsidRDefault="00213D4D" w:rsidP="00213D4D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2015</w:t>
            </w:r>
          </w:p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факт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2016</w:t>
            </w:r>
          </w:p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факт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8E56BA" w:rsidRDefault="00D74960" w:rsidP="00D74960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2017</w:t>
            </w:r>
          </w:p>
          <w:p w:rsidR="00213D4D" w:rsidRPr="008E56BA" w:rsidRDefault="00D74960" w:rsidP="00D74960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факт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D74960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статус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2018</w:t>
            </w:r>
          </w:p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план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  <w:lang w:val="en-US"/>
              </w:rPr>
              <w:t>2</w:t>
            </w:r>
            <w:r w:rsidRPr="008E56BA">
              <w:rPr>
                <w:sz w:val="24"/>
                <w:szCs w:val="24"/>
              </w:rPr>
              <w:t>019</w:t>
            </w:r>
          </w:p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план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2020</w:t>
            </w:r>
          </w:p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план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8E56BA" w:rsidRDefault="00213D4D" w:rsidP="00213D4D">
            <w:pPr>
              <w:jc w:val="center"/>
              <w:rPr>
                <w:sz w:val="24"/>
                <w:szCs w:val="24"/>
              </w:rPr>
            </w:pPr>
            <w:r w:rsidRPr="008E56BA">
              <w:rPr>
                <w:sz w:val="24"/>
                <w:szCs w:val="24"/>
              </w:rPr>
              <w:t>2022</w:t>
            </w:r>
          </w:p>
        </w:tc>
      </w:tr>
      <w:tr w:rsidR="001E5829" w:rsidRPr="00BC3EA7" w:rsidTr="001E5829">
        <w:trPr>
          <w:trHeight w:val="423"/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F253CD" w:rsidRDefault="00213D4D" w:rsidP="00213D4D">
            <w:pPr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К.02.1.1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F253CD" w:rsidRDefault="00213D4D" w:rsidP="00213D4D">
            <w:pPr>
              <w:jc w:val="both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 xml:space="preserve">Обеспеченность кадрами: 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F253CD" w:rsidRDefault="00213D4D" w:rsidP="00213D4D">
            <w:pPr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чел/%</w:t>
            </w:r>
          </w:p>
          <w:p w:rsidR="00213D4D" w:rsidRPr="00F253CD" w:rsidRDefault="00213D4D" w:rsidP="00213D4D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F253CD" w:rsidRDefault="00213D4D" w:rsidP="00213D4D">
            <w:pPr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К 1.1 «Обеспеченность кадрами органов мэрии города и учреждений бюджетной сферы»</w:t>
            </w:r>
          </w:p>
        </w:tc>
        <w:tc>
          <w:tcPr>
            <w:tcW w:w="25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BC3EA7" w:rsidRDefault="00213D4D" w:rsidP="00213D4D">
            <w:pPr>
              <w:pStyle w:val="af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E5829" w:rsidRPr="00BC3EA7" w:rsidTr="001E5829">
        <w:trPr>
          <w:trHeight w:val="645"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jc w:val="both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финансовое управление</w:t>
            </w:r>
          </w:p>
          <w:p w:rsidR="00D74960" w:rsidRPr="00F253CD" w:rsidRDefault="00D74960" w:rsidP="00213D4D">
            <w:pPr>
              <w:jc w:val="both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мэрии</w:t>
            </w: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rPr>
                <w:highlight w:val="yellow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47/50</w:t>
            </w:r>
          </w:p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94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33/36</w:t>
            </w:r>
          </w:p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91,7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F253CD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33</w:t>
            </w:r>
            <w:r w:rsidR="00D74960" w:rsidRPr="00F253CD">
              <w:rPr>
                <w:sz w:val="24"/>
                <w:szCs w:val="24"/>
              </w:rPr>
              <w:t>/3</w:t>
            </w:r>
            <w:r w:rsidRPr="00F253CD">
              <w:rPr>
                <w:sz w:val="24"/>
                <w:szCs w:val="24"/>
              </w:rPr>
              <w:t>4</w:t>
            </w:r>
            <w:r w:rsidR="00D74960" w:rsidRPr="00F253CD">
              <w:rPr>
                <w:rStyle w:val="af3"/>
                <w:sz w:val="24"/>
                <w:szCs w:val="24"/>
              </w:rPr>
              <w:footnoteReference w:id="12"/>
            </w:r>
          </w:p>
          <w:p w:rsidR="00D74960" w:rsidRPr="00F253CD" w:rsidRDefault="00F253CD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97,1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желтый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37/37</w:t>
            </w:r>
          </w:p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37/37</w:t>
            </w:r>
          </w:p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37/37</w:t>
            </w:r>
          </w:p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37/37</w:t>
            </w:r>
          </w:p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100</w:t>
            </w:r>
          </w:p>
        </w:tc>
      </w:tr>
      <w:tr w:rsidR="001E5829" w:rsidRPr="00BC3EA7" w:rsidTr="001E5829">
        <w:trPr>
          <w:trHeight w:val="683"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jc w:val="both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rPr>
                <w:highlight w:val="yellow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  <w:vertAlign w:val="superscript"/>
              </w:rPr>
            </w:pPr>
            <w:r w:rsidRPr="00F253CD">
              <w:rPr>
                <w:sz w:val="24"/>
                <w:szCs w:val="24"/>
              </w:rPr>
              <w:t>3/9</w:t>
            </w:r>
            <w:r w:rsidRPr="00F253CD">
              <w:rPr>
                <w:rStyle w:val="af3"/>
                <w:sz w:val="24"/>
                <w:szCs w:val="24"/>
              </w:rPr>
              <w:footnoteReference w:id="13"/>
            </w:r>
          </w:p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33,3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  <w:vertAlign w:val="superscript"/>
              </w:rPr>
            </w:pPr>
            <w:r w:rsidRPr="00F253CD">
              <w:rPr>
                <w:sz w:val="24"/>
                <w:szCs w:val="24"/>
              </w:rPr>
              <w:t>23/24</w:t>
            </w:r>
            <w:r w:rsidRPr="00F253CD">
              <w:rPr>
                <w:sz w:val="24"/>
                <w:szCs w:val="24"/>
                <w:vertAlign w:val="superscript"/>
              </w:rPr>
              <w:t>1</w:t>
            </w:r>
            <w:r w:rsidR="00EC227A" w:rsidRPr="00F253CD">
              <w:rPr>
                <w:sz w:val="24"/>
                <w:szCs w:val="24"/>
                <w:vertAlign w:val="superscript"/>
              </w:rPr>
              <w:t>2</w:t>
            </w:r>
          </w:p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95,8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D74960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2</w:t>
            </w:r>
            <w:r w:rsidR="00F253CD" w:rsidRPr="00F253CD">
              <w:rPr>
                <w:sz w:val="24"/>
                <w:szCs w:val="24"/>
              </w:rPr>
              <w:t>9</w:t>
            </w:r>
            <w:r w:rsidRPr="00F253CD">
              <w:rPr>
                <w:sz w:val="24"/>
                <w:szCs w:val="24"/>
              </w:rPr>
              <w:t>/29</w:t>
            </w:r>
            <w:r w:rsidRPr="00F253CD">
              <w:rPr>
                <w:rStyle w:val="af3"/>
                <w:sz w:val="24"/>
                <w:szCs w:val="24"/>
              </w:rPr>
              <w:footnoteReference w:id="14"/>
            </w:r>
          </w:p>
          <w:p w:rsidR="00D74960" w:rsidRPr="00F253CD" w:rsidRDefault="00F253CD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BC3EA7" w:rsidRDefault="00D74960" w:rsidP="00213D4D">
            <w:pPr>
              <w:pStyle w:val="af5"/>
              <w:jc w:val="center"/>
              <w:rPr>
                <w:sz w:val="24"/>
                <w:szCs w:val="24"/>
                <w:highlight w:val="yellow"/>
              </w:rPr>
            </w:pPr>
            <w:r w:rsidRPr="00BC3EA7">
              <w:rPr>
                <w:sz w:val="24"/>
                <w:szCs w:val="24"/>
              </w:rPr>
              <w:t>зел</w:t>
            </w:r>
            <w:r w:rsidRPr="00BC3EA7">
              <w:rPr>
                <w:sz w:val="24"/>
                <w:szCs w:val="24"/>
              </w:rPr>
              <w:t>е</w:t>
            </w:r>
            <w:r w:rsidRPr="00BC3EA7">
              <w:rPr>
                <w:sz w:val="24"/>
                <w:szCs w:val="24"/>
              </w:rPr>
              <w:t>ный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39/39</w:t>
            </w:r>
            <w:r w:rsidRPr="00F253CD">
              <w:rPr>
                <w:rStyle w:val="af3"/>
                <w:sz w:val="24"/>
                <w:szCs w:val="24"/>
              </w:rPr>
              <w:footnoteReference w:id="15"/>
            </w:r>
          </w:p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39/39</w:t>
            </w:r>
            <w:r w:rsidRPr="00F253CD">
              <w:rPr>
                <w:sz w:val="24"/>
                <w:szCs w:val="24"/>
                <w:vertAlign w:val="superscript"/>
              </w:rPr>
              <w:t>1</w:t>
            </w:r>
            <w:r w:rsidR="00EC227A" w:rsidRPr="00F253CD">
              <w:rPr>
                <w:sz w:val="24"/>
                <w:szCs w:val="24"/>
                <w:vertAlign w:val="superscript"/>
              </w:rPr>
              <w:t>4</w:t>
            </w:r>
          </w:p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39/39</w:t>
            </w:r>
            <w:r w:rsidRPr="00F253CD">
              <w:rPr>
                <w:sz w:val="24"/>
                <w:szCs w:val="24"/>
                <w:vertAlign w:val="superscript"/>
              </w:rPr>
              <w:t>1</w:t>
            </w:r>
            <w:r w:rsidR="00EC227A" w:rsidRPr="00F253CD">
              <w:rPr>
                <w:sz w:val="24"/>
                <w:szCs w:val="24"/>
                <w:vertAlign w:val="superscript"/>
              </w:rPr>
              <w:t>4</w:t>
            </w:r>
          </w:p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39/39</w:t>
            </w:r>
            <w:r w:rsidRPr="00F253CD">
              <w:rPr>
                <w:sz w:val="24"/>
                <w:szCs w:val="24"/>
                <w:vertAlign w:val="superscript"/>
              </w:rPr>
              <w:t>1</w:t>
            </w:r>
            <w:r w:rsidR="00EC227A" w:rsidRPr="00F253CD">
              <w:rPr>
                <w:sz w:val="24"/>
                <w:szCs w:val="24"/>
                <w:vertAlign w:val="superscript"/>
              </w:rPr>
              <w:t>4</w:t>
            </w:r>
          </w:p>
          <w:p w:rsidR="00D74960" w:rsidRPr="00F253CD" w:rsidRDefault="00D74960" w:rsidP="00213D4D">
            <w:pPr>
              <w:jc w:val="center"/>
            </w:pPr>
            <w:r w:rsidRPr="00F253CD">
              <w:rPr>
                <w:sz w:val="24"/>
                <w:szCs w:val="24"/>
              </w:rPr>
              <w:t>100</w:t>
            </w:r>
          </w:p>
        </w:tc>
      </w:tr>
      <w:tr w:rsidR="001E5829" w:rsidRPr="00BC3EA7" w:rsidTr="001E5829">
        <w:trPr>
          <w:trHeight w:val="329"/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F253CD" w:rsidRDefault="00213D4D" w:rsidP="00213D4D">
            <w:pPr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К.02.1.2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F253CD" w:rsidRDefault="00213D4D" w:rsidP="00213D4D">
            <w:pPr>
              <w:jc w:val="both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Текучесть кадров: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F253CD" w:rsidRDefault="00213D4D" w:rsidP="00213D4D">
            <w:pPr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чел/%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F253CD" w:rsidRDefault="00213D4D" w:rsidP="00213D4D">
            <w:pPr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К 1.2 «Текучесть ка</w:t>
            </w:r>
            <w:r w:rsidRPr="00F253CD">
              <w:rPr>
                <w:sz w:val="24"/>
                <w:szCs w:val="24"/>
              </w:rPr>
              <w:t>д</w:t>
            </w:r>
            <w:r w:rsidRPr="00F253CD">
              <w:rPr>
                <w:sz w:val="24"/>
                <w:szCs w:val="24"/>
              </w:rPr>
              <w:t>ров в органах мэрии города и учреждениях бюджетной сферы»</w:t>
            </w:r>
          </w:p>
        </w:tc>
        <w:tc>
          <w:tcPr>
            <w:tcW w:w="25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F253CD" w:rsidRDefault="00213D4D" w:rsidP="00213D4D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1E5829" w:rsidRPr="00BC3EA7" w:rsidTr="001E5829">
        <w:trPr>
          <w:trHeight w:val="703"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jc w:val="both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финансовое управление</w:t>
            </w:r>
          </w:p>
          <w:p w:rsidR="00D74960" w:rsidRPr="00F253CD" w:rsidRDefault="00D74960" w:rsidP="00213D4D">
            <w:pPr>
              <w:jc w:val="both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мэрии</w:t>
            </w: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 xml:space="preserve"> 12/48 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15/37</w:t>
            </w:r>
          </w:p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40,5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CD" w:rsidRPr="00F253CD" w:rsidRDefault="00F253CD" w:rsidP="00F253C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12/33</w:t>
            </w:r>
          </w:p>
          <w:p w:rsidR="00D74960" w:rsidRPr="00F253CD" w:rsidRDefault="00F253CD" w:rsidP="00F253C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36,4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желтый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0</w:t>
            </w:r>
          </w:p>
        </w:tc>
      </w:tr>
      <w:tr w:rsidR="001E5829" w:rsidRPr="00BC3EA7" w:rsidTr="001E5829">
        <w:trPr>
          <w:trHeight w:val="453"/>
          <w:jc w:val="center"/>
        </w:trPr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BC3EA7" w:rsidRDefault="00D74960" w:rsidP="00213D4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jc w:val="both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1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F253CD" w:rsidRDefault="00D74960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3/21</w:t>
            </w:r>
          </w:p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14,3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CD" w:rsidRPr="00F253CD" w:rsidRDefault="00F253CD" w:rsidP="00F253C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4/27</w:t>
            </w:r>
          </w:p>
          <w:p w:rsidR="00D74960" w:rsidRPr="00F253CD" w:rsidRDefault="00F253CD" w:rsidP="00F253C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14,8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EC227A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желтый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60" w:rsidRPr="00F253CD" w:rsidRDefault="00D74960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F253CD">
              <w:rPr>
                <w:sz w:val="24"/>
                <w:szCs w:val="24"/>
              </w:rPr>
              <w:t>0</w:t>
            </w:r>
          </w:p>
        </w:tc>
      </w:tr>
    </w:tbl>
    <w:p w:rsidR="00D74960" w:rsidRPr="00B46B38" w:rsidRDefault="00D74960" w:rsidP="00213D4D">
      <w:pPr>
        <w:ind w:firstLine="426"/>
        <w:rPr>
          <w:b/>
          <w:bCs/>
          <w:highlight w:val="yellow"/>
        </w:rPr>
      </w:pPr>
    </w:p>
    <w:p w:rsidR="00213D4D" w:rsidRPr="00B46B38" w:rsidRDefault="00213D4D" w:rsidP="00213D4D">
      <w:pPr>
        <w:ind w:firstLine="426"/>
        <w:rPr>
          <w:b/>
          <w:bCs/>
          <w:sz w:val="26"/>
          <w:szCs w:val="26"/>
        </w:rPr>
      </w:pPr>
      <w:r w:rsidRPr="00B46B38">
        <w:rPr>
          <w:b/>
          <w:bCs/>
          <w:sz w:val="26"/>
          <w:szCs w:val="26"/>
        </w:rPr>
        <w:t>К.02.2 Развитие компетенций и навыков</w:t>
      </w:r>
    </w:p>
    <w:p w:rsidR="00213D4D" w:rsidRPr="00B46B38" w:rsidRDefault="00213D4D" w:rsidP="00213D4D">
      <w:pPr>
        <w:ind w:firstLine="426"/>
        <w:rPr>
          <w:b/>
          <w:bCs/>
          <w:highlight w:val="yellow"/>
        </w:rPr>
      </w:pPr>
    </w:p>
    <w:tbl>
      <w:tblPr>
        <w:tblW w:w="4977" w:type="pct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3093"/>
        <w:gridCol w:w="831"/>
        <w:gridCol w:w="2515"/>
        <w:gridCol w:w="1042"/>
        <w:gridCol w:w="923"/>
        <w:gridCol w:w="868"/>
        <w:gridCol w:w="1149"/>
        <w:gridCol w:w="816"/>
        <w:gridCol w:w="816"/>
        <w:gridCol w:w="819"/>
        <w:gridCol w:w="1009"/>
      </w:tblGrid>
      <w:tr w:rsidR="00BC3EA7" w:rsidRPr="00BC3EA7" w:rsidTr="001E5829">
        <w:trPr>
          <w:trHeight w:val="227"/>
          <w:tblHeader/>
          <w:jc w:val="center"/>
        </w:trPr>
        <w:tc>
          <w:tcPr>
            <w:tcW w:w="458" w:type="pct"/>
            <w:vMerge w:val="restart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 xml:space="preserve">Индекс </w:t>
            </w:r>
          </w:p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 xml:space="preserve">целевого </w:t>
            </w:r>
          </w:p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показателя</w:t>
            </w:r>
          </w:p>
        </w:tc>
        <w:tc>
          <w:tcPr>
            <w:tcW w:w="1012" w:type="pct"/>
            <w:vMerge w:val="restart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 xml:space="preserve">Наименование </w:t>
            </w:r>
          </w:p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2" w:type="pct"/>
            <w:vMerge w:val="restart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Ед. изм.</w:t>
            </w:r>
          </w:p>
        </w:tc>
        <w:tc>
          <w:tcPr>
            <w:tcW w:w="823" w:type="pct"/>
            <w:vMerge w:val="restart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Индекс,</w:t>
            </w:r>
          </w:p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наименование</w:t>
            </w:r>
          </w:p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соответствующего</w:t>
            </w:r>
          </w:p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городского стратег</w:t>
            </w:r>
            <w:r w:rsidRPr="001E5A87">
              <w:rPr>
                <w:sz w:val="24"/>
                <w:szCs w:val="24"/>
              </w:rPr>
              <w:t>и</w:t>
            </w:r>
            <w:r w:rsidRPr="001E5A87">
              <w:rPr>
                <w:sz w:val="24"/>
                <w:szCs w:val="24"/>
              </w:rPr>
              <w:t>ческого показателя</w:t>
            </w:r>
          </w:p>
        </w:tc>
        <w:tc>
          <w:tcPr>
            <w:tcW w:w="2435" w:type="pct"/>
            <w:gridSpan w:val="8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Значение показателя</w:t>
            </w:r>
          </w:p>
        </w:tc>
      </w:tr>
      <w:tr w:rsidR="00BC3EA7" w:rsidRPr="00BC3EA7" w:rsidTr="001E5829">
        <w:trPr>
          <w:trHeight w:val="227"/>
          <w:tblHeader/>
          <w:jc w:val="center"/>
        </w:trPr>
        <w:tc>
          <w:tcPr>
            <w:tcW w:w="458" w:type="pct"/>
            <w:vMerge/>
            <w:vAlign w:val="center"/>
          </w:tcPr>
          <w:p w:rsidR="00D74960" w:rsidRPr="001E5A87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vMerge/>
            <w:vAlign w:val="center"/>
          </w:tcPr>
          <w:p w:rsidR="00D74960" w:rsidRPr="001E5A87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D74960" w:rsidRPr="001E5A87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823" w:type="pct"/>
            <w:vMerge/>
            <w:vAlign w:val="center"/>
          </w:tcPr>
          <w:p w:rsidR="00D74960" w:rsidRPr="001E5A87" w:rsidRDefault="00D74960" w:rsidP="00213D4D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  <w:gridSpan w:val="4"/>
            <w:vAlign w:val="center"/>
          </w:tcPr>
          <w:p w:rsidR="00D74960" w:rsidRPr="001E5A87" w:rsidRDefault="00D74960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02" w:type="pct"/>
            <w:gridSpan w:val="3"/>
            <w:vAlign w:val="center"/>
          </w:tcPr>
          <w:p w:rsidR="00D74960" w:rsidRPr="001E5A87" w:rsidRDefault="00D74960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30" w:type="pct"/>
            <w:vAlign w:val="center"/>
          </w:tcPr>
          <w:p w:rsidR="00D74960" w:rsidRPr="001E5A87" w:rsidRDefault="00D74960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Цель</w:t>
            </w:r>
          </w:p>
        </w:tc>
      </w:tr>
      <w:tr w:rsidR="00BC3EA7" w:rsidRPr="00BC3EA7" w:rsidTr="001E5829">
        <w:trPr>
          <w:trHeight w:val="423"/>
          <w:tblHeader/>
          <w:jc w:val="center"/>
        </w:trPr>
        <w:tc>
          <w:tcPr>
            <w:tcW w:w="458" w:type="pct"/>
            <w:vMerge/>
            <w:vAlign w:val="center"/>
          </w:tcPr>
          <w:p w:rsidR="00213D4D" w:rsidRPr="001E5A87" w:rsidRDefault="00213D4D" w:rsidP="00213D4D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vMerge/>
            <w:vAlign w:val="center"/>
          </w:tcPr>
          <w:p w:rsidR="00213D4D" w:rsidRPr="001E5A87" w:rsidRDefault="00213D4D" w:rsidP="00213D4D">
            <w:pPr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213D4D" w:rsidRPr="001E5A87" w:rsidRDefault="00213D4D" w:rsidP="00213D4D">
            <w:pPr>
              <w:rPr>
                <w:sz w:val="24"/>
                <w:szCs w:val="24"/>
              </w:rPr>
            </w:pPr>
          </w:p>
        </w:tc>
        <w:tc>
          <w:tcPr>
            <w:tcW w:w="823" w:type="pct"/>
            <w:vMerge/>
            <w:vAlign w:val="center"/>
          </w:tcPr>
          <w:p w:rsidR="00213D4D" w:rsidRPr="001E5A87" w:rsidRDefault="00213D4D" w:rsidP="00213D4D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2015</w:t>
            </w:r>
          </w:p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факт</w:t>
            </w:r>
          </w:p>
        </w:tc>
        <w:tc>
          <w:tcPr>
            <w:tcW w:w="302" w:type="pct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2016</w:t>
            </w:r>
          </w:p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факт</w:t>
            </w:r>
          </w:p>
        </w:tc>
        <w:tc>
          <w:tcPr>
            <w:tcW w:w="284" w:type="pct"/>
            <w:vAlign w:val="center"/>
          </w:tcPr>
          <w:p w:rsidR="00D74960" w:rsidRPr="001E5A87" w:rsidRDefault="00D74960" w:rsidP="00D74960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2017</w:t>
            </w:r>
          </w:p>
          <w:p w:rsidR="00213D4D" w:rsidRPr="001E5A87" w:rsidRDefault="00D74960" w:rsidP="00D74960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факт</w:t>
            </w:r>
          </w:p>
        </w:tc>
        <w:tc>
          <w:tcPr>
            <w:tcW w:w="376" w:type="pct"/>
            <w:vAlign w:val="center"/>
          </w:tcPr>
          <w:p w:rsidR="00213D4D" w:rsidRPr="001E5A87" w:rsidRDefault="00D74960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статус</w:t>
            </w:r>
          </w:p>
        </w:tc>
        <w:tc>
          <w:tcPr>
            <w:tcW w:w="267" w:type="pct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2018</w:t>
            </w:r>
          </w:p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план</w:t>
            </w:r>
          </w:p>
        </w:tc>
        <w:tc>
          <w:tcPr>
            <w:tcW w:w="267" w:type="pct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  <w:lang w:val="en-US"/>
              </w:rPr>
              <w:t>2</w:t>
            </w:r>
            <w:r w:rsidRPr="001E5A87">
              <w:rPr>
                <w:sz w:val="24"/>
                <w:szCs w:val="24"/>
              </w:rPr>
              <w:t>019</w:t>
            </w:r>
          </w:p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план</w:t>
            </w:r>
          </w:p>
        </w:tc>
        <w:tc>
          <w:tcPr>
            <w:tcW w:w="268" w:type="pct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2020</w:t>
            </w:r>
          </w:p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план</w:t>
            </w:r>
          </w:p>
        </w:tc>
        <w:tc>
          <w:tcPr>
            <w:tcW w:w="330" w:type="pct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2022</w:t>
            </w:r>
          </w:p>
        </w:tc>
      </w:tr>
      <w:tr w:rsidR="00BC3EA7" w:rsidRPr="00BC3EA7" w:rsidTr="001E5829">
        <w:trPr>
          <w:trHeight w:val="688"/>
          <w:jc w:val="center"/>
        </w:trPr>
        <w:tc>
          <w:tcPr>
            <w:tcW w:w="458" w:type="pct"/>
            <w:vMerge w:val="restart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К.02.2.1</w:t>
            </w:r>
          </w:p>
        </w:tc>
        <w:tc>
          <w:tcPr>
            <w:tcW w:w="1012" w:type="pct"/>
            <w:vAlign w:val="center"/>
          </w:tcPr>
          <w:p w:rsidR="00213D4D" w:rsidRPr="001E5A87" w:rsidRDefault="00213D4D" w:rsidP="00213D4D">
            <w:pPr>
              <w:jc w:val="both"/>
              <w:rPr>
                <w:sz w:val="24"/>
                <w:szCs w:val="24"/>
              </w:rPr>
            </w:pPr>
            <w:r w:rsidRPr="001E5A87">
              <w:rPr>
                <w:rFonts w:eastAsia="Calibri"/>
                <w:sz w:val="24"/>
                <w:szCs w:val="24"/>
                <w:lang w:eastAsia="en-US"/>
              </w:rPr>
              <w:t>Доля работников, пов</w:t>
            </w:r>
            <w:r w:rsidRPr="001E5A8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1E5A87">
              <w:rPr>
                <w:rFonts w:eastAsia="Calibri"/>
                <w:sz w:val="24"/>
                <w:szCs w:val="24"/>
                <w:lang w:eastAsia="en-US"/>
              </w:rPr>
              <w:t>сивших квалификацию</w:t>
            </w:r>
            <w:r w:rsidRPr="001E5A87">
              <w:rPr>
                <w:rStyle w:val="af3"/>
                <w:rFonts w:eastAsia="Calibri"/>
                <w:sz w:val="24"/>
                <w:szCs w:val="24"/>
                <w:lang w:eastAsia="en-US"/>
              </w:rPr>
              <w:footnoteReference w:id="16"/>
            </w:r>
            <w:r w:rsidRPr="001E5A8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72" w:type="pct"/>
            <w:vMerge w:val="restart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чел/%</w:t>
            </w:r>
          </w:p>
        </w:tc>
        <w:tc>
          <w:tcPr>
            <w:tcW w:w="823" w:type="pct"/>
            <w:vMerge w:val="restart"/>
            <w:vAlign w:val="center"/>
          </w:tcPr>
          <w:p w:rsidR="00213D4D" w:rsidRPr="001E5A87" w:rsidRDefault="00213D4D" w:rsidP="00213D4D">
            <w:pPr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К 2.2 «</w:t>
            </w:r>
            <w:r w:rsidRPr="001E5A87">
              <w:rPr>
                <w:rFonts w:eastAsia="Calibri"/>
                <w:sz w:val="24"/>
                <w:szCs w:val="24"/>
                <w:lang w:eastAsia="en-US"/>
              </w:rPr>
              <w:t>Доля муниц</w:t>
            </w:r>
            <w:r w:rsidRPr="001E5A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E5A87">
              <w:rPr>
                <w:rFonts w:eastAsia="Calibri"/>
                <w:sz w:val="24"/>
                <w:szCs w:val="24"/>
                <w:lang w:eastAsia="en-US"/>
              </w:rPr>
              <w:t>пальных служ</w:t>
            </w:r>
            <w:r w:rsidRPr="001E5A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5A87">
              <w:rPr>
                <w:rFonts w:eastAsia="Calibri"/>
                <w:sz w:val="24"/>
                <w:szCs w:val="24"/>
                <w:lang w:eastAsia="en-US"/>
              </w:rPr>
              <w:t>щих/работников учреждений, пов</w:t>
            </w:r>
            <w:r w:rsidRPr="001E5A8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1E5A87">
              <w:rPr>
                <w:rFonts w:eastAsia="Calibri"/>
                <w:sz w:val="24"/>
                <w:szCs w:val="24"/>
                <w:lang w:eastAsia="en-US"/>
              </w:rPr>
              <w:t>сивших квалифик</w:t>
            </w:r>
            <w:r w:rsidRPr="001E5A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5A87">
              <w:rPr>
                <w:rFonts w:eastAsia="Calibri"/>
                <w:sz w:val="24"/>
                <w:szCs w:val="24"/>
                <w:lang w:eastAsia="en-US"/>
              </w:rPr>
              <w:t>цию</w:t>
            </w:r>
            <w:r w:rsidRPr="001E5A87">
              <w:rPr>
                <w:sz w:val="24"/>
                <w:szCs w:val="24"/>
              </w:rPr>
              <w:t>»</w:t>
            </w:r>
          </w:p>
        </w:tc>
        <w:tc>
          <w:tcPr>
            <w:tcW w:w="2435" w:type="pct"/>
            <w:gridSpan w:val="8"/>
            <w:vAlign w:val="center"/>
          </w:tcPr>
          <w:p w:rsidR="00213D4D" w:rsidRPr="001E5A87" w:rsidRDefault="00213D4D" w:rsidP="00213D4D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BC3EA7" w:rsidRPr="00BC3EA7" w:rsidTr="001E5829">
        <w:trPr>
          <w:trHeight w:val="1137"/>
          <w:jc w:val="center"/>
        </w:trPr>
        <w:tc>
          <w:tcPr>
            <w:tcW w:w="458" w:type="pct"/>
            <w:vMerge/>
            <w:vAlign w:val="center"/>
          </w:tcPr>
          <w:p w:rsidR="009B766F" w:rsidRPr="001E5A87" w:rsidRDefault="009B766F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:rsidR="009B766F" w:rsidRPr="001E5A87" w:rsidRDefault="009B766F" w:rsidP="00213D4D">
            <w:pPr>
              <w:jc w:val="both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финансовое управление</w:t>
            </w:r>
          </w:p>
          <w:p w:rsidR="009B766F" w:rsidRPr="001E5A87" w:rsidRDefault="009B766F" w:rsidP="00213D4D">
            <w:pPr>
              <w:jc w:val="both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мэрии</w:t>
            </w:r>
          </w:p>
        </w:tc>
        <w:tc>
          <w:tcPr>
            <w:tcW w:w="272" w:type="pct"/>
            <w:vMerge/>
            <w:vAlign w:val="center"/>
          </w:tcPr>
          <w:p w:rsidR="009B766F" w:rsidRPr="001E5A87" w:rsidRDefault="009B766F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pct"/>
            <w:vMerge/>
            <w:vAlign w:val="center"/>
          </w:tcPr>
          <w:p w:rsidR="009B766F" w:rsidRPr="001E5A87" w:rsidRDefault="009B766F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10/47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25,5</w:t>
            </w:r>
          </w:p>
        </w:tc>
        <w:tc>
          <w:tcPr>
            <w:tcW w:w="302" w:type="pct"/>
            <w:vAlign w:val="center"/>
          </w:tcPr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17/33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51,5</w:t>
            </w:r>
          </w:p>
        </w:tc>
        <w:tc>
          <w:tcPr>
            <w:tcW w:w="284" w:type="pct"/>
            <w:vAlign w:val="center"/>
          </w:tcPr>
          <w:p w:rsidR="009B766F" w:rsidRPr="001E5A87" w:rsidRDefault="009B766F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14/3</w:t>
            </w:r>
            <w:r w:rsidR="001E5A87" w:rsidRPr="001E5A87">
              <w:rPr>
                <w:sz w:val="24"/>
                <w:szCs w:val="24"/>
              </w:rPr>
              <w:t>3</w:t>
            </w:r>
          </w:p>
          <w:p w:rsidR="009B766F" w:rsidRPr="001E5A87" w:rsidRDefault="001E5A87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42,4</w:t>
            </w:r>
          </w:p>
        </w:tc>
        <w:tc>
          <w:tcPr>
            <w:tcW w:w="376" w:type="pct"/>
            <w:vAlign w:val="center"/>
          </w:tcPr>
          <w:p w:rsidR="009B766F" w:rsidRPr="001E5A87" w:rsidRDefault="009B766F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желтый</w:t>
            </w:r>
          </w:p>
        </w:tc>
        <w:tc>
          <w:tcPr>
            <w:tcW w:w="267" w:type="pct"/>
            <w:vAlign w:val="center"/>
          </w:tcPr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не менее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10 чел.</w:t>
            </w:r>
          </w:p>
        </w:tc>
        <w:tc>
          <w:tcPr>
            <w:tcW w:w="267" w:type="pct"/>
            <w:vAlign w:val="center"/>
          </w:tcPr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не менее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10 чел.</w:t>
            </w:r>
          </w:p>
        </w:tc>
        <w:tc>
          <w:tcPr>
            <w:tcW w:w="268" w:type="pct"/>
            <w:vAlign w:val="center"/>
          </w:tcPr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не менее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10 чел.</w:t>
            </w:r>
          </w:p>
        </w:tc>
        <w:tc>
          <w:tcPr>
            <w:tcW w:w="330" w:type="pct"/>
            <w:vAlign w:val="center"/>
          </w:tcPr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  <w:lang w:val="en-US"/>
              </w:rPr>
            </w:pPr>
            <w:r w:rsidRPr="001E5A87">
              <w:rPr>
                <w:sz w:val="24"/>
                <w:szCs w:val="24"/>
              </w:rPr>
              <w:t xml:space="preserve">не 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менее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 xml:space="preserve">10 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чел.</w:t>
            </w:r>
          </w:p>
        </w:tc>
      </w:tr>
      <w:tr w:rsidR="00BC3EA7" w:rsidRPr="00BC3EA7" w:rsidTr="001E5829">
        <w:trPr>
          <w:trHeight w:val="1024"/>
          <w:jc w:val="center"/>
        </w:trPr>
        <w:tc>
          <w:tcPr>
            <w:tcW w:w="458" w:type="pct"/>
            <w:vMerge/>
            <w:vAlign w:val="center"/>
          </w:tcPr>
          <w:p w:rsidR="009B766F" w:rsidRPr="001E5A87" w:rsidRDefault="009B766F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:rsidR="009B766F" w:rsidRPr="001E5A87" w:rsidRDefault="009B766F" w:rsidP="00213D4D">
            <w:pPr>
              <w:jc w:val="both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272" w:type="pct"/>
            <w:vMerge/>
            <w:vAlign w:val="center"/>
          </w:tcPr>
          <w:p w:rsidR="009B766F" w:rsidRPr="001E5A87" w:rsidRDefault="009B766F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pct"/>
            <w:vMerge/>
            <w:vAlign w:val="center"/>
          </w:tcPr>
          <w:p w:rsidR="009B766F" w:rsidRPr="001E5A87" w:rsidRDefault="009B766F" w:rsidP="0021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14/23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60,9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B766F" w:rsidRPr="001E5A87" w:rsidRDefault="001E5A87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4</w:t>
            </w:r>
            <w:r w:rsidR="009B766F" w:rsidRPr="001E5A87">
              <w:rPr>
                <w:sz w:val="24"/>
                <w:szCs w:val="24"/>
              </w:rPr>
              <w:t>/</w:t>
            </w:r>
            <w:r w:rsidRPr="001E5A87">
              <w:rPr>
                <w:sz w:val="24"/>
                <w:szCs w:val="24"/>
              </w:rPr>
              <w:t>29</w:t>
            </w:r>
          </w:p>
          <w:p w:rsidR="009B766F" w:rsidRPr="001E5A87" w:rsidRDefault="001E5A87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13,8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B766F" w:rsidRPr="001E5A87" w:rsidRDefault="00184653" w:rsidP="00602896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желтый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не менее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5 чел.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не менее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5 чел.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не менее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5 чел.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не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менее</w:t>
            </w:r>
          </w:p>
          <w:p w:rsidR="009B766F" w:rsidRPr="001E5A87" w:rsidRDefault="009B766F" w:rsidP="00213D4D">
            <w:pPr>
              <w:pStyle w:val="af5"/>
              <w:jc w:val="center"/>
              <w:rPr>
                <w:sz w:val="24"/>
                <w:szCs w:val="24"/>
              </w:rPr>
            </w:pPr>
            <w:r w:rsidRPr="001E5A87">
              <w:rPr>
                <w:sz w:val="24"/>
                <w:szCs w:val="24"/>
              </w:rPr>
              <w:t>5 чел.</w:t>
            </w:r>
          </w:p>
        </w:tc>
      </w:tr>
    </w:tbl>
    <w:p w:rsidR="00213D4D" w:rsidRPr="00BC3EA7" w:rsidRDefault="00213D4D" w:rsidP="00213D4D">
      <w:pPr>
        <w:rPr>
          <w:b/>
          <w:sz w:val="26"/>
          <w:szCs w:val="26"/>
          <w:highlight w:val="yellow"/>
        </w:rPr>
        <w:sectPr w:rsidR="00213D4D" w:rsidRPr="00BC3EA7" w:rsidSect="00F302C1">
          <w:pgSz w:w="16838" w:h="11905" w:orient="landscape"/>
          <w:pgMar w:top="1701" w:right="851" w:bottom="567" w:left="851" w:header="720" w:footer="720" w:gutter="0"/>
          <w:cols w:space="720"/>
          <w:noEndnote/>
          <w:docGrid w:linePitch="272"/>
        </w:sectPr>
      </w:pPr>
    </w:p>
    <w:p w:rsidR="00724B0B" w:rsidRPr="00BC3EA7" w:rsidRDefault="00A96237" w:rsidP="00A96237">
      <w:pPr>
        <w:pStyle w:val="a3"/>
        <w:ind w:firstLine="709"/>
        <w:jc w:val="center"/>
        <w:rPr>
          <w:b/>
          <w:bCs/>
          <w:sz w:val="26"/>
          <w:szCs w:val="26"/>
        </w:rPr>
      </w:pPr>
      <w:r w:rsidRPr="00BC3EA7">
        <w:rPr>
          <w:b/>
          <w:sz w:val="26"/>
          <w:szCs w:val="26"/>
        </w:rPr>
        <w:lastRenderedPageBreak/>
        <w:t>Основные моменты деятельности финансового управления мэрии</w:t>
      </w:r>
      <w:r w:rsidR="00724B0B" w:rsidRPr="00BC3EA7">
        <w:rPr>
          <w:b/>
          <w:bCs/>
          <w:sz w:val="26"/>
          <w:szCs w:val="26"/>
        </w:rPr>
        <w:t xml:space="preserve"> города Череповца</w:t>
      </w:r>
    </w:p>
    <w:p w:rsidR="003E537C" w:rsidRPr="00BC3EA7" w:rsidRDefault="005748CA" w:rsidP="003E537C">
      <w:pPr>
        <w:pStyle w:val="a3"/>
        <w:ind w:firstLine="709"/>
        <w:jc w:val="center"/>
        <w:rPr>
          <w:b/>
          <w:sz w:val="26"/>
          <w:szCs w:val="26"/>
        </w:rPr>
      </w:pPr>
      <w:r w:rsidRPr="00BC3EA7">
        <w:rPr>
          <w:b/>
          <w:sz w:val="26"/>
          <w:szCs w:val="26"/>
        </w:rPr>
        <w:t xml:space="preserve">и </w:t>
      </w:r>
      <w:r w:rsidR="003E537C" w:rsidRPr="00BC3EA7">
        <w:rPr>
          <w:b/>
          <w:sz w:val="26"/>
          <w:szCs w:val="26"/>
        </w:rPr>
        <w:t>муниципального казенного учреждения «Финансово-бухгалтерский центр»</w:t>
      </w:r>
    </w:p>
    <w:p w:rsidR="00A96237" w:rsidRDefault="00A96237" w:rsidP="008E56BA">
      <w:pPr>
        <w:pStyle w:val="a3"/>
        <w:ind w:firstLine="709"/>
        <w:jc w:val="center"/>
        <w:rPr>
          <w:b/>
          <w:sz w:val="26"/>
          <w:szCs w:val="26"/>
        </w:rPr>
      </w:pPr>
      <w:r w:rsidRPr="00BC3EA7">
        <w:rPr>
          <w:b/>
          <w:sz w:val="26"/>
          <w:szCs w:val="26"/>
        </w:rPr>
        <w:t>по итогам 201</w:t>
      </w:r>
      <w:r w:rsidR="00BA2B12" w:rsidRPr="00BC3EA7">
        <w:rPr>
          <w:b/>
          <w:sz w:val="26"/>
          <w:szCs w:val="26"/>
        </w:rPr>
        <w:t>7</w:t>
      </w:r>
      <w:r w:rsidRPr="00BC3EA7">
        <w:rPr>
          <w:b/>
          <w:sz w:val="26"/>
          <w:szCs w:val="26"/>
        </w:rPr>
        <w:t xml:space="preserve"> года</w:t>
      </w:r>
    </w:p>
    <w:p w:rsidR="008E56BA" w:rsidRDefault="008E56BA" w:rsidP="008E56BA">
      <w:pPr>
        <w:pStyle w:val="a3"/>
        <w:ind w:firstLine="709"/>
        <w:jc w:val="center"/>
        <w:rPr>
          <w:b/>
          <w:sz w:val="26"/>
          <w:szCs w:val="26"/>
        </w:rPr>
      </w:pPr>
    </w:p>
    <w:p w:rsidR="00A96237" w:rsidRPr="00BC3EA7" w:rsidRDefault="003066B2" w:rsidP="008E56BA">
      <w:pPr>
        <w:pStyle w:val="1"/>
        <w:keepNext w:val="0"/>
        <w:widowControl w:val="0"/>
        <w:ind w:firstLine="709"/>
        <w:rPr>
          <w:b w:val="0"/>
          <w:bCs w:val="0"/>
          <w:sz w:val="26"/>
          <w:szCs w:val="26"/>
        </w:rPr>
      </w:pPr>
      <w:r w:rsidRPr="00BC3EA7">
        <w:rPr>
          <w:b w:val="0"/>
          <w:bCs w:val="0"/>
          <w:sz w:val="26"/>
          <w:szCs w:val="26"/>
        </w:rPr>
        <w:t>Деятельность финансового управления мэрии города Череповца в отчетном финансовом году осуществлялась в соответствии с действующим законодательством Российской Федерации и Вологодской области, Уставом города Череповца, Положением о бюдже</w:t>
      </w:r>
      <w:r w:rsidRPr="00BC3EA7">
        <w:rPr>
          <w:b w:val="0"/>
          <w:bCs w:val="0"/>
          <w:sz w:val="26"/>
          <w:szCs w:val="26"/>
        </w:rPr>
        <w:t>т</w:t>
      </w:r>
      <w:r w:rsidRPr="00BC3EA7">
        <w:rPr>
          <w:b w:val="0"/>
          <w:bCs w:val="0"/>
          <w:sz w:val="26"/>
          <w:szCs w:val="26"/>
        </w:rPr>
        <w:t>ном процессе в городе Череповце и иными муниципальными правовыми актами, регулирующими бюджетные правоотношения, а та</w:t>
      </w:r>
      <w:r w:rsidRPr="00BC3EA7">
        <w:rPr>
          <w:b w:val="0"/>
          <w:bCs w:val="0"/>
          <w:sz w:val="26"/>
          <w:szCs w:val="26"/>
        </w:rPr>
        <w:t>к</w:t>
      </w:r>
      <w:r w:rsidRPr="00BC3EA7">
        <w:rPr>
          <w:b w:val="0"/>
          <w:bCs w:val="0"/>
          <w:sz w:val="26"/>
          <w:szCs w:val="26"/>
        </w:rPr>
        <w:t xml:space="preserve">же Положением о </w:t>
      </w:r>
      <w:r w:rsidR="00C961E6" w:rsidRPr="00BC3EA7">
        <w:rPr>
          <w:b w:val="0"/>
          <w:bCs w:val="0"/>
          <w:sz w:val="26"/>
          <w:szCs w:val="26"/>
        </w:rPr>
        <w:t>ф</w:t>
      </w:r>
      <w:r w:rsidRPr="00BC3EA7">
        <w:rPr>
          <w:b w:val="0"/>
          <w:bCs w:val="0"/>
          <w:sz w:val="26"/>
          <w:szCs w:val="26"/>
        </w:rPr>
        <w:t>инансовом управлении города Череповца</w:t>
      </w:r>
      <w:r w:rsidR="00C961E6" w:rsidRPr="00BC3EA7">
        <w:rPr>
          <w:b w:val="0"/>
          <w:bCs w:val="0"/>
          <w:sz w:val="26"/>
          <w:szCs w:val="26"/>
        </w:rPr>
        <w:t xml:space="preserve"> </w:t>
      </w:r>
      <w:r w:rsidRPr="00BC3EA7">
        <w:rPr>
          <w:b w:val="0"/>
          <w:bCs w:val="0"/>
          <w:sz w:val="26"/>
          <w:szCs w:val="26"/>
        </w:rPr>
        <w:t>и была направ</w:t>
      </w:r>
      <w:r w:rsidR="00C961E6" w:rsidRPr="00BC3EA7">
        <w:rPr>
          <w:b w:val="0"/>
          <w:bCs w:val="0"/>
          <w:sz w:val="26"/>
          <w:szCs w:val="26"/>
        </w:rPr>
        <w:t xml:space="preserve">лена на </w:t>
      </w:r>
      <w:r w:rsidRPr="00BC3EA7">
        <w:rPr>
          <w:b w:val="0"/>
          <w:bCs w:val="0"/>
          <w:sz w:val="26"/>
          <w:szCs w:val="26"/>
        </w:rPr>
        <w:t>реализацию вопросов местного значения по фо</w:t>
      </w:r>
      <w:r w:rsidRPr="00BC3EA7">
        <w:rPr>
          <w:b w:val="0"/>
          <w:bCs w:val="0"/>
          <w:sz w:val="26"/>
          <w:szCs w:val="26"/>
        </w:rPr>
        <w:t>р</w:t>
      </w:r>
      <w:r w:rsidRPr="00BC3EA7">
        <w:rPr>
          <w:b w:val="0"/>
          <w:bCs w:val="0"/>
          <w:sz w:val="26"/>
          <w:szCs w:val="26"/>
        </w:rPr>
        <w:t>мированию, утверждению и исполнению местного бюджета, контролю за его исполнением.</w:t>
      </w:r>
      <w:r w:rsidR="00C961E6" w:rsidRPr="00BC3EA7">
        <w:rPr>
          <w:b w:val="0"/>
          <w:bCs w:val="0"/>
          <w:sz w:val="26"/>
          <w:szCs w:val="26"/>
        </w:rPr>
        <w:t xml:space="preserve"> </w:t>
      </w:r>
    </w:p>
    <w:p w:rsidR="00C961E6" w:rsidRPr="00BC3EA7" w:rsidRDefault="00C961E6" w:rsidP="008E56B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C3EA7">
        <w:rPr>
          <w:sz w:val="26"/>
          <w:szCs w:val="26"/>
        </w:rPr>
        <w:t>В целях качественного и своевременного исполнения бюджета специалистами финансового управления мэрии своевременно вносились изменения</w:t>
      </w:r>
      <w:r w:rsidR="001A5DEA" w:rsidRPr="00BC3EA7">
        <w:rPr>
          <w:sz w:val="26"/>
          <w:szCs w:val="26"/>
        </w:rPr>
        <w:t xml:space="preserve"> в муниципальные правовые акты и локальные акты, а также разрабатывались в соответствии с действующим з</w:t>
      </w:r>
      <w:r w:rsidR="001A5DEA" w:rsidRPr="00BC3EA7">
        <w:rPr>
          <w:sz w:val="26"/>
          <w:szCs w:val="26"/>
        </w:rPr>
        <w:t>а</w:t>
      </w:r>
      <w:r w:rsidR="001A5DEA" w:rsidRPr="00BC3EA7">
        <w:rPr>
          <w:sz w:val="26"/>
          <w:szCs w:val="26"/>
        </w:rPr>
        <w:t xml:space="preserve">конодательством новые. </w:t>
      </w:r>
      <w:r w:rsidR="00DD766B" w:rsidRPr="00BC3EA7">
        <w:rPr>
          <w:sz w:val="26"/>
          <w:szCs w:val="26"/>
        </w:rPr>
        <w:t>Распоряжения (п</w:t>
      </w:r>
      <w:r w:rsidR="001A5DEA" w:rsidRPr="00BC3EA7">
        <w:rPr>
          <w:sz w:val="26"/>
          <w:szCs w:val="26"/>
        </w:rPr>
        <w:t>риказы</w:t>
      </w:r>
      <w:r w:rsidR="00DD766B" w:rsidRPr="00BC3EA7">
        <w:rPr>
          <w:sz w:val="26"/>
          <w:szCs w:val="26"/>
        </w:rPr>
        <w:t>)</w:t>
      </w:r>
      <w:r w:rsidR="001A5DEA" w:rsidRPr="00BC3EA7">
        <w:rPr>
          <w:sz w:val="26"/>
          <w:szCs w:val="26"/>
        </w:rPr>
        <w:t xml:space="preserve"> финансового управления мэрии по бюджетному процессу и организации исполнения городского бюджета размещены на официальном интернет-сайте мэрии города Череповца во вкладке: «http://mayor.cherinfo.ru/775».</w:t>
      </w:r>
    </w:p>
    <w:p w:rsidR="00C961E6" w:rsidRDefault="009935F0" w:rsidP="008E56B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C3EA7">
        <w:rPr>
          <w:sz w:val="26"/>
          <w:szCs w:val="26"/>
        </w:rPr>
        <w:t xml:space="preserve">Деятельность </w:t>
      </w:r>
      <w:r w:rsidR="00DD766B" w:rsidRPr="00BC3EA7">
        <w:rPr>
          <w:sz w:val="26"/>
          <w:szCs w:val="26"/>
        </w:rPr>
        <w:t>финансового управления мэрии</w:t>
      </w:r>
      <w:r w:rsidRPr="00BC3EA7">
        <w:rPr>
          <w:sz w:val="26"/>
          <w:szCs w:val="26"/>
        </w:rPr>
        <w:t xml:space="preserve"> в отчетном финансовом году была направлена на обеспечение сбалансированн</w:t>
      </w:r>
      <w:r w:rsidRPr="00BC3EA7">
        <w:rPr>
          <w:sz w:val="26"/>
          <w:szCs w:val="26"/>
        </w:rPr>
        <w:t>о</w:t>
      </w:r>
      <w:r w:rsidRPr="00BC3EA7">
        <w:rPr>
          <w:sz w:val="26"/>
          <w:szCs w:val="26"/>
        </w:rPr>
        <w:t>сти местного бюджета; укрепление доходной базы бюджета; сохранение социальной направленности бюджета; реализацию У</w:t>
      </w:r>
      <w:r w:rsidR="007F62F3" w:rsidRPr="00BC3EA7">
        <w:rPr>
          <w:sz w:val="26"/>
          <w:szCs w:val="26"/>
        </w:rPr>
        <w:t>казов Президента Российской Федерации</w:t>
      </w:r>
      <w:r w:rsidRPr="00BC3EA7">
        <w:rPr>
          <w:sz w:val="26"/>
          <w:szCs w:val="26"/>
        </w:rPr>
        <w:t xml:space="preserve"> и безусловное исполнение принятых расходных обязательств </w:t>
      </w:r>
      <w:r w:rsidR="007F62F3" w:rsidRPr="00BC3EA7">
        <w:rPr>
          <w:sz w:val="26"/>
          <w:szCs w:val="26"/>
        </w:rPr>
        <w:t>города в пределах возможностей; с</w:t>
      </w:r>
      <w:r w:rsidRPr="00BC3EA7">
        <w:rPr>
          <w:sz w:val="26"/>
          <w:szCs w:val="26"/>
        </w:rPr>
        <w:t xml:space="preserve">нижение долговой нагрузки на </w:t>
      </w:r>
      <w:r w:rsidR="007F62F3" w:rsidRPr="00BC3EA7">
        <w:rPr>
          <w:sz w:val="26"/>
          <w:szCs w:val="26"/>
        </w:rPr>
        <w:t>городской</w:t>
      </w:r>
      <w:r w:rsidRPr="00BC3EA7">
        <w:rPr>
          <w:sz w:val="26"/>
          <w:szCs w:val="26"/>
        </w:rPr>
        <w:t xml:space="preserve"> бюджет</w:t>
      </w:r>
      <w:r w:rsidR="007F62F3" w:rsidRPr="00BC3EA7">
        <w:rPr>
          <w:sz w:val="26"/>
          <w:szCs w:val="26"/>
        </w:rPr>
        <w:t>.</w:t>
      </w:r>
    </w:p>
    <w:p w:rsidR="002B4B32" w:rsidRDefault="002B4B32" w:rsidP="002B4B32">
      <w:pPr>
        <w:ind w:firstLine="709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В городе ведется работа по </w:t>
      </w:r>
      <w:r w:rsidRPr="00A54580">
        <w:rPr>
          <w:rStyle w:val="FontStyle17"/>
          <w:sz w:val="26"/>
          <w:szCs w:val="26"/>
        </w:rPr>
        <w:t>централизации бюджетного (бухгалтерского) учета и отчетности, дел</w:t>
      </w:r>
      <w:r w:rsidR="003A0400">
        <w:rPr>
          <w:rStyle w:val="FontStyle17"/>
          <w:sz w:val="26"/>
          <w:szCs w:val="26"/>
        </w:rPr>
        <w:t>опроизводства и кадровой службы.</w:t>
      </w:r>
      <w:r w:rsidRPr="00A54580">
        <w:rPr>
          <w:rStyle w:val="FontStyle17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>Э</w:t>
      </w:r>
      <w:r w:rsidRPr="00A54580">
        <w:rPr>
          <w:rStyle w:val="FontStyle17"/>
          <w:sz w:val="26"/>
          <w:szCs w:val="26"/>
        </w:rPr>
        <w:t xml:space="preserve">то </w:t>
      </w:r>
      <w:r>
        <w:rPr>
          <w:rStyle w:val="FontStyle17"/>
          <w:sz w:val="26"/>
          <w:szCs w:val="26"/>
        </w:rPr>
        <w:t xml:space="preserve">и </w:t>
      </w:r>
      <w:r w:rsidRPr="00A54580">
        <w:rPr>
          <w:rStyle w:val="FontStyle17"/>
          <w:sz w:val="26"/>
          <w:szCs w:val="26"/>
        </w:rPr>
        <w:t>единые подходы при организации процессов учета, повышение качества ведения учета и составления достоверной о</w:t>
      </w:r>
      <w:r w:rsidRPr="00A54580">
        <w:rPr>
          <w:rStyle w:val="FontStyle17"/>
          <w:sz w:val="26"/>
          <w:szCs w:val="26"/>
        </w:rPr>
        <w:t>т</w:t>
      </w:r>
      <w:r w:rsidRPr="00A54580">
        <w:rPr>
          <w:rStyle w:val="FontStyle17"/>
          <w:sz w:val="26"/>
          <w:szCs w:val="26"/>
        </w:rPr>
        <w:t>четности. Также, при централизации повышена</w:t>
      </w:r>
      <w:r>
        <w:rPr>
          <w:rStyle w:val="FontStyle17"/>
          <w:sz w:val="26"/>
          <w:szCs w:val="26"/>
        </w:rPr>
        <w:t xml:space="preserve"> ответственность специалистов </w:t>
      </w:r>
      <w:r w:rsidRPr="00A54580">
        <w:rPr>
          <w:rStyle w:val="FontStyle17"/>
          <w:sz w:val="26"/>
          <w:szCs w:val="26"/>
        </w:rPr>
        <w:t xml:space="preserve">и руководителей за ведение финансово-хозяйственной деятельности. </w:t>
      </w:r>
    </w:p>
    <w:p w:rsidR="002B4B32" w:rsidRPr="00106D1E" w:rsidRDefault="002B4B32" w:rsidP="002B4B32">
      <w:pPr>
        <w:pStyle w:val="Default"/>
        <w:ind w:firstLine="709"/>
        <w:jc w:val="both"/>
        <w:rPr>
          <w:rStyle w:val="FontStyle17"/>
          <w:rFonts w:eastAsiaTheme="minorHAnsi"/>
          <w:color w:val="auto"/>
          <w:sz w:val="26"/>
          <w:szCs w:val="26"/>
        </w:rPr>
      </w:pPr>
      <w:r w:rsidRPr="00106D1E">
        <w:rPr>
          <w:rStyle w:val="FontStyle17"/>
          <w:rFonts w:eastAsiaTheme="minorHAnsi"/>
          <w:color w:val="auto"/>
          <w:sz w:val="26"/>
          <w:szCs w:val="26"/>
        </w:rPr>
        <w:t xml:space="preserve">В целях </w:t>
      </w:r>
      <w:r>
        <w:rPr>
          <w:rStyle w:val="FontStyle17"/>
          <w:rFonts w:eastAsiaTheme="minorHAnsi"/>
          <w:color w:val="auto"/>
          <w:sz w:val="26"/>
          <w:szCs w:val="26"/>
        </w:rPr>
        <w:t xml:space="preserve">управления муниципальным долгом Череповец проводит политику по </w:t>
      </w:r>
      <w:r w:rsidRPr="00106D1E">
        <w:rPr>
          <w:rStyle w:val="FontStyle17"/>
          <w:rFonts w:eastAsiaTheme="minorHAnsi"/>
          <w:sz w:val="26"/>
          <w:szCs w:val="26"/>
        </w:rPr>
        <w:t>замещени</w:t>
      </w:r>
      <w:r>
        <w:rPr>
          <w:rStyle w:val="FontStyle17"/>
          <w:rFonts w:eastAsiaTheme="minorHAnsi"/>
          <w:sz w:val="26"/>
          <w:szCs w:val="26"/>
        </w:rPr>
        <w:t>ю</w:t>
      </w:r>
      <w:r w:rsidRPr="00106D1E">
        <w:rPr>
          <w:rStyle w:val="FontStyle17"/>
          <w:rFonts w:eastAsiaTheme="minorHAnsi"/>
          <w:sz w:val="26"/>
          <w:szCs w:val="26"/>
        </w:rPr>
        <w:t xml:space="preserve"> кредитов от кредитных организаций заимствования</w:t>
      </w:r>
      <w:r>
        <w:rPr>
          <w:rStyle w:val="FontStyle17"/>
          <w:rFonts w:eastAsiaTheme="minorHAnsi"/>
          <w:sz w:val="26"/>
          <w:szCs w:val="26"/>
        </w:rPr>
        <w:t>ми</w:t>
      </w:r>
      <w:r w:rsidRPr="00106D1E">
        <w:rPr>
          <w:rStyle w:val="FontStyle17"/>
          <w:rFonts w:eastAsiaTheme="minorHAnsi"/>
          <w:sz w:val="26"/>
          <w:szCs w:val="26"/>
        </w:rPr>
        <w:t xml:space="preserve"> средств со счетов муниципальных бюджетных и автономных учреждений в течение года, </w:t>
      </w:r>
      <w:r>
        <w:rPr>
          <w:rStyle w:val="FontStyle17"/>
          <w:rFonts w:eastAsiaTheme="minorHAnsi"/>
          <w:sz w:val="26"/>
          <w:szCs w:val="26"/>
        </w:rPr>
        <w:t xml:space="preserve">что позволят </w:t>
      </w:r>
      <w:r w:rsidRPr="00106D1E">
        <w:rPr>
          <w:rStyle w:val="FontStyle17"/>
          <w:rFonts w:eastAsiaTheme="minorHAnsi"/>
          <w:sz w:val="26"/>
          <w:szCs w:val="26"/>
        </w:rPr>
        <w:t>реже приб</w:t>
      </w:r>
      <w:r w:rsidRPr="00106D1E">
        <w:rPr>
          <w:rStyle w:val="FontStyle17"/>
          <w:rFonts w:eastAsiaTheme="minorHAnsi"/>
          <w:sz w:val="26"/>
          <w:szCs w:val="26"/>
        </w:rPr>
        <w:t>е</w:t>
      </w:r>
      <w:r w:rsidRPr="00106D1E">
        <w:rPr>
          <w:rStyle w:val="FontStyle17"/>
          <w:rFonts w:eastAsiaTheme="minorHAnsi"/>
          <w:sz w:val="26"/>
          <w:szCs w:val="26"/>
        </w:rPr>
        <w:t xml:space="preserve">гать к заемным источникам и экономить бюджетные средства на их </w:t>
      </w:r>
      <w:r w:rsidRPr="00106D1E">
        <w:rPr>
          <w:rStyle w:val="FontStyle17"/>
          <w:rFonts w:eastAsiaTheme="minorHAnsi"/>
          <w:color w:val="auto"/>
          <w:sz w:val="26"/>
          <w:szCs w:val="26"/>
        </w:rPr>
        <w:t>обслуживание. Кроме того, долговая политика направлена также на привлечение бюджетных кредитов по льготной процентной ставке как наиболее выгодных с точки зрения долговой нагрузки на бюджет, обеспечение обоснованного и безопасного объема и структуры муниципального долга, исполнение принятых обязательств по погашению и обслуживанию долговых обязательств, гибкое реагирование на изменяющиеся условия финансовых рынков и использ</w:t>
      </w:r>
      <w:r w:rsidRPr="00106D1E">
        <w:rPr>
          <w:rStyle w:val="FontStyle17"/>
          <w:rFonts w:eastAsiaTheme="minorHAnsi"/>
          <w:color w:val="auto"/>
          <w:sz w:val="26"/>
          <w:szCs w:val="26"/>
        </w:rPr>
        <w:t>о</w:t>
      </w:r>
      <w:r w:rsidRPr="00106D1E">
        <w:rPr>
          <w:rStyle w:val="FontStyle17"/>
          <w:rFonts w:eastAsiaTheme="minorHAnsi"/>
          <w:color w:val="auto"/>
          <w:sz w:val="26"/>
          <w:szCs w:val="26"/>
        </w:rPr>
        <w:t>вание наиболее благоприятных источников и форм заимствований.</w:t>
      </w:r>
    </w:p>
    <w:p w:rsidR="00831743" w:rsidRDefault="00831743" w:rsidP="0083174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31743">
        <w:rPr>
          <w:sz w:val="26"/>
          <w:szCs w:val="26"/>
        </w:rPr>
        <w:t>Муниципальным казенным учреждением «Финансово-бухгалтерский центр</w:t>
      </w:r>
      <w:r w:rsidRPr="001505C2">
        <w:rPr>
          <w:sz w:val="26"/>
          <w:szCs w:val="26"/>
        </w:rPr>
        <w:t xml:space="preserve"> при взаимодействии с финансовым управлением м</w:t>
      </w:r>
      <w:r w:rsidRPr="001505C2">
        <w:rPr>
          <w:sz w:val="26"/>
          <w:szCs w:val="26"/>
        </w:rPr>
        <w:t>э</w:t>
      </w:r>
      <w:r w:rsidRPr="001505C2">
        <w:rPr>
          <w:sz w:val="26"/>
          <w:szCs w:val="26"/>
        </w:rPr>
        <w:t xml:space="preserve">рии, МБУ «ЦМИРиТ», ООО «Криста», ГКУ ВО «Областное казначейство», БУ ВО «ЦИТ» </w:t>
      </w:r>
      <w:r>
        <w:rPr>
          <w:sz w:val="26"/>
          <w:szCs w:val="26"/>
        </w:rPr>
        <w:t>организована работа и реализована</w:t>
      </w:r>
      <w:r w:rsidRPr="001505C2">
        <w:rPr>
          <w:sz w:val="26"/>
          <w:szCs w:val="26"/>
        </w:rPr>
        <w:t xml:space="preserve"> во</w:t>
      </w:r>
      <w:r w:rsidRPr="001505C2">
        <w:rPr>
          <w:sz w:val="26"/>
          <w:szCs w:val="26"/>
        </w:rPr>
        <w:t>з</w:t>
      </w:r>
      <w:r w:rsidRPr="001505C2">
        <w:rPr>
          <w:sz w:val="26"/>
          <w:szCs w:val="26"/>
        </w:rPr>
        <w:t>можност</w:t>
      </w:r>
      <w:r>
        <w:rPr>
          <w:sz w:val="26"/>
          <w:szCs w:val="26"/>
        </w:rPr>
        <w:t>ь</w:t>
      </w:r>
      <w:r w:rsidRPr="001505C2">
        <w:rPr>
          <w:sz w:val="26"/>
          <w:szCs w:val="26"/>
        </w:rPr>
        <w:t xml:space="preserve"> отражения  органом, осуществляющим открытие и ведение лицевых счетов (финансовый орган),  в Государственной инфо</w:t>
      </w:r>
      <w:r w:rsidRPr="001505C2">
        <w:rPr>
          <w:sz w:val="26"/>
          <w:szCs w:val="26"/>
        </w:rPr>
        <w:t>р</w:t>
      </w:r>
      <w:r w:rsidRPr="001505C2">
        <w:rPr>
          <w:sz w:val="26"/>
          <w:szCs w:val="26"/>
        </w:rPr>
        <w:t>мационной системе о государственных и</w:t>
      </w:r>
      <w:r w:rsidR="00B31C4E">
        <w:rPr>
          <w:sz w:val="26"/>
          <w:szCs w:val="26"/>
        </w:rPr>
        <w:t xml:space="preserve"> муниципальных платежах (далее –</w:t>
      </w:r>
      <w:r w:rsidRPr="001505C2">
        <w:rPr>
          <w:sz w:val="26"/>
          <w:szCs w:val="26"/>
        </w:rPr>
        <w:t xml:space="preserve"> ГИС ГМП)  фактов уплаты штрафов и иных платежей, подлежащих зачислению на счет «Доходы, распределяемые органами федерального казначейства между бюджетами бюджетной с</w:t>
      </w:r>
      <w:r w:rsidRPr="001505C2">
        <w:rPr>
          <w:sz w:val="26"/>
          <w:szCs w:val="26"/>
        </w:rPr>
        <w:t>и</w:t>
      </w:r>
      <w:r w:rsidRPr="001505C2">
        <w:rPr>
          <w:sz w:val="26"/>
          <w:szCs w:val="26"/>
        </w:rPr>
        <w:t>стемы» с целью исполнения Приказа Федерального Казначейства от 12.05.2017 №11н «Об утверждении Порядка ведения Госуда</w:t>
      </w:r>
      <w:r w:rsidRPr="001505C2">
        <w:rPr>
          <w:sz w:val="26"/>
          <w:szCs w:val="26"/>
        </w:rPr>
        <w:t>р</w:t>
      </w:r>
      <w:r w:rsidRPr="001505C2">
        <w:rPr>
          <w:sz w:val="26"/>
          <w:szCs w:val="26"/>
        </w:rPr>
        <w:lastRenderedPageBreak/>
        <w:t>ственной информационной системы о государств</w:t>
      </w:r>
      <w:r>
        <w:rPr>
          <w:sz w:val="26"/>
          <w:szCs w:val="26"/>
        </w:rPr>
        <w:t>енных и муниципальных платежах»,</w:t>
      </w:r>
      <w:r w:rsidRPr="001505C2">
        <w:rPr>
          <w:sz w:val="26"/>
          <w:szCs w:val="26"/>
        </w:rPr>
        <w:t xml:space="preserve"> подключение модуля ГИС ГМП</w:t>
      </w:r>
      <w:r w:rsidRPr="00A435DF">
        <w:rPr>
          <w:sz w:val="26"/>
          <w:szCs w:val="26"/>
        </w:rPr>
        <w:t xml:space="preserve"> </w:t>
      </w:r>
      <w:r w:rsidRPr="001505C2">
        <w:rPr>
          <w:sz w:val="26"/>
          <w:szCs w:val="26"/>
        </w:rPr>
        <w:t>в АС Бюджет, настройка и отладка взаимодействия модуля ГИС ГМП АС Бюджет с сайтом ГИС ГМП по выгрузке информации по</w:t>
      </w:r>
      <w:r>
        <w:rPr>
          <w:sz w:val="26"/>
          <w:szCs w:val="26"/>
        </w:rPr>
        <w:t xml:space="preserve"> уплате штрафов и иных платежей. Также </w:t>
      </w:r>
      <w:r w:rsidRPr="001505C2">
        <w:rPr>
          <w:sz w:val="26"/>
          <w:szCs w:val="26"/>
        </w:rPr>
        <w:t>при взаимодействии с финансовым управлением мэрии, МБУ «ЦМИРиТ», ООО «</w:t>
      </w:r>
      <w:proofErr w:type="spellStart"/>
      <w:r w:rsidRPr="001505C2">
        <w:rPr>
          <w:sz w:val="26"/>
          <w:szCs w:val="26"/>
        </w:rPr>
        <w:t>Криста</w:t>
      </w:r>
      <w:proofErr w:type="spellEnd"/>
      <w:r w:rsidRPr="001505C2">
        <w:rPr>
          <w:sz w:val="26"/>
          <w:szCs w:val="26"/>
        </w:rPr>
        <w:t xml:space="preserve">», ГКУ </w:t>
      </w:r>
      <w:proofErr w:type="gramStart"/>
      <w:r w:rsidRPr="001505C2">
        <w:rPr>
          <w:sz w:val="26"/>
          <w:szCs w:val="26"/>
        </w:rPr>
        <w:t>ВО</w:t>
      </w:r>
      <w:proofErr w:type="gramEnd"/>
      <w:r w:rsidRPr="001505C2">
        <w:rPr>
          <w:sz w:val="26"/>
          <w:szCs w:val="26"/>
        </w:rPr>
        <w:t xml:space="preserve"> «Областное казначейство», БУ ВО «ЦИТ» </w:t>
      </w:r>
      <w:r>
        <w:rPr>
          <w:sz w:val="26"/>
          <w:szCs w:val="26"/>
        </w:rPr>
        <w:t>организована работа и реализована</w:t>
      </w:r>
      <w:r w:rsidRPr="001505C2">
        <w:rPr>
          <w:sz w:val="26"/>
          <w:szCs w:val="26"/>
        </w:rPr>
        <w:t xml:space="preserve"> возможност</w:t>
      </w:r>
      <w:r>
        <w:rPr>
          <w:sz w:val="26"/>
          <w:szCs w:val="26"/>
        </w:rPr>
        <w:t>ь</w:t>
      </w:r>
      <w:r w:rsidRPr="001505C2">
        <w:rPr>
          <w:sz w:val="26"/>
          <w:szCs w:val="26"/>
        </w:rPr>
        <w:t xml:space="preserve"> отражения в Государственной информационной сист</w:t>
      </w:r>
      <w:r w:rsidRPr="001505C2">
        <w:rPr>
          <w:sz w:val="26"/>
          <w:szCs w:val="26"/>
        </w:rPr>
        <w:t>е</w:t>
      </w:r>
      <w:r w:rsidRPr="001505C2">
        <w:rPr>
          <w:sz w:val="26"/>
          <w:szCs w:val="26"/>
        </w:rPr>
        <w:t xml:space="preserve">ме жилищно-коммунального хозяйства (далее </w:t>
      </w:r>
      <w:r w:rsidR="00B31C4E">
        <w:rPr>
          <w:sz w:val="26"/>
          <w:szCs w:val="26"/>
        </w:rPr>
        <w:t>–</w:t>
      </w:r>
      <w:r w:rsidRPr="001505C2">
        <w:rPr>
          <w:sz w:val="26"/>
          <w:szCs w:val="26"/>
        </w:rPr>
        <w:t xml:space="preserve"> ГИС ЖКХ) органом, осуществляющим открытие и ведение лицевых счетов (финанс</w:t>
      </w:r>
      <w:r w:rsidRPr="001505C2">
        <w:rPr>
          <w:sz w:val="26"/>
          <w:szCs w:val="26"/>
        </w:rPr>
        <w:t>о</w:t>
      </w:r>
      <w:r w:rsidRPr="001505C2">
        <w:rPr>
          <w:sz w:val="26"/>
          <w:szCs w:val="26"/>
        </w:rPr>
        <w:t>вый ор</w:t>
      </w:r>
      <w:r>
        <w:rPr>
          <w:sz w:val="26"/>
          <w:szCs w:val="26"/>
        </w:rPr>
        <w:t xml:space="preserve">ган), </w:t>
      </w:r>
      <w:r w:rsidRPr="001505C2">
        <w:rPr>
          <w:sz w:val="26"/>
          <w:szCs w:val="26"/>
        </w:rPr>
        <w:t>информации об  уплаченных коммунальных  платежах по организациям, которые оказывают коммунальные услуги  и к</w:t>
      </w:r>
      <w:r w:rsidRPr="001505C2">
        <w:rPr>
          <w:sz w:val="26"/>
          <w:szCs w:val="26"/>
        </w:rPr>
        <w:t>о</w:t>
      </w:r>
      <w:r w:rsidRPr="001505C2">
        <w:rPr>
          <w:sz w:val="26"/>
          <w:szCs w:val="26"/>
        </w:rPr>
        <w:t>торые размещены в Едином реестре таких организаций  с целью исполнения Федерального закона от 21.07.2014 №209-ФЗ «О Госуда</w:t>
      </w:r>
      <w:r w:rsidRPr="001505C2">
        <w:rPr>
          <w:sz w:val="26"/>
          <w:szCs w:val="26"/>
        </w:rPr>
        <w:t>р</w:t>
      </w:r>
      <w:r w:rsidRPr="001505C2">
        <w:rPr>
          <w:sz w:val="26"/>
          <w:szCs w:val="26"/>
        </w:rPr>
        <w:t>ственной информационной системе жилищно-коммунального хозяйства», Приказа Министерства связи и массовых коммуникаций РФ и Министерства строительства и жилищно-коммунального хозяйства РФ от 29.02.2016 № 74/114/</w:t>
      </w:r>
      <w:proofErr w:type="spellStart"/>
      <w:proofErr w:type="gramStart"/>
      <w:r w:rsidRPr="001505C2">
        <w:rPr>
          <w:sz w:val="26"/>
          <w:szCs w:val="26"/>
        </w:rPr>
        <w:t>пр</w:t>
      </w:r>
      <w:proofErr w:type="spellEnd"/>
      <w:proofErr w:type="gramEnd"/>
      <w:r w:rsidRPr="001505C2">
        <w:rPr>
          <w:sz w:val="26"/>
          <w:szCs w:val="26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  <w:r>
        <w:rPr>
          <w:sz w:val="26"/>
          <w:szCs w:val="26"/>
        </w:rPr>
        <w:t xml:space="preserve"> </w:t>
      </w:r>
      <w:r w:rsidRPr="001505C2">
        <w:rPr>
          <w:sz w:val="26"/>
          <w:szCs w:val="26"/>
        </w:rPr>
        <w:t>совместно с МБУ «ЦМИРиТ», ООО «</w:t>
      </w:r>
      <w:proofErr w:type="spellStart"/>
      <w:r w:rsidRPr="001505C2">
        <w:rPr>
          <w:sz w:val="26"/>
          <w:szCs w:val="26"/>
        </w:rPr>
        <w:t>Криста</w:t>
      </w:r>
      <w:proofErr w:type="spellEnd"/>
      <w:r w:rsidRPr="001505C2">
        <w:rPr>
          <w:sz w:val="26"/>
          <w:szCs w:val="26"/>
        </w:rPr>
        <w:t xml:space="preserve">», отделом по защите информации мэрии города </w:t>
      </w:r>
      <w:proofErr w:type="gramStart"/>
      <w:r w:rsidRPr="001505C2">
        <w:rPr>
          <w:sz w:val="26"/>
          <w:szCs w:val="26"/>
        </w:rPr>
        <w:t>в</w:t>
      </w:r>
      <w:proofErr w:type="gramEnd"/>
      <w:r w:rsidRPr="001505C2">
        <w:rPr>
          <w:sz w:val="26"/>
          <w:szCs w:val="26"/>
        </w:rPr>
        <w:t xml:space="preserve"> </w:t>
      </w:r>
      <w:proofErr w:type="gramStart"/>
      <w:r w:rsidRPr="001505C2">
        <w:rPr>
          <w:sz w:val="26"/>
          <w:szCs w:val="26"/>
        </w:rPr>
        <w:t>АС</w:t>
      </w:r>
      <w:proofErr w:type="gramEnd"/>
      <w:r w:rsidRPr="001505C2">
        <w:rPr>
          <w:sz w:val="26"/>
          <w:szCs w:val="26"/>
        </w:rPr>
        <w:t xml:space="preserve"> Бюджет подключение модуля ГИС ЖКХ, настройка взаимодействия модуля ГИС ЖКХ АС Бюджет с сайтом ГИС ЖКХ  по выгрузке информ</w:t>
      </w:r>
      <w:r w:rsidRPr="001505C2">
        <w:rPr>
          <w:sz w:val="26"/>
          <w:szCs w:val="26"/>
        </w:rPr>
        <w:t>а</w:t>
      </w:r>
      <w:r w:rsidRPr="001505C2">
        <w:rPr>
          <w:sz w:val="26"/>
          <w:szCs w:val="26"/>
        </w:rPr>
        <w:t>ции об  уплаченных коммунальных  платежах муниципальных учреждений города.</w:t>
      </w:r>
    </w:p>
    <w:p w:rsidR="00907035" w:rsidRPr="00907035" w:rsidRDefault="00907035" w:rsidP="00907035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 в</w:t>
      </w:r>
      <w:r w:rsidRPr="00907035">
        <w:rPr>
          <w:sz w:val="26"/>
          <w:szCs w:val="26"/>
        </w:rPr>
        <w:t xml:space="preserve"> 2017 году МКУ «Финансово-бухгалтерский центр» реализованы следующие мероприятия по оптимизации и улу</w:t>
      </w:r>
      <w:r w:rsidRPr="00907035">
        <w:rPr>
          <w:sz w:val="26"/>
          <w:szCs w:val="26"/>
        </w:rPr>
        <w:t>ч</w:t>
      </w:r>
      <w:r w:rsidRPr="00907035">
        <w:rPr>
          <w:sz w:val="26"/>
          <w:szCs w:val="26"/>
        </w:rPr>
        <w:t>шению процессов работы:</w:t>
      </w:r>
    </w:p>
    <w:p w:rsidR="00907035" w:rsidRPr="00907035" w:rsidRDefault="00907035" w:rsidP="00907035">
      <w:pPr>
        <w:ind w:firstLine="624"/>
        <w:jc w:val="both"/>
        <w:rPr>
          <w:sz w:val="26"/>
          <w:szCs w:val="26"/>
        </w:rPr>
      </w:pPr>
      <w:r w:rsidRPr="00907035">
        <w:rPr>
          <w:sz w:val="26"/>
          <w:szCs w:val="26"/>
        </w:rPr>
        <w:t>1. Подключение  к системе передачи отчетности обслуживаемых органов местного самоуправления по электронным каналам св</w:t>
      </w:r>
      <w:r w:rsidRPr="00907035">
        <w:rPr>
          <w:sz w:val="26"/>
          <w:szCs w:val="26"/>
        </w:rPr>
        <w:t>я</w:t>
      </w:r>
      <w:r w:rsidRPr="00907035">
        <w:rPr>
          <w:sz w:val="26"/>
          <w:szCs w:val="26"/>
        </w:rPr>
        <w:t>зи в качестве уполномоченного представителя через ПК 1С: БГУ модуль «Отчетность»;</w:t>
      </w:r>
    </w:p>
    <w:p w:rsidR="00907035" w:rsidRPr="00907035" w:rsidRDefault="00907035" w:rsidP="00907035">
      <w:pPr>
        <w:ind w:firstLine="624"/>
        <w:jc w:val="both"/>
        <w:rPr>
          <w:sz w:val="26"/>
          <w:szCs w:val="26"/>
        </w:rPr>
      </w:pPr>
      <w:r w:rsidRPr="00907035">
        <w:rPr>
          <w:sz w:val="26"/>
          <w:szCs w:val="26"/>
        </w:rPr>
        <w:t xml:space="preserve">2. Внедрение в работу квитанций с двухмерным штрих кодом (ДШК) для ПАО Сбербанк России </w:t>
      </w:r>
      <w:proofErr w:type="gramStart"/>
      <w:r w:rsidRPr="00907035">
        <w:rPr>
          <w:sz w:val="26"/>
          <w:szCs w:val="26"/>
        </w:rPr>
        <w:t>в</w:t>
      </w:r>
      <w:proofErr w:type="gramEnd"/>
      <w:r w:rsidRPr="00907035">
        <w:rPr>
          <w:sz w:val="26"/>
          <w:szCs w:val="26"/>
        </w:rPr>
        <w:t xml:space="preserve"> ПО 1С: БГУ в целях оптим</w:t>
      </w:r>
      <w:r w:rsidRPr="00907035">
        <w:rPr>
          <w:sz w:val="26"/>
          <w:szCs w:val="26"/>
        </w:rPr>
        <w:t>и</w:t>
      </w:r>
      <w:r w:rsidRPr="00907035">
        <w:rPr>
          <w:sz w:val="26"/>
          <w:szCs w:val="26"/>
        </w:rPr>
        <w:t>зации процесса возврата физическими лицами (работники учреждений здравоохранения) излишне полученных сумм социального п</w:t>
      </w:r>
      <w:r w:rsidRPr="00907035">
        <w:rPr>
          <w:sz w:val="26"/>
          <w:szCs w:val="26"/>
        </w:rPr>
        <w:t>о</w:t>
      </w:r>
      <w:r w:rsidRPr="00907035">
        <w:rPr>
          <w:sz w:val="26"/>
          <w:szCs w:val="26"/>
        </w:rPr>
        <w:t>собия на оздоровление и найм (поднайм) жилого помещения;</w:t>
      </w:r>
    </w:p>
    <w:p w:rsidR="00907035" w:rsidRPr="00907035" w:rsidRDefault="00907035" w:rsidP="00907035">
      <w:pPr>
        <w:ind w:firstLine="624"/>
        <w:jc w:val="both"/>
        <w:rPr>
          <w:sz w:val="26"/>
          <w:szCs w:val="26"/>
        </w:rPr>
      </w:pPr>
      <w:r w:rsidRPr="00907035">
        <w:rPr>
          <w:sz w:val="26"/>
          <w:szCs w:val="26"/>
        </w:rPr>
        <w:t xml:space="preserve">3. Внедрение электронного экспортирования расчетных листков муниципальным служащим обслуживаемых органов местного самоуправления; </w:t>
      </w:r>
    </w:p>
    <w:p w:rsidR="00907035" w:rsidRPr="00907035" w:rsidRDefault="00907035" w:rsidP="00907035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7035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907035">
        <w:rPr>
          <w:sz w:val="26"/>
          <w:szCs w:val="26"/>
        </w:rPr>
        <w:t>астройки в ПК 1С: БГУ дополнительных опций аналитического отбора в разделе «Учет муниципальной казны» для примен</w:t>
      </w:r>
      <w:r w:rsidRPr="00907035">
        <w:rPr>
          <w:sz w:val="26"/>
          <w:szCs w:val="26"/>
        </w:rPr>
        <w:t>е</w:t>
      </w:r>
      <w:r w:rsidRPr="00907035">
        <w:rPr>
          <w:sz w:val="26"/>
          <w:szCs w:val="26"/>
        </w:rPr>
        <w:t xml:space="preserve">ния единого </w:t>
      </w:r>
      <w:proofErr w:type="gramStart"/>
      <w:r w:rsidRPr="00907035">
        <w:rPr>
          <w:sz w:val="26"/>
          <w:szCs w:val="26"/>
        </w:rPr>
        <w:t>порядка ведения аналитического учета имущества муниципальной казны</w:t>
      </w:r>
      <w:proofErr w:type="gramEnd"/>
      <w:r w:rsidRPr="00907035">
        <w:rPr>
          <w:sz w:val="26"/>
          <w:szCs w:val="26"/>
        </w:rPr>
        <w:t xml:space="preserve"> и  реестра муниципального имущества;</w:t>
      </w:r>
    </w:p>
    <w:p w:rsidR="00907035" w:rsidRPr="00907035" w:rsidRDefault="00907035" w:rsidP="00907035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7035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907035">
        <w:rPr>
          <w:sz w:val="26"/>
          <w:szCs w:val="26"/>
        </w:rPr>
        <w:t>азработка и реализация с 01.07.2017 порядка взаимодействия с обслуживаемыми органами местного самоуправления в рамках пилотного проекта Фонда социального страхования РФ «Прямые выплаты»;</w:t>
      </w:r>
    </w:p>
    <w:p w:rsidR="00907035" w:rsidRPr="00907035" w:rsidRDefault="00907035" w:rsidP="00907035">
      <w:pPr>
        <w:ind w:firstLine="624"/>
        <w:jc w:val="both"/>
        <w:rPr>
          <w:sz w:val="26"/>
          <w:szCs w:val="26"/>
        </w:rPr>
      </w:pPr>
      <w:r w:rsidRPr="00907035">
        <w:rPr>
          <w:sz w:val="26"/>
          <w:szCs w:val="26"/>
        </w:rPr>
        <w:t>7</w:t>
      </w:r>
      <w:r>
        <w:rPr>
          <w:sz w:val="26"/>
          <w:szCs w:val="26"/>
        </w:rPr>
        <w:t>. П</w:t>
      </w:r>
      <w:r w:rsidRPr="00907035">
        <w:rPr>
          <w:sz w:val="26"/>
          <w:szCs w:val="26"/>
        </w:rPr>
        <w:t>олучение доступа к ресурсу ФСС по МКУ «ФБЦ», настройка обратной связи с ФСС по предоставлению электронной отче</w:t>
      </w:r>
      <w:r w:rsidRPr="00907035">
        <w:rPr>
          <w:sz w:val="26"/>
          <w:szCs w:val="26"/>
        </w:rPr>
        <w:t>т</w:t>
      </w:r>
      <w:r w:rsidRPr="00907035">
        <w:rPr>
          <w:sz w:val="26"/>
          <w:szCs w:val="26"/>
        </w:rPr>
        <w:t>ности, электронных реестров сведений, необходимых для назначения и выплаты пособий по временной нетрудоспособности и других выплат за счет ФСС;</w:t>
      </w:r>
    </w:p>
    <w:p w:rsidR="00907035" w:rsidRPr="00907035" w:rsidRDefault="00907035" w:rsidP="00907035">
      <w:pPr>
        <w:ind w:firstLine="624"/>
        <w:jc w:val="both"/>
        <w:rPr>
          <w:sz w:val="26"/>
          <w:szCs w:val="26"/>
        </w:rPr>
      </w:pPr>
      <w:r w:rsidRPr="00907035">
        <w:rPr>
          <w:sz w:val="26"/>
          <w:szCs w:val="26"/>
        </w:rPr>
        <w:t xml:space="preserve">8. </w:t>
      </w:r>
      <w:r w:rsidR="00B07674">
        <w:rPr>
          <w:sz w:val="26"/>
          <w:szCs w:val="26"/>
        </w:rPr>
        <w:t>Р</w:t>
      </w:r>
      <w:r w:rsidRPr="00907035">
        <w:rPr>
          <w:sz w:val="26"/>
          <w:szCs w:val="26"/>
        </w:rPr>
        <w:t>еализация возможности работы в новой национальной платежной системе, оформление дополнительных соглашений с кр</w:t>
      </w:r>
      <w:r w:rsidRPr="00907035">
        <w:rPr>
          <w:sz w:val="26"/>
          <w:szCs w:val="26"/>
        </w:rPr>
        <w:t>е</w:t>
      </w:r>
      <w:r w:rsidRPr="00907035">
        <w:rPr>
          <w:sz w:val="26"/>
          <w:szCs w:val="26"/>
        </w:rPr>
        <w:t>дитными организациями, формирование реестра на изготовление национальных карт «Мир» для муниципальных служащих мэрии г</w:t>
      </w:r>
      <w:r w:rsidRPr="00907035">
        <w:rPr>
          <w:sz w:val="26"/>
          <w:szCs w:val="26"/>
        </w:rPr>
        <w:t>о</w:t>
      </w:r>
      <w:r w:rsidRPr="00907035">
        <w:rPr>
          <w:sz w:val="26"/>
          <w:szCs w:val="26"/>
        </w:rPr>
        <w:t>рода, ЧГД, КСП;</w:t>
      </w:r>
    </w:p>
    <w:p w:rsidR="00907035" w:rsidRDefault="00907035" w:rsidP="00B07674">
      <w:pPr>
        <w:ind w:firstLine="624"/>
        <w:jc w:val="both"/>
        <w:rPr>
          <w:sz w:val="26"/>
          <w:szCs w:val="26"/>
        </w:rPr>
      </w:pPr>
      <w:r w:rsidRPr="00907035">
        <w:rPr>
          <w:sz w:val="26"/>
          <w:szCs w:val="26"/>
        </w:rPr>
        <w:t xml:space="preserve">9. </w:t>
      </w:r>
      <w:r w:rsidR="00B07674">
        <w:rPr>
          <w:sz w:val="26"/>
          <w:szCs w:val="26"/>
        </w:rPr>
        <w:t>Р</w:t>
      </w:r>
      <w:r w:rsidRPr="00907035">
        <w:rPr>
          <w:sz w:val="26"/>
          <w:szCs w:val="26"/>
        </w:rPr>
        <w:t xml:space="preserve">еализация через кредитные учреждения возможности учета поступлений в бюджет необоснованных выплаченных пособий на оздоровление работникам учреждений здравоохранения в период с 27.07.2017 по 12.10.2017 для возмещения средств в городской </w:t>
      </w:r>
      <w:r w:rsidR="00B07674">
        <w:rPr>
          <w:sz w:val="26"/>
          <w:szCs w:val="26"/>
        </w:rPr>
        <w:lastRenderedPageBreak/>
        <w:t>бюджет.</w:t>
      </w:r>
    </w:p>
    <w:p w:rsidR="001D10A4" w:rsidRPr="00BC3EA7" w:rsidRDefault="007F62F3" w:rsidP="008E56B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C3EA7">
        <w:rPr>
          <w:sz w:val="26"/>
          <w:szCs w:val="26"/>
        </w:rPr>
        <w:t>К</w:t>
      </w:r>
      <w:r w:rsidR="00A96237" w:rsidRPr="00BC3EA7">
        <w:rPr>
          <w:sz w:val="26"/>
          <w:szCs w:val="26"/>
        </w:rPr>
        <w:t>ачеств</w:t>
      </w:r>
      <w:r w:rsidRPr="00BC3EA7">
        <w:rPr>
          <w:sz w:val="26"/>
          <w:szCs w:val="26"/>
        </w:rPr>
        <w:t>о</w:t>
      </w:r>
      <w:r w:rsidR="00A96237" w:rsidRPr="00BC3EA7">
        <w:rPr>
          <w:sz w:val="26"/>
          <w:szCs w:val="26"/>
        </w:rPr>
        <w:t xml:space="preserve"> управления муниципальными финансами</w:t>
      </w:r>
      <w:r w:rsidRPr="00BC3EA7">
        <w:rPr>
          <w:sz w:val="26"/>
          <w:szCs w:val="26"/>
        </w:rPr>
        <w:t xml:space="preserve"> признается </w:t>
      </w:r>
      <w:r w:rsidR="00A96237" w:rsidRPr="00BC3EA7">
        <w:rPr>
          <w:sz w:val="26"/>
          <w:szCs w:val="26"/>
        </w:rPr>
        <w:t xml:space="preserve">на </w:t>
      </w:r>
      <w:r w:rsidR="001D10A4" w:rsidRPr="00BC3EA7">
        <w:rPr>
          <w:sz w:val="26"/>
          <w:szCs w:val="26"/>
        </w:rPr>
        <w:t>всех</w:t>
      </w:r>
      <w:r w:rsidR="00A96237" w:rsidRPr="00BC3EA7">
        <w:rPr>
          <w:sz w:val="26"/>
          <w:szCs w:val="26"/>
        </w:rPr>
        <w:t xml:space="preserve"> уровнях</w:t>
      </w:r>
      <w:r w:rsidR="001D10A4" w:rsidRPr="00BC3EA7">
        <w:rPr>
          <w:sz w:val="26"/>
          <w:szCs w:val="26"/>
        </w:rPr>
        <w:t xml:space="preserve"> власти</w:t>
      </w:r>
      <w:r w:rsidRPr="00BC3EA7">
        <w:rPr>
          <w:sz w:val="26"/>
          <w:szCs w:val="26"/>
        </w:rPr>
        <w:t>, так</w:t>
      </w:r>
      <w:r w:rsidR="001D10A4" w:rsidRPr="00BC3EA7">
        <w:rPr>
          <w:sz w:val="26"/>
          <w:szCs w:val="26"/>
        </w:rPr>
        <w:t>,</w:t>
      </w:r>
      <w:r w:rsidRPr="00BC3EA7">
        <w:rPr>
          <w:sz w:val="26"/>
          <w:szCs w:val="26"/>
        </w:rPr>
        <w:t xml:space="preserve"> </w:t>
      </w:r>
      <w:r w:rsidR="001D10A4" w:rsidRPr="00BC3EA7">
        <w:rPr>
          <w:sz w:val="26"/>
          <w:szCs w:val="26"/>
        </w:rPr>
        <w:t>следует отметить</w:t>
      </w:r>
      <w:r w:rsidR="00DD766B" w:rsidRPr="00BC3EA7">
        <w:rPr>
          <w:sz w:val="26"/>
          <w:szCs w:val="26"/>
        </w:rPr>
        <w:t>,</w:t>
      </w:r>
      <w:r w:rsidR="001D10A4" w:rsidRPr="00BC3EA7">
        <w:rPr>
          <w:sz w:val="26"/>
          <w:szCs w:val="26"/>
        </w:rPr>
        <w:t xml:space="preserve"> </w:t>
      </w:r>
      <w:r w:rsidR="005A5991" w:rsidRPr="00BC3EA7">
        <w:rPr>
          <w:sz w:val="26"/>
          <w:szCs w:val="26"/>
        </w:rPr>
        <w:t xml:space="preserve">в текущем году </w:t>
      </w:r>
      <w:r w:rsidR="001D10A4" w:rsidRPr="00BC3EA7">
        <w:rPr>
          <w:sz w:val="26"/>
          <w:szCs w:val="26"/>
        </w:rPr>
        <w:t>следующие достижения:</w:t>
      </w:r>
    </w:p>
    <w:p w:rsidR="00DD766B" w:rsidRPr="00BC3EA7" w:rsidRDefault="00DD766B" w:rsidP="008E56B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C3EA7">
        <w:rPr>
          <w:sz w:val="26"/>
          <w:szCs w:val="26"/>
        </w:rPr>
        <w:t>1 место по итогам проведения оценки качества управления финансами муниципальных образований области за 2016 год (Депа</w:t>
      </w:r>
      <w:r w:rsidRPr="00BC3EA7">
        <w:rPr>
          <w:sz w:val="26"/>
          <w:szCs w:val="26"/>
        </w:rPr>
        <w:t>р</w:t>
      </w:r>
      <w:r w:rsidRPr="00BC3EA7">
        <w:rPr>
          <w:sz w:val="26"/>
          <w:szCs w:val="26"/>
        </w:rPr>
        <w:t>тамент финансов Вологодской области;</w:t>
      </w:r>
    </w:p>
    <w:p w:rsidR="00D74652" w:rsidRPr="00BC3EA7" w:rsidRDefault="00DD766B" w:rsidP="008E56B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C3EA7">
        <w:rPr>
          <w:sz w:val="26"/>
          <w:szCs w:val="26"/>
        </w:rPr>
        <w:t>1 место по итогам проведения оценки эффективности деятельности органов местного самоуправления за 2016 год (Департамент внутренней политики  Правительства Вологодской области)</w:t>
      </w:r>
      <w:r w:rsidR="000573ED" w:rsidRPr="00BC3EA7">
        <w:rPr>
          <w:sz w:val="26"/>
          <w:szCs w:val="26"/>
        </w:rPr>
        <w:t>, в результате город получил</w:t>
      </w:r>
      <w:r w:rsidR="007606F6" w:rsidRPr="00BC3EA7">
        <w:rPr>
          <w:sz w:val="26"/>
          <w:szCs w:val="26"/>
        </w:rPr>
        <w:t xml:space="preserve"> </w:t>
      </w:r>
      <w:r w:rsidR="00D74652" w:rsidRPr="00BC3EA7">
        <w:rPr>
          <w:sz w:val="26"/>
          <w:szCs w:val="26"/>
        </w:rPr>
        <w:t xml:space="preserve">из областного бюджета </w:t>
      </w:r>
      <w:r w:rsidR="007606F6" w:rsidRPr="00BC3EA7">
        <w:rPr>
          <w:sz w:val="26"/>
          <w:szCs w:val="26"/>
        </w:rPr>
        <w:t>в 201</w:t>
      </w:r>
      <w:r w:rsidRPr="00BC3EA7">
        <w:rPr>
          <w:sz w:val="26"/>
          <w:szCs w:val="26"/>
        </w:rPr>
        <w:t>7</w:t>
      </w:r>
      <w:r w:rsidR="007606F6" w:rsidRPr="00BC3EA7">
        <w:rPr>
          <w:sz w:val="26"/>
          <w:szCs w:val="26"/>
        </w:rPr>
        <w:t xml:space="preserve"> году</w:t>
      </w:r>
      <w:r w:rsidR="000573ED" w:rsidRPr="00BC3EA7">
        <w:rPr>
          <w:sz w:val="26"/>
          <w:szCs w:val="26"/>
        </w:rPr>
        <w:t xml:space="preserve"> </w:t>
      </w:r>
      <w:r w:rsidR="00D74652" w:rsidRPr="00BC3EA7">
        <w:rPr>
          <w:sz w:val="26"/>
          <w:szCs w:val="26"/>
        </w:rPr>
        <w:t>иной межбюджетный трансферт в целях содействия достижению и (или) поощрения достижения наилучших значений показателей эффе</w:t>
      </w:r>
      <w:r w:rsidR="00D74652" w:rsidRPr="00BC3EA7">
        <w:rPr>
          <w:sz w:val="26"/>
          <w:szCs w:val="26"/>
        </w:rPr>
        <w:t>к</w:t>
      </w:r>
      <w:r w:rsidR="00D74652" w:rsidRPr="00BC3EA7">
        <w:rPr>
          <w:sz w:val="26"/>
          <w:szCs w:val="26"/>
        </w:rPr>
        <w:t>тивности деятельности органов местного самоуправления в сумме 1,5 млн. рублей;</w:t>
      </w:r>
    </w:p>
    <w:p w:rsidR="00D74652" w:rsidRPr="00BC3EA7" w:rsidRDefault="00DD766B" w:rsidP="008E56B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C3EA7">
        <w:rPr>
          <w:sz w:val="26"/>
          <w:szCs w:val="26"/>
        </w:rPr>
        <w:t>победитель проводимого в первый раз Всероссийского конкурса «Бережливые администрации» в номинации «Применение н</w:t>
      </w:r>
      <w:r w:rsidRPr="00BC3EA7">
        <w:rPr>
          <w:sz w:val="26"/>
          <w:szCs w:val="26"/>
        </w:rPr>
        <w:t>о</w:t>
      </w:r>
      <w:r w:rsidRPr="00BC3EA7">
        <w:rPr>
          <w:sz w:val="26"/>
          <w:szCs w:val="26"/>
        </w:rPr>
        <w:t>вых моделей взаимодействия власти, бизнеса и населения для благоустройства территорий и реализации социальных проектов»</w:t>
      </w:r>
      <w:r w:rsidR="00D74652" w:rsidRPr="00BC3EA7">
        <w:rPr>
          <w:sz w:val="26"/>
          <w:szCs w:val="26"/>
        </w:rPr>
        <w:t>.</w:t>
      </w:r>
    </w:p>
    <w:sectPr w:rsidR="00D74652" w:rsidRPr="00BC3EA7" w:rsidSect="00A96237">
      <w:pgSz w:w="16838" w:h="11905" w:orient="landscape"/>
      <w:pgMar w:top="1134" w:right="851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BC" w:rsidRDefault="002008BC">
      <w:r>
        <w:separator/>
      </w:r>
    </w:p>
  </w:endnote>
  <w:endnote w:type="continuationSeparator" w:id="0">
    <w:p w:rsidR="002008BC" w:rsidRDefault="0020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BC" w:rsidRDefault="002008BC">
      <w:r>
        <w:separator/>
      </w:r>
    </w:p>
  </w:footnote>
  <w:footnote w:type="continuationSeparator" w:id="0">
    <w:p w:rsidR="002008BC" w:rsidRDefault="002008BC">
      <w:r>
        <w:continuationSeparator/>
      </w:r>
    </w:p>
  </w:footnote>
  <w:footnote w:id="1">
    <w:p w:rsidR="002008BC" w:rsidRPr="0067056F" w:rsidRDefault="002008BC" w:rsidP="0067056F">
      <w:pPr>
        <w:pStyle w:val="a3"/>
        <w:ind w:firstLine="426"/>
        <w:jc w:val="both"/>
        <w:rPr>
          <w:color w:val="000000"/>
        </w:rPr>
      </w:pPr>
      <w:r w:rsidRPr="00CB4277">
        <w:rPr>
          <w:rStyle w:val="af3"/>
          <w:sz w:val="21"/>
          <w:szCs w:val="21"/>
        </w:rPr>
        <w:footnoteRef/>
      </w:r>
      <w:r w:rsidRPr="00392FCA">
        <w:rPr>
          <w:color w:val="000000"/>
        </w:rPr>
        <w:t xml:space="preserve"> </w:t>
      </w:r>
      <w:r w:rsidRPr="0067056F">
        <w:rPr>
          <w:color w:val="000000"/>
        </w:rPr>
        <w:t>Целевые значения по бюджетообеспеченности на 1 человека отражены на 2017 и 2022 годы согласно данным, утвержденным Стратегией развития города Череповца до 2022 года «Череповец – город возможностей» (далее – Стратегия).</w:t>
      </w:r>
    </w:p>
  </w:footnote>
  <w:footnote w:id="2">
    <w:p w:rsidR="0067056F" w:rsidRPr="0067056F" w:rsidRDefault="0067056F" w:rsidP="0067056F">
      <w:pPr>
        <w:pStyle w:val="a5"/>
        <w:widowControl w:val="0"/>
        <w:ind w:firstLine="426"/>
        <w:jc w:val="both"/>
        <w:rPr>
          <w:sz w:val="20"/>
          <w:szCs w:val="20"/>
        </w:rPr>
      </w:pPr>
      <w:r w:rsidRPr="0067056F">
        <w:rPr>
          <w:rStyle w:val="af3"/>
          <w:sz w:val="20"/>
          <w:szCs w:val="20"/>
        </w:rPr>
        <w:footnoteRef/>
      </w:r>
      <w:r w:rsidRPr="0067056F">
        <w:rPr>
          <w:sz w:val="20"/>
          <w:szCs w:val="20"/>
        </w:rPr>
        <w:t xml:space="preserve"> Объем расходов городского бюджета утвержден решением Череповецкой городской Думы 30.03.2018 № 51 «О внесении изменений в решение Череповецкой городской Думы от 07.12.2017 № 221 «О городском бюджете на 2018 год и плановый период 2019 и 2020 годов»</w:t>
      </w:r>
    </w:p>
  </w:footnote>
  <w:footnote w:id="3">
    <w:p w:rsidR="0067056F" w:rsidRPr="0067056F" w:rsidRDefault="0067056F" w:rsidP="002976BB">
      <w:pPr>
        <w:pStyle w:val="a3"/>
        <w:ind w:firstLine="426"/>
        <w:jc w:val="both"/>
      </w:pPr>
      <w:r w:rsidRPr="00D82B8D">
        <w:rPr>
          <w:color w:val="000000"/>
        </w:rPr>
        <w:footnoteRef/>
      </w:r>
      <w:r w:rsidRPr="00D82B8D">
        <w:rPr>
          <w:color w:val="000000"/>
        </w:rPr>
        <w:t xml:space="preserve"> Объем расходов городского бюджета рассчитан </w:t>
      </w:r>
      <w:r w:rsidR="00D82B8D" w:rsidRPr="00D82B8D">
        <w:rPr>
          <w:color w:val="000000"/>
        </w:rPr>
        <w:t>на основе бюджетн</w:t>
      </w:r>
      <w:r w:rsidR="00D82B8D">
        <w:rPr>
          <w:color w:val="000000"/>
        </w:rPr>
        <w:t>ого</w:t>
      </w:r>
      <w:r w:rsidR="00D82B8D" w:rsidRPr="00D82B8D">
        <w:rPr>
          <w:color w:val="000000"/>
        </w:rPr>
        <w:t xml:space="preserve"> прогноз</w:t>
      </w:r>
      <w:r w:rsidR="00D82B8D">
        <w:rPr>
          <w:color w:val="000000"/>
        </w:rPr>
        <w:t>а</w:t>
      </w:r>
      <w:r w:rsidR="00D82B8D" w:rsidRPr="00D82B8D">
        <w:rPr>
          <w:color w:val="000000"/>
        </w:rPr>
        <w:t xml:space="preserve"> города Череповца на долгосрочный период до 2022 года, утвер</w:t>
      </w:r>
      <w:r w:rsidR="00D82B8D">
        <w:rPr>
          <w:color w:val="000000"/>
        </w:rPr>
        <w:t>жденного</w:t>
      </w:r>
      <w:r w:rsidR="00D82B8D" w:rsidRPr="00D82B8D">
        <w:rPr>
          <w:color w:val="000000"/>
        </w:rPr>
        <w:t xml:space="preserve"> постановлен</w:t>
      </w:r>
      <w:r w:rsidR="00D82B8D" w:rsidRPr="00D82B8D">
        <w:rPr>
          <w:color w:val="000000"/>
        </w:rPr>
        <w:t>и</w:t>
      </w:r>
      <w:r w:rsidR="00D82B8D" w:rsidRPr="00D82B8D">
        <w:rPr>
          <w:color w:val="000000"/>
        </w:rPr>
        <w:t>ем мэрии города от 14.02.2017 № 662</w:t>
      </w:r>
      <w:r w:rsidR="00D82B8D">
        <w:rPr>
          <w:color w:val="000000"/>
        </w:rPr>
        <w:t xml:space="preserve"> (в редакции постановления мэрии города от 06.02.2018 №488)</w:t>
      </w:r>
      <w:r w:rsidRPr="00D82B8D">
        <w:rPr>
          <w:color w:val="000000"/>
        </w:rPr>
        <w:t>.</w:t>
      </w:r>
    </w:p>
  </w:footnote>
  <w:footnote w:id="4">
    <w:p w:rsidR="002008BC" w:rsidRDefault="002008BC" w:rsidP="008E56BA">
      <w:pPr>
        <w:pStyle w:val="a3"/>
        <w:ind w:firstLine="284"/>
      </w:pPr>
      <w:r>
        <w:rPr>
          <w:rStyle w:val="af3"/>
        </w:rPr>
        <w:footnoteRef/>
      </w:r>
      <w:r>
        <w:t xml:space="preserve"> </w:t>
      </w:r>
      <w:r w:rsidRPr="00392FCA">
        <w:rPr>
          <w:color w:val="000000"/>
        </w:rPr>
        <w:t>По итогам исполнения городского бюджета за 2015 год сложился профици</w:t>
      </w:r>
      <w:r>
        <w:rPr>
          <w:color w:val="000000"/>
        </w:rPr>
        <w:t>т в сумме 299 390,7 тыс. рублей.</w:t>
      </w:r>
    </w:p>
  </w:footnote>
  <w:footnote w:id="5">
    <w:p w:rsidR="002008BC" w:rsidRDefault="002008BC" w:rsidP="008E56BA">
      <w:pPr>
        <w:pStyle w:val="a3"/>
        <w:ind w:firstLine="284"/>
      </w:pPr>
      <w:r>
        <w:rPr>
          <w:rStyle w:val="af3"/>
        </w:rPr>
        <w:footnoteRef/>
      </w:r>
      <w:r>
        <w:t xml:space="preserve"> Показатели </w:t>
      </w:r>
      <w:r>
        <w:rPr>
          <w:lang w:val="en-US"/>
        </w:rPr>
        <w:t>KPI</w:t>
      </w:r>
      <w:r w:rsidRPr="00F16926">
        <w:t xml:space="preserve"> </w:t>
      </w:r>
      <w:r>
        <w:t>учитывают уменьшение дефицита до 5%.</w:t>
      </w:r>
    </w:p>
  </w:footnote>
  <w:footnote w:id="6">
    <w:p w:rsidR="002008BC" w:rsidRPr="00392FCA" w:rsidRDefault="002008BC" w:rsidP="0007661C">
      <w:pPr>
        <w:ind w:firstLine="426"/>
        <w:jc w:val="both"/>
        <w:rPr>
          <w:bCs/>
          <w:color w:val="000000"/>
        </w:rPr>
      </w:pPr>
      <w:r w:rsidRPr="00D07C0B">
        <w:rPr>
          <w:rStyle w:val="af3"/>
          <w:sz w:val="24"/>
          <w:szCs w:val="24"/>
        </w:rPr>
        <w:footnoteRef/>
      </w:r>
      <w:r w:rsidRPr="00D07C0B">
        <w:rPr>
          <w:rStyle w:val="af3"/>
          <w:sz w:val="24"/>
          <w:szCs w:val="24"/>
        </w:rPr>
        <w:t xml:space="preserve"> </w:t>
      </w:r>
      <w:r w:rsidRPr="00392FCA">
        <w:rPr>
          <w:bCs/>
          <w:color w:val="000000"/>
        </w:rPr>
        <w:t>За 2015 год – 1 место в Конкурсе на лучшую информационно-агитационную кампанию по погашению задолженности имущественных налогов с физических лиц, кот</w:t>
      </w:r>
      <w:r w:rsidRPr="00392FCA">
        <w:rPr>
          <w:bCs/>
          <w:color w:val="000000"/>
        </w:rPr>
        <w:t>о</w:t>
      </w:r>
      <w:r w:rsidRPr="00392FCA">
        <w:rPr>
          <w:bCs/>
          <w:color w:val="000000"/>
        </w:rPr>
        <w:t>рый проводился Департаментом финансов в июне-июле 2015 года, среди муниципальных образований Вологодской области, в целях повышения налоговой грамотности нас</w:t>
      </w:r>
      <w:r w:rsidRPr="00392FCA">
        <w:rPr>
          <w:bCs/>
          <w:color w:val="000000"/>
        </w:rPr>
        <w:t>е</w:t>
      </w:r>
      <w:r w:rsidRPr="00392FCA">
        <w:rPr>
          <w:bCs/>
          <w:color w:val="000000"/>
        </w:rPr>
        <w:t>ления, привлечения внимания общественности к вопросам своевременного исполнения обязанностей, установленных законодательством, по уплате налогов и сборов (Спр</w:t>
      </w:r>
      <w:r w:rsidRPr="00392FCA">
        <w:rPr>
          <w:bCs/>
          <w:color w:val="000000"/>
        </w:rPr>
        <w:t>а</w:t>
      </w:r>
      <w:r w:rsidRPr="00392FCA">
        <w:rPr>
          <w:bCs/>
          <w:color w:val="000000"/>
        </w:rPr>
        <w:t>вочно: 2 место – Администрация Шекснинского муниципального района, 3 место – Администрация Выте</w:t>
      </w:r>
      <w:r>
        <w:rPr>
          <w:bCs/>
          <w:color w:val="000000"/>
        </w:rPr>
        <w:t>горского муниципального района).</w:t>
      </w:r>
      <w:r w:rsidRPr="00392FCA">
        <w:rPr>
          <w:bCs/>
          <w:color w:val="000000"/>
        </w:rPr>
        <w:t xml:space="preserve"> 2 место по результатам оценки качества управления финансами муниципальных районов и городских округов области за 2014 год (Справочно: 1 место – Администрация Шекснинского муниципального ра</w:t>
      </w:r>
      <w:r w:rsidRPr="00392FCA">
        <w:rPr>
          <w:bCs/>
          <w:color w:val="000000"/>
        </w:rPr>
        <w:t>й</w:t>
      </w:r>
      <w:r w:rsidRPr="00392FCA">
        <w:rPr>
          <w:bCs/>
          <w:color w:val="000000"/>
        </w:rPr>
        <w:t>о</w:t>
      </w:r>
      <w:r>
        <w:rPr>
          <w:bCs/>
          <w:color w:val="000000"/>
        </w:rPr>
        <w:t>на, г. Вологда – 9 место).</w:t>
      </w:r>
      <w:r w:rsidRPr="00392FCA">
        <w:rPr>
          <w:bCs/>
          <w:color w:val="000000"/>
        </w:rPr>
        <w:t xml:space="preserve"> 2 место по результатам комплексной оценки эффективности деятельности органов местного самоуправления  по итогам  2014 года (Справочно: 1 место – г. Вологда). </w:t>
      </w:r>
      <w:r w:rsidRPr="00A92371">
        <w:rPr>
          <w:bCs/>
          <w:color w:val="000000"/>
        </w:rPr>
        <w:t>Диплом в номинации «За высокое качество планирования и исполнения бюджета» VIII Всероссийского конкурса «Лучшее муниципальное образование в сфере управления общественными финансами» по итогам работы в 2014 году</w:t>
      </w:r>
      <w:r w:rsidRPr="00392FCA">
        <w:rPr>
          <w:bCs/>
          <w:color w:val="000000"/>
        </w:rPr>
        <w:t>.</w:t>
      </w:r>
    </w:p>
    <w:p w:rsidR="002008BC" w:rsidRPr="00692EFC" w:rsidRDefault="002008BC" w:rsidP="0007661C">
      <w:pPr>
        <w:ind w:firstLine="426"/>
        <w:jc w:val="both"/>
        <w:rPr>
          <w:bCs/>
          <w:color w:val="000000"/>
        </w:rPr>
      </w:pPr>
      <w:r w:rsidRPr="00392FCA">
        <w:rPr>
          <w:bCs/>
          <w:color w:val="000000"/>
        </w:rPr>
        <w:t>В 2016 году – 1 место по результатам комплексной оценки эффективности деятельности органов местного самоуправления по итогам 2015 года</w:t>
      </w:r>
      <w:r>
        <w:rPr>
          <w:bCs/>
          <w:color w:val="000000"/>
        </w:rPr>
        <w:t xml:space="preserve"> </w:t>
      </w:r>
      <w:r w:rsidRPr="00FC78BB">
        <w:rPr>
          <w:bCs/>
          <w:color w:val="000000"/>
        </w:rPr>
        <w:t>(Справочно:2 место – г. Вологда)</w:t>
      </w:r>
      <w:r>
        <w:rPr>
          <w:bCs/>
          <w:color w:val="000000"/>
        </w:rPr>
        <w:t>.</w:t>
      </w:r>
      <w:r w:rsidRPr="00392FCA">
        <w:rPr>
          <w:bCs/>
          <w:color w:val="000000"/>
        </w:rPr>
        <w:t xml:space="preserve"> 2 место по результатам оценки качества управления финансами муниципальных районов и городских округов области за 2015 год (Справочно: 1 место – Админ</w:t>
      </w:r>
      <w:r w:rsidRPr="00392FCA">
        <w:rPr>
          <w:bCs/>
          <w:color w:val="000000"/>
        </w:rPr>
        <w:t>и</w:t>
      </w:r>
      <w:r w:rsidRPr="00392FCA">
        <w:rPr>
          <w:bCs/>
          <w:color w:val="000000"/>
        </w:rPr>
        <w:t xml:space="preserve">страция Нюксенского муниципального района, г. Вологда – 19 место). Принято участие в IX Всероссийском конкурсе «Лучшее муниципальное образование России в сфере управления общественными финансами» по итогам </w:t>
      </w:r>
      <w:r w:rsidRPr="00692EFC">
        <w:rPr>
          <w:bCs/>
          <w:color w:val="000000"/>
        </w:rPr>
        <w:t>2015 года.</w:t>
      </w:r>
    </w:p>
    <w:p w:rsidR="002008BC" w:rsidRPr="00692EFC" w:rsidRDefault="002008BC" w:rsidP="00692EFC">
      <w:pPr>
        <w:ind w:firstLine="426"/>
        <w:jc w:val="both"/>
        <w:rPr>
          <w:bCs/>
          <w:color w:val="000000"/>
          <w:highlight w:val="yellow"/>
        </w:rPr>
      </w:pPr>
      <w:r w:rsidRPr="00692EFC">
        <w:rPr>
          <w:bCs/>
          <w:color w:val="000000"/>
        </w:rPr>
        <w:t>В 2017 году – 1 место во Всероссийском конкурсе «Бережливые администрации» в номинации «Применение новых моделей взаимодействия власти, бизнеса и населения для благоустройства территорий и реализации социальных проектов».</w:t>
      </w:r>
      <w:r w:rsidRPr="00FC78BB">
        <w:rPr>
          <w:bCs/>
          <w:color w:val="000000"/>
        </w:rPr>
        <w:t xml:space="preserve"> 1 место по результатам оценки эффективности деятельности органов местного самоуправления по ит</w:t>
      </w:r>
      <w:r w:rsidRPr="00FC78BB">
        <w:rPr>
          <w:bCs/>
          <w:color w:val="000000"/>
        </w:rPr>
        <w:t>о</w:t>
      </w:r>
      <w:r w:rsidRPr="00FC78BB">
        <w:rPr>
          <w:bCs/>
          <w:color w:val="000000"/>
        </w:rPr>
        <w:t>гам 2016 года</w:t>
      </w:r>
      <w:r>
        <w:rPr>
          <w:bCs/>
          <w:color w:val="000000"/>
        </w:rPr>
        <w:t xml:space="preserve"> </w:t>
      </w:r>
      <w:r w:rsidRPr="00FC78BB">
        <w:rPr>
          <w:bCs/>
          <w:color w:val="000000"/>
        </w:rPr>
        <w:t>(Справочно:2 место – г. Вологда). 1 место по результатам оценки качества управления финансами муниципальных районов и городских округов области за 201</w:t>
      </w:r>
      <w:r>
        <w:rPr>
          <w:bCs/>
          <w:color w:val="000000"/>
        </w:rPr>
        <w:t>6</w:t>
      </w:r>
      <w:r w:rsidRPr="00FC78BB">
        <w:rPr>
          <w:bCs/>
          <w:color w:val="000000"/>
        </w:rPr>
        <w:t xml:space="preserve"> год (Справочно: г. Вологда – 7 место). </w:t>
      </w:r>
      <w:r w:rsidRPr="00692EFC">
        <w:rPr>
          <w:bCs/>
          <w:color w:val="000000"/>
        </w:rPr>
        <w:t>Принято участие в X Всероссийском конкурсе «Лучшее муниципальное образование России в сфере управления общественными фина</w:t>
      </w:r>
      <w:r w:rsidRPr="00692EFC">
        <w:rPr>
          <w:bCs/>
          <w:color w:val="000000"/>
        </w:rPr>
        <w:t>н</w:t>
      </w:r>
      <w:r w:rsidRPr="00692EFC">
        <w:rPr>
          <w:bCs/>
          <w:color w:val="000000"/>
        </w:rPr>
        <w:t>сами» по итогам 2016 года, конкурсе проектов на лучшую форму представления информации для граждан «Открытый бюджет» в номинации «Лучший проект бюджета для граждан», Всероссийском конкурсе «Лучшая муниципальная практика» в номинации «муниципальная экономическая политика и управление муниципальными финансами».</w:t>
      </w:r>
    </w:p>
  </w:footnote>
  <w:footnote w:id="7">
    <w:p w:rsidR="002008BC" w:rsidRPr="004A0845" w:rsidRDefault="002008BC" w:rsidP="008E56BA">
      <w:pPr>
        <w:ind w:firstLine="426"/>
        <w:jc w:val="both"/>
        <w:rPr>
          <w:bCs/>
          <w:color w:val="000000"/>
        </w:rPr>
      </w:pPr>
      <w:r w:rsidRPr="00D07C0B">
        <w:rPr>
          <w:rStyle w:val="af3"/>
          <w:sz w:val="24"/>
          <w:szCs w:val="24"/>
        </w:rPr>
        <w:footnoteRef/>
      </w:r>
      <w:r w:rsidRPr="00D07C0B">
        <w:rPr>
          <w:rStyle w:val="af3"/>
          <w:sz w:val="24"/>
          <w:szCs w:val="24"/>
        </w:rPr>
        <w:t xml:space="preserve"> </w:t>
      </w:r>
      <w:r w:rsidRPr="004A0845">
        <w:rPr>
          <w:bCs/>
          <w:color w:val="000000"/>
        </w:rPr>
        <w:t xml:space="preserve">Показатель оценивается по фактическим данным, сложившимся в результате экономии средств от проведенных процедур закупок и рассчитывается как разница между начальной (максимальной) ценой контракта и ценой контракта. </w:t>
      </w:r>
    </w:p>
    <w:p w:rsidR="002008BC" w:rsidRPr="004A0845" w:rsidRDefault="002008BC" w:rsidP="008E56BA">
      <w:pPr>
        <w:ind w:left="426" w:right="-315" w:firstLine="426"/>
        <w:jc w:val="both"/>
        <w:rPr>
          <w:bCs/>
          <w:color w:val="000000"/>
        </w:rPr>
      </w:pPr>
      <w:r w:rsidRPr="004A0845">
        <w:rPr>
          <w:bCs/>
          <w:color w:val="000000"/>
        </w:rPr>
        <w:t>2015 год: Экономия = начальная (максимальная) цена контракта 3</w:t>
      </w:r>
      <w:r w:rsidRPr="004A0845">
        <w:t> </w:t>
      </w:r>
      <w:r w:rsidRPr="004A0845">
        <w:rPr>
          <w:bCs/>
          <w:color w:val="000000"/>
        </w:rPr>
        <w:t>011,00 млн. руб. – цена контракта 2</w:t>
      </w:r>
      <w:r w:rsidRPr="004A0845">
        <w:t> </w:t>
      </w:r>
      <w:r w:rsidRPr="004A0845">
        <w:rPr>
          <w:bCs/>
          <w:color w:val="000000"/>
        </w:rPr>
        <w:t>686,25 млн. руб. = 324,75 млн. руб. или 10,79%.</w:t>
      </w:r>
    </w:p>
    <w:p w:rsidR="002008BC" w:rsidRPr="004A0845" w:rsidRDefault="002008BC" w:rsidP="008E56BA">
      <w:pPr>
        <w:ind w:left="426" w:right="-315" w:firstLine="426"/>
        <w:jc w:val="both"/>
        <w:rPr>
          <w:bCs/>
          <w:color w:val="000000"/>
        </w:rPr>
      </w:pPr>
      <w:r w:rsidRPr="004A0845">
        <w:rPr>
          <w:bCs/>
          <w:color w:val="000000"/>
        </w:rPr>
        <w:t>2016 год: Экономия = начальная (максимальная) цена контракта 2</w:t>
      </w:r>
      <w:r w:rsidRPr="004A0845">
        <w:t> </w:t>
      </w:r>
      <w:r w:rsidRPr="004A0845">
        <w:rPr>
          <w:bCs/>
          <w:color w:val="000000"/>
        </w:rPr>
        <w:t>300,59 млн. руб. – цена контракта 2</w:t>
      </w:r>
      <w:r w:rsidRPr="004A0845">
        <w:t> </w:t>
      </w:r>
      <w:r w:rsidRPr="004A0845">
        <w:rPr>
          <w:bCs/>
          <w:color w:val="000000"/>
        </w:rPr>
        <w:t>119,21 млн. руб. = 181,38 млн. руб. или 7,88%.</w:t>
      </w:r>
    </w:p>
    <w:p w:rsidR="002008BC" w:rsidRPr="00AC432C" w:rsidRDefault="002008BC" w:rsidP="008E56BA">
      <w:pPr>
        <w:ind w:left="426" w:firstLine="426"/>
      </w:pPr>
      <w:r w:rsidRPr="004A0845">
        <w:t>2017 год: Экономия = начальная (максимальная) цена контракта 2 941,51 млн. руб. – цена контракта 2 865,88 млн. руб. = 75,63 млн. руб. или 2,57 %.</w:t>
      </w:r>
    </w:p>
  </w:footnote>
  <w:footnote w:id="8">
    <w:p w:rsidR="002008BC" w:rsidRPr="00392FCA" w:rsidRDefault="002008BC" w:rsidP="008E56BA">
      <w:pPr>
        <w:ind w:firstLine="426"/>
        <w:jc w:val="both"/>
        <w:rPr>
          <w:color w:val="000000" w:themeColor="text1"/>
        </w:rPr>
      </w:pPr>
      <w:r>
        <w:rPr>
          <w:rStyle w:val="af3"/>
        </w:rPr>
        <w:footnoteRef/>
      </w:r>
      <w:r>
        <w:t xml:space="preserve"> </w:t>
      </w:r>
      <w:r w:rsidRPr="00392FCA">
        <w:rPr>
          <w:color w:val="000000" w:themeColor="text1"/>
        </w:rPr>
        <w:t>2015 год – оперативное управление в рамках программного бюджета; сбор, анализ и предоставление информации по закупкам, осуществляемым заказчиками городского округа «Город Череповец»; поэтапный переход на «Электронный бюджет».</w:t>
      </w:r>
    </w:p>
    <w:p w:rsidR="002008BC" w:rsidRPr="00392FCA" w:rsidRDefault="002008BC" w:rsidP="008E56BA">
      <w:pPr>
        <w:ind w:firstLine="426"/>
        <w:jc w:val="both"/>
        <w:rPr>
          <w:color w:val="000000" w:themeColor="text1"/>
        </w:rPr>
      </w:pPr>
      <w:r w:rsidRPr="00392FCA">
        <w:rPr>
          <w:color w:val="000000" w:themeColor="text1"/>
        </w:rPr>
        <w:t>2016 год – новые Перечни муниципальных услуг; поэтапный переход на «Электронный бюджет»; организация работы, в том числе разработка проектов МПА в сфере з</w:t>
      </w:r>
      <w:r w:rsidRPr="00392FCA">
        <w:rPr>
          <w:color w:val="000000" w:themeColor="text1"/>
        </w:rPr>
        <w:t>а</w:t>
      </w:r>
      <w:r w:rsidRPr="00392FCA">
        <w:rPr>
          <w:color w:val="000000" w:themeColor="text1"/>
        </w:rPr>
        <w:t>купок по планированию, нормированию и обоснованию закупок; внедрение централизации бюджетного (бухгалтерского) учета, отчетности органов местного самоуправления и централизации делопроизводства и кадрового делопроизводства; разработка Бюджетного прогноза на долгосрочный период.</w:t>
      </w:r>
    </w:p>
    <w:p w:rsidR="002008BC" w:rsidRPr="00E35284" w:rsidRDefault="002008BC" w:rsidP="008E56BA">
      <w:pPr>
        <w:ind w:firstLine="426"/>
        <w:jc w:val="both"/>
        <w:rPr>
          <w:color w:val="000000" w:themeColor="text1"/>
        </w:rPr>
      </w:pPr>
      <w:r w:rsidRPr="00392FCA">
        <w:rPr>
          <w:color w:val="000000" w:themeColor="text1"/>
        </w:rPr>
        <w:t>2017 год – поэтапный переход на «Электронный бюджет»;</w:t>
      </w:r>
      <w:r w:rsidRPr="00427AEC">
        <w:rPr>
          <w:color w:val="000000" w:themeColor="text1"/>
        </w:rPr>
        <w:t xml:space="preserve"> </w:t>
      </w:r>
      <w:r>
        <w:rPr>
          <w:color w:val="000000" w:themeColor="text1"/>
        </w:rPr>
        <w:t>актуализация МПА по бюджетному процессу в целях качественного и своевременного формирования и испо</w:t>
      </w:r>
      <w:r>
        <w:rPr>
          <w:color w:val="000000" w:themeColor="text1"/>
        </w:rPr>
        <w:t>л</w:t>
      </w:r>
      <w:r>
        <w:rPr>
          <w:color w:val="000000" w:themeColor="text1"/>
        </w:rPr>
        <w:t>нения бюджета, составления отчетности;</w:t>
      </w:r>
      <w:r w:rsidRPr="00392FCA">
        <w:rPr>
          <w:color w:val="000000" w:themeColor="text1"/>
        </w:rPr>
        <w:t xml:space="preserve"> </w:t>
      </w:r>
      <w:r>
        <w:rPr>
          <w:color w:val="000000" w:themeColor="text1"/>
        </w:rPr>
        <w:t>актуализация</w:t>
      </w:r>
      <w:r w:rsidRPr="00392FCA">
        <w:rPr>
          <w:color w:val="000000" w:themeColor="text1"/>
        </w:rPr>
        <w:t xml:space="preserve"> МПА в сфере закупок по планированию, нормированию и обоснованию закупок</w:t>
      </w:r>
      <w:r w:rsidRPr="00427AEC">
        <w:rPr>
          <w:color w:val="000000" w:themeColor="text1"/>
        </w:rPr>
        <w:t xml:space="preserve"> </w:t>
      </w:r>
      <w:r>
        <w:rPr>
          <w:color w:val="000000" w:themeColor="text1"/>
        </w:rPr>
        <w:t>в целях приведения в соответствие с федеральным законодательством</w:t>
      </w:r>
      <w:r w:rsidRPr="00392FCA">
        <w:rPr>
          <w:color w:val="000000" w:themeColor="text1"/>
        </w:rPr>
        <w:t>; осуществление контроля в сфере закупок; внедрение общероссийских базовых (отраслевых) перечней (классификаторов) государственных и муниципальных услуг, оказываемых физическим лицам, и региональных перечней (классификаторов) государственных (муниципальных) услуг, не включенных в общеросси</w:t>
      </w:r>
      <w:r w:rsidRPr="00392FCA">
        <w:rPr>
          <w:color w:val="000000" w:themeColor="text1"/>
        </w:rPr>
        <w:t>й</w:t>
      </w:r>
      <w:r w:rsidRPr="00392FCA">
        <w:rPr>
          <w:color w:val="000000" w:themeColor="text1"/>
        </w:rPr>
        <w:t>ские базовые (отраслевые) перечни (классификаторы) государственных и муниципальных услуг, и работ; внедрение проектного управле</w:t>
      </w:r>
      <w:r>
        <w:rPr>
          <w:color w:val="000000" w:themeColor="text1"/>
        </w:rPr>
        <w:t xml:space="preserve">ния; </w:t>
      </w:r>
      <w:r w:rsidRPr="00E35284">
        <w:rPr>
          <w:color w:val="000000" w:themeColor="text1"/>
        </w:rPr>
        <w:t>организация работы и реализация возможности отражения в Государственной информационной системе о государственных и муниципальных платежах (далее - ГИС ГМП) фактов уплаты штрафов и иных пл</w:t>
      </w:r>
      <w:r w:rsidRPr="00E35284">
        <w:rPr>
          <w:color w:val="000000" w:themeColor="text1"/>
        </w:rPr>
        <w:t>а</w:t>
      </w:r>
      <w:r w:rsidRPr="00E35284">
        <w:rPr>
          <w:color w:val="000000" w:themeColor="text1"/>
        </w:rPr>
        <w:t>тежей, подлежащих зачислению на счет «Доходы, распределяемые органами федерального казначейства между бюджетами бюджетной системы» с целью исполнения с целью исполнения федерального законодательства, подключение модуля ГИС ГМП в АС Бюджет настройка и отладка взаимодействия модуля ГИС ГМП АС Бюджет с сайтом ГИС ГМП по выгрузке информации по уплате штрафов и иных платежей; организация работы и реализация возможности отражения в Государственной информационной системе жилищно-коммунального хозяйства информации (далее - ГИС ЖКХ) об уплаченных коммунальных платежах по организациям, которые оказывают коммунальные услуги  и которые размещены в Едином реестре таких организаций  с целью исполнения федерального законодательства; подключение модуля ГИС ЖКХ в АС Бюджет, настройка вза</w:t>
      </w:r>
      <w:r w:rsidRPr="00E35284">
        <w:rPr>
          <w:color w:val="000000" w:themeColor="text1"/>
        </w:rPr>
        <w:t>и</w:t>
      </w:r>
      <w:r w:rsidRPr="00E35284">
        <w:rPr>
          <w:color w:val="000000" w:themeColor="text1"/>
        </w:rPr>
        <w:t>модействия модуля ГИС ЖКХ АС Бюджет с сайтом ГИС ЖКХ по выгрузке информации об  уплаченных коммунальных  платежах муниципальных учреждений города.</w:t>
      </w:r>
    </w:p>
    <w:p w:rsidR="002008BC" w:rsidRPr="006956EA" w:rsidRDefault="002008BC" w:rsidP="008E56B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 w:themeColor="text1"/>
        </w:rPr>
        <w:t>2018-</w:t>
      </w:r>
      <w:r w:rsidRPr="00392FCA">
        <w:rPr>
          <w:color w:val="000000" w:themeColor="text1"/>
        </w:rPr>
        <w:t>2022 год</w:t>
      </w:r>
      <w:r>
        <w:rPr>
          <w:color w:val="000000" w:themeColor="text1"/>
        </w:rPr>
        <w:t>ы</w:t>
      </w:r>
      <w:r w:rsidRPr="00392FCA">
        <w:rPr>
          <w:color w:val="000000" w:themeColor="text1"/>
        </w:rPr>
        <w:t xml:space="preserve"> – внедрение проектного управления, этапы реализации интегрированной информационной системы управления общественными финансами «Электро</w:t>
      </w:r>
      <w:r w:rsidRPr="00392FCA">
        <w:rPr>
          <w:color w:val="000000" w:themeColor="text1"/>
        </w:rPr>
        <w:t>н</w:t>
      </w:r>
      <w:r w:rsidRPr="00392FCA">
        <w:rPr>
          <w:color w:val="000000" w:themeColor="text1"/>
        </w:rPr>
        <w:t xml:space="preserve">ный бюджет». </w:t>
      </w:r>
    </w:p>
  </w:footnote>
  <w:footnote w:id="9">
    <w:p w:rsidR="002008BC" w:rsidRPr="00392FCA" w:rsidRDefault="002008BC" w:rsidP="00EC227A">
      <w:pPr>
        <w:ind w:firstLine="426"/>
        <w:jc w:val="both"/>
        <w:rPr>
          <w:color w:val="000000" w:themeColor="text1"/>
        </w:rPr>
      </w:pPr>
      <w:r>
        <w:rPr>
          <w:rStyle w:val="af3"/>
        </w:rPr>
        <w:footnoteRef/>
      </w:r>
      <w:r>
        <w:t xml:space="preserve"> </w:t>
      </w:r>
      <w:r w:rsidRPr="00392FCA">
        <w:rPr>
          <w:color w:val="000000" w:themeColor="text1"/>
        </w:rPr>
        <w:t>2016 год – оформление корпоративной банковской карты в ПАО Сбербанк России для мэрии города; разработка и внедрение в работу новой учетной политики обслуж</w:t>
      </w:r>
      <w:r w:rsidRPr="00392FCA">
        <w:rPr>
          <w:color w:val="000000" w:themeColor="text1"/>
        </w:rPr>
        <w:t>и</w:t>
      </w:r>
      <w:r w:rsidRPr="00392FCA">
        <w:rPr>
          <w:color w:val="000000" w:themeColor="text1"/>
        </w:rPr>
        <w:t>ваемых органов местного самоуправления.</w:t>
      </w:r>
    </w:p>
    <w:p w:rsidR="002008BC" w:rsidRPr="00E35284" w:rsidRDefault="002008BC" w:rsidP="00E35284">
      <w:pPr>
        <w:ind w:firstLine="624"/>
        <w:jc w:val="both"/>
        <w:rPr>
          <w:color w:val="000000" w:themeColor="text1"/>
        </w:rPr>
      </w:pPr>
      <w:r w:rsidRPr="00392FCA">
        <w:rPr>
          <w:color w:val="000000" w:themeColor="text1"/>
        </w:rPr>
        <w:t>2017 год – подключение  к системе передачи отчетности обслуживаемых органов местного самоуправления по электронным каналам связи в качестве уполномоченного представителя через ПК 1С:БГУ модуль «Отчетность»; внедрение в работу квитанций с двухмерным штрих кодом (ДШК) для ПАО Сбербанк России в ПО 1С: БГУ в целях оптимизации процесса возврата физическими лицами (работники учреждений здравоохранения) излишне полученных сумм социального пособия на оздоровление и найм (поднайм) жилого помещения; внедрение электронного экспортирования расчетных листков муниципальным служащим обслуживаемых органов местного самоуправления; настройки в ПК 1С: БГУ дополнительных оп</w:t>
      </w:r>
      <w:r>
        <w:rPr>
          <w:color w:val="000000" w:themeColor="text1"/>
        </w:rPr>
        <w:t>ераций</w:t>
      </w:r>
      <w:r w:rsidRPr="00392FCA">
        <w:rPr>
          <w:color w:val="000000" w:themeColor="text1"/>
        </w:rPr>
        <w:t xml:space="preserve"> аналитического отбора в разделе «Учет муниципальной казны» для применения единого порядка ведения аналитического учета имущества муниципальной казны и реестра муниципального имущества; разработка и реализация порядка взаимодействия с обслуживаемыми органами местного сам</w:t>
      </w:r>
      <w:r w:rsidRPr="00392FCA">
        <w:rPr>
          <w:color w:val="000000" w:themeColor="text1"/>
        </w:rPr>
        <w:t>о</w:t>
      </w:r>
      <w:r w:rsidRPr="00392FCA">
        <w:rPr>
          <w:color w:val="000000" w:themeColor="text1"/>
        </w:rPr>
        <w:t>управления в рамках пилотного проекта Фонда социального страхования РФ «Прямые выплаты»</w:t>
      </w:r>
      <w:r>
        <w:rPr>
          <w:color w:val="000000" w:themeColor="text1"/>
        </w:rPr>
        <w:t xml:space="preserve">, </w:t>
      </w:r>
      <w:r w:rsidRPr="000164D0">
        <w:rPr>
          <w:color w:val="000000" w:themeColor="text1"/>
        </w:rPr>
        <w:t>получение доступа к ресурсу ФСС по МКУ «ФБЦ», настройка обратной связи с ФСС по предоставлению электронной отчетности, электронных реестров сведений, необходимых для назначения и выплаты пособий по временной нетрудоспособности и других выплат за счет ФСС</w:t>
      </w:r>
      <w:r w:rsidRPr="00392FCA">
        <w:rPr>
          <w:color w:val="000000" w:themeColor="text1"/>
        </w:rPr>
        <w:t xml:space="preserve">; создание и настройка в АС «Бюджет» отчетов, необходимых для контроля за исполнением городского бюджета; </w:t>
      </w:r>
      <w:r w:rsidRPr="00E35284">
        <w:rPr>
          <w:color w:val="000000" w:themeColor="text1"/>
        </w:rPr>
        <w:t>организация работы и реализация возможности отражения в Государственной информационной системе о государственных и муниципальных платежах (далее - ГИС ГМП) фактов уплаты штрафов и иных пл</w:t>
      </w:r>
      <w:r w:rsidRPr="00E35284">
        <w:rPr>
          <w:color w:val="000000" w:themeColor="text1"/>
        </w:rPr>
        <w:t>а</w:t>
      </w:r>
      <w:r w:rsidRPr="00E35284">
        <w:rPr>
          <w:color w:val="000000" w:themeColor="text1"/>
        </w:rPr>
        <w:t>тежей, подлежащих зачислению на счет «Доходы, распределяемые органами федерального казначейства между бюджетами бюджетной системы» с целью исполнения с целью исполнения федерального законодательства, подключение модуля ГИС ГМП в АС Бюджет настройка и отладка взаимодействия модуля ГИС ГМП АС Бюджет с сайтом ГИС ГМП по выгрузке информации по уплате штрафов и иных платежей; организация работы и реализация возможности отражения в Государственной информационной системе жилищно-коммунального хозяйства информации (далее - ГИС ЖКХ) об уплаченных коммунальных платежах по организациям, которые оказывают коммунальные услуги и которые размещены в Едином реестре таких организаций с целью исполнения федерального законодательства; подключение модуля ГИС ЖКХ в АС Бюджет, настройка вза</w:t>
      </w:r>
      <w:r w:rsidRPr="00E35284">
        <w:rPr>
          <w:color w:val="000000" w:themeColor="text1"/>
        </w:rPr>
        <w:t>и</w:t>
      </w:r>
      <w:r w:rsidRPr="00E35284">
        <w:rPr>
          <w:color w:val="000000" w:themeColor="text1"/>
        </w:rPr>
        <w:t>модействия модуля ГИС ЖКХ АС Бюджет с сайтом ГИС ЖКХ  по выгрузке информации об уплаченных коммунальных  платежах муниципальных учреждений города.</w:t>
      </w:r>
    </w:p>
    <w:p w:rsidR="002008BC" w:rsidRPr="008E56BA" w:rsidRDefault="002008BC" w:rsidP="008E56BA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2018-</w:t>
      </w:r>
      <w:r w:rsidRPr="00392FCA">
        <w:rPr>
          <w:color w:val="000000" w:themeColor="text1"/>
        </w:rPr>
        <w:t>2022 год</w:t>
      </w:r>
      <w:r>
        <w:rPr>
          <w:color w:val="000000" w:themeColor="text1"/>
        </w:rPr>
        <w:t xml:space="preserve">ы </w:t>
      </w:r>
      <w:r w:rsidRPr="00392FCA">
        <w:rPr>
          <w:color w:val="000000" w:themeColor="text1"/>
        </w:rPr>
        <w:t xml:space="preserve"> – этапы централизации функций бюджетного (бухг</w:t>
      </w:r>
      <w:r>
        <w:rPr>
          <w:color w:val="000000" w:themeColor="text1"/>
        </w:rPr>
        <w:t>алтерского) учета и отчетности.</w:t>
      </w:r>
    </w:p>
  </w:footnote>
  <w:footnote w:id="10">
    <w:p w:rsidR="002008BC" w:rsidRPr="00392FCA" w:rsidRDefault="002008BC" w:rsidP="00D74960">
      <w:pPr>
        <w:ind w:firstLine="426"/>
        <w:jc w:val="both"/>
        <w:rPr>
          <w:color w:val="000000"/>
        </w:rPr>
      </w:pPr>
      <w:r>
        <w:rPr>
          <w:rStyle w:val="af3"/>
        </w:rPr>
        <w:footnoteRef/>
      </w:r>
      <w:r>
        <w:t xml:space="preserve"> </w:t>
      </w:r>
      <w:r w:rsidRPr="00392FCA">
        <w:rPr>
          <w:color w:val="000000"/>
        </w:rPr>
        <w:t>2015-2022 гг. – проект «Народный бюджет»</w:t>
      </w:r>
      <w:r>
        <w:rPr>
          <w:color w:val="000000"/>
        </w:rPr>
        <w:t xml:space="preserve"> и </w:t>
      </w:r>
      <w:r w:rsidRPr="00392FCA">
        <w:rPr>
          <w:color w:val="000000"/>
        </w:rPr>
        <w:t>«Народный бюджет</w:t>
      </w:r>
      <w:r>
        <w:rPr>
          <w:color w:val="000000"/>
        </w:rPr>
        <w:t xml:space="preserve"> – ТОС</w:t>
      </w:r>
      <w:r w:rsidRPr="00392FCA">
        <w:rPr>
          <w:color w:val="000000"/>
        </w:rPr>
        <w:t>»; общественное обсуждение муниципальных программ города.</w:t>
      </w:r>
    </w:p>
    <w:p w:rsidR="002008BC" w:rsidRPr="00392FCA" w:rsidRDefault="002008BC" w:rsidP="00D74960">
      <w:pPr>
        <w:ind w:firstLine="426"/>
        <w:jc w:val="both"/>
        <w:rPr>
          <w:color w:val="000000"/>
        </w:rPr>
      </w:pPr>
      <w:r w:rsidRPr="00392FCA">
        <w:rPr>
          <w:color w:val="000000"/>
        </w:rPr>
        <w:t>2016-2022 гг. – общественное обсуждение Бюджетного прогноза города Череповца на долгосрочный период.</w:t>
      </w:r>
    </w:p>
    <w:p w:rsidR="002008BC" w:rsidRPr="00392FCA" w:rsidRDefault="002008BC" w:rsidP="00D74960">
      <w:pPr>
        <w:ind w:firstLine="426"/>
        <w:jc w:val="both"/>
        <w:rPr>
          <w:color w:val="000000"/>
        </w:rPr>
      </w:pPr>
      <w:r w:rsidRPr="00392FCA">
        <w:rPr>
          <w:color w:val="000000"/>
        </w:rPr>
        <w:t>2022 год – электронная форма взаимодействия «Электронный бюджет».</w:t>
      </w:r>
    </w:p>
  </w:footnote>
  <w:footnote w:id="11">
    <w:p w:rsidR="002008BC" w:rsidRPr="00B623E4" w:rsidRDefault="002008BC" w:rsidP="00D74960">
      <w:pPr>
        <w:ind w:firstLine="426"/>
        <w:jc w:val="both"/>
        <w:rPr>
          <w:color w:val="000000"/>
          <w:sz w:val="24"/>
          <w:szCs w:val="24"/>
        </w:rPr>
      </w:pPr>
      <w:r w:rsidRPr="00392FCA">
        <w:rPr>
          <w:rStyle w:val="af3"/>
        </w:rPr>
        <w:footnoteRef/>
      </w:r>
      <w:r w:rsidRPr="00392FCA">
        <w:rPr>
          <w:rStyle w:val="af3"/>
        </w:rPr>
        <w:t xml:space="preserve"> </w:t>
      </w:r>
      <w:r w:rsidRPr="00392FCA">
        <w:rPr>
          <w:color w:val="000000"/>
        </w:rPr>
        <w:t>2015-2022 гг. – вынесение проекта городского бюджета и отчета об исполнении городского бюджета на публичные слушания.</w:t>
      </w:r>
    </w:p>
  </w:footnote>
  <w:footnote w:id="12">
    <w:p w:rsidR="002008BC" w:rsidRPr="00F253CD" w:rsidRDefault="002008BC" w:rsidP="00213D4D">
      <w:pPr>
        <w:pStyle w:val="a3"/>
        <w:ind w:firstLine="425"/>
        <w:jc w:val="both"/>
      </w:pPr>
      <w:r>
        <w:rPr>
          <w:rStyle w:val="af3"/>
        </w:rPr>
        <w:footnoteRef/>
      </w:r>
      <w:r>
        <w:t xml:space="preserve"> В </w:t>
      </w:r>
      <w:r w:rsidRPr="00F253CD">
        <w:t>финансовом управлении введена 1 штатная единица в организационно-правовой отдел в связи с возложением на финансовый орган дополнительных полномочий по контролю в сфере закупок (44-ФЗ от 05.04.2013), а также осуществлением контроля за деятельностью подведомственного учреждения (МКУ «Финансово-бухгалтерский центр» создано в 2015 году), увеличением объема подготовки правовых и локальных актов по вопросам расходования бюджетных средств в связи с изменением законодател</w:t>
      </w:r>
      <w:r w:rsidRPr="00F253CD">
        <w:t>ь</w:t>
      </w:r>
      <w:r w:rsidRPr="00F253CD">
        <w:t>ства.</w:t>
      </w:r>
    </w:p>
  </w:footnote>
  <w:footnote w:id="13">
    <w:p w:rsidR="002008BC" w:rsidRPr="00346AB3" w:rsidRDefault="002008BC" w:rsidP="00184653">
      <w:pPr>
        <w:pStyle w:val="a3"/>
        <w:ind w:firstLine="426"/>
        <w:jc w:val="both"/>
      </w:pPr>
      <w:r w:rsidRPr="00392FCA">
        <w:rPr>
          <w:rStyle w:val="af3"/>
        </w:rPr>
        <w:footnoteRef/>
      </w:r>
      <w:r w:rsidRPr="00392FCA">
        <w:t xml:space="preserve"> </w:t>
      </w:r>
      <w:r w:rsidRPr="00346AB3">
        <w:t>МКУ «Финансово-бухгалтерский центр» создано в ноябре 2015 года. В период с ноября по декабрь 2015 года проводились организационные мероприятия, учреждение работало в тестовом режиме. В полном объеме функционирование учреждения осуществляется с 2016 года.</w:t>
      </w:r>
    </w:p>
  </w:footnote>
  <w:footnote w:id="14">
    <w:p w:rsidR="002008BC" w:rsidRPr="00392FCA" w:rsidRDefault="002008BC" w:rsidP="00213D4D">
      <w:pPr>
        <w:pStyle w:val="a3"/>
        <w:ind w:firstLine="425"/>
        <w:jc w:val="both"/>
      </w:pPr>
      <w:r w:rsidRPr="00392FCA">
        <w:rPr>
          <w:rStyle w:val="af3"/>
        </w:rPr>
        <w:footnoteRef/>
      </w:r>
      <w:r w:rsidRPr="00392FCA">
        <w:t xml:space="preserve"> </w:t>
      </w:r>
      <w:r w:rsidRPr="00392FCA">
        <w:rPr>
          <w:color w:val="000000"/>
        </w:rPr>
        <w:t xml:space="preserve">Данные отражены с учетом введения с 1 апреля 2017 года  в отдел исполнения городского бюджета и бюджетной отчетности МКУ «Финансово-бухгалтерский центр» 5 штатных единиц в связи с передачей функций казначейского исполнения городского бюджета от </w:t>
      </w:r>
      <w:r w:rsidRPr="00392FCA">
        <w:t>ликвидированного</w:t>
      </w:r>
      <w:r w:rsidRPr="00392FCA">
        <w:rPr>
          <w:color w:val="000000"/>
        </w:rPr>
        <w:t xml:space="preserve"> Отдела ГКУ ВО «Областное казначейство» по городу Ч</w:t>
      </w:r>
      <w:r w:rsidRPr="00392FCA">
        <w:rPr>
          <w:color w:val="000000"/>
        </w:rPr>
        <w:t>е</w:t>
      </w:r>
      <w:r w:rsidRPr="00392FCA">
        <w:rPr>
          <w:color w:val="000000"/>
        </w:rPr>
        <w:t>реповцу в результате передачи полномочий на муниципальный уровень.</w:t>
      </w:r>
    </w:p>
  </w:footnote>
  <w:footnote w:id="15">
    <w:p w:rsidR="002008BC" w:rsidRPr="00392FCA" w:rsidRDefault="002008BC" w:rsidP="00213D4D">
      <w:pPr>
        <w:ind w:firstLine="426"/>
        <w:jc w:val="both"/>
        <w:rPr>
          <w:bCs/>
        </w:rPr>
      </w:pPr>
      <w:r w:rsidRPr="00392FCA">
        <w:rPr>
          <w:rStyle w:val="af3"/>
        </w:rPr>
        <w:footnoteRef/>
      </w:r>
      <w:r w:rsidRPr="00392FCA">
        <w:t xml:space="preserve"> </w:t>
      </w:r>
      <w:r w:rsidRPr="00392FCA">
        <w:rPr>
          <w:bCs/>
        </w:rPr>
        <w:t>Данные отражены с учетом мероприятий, утвержденных в пунктах 1, 2 прогнозного Плана мероприятий по оптимизации и повышению эффективности бюджетных ра</w:t>
      </w:r>
      <w:r w:rsidRPr="00392FCA">
        <w:rPr>
          <w:bCs/>
        </w:rPr>
        <w:t>с</w:t>
      </w:r>
      <w:r w:rsidRPr="00392FCA">
        <w:rPr>
          <w:bCs/>
        </w:rPr>
        <w:t>ходов,</w:t>
      </w:r>
      <w:r w:rsidRPr="00392FCA">
        <w:t xml:space="preserve"> по </w:t>
      </w:r>
      <w:r w:rsidRPr="00392FCA">
        <w:rPr>
          <w:bCs/>
        </w:rPr>
        <w:t>передаче функции по ведению бюджетного (бухгалтерского) учета и составлению отчетности управления образования мэрии города, управления по делам культуры мэрии города, комитета по физической культуре и спорту мэрии города из централизованных бухгалтерий перечисленных органов местного самоуправления, а также из МКАУ «Череповецкий центр хранения документации», МКУ «Череповецкий молодежный центр», МКУ «Центр по защите населения и территорий от чрезвычайных ситуаций» в МКУ «Финансово-бухгалтерский центр».</w:t>
      </w:r>
    </w:p>
    <w:p w:rsidR="002008BC" w:rsidRDefault="002008BC" w:rsidP="00213D4D">
      <w:pPr>
        <w:pStyle w:val="a3"/>
      </w:pPr>
    </w:p>
  </w:footnote>
  <w:footnote w:id="16">
    <w:p w:rsidR="002008BC" w:rsidRPr="00D8662E" w:rsidRDefault="002008BC" w:rsidP="007B31DC">
      <w:pPr>
        <w:pStyle w:val="a3"/>
        <w:rPr>
          <w:sz w:val="22"/>
          <w:szCs w:val="22"/>
        </w:rPr>
      </w:pPr>
      <w:r w:rsidRPr="00D8662E">
        <w:rPr>
          <w:rStyle w:val="af3"/>
          <w:sz w:val="22"/>
          <w:szCs w:val="22"/>
        </w:rPr>
        <w:footnoteRef/>
      </w:r>
      <w:r w:rsidRPr="00D8662E">
        <w:rPr>
          <w:sz w:val="22"/>
          <w:szCs w:val="22"/>
        </w:rPr>
        <w:t xml:space="preserve"> </w:t>
      </w:r>
      <w:r w:rsidRPr="00392FCA">
        <w:t>Данные отображены с учетом обучения специалистов на всероссийских онлайн-семинарах, проводимых ООО «ИЦ «Гарантия» на безвозмездной основе.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666"/>
    <w:multiLevelType w:val="hybridMultilevel"/>
    <w:tmpl w:val="03345C8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D3398"/>
    <w:multiLevelType w:val="hybridMultilevel"/>
    <w:tmpl w:val="26C6FFFA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B2B69"/>
    <w:multiLevelType w:val="hybridMultilevel"/>
    <w:tmpl w:val="8BC0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52DBA"/>
    <w:multiLevelType w:val="multilevel"/>
    <w:tmpl w:val="81540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6D5B41"/>
    <w:multiLevelType w:val="hybridMultilevel"/>
    <w:tmpl w:val="DD965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4174"/>
    <w:multiLevelType w:val="multilevel"/>
    <w:tmpl w:val="641E45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D177B0"/>
    <w:multiLevelType w:val="hybridMultilevel"/>
    <w:tmpl w:val="BA6E7EE2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00C073F"/>
    <w:multiLevelType w:val="hybridMultilevel"/>
    <w:tmpl w:val="ECE82E0C"/>
    <w:lvl w:ilvl="0" w:tplc="871E09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B3608"/>
    <w:multiLevelType w:val="hybridMultilevel"/>
    <w:tmpl w:val="80ACEAFE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37A38"/>
    <w:multiLevelType w:val="hybridMultilevel"/>
    <w:tmpl w:val="03BEF3C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C3A7D"/>
    <w:multiLevelType w:val="hybridMultilevel"/>
    <w:tmpl w:val="2638AA6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43B35"/>
    <w:multiLevelType w:val="hybridMultilevel"/>
    <w:tmpl w:val="359298A4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C4A27"/>
    <w:multiLevelType w:val="hybridMultilevel"/>
    <w:tmpl w:val="A08ED6D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35EAD"/>
    <w:multiLevelType w:val="multilevel"/>
    <w:tmpl w:val="5A0E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6509AE"/>
    <w:multiLevelType w:val="hybridMultilevel"/>
    <w:tmpl w:val="F76E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C6922"/>
    <w:multiLevelType w:val="hybridMultilevel"/>
    <w:tmpl w:val="22461F84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A766CA4"/>
    <w:multiLevelType w:val="hybridMultilevel"/>
    <w:tmpl w:val="327C2366"/>
    <w:lvl w:ilvl="0" w:tplc="D976F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542568"/>
    <w:multiLevelType w:val="hybridMultilevel"/>
    <w:tmpl w:val="848ED77E"/>
    <w:lvl w:ilvl="0" w:tplc="D308806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2F0"/>
    <w:rsid w:val="00002B75"/>
    <w:rsid w:val="000053D1"/>
    <w:rsid w:val="00006978"/>
    <w:rsid w:val="00010C34"/>
    <w:rsid w:val="00012C85"/>
    <w:rsid w:val="00012CB6"/>
    <w:rsid w:val="000135EA"/>
    <w:rsid w:val="000142E1"/>
    <w:rsid w:val="000164D0"/>
    <w:rsid w:val="00017A39"/>
    <w:rsid w:val="00021320"/>
    <w:rsid w:val="00023870"/>
    <w:rsid w:val="000250A2"/>
    <w:rsid w:val="00025681"/>
    <w:rsid w:val="00027968"/>
    <w:rsid w:val="0003061A"/>
    <w:rsid w:val="00031252"/>
    <w:rsid w:val="000318F9"/>
    <w:rsid w:val="000320C6"/>
    <w:rsid w:val="000331A8"/>
    <w:rsid w:val="0003510F"/>
    <w:rsid w:val="00035551"/>
    <w:rsid w:val="0003601A"/>
    <w:rsid w:val="000361E5"/>
    <w:rsid w:val="00036F45"/>
    <w:rsid w:val="0003724B"/>
    <w:rsid w:val="000372B4"/>
    <w:rsid w:val="00041F12"/>
    <w:rsid w:val="00046B78"/>
    <w:rsid w:val="000470E3"/>
    <w:rsid w:val="00047B4B"/>
    <w:rsid w:val="00050DCC"/>
    <w:rsid w:val="00050E3A"/>
    <w:rsid w:val="0005213F"/>
    <w:rsid w:val="000526B7"/>
    <w:rsid w:val="0005272B"/>
    <w:rsid w:val="00055399"/>
    <w:rsid w:val="0005589D"/>
    <w:rsid w:val="000573ED"/>
    <w:rsid w:val="00057D7C"/>
    <w:rsid w:val="00061766"/>
    <w:rsid w:val="000619DD"/>
    <w:rsid w:val="000620FA"/>
    <w:rsid w:val="0006324F"/>
    <w:rsid w:val="000638AB"/>
    <w:rsid w:val="00064C05"/>
    <w:rsid w:val="0006505F"/>
    <w:rsid w:val="00066BCD"/>
    <w:rsid w:val="00070474"/>
    <w:rsid w:val="000704DA"/>
    <w:rsid w:val="00072D96"/>
    <w:rsid w:val="000749C0"/>
    <w:rsid w:val="0007522E"/>
    <w:rsid w:val="0007661C"/>
    <w:rsid w:val="000766E8"/>
    <w:rsid w:val="00076CF3"/>
    <w:rsid w:val="00077532"/>
    <w:rsid w:val="00081BB7"/>
    <w:rsid w:val="00082C2B"/>
    <w:rsid w:val="00083806"/>
    <w:rsid w:val="00083F34"/>
    <w:rsid w:val="00084919"/>
    <w:rsid w:val="00084957"/>
    <w:rsid w:val="00084A81"/>
    <w:rsid w:val="000850AB"/>
    <w:rsid w:val="00085639"/>
    <w:rsid w:val="00085822"/>
    <w:rsid w:val="0008626F"/>
    <w:rsid w:val="00086CED"/>
    <w:rsid w:val="000878B6"/>
    <w:rsid w:val="00091A3C"/>
    <w:rsid w:val="000922F8"/>
    <w:rsid w:val="00092DF0"/>
    <w:rsid w:val="00093188"/>
    <w:rsid w:val="0009777B"/>
    <w:rsid w:val="000A0BBB"/>
    <w:rsid w:val="000A3BF6"/>
    <w:rsid w:val="000A526B"/>
    <w:rsid w:val="000A6904"/>
    <w:rsid w:val="000A7156"/>
    <w:rsid w:val="000A777A"/>
    <w:rsid w:val="000B1A4B"/>
    <w:rsid w:val="000B3245"/>
    <w:rsid w:val="000B3A05"/>
    <w:rsid w:val="000B3CBE"/>
    <w:rsid w:val="000B438A"/>
    <w:rsid w:val="000B6DBE"/>
    <w:rsid w:val="000C4AE4"/>
    <w:rsid w:val="000C5316"/>
    <w:rsid w:val="000C59A0"/>
    <w:rsid w:val="000C5E01"/>
    <w:rsid w:val="000C6677"/>
    <w:rsid w:val="000C66D6"/>
    <w:rsid w:val="000D1C70"/>
    <w:rsid w:val="000D40D5"/>
    <w:rsid w:val="000D427F"/>
    <w:rsid w:val="000D4D2A"/>
    <w:rsid w:val="000D56FD"/>
    <w:rsid w:val="000D5C0E"/>
    <w:rsid w:val="000D5F27"/>
    <w:rsid w:val="000D69CA"/>
    <w:rsid w:val="000E0009"/>
    <w:rsid w:val="000E1E7F"/>
    <w:rsid w:val="000E2F49"/>
    <w:rsid w:val="000E44BA"/>
    <w:rsid w:val="000E46DD"/>
    <w:rsid w:val="000E748B"/>
    <w:rsid w:val="000F4902"/>
    <w:rsid w:val="000F4B5A"/>
    <w:rsid w:val="00101100"/>
    <w:rsid w:val="0010152B"/>
    <w:rsid w:val="001034F3"/>
    <w:rsid w:val="001042E0"/>
    <w:rsid w:val="00105FBB"/>
    <w:rsid w:val="001069C2"/>
    <w:rsid w:val="00107B78"/>
    <w:rsid w:val="0011063A"/>
    <w:rsid w:val="00110E4E"/>
    <w:rsid w:val="00111A5D"/>
    <w:rsid w:val="00112183"/>
    <w:rsid w:val="00112335"/>
    <w:rsid w:val="00113247"/>
    <w:rsid w:val="00114625"/>
    <w:rsid w:val="00114766"/>
    <w:rsid w:val="0011574D"/>
    <w:rsid w:val="00116A10"/>
    <w:rsid w:val="00116CCD"/>
    <w:rsid w:val="0011789B"/>
    <w:rsid w:val="00120537"/>
    <w:rsid w:val="0012117C"/>
    <w:rsid w:val="00121259"/>
    <w:rsid w:val="0012170C"/>
    <w:rsid w:val="00121A00"/>
    <w:rsid w:val="00122B1D"/>
    <w:rsid w:val="0012381F"/>
    <w:rsid w:val="00124135"/>
    <w:rsid w:val="001249DE"/>
    <w:rsid w:val="0013127D"/>
    <w:rsid w:val="001313F0"/>
    <w:rsid w:val="001360EA"/>
    <w:rsid w:val="001402A5"/>
    <w:rsid w:val="0014124F"/>
    <w:rsid w:val="00143FDF"/>
    <w:rsid w:val="0014455A"/>
    <w:rsid w:val="0014467C"/>
    <w:rsid w:val="0014642D"/>
    <w:rsid w:val="00146A0E"/>
    <w:rsid w:val="00152430"/>
    <w:rsid w:val="001527F3"/>
    <w:rsid w:val="001528A1"/>
    <w:rsid w:val="00155221"/>
    <w:rsid w:val="00157E38"/>
    <w:rsid w:val="0016039E"/>
    <w:rsid w:val="001617D9"/>
    <w:rsid w:val="001618B3"/>
    <w:rsid w:val="001629CA"/>
    <w:rsid w:val="0016516D"/>
    <w:rsid w:val="00166208"/>
    <w:rsid w:val="00166F48"/>
    <w:rsid w:val="00167234"/>
    <w:rsid w:val="001676E0"/>
    <w:rsid w:val="00171A74"/>
    <w:rsid w:val="00173578"/>
    <w:rsid w:val="001758D8"/>
    <w:rsid w:val="00176689"/>
    <w:rsid w:val="00176A18"/>
    <w:rsid w:val="00176D9D"/>
    <w:rsid w:val="00177A9C"/>
    <w:rsid w:val="00177D69"/>
    <w:rsid w:val="0018088F"/>
    <w:rsid w:val="00182367"/>
    <w:rsid w:val="00182679"/>
    <w:rsid w:val="00184653"/>
    <w:rsid w:val="00186196"/>
    <w:rsid w:val="0018657D"/>
    <w:rsid w:val="00186C73"/>
    <w:rsid w:val="001873BF"/>
    <w:rsid w:val="00187F61"/>
    <w:rsid w:val="00191557"/>
    <w:rsid w:val="001924D2"/>
    <w:rsid w:val="001940D5"/>
    <w:rsid w:val="00194AD3"/>
    <w:rsid w:val="0019561E"/>
    <w:rsid w:val="0019746D"/>
    <w:rsid w:val="001A1B79"/>
    <w:rsid w:val="001A2383"/>
    <w:rsid w:val="001A2797"/>
    <w:rsid w:val="001A3156"/>
    <w:rsid w:val="001A3DC6"/>
    <w:rsid w:val="001A3F24"/>
    <w:rsid w:val="001A5200"/>
    <w:rsid w:val="001A5DEA"/>
    <w:rsid w:val="001A6157"/>
    <w:rsid w:val="001A622B"/>
    <w:rsid w:val="001A672C"/>
    <w:rsid w:val="001A720D"/>
    <w:rsid w:val="001A7D64"/>
    <w:rsid w:val="001B15D5"/>
    <w:rsid w:val="001B1FB6"/>
    <w:rsid w:val="001B3553"/>
    <w:rsid w:val="001B3A6B"/>
    <w:rsid w:val="001B7910"/>
    <w:rsid w:val="001B7C4D"/>
    <w:rsid w:val="001B7F07"/>
    <w:rsid w:val="001C0219"/>
    <w:rsid w:val="001C1120"/>
    <w:rsid w:val="001C197E"/>
    <w:rsid w:val="001C468F"/>
    <w:rsid w:val="001C4B9E"/>
    <w:rsid w:val="001C59D4"/>
    <w:rsid w:val="001C5D70"/>
    <w:rsid w:val="001C6023"/>
    <w:rsid w:val="001C609D"/>
    <w:rsid w:val="001C653F"/>
    <w:rsid w:val="001C703A"/>
    <w:rsid w:val="001D10A4"/>
    <w:rsid w:val="001D10DB"/>
    <w:rsid w:val="001D3374"/>
    <w:rsid w:val="001D4320"/>
    <w:rsid w:val="001D7B55"/>
    <w:rsid w:val="001E1238"/>
    <w:rsid w:val="001E1AC8"/>
    <w:rsid w:val="001E1FBB"/>
    <w:rsid w:val="001E5829"/>
    <w:rsid w:val="001E5A87"/>
    <w:rsid w:val="001E5F56"/>
    <w:rsid w:val="001F0A85"/>
    <w:rsid w:val="001F0EF8"/>
    <w:rsid w:val="001F1066"/>
    <w:rsid w:val="001F14CC"/>
    <w:rsid w:val="001F1CF0"/>
    <w:rsid w:val="001F4DFB"/>
    <w:rsid w:val="001F562B"/>
    <w:rsid w:val="001F5C2F"/>
    <w:rsid w:val="001F7B96"/>
    <w:rsid w:val="001F7EBE"/>
    <w:rsid w:val="002008BC"/>
    <w:rsid w:val="00200E9B"/>
    <w:rsid w:val="00201E1C"/>
    <w:rsid w:val="00203048"/>
    <w:rsid w:val="002034BB"/>
    <w:rsid w:val="00203813"/>
    <w:rsid w:val="002039CF"/>
    <w:rsid w:val="00204153"/>
    <w:rsid w:val="00204B23"/>
    <w:rsid w:val="00206372"/>
    <w:rsid w:val="00207862"/>
    <w:rsid w:val="002109D0"/>
    <w:rsid w:val="00212482"/>
    <w:rsid w:val="00212DF6"/>
    <w:rsid w:val="00213D4D"/>
    <w:rsid w:val="002147E6"/>
    <w:rsid w:val="00215142"/>
    <w:rsid w:val="00215BE1"/>
    <w:rsid w:val="00216484"/>
    <w:rsid w:val="00217A90"/>
    <w:rsid w:val="00220B80"/>
    <w:rsid w:val="00223879"/>
    <w:rsid w:val="00223BE9"/>
    <w:rsid w:val="00224C16"/>
    <w:rsid w:val="002262FB"/>
    <w:rsid w:val="00230973"/>
    <w:rsid w:val="00230DC1"/>
    <w:rsid w:val="00231281"/>
    <w:rsid w:val="00231D0C"/>
    <w:rsid w:val="00232373"/>
    <w:rsid w:val="00233212"/>
    <w:rsid w:val="00233435"/>
    <w:rsid w:val="002339B8"/>
    <w:rsid w:val="00235998"/>
    <w:rsid w:val="0023600C"/>
    <w:rsid w:val="00236E78"/>
    <w:rsid w:val="002370D5"/>
    <w:rsid w:val="0023729B"/>
    <w:rsid w:val="002376C5"/>
    <w:rsid w:val="00242F45"/>
    <w:rsid w:val="00243346"/>
    <w:rsid w:val="002434E0"/>
    <w:rsid w:val="002440A3"/>
    <w:rsid w:val="00244821"/>
    <w:rsid w:val="002449F8"/>
    <w:rsid w:val="00245DB2"/>
    <w:rsid w:val="00247131"/>
    <w:rsid w:val="00250621"/>
    <w:rsid w:val="00250E68"/>
    <w:rsid w:val="00251F0A"/>
    <w:rsid w:val="00252552"/>
    <w:rsid w:val="002539AE"/>
    <w:rsid w:val="002558FB"/>
    <w:rsid w:val="0025662E"/>
    <w:rsid w:val="002566F4"/>
    <w:rsid w:val="00257628"/>
    <w:rsid w:val="002604AD"/>
    <w:rsid w:val="00260880"/>
    <w:rsid w:val="002611CF"/>
    <w:rsid w:val="002617D9"/>
    <w:rsid w:val="00261DA3"/>
    <w:rsid w:val="002621AE"/>
    <w:rsid w:val="002629D1"/>
    <w:rsid w:val="00263535"/>
    <w:rsid w:val="00264EA4"/>
    <w:rsid w:val="00264F7A"/>
    <w:rsid w:val="00265DD8"/>
    <w:rsid w:val="0027119D"/>
    <w:rsid w:val="00274325"/>
    <w:rsid w:val="00274D0E"/>
    <w:rsid w:val="00281213"/>
    <w:rsid w:val="0028193B"/>
    <w:rsid w:val="0028273C"/>
    <w:rsid w:val="002835C9"/>
    <w:rsid w:val="00285014"/>
    <w:rsid w:val="002853BB"/>
    <w:rsid w:val="002857BF"/>
    <w:rsid w:val="00286A94"/>
    <w:rsid w:val="00286F0A"/>
    <w:rsid w:val="0029008C"/>
    <w:rsid w:val="00291789"/>
    <w:rsid w:val="00293A3E"/>
    <w:rsid w:val="0029554D"/>
    <w:rsid w:val="00295E65"/>
    <w:rsid w:val="00296980"/>
    <w:rsid w:val="002976BB"/>
    <w:rsid w:val="00297741"/>
    <w:rsid w:val="0029784B"/>
    <w:rsid w:val="002A0964"/>
    <w:rsid w:val="002A6054"/>
    <w:rsid w:val="002A6955"/>
    <w:rsid w:val="002A6F9B"/>
    <w:rsid w:val="002A7217"/>
    <w:rsid w:val="002A7ECD"/>
    <w:rsid w:val="002B04DC"/>
    <w:rsid w:val="002B156E"/>
    <w:rsid w:val="002B4375"/>
    <w:rsid w:val="002B45F0"/>
    <w:rsid w:val="002B4B32"/>
    <w:rsid w:val="002B72AA"/>
    <w:rsid w:val="002B7B8E"/>
    <w:rsid w:val="002C2260"/>
    <w:rsid w:val="002C2AF1"/>
    <w:rsid w:val="002C35DC"/>
    <w:rsid w:val="002C3B0E"/>
    <w:rsid w:val="002C3DC2"/>
    <w:rsid w:val="002C4B10"/>
    <w:rsid w:val="002C624D"/>
    <w:rsid w:val="002C6ADA"/>
    <w:rsid w:val="002C712A"/>
    <w:rsid w:val="002C71DE"/>
    <w:rsid w:val="002D00EE"/>
    <w:rsid w:val="002D0630"/>
    <w:rsid w:val="002D06F6"/>
    <w:rsid w:val="002D2242"/>
    <w:rsid w:val="002D2454"/>
    <w:rsid w:val="002D3FFF"/>
    <w:rsid w:val="002D4D27"/>
    <w:rsid w:val="002D6D1D"/>
    <w:rsid w:val="002D7403"/>
    <w:rsid w:val="002D7A41"/>
    <w:rsid w:val="002E021E"/>
    <w:rsid w:val="002E18CD"/>
    <w:rsid w:val="002E5C17"/>
    <w:rsid w:val="002E73FF"/>
    <w:rsid w:val="002F3432"/>
    <w:rsid w:val="002F3956"/>
    <w:rsid w:val="002F4B41"/>
    <w:rsid w:val="002F4C62"/>
    <w:rsid w:val="002F5280"/>
    <w:rsid w:val="002F6606"/>
    <w:rsid w:val="002F68AE"/>
    <w:rsid w:val="002F6C56"/>
    <w:rsid w:val="00300B2D"/>
    <w:rsid w:val="003025A8"/>
    <w:rsid w:val="003030F1"/>
    <w:rsid w:val="00305421"/>
    <w:rsid w:val="00305F66"/>
    <w:rsid w:val="003066B2"/>
    <w:rsid w:val="003102D1"/>
    <w:rsid w:val="0031134C"/>
    <w:rsid w:val="00312074"/>
    <w:rsid w:val="0031276B"/>
    <w:rsid w:val="00312AF8"/>
    <w:rsid w:val="00316E8E"/>
    <w:rsid w:val="00317676"/>
    <w:rsid w:val="0031773B"/>
    <w:rsid w:val="00317898"/>
    <w:rsid w:val="003201DD"/>
    <w:rsid w:val="00321978"/>
    <w:rsid w:val="00321F8E"/>
    <w:rsid w:val="003239BF"/>
    <w:rsid w:val="00323B24"/>
    <w:rsid w:val="00323FC2"/>
    <w:rsid w:val="003253CE"/>
    <w:rsid w:val="00326BF3"/>
    <w:rsid w:val="00333922"/>
    <w:rsid w:val="00336DF8"/>
    <w:rsid w:val="00336FA0"/>
    <w:rsid w:val="003372E1"/>
    <w:rsid w:val="00341641"/>
    <w:rsid w:val="003420C5"/>
    <w:rsid w:val="00342119"/>
    <w:rsid w:val="00344FED"/>
    <w:rsid w:val="00345B03"/>
    <w:rsid w:val="00352FA5"/>
    <w:rsid w:val="00357833"/>
    <w:rsid w:val="00360282"/>
    <w:rsid w:val="00360E27"/>
    <w:rsid w:val="00360E60"/>
    <w:rsid w:val="0036208E"/>
    <w:rsid w:val="00362193"/>
    <w:rsid w:val="00362E1C"/>
    <w:rsid w:val="0036325F"/>
    <w:rsid w:val="00364452"/>
    <w:rsid w:val="00365643"/>
    <w:rsid w:val="0036641E"/>
    <w:rsid w:val="003677E1"/>
    <w:rsid w:val="00367BFC"/>
    <w:rsid w:val="0037019B"/>
    <w:rsid w:val="00370914"/>
    <w:rsid w:val="003710C1"/>
    <w:rsid w:val="003727BA"/>
    <w:rsid w:val="003771BD"/>
    <w:rsid w:val="003773C6"/>
    <w:rsid w:val="00380121"/>
    <w:rsid w:val="003838AF"/>
    <w:rsid w:val="00386AE4"/>
    <w:rsid w:val="00391301"/>
    <w:rsid w:val="0039368C"/>
    <w:rsid w:val="00394C71"/>
    <w:rsid w:val="003A0400"/>
    <w:rsid w:val="003A0B05"/>
    <w:rsid w:val="003A0EA4"/>
    <w:rsid w:val="003A104A"/>
    <w:rsid w:val="003A238D"/>
    <w:rsid w:val="003A3663"/>
    <w:rsid w:val="003A596C"/>
    <w:rsid w:val="003A6837"/>
    <w:rsid w:val="003A7116"/>
    <w:rsid w:val="003B02B0"/>
    <w:rsid w:val="003B0F8F"/>
    <w:rsid w:val="003B224A"/>
    <w:rsid w:val="003B276C"/>
    <w:rsid w:val="003B578A"/>
    <w:rsid w:val="003B5A5E"/>
    <w:rsid w:val="003B5F76"/>
    <w:rsid w:val="003B7690"/>
    <w:rsid w:val="003C19F3"/>
    <w:rsid w:val="003C4825"/>
    <w:rsid w:val="003C486D"/>
    <w:rsid w:val="003C4B4D"/>
    <w:rsid w:val="003C66EC"/>
    <w:rsid w:val="003C6B49"/>
    <w:rsid w:val="003C6F28"/>
    <w:rsid w:val="003D065B"/>
    <w:rsid w:val="003D0D7A"/>
    <w:rsid w:val="003D252F"/>
    <w:rsid w:val="003D462F"/>
    <w:rsid w:val="003D4BD6"/>
    <w:rsid w:val="003D65AB"/>
    <w:rsid w:val="003D6DD3"/>
    <w:rsid w:val="003D6F0E"/>
    <w:rsid w:val="003E018B"/>
    <w:rsid w:val="003E082E"/>
    <w:rsid w:val="003E3861"/>
    <w:rsid w:val="003E514B"/>
    <w:rsid w:val="003E537C"/>
    <w:rsid w:val="003E5EC4"/>
    <w:rsid w:val="003F2EE6"/>
    <w:rsid w:val="003F2FD3"/>
    <w:rsid w:val="003F3820"/>
    <w:rsid w:val="003F3A6B"/>
    <w:rsid w:val="003F41D8"/>
    <w:rsid w:val="003F4348"/>
    <w:rsid w:val="003F5621"/>
    <w:rsid w:val="003F6734"/>
    <w:rsid w:val="00401D24"/>
    <w:rsid w:val="00402957"/>
    <w:rsid w:val="00403364"/>
    <w:rsid w:val="00403372"/>
    <w:rsid w:val="00403541"/>
    <w:rsid w:val="004061A2"/>
    <w:rsid w:val="0041252B"/>
    <w:rsid w:val="004126EA"/>
    <w:rsid w:val="00415716"/>
    <w:rsid w:val="0041613D"/>
    <w:rsid w:val="004231C5"/>
    <w:rsid w:val="00423839"/>
    <w:rsid w:val="00423E60"/>
    <w:rsid w:val="00423E71"/>
    <w:rsid w:val="00424AC3"/>
    <w:rsid w:val="00426BAC"/>
    <w:rsid w:val="00427AEC"/>
    <w:rsid w:val="004316F2"/>
    <w:rsid w:val="00433C8D"/>
    <w:rsid w:val="004349FF"/>
    <w:rsid w:val="00435CE9"/>
    <w:rsid w:val="00437CA6"/>
    <w:rsid w:val="004408D3"/>
    <w:rsid w:val="00440C57"/>
    <w:rsid w:val="004423FB"/>
    <w:rsid w:val="00443A7E"/>
    <w:rsid w:val="00444F17"/>
    <w:rsid w:val="004450E9"/>
    <w:rsid w:val="004453A8"/>
    <w:rsid w:val="00445DB4"/>
    <w:rsid w:val="00447FC7"/>
    <w:rsid w:val="00450809"/>
    <w:rsid w:val="00451EC5"/>
    <w:rsid w:val="0045344B"/>
    <w:rsid w:val="00454AC0"/>
    <w:rsid w:val="00457B29"/>
    <w:rsid w:val="00462E42"/>
    <w:rsid w:val="00463066"/>
    <w:rsid w:val="00464E03"/>
    <w:rsid w:val="00470B98"/>
    <w:rsid w:val="00472480"/>
    <w:rsid w:val="00472DD8"/>
    <w:rsid w:val="00474515"/>
    <w:rsid w:val="004750C6"/>
    <w:rsid w:val="00480775"/>
    <w:rsid w:val="004814DB"/>
    <w:rsid w:val="00482785"/>
    <w:rsid w:val="00482E26"/>
    <w:rsid w:val="004835BA"/>
    <w:rsid w:val="00484B0C"/>
    <w:rsid w:val="00487133"/>
    <w:rsid w:val="00490089"/>
    <w:rsid w:val="00491D82"/>
    <w:rsid w:val="004942DC"/>
    <w:rsid w:val="0049480D"/>
    <w:rsid w:val="00494EF6"/>
    <w:rsid w:val="00495F1E"/>
    <w:rsid w:val="00497AE3"/>
    <w:rsid w:val="004A0845"/>
    <w:rsid w:val="004A0AC6"/>
    <w:rsid w:val="004A2758"/>
    <w:rsid w:val="004A2FBF"/>
    <w:rsid w:val="004A4E78"/>
    <w:rsid w:val="004B20ED"/>
    <w:rsid w:val="004B4CE9"/>
    <w:rsid w:val="004B6602"/>
    <w:rsid w:val="004B6A6A"/>
    <w:rsid w:val="004B7D2D"/>
    <w:rsid w:val="004C34C2"/>
    <w:rsid w:val="004C392D"/>
    <w:rsid w:val="004C45E8"/>
    <w:rsid w:val="004C45F4"/>
    <w:rsid w:val="004C4743"/>
    <w:rsid w:val="004C6CED"/>
    <w:rsid w:val="004C71FE"/>
    <w:rsid w:val="004D1379"/>
    <w:rsid w:val="004D6C62"/>
    <w:rsid w:val="004D6D9E"/>
    <w:rsid w:val="004E0317"/>
    <w:rsid w:val="004E0C29"/>
    <w:rsid w:val="004E1F80"/>
    <w:rsid w:val="004E2B09"/>
    <w:rsid w:val="004E550A"/>
    <w:rsid w:val="004E5656"/>
    <w:rsid w:val="004E5E2A"/>
    <w:rsid w:val="004E7398"/>
    <w:rsid w:val="004E748D"/>
    <w:rsid w:val="004F18E9"/>
    <w:rsid w:val="004F47BB"/>
    <w:rsid w:val="004F5789"/>
    <w:rsid w:val="004F6665"/>
    <w:rsid w:val="004F6E65"/>
    <w:rsid w:val="004F7428"/>
    <w:rsid w:val="005003F0"/>
    <w:rsid w:val="005012EC"/>
    <w:rsid w:val="00504E49"/>
    <w:rsid w:val="0051025F"/>
    <w:rsid w:val="00511569"/>
    <w:rsid w:val="00514295"/>
    <w:rsid w:val="0051451C"/>
    <w:rsid w:val="0051492C"/>
    <w:rsid w:val="00517894"/>
    <w:rsid w:val="005207E5"/>
    <w:rsid w:val="00521E65"/>
    <w:rsid w:val="005239AF"/>
    <w:rsid w:val="00523A87"/>
    <w:rsid w:val="00523CC1"/>
    <w:rsid w:val="005245CD"/>
    <w:rsid w:val="00525ADC"/>
    <w:rsid w:val="00525D3A"/>
    <w:rsid w:val="00526CF6"/>
    <w:rsid w:val="00526D20"/>
    <w:rsid w:val="005279CF"/>
    <w:rsid w:val="00527F1A"/>
    <w:rsid w:val="00530E94"/>
    <w:rsid w:val="0053349A"/>
    <w:rsid w:val="0053367E"/>
    <w:rsid w:val="005339C0"/>
    <w:rsid w:val="00533DB9"/>
    <w:rsid w:val="0053559A"/>
    <w:rsid w:val="0053561A"/>
    <w:rsid w:val="00535656"/>
    <w:rsid w:val="00535B31"/>
    <w:rsid w:val="005363E3"/>
    <w:rsid w:val="005366B3"/>
    <w:rsid w:val="00541A10"/>
    <w:rsid w:val="00542F87"/>
    <w:rsid w:val="00543224"/>
    <w:rsid w:val="0054355F"/>
    <w:rsid w:val="005448F8"/>
    <w:rsid w:val="00544CF6"/>
    <w:rsid w:val="00544F7E"/>
    <w:rsid w:val="0054502F"/>
    <w:rsid w:val="0054638F"/>
    <w:rsid w:val="0054744E"/>
    <w:rsid w:val="00547C33"/>
    <w:rsid w:val="0055214A"/>
    <w:rsid w:val="00552F0C"/>
    <w:rsid w:val="00553D4F"/>
    <w:rsid w:val="00554173"/>
    <w:rsid w:val="00554A4E"/>
    <w:rsid w:val="005565FE"/>
    <w:rsid w:val="00561B8D"/>
    <w:rsid w:val="00561D76"/>
    <w:rsid w:val="00562B17"/>
    <w:rsid w:val="00563323"/>
    <w:rsid w:val="00564456"/>
    <w:rsid w:val="00564CBB"/>
    <w:rsid w:val="00565D3F"/>
    <w:rsid w:val="00566051"/>
    <w:rsid w:val="005665D3"/>
    <w:rsid w:val="0056744A"/>
    <w:rsid w:val="00572051"/>
    <w:rsid w:val="005744C2"/>
    <w:rsid w:val="005748CA"/>
    <w:rsid w:val="00574D6E"/>
    <w:rsid w:val="0058054E"/>
    <w:rsid w:val="00580E5A"/>
    <w:rsid w:val="0058163E"/>
    <w:rsid w:val="00581A8B"/>
    <w:rsid w:val="0058356D"/>
    <w:rsid w:val="00583C03"/>
    <w:rsid w:val="00584536"/>
    <w:rsid w:val="00584766"/>
    <w:rsid w:val="00587994"/>
    <w:rsid w:val="00591248"/>
    <w:rsid w:val="005934FE"/>
    <w:rsid w:val="005935CC"/>
    <w:rsid w:val="00594475"/>
    <w:rsid w:val="00594AC3"/>
    <w:rsid w:val="00595C18"/>
    <w:rsid w:val="0059677D"/>
    <w:rsid w:val="005A0B57"/>
    <w:rsid w:val="005A0B5C"/>
    <w:rsid w:val="005A0EBE"/>
    <w:rsid w:val="005A1268"/>
    <w:rsid w:val="005A1ED5"/>
    <w:rsid w:val="005A347B"/>
    <w:rsid w:val="005A4293"/>
    <w:rsid w:val="005A57A5"/>
    <w:rsid w:val="005A5991"/>
    <w:rsid w:val="005A6CC8"/>
    <w:rsid w:val="005A706C"/>
    <w:rsid w:val="005B0C54"/>
    <w:rsid w:val="005B17BF"/>
    <w:rsid w:val="005B23E7"/>
    <w:rsid w:val="005B2807"/>
    <w:rsid w:val="005B3210"/>
    <w:rsid w:val="005B5576"/>
    <w:rsid w:val="005B70FE"/>
    <w:rsid w:val="005C1921"/>
    <w:rsid w:val="005C2A3C"/>
    <w:rsid w:val="005C3C93"/>
    <w:rsid w:val="005C4C35"/>
    <w:rsid w:val="005C69F1"/>
    <w:rsid w:val="005D0EC3"/>
    <w:rsid w:val="005D15FC"/>
    <w:rsid w:val="005D1EF8"/>
    <w:rsid w:val="005D23B0"/>
    <w:rsid w:val="005D3986"/>
    <w:rsid w:val="005D43A5"/>
    <w:rsid w:val="005D5E84"/>
    <w:rsid w:val="005E086C"/>
    <w:rsid w:val="005E12CE"/>
    <w:rsid w:val="005E1655"/>
    <w:rsid w:val="005E2D5C"/>
    <w:rsid w:val="005E2DFF"/>
    <w:rsid w:val="005E4061"/>
    <w:rsid w:val="005E4A77"/>
    <w:rsid w:val="005E54D4"/>
    <w:rsid w:val="005E77AF"/>
    <w:rsid w:val="005E7DC9"/>
    <w:rsid w:val="005F5F4F"/>
    <w:rsid w:val="005F6408"/>
    <w:rsid w:val="005F664E"/>
    <w:rsid w:val="005F799C"/>
    <w:rsid w:val="006011EE"/>
    <w:rsid w:val="00601705"/>
    <w:rsid w:val="006019B7"/>
    <w:rsid w:val="0060240F"/>
    <w:rsid w:val="0060269A"/>
    <w:rsid w:val="00602896"/>
    <w:rsid w:val="00605A06"/>
    <w:rsid w:val="00605C9C"/>
    <w:rsid w:val="00605CA7"/>
    <w:rsid w:val="00607275"/>
    <w:rsid w:val="00611504"/>
    <w:rsid w:val="00612D65"/>
    <w:rsid w:val="006133E5"/>
    <w:rsid w:val="0061398C"/>
    <w:rsid w:val="00615787"/>
    <w:rsid w:val="006179D4"/>
    <w:rsid w:val="00622A74"/>
    <w:rsid w:val="00622F60"/>
    <w:rsid w:val="00626A59"/>
    <w:rsid w:val="00627292"/>
    <w:rsid w:val="00627640"/>
    <w:rsid w:val="00630EBA"/>
    <w:rsid w:val="006321D0"/>
    <w:rsid w:val="0063241D"/>
    <w:rsid w:val="00634676"/>
    <w:rsid w:val="00640FDF"/>
    <w:rsid w:val="006423BE"/>
    <w:rsid w:val="00642419"/>
    <w:rsid w:val="00643FD0"/>
    <w:rsid w:val="00644923"/>
    <w:rsid w:val="006455AA"/>
    <w:rsid w:val="006519AE"/>
    <w:rsid w:val="006536FB"/>
    <w:rsid w:val="00654DE2"/>
    <w:rsid w:val="006553D7"/>
    <w:rsid w:val="00656761"/>
    <w:rsid w:val="006569EC"/>
    <w:rsid w:val="00657514"/>
    <w:rsid w:val="00660089"/>
    <w:rsid w:val="00667902"/>
    <w:rsid w:val="006703AB"/>
    <w:rsid w:val="0067056F"/>
    <w:rsid w:val="00670A9F"/>
    <w:rsid w:val="0067293E"/>
    <w:rsid w:val="00673DAB"/>
    <w:rsid w:val="00676926"/>
    <w:rsid w:val="00677BE8"/>
    <w:rsid w:val="00680329"/>
    <w:rsid w:val="00680505"/>
    <w:rsid w:val="0068051D"/>
    <w:rsid w:val="006806F7"/>
    <w:rsid w:val="00683359"/>
    <w:rsid w:val="006836B2"/>
    <w:rsid w:val="006848C0"/>
    <w:rsid w:val="00684CB6"/>
    <w:rsid w:val="00685A6B"/>
    <w:rsid w:val="00686B19"/>
    <w:rsid w:val="00686B6C"/>
    <w:rsid w:val="00686F27"/>
    <w:rsid w:val="00692EFC"/>
    <w:rsid w:val="00695136"/>
    <w:rsid w:val="0069523C"/>
    <w:rsid w:val="006956EA"/>
    <w:rsid w:val="00697B2D"/>
    <w:rsid w:val="006A02EF"/>
    <w:rsid w:val="006A02F7"/>
    <w:rsid w:val="006A08C9"/>
    <w:rsid w:val="006A0BB6"/>
    <w:rsid w:val="006A172F"/>
    <w:rsid w:val="006A3647"/>
    <w:rsid w:val="006A40A8"/>
    <w:rsid w:val="006A4675"/>
    <w:rsid w:val="006A49EF"/>
    <w:rsid w:val="006A51BC"/>
    <w:rsid w:val="006A5201"/>
    <w:rsid w:val="006A538B"/>
    <w:rsid w:val="006A5C1D"/>
    <w:rsid w:val="006A7113"/>
    <w:rsid w:val="006B0C9D"/>
    <w:rsid w:val="006B194A"/>
    <w:rsid w:val="006B2DA7"/>
    <w:rsid w:val="006B5619"/>
    <w:rsid w:val="006B69B5"/>
    <w:rsid w:val="006B6EF3"/>
    <w:rsid w:val="006B79EF"/>
    <w:rsid w:val="006B7C88"/>
    <w:rsid w:val="006C0FE3"/>
    <w:rsid w:val="006C1C45"/>
    <w:rsid w:val="006C340E"/>
    <w:rsid w:val="006C48E6"/>
    <w:rsid w:val="006C54E9"/>
    <w:rsid w:val="006C5B56"/>
    <w:rsid w:val="006C68AB"/>
    <w:rsid w:val="006D0253"/>
    <w:rsid w:val="006D07DC"/>
    <w:rsid w:val="006D186D"/>
    <w:rsid w:val="006D4170"/>
    <w:rsid w:val="006D68BD"/>
    <w:rsid w:val="006D7DBB"/>
    <w:rsid w:val="006E033F"/>
    <w:rsid w:val="006E1DC3"/>
    <w:rsid w:val="006E2269"/>
    <w:rsid w:val="006E3E0A"/>
    <w:rsid w:val="006E6498"/>
    <w:rsid w:val="006E6E44"/>
    <w:rsid w:val="006E7CA7"/>
    <w:rsid w:val="006F1030"/>
    <w:rsid w:val="00700AE3"/>
    <w:rsid w:val="00701298"/>
    <w:rsid w:val="0070270D"/>
    <w:rsid w:val="00702A0F"/>
    <w:rsid w:val="007106AC"/>
    <w:rsid w:val="0071159F"/>
    <w:rsid w:val="0071367A"/>
    <w:rsid w:val="00713908"/>
    <w:rsid w:val="007165AD"/>
    <w:rsid w:val="00716724"/>
    <w:rsid w:val="00716D62"/>
    <w:rsid w:val="00717012"/>
    <w:rsid w:val="00720D22"/>
    <w:rsid w:val="00720F8D"/>
    <w:rsid w:val="007225B1"/>
    <w:rsid w:val="00724B0B"/>
    <w:rsid w:val="007250C3"/>
    <w:rsid w:val="007264FA"/>
    <w:rsid w:val="00727853"/>
    <w:rsid w:val="00727A08"/>
    <w:rsid w:val="00727E0E"/>
    <w:rsid w:val="00731642"/>
    <w:rsid w:val="0073191E"/>
    <w:rsid w:val="00731CB9"/>
    <w:rsid w:val="007321E4"/>
    <w:rsid w:val="007324BB"/>
    <w:rsid w:val="00737B43"/>
    <w:rsid w:val="007401AB"/>
    <w:rsid w:val="0074191B"/>
    <w:rsid w:val="00742331"/>
    <w:rsid w:val="007447F4"/>
    <w:rsid w:val="00746849"/>
    <w:rsid w:val="007472E9"/>
    <w:rsid w:val="00747B97"/>
    <w:rsid w:val="00753B7B"/>
    <w:rsid w:val="00754153"/>
    <w:rsid w:val="00754358"/>
    <w:rsid w:val="00754B7A"/>
    <w:rsid w:val="00754CF2"/>
    <w:rsid w:val="00755230"/>
    <w:rsid w:val="00755EC1"/>
    <w:rsid w:val="007563B3"/>
    <w:rsid w:val="007606F6"/>
    <w:rsid w:val="0076174F"/>
    <w:rsid w:val="00761E3A"/>
    <w:rsid w:val="007634FE"/>
    <w:rsid w:val="0076463B"/>
    <w:rsid w:val="00764938"/>
    <w:rsid w:val="007657C1"/>
    <w:rsid w:val="007724DB"/>
    <w:rsid w:val="00772BCA"/>
    <w:rsid w:val="007750B8"/>
    <w:rsid w:val="007804C6"/>
    <w:rsid w:val="00783567"/>
    <w:rsid w:val="0078366A"/>
    <w:rsid w:val="00784516"/>
    <w:rsid w:val="00785A27"/>
    <w:rsid w:val="00790006"/>
    <w:rsid w:val="00790861"/>
    <w:rsid w:val="00791736"/>
    <w:rsid w:val="0079285D"/>
    <w:rsid w:val="00793829"/>
    <w:rsid w:val="00793A18"/>
    <w:rsid w:val="00794DC3"/>
    <w:rsid w:val="00795C98"/>
    <w:rsid w:val="00797232"/>
    <w:rsid w:val="007A075F"/>
    <w:rsid w:val="007A1041"/>
    <w:rsid w:val="007A173D"/>
    <w:rsid w:val="007A4291"/>
    <w:rsid w:val="007A5928"/>
    <w:rsid w:val="007A5ED4"/>
    <w:rsid w:val="007B0587"/>
    <w:rsid w:val="007B0A62"/>
    <w:rsid w:val="007B139C"/>
    <w:rsid w:val="007B186C"/>
    <w:rsid w:val="007B1E3F"/>
    <w:rsid w:val="007B21F1"/>
    <w:rsid w:val="007B31DC"/>
    <w:rsid w:val="007B395C"/>
    <w:rsid w:val="007B3A76"/>
    <w:rsid w:val="007B4F24"/>
    <w:rsid w:val="007B66BE"/>
    <w:rsid w:val="007B7063"/>
    <w:rsid w:val="007B7073"/>
    <w:rsid w:val="007B750A"/>
    <w:rsid w:val="007C0001"/>
    <w:rsid w:val="007C0696"/>
    <w:rsid w:val="007C0A4A"/>
    <w:rsid w:val="007C111A"/>
    <w:rsid w:val="007C27B3"/>
    <w:rsid w:val="007C3531"/>
    <w:rsid w:val="007C4D36"/>
    <w:rsid w:val="007C5CF6"/>
    <w:rsid w:val="007D0E94"/>
    <w:rsid w:val="007D4C92"/>
    <w:rsid w:val="007D6A60"/>
    <w:rsid w:val="007D6E08"/>
    <w:rsid w:val="007D765B"/>
    <w:rsid w:val="007E301F"/>
    <w:rsid w:val="007E33A5"/>
    <w:rsid w:val="007E507E"/>
    <w:rsid w:val="007E50AB"/>
    <w:rsid w:val="007E55D3"/>
    <w:rsid w:val="007F0071"/>
    <w:rsid w:val="007F0217"/>
    <w:rsid w:val="007F070C"/>
    <w:rsid w:val="007F0EF1"/>
    <w:rsid w:val="007F2377"/>
    <w:rsid w:val="007F27DD"/>
    <w:rsid w:val="007F62F3"/>
    <w:rsid w:val="007F6F13"/>
    <w:rsid w:val="00801F2E"/>
    <w:rsid w:val="0080247E"/>
    <w:rsid w:val="0081067C"/>
    <w:rsid w:val="00811271"/>
    <w:rsid w:val="0081499D"/>
    <w:rsid w:val="00815320"/>
    <w:rsid w:val="0081561C"/>
    <w:rsid w:val="00815EBA"/>
    <w:rsid w:val="00817576"/>
    <w:rsid w:val="0082027B"/>
    <w:rsid w:val="008213E1"/>
    <w:rsid w:val="0082165C"/>
    <w:rsid w:val="00821744"/>
    <w:rsid w:val="00822AE9"/>
    <w:rsid w:val="00823269"/>
    <w:rsid w:val="008234D3"/>
    <w:rsid w:val="00823921"/>
    <w:rsid w:val="008240CB"/>
    <w:rsid w:val="008261F8"/>
    <w:rsid w:val="00826587"/>
    <w:rsid w:val="008266BB"/>
    <w:rsid w:val="008309A2"/>
    <w:rsid w:val="00830E68"/>
    <w:rsid w:val="00831743"/>
    <w:rsid w:val="00831C2F"/>
    <w:rsid w:val="008334DE"/>
    <w:rsid w:val="0083455E"/>
    <w:rsid w:val="008347EF"/>
    <w:rsid w:val="00836C65"/>
    <w:rsid w:val="00837145"/>
    <w:rsid w:val="00841595"/>
    <w:rsid w:val="00845208"/>
    <w:rsid w:val="00847201"/>
    <w:rsid w:val="0084744A"/>
    <w:rsid w:val="00851358"/>
    <w:rsid w:val="00851443"/>
    <w:rsid w:val="00852331"/>
    <w:rsid w:val="008532EA"/>
    <w:rsid w:val="00853592"/>
    <w:rsid w:val="00853FD0"/>
    <w:rsid w:val="0085412F"/>
    <w:rsid w:val="00856206"/>
    <w:rsid w:val="008562F0"/>
    <w:rsid w:val="0085733A"/>
    <w:rsid w:val="008575B6"/>
    <w:rsid w:val="0086113F"/>
    <w:rsid w:val="00861A8C"/>
    <w:rsid w:val="00863445"/>
    <w:rsid w:val="00863A41"/>
    <w:rsid w:val="00863BDE"/>
    <w:rsid w:val="008641BD"/>
    <w:rsid w:val="00865A92"/>
    <w:rsid w:val="00865DB5"/>
    <w:rsid w:val="00866662"/>
    <w:rsid w:val="00866F45"/>
    <w:rsid w:val="008713E9"/>
    <w:rsid w:val="00873AEA"/>
    <w:rsid w:val="00874F02"/>
    <w:rsid w:val="00875BE9"/>
    <w:rsid w:val="00880121"/>
    <w:rsid w:val="00880651"/>
    <w:rsid w:val="00881D7D"/>
    <w:rsid w:val="008826D7"/>
    <w:rsid w:val="00883C72"/>
    <w:rsid w:val="00886421"/>
    <w:rsid w:val="008871BF"/>
    <w:rsid w:val="00890523"/>
    <w:rsid w:val="008921BE"/>
    <w:rsid w:val="00893367"/>
    <w:rsid w:val="008951EA"/>
    <w:rsid w:val="008A0058"/>
    <w:rsid w:val="008A04B5"/>
    <w:rsid w:val="008A1296"/>
    <w:rsid w:val="008A2CD4"/>
    <w:rsid w:val="008A50D1"/>
    <w:rsid w:val="008A59A9"/>
    <w:rsid w:val="008A5C90"/>
    <w:rsid w:val="008A7004"/>
    <w:rsid w:val="008A72F6"/>
    <w:rsid w:val="008A75ED"/>
    <w:rsid w:val="008B2997"/>
    <w:rsid w:val="008B3932"/>
    <w:rsid w:val="008B4607"/>
    <w:rsid w:val="008B4DB8"/>
    <w:rsid w:val="008B51D1"/>
    <w:rsid w:val="008B6E43"/>
    <w:rsid w:val="008C0A6D"/>
    <w:rsid w:val="008C2B6C"/>
    <w:rsid w:val="008C55B7"/>
    <w:rsid w:val="008D0323"/>
    <w:rsid w:val="008D0F94"/>
    <w:rsid w:val="008D1999"/>
    <w:rsid w:val="008D5559"/>
    <w:rsid w:val="008D6CCD"/>
    <w:rsid w:val="008E0A20"/>
    <w:rsid w:val="008E37EA"/>
    <w:rsid w:val="008E3914"/>
    <w:rsid w:val="008E3E65"/>
    <w:rsid w:val="008E43E9"/>
    <w:rsid w:val="008E56BA"/>
    <w:rsid w:val="008F1FF1"/>
    <w:rsid w:val="008F5920"/>
    <w:rsid w:val="00900E5E"/>
    <w:rsid w:val="00901485"/>
    <w:rsid w:val="009035E2"/>
    <w:rsid w:val="0090481A"/>
    <w:rsid w:val="00904CF4"/>
    <w:rsid w:val="00905527"/>
    <w:rsid w:val="0090609B"/>
    <w:rsid w:val="00906EDA"/>
    <w:rsid w:val="00907035"/>
    <w:rsid w:val="00907CA3"/>
    <w:rsid w:val="009120A1"/>
    <w:rsid w:val="009158F5"/>
    <w:rsid w:val="00916591"/>
    <w:rsid w:val="00920765"/>
    <w:rsid w:val="00920A68"/>
    <w:rsid w:val="00922E35"/>
    <w:rsid w:val="0092314A"/>
    <w:rsid w:val="00923B17"/>
    <w:rsid w:val="00923CD1"/>
    <w:rsid w:val="00923F55"/>
    <w:rsid w:val="00924A01"/>
    <w:rsid w:val="00926004"/>
    <w:rsid w:val="00926AAE"/>
    <w:rsid w:val="00931BD3"/>
    <w:rsid w:val="00933AFA"/>
    <w:rsid w:val="009345F6"/>
    <w:rsid w:val="009346F5"/>
    <w:rsid w:val="00934A23"/>
    <w:rsid w:val="00934A77"/>
    <w:rsid w:val="00934B47"/>
    <w:rsid w:val="009363A1"/>
    <w:rsid w:val="0093667E"/>
    <w:rsid w:val="0094250E"/>
    <w:rsid w:val="00942FD3"/>
    <w:rsid w:val="00944C00"/>
    <w:rsid w:val="009468B0"/>
    <w:rsid w:val="00946AB0"/>
    <w:rsid w:val="0094768C"/>
    <w:rsid w:val="00950BF5"/>
    <w:rsid w:val="0095148A"/>
    <w:rsid w:val="0095169A"/>
    <w:rsid w:val="00951A30"/>
    <w:rsid w:val="0095202A"/>
    <w:rsid w:val="00952E6F"/>
    <w:rsid w:val="009531C8"/>
    <w:rsid w:val="009533F5"/>
    <w:rsid w:val="00953ED9"/>
    <w:rsid w:val="009544C4"/>
    <w:rsid w:val="0095460E"/>
    <w:rsid w:val="00955676"/>
    <w:rsid w:val="009574BB"/>
    <w:rsid w:val="00957A75"/>
    <w:rsid w:val="00962019"/>
    <w:rsid w:val="00963B12"/>
    <w:rsid w:val="00963F62"/>
    <w:rsid w:val="0096495C"/>
    <w:rsid w:val="00965157"/>
    <w:rsid w:val="0096556D"/>
    <w:rsid w:val="00966D85"/>
    <w:rsid w:val="00966D92"/>
    <w:rsid w:val="00966FD9"/>
    <w:rsid w:val="00967921"/>
    <w:rsid w:val="00967A77"/>
    <w:rsid w:val="009757F2"/>
    <w:rsid w:val="009779C3"/>
    <w:rsid w:val="009808C0"/>
    <w:rsid w:val="00980F70"/>
    <w:rsid w:val="009822AA"/>
    <w:rsid w:val="009830D2"/>
    <w:rsid w:val="0098344F"/>
    <w:rsid w:val="00985F88"/>
    <w:rsid w:val="00987ED5"/>
    <w:rsid w:val="00990E6F"/>
    <w:rsid w:val="0099107A"/>
    <w:rsid w:val="00991154"/>
    <w:rsid w:val="009935F0"/>
    <w:rsid w:val="00996C9B"/>
    <w:rsid w:val="009A11D7"/>
    <w:rsid w:val="009A1AC9"/>
    <w:rsid w:val="009A2841"/>
    <w:rsid w:val="009A2F84"/>
    <w:rsid w:val="009A37A9"/>
    <w:rsid w:val="009A4A32"/>
    <w:rsid w:val="009A6AA8"/>
    <w:rsid w:val="009A6D4D"/>
    <w:rsid w:val="009B0D2D"/>
    <w:rsid w:val="009B1918"/>
    <w:rsid w:val="009B1BAA"/>
    <w:rsid w:val="009B61C9"/>
    <w:rsid w:val="009B664F"/>
    <w:rsid w:val="009B766F"/>
    <w:rsid w:val="009C03D0"/>
    <w:rsid w:val="009C21D4"/>
    <w:rsid w:val="009C5A94"/>
    <w:rsid w:val="009C797A"/>
    <w:rsid w:val="009D0231"/>
    <w:rsid w:val="009D0BF6"/>
    <w:rsid w:val="009D4987"/>
    <w:rsid w:val="009D57AF"/>
    <w:rsid w:val="009D6EE7"/>
    <w:rsid w:val="009D7231"/>
    <w:rsid w:val="009E2E08"/>
    <w:rsid w:val="009E2FFB"/>
    <w:rsid w:val="009E37FD"/>
    <w:rsid w:val="009E3A67"/>
    <w:rsid w:val="009E58B6"/>
    <w:rsid w:val="009E6C3C"/>
    <w:rsid w:val="009E7311"/>
    <w:rsid w:val="009F5306"/>
    <w:rsid w:val="009F7FD4"/>
    <w:rsid w:val="00A00C7E"/>
    <w:rsid w:val="00A015E2"/>
    <w:rsid w:val="00A01A73"/>
    <w:rsid w:val="00A01C32"/>
    <w:rsid w:val="00A01CA3"/>
    <w:rsid w:val="00A021D8"/>
    <w:rsid w:val="00A02D70"/>
    <w:rsid w:val="00A02E0A"/>
    <w:rsid w:val="00A04053"/>
    <w:rsid w:val="00A047D7"/>
    <w:rsid w:val="00A053DA"/>
    <w:rsid w:val="00A11ADF"/>
    <w:rsid w:val="00A142CA"/>
    <w:rsid w:val="00A14B83"/>
    <w:rsid w:val="00A1676C"/>
    <w:rsid w:val="00A17008"/>
    <w:rsid w:val="00A1737E"/>
    <w:rsid w:val="00A2011B"/>
    <w:rsid w:val="00A208B9"/>
    <w:rsid w:val="00A20A8A"/>
    <w:rsid w:val="00A220F2"/>
    <w:rsid w:val="00A23012"/>
    <w:rsid w:val="00A258B8"/>
    <w:rsid w:val="00A25D58"/>
    <w:rsid w:val="00A26972"/>
    <w:rsid w:val="00A26FB2"/>
    <w:rsid w:val="00A3168F"/>
    <w:rsid w:val="00A33867"/>
    <w:rsid w:val="00A342F2"/>
    <w:rsid w:val="00A40AE0"/>
    <w:rsid w:val="00A41548"/>
    <w:rsid w:val="00A433AA"/>
    <w:rsid w:val="00A43E13"/>
    <w:rsid w:val="00A44BA1"/>
    <w:rsid w:val="00A44FCE"/>
    <w:rsid w:val="00A45C8E"/>
    <w:rsid w:val="00A462D2"/>
    <w:rsid w:val="00A47267"/>
    <w:rsid w:val="00A5378C"/>
    <w:rsid w:val="00A5622E"/>
    <w:rsid w:val="00A57B25"/>
    <w:rsid w:val="00A61743"/>
    <w:rsid w:val="00A621BD"/>
    <w:rsid w:val="00A62E52"/>
    <w:rsid w:val="00A641DB"/>
    <w:rsid w:val="00A64363"/>
    <w:rsid w:val="00A64C1C"/>
    <w:rsid w:val="00A709F5"/>
    <w:rsid w:val="00A7147D"/>
    <w:rsid w:val="00A71939"/>
    <w:rsid w:val="00A7239C"/>
    <w:rsid w:val="00A72E2E"/>
    <w:rsid w:val="00A732BC"/>
    <w:rsid w:val="00A742A7"/>
    <w:rsid w:val="00A74B1C"/>
    <w:rsid w:val="00A762AE"/>
    <w:rsid w:val="00A77496"/>
    <w:rsid w:val="00A77F9F"/>
    <w:rsid w:val="00A81974"/>
    <w:rsid w:val="00A8261C"/>
    <w:rsid w:val="00A82E53"/>
    <w:rsid w:val="00A83B31"/>
    <w:rsid w:val="00A9008C"/>
    <w:rsid w:val="00A9155D"/>
    <w:rsid w:val="00A91BDC"/>
    <w:rsid w:val="00A91EAD"/>
    <w:rsid w:val="00A92371"/>
    <w:rsid w:val="00A93D25"/>
    <w:rsid w:val="00A9529D"/>
    <w:rsid w:val="00A95F15"/>
    <w:rsid w:val="00A95FE7"/>
    <w:rsid w:val="00A96237"/>
    <w:rsid w:val="00A96604"/>
    <w:rsid w:val="00A966C8"/>
    <w:rsid w:val="00AA142C"/>
    <w:rsid w:val="00AA1A16"/>
    <w:rsid w:val="00AA1E00"/>
    <w:rsid w:val="00AA4F28"/>
    <w:rsid w:val="00AA6529"/>
    <w:rsid w:val="00AB01CF"/>
    <w:rsid w:val="00AB1A54"/>
    <w:rsid w:val="00AB1BE7"/>
    <w:rsid w:val="00AB40B7"/>
    <w:rsid w:val="00AB7941"/>
    <w:rsid w:val="00AC16BD"/>
    <w:rsid w:val="00AC20EB"/>
    <w:rsid w:val="00AC2A8F"/>
    <w:rsid w:val="00AC432C"/>
    <w:rsid w:val="00AC44B5"/>
    <w:rsid w:val="00AC44E5"/>
    <w:rsid w:val="00AC484A"/>
    <w:rsid w:val="00AC5ED2"/>
    <w:rsid w:val="00AC62EF"/>
    <w:rsid w:val="00AC65E8"/>
    <w:rsid w:val="00AC739C"/>
    <w:rsid w:val="00AD1BFA"/>
    <w:rsid w:val="00AD1C4C"/>
    <w:rsid w:val="00AD1F71"/>
    <w:rsid w:val="00AD332E"/>
    <w:rsid w:val="00AD33AB"/>
    <w:rsid w:val="00AD38EE"/>
    <w:rsid w:val="00AD3BD8"/>
    <w:rsid w:val="00AD5421"/>
    <w:rsid w:val="00AD6A29"/>
    <w:rsid w:val="00AD7060"/>
    <w:rsid w:val="00AE2014"/>
    <w:rsid w:val="00AE34AE"/>
    <w:rsid w:val="00AE3AB3"/>
    <w:rsid w:val="00AE608B"/>
    <w:rsid w:val="00AE70FB"/>
    <w:rsid w:val="00AE71FE"/>
    <w:rsid w:val="00AF0525"/>
    <w:rsid w:val="00AF0C08"/>
    <w:rsid w:val="00AF1591"/>
    <w:rsid w:val="00AF1A69"/>
    <w:rsid w:val="00AF4019"/>
    <w:rsid w:val="00AF44EB"/>
    <w:rsid w:val="00AF4E19"/>
    <w:rsid w:val="00AF619C"/>
    <w:rsid w:val="00AF6745"/>
    <w:rsid w:val="00AF6803"/>
    <w:rsid w:val="00AF6CF4"/>
    <w:rsid w:val="00B01661"/>
    <w:rsid w:val="00B0179E"/>
    <w:rsid w:val="00B01B74"/>
    <w:rsid w:val="00B01CD4"/>
    <w:rsid w:val="00B02FFB"/>
    <w:rsid w:val="00B03269"/>
    <w:rsid w:val="00B042DA"/>
    <w:rsid w:val="00B045D1"/>
    <w:rsid w:val="00B04DD1"/>
    <w:rsid w:val="00B0696A"/>
    <w:rsid w:val="00B074DA"/>
    <w:rsid w:val="00B07674"/>
    <w:rsid w:val="00B11BCA"/>
    <w:rsid w:val="00B11ED5"/>
    <w:rsid w:val="00B121B1"/>
    <w:rsid w:val="00B12269"/>
    <w:rsid w:val="00B12C4C"/>
    <w:rsid w:val="00B131A5"/>
    <w:rsid w:val="00B15139"/>
    <w:rsid w:val="00B1527D"/>
    <w:rsid w:val="00B15FD0"/>
    <w:rsid w:val="00B16108"/>
    <w:rsid w:val="00B17D58"/>
    <w:rsid w:val="00B20296"/>
    <w:rsid w:val="00B20342"/>
    <w:rsid w:val="00B220E9"/>
    <w:rsid w:val="00B25E0D"/>
    <w:rsid w:val="00B2603D"/>
    <w:rsid w:val="00B27783"/>
    <w:rsid w:val="00B279B4"/>
    <w:rsid w:val="00B30C21"/>
    <w:rsid w:val="00B3106A"/>
    <w:rsid w:val="00B310EB"/>
    <w:rsid w:val="00B3137D"/>
    <w:rsid w:val="00B3189F"/>
    <w:rsid w:val="00B31C4E"/>
    <w:rsid w:val="00B32013"/>
    <w:rsid w:val="00B3362C"/>
    <w:rsid w:val="00B3483A"/>
    <w:rsid w:val="00B34F70"/>
    <w:rsid w:val="00B36F5D"/>
    <w:rsid w:val="00B408F6"/>
    <w:rsid w:val="00B43745"/>
    <w:rsid w:val="00B4383C"/>
    <w:rsid w:val="00B440C3"/>
    <w:rsid w:val="00B44902"/>
    <w:rsid w:val="00B44952"/>
    <w:rsid w:val="00B44ED4"/>
    <w:rsid w:val="00B46B38"/>
    <w:rsid w:val="00B50C31"/>
    <w:rsid w:val="00B516E5"/>
    <w:rsid w:val="00B5230E"/>
    <w:rsid w:val="00B52A6C"/>
    <w:rsid w:val="00B542C0"/>
    <w:rsid w:val="00B5497D"/>
    <w:rsid w:val="00B57AB6"/>
    <w:rsid w:val="00B57ED0"/>
    <w:rsid w:val="00B6060B"/>
    <w:rsid w:val="00B623E4"/>
    <w:rsid w:val="00B62428"/>
    <w:rsid w:val="00B6260E"/>
    <w:rsid w:val="00B63994"/>
    <w:rsid w:val="00B63F00"/>
    <w:rsid w:val="00B649A9"/>
    <w:rsid w:val="00B700B2"/>
    <w:rsid w:val="00B72D68"/>
    <w:rsid w:val="00B7539C"/>
    <w:rsid w:val="00B76045"/>
    <w:rsid w:val="00B76479"/>
    <w:rsid w:val="00B77C4A"/>
    <w:rsid w:val="00B805A5"/>
    <w:rsid w:val="00B80788"/>
    <w:rsid w:val="00B81025"/>
    <w:rsid w:val="00B81607"/>
    <w:rsid w:val="00B81BCC"/>
    <w:rsid w:val="00B9027D"/>
    <w:rsid w:val="00B9290A"/>
    <w:rsid w:val="00B930B8"/>
    <w:rsid w:val="00B96B49"/>
    <w:rsid w:val="00B97E8C"/>
    <w:rsid w:val="00BA118A"/>
    <w:rsid w:val="00BA2B12"/>
    <w:rsid w:val="00BA3913"/>
    <w:rsid w:val="00BA54B9"/>
    <w:rsid w:val="00BA5A6D"/>
    <w:rsid w:val="00BA5E60"/>
    <w:rsid w:val="00BA5F7B"/>
    <w:rsid w:val="00BA658D"/>
    <w:rsid w:val="00BA66B5"/>
    <w:rsid w:val="00BB02B8"/>
    <w:rsid w:val="00BB0809"/>
    <w:rsid w:val="00BB1556"/>
    <w:rsid w:val="00BB1C04"/>
    <w:rsid w:val="00BB30D2"/>
    <w:rsid w:val="00BB3619"/>
    <w:rsid w:val="00BB3CE8"/>
    <w:rsid w:val="00BB4FAB"/>
    <w:rsid w:val="00BB5A6A"/>
    <w:rsid w:val="00BB6225"/>
    <w:rsid w:val="00BB73CB"/>
    <w:rsid w:val="00BB77E3"/>
    <w:rsid w:val="00BC120C"/>
    <w:rsid w:val="00BC29C9"/>
    <w:rsid w:val="00BC3443"/>
    <w:rsid w:val="00BC3A43"/>
    <w:rsid w:val="00BC3EA7"/>
    <w:rsid w:val="00BC4531"/>
    <w:rsid w:val="00BC535F"/>
    <w:rsid w:val="00BC58A7"/>
    <w:rsid w:val="00BC5D6B"/>
    <w:rsid w:val="00BC5D93"/>
    <w:rsid w:val="00BC5F2F"/>
    <w:rsid w:val="00BC7A3E"/>
    <w:rsid w:val="00BD0E09"/>
    <w:rsid w:val="00BD1976"/>
    <w:rsid w:val="00BD215B"/>
    <w:rsid w:val="00BD4AEF"/>
    <w:rsid w:val="00BD55E8"/>
    <w:rsid w:val="00BD574D"/>
    <w:rsid w:val="00BE041F"/>
    <w:rsid w:val="00BE3EEF"/>
    <w:rsid w:val="00BE4530"/>
    <w:rsid w:val="00BE5A98"/>
    <w:rsid w:val="00BE6AE9"/>
    <w:rsid w:val="00BE73D6"/>
    <w:rsid w:val="00BF3119"/>
    <w:rsid w:val="00BF58C5"/>
    <w:rsid w:val="00BF6C1F"/>
    <w:rsid w:val="00BF758B"/>
    <w:rsid w:val="00C03A27"/>
    <w:rsid w:val="00C05D42"/>
    <w:rsid w:val="00C12085"/>
    <w:rsid w:val="00C12FA4"/>
    <w:rsid w:val="00C1494C"/>
    <w:rsid w:val="00C170A2"/>
    <w:rsid w:val="00C21DD7"/>
    <w:rsid w:val="00C22AB2"/>
    <w:rsid w:val="00C23D95"/>
    <w:rsid w:val="00C25CF2"/>
    <w:rsid w:val="00C301F8"/>
    <w:rsid w:val="00C30402"/>
    <w:rsid w:val="00C31D58"/>
    <w:rsid w:val="00C33421"/>
    <w:rsid w:val="00C34A0F"/>
    <w:rsid w:val="00C36453"/>
    <w:rsid w:val="00C36E10"/>
    <w:rsid w:val="00C36FE4"/>
    <w:rsid w:val="00C37828"/>
    <w:rsid w:val="00C40CD5"/>
    <w:rsid w:val="00C41CC3"/>
    <w:rsid w:val="00C42A48"/>
    <w:rsid w:val="00C448B6"/>
    <w:rsid w:val="00C44D20"/>
    <w:rsid w:val="00C45924"/>
    <w:rsid w:val="00C4725F"/>
    <w:rsid w:val="00C47E42"/>
    <w:rsid w:val="00C50BDC"/>
    <w:rsid w:val="00C5183B"/>
    <w:rsid w:val="00C51F37"/>
    <w:rsid w:val="00C535CE"/>
    <w:rsid w:val="00C55F6A"/>
    <w:rsid w:val="00C56037"/>
    <w:rsid w:val="00C575FB"/>
    <w:rsid w:val="00C60B19"/>
    <w:rsid w:val="00C61DE3"/>
    <w:rsid w:val="00C656D7"/>
    <w:rsid w:val="00C663E1"/>
    <w:rsid w:val="00C66971"/>
    <w:rsid w:val="00C70FBC"/>
    <w:rsid w:val="00C7102E"/>
    <w:rsid w:val="00C72A96"/>
    <w:rsid w:val="00C73CA5"/>
    <w:rsid w:val="00C7433D"/>
    <w:rsid w:val="00C76CE7"/>
    <w:rsid w:val="00C80848"/>
    <w:rsid w:val="00C80A57"/>
    <w:rsid w:val="00C81652"/>
    <w:rsid w:val="00C82D76"/>
    <w:rsid w:val="00C82EB2"/>
    <w:rsid w:val="00C8344E"/>
    <w:rsid w:val="00C83676"/>
    <w:rsid w:val="00C84A49"/>
    <w:rsid w:val="00C85F67"/>
    <w:rsid w:val="00C870BE"/>
    <w:rsid w:val="00C87C7E"/>
    <w:rsid w:val="00C908B1"/>
    <w:rsid w:val="00C91030"/>
    <w:rsid w:val="00C91451"/>
    <w:rsid w:val="00C92E55"/>
    <w:rsid w:val="00C931EF"/>
    <w:rsid w:val="00C93236"/>
    <w:rsid w:val="00C93548"/>
    <w:rsid w:val="00C93972"/>
    <w:rsid w:val="00C939C0"/>
    <w:rsid w:val="00C93FE2"/>
    <w:rsid w:val="00C94B95"/>
    <w:rsid w:val="00C94BC9"/>
    <w:rsid w:val="00C9545A"/>
    <w:rsid w:val="00C95741"/>
    <w:rsid w:val="00C9613C"/>
    <w:rsid w:val="00C961E6"/>
    <w:rsid w:val="00C97221"/>
    <w:rsid w:val="00CA09B3"/>
    <w:rsid w:val="00CA267C"/>
    <w:rsid w:val="00CA3AEF"/>
    <w:rsid w:val="00CA4E64"/>
    <w:rsid w:val="00CA572E"/>
    <w:rsid w:val="00CA59B9"/>
    <w:rsid w:val="00CA6B46"/>
    <w:rsid w:val="00CA73F6"/>
    <w:rsid w:val="00CA7E15"/>
    <w:rsid w:val="00CB0915"/>
    <w:rsid w:val="00CB2919"/>
    <w:rsid w:val="00CB3C2F"/>
    <w:rsid w:val="00CB4095"/>
    <w:rsid w:val="00CB4BA9"/>
    <w:rsid w:val="00CB56BD"/>
    <w:rsid w:val="00CB777A"/>
    <w:rsid w:val="00CC08B4"/>
    <w:rsid w:val="00CC0CAF"/>
    <w:rsid w:val="00CC3BB6"/>
    <w:rsid w:val="00CC3F97"/>
    <w:rsid w:val="00CC5134"/>
    <w:rsid w:val="00CC5AA7"/>
    <w:rsid w:val="00CC6ED5"/>
    <w:rsid w:val="00CC7377"/>
    <w:rsid w:val="00CD04D9"/>
    <w:rsid w:val="00CD274E"/>
    <w:rsid w:val="00CD299D"/>
    <w:rsid w:val="00CD3E20"/>
    <w:rsid w:val="00CD40DD"/>
    <w:rsid w:val="00CD43C8"/>
    <w:rsid w:val="00CD48E6"/>
    <w:rsid w:val="00CD4EFF"/>
    <w:rsid w:val="00CE06D4"/>
    <w:rsid w:val="00CE1479"/>
    <w:rsid w:val="00CE1665"/>
    <w:rsid w:val="00CE2BA1"/>
    <w:rsid w:val="00CE2E6F"/>
    <w:rsid w:val="00CE61E6"/>
    <w:rsid w:val="00CE7869"/>
    <w:rsid w:val="00CF1304"/>
    <w:rsid w:val="00CF2090"/>
    <w:rsid w:val="00CF226E"/>
    <w:rsid w:val="00CF4984"/>
    <w:rsid w:val="00CF6910"/>
    <w:rsid w:val="00D00EC2"/>
    <w:rsid w:val="00D0197B"/>
    <w:rsid w:val="00D01F12"/>
    <w:rsid w:val="00D07ABB"/>
    <w:rsid w:val="00D07C0B"/>
    <w:rsid w:val="00D10AE5"/>
    <w:rsid w:val="00D11F78"/>
    <w:rsid w:val="00D12406"/>
    <w:rsid w:val="00D135D8"/>
    <w:rsid w:val="00D146E3"/>
    <w:rsid w:val="00D16743"/>
    <w:rsid w:val="00D2082F"/>
    <w:rsid w:val="00D20C28"/>
    <w:rsid w:val="00D2228C"/>
    <w:rsid w:val="00D222E4"/>
    <w:rsid w:val="00D22813"/>
    <w:rsid w:val="00D25BB4"/>
    <w:rsid w:val="00D25EB3"/>
    <w:rsid w:val="00D271E5"/>
    <w:rsid w:val="00D3012A"/>
    <w:rsid w:val="00D31F02"/>
    <w:rsid w:val="00D32146"/>
    <w:rsid w:val="00D32F83"/>
    <w:rsid w:val="00D34A6E"/>
    <w:rsid w:val="00D352BF"/>
    <w:rsid w:val="00D3644F"/>
    <w:rsid w:val="00D3649F"/>
    <w:rsid w:val="00D375BC"/>
    <w:rsid w:val="00D378A7"/>
    <w:rsid w:val="00D37F04"/>
    <w:rsid w:val="00D428C4"/>
    <w:rsid w:val="00D42B8E"/>
    <w:rsid w:val="00D439A1"/>
    <w:rsid w:val="00D43A79"/>
    <w:rsid w:val="00D43AAE"/>
    <w:rsid w:val="00D45C50"/>
    <w:rsid w:val="00D46099"/>
    <w:rsid w:val="00D476E1"/>
    <w:rsid w:val="00D47741"/>
    <w:rsid w:val="00D5103B"/>
    <w:rsid w:val="00D53AF7"/>
    <w:rsid w:val="00D5429B"/>
    <w:rsid w:val="00D551FC"/>
    <w:rsid w:val="00D558EE"/>
    <w:rsid w:val="00D55E8A"/>
    <w:rsid w:val="00D55E96"/>
    <w:rsid w:val="00D56726"/>
    <w:rsid w:val="00D56CD9"/>
    <w:rsid w:val="00D636ED"/>
    <w:rsid w:val="00D64538"/>
    <w:rsid w:val="00D64D4A"/>
    <w:rsid w:val="00D6501C"/>
    <w:rsid w:val="00D66BE5"/>
    <w:rsid w:val="00D67344"/>
    <w:rsid w:val="00D719D1"/>
    <w:rsid w:val="00D73957"/>
    <w:rsid w:val="00D73CB5"/>
    <w:rsid w:val="00D74157"/>
    <w:rsid w:val="00D74652"/>
    <w:rsid w:val="00D74960"/>
    <w:rsid w:val="00D74DB8"/>
    <w:rsid w:val="00D751F4"/>
    <w:rsid w:val="00D7581B"/>
    <w:rsid w:val="00D769BB"/>
    <w:rsid w:val="00D77722"/>
    <w:rsid w:val="00D82B8D"/>
    <w:rsid w:val="00D82DB2"/>
    <w:rsid w:val="00D8514D"/>
    <w:rsid w:val="00D8662E"/>
    <w:rsid w:val="00D879EB"/>
    <w:rsid w:val="00D908B1"/>
    <w:rsid w:val="00D90D3A"/>
    <w:rsid w:val="00D91266"/>
    <w:rsid w:val="00D91524"/>
    <w:rsid w:val="00D9215C"/>
    <w:rsid w:val="00D92D85"/>
    <w:rsid w:val="00D945C6"/>
    <w:rsid w:val="00D9483B"/>
    <w:rsid w:val="00D95914"/>
    <w:rsid w:val="00D959F6"/>
    <w:rsid w:val="00D9653C"/>
    <w:rsid w:val="00D965E9"/>
    <w:rsid w:val="00D97DAF"/>
    <w:rsid w:val="00DA0063"/>
    <w:rsid w:val="00DA033A"/>
    <w:rsid w:val="00DA0DC9"/>
    <w:rsid w:val="00DA0E3A"/>
    <w:rsid w:val="00DA193D"/>
    <w:rsid w:val="00DA2439"/>
    <w:rsid w:val="00DA2B29"/>
    <w:rsid w:val="00DA366D"/>
    <w:rsid w:val="00DA401C"/>
    <w:rsid w:val="00DA53FD"/>
    <w:rsid w:val="00DA5644"/>
    <w:rsid w:val="00DA5704"/>
    <w:rsid w:val="00DA715C"/>
    <w:rsid w:val="00DA77A0"/>
    <w:rsid w:val="00DA7DBD"/>
    <w:rsid w:val="00DB01A2"/>
    <w:rsid w:val="00DB354C"/>
    <w:rsid w:val="00DB3AD2"/>
    <w:rsid w:val="00DB3D61"/>
    <w:rsid w:val="00DB4138"/>
    <w:rsid w:val="00DB4218"/>
    <w:rsid w:val="00DB42C4"/>
    <w:rsid w:val="00DB6C19"/>
    <w:rsid w:val="00DC0DDB"/>
    <w:rsid w:val="00DC1274"/>
    <w:rsid w:val="00DC20E0"/>
    <w:rsid w:val="00DC55D5"/>
    <w:rsid w:val="00DC6768"/>
    <w:rsid w:val="00DC7CBC"/>
    <w:rsid w:val="00DD0A72"/>
    <w:rsid w:val="00DD2083"/>
    <w:rsid w:val="00DD20BE"/>
    <w:rsid w:val="00DD4A1E"/>
    <w:rsid w:val="00DD66A3"/>
    <w:rsid w:val="00DD6F3C"/>
    <w:rsid w:val="00DD766B"/>
    <w:rsid w:val="00DD7B93"/>
    <w:rsid w:val="00DE13DD"/>
    <w:rsid w:val="00DE17A4"/>
    <w:rsid w:val="00DE3837"/>
    <w:rsid w:val="00DE405A"/>
    <w:rsid w:val="00DE5808"/>
    <w:rsid w:val="00DE5BC0"/>
    <w:rsid w:val="00DE70EF"/>
    <w:rsid w:val="00DE7CB6"/>
    <w:rsid w:val="00DF334A"/>
    <w:rsid w:val="00DF3B4A"/>
    <w:rsid w:val="00DF3F26"/>
    <w:rsid w:val="00DF60E3"/>
    <w:rsid w:val="00E01699"/>
    <w:rsid w:val="00E01904"/>
    <w:rsid w:val="00E027E2"/>
    <w:rsid w:val="00E030EE"/>
    <w:rsid w:val="00E03368"/>
    <w:rsid w:val="00E06454"/>
    <w:rsid w:val="00E07274"/>
    <w:rsid w:val="00E07F1A"/>
    <w:rsid w:val="00E104E7"/>
    <w:rsid w:val="00E117BE"/>
    <w:rsid w:val="00E11864"/>
    <w:rsid w:val="00E11BD6"/>
    <w:rsid w:val="00E12379"/>
    <w:rsid w:val="00E12916"/>
    <w:rsid w:val="00E17564"/>
    <w:rsid w:val="00E1794F"/>
    <w:rsid w:val="00E2015A"/>
    <w:rsid w:val="00E2036E"/>
    <w:rsid w:val="00E21E00"/>
    <w:rsid w:val="00E23941"/>
    <w:rsid w:val="00E23DCB"/>
    <w:rsid w:val="00E250BC"/>
    <w:rsid w:val="00E25952"/>
    <w:rsid w:val="00E26315"/>
    <w:rsid w:val="00E27B0C"/>
    <w:rsid w:val="00E27E26"/>
    <w:rsid w:val="00E3150C"/>
    <w:rsid w:val="00E3417D"/>
    <w:rsid w:val="00E341CF"/>
    <w:rsid w:val="00E34602"/>
    <w:rsid w:val="00E35284"/>
    <w:rsid w:val="00E36BFD"/>
    <w:rsid w:val="00E427D8"/>
    <w:rsid w:val="00E42A67"/>
    <w:rsid w:val="00E4349E"/>
    <w:rsid w:val="00E457C5"/>
    <w:rsid w:val="00E47D10"/>
    <w:rsid w:val="00E5073A"/>
    <w:rsid w:val="00E51012"/>
    <w:rsid w:val="00E53015"/>
    <w:rsid w:val="00E5510E"/>
    <w:rsid w:val="00E56B9D"/>
    <w:rsid w:val="00E60268"/>
    <w:rsid w:val="00E61F8C"/>
    <w:rsid w:val="00E631DA"/>
    <w:rsid w:val="00E64D91"/>
    <w:rsid w:val="00E65D63"/>
    <w:rsid w:val="00E67003"/>
    <w:rsid w:val="00E704FF"/>
    <w:rsid w:val="00E71975"/>
    <w:rsid w:val="00E72205"/>
    <w:rsid w:val="00E75CDF"/>
    <w:rsid w:val="00E77006"/>
    <w:rsid w:val="00E7703A"/>
    <w:rsid w:val="00E77592"/>
    <w:rsid w:val="00E7779F"/>
    <w:rsid w:val="00E82EEE"/>
    <w:rsid w:val="00E8495A"/>
    <w:rsid w:val="00E90A9E"/>
    <w:rsid w:val="00E914A1"/>
    <w:rsid w:val="00E91994"/>
    <w:rsid w:val="00E91E1E"/>
    <w:rsid w:val="00E94EBF"/>
    <w:rsid w:val="00E974DC"/>
    <w:rsid w:val="00EA17F6"/>
    <w:rsid w:val="00EA1A6E"/>
    <w:rsid w:val="00EA2D55"/>
    <w:rsid w:val="00EA2F1C"/>
    <w:rsid w:val="00EA5543"/>
    <w:rsid w:val="00EA7ED6"/>
    <w:rsid w:val="00EB08D9"/>
    <w:rsid w:val="00EB1AD2"/>
    <w:rsid w:val="00EB1C1B"/>
    <w:rsid w:val="00EB1F78"/>
    <w:rsid w:val="00EB2CC4"/>
    <w:rsid w:val="00EB5590"/>
    <w:rsid w:val="00EC101D"/>
    <w:rsid w:val="00EC227A"/>
    <w:rsid w:val="00EC2397"/>
    <w:rsid w:val="00EC3CA3"/>
    <w:rsid w:val="00EC4231"/>
    <w:rsid w:val="00EC5A79"/>
    <w:rsid w:val="00EC5B05"/>
    <w:rsid w:val="00EC5CE2"/>
    <w:rsid w:val="00EC65F8"/>
    <w:rsid w:val="00EC6D9C"/>
    <w:rsid w:val="00EC7A7B"/>
    <w:rsid w:val="00EC7D70"/>
    <w:rsid w:val="00ED12B6"/>
    <w:rsid w:val="00ED1971"/>
    <w:rsid w:val="00ED2A1D"/>
    <w:rsid w:val="00ED4CF5"/>
    <w:rsid w:val="00ED68B8"/>
    <w:rsid w:val="00EE132C"/>
    <w:rsid w:val="00EE1884"/>
    <w:rsid w:val="00EE3CE1"/>
    <w:rsid w:val="00EE5A45"/>
    <w:rsid w:val="00EE728F"/>
    <w:rsid w:val="00EE7379"/>
    <w:rsid w:val="00EE7552"/>
    <w:rsid w:val="00EE788F"/>
    <w:rsid w:val="00EF0548"/>
    <w:rsid w:val="00EF0E50"/>
    <w:rsid w:val="00F006E2"/>
    <w:rsid w:val="00F00D1A"/>
    <w:rsid w:val="00F025BA"/>
    <w:rsid w:val="00F05BE7"/>
    <w:rsid w:val="00F05C5E"/>
    <w:rsid w:val="00F068D5"/>
    <w:rsid w:val="00F100D3"/>
    <w:rsid w:val="00F10EA5"/>
    <w:rsid w:val="00F15BDB"/>
    <w:rsid w:val="00F20B23"/>
    <w:rsid w:val="00F20B94"/>
    <w:rsid w:val="00F216BE"/>
    <w:rsid w:val="00F21842"/>
    <w:rsid w:val="00F24624"/>
    <w:rsid w:val="00F24D7E"/>
    <w:rsid w:val="00F253CD"/>
    <w:rsid w:val="00F26010"/>
    <w:rsid w:val="00F27EF3"/>
    <w:rsid w:val="00F302C1"/>
    <w:rsid w:val="00F31558"/>
    <w:rsid w:val="00F31E6D"/>
    <w:rsid w:val="00F3294F"/>
    <w:rsid w:val="00F33AFB"/>
    <w:rsid w:val="00F341DD"/>
    <w:rsid w:val="00F35778"/>
    <w:rsid w:val="00F3577D"/>
    <w:rsid w:val="00F35CAF"/>
    <w:rsid w:val="00F361C9"/>
    <w:rsid w:val="00F37DEE"/>
    <w:rsid w:val="00F40C7E"/>
    <w:rsid w:val="00F42D22"/>
    <w:rsid w:val="00F434B2"/>
    <w:rsid w:val="00F4395F"/>
    <w:rsid w:val="00F45EA9"/>
    <w:rsid w:val="00F471EB"/>
    <w:rsid w:val="00F50D19"/>
    <w:rsid w:val="00F515DC"/>
    <w:rsid w:val="00F53316"/>
    <w:rsid w:val="00F541E9"/>
    <w:rsid w:val="00F545F7"/>
    <w:rsid w:val="00F54B05"/>
    <w:rsid w:val="00F5518A"/>
    <w:rsid w:val="00F56018"/>
    <w:rsid w:val="00F561E1"/>
    <w:rsid w:val="00F56362"/>
    <w:rsid w:val="00F57097"/>
    <w:rsid w:val="00F612BB"/>
    <w:rsid w:val="00F63853"/>
    <w:rsid w:val="00F64762"/>
    <w:rsid w:val="00F65AB0"/>
    <w:rsid w:val="00F65C4A"/>
    <w:rsid w:val="00F67FB9"/>
    <w:rsid w:val="00F74341"/>
    <w:rsid w:val="00F743B8"/>
    <w:rsid w:val="00F74555"/>
    <w:rsid w:val="00F7554B"/>
    <w:rsid w:val="00F755A2"/>
    <w:rsid w:val="00F75B28"/>
    <w:rsid w:val="00F80B94"/>
    <w:rsid w:val="00F80EEB"/>
    <w:rsid w:val="00F817D5"/>
    <w:rsid w:val="00F8346F"/>
    <w:rsid w:val="00F83526"/>
    <w:rsid w:val="00F83833"/>
    <w:rsid w:val="00F845E1"/>
    <w:rsid w:val="00F862C3"/>
    <w:rsid w:val="00F863C4"/>
    <w:rsid w:val="00F87A64"/>
    <w:rsid w:val="00F906C0"/>
    <w:rsid w:val="00F90778"/>
    <w:rsid w:val="00F915F1"/>
    <w:rsid w:val="00F928C6"/>
    <w:rsid w:val="00F92BC2"/>
    <w:rsid w:val="00F92D27"/>
    <w:rsid w:val="00F9318C"/>
    <w:rsid w:val="00F95C62"/>
    <w:rsid w:val="00FA126A"/>
    <w:rsid w:val="00FA23E5"/>
    <w:rsid w:val="00FA2601"/>
    <w:rsid w:val="00FA3E1E"/>
    <w:rsid w:val="00FA5BBC"/>
    <w:rsid w:val="00FA734E"/>
    <w:rsid w:val="00FA7D23"/>
    <w:rsid w:val="00FA7DE2"/>
    <w:rsid w:val="00FB047B"/>
    <w:rsid w:val="00FB0E55"/>
    <w:rsid w:val="00FB0E72"/>
    <w:rsid w:val="00FB624C"/>
    <w:rsid w:val="00FC0191"/>
    <w:rsid w:val="00FC0C5C"/>
    <w:rsid w:val="00FC38BE"/>
    <w:rsid w:val="00FC465B"/>
    <w:rsid w:val="00FC78BB"/>
    <w:rsid w:val="00FC7C61"/>
    <w:rsid w:val="00FD0AA7"/>
    <w:rsid w:val="00FD0F84"/>
    <w:rsid w:val="00FD1582"/>
    <w:rsid w:val="00FD493E"/>
    <w:rsid w:val="00FD4CDC"/>
    <w:rsid w:val="00FD6CEF"/>
    <w:rsid w:val="00FD720D"/>
    <w:rsid w:val="00FD7BC8"/>
    <w:rsid w:val="00FE020E"/>
    <w:rsid w:val="00FE0AC2"/>
    <w:rsid w:val="00FE268B"/>
    <w:rsid w:val="00FE3417"/>
    <w:rsid w:val="00FE571B"/>
    <w:rsid w:val="00FE67AC"/>
    <w:rsid w:val="00FF24EC"/>
    <w:rsid w:val="00FF3DC6"/>
    <w:rsid w:val="00FF49B5"/>
    <w:rsid w:val="00FF4A87"/>
    <w:rsid w:val="00FF4CC2"/>
    <w:rsid w:val="00FF6325"/>
    <w:rsid w:val="00FF7C1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D6D1D"/>
    <w:pPr>
      <w:keepNext/>
      <w:widowControl/>
      <w:autoSpaceDE/>
      <w:autoSpaceDN/>
      <w:adjustRightInd/>
      <w:ind w:firstLine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D6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B31DC"/>
    <w:pPr>
      <w:autoSpaceDE/>
      <w:autoSpaceDN/>
      <w:adjustRightInd/>
    </w:pPr>
  </w:style>
  <w:style w:type="paragraph" w:styleId="a5">
    <w:name w:val="Body Text"/>
    <w:basedOn w:val="a"/>
    <w:rsid w:val="002D6D1D"/>
    <w:pPr>
      <w:widowControl/>
    </w:pPr>
    <w:rPr>
      <w:color w:val="000000"/>
      <w:sz w:val="16"/>
      <w:szCs w:val="24"/>
    </w:rPr>
  </w:style>
  <w:style w:type="paragraph" w:customStyle="1" w:styleId="21">
    <w:name w:val="Основной текст 21"/>
    <w:basedOn w:val="a"/>
    <w:rsid w:val="002D6D1D"/>
    <w:pPr>
      <w:widowControl/>
      <w:autoSpaceDE/>
      <w:autoSpaceDN/>
      <w:adjustRightInd/>
      <w:jc w:val="both"/>
    </w:pPr>
    <w:rPr>
      <w:sz w:val="24"/>
    </w:rPr>
  </w:style>
  <w:style w:type="paragraph" w:styleId="20">
    <w:name w:val="Body Text 2"/>
    <w:basedOn w:val="a"/>
    <w:rsid w:val="002D6D1D"/>
    <w:pPr>
      <w:spacing w:after="120" w:line="480" w:lineRule="auto"/>
    </w:pPr>
  </w:style>
  <w:style w:type="paragraph" w:styleId="a6">
    <w:name w:val="header"/>
    <w:basedOn w:val="a"/>
    <w:rsid w:val="002D6D1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Title"/>
    <w:basedOn w:val="a"/>
    <w:qFormat/>
    <w:rsid w:val="002D6D1D"/>
    <w:pPr>
      <w:widowControl/>
      <w:autoSpaceDE/>
      <w:autoSpaceDN/>
      <w:adjustRightInd/>
      <w:jc w:val="center"/>
    </w:pPr>
    <w:rPr>
      <w:sz w:val="28"/>
      <w:szCs w:val="24"/>
    </w:rPr>
  </w:style>
  <w:style w:type="table" w:styleId="a8">
    <w:name w:val="Table Grid"/>
    <w:basedOn w:val="a1"/>
    <w:rsid w:val="002D6D1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2D6D1D"/>
    <w:pPr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2D6D1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2D6D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2D6D1D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rsid w:val="002D6D1D"/>
    <w:pPr>
      <w:spacing w:line="159" w:lineRule="exact"/>
    </w:pPr>
    <w:rPr>
      <w:sz w:val="24"/>
      <w:szCs w:val="24"/>
    </w:rPr>
  </w:style>
  <w:style w:type="paragraph" w:styleId="a9">
    <w:name w:val="Body Text Indent"/>
    <w:basedOn w:val="a"/>
    <w:rsid w:val="002D6D1D"/>
    <w:pPr>
      <w:spacing w:after="120"/>
      <w:ind w:left="283"/>
    </w:pPr>
  </w:style>
  <w:style w:type="paragraph" w:styleId="aa">
    <w:name w:val="Normal (Web)"/>
    <w:basedOn w:val="a"/>
    <w:uiPriority w:val="99"/>
    <w:rsid w:val="002D6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6C54E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C54E9"/>
  </w:style>
  <w:style w:type="paragraph" w:styleId="ae">
    <w:name w:val="Balloon Text"/>
    <w:basedOn w:val="a"/>
    <w:link w:val="af"/>
    <w:uiPriority w:val="99"/>
    <w:semiHidden/>
    <w:unhideWhenUsed/>
    <w:rsid w:val="00BC58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58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F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24AC3"/>
  </w:style>
  <w:style w:type="paragraph" w:styleId="af0">
    <w:name w:val="endnote text"/>
    <w:basedOn w:val="a"/>
    <w:link w:val="af1"/>
    <w:uiPriority w:val="99"/>
    <w:semiHidden/>
    <w:unhideWhenUsed/>
    <w:rsid w:val="00F545F7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F545F7"/>
  </w:style>
  <w:style w:type="character" w:styleId="af2">
    <w:name w:val="endnote reference"/>
    <w:basedOn w:val="a0"/>
    <w:uiPriority w:val="99"/>
    <w:semiHidden/>
    <w:unhideWhenUsed/>
    <w:rsid w:val="00F545F7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F545F7"/>
    <w:rPr>
      <w:vertAlign w:val="superscript"/>
    </w:rPr>
  </w:style>
  <w:style w:type="character" w:customStyle="1" w:styleId="a4">
    <w:name w:val="Текст сноски Знак"/>
    <w:link w:val="a3"/>
    <w:semiHidden/>
    <w:locked/>
    <w:rsid w:val="007B31DC"/>
  </w:style>
  <w:style w:type="paragraph" w:styleId="af4">
    <w:name w:val="List Paragraph"/>
    <w:basedOn w:val="a"/>
    <w:uiPriority w:val="34"/>
    <w:qFormat/>
    <w:rsid w:val="008F59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5C50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No Spacing"/>
    <w:uiPriority w:val="1"/>
    <w:qFormat/>
    <w:rsid w:val="00905527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B27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ветлая заливка1"/>
    <w:basedOn w:val="a1"/>
    <w:uiPriority w:val="60"/>
    <w:rsid w:val="00E263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6">
    <w:name w:val="line number"/>
    <w:basedOn w:val="a0"/>
    <w:uiPriority w:val="99"/>
    <w:semiHidden/>
    <w:unhideWhenUsed/>
    <w:rsid w:val="00046B78"/>
  </w:style>
  <w:style w:type="character" w:customStyle="1" w:styleId="apple-converted-space">
    <w:name w:val="apple-converted-space"/>
    <w:basedOn w:val="a0"/>
    <w:rsid w:val="00C961E6"/>
  </w:style>
  <w:style w:type="character" w:customStyle="1" w:styleId="FontStyle17">
    <w:name w:val="Font Style17"/>
    <w:basedOn w:val="a0"/>
    <w:uiPriority w:val="99"/>
    <w:rsid w:val="002B4B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1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7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7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35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9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8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8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08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46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77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0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1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8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9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94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8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2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55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88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981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5177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549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3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5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8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3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D82D-EA04-40E4-998F-13886404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16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Финуправление</Company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Трунова Елена</dc:creator>
  <cp:lastModifiedBy>Куприянова Анна Алексеевна</cp:lastModifiedBy>
  <cp:revision>66</cp:revision>
  <cp:lastPrinted>2018-03-07T12:25:00Z</cp:lastPrinted>
  <dcterms:created xsi:type="dcterms:W3CDTF">2017-05-07T11:31:00Z</dcterms:created>
  <dcterms:modified xsi:type="dcterms:W3CDTF">2018-04-28T07:06:00Z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1067622785</vt:i4>
  </property>
  <property fmtid="{D5CDD505-2E9C-101B-9397-08002B2CF9AE}" pid="3" name="_NewReviewCycle">
    <vt:lpwstr/>
  </property>
  <property fmtid="{D5CDD505-2E9C-101B-9397-08002B2CF9AE}" pid="4" name="_EmailSubject">
    <vt:lpwstr>Размещение на офиц.сайте информации финансового управления</vt:lpwstr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  <property fmtid="{D5CDD505-2E9C-101B-9397-08002B2CF9AE}" pid="8" name="_PreviousAdHocReviewCycleID">
    <vt:i4>2026023264</vt:i4>
  </property>
</Properties>
</file>