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02C" w:rsidRPr="00777E50" w:rsidRDefault="0092302C" w:rsidP="00441D49">
      <w:pPr>
        <w:pStyle w:val="ConsPlusNormal"/>
        <w:widowControl/>
        <w:ind w:firstLine="567"/>
        <w:jc w:val="center"/>
        <w:rPr>
          <w:rFonts w:ascii="Times New Roman" w:hAnsi="Times New Roman"/>
          <w:b/>
          <w:sz w:val="24"/>
          <w:szCs w:val="24"/>
        </w:rPr>
      </w:pPr>
      <w:r w:rsidRPr="00777E50">
        <w:rPr>
          <w:rFonts w:ascii="Times New Roman" w:hAnsi="Times New Roman"/>
          <w:b/>
          <w:sz w:val="24"/>
          <w:szCs w:val="24"/>
        </w:rPr>
        <w:t xml:space="preserve">Информация </w:t>
      </w:r>
    </w:p>
    <w:p w:rsidR="0092302C" w:rsidRPr="00777E50" w:rsidRDefault="0092302C" w:rsidP="00441D49">
      <w:pPr>
        <w:pStyle w:val="ConsPlusNormal"/>
        <w:widowControl/>
        <w:ind w:firstLine="567"/>
        <w:jc w:val="center"/>
        <w:rPr>
          <w:rFonts w:ascii="Times New Roman" w:hAnsi="Times New Roman" w:cs="Times New Roman"/>
          <w:b/>
          <w:sz w:val="24"/>
          <w:szCs w:val="24"/>
        </w:rPr>
      </w:pPr>
      <w:r w:rsidRPr="00777E50">
        <w:rPr>
          <w:rFonts w:ascii="Times New Roman" w:hAnsi="Times New Roman" w:cs="Times New Roman"/>
          <w:b/>
          <w:sz w:val="24"/>
          <w:szCs w:val="24"/>
        </w:rPr>
        <w:t>о ходе реализации муниципальной  программы</w:t>
      </w:r>
    </w:p>
    <w:p w:rsidR="0092302C" w:rsidRPr="00777E50" w:rsidRDefault="0092302C" w:rsidP="00441D49">
      <w:pPr>
        <w:autoSpaceDE w:val="0"/>
        <w:autoSpaceDN w:val="0"/>
        <w:adjustRightInd w:val="0"/>
        <w:jc w:val="center"/>
        <w:rPr>
          <w:rFonts w:ascii="Times New Roman" w:hAnsi="Times New Roman"/>
          <w:b/>
          <w:bCs/>
          <w:sz w:val="24"/>
          <w:szCs w:val="24"/>
        </w:rPr>
      </w:pPr>
    </w:p>
    <w:p w:rsidR="0092302C" w:rsidRPr="00777E50" w:rsidRDefault="0092302C" w:rsidP="00441D49">
      <w:pPr>
        <w:pStyle w:val="ConsPlusNormal"/>
        <w:widowControl/>
        <w:ind w:firstLine="567"/>
        <w:rPr>
          <w:rFonts w:ascii="Times New Roman" w:hAnsi="Times New Roman" w:cs="Times New Roman"/>
          <w:b/>
          <w:sz w:val="24"/>
          <w:szCs w:val="24"/>
        </w:rPr>
      </w:pPr>
      <w:r w:rsidRPr="00777E50">
        <w:rPr>
          <w:rFonts w:ascii="Times New Roman" w:hAnsi="Times New Roman" w:cs="Times New Roman"/>
          <w:b/>
          <w:bCs/>
          <w:sz w:val="24"/>
          <w:szCs w:val="24"/>
        </w:rPr>
        <w:t>«Развитие культуры и туризма в городе Череповце» на 2016 – 2022 годы</w:t>
      </w:r>
    </w:p>
    <w:p w:rsidR="0092302C" w:rsidRPr="006511E1" w:rsidRDefault="0092302C" w:rsidP="00441D49">
      <w:pPr>
        <w:autoSpaceDE w:val="0"/>
        <w:autoSpaceDN w:val="0"/>
        <w:adjustRightInd w:val="0"/>
        <w:jc w:val="center"/>
        <w:rPr>
          <w:rFonts w:ascii="Times New Roman" w:hAnsi="Times New Roman"/>
          <w:bCs/>
          <w:sz w:val="26"/>
          <w:szCs w:val="26"/>
        </w:rPr>
      </w:pPr>
    </w:p>
    <w:p w:rsidR="0092302C" w:rsidRPr="006511E1" w:rsidRDefault="0092302C" w:rsidP="00441D49">
      <w:pPr>
        <w:pStyle w:val="ConsPlusNormal"/>
        <w:widowControl/>
        <w:ind w:firstLine="567"/>
        <w:jc w:val="center"/>
        <w:rPr>
          <w:rFonts w:ascii="Times New Roman" w:hAnsi="Times New Roman" w:cs="Times New Roman"/>
          <w:sz w:val="26"/>
          <w:szCs w:val="26"/>
        </w:rPr>
      </w:pPr>
    </w:p>
    <w:p w:rsidR="0092302C" w:rsidRPr="006511E1" w:rsidRDefault="0092302C" w:rsidP="00441D49">
      <w:pPr>
        <w:pStyle w:val="ConsPlusNormal"/>
        <w:widowControl/>
        <w:ind w:firstLine="567"/>
        <w:jc w:val="center"/>
        <w:rPr>
          <w:rFonts w:ascii="Times New Roman" w:hAnsi="Times New Roman"/>
          <w:sz w:val="25"/>
          <w:szCs w:val="25"/>
        </w:rPr>
      </w:pPr>
    </w:p>
    <w:p w:rsidR="0092302C" w:rsidRPr="006511E1" w:rsidRDefault="0092302C" w:rsidP="00441D49">
      <w:pPr>
        <w:pStyle w:val="ConsPlusNormal"/>
        <w:widowControl/>
        <w:ind w:firstLine="567"/>
        <w:jc w:val="center"/>
        <w:rPr>
          <w:rFonts w:ascii="Times New Roman" w:hAnsi="Times New Roman"/>
          <w:sz w:val="25"/>
          <w:szCs w:val="25"/>
        </w:rPr>
      </w:pPr>
    </w:p>
    <w:p w:rsidR="0092302C" w:rsidRPr="006511E1" w:rsidRDefault="0092302C" w:rsidP="001F043B">
      <w:pPr>
        <w:pStyle w:val="ConsPlusNormal"/>
        <w:widowControl/>
        <w:ind w:firstLine="567"/>
        <w:jc w:val="both"/>
        <w:rPr>
          <w:rFonts w:ascii="Times New Roman" w:hAnsi="Times New Roman"/>
          <w:sz w:val="25"/>
          <w:szCs w:val="25"/>
        </w:rPr>
      </w:pPr>
      <w:r w:rsidRPr="006511E1">
        <w:rPr>
          <w:rFonts w:ascii="Times New Roman" w:hAnsi="Times New Roman"/>
          <w:sz w:val="25"/>
          <w:szCs w:val="25"/>
        </w:rPr>
        <w:t>Ответственный исполнитель: Управление по делам культуры</w:t>
      </w:r>
    </w:p>
    <w:p w:rsidR="0092302C" w:rsidRPr="006511E1" w:rsidRDefault="0092302C" w:rsidP="001F043B">
      <w:pPr>
        <w:pStyle w:val="ConsPlusNormal"/>
        <w:widowControl/>
        <w:ind w:firstLine="567"/>
        <w:jc w:val="both"/>
        <w:rPr>
          <w:rFonts w:ascii="Times New Roman" w:hAnsi="Times New Roman"/>
          <w:sz w:val="25"/>
          <w:szCs w:val="25"/>
        </w:rPr>
      </w:pPr>
    </w:p>
    <w:p w:rsidR="0092302C" w:rsidRPr="006511E1" w:rsidRDefault="0092302C" w:rsidP="001F043B">
      <w:pPr>
        <w:pStyle w:val="ConsPlusNormal"/>
        <w:widowControl/>
        <w:ind w:firstLine="567"/>
        <w:jc w:val="both"/>
        <w:rPr>
          <w:rFonts w:ascii="Times New Roman" w:hAnsi="Times New Roman"/>
          <w:sz w:val="25"/>
          <w:szCs w:val="25"/>
        </w:rPr>
      </w:pPr>
      <w:r w:rsidRPr="006511E1">
        <w:rPr>
          <w:rFonts w:ascii="Times New Roman" w:hAnsi="Times New Roman"/>
          <w:sz w:val="25"/>
          <w:szCs w:val="25"/>
        </w:rPr>
        <w:t>Отчетная дата: 2017 год</w:t>
      </w:r>
    </w:p>
    <w:p w:rsidR="0092302C" w:rsidRPr="006511E1" w:rsidRDefault="0092302C" w:rsidP="001F043B">
      <w:pPr>
        <w:pStyle w:val="ConsPlusNormal"/>
        <w:widowControl/>
        <w:ind w:firstLine="567"/>
        <w:jc w:val="both"/>
        <w:rPr>
          <w:rFonts w:ascii="Times New Roman" w:hAnsi="Times New Roman"/>
          <w:sz w:val="25"/>
          <w:szCs w:val="25"/>
        </w:rPr>
      </w:pPr>
    </w:p>
    <w:p w:rsidR="0092302C" w:rsidRPr="006511E1" w:rsidRDefault="0092302C" w:rsidP="001F043B">
      <w:pPr>
        <w:pStyle w:val="ConsPlusNormal"/>
        <w:widowControl/>
        <w:ind w:firstLine="567"/>
        <w:jc w:val="both"/>
        <w:rPr>
          <w:rFonts w:ascii="Times New Roman" w:hAnsi="Times New Roman"/>
          <w:sz w:val="25"/>
          <w:szCs w:val="25"/>
        </w:rPr>
      </w:pPr>
      <w:r w:rsidRPr="006511E1">
        <w:rPr>
          <w:rFonts w:ascii="Times New Roman" w:hAnsi="Times New Roman"/>
          <w:sz w:val="25"/>
          <w:szCs w:val="25"/>
        </w:rPr>
        <w:t>Дата составления отчета: февраль 2018 года</w:t>
      </w:r>
    </w:p>
    <w:p w:rsidR="0092302C" w:rsidRPr="006511E1" w:rsidRDefault="0092302C" w:rsidP="00441D49">
      <w:pPr>
        <w:pStyle w:val="ConsPlusNormal"/>
        <w:widowControl/>
        <w:ind w:firstLine="567"/>
        <w:jc w:val="center"/>
        <w:rPr>
          <w:rFonts w:ascii="Times New Roman" w:hAnsi="Times New Roman"/>
          <w:sz w:val="25"/>
          <w:szCs w:val="25"/>
        </w:rPr>
      </w:pPr>
    </w:p>
    <w:p w:rsidR="0092302C" w:rsidRPr="006511E1" w:rsidRDefault="0092302C" w:rsidP="00441D49">
      <w:pPr>
        <w:pStyle w:val="ConsPlusNormal"/>
        <w:widowControl/>
        <w:ind w:firstLine="567"/>
        <w:jc w:val="center"/>
        <w:rPr>
          <w:rFonts w:ascii="Times New Roman" w:hAnsi="Times New Roman"/>
          <w:sz w:val="25"/>
          <w:szCs w:val="25"/>
        </w:rPr>
      </w:pPr>
    </w:p>
    <w:p w:rsidR="0092302C" w:rsidRPr="006511E1" w:rsidRDefault="0092302C" w:rsidP="00441D49">
      <w:pPr>
        <w:pStyle w:val="ConsPlusNormal"/>
        <w:widowControl/>
        <w:ind w:firstLine="567"/>
        <w:jc w:val="center"/>
        <w:rPr>
          <w:rFonts w:ascii="Times New Roman" w:hAnsi="Times New Roman"/>
          <w:sz w:val="25"/>
          <w:szCs w:val="25"/>
        </w:rPr>
      </w:pPr>
    </w:p>
    <w:p w:rsidR="0092302C" w:rsidRPr="006511E1" w:rsidRDefault="0092302C" w:rsidP="00441D49">
      <w:pPr>
        <w:pStyle w:val="ConsPlusNormal"/>
        <w:widowControl/>
        <w:ind w:firstLine="567"/>
        <w:jc w:val="center"/>
        <w:rPr>
          <w:rFonts w:ascii="Times New Roman" w:hAnsi="Times New Roman"/>
          <w:sz w:val="25"/>
          <w:szCs w:val="25"/>
        </w:rPr>
      </w:pPr>
    </w:p>
    <w:tbl>
      <w:tblPr>
        <w:tblW w:w="877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2189"/>
        <w:gridCol w:w="2898"/>
      </w:tblGrid>
      <w:tr w:rsidR="0092302C" w:rsidRPr="006511E1" w:rsidTr="00F26A53">
        <w:trPr>
          <w:trHeight w:val="726"/>
        </w:trPr>
        <w:tc>
          <w:tcPr>
            <w:tcW w:w="3686" w:type="dxa"/>
            <w:vAlign w:val="center"/>
          </w:tcPr>
          <w:p w:rsidR="0092302C" w:rsidRPr="006511E1" w:rsidRDefault="0092302C" w:rsidP="00902B63">
            <w:pPr>
              <w:pStyle w:val="ConsPlusNormal"/>
              <w:widowControl/>
              <w:ind w:firstLine="0"/>
              <w:jc w:val="center"/>
              <w:rPr>
                <w:rFonts w:ascii="Times New Roman" w:hAnsi="Times New Roman" w:cs="Times New Roman"/>
                <w:sz w:val="25"/>
                <w:szCs w:val="25"/>
              </w:rPr>
            </w:pPr>
            <w:r w:rsidRPr="006511E1">
              <w:rPr>
                <w:rFonts w:ascii="Times New Roman" w:hAnsi="Times New Roman" w:cs="Times New Roman"/>
                <w:sz w:val="25"/>
                <w:szCs w:val="25"/>
              </w:rPr>
              <w:t>Непосредственный</w:t>
            </w:r>
          </w:p>
          <w:p w:rsidR="0092302C" w:rsidRPr="006511E1" w:rsidRDefault="0092302C" w:rsidP="00902B63">
            <w:pPr>
              <w:pStyle w:val="ConsPlusNormal"/>
              <w:widowControl/>
              <w:ind w:firstLine="0"/>
              <w:jc w:val="center"/>
              <w:rPr>
                <w:rFonts w:ascii="Times New Roman" w:hAnsi="Times New Roman" w:cs="Times New Roman"/>
                <w:sz w:val="25"/>
                <w:szCs w:val="25"/>
              </w:rPr>
            </w:pPr>
            <w:r w:rsidRPr="006511E1">
              <w:rPr>
                <w:rFonts w:ascii="Times New Roman" w:hAnsi="Times New Roman" w:cs="Times New Roman"/>
                <w:sz w:val="25"/>
                <w:szCs w:val="25"/>
              </w:rPr>
              <w:t>исполнитель</w:t>
            </w:r>
          </w:p>
        </w:tc>
        <w:tc>
          <w:tcPr>
            <w:tcW w:w="2189" w:type="dxa"/>
            <w:vAlign w:val="center"/>
          </w:tcPr>
          <w:p w:rsidR="0092302C" w:rsidRPr="006511E1" w:rsidRDefault="0092302C" w:rsidP="00902B63">
            <w:pPr>
              <w:pStyle w:val="ConsPlusNormal"/>
              <w:widowControl/>
              <w:ind w:firstLine="0"/>
              <w:jc w:val="center"/>
              <w:rPr>
                <w:rFonts w:ascii="Times New Roman" w:hAnsi="Times New Roman" w:cs="Times New Roman"/>
                <w:sz w:val="25"/>
                <w:szCs w:val="25"/>
                <w:lang w:val="en-US"/>
              </w:rPr>
            </w:pPr>
            <w:r w:rsidRPr="006511E1">
              <w:rPr>
                <w:rFonts w:ascii="Times New Roman" w:hAnsi="Times New Roman" w:cs="Times New Roman"/>
                <w:sz w:val="25"/>
                <w:szCs w:val="25"/>
              </w:rPr>
              <w:t xml:space="preserve">Фамилия, </w:t>
            </w:r>
          </w:p>
          <w:p w:rsidR="0092302C" w:rsidRPr="006511E1" w:rsidRDefault="0092302C" w:rsidP="00902B63">
            <w:pPr>
              <w:pStyle w:val="ConsPlusNormal"/>
              <w:widowControl/>
              <w:ind w:firstLine="0"/>
              <w:jc w:val="center"/>
              <w:rPr>
                <w:rFonts w:ascii="Times New Roman" w:hAnsi="Times New Roman" w:cs="Times New Roman"/>
                <w:sz w:val="25"/>
                <w:szCs w:val="25"/>
              </w:rPr>
            </w:pPr>
            <w:r w:rsidRPr="006511E1">
              <w:rPr>
                <w:rFonts w:ascii="Times New Roman" w:hAnsi="Times New Roman" w:cs="Times New Roman"/>
                <w:sz w:val="25"/>
                <w:szCs w:val="25"/>
              </w:rPr>
              <w:t>имя, отчество</w:t>
            </w:r>
          </w:p>
        </w:tc>
        <w:tc>
          <w:tcPr>
            <w:tcW w:w="2898" w:type="dxa"/>
            <w:vAlign w:val="center"/>
          </w:tcPr>
          <w:p w:rsidR="0092302C" w:rsidRPr="006511E1" w:rsidRDefault="0092302C" w:rsidP="00902B63">
            <w:pPr>
              <w:pStyle w:val="ConsPlusNormal"/>
              <w:widowControl/>
              <w:ind w:firstLine="0"/>
              <w:jc w:val="center"/>
              <w:rPr>
                <w:rFonts w:ascii="Times New Roman" w:hAnsi="Times New Roman" w:cs="Times New Roman"/>
                <w:sz w:val="25"/>
                <w:szCs w:val="25"/>
                <w:lang w:val="en-US"/>
              </w:rPr>
            </w:pPr>
            <w:r w:rsidRPr="006511E1">
              <w:rPr>
                <w:rFonts w:ascii="Times New Roman" w:hAnsi="Times New Roman" w:cs="Times New Roman"/>
                <w:sz w:val="25"/>
                <w:szCs w:val="25"/>
              </w:rPr>
              <w:t xml:space="preserve">Телефон, </w:t>
            </w:r>
          </w:p>
          <w:p w:rsidR="0092302C" w:rsidRPr="006511E1" w:rsidRDefault="0092302C" w:rsidP="00902B63">
            <w:pPr>
              <w:pStyle w:val="ConsPlusNormal"/>
              <w:widowControl/>
              <w:ind w:firstLine="0"/>
              <w:jc w:val="center"/>
              <w:rPr>
                <w:rFonts w:ascii="Times New Roman" w:hAnsi="Times New Roman" w:cs="Times New Roman"/>
                <w:sz w:val="25"/>
                <w:szCs w:val="25"/>
              </w:rPr>
            </w:pPr>
            <w:r w:rsidRPr="006511E1">
              <w:rPr>
                <w:rFonts w:ascii="Times New Roman" w:hAnsi="Times New Roman" w:cs="Times New Roman"/>
                <w:sz w:val="25"/>
                <w:szCs w:val="25"/>
              </w:rPr>
              <w:t>электронный адрес</w:t>
            </w:r>
          </w:p>
        </w:tc>
      </w:tr>
      <w:tr w:rsidR="0092302C" w:rsidRPr="006511E1" w:rsidTr="00F26A53">
        <w:trPr>
          <w:trHeight w:val="495"/>
        </w:trPr>
        <w:tc>
          <w:tcPr>
            <w:tcW w:w="3686" w:type="dxa"/>
          </w:tcPr>
          <w:p w:rsidR="0092302C" w:rsidRPr="006511E1" w:rsidRDefault="0092302C" w:rsidP="00902B63">
            <w:pPr>
              <w:pStyle w:val="ConsPlusNormal"/>
              <w:widowControl/>
              <w:ind w:firstLine="0"/>
              <w:rPr>
                <w:rFonts w:ascii="Times New Roman" w:hAnsi="Times New Roman" w:cs="Times New Roman"/>
                <w:sz w:val="26"/>
                <w:szCs w:val="26"/>
              </w:rPr>
            </w:pPr>
            <w:r w:rsidRPr="006511E1">
              <w:rPr>
                <w:rFonts w:ascii="Times New Roman" w:hAnsi="Times New Roman" w:cs="Times New Roman"/>
                <w:sz w:val="26"/>
                <w:szCs w:val="26"/>
              </w:rPr>
              <w:t>Начальник управления по делам культуры мэрии</w:t>
            </w:r>
          </w:p>
        </w:tc>
        <w:tc>
          <w:tcPr>
            <w:tcW w:w="2189" w:type="dxa"/>
          </w:tcPr>
          <w:p w:rsidR="0092302C" w:rsidRPr="006511E1" w:rsidRDefault="0092302C" w:rsidP="00907235">
            <w:pPr>
              <w:autoSpaceDE w:val="0"/>
              <w:autoSpaceDN w:val="0"/>
              <w:adjustRightInd w:val="0"/>
              <w:jc w:val="center"/>
              <w:rPr>
                <w:rFonts w:ascii="Times New Roman" w:hAnsi="Times New Roman"/>
                <w:sz w:val="26"/>
                <w:szCs w:val="26"/>
              </w:rPr>
            </w:pPr>
            <w:r w:rsidRPr="006511E1">
              <w:rPr>
                <w:rFonts w:ascii="Times New Roman" w:hAnsi="Times New Roman"/>
                <w:sz w:val="26"/>
                <w:szCs w:val="26"/>
              </w:rPr>
              <w:t>Лобанов Иван Николаевич</w:t>
            </w:r>
          </w:p>
        </w:tc>
        <w:tc>
          <w:tcPr>
            <w:tcW w:w="2898" w:type="dxa"/>
          </w:tcPr>
          <w:p w:rsidR="0092302C" w:rsidRPr="006511E1" w:rsidRDefault="0092302C" w:rsidP="00F26A53">
            <w:pPr>
              <w:autoSpaceDE w:val="0"/>
              <w:autoSpaceDN w:val="0"/>
              <w:adjustRightInd w:val="0"/>
              <w:spacing w:after="0"/>
              <w:jc w:val="center"/>
              <w:rPr>
                <w:rFonts w:ascii="Times New Roman" w:hAnsi="Times New Roman"/>
                <w:spacing w:val="-6"/>
                <w:sz w:val="26"/>
                <w:szCs w:val="26"/>
                <w:lang w:val="en-US"/>
              </w:rPr>
            </w:pPr>
            <w:r w:rsidRPr="006511E1">
              <w:rPr>
                <w:rFonts w:ascii="Times New Roman" w:hAnsi="Times New Roman"/>
                <w:sz w:val="26"/>
                <w:szCs w:val="26"/>
              </w:rPr>
              <w:t>тел</w:t>
            </w:r>
            <w:r w:rsidRPr="006511E1">
              <w:rPr>
                <w:rFonts w:ascii="Times New Roman" w:hAnsi="Times New Roman"/>
                <w:sz w:val="26"/>
                <w:szCs w:val="26"/>
                <w:lang w:val="en-US"/>
              </w:rPr>
              <w:t>. 51 80 20</w:t>
            </w:r>
          </w:p>
          <w:p w:rsidR="0092302C" w:rsidRPr="006511E1" w:rsidRDefault="00B1582C" w:rsidP="00F26A53">
            <w:pPr>
              <w:pStyle w:val="ConsPlusNormal"/>
              <w:widowControl/>
              <w:ind w:firstLine="0"/>
              <w:jc w:val="center"/>
              <w:rPr>
                <w:rFonts w:ascii="Times New Roman" w:hAnsi="Times New Roman" w:cs="Times New Roman"/>
                <w:sz w:val="26"/>
                <w:szCs w:val="26"/>
                <w:u w:val="single"/>
                <w:lang w:val="en-US"/>
              </w:rPr>
            </w:pPr>
            <w:hyperlink r:id="rId8" w:history="1">
              <w:r w:rsidR="0092302C" w:rsidRPr="006511E1">
                <w:rPr>
                  <w:rStyle w:val="af1"/>
                  <w:rFonts w:ascii="Times New Roman" w:hAnsi="Times New Roman"/>
                  <w:color w:val="auto"/>
                  <w:spacing w:val="-6"/>
                  <w:sz w:val="26"/>
                  <w:szCs w:val="26"/>
                  <w:lang w:val="en-US"/>
                </w:rPr>
                <w:t>udk@</w:t>
              </w:r>
              <w:r w:rsidR="0092302C" w:rsidRPr="006511E1">
                <w:rPr>
                  <w:rStyle w:val="af1"/>
                  <w:rFonts w:ascii="Times New Roman" w:hAnsi="Times New Roman"/>
                  <w:color w:val="auto"/>
                  <w:spacing w:val="-6"/>
                  <w:sz w:val="26"/>
                  <w:szCs w:val="26"/>
                </w:rPr>
                <w:t>cherepovets</w:t>
              </w:r>
              <w:r w:rsidR="0092302C" w:rsidRPr="006511E1">
                <w:rPr>
                  <w:rStyle w:val="af1"/>
                  <w:rFonts w:ascii="Times New Roman" w:hAnsi="Times New Roman"/>
                  <w:color w:val="auto"/>
                  <w:spacing w:val="-6"/>
                  <w:sz w:val="26"/>
                  <w:szCs w:val="26"/>
                  <w:lang w:val="en-US"/>
                </w:rPr>
                <w:t>c</w:t>
              </w:r>
              <w:r w:rsidR="0092302C" w:rsidRPr="006511E1">
                <w:rPr>
                  <w:rStyle w:val="af1"/>
                  <w:rFonts w:ascii="Times New Roman" w:hAnsi="Times New Roman"/>
                  <w:color w:val="auto"/>
                  <w:spacing w:val="-6"/>
                  <w:sz w:val="26"/>
                  <w:szCs w:val="26"/>
                </w:rPr>
                <w:t>ity</w:t>
              </w:r>
              <w:r w:rsidR="0092302C" w:rsidRPr="006511E1">
                <w:rPr>
                  <w:rStyle w:val="af1"/>
                  <w:rFonts w:ascii="Times New Roman" w:hAnsi="Times New Roman"/>
                  <w:color w:val="auto"/>
                  <w:spacing w:val="-6"/>
                  <w:sz w:val="26"/>
                  <w:szCs w:val="26"/>
                  <w:lang w:val="en-US"/>
                </w:rPr>
                <w:t>.ru</w:t>
              </w:r>
            </w:hyperlink>
            <w:r w:rsidR="0092302C" w:rsidRPr="006511E1">
              <w:rPr>
                <w:rFonts w:ascii="Times New Roman" w:hAnsi="Times New Roman" w:cs="Times New Roman"/>
                <w:spacing w:val="-6"/>
                <w:sz w:val="26"/>
                <w:szCs w:val="26"/>
                <w:u w:val="single"/>
                <w:lang w:val="en-US"/>
              </w:rPr>
              <w:t xml:space="preserve"> </w:t>
            </w:r>
          </w:p>
        </w:tc>
      </w:tr>
    </w:tbl>
    <w:p w:rsidR="0092302C" w:rsidRPr="006511E1" w:rsidRDefault="0092302C" w:rsidP="00441D49">
      <w:pPr>
        <w:pStyle w:val="ConsPlusNormal"/>
        <w:widowControl/>
        <w:ind w:firstLine="567"/>
        <w:jc w:val="center"/>
        <w:rPr>
          <w:rFonts w:ascii="Times New Roman" w:hAnsi="Times New Roman"/>
          <w:sz w:val="25"/>
          <w:szCs w:val="25"/>
          <w:lang w:val="en-US"/>
        </w:rPr>
      </w:pPr>
    </w:p>
    <w:p w:rsidR="0092302C" w:rsidRPr="006511E1" w:rsidRDefault="0092302C" w:rsidP="00441D49">
      <w:pPr>
        <w:pStyle w:val="ConsPlusNormal"/>
        <w:widowControl/>
        <w:ind w:firstLine="567"/>
        <w:jc w:val="center"/>
        <w:rPr>
          <w:rFonts w:ascii="Times New Roman" w:hAnsi="Times New Roman"/>
          <w:sz w:val="25"/>
          <w:szCs w:val="25"/>
          <w:lang w:val="en-US"/>
        </w:rPr>
      </w:pPr>
    </w:p>
    <w:p w:rsidR="0092302C" w:rsidRPr="006511E1" w:rsidRDefault="0092302C" w:rsidP="00441D49">
      <w:pPr>
        <w:ind w:firstLine="567"/>
        <w:rPr>
          <w:sz w:val="21"/>
          <w:szCs w:val="21"/>
          <w:lang w:val="en-US"/>
        </w:rPr>
      </w:pPr>
    </w:p>
    <w:p w:rsidR="0092302C" w:rsidRPr="006511E1" w:rsidRDefault="0092302C" w:rsidP="00441D49">
      <w:pPr>
        <w:ind w:firstLine="567"/>
        <w:rPr>
          <w:sz w:val="21"/>
          <w:szCs w:val="21"/>
          <w:lang w:val="en-US"/>
        </w:rPr>
      </w:pPr>
    </w:p>
    <w:p w:rsidR="0092302C" w:rsidRPr="006511E1" w:rsidRDefault="0092302C" w:rsidP="00441D49">
      <w:pPr>
        <w:ind w:firstLine="567"/>
        <w:rPr>
          <w:sz w:val="21"/>
          <w:szCs w:val="21"/>
          <w:lang w:val="en-US"/>
        </w:rPr>
      </w:pPr>
    </w:p>
    <w:p w:rsidR="0092302C" w:rsidRPr="006511E1" w:rsidRDefault="0092302C" w:rsidP="00441D49">
      <w:pPr>
        <w:ind w:firstLine="567"/>
        <w:rPr>
          <w:sz w:val="21"/>
          <w:szCs w:val="21"/>
          <w:lang w:val="en-US"/>
        </w:rPr>
      </w:pPr>
    </w:p>
    <w:p w:rsidR="0092302C" w:rsidRPr="006511E1" w:rsidRDefault="0092302C" w:rsidP="00441D49">
      <w:pPr>
        <w:rPr>
          <w:sz w:val="21"/>
          <w:szCs w:val="21"/>
          <w:lang w:val="en-US"/>
        </w:rPr>
      </w:pPr>
    </w:p>
    <w:p w:rsidR="0092302C" w:rsidRPr="006511E1" w:rsidRDefault="0092302C" w:rsidP="00441D49">
      <w:pPr>
        <w:rPr>
          <w:sz w:val="21"/>
          <w:szCs w:val="21"/>
          <w:lang w:val="en-US"/>
        </w:rPr>
      </w:pPr>
    </w:p>
    <w:p w:rsidR="0092302C" w:rsidRPr="006511E1" w:rsidRDefault="0092302C" w:rsidP="00441D49">
      <w:pPr>
        <w:rPr>
          <w:rFonts w:ascii="Times New Roman" w:hAnsi="Times New Roman"/>
          <w:sz w:val="25"/>
          <w:szCs w:val="25"/>
        </w:rPr>
      </w:pPr>
      <w:r w:rsidRPr="006511E1">
        <w:rPr>
          <w:rFonts w:ascii="Times New Roman" w:hAnsi="Times New Roman"/>
          <w:sz w:val="25"/>
          <w:szCs w:val="25"/>
        </w:rPr>
        <w:t>Начальник  управления</w:t>
      </w:r>
      <w:r w:rsidRPr="006511E1">
        <w:rPr>
          <w:rFonts w:ascii="Times New Roman" w:hAnsi="Times New Roman"/>
          <w:sz w:val="25"/>
          <w:szCs w:val="25"/>
        </w:rPr>
        <w:tab/>
        <w:t xml:space="preserve">                                                                          И.Н.Лобанов</w:t>
      </w:r>
    </w:p>
    <w:p w:rsidR="0092302C" w:rsidRPr="006511E1" w:rsidRDefault="0092302C" w:rsidP="00441D49">
      <w:pPr>
        <w:ind w:firstLine="567"/>
        <w:rPr>
          <w:rFonts w:ascii="Times New Roman" w:hAnsi="Times New Roman"/>
          <w:sz w:val="25"/>
          <w:szCs w:val="25"/>
        </w:rPr>
      </w:pPr>
    </w:p>
    <w:p w:rsidR="0092302C" w:rsidRPr="006511E1" w:rsidRDefault="0092302C" w:rsidP="00441D49">
      <w:pPr>
        <w:ind w:firstLine="567"/>
        <w:rPr>
          <w:rFonts w:ascii="Times New Roman" w:hAnsi="Times New Roman"/>
          <w:sz w:val="25"/>
          <w:szCs w:val="25"/>
        </w:rPr>
      </w:pPr>
    </w:p>
    <w:p w:rsidR="0092302C" w:rsidRPr="006511E1" w:rsidRDefault="0092302C">
      <w:pPr>
        <w:rPr>
          <w:rFonts w:ascii="Times New Roman" w:hAnsi="Times New Roman" w:cs="Arial"/>
          <w:b/>
          <w:sz w:val="25"/>
          <w:szCs w:val="25"/>
          <w:lang w:eastAsia="ru-RU"/>
        </w:rPr>
      </w:pPr>
      <w:r w:rsidRPr="006511E1">
        <w:rPr>
          <w:rFonts w:ascii="Times New Roman" w:hAnsi="Times New Roman"/>
          <w:b/>
          <w:sz w:val="25"/>
          <w:szCs w:val="25"/>
        </w:rPr>
        <w:br w:type="page"/>
      </w:r>
    </w:p>
    <w:p w:rsidR="0092302C" w:rsidRPr="006511E1" w:rsidRDefault="0092302C" w:rsidP="00902B63">
      <w:pPr>
        <w:pStyle w:val="ConsPlusNormal"/>
        <w:widowControl/>
        <w:ind w:firstLine="567"/>
        <w:jc w:val="center"/>
        <w:rPr>
          <w:rFonts w:ascii="Times New Roman" w:hAnsi="Times New Roman"/>
          <w:b/>
          <w:sz w:val="25"/>
          <w:szCs w:val="25"/>
        </w:rPr>
      </w:pPr>
      <w:r w:rsidRPr="006511E1">
        <w:rPr>
          <w:rFonts w:ascii="Times New Roman" w:hAnsi="Times New Roman"/>
          <w:b/>
          <w:sz w:val="25"/>
          <w:szCs w:val="25"/>
        </w:rPr>
        <w:lastRenderedPageBreak/>
        <w:t>Результаты реализации муниципальной программы</w:t>
      </w:r>
    </w:p>
    <w:p w:rsidR="0092302C" w:rsidRPr="006511E1" w:rsidRDefault="0092302C" w:rsidP="00902B63">
      <w:pPr>
        <w:pStyle w:val="ConsPlusNormal"/>
        <w:widowControl/>
        <w:ind w:firstLine="567"/>
        <w:jc w:val="center"/>
        <w:rPr>
          <w:rFonts w:ascii="Times New Roman" w:hAnsi="Times New Roman" w:cs="Times New Roman"/>
          <w:b/>
          <w:sz w:val="26"/>
          <w:szCs w:val="26"/>
        </w:rPr>
      </w:pPr>
      <w:r w:rsidRPr="006511E1">
        <w:rPr>
          <w:rFonts w:ascii="Times New Roman" w:hAnsi="Times New Roman" w:cs="Times New Roman"/>
          <w:b/>
          <w:bCs/>
          <w:sz w:val="26"/>
          <w:szCs w:val="26"/>
        </w:rPr>
        <w:t>«Развитие культуры и туризма в городе Череповце» на 2016 – 2022 годы</w:t>
      </w:r>
    </w:p>
    <w:p w:rsidR="0092302C" w:rsidRPr="006511E1" w:rsidRDefault="0092302C" w:rsidP="00902B63">
      <w:pPr>
        <w:pStyle w:val="ConsPlusNormal"/>
        <w:widowControl/>
        <w:ind w:firstLine="567"/>
        <w:jc w:val="center"/>
        <w:rPr>
          <w:rFonts w:ascii="Times New Roman" w:hAnsi="Times New Roman"/>
          <w:b/>
          <w:sz w:val="25"/>
          <w:szCs w:val="25"/>
        </w:rPr>
      </w:pPr>
      <w:r w:rsidRPr="006511E1">
        <w:rPr>
          <w:rFonts w:ascii="Times New Roman" w:hAnsi="Times New Roman"/>
          <w:b/>
          <w:sz w:val="25"/>
          <w:szCs w:val="25"/>
        </w:rPr>
        <w:t>в 201</w:t>
      </w:r>
      <w:r w:rsidR="00777E50">
        <w:rPr>
          <w:rFonts w:ascii="Times New Roman" w:hAnsi="Times New Roman"/>
          <w:b/>
          <w:sz w:val="25"/>
          <w:szCs w:val="25"/>
        </w:rPr>
        <w:t>7</w:t>
      </w:r>
      <w:r w:rsidRPr="006511E1">
        <w:rPr>
          <w:rFonts w:ascii="Times New Roman" w:hAnsi="Times New Roman"/>
          <w:b/>
          <w:sz w:val="25"/>
          <w:szCs w:val="25"/>
        </w:rPr>
        <w:t xml:space="preserve"> году</w:t>
      </w:r>
    </w:p>
    <w:p w:rsidR="0092302C" w:rsidRPr="006511E1" w:rsidRDefault="0092302C" w:rsidP="00902B63">
      <w:pPr>
        <w:pStyle w:val="ConsPlusNormal"/>
        <w:widowControl/>
        <w:ind w:firstLine="567"/>
        <w:jc w:val="both"/>
        <w:rPr>
          <w:rFonts w:ascii="Times New Roman" w:hAnsi="Times New Roman" w:cs="Times New Roman"/>
          <w:sz w:val="26"/>
          <w:szCs w:val="26"/>
        </w:rPr>
      </w:pPr>
      <w:r w:rsidRPr="006511E1">
        <w:rPr>
          <w:rFonts w:ascii="Times New Roman" w:hAnsi="Times New Roman" w:cs="Times New Roman"/>
          <w:sz w:val="26"/>
          <w:szCs w:val="26"/>
        </w:rPr>
        <w:t xml:space="preserve">Муниципальная программа </w:t>
      </w:r>
      <w:r w:rsidRPr="006511E1">
        <w:rPr>
          <w:rFonts w:ascii="Times New Roman" w:hAnsi="Times New Roman" w:cs="Times New Roman"/>
          <w:bCs/>
          <w:sz w:val="26"/>
          <w:szCs w:val="26"/>
        </w:rPr>
        <w:t>«Развитие культуры и туризма в городе Череповце» на 2016 – 2022 годы</w:t>
      </w:r>
      <w:r w:rsidRPr="006511E1">
        <w:rPr>
          <w:rFonts w:ascii="Times New Roman" w:hAnsi="Times New Roman" w:cs="Times New Roman"/>
          <w:sz w:val="26"/>
          <w:szCs w:val="26"/>
        </w:rPr>
        <w:t xml:space="preserve"> (далее – Программа) утверждена постановлением мэрии </w:t>
      </w:r>
      <w:r w:rsidRPr="006511E1">
        <w:rPr>
          <w:rFonts w:ascii="Times New Roman" w:hAnsi="Times New Roman" w:cs="Times New Roman"/>
          <w:sz w:val="26"/>
          <w:szCs w:val="26"/>
          <w:shd w:val="clear" w:color="auto" w:fill="FFFFFF"/>
        </w:rPr>
        <w:t>города от </w:t>
      </w:r>
      <w:r w:rsidRPr="006511E1">
        <w:rPr>
          <w:rFonts w:ascii="Times New Roman" w:hAnsi="Times New Roman" w:cs="Times New Roman"/>
          <w:sz w:val="26"/>
          <w:szCs w:val="26"/>
        </w:rPr>
        <w:t>9.10.2015 № 5369.</w:t>
      </w:r>
    </w:p>
    <w:p w:rsidR="0092302C" w:rsidRPr="006511E1" w:rsidRDefault="0092302C" w:rsidP="00902B63">
      <w:pPr>
        <w:pStyle w:val="ConsPlusNormal"/>
        <w:widowControl/>
        <w:ind w:firstLine="567"/>
        <w:jc w:val="both"/>
        <w:rPr>
          <w:rFonts w:ascii="Times New Roman" w:hAnsi="Times New Roman" w:cs="Times New Roman"/>
          <w:b/>
          <w:sz w:val="26"/>
          <w:szCs w:val="26"/>
        </w:rPr>
      </w:pPr>
    </w:p>
    <w:p w:rsidR="0092302C" w:rsidRPr="006511E1" w:rsidRDefault="0092302C" w:rsidP="00902B63">
      <w:pPr>
        <w:pStyle w:val="ConsPlusCell"/>
        <w:ind w:firstLine="567"/>
        <w:jc w:val="both"/>
        <w:rPr>
          <w:rFonts w:ascii="Times New Roman" w:hAnsi="Times New Roman"/>
          <w:sz w:val="26"/>
          <w:szCs w:val="26"/>
        </w:rPr>
      </w:pPr>
      <w:r w:rsidRPr="006511E1">
        <w:rPr>
          <w:rFonts w:ascii="Times New Roman" w:hAnsi="Times New Roman"/>
          <w:sz w:val="26"/>
          <w:szCs w:val="26"/>
        </w:rPr>
        <w:t>Программа включает в себя следующие Подпрограммы:</w:t>
      </w:r>
    </w:p>
    <w:p w:rsidR="0092302C" w:rsidRPr="006511E1" w:rsidRDefault="0092302C" w:rsidP="00902B63">
      <w:pPr>
        <w:pStyle w:val="Iauiue"/>
        <w:snapToGrid w:val="0"/>
        <w:ind w:firstLine="567"/>
        <w:jc w:val="both"/>
        <w:rPr>
          <w:sz w:val="26"/>
          <w:szCs w:val="26"/>
        </w:rPr>
      </w:pPr>
      <w:r w:rsidRPr="006511E1">
        <w:rPr>
          <w:sz w:val="26"/>
          <w:szCs w:val="26"/>
        </w:rPr>
        <w:t>«Наследие »</w:t>
      </w:r>
    </w:p>
    <w:p w:rsidR="0092302C" w:rsidRPr="006511E1" w:rsidRDefault="0092302C" w:rsidP="00902B63">
      <w:pPr>
        <w:pStyle w:val="ConsPlusCell"/>
        <w:ind w:firstLine="567"/>
        <w:jc w:val="both"/>
        <w:rPr>
          <w:rFonts w:ascii="Times New Roman" w:hAnsi="Times New Roman"/>
          <w:sz w:val="26"/>
          <w:szCs w:val="26"/>
        </w:rPr>
      </w:pPr>
      <w:r w:rsidRPr="006511E1">
        <w:rPr>
          <w:rFonts w:ascii="Times New Roman" w:hAnsi="Times New Roman"/>
          <w:sz w:val="26"/>
          <w:szCs w:val="26"/>
        </w:rPr>
        <w:t>«Искусство»</w:t>
      </w:r>
    </w:p>
    <w:p w:rsidR="0092302C" w:rsidRPr="006511E1" w:rsidRDefault="0092302C" w:rsidP="00902B63">
      <w:pPr>
        <w:pStyle w:val="ConsPlusCell"/>
        <w:ind w:firstLine="567"/>
        <w:jc w:val="both"/>
        <w:rPr>
          <w:rFonts w:ascii="Times New Roman" w:hAnsi="Times New Roman"/>
          <w:sz w:val="26"/>
          <w:szCs w:val="26"/>
        </w:rPr>
      </w:pPr>
      <w:r w:rsidRPr="006511E1">
        <w:rPr>
          <w:rFonts w:ascii="Times New Roman" w:hAnsi="Times New Roman"/>
          <w:sz w:val="26"/>
          <w:szCs w:val="26"/>
        </w:rPr>
        <w:t>«Досуг»</w:t>
      </w:r>
    </w:p>
    <w:p w:rsidR="0092302C" w:rsidRPr="006511E1" w:rsidRDefault="0092302C" w:rsidP="00902B63">
      <w:pPr>
        <w:pStyle w:val="ConsPlusCell"/>
        <w:ind w:firstLine="567"/>
        <w:jc w:val="both"/>
        <w:rPr>
          <w:rFonts w:ascii="Times New Roman" w:hAnsi="Times New Roman"/>
          <w:sz w:val="26"/>
          <w:szCs w:val="26"/>
        </w:rPr>
      </w:pPr>
      <w:r w:rsidRPr="006511E1">
        <w:rPr>
          <w:rFonts w:ascii="Times New Roman" w:hAnsi="Times New Roman"/>
          <w:sz w:val="26"/>
          <w:szCs w:val="26"/>
        </w:rPr>
        <w:t>«Туризм»</w:t>
      </w:r>
    </w:p>
    <w:p w:rsidR="0092302C" w:rsidRPr="006511E1" w:rsidRDefault="0092302C" w:rsidP="00902B63">
      <w:pPr>
        <w:spacing w:after="0" w:line="240" w:lineRule="auto"/>
        <w:ind w:firstLine="567"/>
        <w:jc w:val="both"/>
        <w:rPr>
          <w:rFonts w:ascii="Times New Roman" w:hAnsi="Times New Roman"/>
          <w:sz w:val="26"/>
          <w:szCs w:val="26"/>
          <w:lang w:eastAsia="ru-RU"/>
        </w:rPr>
      </w:pPr>
      <w:r w:rsidRPr="006511E1">
        <w:rPr>
          <w:rFonts w:ascii="Times New Roman" w:hAnsi="Times New Roman"/>
          <w:sz w:val="26"/>
          <w:szCs w:val="26"/>
        </w:rPr>
        <w:t>В Программе на весь период реализации установлено 4 Подпрограммы и 28 показателей программных мероприятий.</w:t>
      </w:r>
    </w:p>
    <w:p w:rsidR="0092302C" w:rsidRPr="006511E1" w:rsidRDefault="0092302C" w:rsidP="00902B63">
      <w:pPr>
        <w:pStyle w:val="Iauiue"/>
        <w:snapToGrid w:val="0"/>
        <w:ind w:firstLine="709"/>
        <w:jc w:val="both"/>
        <w:rPr>
          <w:sz w:val="26"/>
          <w:szCs w:val="26"/>
        </w:rPr>
      </w:pPr>
      <w:r w:rsidRPr="006511E1">
        <w:rPr>
          <w:b/>
          <w:sz w:val="26"/>
          <w:szCs w:val="26"/>
          <w:lang w:eastAsia="ru-RU"/>
        </w:rPr>
        <w:t>Ответственный исполнитель Программы</w:t>
      </w:r>
      <w:r w:rsidRPr="006511E1">
        <w:rPr>
          <w:sz w:val="26"/>
          <w:szCs w:val="26"/>
          <w:lang w:eastAsia="ru-RU"/>
        </w:rPr>
        <w:t xml:space="preserve"> - </w:t>
      </w:r>
      <w:r w:rsidRPr="006511E1">
        <w:rPr>
          <w:sz w:val="26"/>
          <w:szCs w:val="26"/>
        </w:rPr>
        <w:t>Управление по делам культуры</w:t>
      </w:r>
    </w:p>
    <w:p w:rsidR="0092302C" w:rsidRPr="006511E1" w:rsidRDefault="0092302C" w:rsidP="00902B63">
      <w:pPr>
        <w:pStyle w:val="Iauiue"/>
        <w:snapToGrid w:val="0"/>
        <w:ind w:firstLine="709"/>
        <w:jc w:val="both"/>
        <w:rPr>
          <w:sz w:val="26"/>
          <w:szCs w:val="26"/>
        </w:rPr>
      </w:pPr>
      <w:r w:rsidRPr="006511E1">
        <w:rPr>
          <w:b/>
          <w:sz w:val="26"/>
          <w:szCs w:val="26"/>
        </w:rPr>
        <w:t>Соисполнители Программы-</w:t>
      </w:r>
      <w:r w:rsidRPr="006511E1">
        <w:rPr>
          <w:sz w:val="26"/>
          <w:szCs w:val="26"/>
        </w:rPr>
        <w:t>Учреждения культуры, подведомственные управлению по делам культуры мэрии</w:t>
      </w:r>
    </w:p>
    <w:p w:rsidR="0092302C" w:rsidRPr="006511E1" w:rsidRDefault="0092302C" w:rsidP="00902B63">
      <w:pPr>
        <w:pStyle w:val="ConsPlusCell"/>
        <w:ind w:firstLine="709"/>
        <w:jc w:val="both"/>
        <w:rPr>
          <w:rFonts w:ascii="Times New Roman" w:hAnsi="Times New Roman"/>
          <w:sz w:val="26"/>
          <w:szCs w:val="26"/>
        </w:rPr>
      </w:pPr>
      <w:r w:rsidRPr="006511E1">
        <w:rPr>
          <w:rFonts w:ascii="Times New Roman" w:hAnsi="Times New Roman"/>
          <w:sz w:val="26"/>
          <w:szCs w:val="26"/>
        </w:rPr>
        <w:t>Учреждения дополнительного образования, подведомственные управлению по делам культуры мэрии</w:t>
      </w:r>
    </w:p>
    <w:p w:rsidR="0092302C" w:rsidRPr="006511E1" w:rsidRDefault="0092302C" w:rsidP="00902B63">
      <w:pPr>
        <w:pStyle w:val="ConsPlusCell"/>
        <w:ind w:firstLine="709"/>
        <w:jc w:val="both"/>
        <w:rPr>
          <w:rFonts w:ascii="Times New Roman" w:hAnsi="Times New Roman"/>
          <w:sz w:val="26"/>
          <w:szCs w:val="26"/>
        </w:rPr>
      </w:pPr>
      <w:r w:rsidRPr="006511E1">
        <w:rPr>
          <w:rFonts w:ascii="Times New Roman" w:hAnsi="Times New Roman"/>
          <w:sz w:val="26"/>
          <w:szCs w:val="26"/>
        </w:rPr>
        <w:t>МКУ «ЦБ ОУК»</w:t>
      </w:r>
    </w:p>
    <w:p w:rsidR="0092302C" w:rsidRPr="006511E1" w:rsidRDefault="0092302C" w:rsidP="00902B63">
      <w:pPr>
        <w:spacing w:after="0" w:line="240" w:lineRule="auto"/>
        <w:ind w:firstLine="709"/>
        <w:jc w:val="both"/>
        <w:rPr>
          <w:rFonts w:ascii="Times New Roman" w:hAnsi="Times New Roman"/>
          <w:sz w:val="26"/>
          <w:szCs w:val="26"/>
        </w:rPr>
      </w:pPr>
      <w:r w:rsidRPr="006511E1">
        <w:rPr>
          <w:rFonts w:ascii="Times New Roman" w:hAnsi="Times New Roman"/>
          <w:sz w:val="26"/>
          <w:szCs w:val="26"/>
        </w:rPr>
        <w:t>МКУ ИМА «Череповец»</w:t>
      </w:r>
    </w:p>
    <w:p w:rsidR="0092302C" w:rsidRPr="006511E1" w:rsidRDefault="0092302C" w:rsidP="00902B63">
      <w:pPr>
        <w:spacing w:after="0" w:line="240" w:lineRule="auto"/>
        <w:ind w:firstLine="709"/>
        <w:jc w:val="both"/>
        <w:rPr>
          <w:rFonts w:ascii="Times New Roman" w:hAnsi="Times New Roman"/>
          <w:b/>
          <w:sz w:val="26"/>
          <w:szCs w:val="26"/>
          <w:lang w:eastAsia="ru-RU"/>
        </w:rPr>
      </w:pPr>
      <w:r w:rsidRPr="006511E1">
        <w:rPr>
          <w:rFonts w:ascii="Times New Roman" w:hAnsi="Times New Roman"/>
          <w:b/>
          <w:sz w:val="26"/>
          <w:szCs w:val="26"/>
          <w:lang w:eastAsia="ru-RU"/>
        </w:rPr>
        <w:t>Участники Программы</w:t>
      </w:r>
      <w:r w:rsidRPr="006511E1">
        <w:rPr>
          <w:rFonts w:ascii="Times New Roman" w:hAnsi="Times New Roman"/>
          <w:b/>
          <w:sz w:val="26"/>
          <w:szCs w:val="26"/>
        </w:rPr>
        <w:t xml:space="preserve"> -</w:t>
      </w:r>
      <w:r w:rsidRPr="006511E1">
        <w:rPr>
          <w:rFonts w:ascii="Times New Roman" w:hAnsi="Times New Roman"/>
          <w:sz w:val="26"/>
          <w:szCs w:val="26"/>
          <w:lang w:eastAsia="ru-RU"/>
        </w:rPr>
        <w:t xml:space="preserve"> </w:t>
      </w:r>
      <w:r w:rsidRPr="006511E1">
        <w:rPr>
          <w:rFonts w:ascii="Times New Roman" w:hAnsi="Times New Roman"/>
          <w:sz w:val="26"/>
          <w:szCs w:val="26"/>
        </w:rPr>
        <w:t>Управление Министерства внутренних дел Российской Федерации по городу Череповцу</w:t>
      </w:r>
    </w:p>
    <w:p w:rsidR="0092302C" w:rsidRPr="006511E1" w:rsidRDefault="0092302C" w:rsidP="00902B63">
      <w:pPr>
        <w:pStyle w:val="ConsPlusCell"/>
        <w:ind w:firstLine="709"/>
        <w:jc w:val="both"/>
        <w:rPr>
          <w:rFonts w:ascii="Times New Roman" w:hAnsi="Times New Roman"/>
          <w:sz w:val="26"/>
          <w:szCs w:val="26"/>
        </w:rPr>
      </w:pPr>
      <w:r w:rsidRPr="006511E1">
        <w:rPr>
          <w:rFonts w:ascii="Times New Roman" w:hAnsi="Times New Roman"/>
          <w:sz w:val="26"/>
          <w:szCs w:val="26"/>
        </w:rPr>
        <w:t>Департамент жилищно-коммунального хозяйства мэрии</w:t>
      </w:r>
    </w:p>
    <w:p w:rsidR="0092302C" w:rsidRPr="006511E1" w:rsidRDefault="0092302C" w:rsidP="00902B63">
      <w:pPr>
        <w:pStyle w:val="ConsPlusCell"/>
        <w:ind w:firstLine="709"/>
        <w:jc w:val="both"/>
        <w:rPr>
          <w:rFonts w:ascii="Times New Roman" w:hAnsi="Times New Roman"/>
          <w:sz w:val="26"/>
          <w:szCs w:val="26"/>
        </w:rPr>
      </w:pPr>
      <w:r w:rsidRPr="006511E1">
        <w:rPr>
          <w:rFonts w:ascii="Times New Roman" w:hAnsi="Times New Roman"/>
          <w:sz w:val="26"/>
          <w:szCs w:val="26"/>
        </w:rPr>
        <w:t>Учреждения, подведомственные управлению образования мэрии</w:t>
      </w:r>
    </w:p>
    <w:p w:rsidR="0092302C" w:rsidRPr="006511E1" w:rsidRDefault="0092302C" w:rsidP="00902B63">
      <w:pPr>
        <w:pStyle w:val="ConsPlusCell"/>
        <w:ind w:firstLine="709"/>
        <w:jc w:val="both"/>
        <w:rPr>
          <w:rFonts w:ascii="Times New Roman" w:hAnsi="Times New Roman"/>
          <w:sz w:val="26"/>
          <w:szCs w:val="26"/>
        </w:rPr>
      </w:pPr>
      <w:r w:rsidRPr="006511E1">
        <w:rPr>
          <w:rFonts w:ascii="Times New Roman" w:hAnsi="Times New Roman"/>
          <w:sz w:val="26"/>
          <w:szCs w:val="26"/>
        </w:rPr>
        <w:t>Управление по работе с общественностью мэрии</w:t>
      </w:r>
    </w:p>
    <w:p w:rsidR="0092302C" w:rsidRPr="006511E1" w:rsidRDefault="0092302C" w:rsidP="00902B63">
      <w:pPr>
        <w:pStyle w:val="ConsPlusCell"/>
        <w:ind w:firstLine="709"/>
        <w:jc w:val="both"/>
        <w:rPr>
          <w:rFonts w:ascii="Times New Roman" w:hAnsi="Times New Roman"/>
          <w:sz w:val="26"/>
          <w:szCs w:val="26"/>
        </w:rPr>
      </w:pPr>
      <w:r w:rsidRPr="006511E1">
        <w:rPr>
          <w:rFonts w:ascii="Times New Roman" w:hAnsi="Times New Roman"/>
          <w:sz w:val="26"/>
          <w:szCs w:val="26"/>
        </w:rPr>
        <w:t>Управление архитектуры и градостроительства мэрии</w:t>
      </w:r>
    </w:p>
    <w:p w:rsidR="0092302C" w:rsidRPr="006511E1" w:rsidRDefault="0092302C" w:rsidP="00902B63">
      <w:pPr>
        <w:pStyle w:val="ConsPlusCell"/>
        <w:ind w:firstLine="709"/>
        <w:jc w:val="both"/>
        <w:rPr>
          <w:rFonts w:ascii="Times New Roman" w:hAnsi="Times New Roman"/>
          <w:sz w:val="26"/>
          <w:szCs w:val="26"/>
        </w:rPr>
      </w:pPr>
      <w:r w:rsidRPr="006511E1">
        <w:rPr>
          <w:rFonts w:ascii="Times New Roman" w:hAnsi="Times New Roman"/>
          <w:sz w:val="26"/>
          <w:szCs w:val="26"/>
        </w:rPr>
        <w:t>Комитет по управлению имуществом города</w:t>
      </w:r>
    </w:p>
    <w:p w:rsidR="0092302C" w:rsidRPr="006511E1" w:rsidRDefault="0092302C" w:rsidP="00902B63">
      <w:pPr>
        <w:spacing w:after="0" w:line="240" w:lineRule="auto"/>
        <w:ind w:firstLine="709"/>
        <w:jc w:val="both"/>
        <w:rPr>
          <w:rFonts w:ascii="Times New Roman" w:hAnsi="Times New Roman"/>
          <w:sz w:val="26"/>
          <w:szCs w:val="26"/>
          <w:lang w:eastAsia="ru-RU"/>
        </w:rPr>
      </w:pPr>
      <w:r w:rsidRPr="006511E1">
        <w:rPr>
          <w:rFonts w:ascii="Times New Roman" w:hAnsi="Times New Roman"/>
          <w:sz w:val="26"/>
          <w:szCs w:val="26"/>
        </w:rPr>
        <w:t>МКУ «УКСиР»</w:t>
      </w:r>
    </w:p>
    <w:p w:rsidR="0092302C" w:rsidRPr="006511E1" w:rsidRDefault="0092302C" w:rsidP="00902B63">
      <w:pPr>
        <w:spacing w:after="0" w:line="240" w:lineRule="auto"/>
        <w:ind w:firstLine="709"/>
        <w:jc w:val="both"/>
        <w:rPr>
          <w:rFonts w:ascii="Times New Roman" w:hAnsi="Times New Roman"/>
          <w:sz w:val="26"/>
          <w:szCs w:val="26"/>
        </w:rPr>
      </w:pPr>
      <w:r w:rsidRPr="006511E1">
        <w:rPr>
          <w:rFonts w:ascii="Times New Roman" w:hAnsi="Times New Roman"/>
          <w:b/>
          <w:sz w:val="26"/>
          <w:szCs w:val="26"/>
        </w:rPr>
        <w:t>Цель муниципальной программы:</w:t>
      </w:r>
      <w:r w:rsidRPr="006511E1">
        <w:rPr>
          <w:rFonts w:ascii="Times New Roman" w:hAnsi="Times New Roman"/>
          <w:sz w:val="26"/>
          <w:szCs w:val="26"/>
        </w:rPr>
        <w:t xml:space="preserve"> Обеспечение развития культурного творчества населения, инноваций в сфере культуры через сохранение, эффективное использование и пополнение культурного потенциала, формирование на территории города конкурентоспособного туристского продукта.</w:t>
      </w:r>
    </w:p>
    <w:p w:rsidR="0092302C" w:rsidRPr="006511E1" w:rsidRDefault="0092302C" w:rsidP="00902B63">
      <w:pPr>
        <w:spacing w:after="0" w:line="240" w:lineRule="auto"/>
        <w:ind w:firstLine="709"/>
        <w:jc w:val="both"/>
        <w:rPr>
          <w:rFonts w:ascii="Times New Roman" w:hAnsi="Times New Roman"/>
          <w:b/>
          <w:sz w:val="26"/>
          <w:szCs w:val="26"/>
        </w:rPr>
      </w:pPr>
      <w:r w:rsidRPr="006511E1">
        <w:rPr>
          <w:rFonts w:ascii="Times New Roman" w:hAnsi="Times New Roman"/>
          <w:b/>
          <w:sz w:val="26"/>
          <w:szCs w:val="26"/>
          <w:lang w:eastAsia="ru-RU"/>
        </w:rPr>
        <w:t>Задачи:</w:t>
      </w:r>
      <w:r w:rsidRPr="006511E1">
        <w:rPr>
          <w:rFonts w:ascii="Times New Roman" w:hAnsi="Times New Roman"/>
          <w:sz w:val="26"/>
          <w:szCs w:val="26"/>
        </w:rPr>
        <w:t xml:space="preserve"> Обеспечение сохранности объектов культурного наследия, улучшение их физического состояния и приспособление для современного использования, расширение доступа населения к информационным ресурсам отрасли культуры;</w:t>
      </w:r>
    </w:p>
    <w:p w:rsidR="0092302C" w:rsidRPr="006511E1" w:rsidRDefault="0092302C" w:rsidP="00902B63">
      <w:pPr>
        <w:autoSpaceDE w:val="0"/>
        <w:autoSpaceDN w:val="0"/>
        <w:adjustRightInd w:val="0"/>
        <w:spacing w:after="0" w:line="240" w:lineRule="auto"/>
        <w:ind w:firstLine="709"/>
        <w:jc w:val="both"/>
        <w:rPr>
          <w:rFonts w:ascii="Times New Roman" w:hAnsi="Times New Roman"/>
          <w:sz w:val="26"/>
          <w:szCs w:val="26"/>
        </w:rPr>
      </w:pPr>
      <w:r w:rsidRPr="006511E1">
        <w:rPr>
          <w:rFonts w:ascii="Times New Roman" w:hAnsi="Times New Roman"/>
          <w:sz w:val="26"/>
          <w:szCs w:val="26"/>
        </w:rPr>
        <w:t>- развитие театрального и музыкального искусства, обеспечение роста его качества и доступности для населения г. Череповца;</w:t>
      </w:r>
    </w:p>
    <w:p w:rsidR="0092302C" w:rsidRPr="006511E1" w:rsidRDefault="0092302C" w:rsidP="00902B63">
      <w:pPr>
        <w:pStyle w:val="aa"/>
        <w:spacing w:line="240" w:lineRule="auto"/>
        <w:ind w:firstLine="709"/>
        <w:rPr>
          <w:sz w:val="26"/>
          <w:szCs w:val="26"/>
          <w:lang w:eastAsia="ru-RU"/>
        </w:rPr>
      </w:pPr>
      <w:r w:rsidRPr="006511E1">
        <w:rPr>
          <w:sz w:val="26"/>
          <w:szCs w:val="26"/>
          <w:lang w:eastAsia="ru-RU"/>
        </w:rPr>
        <w:t>- сохранение и развитие системы дополнительного образования детей;</w:t>
      </w:r>
    </w:p>
    <w:p w:rsidR="0092302C" w:rsidRPr="006511E1" w:rsidRDefault="0092302C" w:rsidP="00902B63">
      <w:pPr>
        <w:autoSpaceDE w:val="0"/>
        <w:autoSpaceDN w:val="0"/>
        <w:adjustRightInd w:val="0"/>
        <w:spacing w:after="0" w:line="240" w:lineRule="auto"/>
        <w:ind w:firstLine="709"/>
        <w:jc w:val="both"/>
        <w:rPr>
          <w:rFonts w:ascii="Times New Roman" w:hAnsi="Times New Roman"/>
          <w:sz w:val="26"/>
          <w:szCs w:val="26"/>
        </w:rPr>
      </w:pPr>
      <w:r w:rsidRPr="006511E1">
        <w:rPr>
          <w:rFonts w:ascii="Times New Roman" w:hAnsi="Times New Roman"/>
          <w:sz w:val="26"/>
          <w:szCs w:val="26"/>
        </w:rPr>
        <w:t>- создание условий для развития самодеятельного художественного творчества и досуга населения;</w:t>
      </w:r>
    </w:p>
    <w:p w:rsidR="0092302C" w:rsidRPr="006511E1" w:rsidRDefault="0092302C" w:rsidP="00902B63">
      <w:pPr>
        <w:autoSpaceDE w:val="0"/>
        <w:autoSpaceDN w:val="0"/>
        <w:adjustRightInd w:val="0"/>
        <w:spacing w:after="0" w:line="240" w:lineRule="auto"/>
        <w:ind w:firstLine="709"/>
        <w:jc w:val="both"/>
        <w:outlineLvl w:val="2"/>
        <w:rPr>
          <w:rFonts w:ascii="Times New Roman" w:hAnsi="Times New Roman"/>
          <w:sz w:val="26"/>
          <w:szCs w:val="26"/>
        </w:rPr>
      </w:pPr>
      <w:r w:rsidRPr="006511E1">
        <w:rPr>
          <w:rFonts w:ascii="Times New Roman" w:hAnsi="Times New Roman"/>
          <w:sz w:val="26"/>
          <w:szCs w:val="26"/>
        </w:rPr>
        <w:t>- создание условий для устойчивого развития сферы внутреннего и въездного туризма города</w:t>
      </w:r>
    </w:p>
    <w:p w:rsidR="0092302C" w:rsidRPr="006511E1" w:rsidRDefault="0092302C" w:rsidP="00902B63">
      <w:pPr>
        <w:spacing w:after="0" w:line="240" w:lineRule="auto"/>
        <w:ind w:firstLine="709"/>
        <w:jc w:val="both"/>
        <w:rPr>
          <w:rFonts w:ascii="Times New Roman" w:hAnsi="Times New Roman"/>
          <w:sz w:val="26"/>
          <w:szCs w:val="26"/>
          <w:lang w:eastAsia="ru-RU"/>
        </w:rPr>
      </w:pPr>
      <w:r w:rsidRPr="006511E1">
        <w:rPr>
          <w:rFonts w:ascii="Times New Roman" w:hAnsi="Times New Roman"/>
          <w:sz w:val="26"/>
          <w:szCs w:val="26"/>
          <w:lang w:eastAsia="ru-RU"/>
        </w:rPr>
        <w:t>Целевые показатели (индикаторы) Программы.</w:t>
      </w:r>
    </w:p>
    <w:p w:rsidR="0092302C" w:rsidRPr="006511E1" w:rsidRDefault="0092302C" w:rsidP="00902B63">
      <w:pPr>
        <w:spacing w:after="0" w:line="240" w:lineRule="auto"/>
        <w:ind w:firstLine="709"/>
        <w:jc w:val="both"/>
        <w:rPr>
          <w:rFonts w:ascii="Times New Roman" w:hAnsi="Times New Roman"/>
          <w:sz w:val="26"/>
          <w:szCs w:val="26"/>
          <w:lang w:eastAsia="ru-RU"/>
        </w:rPr>
      </w:pPr>
      <w:r w:rsidRPr="006511E1">
        <w:rPr>
          <w:rFonts w:ascii="Times New Roman" w:hAnsi="Times New Roman"/>
          <w:sz w:val="26"/>
          <w:szCs w:val="26"/>
          <w:lang w:eastAsia="ru-RU"/>
        </w:rPr>
        <w:t>Показатели отражены в Таблице 1</w:t>
      </w:r>
    </w:p>
    <w:p w:rsidR="0092302C" w:rsidRPr="006511E1" w:rsidRDefault="0092302C" w:rsidP="00441D49">
      <w:pPr>
        <w:pStyle w:val="af2"/>
        <w:ind w:left="360"/>
        <w:jc w:val="both"/>
        <w:rPr>
          <w:sz w:val="26"/>
          <w:szCs w:val="26"/>
        </w:rPr>
      </w:pPr>
    </w:p>
    <w:p w:rsidR="0092302C" w:rsidRPr="006511E1" w:rsidRDefault="0092302C" w:rsidP="00902B63">
      <w:pPr>
        <w:pStyle w:val="af2"/>
        <w:ind w:left="0" w:firstLine="709"/>
        <w:jc w:val="both"/>
        <w:rPr>
          <w:b/>
          <w:sz w:val="26"/>
          <w:szCs w:val="26"/>
        </w:rPr>
      </w:pPr>
    </w:p>
    <w:p w:rsidR="0092302C" w:rsidRPr="006511E1" w:rsidRDefault="0092302C" w:rsidP="00902B63">
      <w:pPr>
        <w:pStyle w:val="af2"/>
        <w:ind w:left="0" w:firstLine="709"/>
        <w:jc w:val="both"/>
        <w:rPr>
          <w:b/>
          <w:sz w:val="26"/>
          <w:szCs w:val="26"/>
        </w:rPr>
      </w:pPr>
      <w:r w:rsidRPr="006511E1">
        <w:rPr>
          <w:b/>
          <w:sz w:val="26"/>
          <w:szCs w:val="26"/>
        </w:rPr>
        <w:t>2. Результаты основных мероприятий муниципальной программы</w:t>
      </w:r>
    </w:p>
    <w:p w:rsidR="0092302C" w:rsidRPr="006511E1" w:rsidRDefault="0092302C" w:rsidP="00902B63">
      <w:pPr>
        <w:pStyle w:val="ConsPlusCell"/>
        <w:ind w:firstLine="709"/>
        <w:jc w:val="both"/>
        <w:rPr>
          <w:rFonts w:ascii="Times New Roman" w:hAnsi="Times New Roman"/>
          <w:sz w:val="26"/>
          <w:szCs w:val="26"/>
        </w:rPr>
      </w:pPr>
      <w:r w:rsidRPr="006511E1">
        <w:rPr>
          <w:rFonts w:ascii="Times New Roman" w:hAnsi="Times New Roman"/>
          <w:sz w:val="26"/>
          <w:szCs w:val="26"/>
        </w:rPr>
        <w:t>Программа в течение 2017 года выполнялась в соответствии с планом реализации ее мероприятий.</w:t>
      </w:r>
    </w:p>
    <w:p w:rsidR="0092302C" w:rsidRPr="006511E1" w:rsidRDefault="0092302C" w:rsidP="00902B63">
      <w:pPr>
        <w:pStyle w:val="ConsPlusCell"/>
        <w:ind w:firstLine="709"/>
        <w:jc w:val="both"/>
        <w:rPr>
          <w:rFonts w:ascii="Times New Roman" w:hAnsi="Times New Roman"/>
          <w:sz w:val="26"/>
          <w:szCs w:val="26"/>
        </w:rPr>
      </w:pPr>
      <w:r w:rsidRPr="006511E1">
        <w:rPr>
          <w:rFonts w:ascii="Times New Roman" w:hAnsi="Times New Roman"/>
          <w:sz w:val="26"/>
          <w:szCs w:val="26"/>
        </w:rPr>
        <w:t xml:space="preserve">Эффективность реализации Программы в 2017 году составляет </w:t>
      </w:r>
      <w:r w:rsidRPr="00777E50">
        <w:rPr>
          <w:rFonts w:ascii="Times New Roman" w:hAnsi="Times New Roman"/>
          <w:b/>
          <w:sz w:val="26"/>
          <w:szCs w:val="26"/>
        </w:rPr>
        <w:t>11</w:t>
      </w:r>
      <w:r w:rsidR="00292092" w:rsidRPr="00777E50">
        <w:rPr>
          <w:rFonts w:ascii="Times New Roman" w:hAnsi="Times New Roman"/>
          <w:b/>
          <w:sz w:val="26"/>
          <w:szCs w:val="26"/>
        </w:rPr>
        <w:t>6</w:t>
      </w:r>
      <w:r w:rsidR="009A66CC" w:rsidRPr="00777E50">
        <w:rPr>
          <w:rFonts w:ascii="Times New Roman" w:hAnsi="Times New Roman"/>
          <w:b/>
          <w:sz w:val="26"/>
          <w:szCs w:val="26"/>
        </w:rPr>
        <w:t>,03</w:t>
      </w:r>
      <w:r w:rsidRPr="00777E50">
        <w:rPr>
          <w:rFonts w:ascii="Times New Roman" w:hAnsi="Times New Roman"/>
          <w:b/>
          <w:sz w:val="26"/>
          <w:szCs w:val="26"/>
        </w:rPr>
        <w:t xml:space="preserve"> %,</w:t>
      </w:r>
      <w:r w:rsidRPr="006511E1">
        <w:rPr>
          <w:rFonts w:ascii="Times New Roman" w:hAnsi="Times New Roman"/>
          <w:sz w:val="26"/>
          <w:szCs w:val="26"/>
        </w:rPr>
        <w:t xml:space="preserve"> информация в разрезе эффективности Подпрограмм представлена в таблице 1 приложения.</w:t>
      </w:r>
    </w:p>
    <w:p w:rsidR="0092302C" w:rsidRPr="006511E1" w:rsidRDefault="0092302C" w:rsidP="00902B63">
      <w:pPr>
        <w:spacing w:after="0" w:line="240" w:lineRule="auto"/>
        <w:ind w:firstLine="709"/>
        <w:jc w:val="both"/>
        <w:rPr>
          <w:rFonts w:ascii="Times New Roman" w:hAnsi="Times New Roman"/>
          <w:sz w:val="26"/>
          <w:szCs w:val="26"/>
        </w:rPr>
      </w:pPr>
      <w:r w:rsidRPr="006511E1">
        <w:rPr>
          <w:rFonts w:ascii="Times New Roman" w:hAnsi="Times New Roman"/>
          <w:sz w:val="26"/>
          <w:szCs w:val="26"/>
        </w:rPr>
        <w:t>Расшифровка объемов фактического (кассового) исполнения Программы  за 2017 год  представлена в приложении в таблицах 3, 4.</w:t>
      </w:r>
    </w:p>
    <w:p w:rsidR="0092302C" w:rsidRPr="006511E1" w:rsidRDefault="0092302C" w:rsidP="00902B63">
      <w:pPr>
        <w:spacing w:after="0" w:line="240" w:lineRule="auto"/>
        <w:ind w:firstLine="709"/>
        <w:jc w:val="both"/>
        <w:rPr>
          <w:rFonts w:ascii="Times New Roman" w:hAnsi="Times New Roman"/>
          <w:sz w:val="26"/>
          <w:szCs w:val="26"/>
        </w:rPr>
      </w:pPr>
    </w:p>
    <w:p w:rsidR="0092302C" w:rsidRPr="006511E1" w:rsidRDefault="0092302C" w:rsidP="00902B63">
      <w:pPr>
        <w:widowControl w:val="0"/>
        <w:autoSpaceDE w:val="0"/>
        <w:autoSpaceDN w:val="0"/>
        <w:adjustRightInd w:val="0"/>
        <w:spacing w:after="0"/>
        <w:ind w:firstLine="709"/>
        <w:contextualSpacing/>
        <w:jc w:val="both"/>
        <w:rPr>
          <w:rFonts w:ascii="Times New Roman" w:hAnsi="Times New Roman"/>
          <w:sz w:val="26"/>
          <w:szCs w:val="26"/>
        </w:rPr>
      </w:pPr>
      <w:r w:rsidRPr="006511E1">
        <w:rPr>
          <w:rFonts w:ascii="Times New Roman" w:hAnsi="Times New Roman"/>
          <w:b/>
          <w:sz w:val="26"/>
          <w:szCs w:val="26"/>
        </w:rPr>
        <w:t>3. Использование бюджетных ассигнований городского бюджета и иных средств на реализацию мероприятий муниципальной программы за отчетный финансовый год.</w:t>
      </w:r>
    </w:p>
    <w:p w:rsidR="0092302C" w:rsidRPr="006511E1" w:rsidRDefault="0092302C" w:rsidP="00902B63">
      <w:pPr>
        <w:pStyle w:val="ConsPlusCell"/>
        <w:ind w:firstLine="709"/>
        <w:jc w:val="both"/>
        <w:rPr>
          <w:rFonts w:ascii="Times New Roman" w:hAnsi="Times New Roman"/>
          <w:sz w:val="26"/>
          <w:szCs w:val="26"/>
        </w:rPr>
      </w:pPr>
    </w:p>
    <w:p w:rsidR="0092302C" w:rsidRPr="006511E1" w:rsidRDefault="0092302C" w:rsidP="00902B63">
      <w:pPr>
        <w:pStyle w:val="ConsPlusCell"/>
        <w:ind w:firstLine="709"/>
        <w:jc w:val="both"/>
        <w:rPr>
          <w:rFonts w:ascii="Times New Roman" w:hAnsi="Times New Roman"/>
          <w:sz w:val="26"/>
          <w:szCs w:val="26"/>
        </w:rPr>
      </w:pPr>
      <w:r w:rsidRPr="006511E1">
        <w:rPr>
          <w:rFonts w:ascii="Times New Roman" w:hAnsi="Times New Roman"/>
          <w:sz w:val="26"/>
          <w:szCs w:val="26"/>
        </w:rPr>
        <w:t xml:space="preserve">Объем финансового обеспечения Программы в 2017 году утвержден по паспорту программы в размере 650 895,7 тыс. руб., в том числе  средства бюджета - 404 689,9 тыс. руб. Фактическое освоение средств на реализацию Программы составило на 01.01.2018 – 598 278,2  тыс. рублей или 91,9 %, в том числе средства бюджета – </w:t>
      </w:r>
      <w:r w:rsidRPr="006511E1">
        <w:rPr>
          <w:rFonts w:ascii="Times New Roman" w:hAnsi="Times New Roman"/>
          <w:bCs/>
          <w:sz w:val="26"/>
          <w:szCs w:val="26"/>
        </w:rPr>
        <w:t xml:space="preserve">403 612,0 </w:t>
      </w:r>
      <w:r w:rsidRPr="006511E1">
        <w:rPr>
          <w:rFonts w:ascii="Times New Roman" w:hAnsi="Times New Roman"/>
          <w:sz w:val="26"/>
          <w:szCs w:val="26"/>
        </w:rPr>
        <w:t>тыс. руб. или 99,7 %. В рамках реализации целей муниципальной Программы были привлечены средства из других уровней бюджета: федерального бюджета – 12,1 тыс. рублей.</w:t>
      </w:r>
    </w:p>
    <w:p w:rsidR="0092302C" w:rsidRPr="006511E1" w:rsidRDefault="0092302C" w:rsidP="00902B63">
      <w:pPr>
        <w:pStyle w:val="ConsPlusCell"/>
        <w:ind w:firstLine="709"/>
        <w:jc w:val="both"/>
        <w:rPr>
          <w:rFonts w:ascii="Times New Roman" w:hAnsi="Times New Roman"/>
          <w:sz w:val="26"/>
          <w:szCs w:val="26"/>
        </w:rPr>
      </w:pPr>
      <w:r w:rsidRPr="006511E1">
        <w:rPr>
          <w:rFonts w:ascii="Times New Roman" w:hAnsi="Times New Roman"/>
          <w:sz w:val="26"/>
          <w:szCs w:val="26"/>
        </w:rPr>
        <w:t>Средства федерального бюджета направлены на комплектование книжных фондов публичных библиотек города в рамках реализации Подпрограммы 1 «Наследие ». Средства бюджетов других уровней освоены в полном объеме.</w:t>
      </w:r>
    </w:p>
    <w:p w:rsidR="0092302C" w:rsidRPr="006511E1" w:rsidRDefault="0092302C" w:rsidP="00902B63">
      <w:pPr>
        <w:spacing w:after="0" w:line="240" w:lineRule="auto"/>
        <w:ind w:firstLine="709"/>
        <w:jc w:val="both"/>
        <w:rPr>
          <w:rFonts w:ascii="Times New Roman" w:hAnsi="Times New Roman"/>
          <w:sz w:val="26"/>
          <w:szCs w:val="26"/>
        </w:rPr>
      </w:pPr>
      <w:r w:rsidRPr="006511E1">
        <w:rPr>
          <w:rFonts w:ascii="Times New Roman" w:hAnsi="Times New Roman"/>
          <w:sz w:val="26"/>
          <w:szCs w:val="26"/>
        </w:rPr>
        <w:t>Плановый объем софинансирования за счет внебюджетных источников в 2017 году составлял 246193,7 тыс. руб., фактические расходы из внебюджетных источников на реализацию мероприятий Программы составили – 194654,1 тыс. руб. Исполнение составило 79,1%</w:t>
      </w:r>
    </w:p>
    <w:p w:rsidR="0092302C" w:rsidRPr="006511E1" w:rsidRDefault="0092302C" w:rsidP="00902B63">
      <w:pPr>
        <w:pStyle w:val="ConsPlusCell"/>
        <w:ind w:firstLine="709"/>
        <w:jc w:val="both"/>
        <w:rPr>
          <w:rFonts w:ascii="Times New Roman" w:hAnsi="Times New Roman"/>
          <w:b/>
          <w:sz w:val="26"/>
          <w:szCs w:val="26"/>
        </w:rPr>
      </w:pPr>
      <w:bookmarkStart w:id="0" w:name="sub_1014"/>
    </w:p>
    <w:p w:rsidR="0092302C" w:rsidRPr="006511E1" w:rsidRDefault="0092302C" w:rsidP="00902B63">
      <w:pPr>
        <w:pStyle w:val="ConsPlusCell"/>
        <w:ind w:firstLine="709"/>
        <w:jc w:val="both"/>
        <w:rPr>
          <w:rFonts w:ascii="Times New Roman" w:hAnsi="Times New Roman"/>
          <w:b/>
          <w:sz w:val="26"/>
          <w:szCs w:val="26"/>
        </w:rPr>
      </w:pPr>
    </w:p>
    <w:tbl>
      <w:tblPr>
        <w:tblW w:w="9654" w:type="dxa"/>
        <w:tblInd w:w="93" w:type="dxa"/>
        <w:tblCellMar>
          <w:left w:w="0" w:type="dxa"/>
          <w:right w:w="0" w:type="dxa"/>
        </w:tblCellMar>
        <w:tblLook w:val="00A0"/>
      </w:tblPr>
      <w:tblGrid>
        <w:gridCol w:w="528"/>
        <w:gridCol w:w="2992"/>
        <w:gridCol w:w="2756"/>
        <w:gridCol w:w="1160"/>
        <w:gridCol w:w="1160"/>
        <w:gridCol w:w="1058"/>
      </w:tblGrid>
      <w:tr w:rsidR="0092302C" w:rsidRPr="006511E1" w:rsidTr="00632D90">
        <w:trPr>
          <w:trHeight w:val="555"/>
          <w:tblHeader/>
        </w:trPr>
        <w:tc>
          <w:tcPr>
            <w:tcW w:w="528"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tcPr>
          <w:p w:rsidR="0092302C" w:rsidRPr="006511E1" w:rsidRDefault="0092302C" w:rsidP="00E16D27">
            <w:pPr>
              <w:pStyle w:val="ac"/>
              <w:spacing w:after="0"/>
              <w:ind w:left="15"/>
              <w:jc w:val="center"/>
              <w:rPr>
                <w:rFonts w:eastAsia="Calibri"/>
                <w:sz w:val="22"/>
                <w:szCs w:val="24"/>
              </w:rPr>
            </w:pPr>
            <w:r w:rsidRPr="006511E1">
              <w:rPr>
                <w:rFonts w:eastAsia="Calibri"/>
                <w:sz w:val="22"/>
                <w:szCs w:val="24"/>
              </w:rPr>
              <w:t>N п/п</w:t>
            </w:r>
          </w:p>
        </w:tc>
        <w:tc>
          <w:tcPr>
            <w:tcW w:w="2992"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92302C" w:rsidRPr="006511E1" w:rsidRDefault="0092302C" w:rsidP="00E16D27">
            <w:pPr>
              <w:pStyle w:val="ac"/>
              <w:spacing w:after="0"/>
              <w:ind w:left="27"/>
              <w:jc w:val="center"/>
              <w:rPr>
                <w:rFonts w:eastAsia="Calibri"/>
                <w:sz w:val="22"/>
                <w:szCs w:val="24"/>
              </w:rPr>
            </w:pPr>
            <w:r w:rsidRPr="006511E1">
              <w:rPr>
                <w:rFonts w:eastAsia="Calibri"/>
                <w:sz w:val="22"/>
                <w:szCs w:val="24"/>
              </w:rPr>
              <w:t>Наименование муниципальной программы, подпрограммы, ведомственной целевой программы, основного мероприятия</w:t>
            </w:r>
          </w:p>
        </w:tc>
        <w:tc>
          <w:tcPr>
            <w:tcW w:w="2756"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92302C" w:rsidRPr="006511E1" w:rsidRDefault="0092302C" w:rsidP="00E16D27">
            <w:pPr>
              <w:pStyle w:val="ac"/>
              <w:spacing w:after="0"/>
              <w:ind w:left="0"/>
              <w:jc w:val="center"/>
              <w:rPr>
                <w:rFonts w:eastAsia="Calibri"/>
                <w:sz w:val="22"/>
                <w:szCs w:val="24"/>
              </w:rPr>
            </w:pPr>
            <w:r w:rsidRPr="006511E1">
              <w:rPr>
                <w:rFonts w:eastAsia="Calibri"/>
                <w:sz w:val="22"/>
                <w:szCs w:val="24"/>
              </w:rPr>
              <w:t>Источники ресурсного обеспечения</w:t>
            </w:r>
          </w:p>
        </w:tc>
        <w:tc>
          <w:tcPr>
            <w:tcW w:w="3378" w:type="dxa"/>
            <w:gridSpan w:val="3"/>
            <w:tcBorders>
              <w:top w:val="single" w:sz="8" w:space="0" w:color="auto"/>
              <w:left w:val="nil"/>
              <w:bottom w:val="single" w:sz="8" w:space="0" w:color="auto"/>
              <w:right w:val="single" w:sz="8" w:space="0" w:color="000000"/>
            </w:tcBorders>
            <w:shd w:val="clear" w:color="auto" w:fill="FFFFFF"/>
            <w:tcMar>
              <w:top w:w="0" w:type="dxa"/>
              <w:left w:w="108" w:type="dxa"/>
              <w:bottom w:w="0" w:type="dxa"/>
              <w:right w:w="108" w:type="dxa"/>
            </w:tcMar>
            <w:vAlign w:val="center"/>
          </w:tcPr>
          <w:p w:rsidR="0092302C" w:rsidRPr="006511E1" w:rsidRDefault="0092302C" w:rsidP="00632D90">
            <w:pPr>
              <w:pStyle w:val="ac"/>
              <w:spacing w:after="0"/>
              <w:ind w:left="-69"/>
              <w:jc w:val="center"/>
              <w:rPr>
                <w:rFonts w:eastAsia="Calibri"/>
                <w:sz w:val="22"/>
                <w:szCs w:val="24"/>
              </w:rPr>
            </w:pPr>
            <w:r w:rsidRPr="006511E1">
              <w:rPr>
                <w:rFonts w:eastAsia="Calibri"/>
                <w:sz w:val="22"/>
                <w:szCs w:val="24"/>
              </w:rPr>
              <w:t>Расходы за 2017 год, (тыс. руб.)</w:t>
            </w:r>
          </w:p>
        </w:tc>
      </w:tr>
      <w:tr w:rsidR="0092302C" w:rsidRPr="006511E1" w:rsidTr="00632D90">
        <w:trPr>
          <w:trHeight w:val="1005"/>
          <w:tblHeader/>
        </w:trPr>
        <w:tc>
          <w:tcPr>
            <w:tcW w:w="0" w:type="auto"/>
            <w:vMerge/>
            <w:tcBorders>
              <w:top w:val="single" w:sz="8" w:space="0" w:color="auto"/>
              <w:left w:val="single" w:sz="8" w:space="0" w:color="auto"/>
              <w:bottom w:val="single" w:sz="8" w:space="0" w:color="000000"/>
              <w:right w:val="single" w:sz="8" w:space="0" w:color="auto"/>
            </w:tcBorders>
            <w:shd w:val="clear" w:color="auto" w:fill="FFFFFF"/>
            <w:vAlign w:val="center"/>
          </w:tcPr>
          <w:p w:rsidR="0092302C" w:rsidRPr="006511E1" w:rsidRDefault="0092302C" w:rsidP="00E16D27">
            <w:pPr>
              <w:spacing w:after="0" w:line="240" w:lineRule="auto"/>
              <w:ind w:left="15"/>
              <w:rPr>
                <w:rFonts w:ascii="Times New Roman" w:hAnsi="Times New Roman"/>
                <w:szCs w:val="24"/>
              </w:rPr>
            </w:pPr>
          </w:p>
        </w:tc>
        <w:tc>
          <w:tcPr>
            <w:tcW w:w="0" w:type="auto"/>
            <w:vMerge/>
            <w:tcBorders>
              <w:top w:val="single" w:sz="8" w:space="0" w:color="auto"/>
              <w:left w:val="nil"/>
              <w:bottom w:val="single" w:sz="8" w:space="0" w:color="000000"/>
              <w:right w:val="single" w:sz="8" w:space="0" w:color="auto"/>
            </w:tcBorders>
            <w:shd w:val="clear" w:color="auto" w:fill="FFFFFF"/>
            <w:vAlign w:val="center"/>
          </w:tcPr>
          <w:p w:rsidR="0092302C" w:rsidRPr="006511E1" w:rsidRDefault="0092302C" w:rsidP="00E16D27">
            <w:pPr>
              <w:spacing w:after="0" w:line="240" w:lineRule="auto"/>
              <w:ind w:left="27"/>
              <w:rPr>
                <w:rFonts w:ascii="Times New Roman" w:hAnsi="Times New Roman"/>
                <w:szCs w:val="24"/>
              </w:rPr>
            </w:pPr>
          </w:p>
        </w:tc>
        <w:tc>
          <w:tcPr>
            <w:tcW w:w="0" w:type="auto"/>
            <w:vMerge/>
            <w:tcBorders>
              <w:top w:val="single" w:sz="8" w:space="0" w:color="auto"/>
              <w:left w:val="nil"/>
              <w:bottom w:val="single" w:sz="8" w:space="0" w:color="000000"/>
              <w:right w:val="single" w:sz="8" w:space="0" w:color="auto"/>
            </w:tcBorders>
            <w:shd w:val="clear" w:color="auto" w:fill="FFFFFF"/>
            <w:vAlign w:val="center"/>
          </w:tcPr>
          <w:p w:rsidR="0092302C" w:rsidRPr="006511E1" w:rsidRDefault="0092302C" w:rsidP="00E16D27">
            <w:pPr>
              <w:spacing w:after="0" w:line="240" w:lineRule="auto"/>
              <w:rPr>
                <w:rFonts w:ascii="Times New Roman" w:hAnsi="Times New Roman"/>
                <w:szCs w:val="24"/>
              </w:rPr>
            </w:pPr>
          </w:p>
        </w:tc>
        <w:tc>
          <w:tcPr>
            <w:tcW w:w="1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2302C" w:rsidRPr="006511E1" w:rsidRDefault="0092302C" w:rsidP="00907235">
            <w:pPr>
              <w:pStyle w:val="ac"/>
              <w:spacing w:after="0"/>
              <w:ind w:left="-69"/>
              <w:jc w:val="center"/>
              <w:rPr>
                <w:rFonts w:eastAsia="Calibri"/>
                <w:sz w:val="22"/>
                <w:szCs w:val="24"/>
              </w:rPr>
            </w:pPr>
            <w:r w:rsidRPr="006511E1">
              <w:rPr>
                <w:rFonts w:eastAsia="Calibri"/>
                <w:sz w:val="22"/>
                <w:szCs w:val="24"/>
              </w:rPr>
              <w:t>План</w:t>
            </w:r>
          </w:p>
        </w:tc>
        <w:tc>
          <w:tcPr>
            <w:tcW w:w="1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2302C" w:rsidRPr="006511E1" w:rsidRDefault="0092302C" w:rsidP="00907235">
            <w:pPr>
              <w:pStyle w:val="ac"/>
              <w:spacing w:after="0"/>
              <w:ind w:left="-69"/>
              <w:jc w:val="center"/>
              <w:rPr>
                <w:rFonts w:eastAsia="Calibri"/>
                <w:sz w:val="22"/>
                <w:szCs w:val="24"/>
              </w:rPr>
            </w:pPr>
            <w:r w:rsidRPr="006511E1">
              <w:rPr>
                <w:rFonts w:eastAsia="Calibri"/>
                <w:sz w:val="22"/>
                <w:szCs w:val="24"/>
              </w:rPr>
              <w:t>Факт</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2302C" w:rsidRPr="006511E1" w:rsidRDefault="0092302C" w:rsidP="00907235">
            <w:pPr>
              <w:pStyle w:val="ac"/>
              <w:spacing w:after="0"/>
              <w:ind w:left="-69"/>
              <w:jc w:val="center"/>
              <w:rPr>
                <w:rFonts w:eastAsia="Calibri"/>
                <w:sz w:val="22"/>
                <w:szCs w:val="24"/>
              </w:rPr>
            </w:pPr>
            <w:r w:rsidRPr="006511E1">
              <w:rPr>
                <w:rFonts w:eastAsia="Calibri"/>
                <w:sz w:val="22"/>
                <w:szCs w:val="24"/>
              </w:rPr>
              <w:t>% освоения </w:t>
            </w:r>
          </w:p>
        </w:tc>
      </w:tr>
      <w:tr w:rsidR="0092302C" w:rsidRPr="006511E1" w:rsidTr="00632D90">
        <w:trPr>
          <w:trHeight w:val="300"/>
        </w:trPr>
        <w:tc>
          <w:tcPr>
            <w:tcW w:w="528"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rsidR="0092302C" w:rsidRPr="006511E1" w:rsidRDefault="0092302C" w:rsidP="00E16D27">
            <w:pPr>
              <w:pStyle w:val="ac"/>
              <w:spacing w:after="0"/>
              <w:ind w:left="15"/>
              <w:jc w:val="center"/>
              <w:rPr>
                <w:rFonts w:eastAsia="Calibri"/>
                <w:sz w:val="22"/>
                <w:szCs w:val="24"/>
              </w:rPr>
            </w:pPr>
            <w:r w:rsidRPr="006511E1">
              <w:rPr>
                <w:rFonts w:eastAsia="Calibri"/>
                <w:sz w:val="22"/>
                <w:szCs w:val="24"/>
              </w:rPr>
              <w:t>1</w:t>
            </w:r>
          </w:p>
        </w:tc>
        <w:tc>
          <w:tcPr>
            <w:tcW w:w="2992"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rsidR="0092302C" w:rsidRPr="006511E1" w:rsidRDefault="0092302C" w:rsidP="00E16D27">
            <w:pPr>
              <w:pStyle w:val="ac"/>
              <w:spacing w:after="0"/>
              <w:ind w:left="27"/>
              <w:jc w:val="center"/>
              <w:rPr>
                <w:rFonts w:eastAsia="Calibri"/>
                <w:sz w:val="22"/>
                <w:szCs w:val="24"/>
              </w:rPr>
            </w:pPr>
            <w:r w:rsidRPr="006511E1">
              <w:rPr>
                <w:rFonts w:eastAsia="Calibri"/>
                <w:sz w:val="22"/>
                <w:szCs w:val="24"/>
              </w:rPr>
              <w:t>2</w:t>
            </w:r>
          </w:p>
        </w:tc>
        <w:tc>
          <w:tcPr>
            <w:tcW w:w="275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rsidR="0092302C" w:rsidRPr="006511E1" w:rsidRDefault="0092302C" w:rsidP="00E16D27">
            <w:pPr>
              <w:pStyle w:val="ac"/>
              <w:spacing w:after="0"/>
              <w:ind w:left="0"/>
              <w:jc w:val="center"/>
              <w:rPr>
                <w:rFonts w:eastAsia="Calibri"/>
                <w:sz w:val="22"/>
                <w:szCs w:val="24"/>
              </w:rPr>
            </w:pPr>
            <w:r w:rsidRPr="006511E1">
              <w:rPr>
                <w:rFonts w:eastAsia="Calibri"/>
                <w:sz w:val="22"/>
                <w:szCs w:val="24"/>
              </w:rPr>
              <w:t>3</w:t>
            </w:r>
          </w:p>
        </w:tc>
        <w:tc>
          <w:tcPr>
            <w:tcW w:w="1160"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rsidR="0092302C" w:rsidRPr="006511E1" w:rsidRDefault="0092302C" w:rsidP="00907235">
            <w:pPr>
              <w:pStyle w:val="ac"/>
              <w:spacing w:after="0"/>
              <w:ind w:left="-69"/>
              <w:jc w:val="center"/>
              <w:rPr>
                <w:rFonts w:eastAsia="Calibri"/>
                <w:sz w:val="22"/>
                <w:szCs w:val="24"/>
              </w:rPr>
            </w:pPr>
            <w:r w:rsidRPr="006511E1">
              <w:rPr>
                <w:rFonts w:eastAsia="Calibri"/>
                <w:sz w:val="22"/>
                <w:szCs w:val="24"/>
              </w:rPr>
              <w:t>4</w:t>
            </w:r>
          </w:p>
        </w:tc>
        <w:tc>
          <w:tcPr>
            <w:tcW w:w="1160"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rsidR="0092302C" w:rsidRPr="006511E1" w:rsidRDefault="0092302C" w:rsidP="00907235">
            <w:pPr>
              <w:pStyle w:val="ac"/>
              <w:spacing w:after="0"/>
              <w:ind w:left="-69"/>
              <w:jc w:val="center"/>
              <w:rPr>
                <w:rFonts w:eastAsia="Calibri"/>
                <w:sz w:val="22"/>
                <w:szCs w:val="24"/>
              </w:rPr>
            </w:pPr>
            <w:r w:rsidRPr="006511E1">
              <w:rPr>
                <w:rFonts w:eastAsia="Calibri"/>
                <w:sz w:val="22"/>
                <w:szCs w:val="24"/>
              </w:rPr>
              <w:t>5</w:t>
            </w:r>
          </w:p>
        </w:tc>
        <w:tc>
          <w:tcPr>
            <w:tcW w:w="1058"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rsidR="0092302C" w:rsidRPr="006511E1" w:rsidRDefault="0092302C" w:rsidP="00907235">
            <w:pPr>
              <w:pStyle w:val="ac"/>
              <w:spacing w:after="0"/>
              <w:ind w:left="-69"/>
              <w:jc w:val="center"/>
              <w:rPr>
                <w:rFonts w:eastAsia="Calibri"/>
                <w:sz w:val="22"/>
                <w:szCs w:val="24"/>
              </w:rPr>
            </w:pPr>
            <w:r w:rsidRPr="006511E1">
              <w:rPr>
                <w:rFonts w:eastAsia="Calibri"/>
                <w:sz w:val="22"/>
                <w:szCs w:val="24"/>
              </w:rPr>
              <w:t>6</w:t>
            </w:r>
          </w:p>
        </w:tc>
      </w:tr>
      <w:tr w:rsidR="0092302C" w:rsidRPr="006511E1" w:rsidTr="00893DB4">
        <w:trPr>
          <w:trHeight w:val="300"/>
        </w:trPr>
        <w:tc>
          <w:tcPr>
            <w:tcW w:w="52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2302C" w:rsidRPr="006511E1" w:rsidRDefault="0092302C" w:rsidP="00E16D27">
            <w:pPr>
              <w:pStyle w:val="ac"/>
              <w:spacing w:after="0"/>
              <w:ind w:left="15"/>
              <w:jc w:val="center"/>
              <w:rPr>
                <w:rFonts w:eastAsia="Calibri"/>
                <w:sz w:val="22"/>
                <w:szCs w:val="24"/>
              </w:rPr>
            </w:pPr>
            <w:r w:rsidRPr="006511E1">
              <w:rPr>
                <w:rFonts w:eastAsia="Calibri"/>
                <w:sz w:val="22"/>
                <w:szCs w:val="24"/>
              </w:rPr>
              <w:t> </w:t>
            </w:r>
          </w:p>
        </w:tc>
        <w:tc>
          <w:tcPr>
            <w:tcW w:w="2992"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2302C" w:rsidRPr="006511E1" w:rsidRDefault="0092302C" w:rsidP="00E16D27">
            <w:pPr>
              <w:pStyle w:val="ac"/>
              <w:spacing w:after="0"/>
              <w:ind w:left="27"/>
              <w:rPr>
                <w:rFonts w:eastAsia="Calibri"/>
                <w:sz w:val="22"/>
                <w:szCs w:val="24"/>
              </w:rPr>
            </w:pPr>
            <w:r w:rsidRPr="006511E1">
              <w:rPr>
                <w:rFonts w:eastAsia="Calibri"/>
                <w:sz w:val="22"/>
                <w:szCs w:val="24"/>
              </w:rPr>
              <w:t>Муниципальная программа «Развитие культуры и туризма» на</w:t>
            </w:r>
            <w:r w:rsidRPr="006511E1">
              <w:rPr>
                <w:rStyle w:val="wmi-callto"/>
                <w:rFonts w:eastAsia="Calibri"/>
                <w:sz w:val="22"/>
                <w:szCs w:val="24"/>
              </w:rPr>
              <w:t>2016-2022</w:t>
            </w:r>
            <w:r w:rsidRPr="006511E1">
              <w:rPr>
                <w:rStyle w:val="apple-converted-space"/>
                <w:rFonts w:eastAsia="Calibri"/>
                <w:sz w:val="22"/>
                <w:szCs w:val="24"/>
              </w:rPr>
              <w:t> </w:t>
            </w:r>
            <w:r w:rsidRPr="006511E1">
              <w:rPr>
                <w:rFonts w:eastAsia="Calibri"/>
                <w:sz w:val="22"/>
                <w:szCs w:val="24"/>
              </w:rPr>
              <w:t>годы</w:t>
            </w:r>
          </w:p>
        </w:tc>
        <w:tc>
          <w:tcPr>
            <w:tcW w:w="2756" w:type="dxa"/>
            <w:tcBorders>
              <w:top w:val="single" w:sz="8" w:space="0" w:color="auto"/>
              <w:left w:val="nil"/>
              <w:bottom w:val="single" w:sz="8" w:space="0" w:color="auto"/>
              <w:right w:val="single" w:sz="8" w:space="0" w:color="auto"/>
            </w:tcBorders>
            <w:shd w:val="clear" w:color="auto" w:fill="DAEEF3"/>
            <w:tcMar>
              <w:top w:w="0" w:type="dxa"/>
              <w:left w:w="108" w:type="dxa"/>
              <w:bottom w:w="0" w:type="dxa"/>
              <w:right w:w="108" w:type="dxa"/>
            </w:tcMar>
            <w:vAlign w:val="center"/>
          </w:tcPr>
          <w:p w:rsidR="0092302C" w:rsidRPr="006511E1" w:rsidRDefault="0092302C" w:rsidP="00E16D27">
            <w:pPr>
              <w:pStyle w:val="ac"/>
              <w:spacing w:after="0"/>
              <w:ind w:left="0"/>
              <w:jc w:val="center"/>
              <w:rPr>
                <w:rFonts w:eastAsia="Calibri"/>
                <w:sz w:val="22"/>
                <w:szCs w:val="22"/>
              </w:rPr>
            </w:pPr>
            <w:r w:rsidRPr="006511E1">
              <w:rPr>
                <w:rFonts w:eastAsia="Calibri"/>
                <w:b/>
                <w:bCs/>
                <w:sz w:val="22"/>
                <w:szCs w:val="22"/>
              </w:rPr>
              <w:t>всего</w:t>
            </w:r>
          </w:p>
        </w:tc>
        <w:tc>
          <w:tcPr>
            <w:tcW w:w="1160" w:type="dxa"/>
            <w:tcBorders>
              <w:top w:val="single" w:sz="8" w:space="0" w:color="auto"/>
              <w:left w:val="nil"/>
              <w:bottom w:val="single" w:sz="8" w:space="0" w:color="auto"/>
              <w:right w:val="single" w:sz="8" w:space="0" w:color="auto"/>
            </w:tcBorders>
            <w:shd w:val="clear" w:color="auto" w:fill="DAEEF3"/>
            <w:tcMar>
              <w:top w:w="0" w:type="dxa"/>
              <w:left w:w="108" w:type="dxa"/>
              <w:bottom w:w="0" w:type="dxa"/>
              <w:right w:w="108" w:type="dxa"/>
            </w:tcMar>
            <w:vAlign w:val="bottom"/>
          </w:tcPr>
          <w:p w:rsidR="0092302C" w:rsidRPr="006511E1" w:rsidRDefault="0092302C">
            <w:pPr>
              <w:jc w:val="right"/>
              <w:rPr>
                <w:rFonts w:ascii="Times New Roman" w:hAnsi="Times New Roman"/>
                <w:b/>
                <w:bCs/>
              </w:rPr>
            </w:pPr>
            <w:r w:rsidRPr="006511E1">
              <w:rPr>
                <w:rFonts w:ascii="Times New Roman" w:hAnsi="Times New Roman"/>
                <w:b/>
                <w:bCs/>
              </w:rPr>
              <w:t>650 895,7</w:t>
            </w:r>
          </w:p>
        </w:tc>
        <w:tc>
          <w:tcPr>
            <w:tcW w:w="1160" w:type="dxa"/>
            <w:tcBorders>
              <w:top w:val="single" w:sz="8" w:space="0" w:color="auto"/>
              <w:left w:val="nil"/>
              <w:bottom w:val="single" w:sz="8" w:space="0" w:color="auto"/>
              <w:right w:val="single" w:sz="8" w:space="0" w:color="auto"/>
            </w:tcBorders>
            <w:shd w:val="clear" w:color="auto" w:fill="DAEEF3"/>
            <w:tcMar>
              <w:top w:w="0" w:type="dxa"/>
              <w:left w:w="108" w:type="dxa"/>
              <w:bottom w:w="0" w:type="dxa"/>
              <w:right w:w="108" w:type="dxa"/>
            </w:tcMar>
            <w:vAlign w:val="bottom"/>
          </w:tcPr>
          <w:p w:rsidR="0092302C" w:rsidRPr="006511E1" w:rsidRDefault="0092302C">
            <w:pPr>
              <w:jc w:val="right"/>
              <w:rPr>
                <w:rFonts w:ascii="Times New Roman" w:hAnsi="Times New Roman"/>
                <w:b/>
                <w:bCs/>
              </w:rPr>
            </w:pPr>
            <w:r w:rsidRPr="006511E1">
              <w:rPr>
                <w:rFonts w:ascii="Times New Roman" w:hAnsi="Times New Roman"/>
                <w:b/>
                <w:bCs/>
              </w:rPr>
              <w:t>598 278,2</w:t>
            </w:r>
          </w:p>
        </w:tc>
        <w:tc>
          <w:tcPr>
            <w:tcW w:w="1058" w:type="dxa"/>
            <w:tcBorders>
              <w:top w:val="single" w:sz="8" w:space="0" w:color="auto"/>
              <w:left w:val="nil"/>
              <w:bottom w:val="single" w:sz="8" w:space="0" w:color="auto"/>
              <w:right w:val="single" w:sz="8" w:space="0" w:color="auto"/>
            </w:tcBorders>
            <w:shd w:val="clear" w:color="auto" w:fill="DAEEF3"/>
            <w:tcMar>
              <w:top w:w="0" w:type="dxa"/>
              <w:left w:w="108" w:type="dxa"/>
              <w:bottom w:w="0" w:type="dxa"/>
              <w:right w:w="108" w:type="dxa"/>
            </w:tcMar>
            <w:vAlign w:val="bottom"/>
          </w:tcPr>
          <w:p w:rsidR="0092302C" w:rsidRPr="006511E1" w:rsidRDefault="0092302C" w:rsidP="00C13C64">
            <w:pPr>
              <w:jc w:val="center"/>
              <w:rPr>
                <w:rFonts w:ascii="Times New Roman" w:hAnsi="Times New Roman"/>
                <w:b/>
                <w:bCs/>
              </w:rPr>
            </w:pPr>
            <w:r w:rsidRPr="006511E1">
              <w:rPr>
                <w:rFonts w:ascii="Times New Roman" w:hAnsi="Times New Roman"/>
                <w:b/>
                <w:bCs/>
              </w:rPr>
              <w:t>91,9</w:t>
            </w:r>
          </w:p>
        </w:tc>
      </w:tr>
      <w:tr w:rsidR="0092302C" w:rsidRPr="006511E1" w:rsidTr="00893DB4">
        <w:trPr>
          <w:trHeight w:val="16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92302C" w:rsidRPr="006511E1" w:rsidRDefault="0092302C" w:rsidP="00E16D27">
            <w:pPr>
              <w:spacing w:after="0" w:line="240" w:lineRule="auto"/>
              <w:ind w:left="15"/>
              <w:rPr>
                <w:rFonts w:ascii="Times New Roman" w:hAnsi="Times New Roman"/>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92302C" w:rsidRPr="006511E1" w:rsidRDefault="0092302C" w:rsidP="00E16D27">
            <w:pPr>
              <w:spacing w:after="0" w:line="240" w:lineRule="auto"/>
              <w:ind w:left="27"/>
              <w:rPr>
                <w:rFonts w:ascii="Times New Roman" w:hAnsi="Times New Roman"/>
                <w:szCs w:val="24"/>
              </w:rPr>
            </w:pPr>
          </w:p>
        </w:tc>
        <w:tc>
          <w:tcPr>
            <w:tcW w:w="2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2302C" w:rsidRPr="006511E1" w:rsidRDefault="0092302C" w:rsidP="00E16D27">
            <w:pPr>
              <w:pStyle w:val="ac"/>
              <w:spacing w:after="0"/>
              <w:ind w:left="0"/>
              <w:jc w:val="center"/>
              <w:rPr>
                <w:rFonts w:eastAsia="Calibri"/>
                <w:sz w:val="22"/>
                <w:szCs w:val="22"/>
              </w:rPr>
            </w:pPr>
            <w:r w:rsidRPr="006511E1">
              <w:rPr>
                <w:rFonts w:eastAsia="Calibri"/>
                <w:sz w:val="22"/>
                <w:szCs w:val="22"/>
              </w:rPr>
              <w:t>городской бюджет</w:t>
            </w:r>
          </w:p>
        </w:tc>
        <w:tc>
          <w:tcPr>
            <w:tcW w:w="1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92302C" w:rsidRPr="006511E1" w:rsidRDefault="0092302C">
            <w:pPr>
              <w:jc w:val="right"/>
              <w:rPr>
                <w:rFonts w:ascii="Times New Roman" w:hAnsi="Times New Roman"/>
                <w:bCs/>
              </w:rPr>
            </w:pPr>
            <w:r w:rsidRPr="006511E1">
              <w:rPr>
                <w:rFonts w:ascii="Times New Roman" w:hAnsi="Times New Roman"/>
                <w:bCs/>
              </w:rPr>
              <w:t>404 689,9</w:t>
            </w:r>
          </w:p>
        </w:tc>
        <w:tc>
          <w:tcPr>
            <w:tcW w:w="1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92302C" w:rsidRPr="006511E1" w:rsidRDefault="0092302C">
            <w:pPr>
              <w:jc w:val="right"/>
              <w:rPr>
                <w:rFonts w:ascii="Times New Roman" w:hAnsi="Times New Roman"/>
                <w:bCs/>
              </w:rPr>
            </w:pPr>
            <w:r w:rsidRPr="006511E1">
              <w:rPr>
                <w:rFonts w:ascii="Times New Roman" w:hAnsi="Times New Roman"/>
                <w:bCs/>
              </w:rPr>
              <w:t>403 612,0</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92302C" w:rsidRPr="006511E1" w:rsidRDefault="0092302C" w:rsidP="00C13C64">
            <w:pPr>
              <w:jc w:val="center"/>
              <w:rPr>
                <w:rFonts w:ascii="Times New Roman" w:hAnsi="Times New Roman"/>
                <w:bCs/>
              </w:rPr>
            </w:pPr>
            <w:r w:rsidRPr="006511E1">
              <w:rPr>
                <w:rFonts w:ascii="Times New Roman" w:hAnsi="Times New Roman"/>
                <w:bCs/>
              </w:rPr>
              <w:t>99,7</w:t>
            </w:r>
          </w:p>
        </w:tc>
      </w:tr>
      <w:tr w:rsidR="0092302C" w:rsidRPr="006511E1" w:rsidTr="003B1466">
        <w:trPr>
          <w:trHeight w:val="239"/>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92302C" w:rsidRPr="006511E1" w:rsidRDefault="0092302C" w:rsidP="00E16D27">
            <w:pPr>
              <w:spacing w:after="0" w:line="240" w:lineRule="auto"/>
              <w:ind w:left="15"/>
              <w:rPr>
                <w:rFonts w:ascii="Times New Roman" w:hAnsi="Times New Roman"/>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92302C" w:rsidRPr="006511E1" w:rsidRDefault="0092302C" w:rsidP="00E16D27">
            <w:pPr>
              <w:spacing w:after="0" w:line="240" w:lineRule="auto"/>
              <w:ind w:left="27"/>
              <w:rPr>
                <w:rFonts w:ascii="Times New Roman" w:hAnsi="Times New Roman"/>
                <w:szCs w:val="24"/>
              </w:rPr>
            </w:pPr>
          </w:p>
        </w:tc>
        <w:tc>
          <w:tcPr>
            <w:tcW w:w="2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2302C" w:rsidRPr="006511E1" w:rsidRDefault="0092302C" w:rsidP="00E16D27">
            <w:pPr>
              <w:pStyle w:val="ac"/>
              <w:spacing w:after="0"/>
              <w:ind w:left="0"/>
              <w:jc w:val="center"/>
              <w:rPr>
                <w:rFonts w:eastAsia="Calibri"/>
                <w:sz w:val="22"/>
                <w:szCs w:val="22"/>
              </w:rPr>
            </w:pPr>
            <w:r w:rsidRPr="006511E1">
              <w:rPr>
                <w:rFonts w:eastAsia="Calibri"/>
                <w:sz w:val="22"/>
                <w:szCs w:val="22"/>
              </w:rPr>
              <w:t>федеральный бюджет</w:t>
            </w:r>
          </w:p>
        </w:tc>
        <w:tc>
          <w:tcPr>
            <w:tcW w:w="11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92302C" w:rsidRPr="006511E1" w:rsidRDefault="0092302C" w:rsidP="003B1466">
            <w:pPr>
              <w:pStyle w:val="ac"/>
              <w:spacing w:after="0"/>
              <w:ind w:left="-69"/>
              <w:jc w:val="center"/>
              <w:rPr>
                <w:rFonts w:eastAsia="Calibri"/>
                <w:sz w:val="22"/>
                <w:szCs w:val="22"/>
              </w:rPr>
            </w:pPr>
            <w:r w:rsidRPr="006511E1">
              <w:rPr>
                <w:rFonts w:eastAsia="Calibri"/>
                <w:sz w:val="22"/>
                <w:szCs w:val="22"/>
              </w:rPr>
              <w:t>12,1</w:t>
            </w:r>
          </w:p>
        </w:tc>
        <w:tc>
          <w:tcPr>
            <w:tcW w:w="11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92302C" w:rsidRPr="006511E1" w:rsidRDefault="0092302C" w:rsidP="003B1466">
            <w:pPr>
              <w:pStyle w:val="ac"/>
              <w:spacing w:after="0"/>
              <w:ind w:left="-69"/>
              <w:jc w:val="center"/>
              <w:rPr>
                <w:rFonts w:eastAsia="Calibri"/>
                <w:sz w:val="22"/>
                <w:szCs w:val="22"/>
              </w:rPr>
            </w:pPr>
            <w:r w:rsidRPr="006511E1">
              <w:rPr>
                <w:rFonts w:eastAsia="Calibri"/>
                <w:sz w:val="22"/>
                <w:szCs w:val="22"/>
              </w:rPr>
              <w:t>12,7</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2302C" w:rsidRPr="006511E1" w:rsidRDefault="0092302C" w:rsidP="00C13C64">
            <w:pPr>
              <w:pStyle w:val="ac"/>
              <w:spacing w:after="0"/>
              <w:ind w:left="-69"/>
              <w:jc w:val="center"/>
              <w:rPr>
                <w:rFonts w:eastAsia="Calibri"/>
                <w:sz w:val="22"/>
                <w:szCs w:val="22"/>
              </w:rPr>
            </w:pPr>
            <w:r w:rsidRPr="006511E1">
              <w:rPr>
                <w:rFonts w:eastAsia="Calibri"/>
                <w:sz w:val="22"/>
                <w:szCs w:val="22"/>
              </w:rPr>
              <w:t>100</w:t>
            </w:r>
          </w:p>
        </w:tc>
      </w:tr>
      <w:tr w:rsidR="0092302C" w:rsidRPr="006511E1" w:rsidTr="003B1466">
        <w:trPr>
          <w:trHeight w:val="77"/>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92302C" w:rsidRPr="006511E1" w:rsidRDefault="0092302C" w:rsidP="00E16D27">
            <w:pPr>
              <w:spacing w:after="0" w:line="240" w:lineRule="auto"/>
              <w:ind w:left="15"/>
              <w:rPr>
                <w:rFonts w:ascii="Times New Roman" w:hAnsi="Times New Roman"/>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92302C" w:rsidRPr="006511E1" w:rsidRDefault="0092302C" w:rsidP="00E16D27">
            <w:pPr>
              <w:spacing w:after="0" w:line="240" w:lineRule="auto"/>
              <w:ind w:left="27"/>
              <w:rPr>
                <w:rFonts w:ascii="Times New Roman" w:hAnsi="Times New Roman"/>
                <w:szCs w:val="24"/>
              </w:rPr>
            </w:pPr>
          </w:p>
        </w:tc>
        <w:tc>
          <w:tcPr>
            <w:tcW w:w="2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2302C" w:rsidRPr="006511E1" w:rsidRDefault="0092302C" w:rsidP="00E16D27">
            <w:pPr>
              <w:pStyle w:val="ac"/>
              <w:spacing w:after="0"/>
              <w:ind w:left="0"/>
              <w:jc w:val="center"/>
              <w:rPr>
                <w:rFonts w:eastAsia="Calibri"/>
                <w:sz w:val="22"/>
                <w:szCs w:val="22"/>
              </w:rPr>
            </w:pPr>
            <w:r w:rsidRPr="006511E1">
              <w:rPr>
                <w:rFonts w:eastAsia="Calibri"/>
                <w:sz w:val="22"/>
                <w:szCs w:val="22"/>
              </w:rPr>
              <w:t>областной бюджет</w:t>
            </w:r>
          </w:p>
        </w:tc>
        <w:tc>
          <w:tcPr>
            <w:tcW w:w="11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92302C" w:rsidRPr="006511E1" w:rsidRDefault="0092302C" w:rsidP="003B1466">
            <w:pPr>
              <w:pStyle w:val="ac"/>
              <w:spacing w:after="0"/>
              <w:ind w:left="-69"/>
              <w:jc w:val="center"/>
              <w:rPr>
                <w:rFonts w:eastAsia="Calibri"/>
                <w:sz w:val="22"/>
                <w:szCs w:val="22"/>
              </w:rPr>
            </w:pPr>
            <w:r w:rsidRPr="006511E1">
              <w:rPr>
                <w:rFonts w:eastAsia="Calibri"/>
                <w:sz w:val="22"/>
                <w:szCs w:val="22"/>
              </w:rPr>
              <w:t>0,0</w:t>
            </w:r>
          </w:p>
        </w:tc>
        <w:tc>
          <w:tcPr>
            <w:tcW w:w="11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92302C" w:rsidRPr="006511E1" w:rsidRDefault="0092302C" w:rsidP="003B1466">
            <w:pPr>
              <w:pStyle w:val="ac"/>
              <w:spacing w:after="0"/>
              <w:ind w:left="-69"/>
              <w:jc w:val="center"/>
              <w:rPr>
                <w:rFonts w:eastAsia="Calibri"/>
                <w:sz w:val="22"/>
                <w:szCs w:val="22"/>
              </w:rPr>
            </w:pPr>
            <w:r w:rsidRPr="006511E1">
              <w:rPr>
                <w:rFonts w:eastAsia="Calibri"/>
                <w:sz w:val="22"/>
                <w:szCs w:val="22"/>
              </w:rPr>
              <w:t>0,0</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2302C" w:rsidRPr="006511E1" w:rsidRDefault="0092302C" w:rsidP="00C13C64">
            <w:pPr>
              <w:pStyle w:val="ac"/>
              <w:spacing w:after="0"/>
              <w:ind w:left="-69"/>
              <w:jc w:val="center"/>
              <w:rPr>
                <w:rFonts w:eastAsia="Calibri"/>
                <w:sz w:val="22"/>
                <w:szCs w:val="22"/>
              </w:rPr>
            </w:pPr>
            <w:r w:rsidRPr="006511E1">
              <w:rPr>
                <w:rFonts w:eastAsia="Calibri"/>
                <w:sz w:val="22"/>
                <w:szCs w:val="22"/>
              </w:rPr>
              <w:t>-</w:t>
            </w:r>
          </w:p>
        </w:tc>
      </w:tr>
      <w:tr w:rsidR="0092302C" w:rsidRPr="006511E1" w:rsidTr="00893DB4">
        <w:trPr>
          <w:trHeight w:val="77"/>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92302C" w:rsidRPr="006511E1" w:rsidRDefault="0092302C" w:rsidP="00E16D27">
            <w:pPr>
              <w:spacing w:after="0" w:line="240" w:lineRule="auto"/>
              <w:ind w:left="15"/>
              <w:rPr>
                <w:rFonts w:ascii="Times New Roman" w:hAnsi="Times New Roman"/>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92302C" w:rsidRPr="006511E1" w:rsidRDefault="0092302C" w:rsidP="00E16D27">
            <w:pPr>
              <w:spacing w:after="0" w:line="240" w:lineRule="auto"/>
              <w:ind w:left="27"/>
              <w:rPr>
                <w:rFonts w:ascii="Times New Roman" w:hAnsi="Times New Roman"/>
                <w:szCs w:val="24"/>
              </w:rPr>
            </w:pPr>
          </w:p>
        </w:tc>
        <w:tc>
          <w:tcPr>
            <w:tcW w:w="2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2302C" w:rsidRPr="006511E1" w:rsidRDefault="0092302C" w:rsidP="00907235">
            <w:pPr>
              <w:pStyle w:val="ac"/>
              <w:spacing w:after="0"/>
              <w:ind w:left="0" w:right="-26"/>
              <w:jc w:val="center"/>
              <w:rPr>
                <w:rFonts w:eastAsia="Calibri"/>
                <w:sz w:val="22"/>
                <w:szCs w:val="22"/>
              </w:rPr>
            </w:pPr>
            <w:r w:rsidRPr="006511E1">
              <w:rPr>
                <w:rFonts w:eastAsia="Calibri"/>
                <w:sz w:val="22"/>
                <w:szCs w:val="22"/>
              </w:rPr>
              <w:t>внебюджетные источники</w:t>
            </w:r>
          </w:p>
        </w:tc>
        <w:tc>
          <w:tcPr>
            <w:tcW w:w="11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92302C" w:rsidRPr="006511E1" w:rsidRDefault="0092302C">
            <w:pPr>
              <w:jc w:val="right"/>
              <w:rPr>
                <w:rFonts w:ascii="Times New Roman" w:hAnsi="Times New Roman"/>
                <w:bCs/>
              </w:rPr>
            </w:pPr>
            <w:r w:rsidRPr="006511E1">
              <w:rPr>
                <w:rFonts w:ascii="Times New Roman" w:hAnsi="Times New Roman"/>
                <w:bCs/>
              </w:rPr>
              <w:t>246 193,7</w:t>
            </w:r>
          </w:p>
        </w:tc>
        <w:tc>
          <w:tcPr>
            <w:tcW w:w="11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92302C" w:rsidRPr="006511E1" w:rsidRDefault="0092302C">
            <w:pPr>
              <w:jc w:val="right"/>
              <w:rPr>
                <w:rFonts w:ascii="Times New Roman" w:hAnsi="Times New Roman"/>
                <w:bCs/>
              </w:rPr>
            </w:pPr>
            <w:r w:rsidRPr="006511E1">
              <w:rPr>
                <w:rFonts w:ascii="Times New Roman" w:hAnsi="Times New Roman"/>
                <w:bCs/>
              </w:rPr>
              <w:t>194 654,1</w:t>
            </w:r>
          </w:p>
        </w:tc>
        <w:tc>
          <w:tcPr>
            <w:tcW w:w="10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92302C" w:rsidRPr="006511E1" w:rsidRDefault="0092302C" w:rsidP="00C13C64">
            <w:pPr>
              <w:jc w:val="center"/>
              <w:rPr>
                <w:rFonts w:ascii="Times New Roman" w:hAnsi="Times New Roman"/>
                <w:bCs/>
              </w:rPr>
            </w:pPr>
            <w:r w:rsidRPr="006511E1">
              <w:rPr>
                <w:rFonts w:ascii="Times New Roman" w:hAnsi="Times New Roman"/>
                <w:bCs/>
              </w:rPr>
              <w:t>79,1</w:t>
            </w:r>
          </w:p>
        </w:tc>
      </w:tr>
      <w:tr w:rsidR="0092302C" w:rsidRPr="006511E1" w:rsidTr="00893DB4">
        <w:trPr>
          <w:trHeight w:val="300"/>
        </w:trPr>
        <w:tc>
          <w:tcPr>
            <w:tcW w:w="528" w:type="dxa"/>
            <w:vMerge w:val="restart"/>
            <w:tcBorders>
              <w:top w:val="nil"/>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tcPr>
          <w:p w:rsidR="0092302C" w:rsidRPr="006511E1" w:rsidRDefault="0092302C" w:rsidP="00E16D27">
            <w:pPr>
              <w:pStyle w:val="ac"/>
              <w:spacing w:after="0"/>
              <w:ind w:left="15"/>
              <w:jc w:val="center"/>
              <w:rPr>
                <w:rFonts w:eastAsia="Calibri"/>
                <w:sz w:val="22"/>
                <w:szCs w:val="24"/>
              </w:rPr>
            </w:pPr>
            <w:r w:rsidRPr="006511E1">
              <w:rPr>
                <w:rFonts w:eastAsia="Calibri"/>
                <w:sz w:val="22"/>
                <w:szCs w:val="24"/>
              </w:rPr>
              <w:t>1</w:t>
            </w:r>
          </w:p>
        </w:tc>
        <w:tc>
          <w:tcPr>
            <w:tcW w:w="2992"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92302C" w:rsidRPr="006511E1" w:rsidRDefault="0092302C" w:rsidP="00E16D27">
            <w:pPr>
              <w:pStyle w:val="ac"/>
              <w:spacing w:after="0"/>
              <w:ind w:left="27"/>
              <w:rPr>
                <w:rFonts w:eastAsia="Calibri"/>
                <w:sz w:val="22"/>
                <w:szCs w:val="24"/>
              </w:rPr>
            </w:pPr>
            <w:r w:rsidRPr="006511E1">
              <w:rPr>
                <w:rFonts w:eastAsia="Calibri"/>
                <w:sz w:val="22"/>
                <w:szCs w:val="24"/>
              </w:rPr>
              <w:t>Подпрограмма 1«Наследие»</w:t>
            </w:r>
          </w:p>
        </w:tc>
        <w:tc>
          <w:tcPr>
            <w:tcW w:w="2756" w:type="dxa"/>
            <w:tcBorders>
              <w:top w:val="nil"/>
              <w:left w:val="nil"/>
              <w:bottom w:val="single" w:sz="8" w:space="0" w:color="auto"/>
              <w:right w:val="single" w:sz="8" w:space="0" w:color="auto"/>
            </w:tcBorders>
            <w:shd w:val="clear" w:color="auto" w:fill="DAEEF3"/>
            <w:tcMar>
              <w:top w:w="0" w:type="dxa"/>
              <w:left w:w="108" w:type="dxa"/>
              <w:bottom w:w="0" w:type="dxa"/>
              <w:right w:w="108" w:type="dxa"/>
            </w:tcMar>
            <w:vAlign w:val="center"/>
          </w:tcPr>
          <w:p w:rsidR="0092302C" w:rsidRPr="006511E1" w:rsidRDefault="0092302C" w:rsidP="00E16D27">
            <w:pPr>
              <w:pStyle w:val="ac"/>
              <w:spacing w:after="0"/>
              <w:ind w:left="0"/>
              <w:jc w:val="center"/>
              <w:rPr>
                <w:rFonts w:eastAsia="Calibri"/>
                <w:sz w:val="22"/>
                <w:szCs w:val="22"/>
              </w:rPr>
            </w:pPr>
            <w:r w:rsidRPr="006511E1">
              <w:rPr>
                <w:rFonts w:eastAsia="Calibri"/>
                <w:b/>
                <w:bCs/>
                <w:sz w:val="22"/>
                <w:szCs w:val="22"/>
              </w:rPr>
              <w:t>всего</w:t>
            </w:r>
          </w:p>
        </w:tc>
        <w:tc>
          <w:tcPr>
            <w:tcW w:w="116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tcPr>
          <w:p w:rsidR="0092302C" w:rsidRPr="006511E1" w:rsidRDefault="0092302C">
            <w:pPr>
              <w:jc w:val="right"/>
              <w:rPr>
                <w:rFonts w:ascii="Times New Roman" w:hAnsi="Times New Roman"/>
                <w:b/>
                <w:bCs/>
              </w:rPr>
            </w:pPr>
            <w:r w:rsidRPr="006511E1">
              <w:rPr>
                <w:rFonts w:ascii="Times New Roman" w:hAnsi="Times New Roman"/>
                <w:b/>
                <w:bCs/>
              </w:rPr>
              <w:t>144 486,7</w:t>
            </w:r>
          </w:p>
        </w:tc>
        <w:tc>
          <w:tcPr>
            <w:tcW w:w="116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tcPr>
          <w:p w:rsidR="0092302C" w:rsidRPr="006511E1" w:rsidRDefault="0092302C">
            <w:pPr>
              <w:jc w:val="right"/>
              <w:rPr>
                <w:rFonts w:ascii="Times New Roman" w:hAnsi="Times New Roman"/>
                <w:b/>
                <w:bCs/>
              </w:rPr>
            </w:pPr>
            <w:r w:rsidRPr="006511E1">
              <w:rPr>
                <w:rFonts w:ascii="Times New Roman" w:hAnsi="Times New Roman"/>
                <w:b/>
                <w:bCs/>
              </w:rPr>
              <w:t>137 209,5</w:t>
            </w:r>
          </w:p>
        </w:tc>
        <w:tc>
          <w:tcPr>
            <w:tcW w:w="1058"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tcPr>
          <w:p w:rsidR="0092302C" w:rsidRPr="006511E1" w:rsidRDefault="0092302C" w:rsidP="00C13C64">
            <w:pPr>
              <w:jc w:val="center"/>
              <w:rPr>
                <w:rFonts w:ascii="Times New Roman" w:hAnsi="Times New Roman"/>
                <w:b/>
                <w:bCs/>
              </w:rPr>
            </w:pPr>
            <w:r w:rsidRPr="006511E1">
              <w:rPr>
                <w:rFonts w:ascii="Times New Roman" w:hAnsi="Times New Roman"/>
                <w:b/>
                <w:bCs/>
              </w:rPr>
              <w:t>95,0</w:t>
            </w:r>
          </w:p>
        </w:tc>
      </w:tr>
      <w:tr w:rsidR="0092302C" w:rsidRPr="006511E1" w:rsidTr="00893DB4">
        <w:trPr>
          <w:trHeight w:val="77"/>
        </w:trPr>
        <w:tc>
          <w:tcPr>
            <w:tcW w:w="0" w:type="auto"/>
            <w:vMerge/>
            <w:tcBorders>
              <w:top w:val="nil"/>
              <w:left w:val="single" w:sz="8" w:space="0" w:color="auto"/>
              <w:bottom w:val="single" w:sz="8" w:space="0" w:color="000000"/>
              <w:right w:val="single" w:sz="8" w:space="0" w:color="auto"/>
            </w:tcBorders>
            <w:shd w:val="clear" w:color="auto" w:fill="FFFFFF"/>
            <w:vAlign w:val="center"/>
          </w:tcPr>
          <w:p w:rsidR="0092302C" w:rsidRPr="006511E1" w:rsidRDefault="0092302C" w:rsidP="00E16D27">
            <w:pPr>
              <w:spacing w:after="0" w:line="240" w:lineRule="auto"/>
              <w:ind w:left="15"/>
              <w:rPr>
                <w:rFonts w:ascii="Times New Roman" w:hAnsi="Times New Roman"/>
                <w:szCs w:val="24"/>
              </w:rPr>
            </w:pPr>
          </w:p>
        </w:tc>
        <w:tc>
          <w:tcPr>
            <w:tcW w:w="0" w:type="auto"/>
            <w:vMerge/>
            <w:tcBorders>
              <w:top w:val="nil"/>
              <w:left w:val="nil"/>
              <w:bottom w:val="single" w:sz="8" w:space="0" w:color="000000"/>
              <w:right w:val="single" w:sz="8" w:space="0" w:color="auto"/>
            </w:tcBorders>
            <w:shd w:val="clear" w:color="auto" w:fill="FFFFFF"/>
            <w:vAlign w:val="center"/>
          </w:tcPr>
          <w:p w:rsidR="0092302C" w:rsidRPr="006511E1" w:rsidRDefault="0092302C" w:rsidP="00E16D27">
            <w:pPr>
              <w:spacing w:after="0" w:line="240" w:lineRule="auto"/>
              <w:ind w:left="27"/>
              <w:rPr>
                <w:rFonts w:ascii="Times New Roman" w:hAnsi="Times New Roman"/>
                <w:szCs w:val="24"/>
              </w:rPr>
            </w:pPr>
          </w:p>
        </w:tc>
        <w:tc>
          <w:tcPr>
            <w:tcW w:w="2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2302C" w:rsidRPr="006511E1" w:rsidRDefault="0092302C" w:rsidP="00E16D27">
            <w:pPr>
              <w:pStyle w:val="ac"/>
              <w:spacing w:after="0"/>
              <w:ind w:left="0"/>
              <w:jc w:val="center"/>
              <w:rPr>
                <w:rFonts w:eastAsia="Calibri"/>
                <w:sz w:val="22"/>
                <w:szCs w:val="22"/>
              </w:rPr>
            </w:pPr>
            <w:r w:rsidRPr="006511E1">
              <w:rPr>
                <w:rFonts w:eastAsia="Calibri"/>
                <w:sz w:val="22"/>
                <w:szCs w:val="22"/>
              </w:rPr>
              <w:t>городской бюджет</w:t>
            </w:r>
          </w:p>
        </w:tc>
        <w:tc>
          <w:tcPr>
            <w:tcW w:w="11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92302C" w:rsidRPr="006511E1" w:rsidRDefault="0092302C">
            <w:pPr>
              <w:jc w:val="right"/>
              <w:rPr>
                <w:rFonts w:ascii="Times New Roman" w:hAnsi="Times New Roman"/>
                <w:bCs/>
              </w:rPr>
            </w:pPr>
            <w:r w:rsidRPr="006511E1">
              <w:rPr>
                <w:rFonts w:ascii="Times New Roman" w:hAnsi="Times New Roman"/>
                <w:bCs/>
              </w:rPr>
              <w:t>124 997,2</w:t>
            </w:r>
          </w:p>
        </w:tc>
        <w:tc>
          <w:tcPr>
            <w:tcW w:w="11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92302C" w:rsidRPr="006511E1" w:rsidRDefault="0092302C">
            <w:pPr>
              <w:jc w:val="right"/>
              <w:rPr>
                <w:rFonts w:ascii="Times New Roman" w:hAnsi="Times New Roman"/>
                <w:bCs/>
              </w:rPr>
            </w:pPr>
            <w:r w:rsidRPr="006511E1">
              <w:rPr>
                <w:rFonts w:ascii="Times New Roman" w:hAnsi="Times New Roman"/>
                <w:bCs/>
              </w:rPr>
              <w:t>124 997,1</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92302C" w:rsidRPr="006511E1" w:rsidRDefault="0092302C" w:rsidP="00C13C64">
            <w:pPr>
              <w:jc w:val="center"/>
              <w:rPr>
                <w:rFonts w:ascii="Times New Roman" w:hAnsi="Times New Roman"/>
                <w:bCs/>
              </w:rPr>
            </w:pPr>
            <w:r w:rsidRPr="006511E1">
              <w:rPr>
                <w:rFonts w:ascii="Times New Roman" w:hAnsi="Times New Roman"/>
                <w:bCs/>
              </w:rPr>
              <w:t>100,0</w:t>
            </w:r>
          </w:p>
        </w:tc>
      </w:tr>
      <w:tr w:rsidR="0092302C" w:rsidRPr="006511E1" w:rsidTr="003B1466">
        <w:trPr>
          <w:trHeight w:val="77"/>
        </w:trPr>
        <w:tc>
          <w:tcPr>
            <w:tcW w:w="0" w:type="auto"/>
            <w:vMerge/>
            <w:tcBorders>
              <w:top w:val="nil"/>
              <w:left w:val="single" w:sz="8" w:space="0" w:color="auto"/>
              <w:bottom w:val="single" w:sz="8" w:space="0" w:color="000000"/>
              <w:right w:val="single" w:sz="8" w:space="0" w:color="auto"/>
            </w:tcBorders>
            <w:shd w:val="clear" w:color="auto" w:fill="FFFFFF"/>
            <w:vAlign w:val="center"/>
          </w:tcPr>
          <w:p w:rsidR="0092302C" w:rsidRPr="006511E1" w:rsidRDefault="0092302C" w:rsidP="00E16D27">
            <w:pPr>
              <w:spacing w:after="0" w:line="240" w:lineRule="auto"/>
              <w:ind w:left="15"/>
              <w:rPr>
                <w:rFonts w:ascii="Times New Roman" w:hAnsi="Times New Roman"/>
                <w:szCs w:val="24"/>
              </w:rPr>
            </w:pPr>
          </w:p>
        </w:tc>
        <w:tc>
          <w:tcPr>
            <w:tcW w:w="0" w:type="auto"/>
            <w:vMerge/>
            <w:tcBorders>
              <w:top w:val="nil"/>
              <w:left w:val="nil"/>
              <w:bottom w:val="single" w:sz="8" w:space="0" w:color="000000"/>
              <w:right w:val="single" w:sz="8" w:space="0" w:color="auto"/>
            </w:tcBorders>
            <w:shd w:val="clear" w:color="auto" w:fill="FFFFFF"/>
            <w:vAlign w:val="center"/>
          </w:tcPr>
          <w:p w:rsidR="0092302C" w:rsidRPr="006511E1" w:rsidRDefault="0092302C" w:rsidP="00E16D27">
            <w:pPr>
              <w:spacing w:after="0" w:line="240" w:lineRule="auto"/>
              <w:ind w:left="27"/>
              <w:rPr>
                <w:rFonts w:ascii="Times New Roman" w:hAnsi="Times New Roman"/>
                <w:szCs w:val="24"/>
              </w:rPr>
            </w:pPr>
          </w:p>
        </w:tc>
        <w:tc>
          <w:tcPr>
            <w:tcW w:w="2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2302C" w:rsidRPr="006511E1" w:rsidRDefault="0092302C" w:rsidP="00E16D27">
            <w:pPr>
              <w:pStyle w:val="ac"/>
              <w:spacing w:after="0"/>
              <w:ind w:left="0"/>
              <w:jc w:val="center"/>
              <w:rPr>
                <w:rFonts w:eastAsia="Calibri"/>
                <w:sz w:val="22"/>
                <w:szCs w:val="22"/>
              </w:rPr>
            </w:pPr>
            <w:r w:rsidRPr="006511E1">
              <w:rPr>
                <w:rFonts w:eastAsia="Calibri"/>
                <w:sz w:val="22"/>
                <w:szCs w:val="22"/>
              </w:rPr>
              <w:t>федеральный бюджет</w:t>
            </w:r>
          </w:p>
        </w:tc>
        <w:tc>
          <w:tcPr>
            <w:tcW w:w="11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92302C" w:rsidRPr="006511E1" w:rsidRDefault="0092302C" w:rsidP="003B1466">
            <w:pPr>
              <w:pStyle w:val="ac"/>
              <w:spacing w:after="0"/>
              <w:ind w:left="-69"/>
              <w:jc w:val="center"/>
              <w:rPr>
                <w:rFonts w:eastAsia="Calibri"/>
                <w:sz w:val="22"/>
                <w:szCs w:val="22"/>
              </w:rPr>
            </w:pPr>
            <w:r w:rsidRPr="006511E1">
              <w:rPr>
                <w:rFonts w:eastAsia="Calibri"/>
                <w:sz w:val="22"/>
                <w:szCs w:val="22"/>
              </w:rPr>
              <w:t>12,1</w:t>
            </w:r>
          </w:p>
        </w:tc>
        <w:tc>
          <w:tcPr>
            <w:tcW w:w="11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92302C" w:rsidRPr="006511E1" w:rsidRDefault="0092302C" w:rsidP="003B1466">
            <w:pPr>
              <w:pStyle w:val="ac"/>
              <w:spacing w:after="0"/>
              <w:ind w:left="-69"/>
              <w:jc w:val="center"/>
              <w:rPr>
                <w:rFonts w:eastAsia="Calibri"/>
                <w:sz w:val="22"/>
                <w:szCs w:val="22"/>
              </w:rPr>
            </w:pPr>
            <w:r w:rsidRPr="006511E1">
              <w:rPr>
                <w:rFonts w:eastAsia="Calibri"/>
                <w:sz w:val="22"/>
                <w:szCs w:val="22"/>
              </w:rPr>
              <w:t>12,7</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2302C" w:rsidRPr="006511E1" w:rsidRDefault="0092302C" w:rsidP="00C13C64">
            <w:pPr>
              <w:pStyle w:val="ac"/>
              <w:spacing w:after="0"/>
              <w:ind w:left="-69"/>
              <w:jc w:val="center"/>
              <w:rPr>
                <w:rFonts w:eastAsia="Calibri"/>
                <w:sz w:val="22"/>
                <w:szCs w:val="22"/>
              </w:rPr>
            </w:pPr>
            <w:r w:rsidRPr="006511E1">
              <w:rPr>
                <w:rFonts w:eastAsia="Calibri"/>
                <w:sz w:val="22"/>
                <w:szCs w:val="22"/>
              </w:rPr>
              <w:t>100</w:t>
            </w:r>
          </w:p>
        </w:tc>
      </w:tr>
      <w:tr w:rsidR="0092302C" w:rsidRPr="006511E1" w:rsidTr="00893DB4">
        <w:trPr>
          <w:trHeight w:val="77"/>
        </w:trPr>
        <w:tc>
          <w:tcPr>
            <w:tcW w:w="0" w:type="auto"/>
            <w:vMerge/>
            <w:tcBorders>
              <w:top w:val="nil"/>
              <w:left w:val="single" w:sz="8" w:space="0" w:color="auto"/>
              <w:bottom w:val="single" w:sz="8" w:space="0" w:color="000000"/>
              <w:right w:val="single" w:sz="8" w:space="0" w:color="auto"/>
            </w:tcBorders>
            <w:shd w:val="clear" w:color="auto" w:fill="FFFFFF"/>
            <w:vAlign w:val="center"/>
          </w:tcPr>
          <w:p w:rsidR="0092302C" w:rsidRPr="006511E1" w:rsidRDefault="0092302C" w:rsidP="00E16D27">
            <w:pPr>
              <w:spacing w:after="0" w:line="240" w:lineRule="auto"/>
              <w:ind w:left="15"/>
              <w:rPr>
                <w:rFonts w:ascii="Times New Roman" w:hAnsi="Times New Roman"/>
                <w:szCs w:val="24"/>
              </w:rPr>
            </w:pPr>
          </w:p>
        </w:tc>
        <w:tc>
          <w:tcPr>
            <w:tcW w:w="0" w:type="auto"/>
            <w:vMerge/>
            <w:tcBorders>
              <w:top w:val="nil"/>
              <w:left w:val="nil"/>
              <w:bottom w:val="single" w:sz="8" w:space="0" w:color="000000"/>
              <w:right w:val="single" w:sz="8" w:space="0" w:color="auto"/>
            </w:tcBorders>
            <w:shd w:val="clear" w:color="auto" w:fill="FFFFFF"/>
            <w:vAlign w:val="center"/>
          </w:tcPr>
          <w:p w:rsidR="0092302C" w:rsidRPr="006511E1" w:rsidRDefault="0092302C" w:rsidP="00E16D27">
            <w:pPr>
              <w:spacing w:after="0" w:line="240" w:lineRule="auto"/>
              <w:ind w:left="27"/>
              <w:rPr>
                <w:rFonts w:ascii="Times New Roman" w:hAnsi="Times New Roman"/>
                <w:szCs w:val="24"/>
              </w:rPr>
            </w:pPr>
          </w:p>
        </w:tc>
        <w:tc>
          <w:tcPr>
            <w:tcW w:w="2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2302C" w:rsidRPr="006511E1" w:rsidRDefault="0092302C" w:rsidP="00E16D27">
            <w:pPr>
              <w:pStyle w:val="ac"/>
              <w:spacing w:after="0"/>
              <w:ind w:left="0"/>
              <w:jc w:val="center"/>
              <w:rPr>
                <w:rFonts w:eastAsia="Calibri"/>
                <w:sz w:val="22"/>
                <w:szCs w:val="22"/>
              </w:rPr>
            </w:pPr>
            <w:r w:rsidRPr="006511E1">
              <w:rPr>
                <w:rFonts w:eastAsia="Calibri"/>
                <w:sz w:val="22"/>
                <w:szCs w:val="22"/>
              </w:rPr>
              <w:t>внебю</w:t>
            </w:r>
            <w:bookmarkStart w:id="1" w:name="_GoBack"/>
            <w:bookmarkEnd w:id="1"/>
            <w:r w:rsidRPr="006511E1">
              <w:rPr>
                <w:rFonts w:eastAsia="Calibri"/>
                <w:sz w:val="22"/>
                <w:szCs w:val="22"/>
              </w:rPr>
              <w:t>джетные источники</w:t>
            </w:r>
          </w:p>
        </w:tc>
        <w:tc>
          <w:tcPr>
            <w:tcW w:w="11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92302C" w:rsidRPr="006511E1" w:rsidRDefault="0092302C">
            <w:pPr>
              <w:jc w:val="right"/>
              <w:rPr>
                <w:rFonts w:ascii="Times New Roman" w:hAnsi="Times New Roman"/>
                <w:bCs/>
              </w:rPr>
            </w:pPr>
            <w:r w:rsidRPr="006511E1">
              <w:rPr>
                <w:rFonts w:ascii="Times New Roman" w:hAnsi="Times New Roman"/>
                <w:bCs/>
              </w:rPr>
              <w:t>19 477,4</w:t>
            </w:r>
          </w:p>
        </w:tc>
        <w:tc>
          <w:tcPr>
            <w:tcW w:w="11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92302C" w:rsidRPr="006511E1" w:rsidRDefault="0092302C">
            <w:pPr>
              <w:jc w:val="right"/>
              <w:rPr>
                <w:rFonts w:ascii="Times New Roman" w:hAnsi="Times New Roman"/>
                <w:bCs/>
              </w:rPr>
            </w:pPr>
            <w:r w:rsidRPr="006511E1">
              <w:rPr>
                <w:rFonts w:ascii="Times New Roman" w:hAnsi="Times New Roman"/>
                <w:bCs/>
              </w:rPr>
              <w:t>12 200,3</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92302C" w:rsidRPr="006511E1" w:rsidRDefault="0092302C" w:rsidP="00C13C64">
            <w:pPr>
              <w:jc w:val="center"/>
              <w:rPr>
                <w:rFonts w:ascii="Times New Roman" w:hAnsi="Times New Roman"/>
                <w:bCs/>
              </w:rPr>
            </w:pPr>
            <w:r w:rsidRPr="006511E1">
              <w:rPr>
                <w:rFonts w:ascii="Times New Roman" w:hAnsi="Times New Roman"/>
                <w:bCs/>
              </w:rPr>
              <w:t>62,6</w:t>
            </w:r>
          </w:p>
        </w:tc>
      </w:tr>
      <w:tr w:rsidR="0092302C" w:rsidRPr="006511E1" w:rsidTr="00893DB4">
        <w:trPr>
          <w:trHeight w:val="99"/>
        </w:trPr>
        <w:tc>
          <w:tcPr>
            <w:tcW w:w="528" w:type="dxa"/>
            <w:vMerge w:val="restart"/>
            <w:tcBorders>
              <w:top w:val="nil"/>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tcPr>
          <w:p w:rsidR="0092302C" w:rsidRPr="006511E1" w:rsidRDefault="0092302C" w:rsidP="00E16D27">
            <w:pPr>
              <w:pStyle w:val="ac"/>
              <w:spacing w:after="0"/>
              <w:ind w:left="15"/>
              <w:jc w:val="center"/>
              <w:rPr>
                <w:rFonts w:eastAsia="Calibri"/>
                <w:sz w:val="22"/>
                <w:szCs w:val="24"/>
              </w:rPr>
            </w:pPr>
            <w:r w:rsidRPr="006511E1">
              <w:rPr>
                <w:rFonts w:eastAsia="Calibri"/>
                <w:sz w:val="22"/>
                <w:szCs w:val="24"/>
              </w:rPr>
              <w:t>2</w:t>
            </w:r>
          </w:p>
        </w:tc>
        <w:tc>
          <w:tcPr>
            <w:tcW w:w="2992"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92302C" w:rsidRPr="006511E1" w:rsidRDefault="0092302C" w:rsidP="00E16D27">
            <w:pPr>
              <w:pStyle w:val="ac"/>
              <w:spacing w:after="0"/>
              <w:ind w:left="27"/>
              <w:rPr>
                <w:rFonts w:eastAsia="Calibri"/>
                <w:sz w:val="22"/>
                <w:szCs w:val="24"/>
              </w:rPr>
            </w:pPr>
            <w:r w:rsidRPr="006511E1">
              <w:rPr>
                <w:rFonts w:eastAsia="Calibri"/>
                <w:sz w:val="22"/>
                <w:szCs w:val="24"/>
              </w:rPr>
              <w:t>Подпрограмма 2 «Искусство»</w:t>
            </w:r>
          </w:p>
        </w:tc>
        <w:tc>
          <w:tcPr>
            <w:tcW w:w="2756" w:type="dxa"/>
            <w:tcBorders>
              <w:top w:val="nil"/>
              <w:left w:val="nil"/>
              <w:bottom w:val="single" w:sz="8" w:space="0" w:color="auto"/>
              <w:right w:val="single" w:sz="8" w:space="0" w:color="auto"/>
            </w:tcBorders>
            <w:shd w:val="clear" w:color="auto" w:fill="DAEEF3"/>
            <w:tcMar>
              <w:top w:w="0" w:type="dxa"/>
              <w:left w:w="108" w:type="dxa"/>
              <w:bottom w:w="0" w:type="dxa"/>
              <w:right w:w="108" w:type="dxa"/>
            </w:tcMar>
            <w:vAlign w:val="center"/>
          </w:tcPr>
          <w:p w:rsidR="0092302C" w:rsidRPr="006511E1" w:rsidRDefault="0092302C" w:rsidP="00E16D27">
            <w:pPr>
              <w:pStyle w:val="ac"/>
              <w:spacing w:after="0"/>
              <w:ind w:left="0"/>
              <w:jc w:val="center"/>
              <w:rPr>
                <w:rFonts w:eastAsia="Calibri"/>
                <w:sz w:val="22"/>
                <w:szCs w:val="22"/>
              </w:rPr>
            </w:pPr>
            <w:r w:rsidRPr="006511E1">
              <w:rPr>
                <w:rFonts w:eastAsia="Calibri"/>
                <w:b/>
                <w:bCs/>
                <w:sz w:val="22"/>
                <w:szCs w:val="22"/>
              </w:rPr>
              <w:t>всего</w:t>
            </w:r>
          </w:p>
        </w:tc>
        <w:tc>
          <w:tcPr>
            <w:tcW w:w="116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tcPr>
          <w:p w:rsidR="0092302C" w:rsidRPr="006511E1" w:rsidRDefault="0092302C">
            <w:pPr>
              <w:jc w:val="right"/>
              <w:rPr>
                <w:rFonts w:ascii="Times New Roman" w:hAnsi="Times New Roman"/>
                <w:b/>
                <w:bCs/>
              </w:rPr>
            </w:pPr>
            <w:r w:rsidRPr="006511E1">
              <w:rPr>
                <w:rFonts w:ascii="Times New Roman" w:hAnsi="Times New Roman"/>
                <w:b/>
                <w:bCs/>
              </w:rPr>
              <w:t>310 110,2</w:t>
            </w:r>
          </w:p>
        </w:tc>
        <w:tc>
          <w:tcPr>
            <w:tcW w:w="116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tcPr>
          <w:p w:rsidR="0092302C" w:rsidRPr="006511E1" w:rsidRDefault="0092302C">
            <w:pPr>
              <w:jc w:val="right"/>
              <w:rPr>
                <w:rFonts w:ascii="Times New Roman" w:hAnsi="Times New Roman"/>
                <w:b/>
                <w:bCs/>
              </w:rPr>
            </w:pPr>
            <w:r w:rsidRPr="006511E1">
              <w:rPr>
                <w:rFonts w:ascii="Times New Roman" w:hAnsi="Times New Roman"/>
                <w:b/>
                <w:bCs/>
              </w:rPr>
              <w:t>280 492,6</w:t>
            </w:r>
          </w:p>
        </w:tc>
        <w:tc>
          <w:tcPr>
            <w:tcW w:w="1058"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tcPr>
          <w:p w:rsidR="0092302C" w:rsidRPr="006511E1" w:rsidRDefault="0092302C" w:rsidP="00C13C64">
            <w:pPr>
              <w:jc w:val="center"/>
              <w:rPr>
                <w:rFonts w:ascii="Times New Roman" w:hAnsi="Times New Roman"/>
                <w:b/>
                <w:bCs/>
              </w:rPr>
            </w:pPr>
            <w:r w:rsidRPr="006511E1">
              <w:rPr>
                <w:rFonts w:ascii="Times New Roman" w:hAnsi="Times New Roman"/>
                <w:b/>
                <w:bCs/>
              </w:rPr>
              <w:t>90,4</w:t>
            </w:r>
          </w:p>
        </w:tc>
      </w:tr>
      <w:tr w:rsidR="0092302C" w:rsidRPr="006511E1" w:rsidTr="00893DB4">
        <w:trPr>
          <w:trHeight w:val="77"/>
        </w:trPr>
        <w:tc>
          <w:tcPr>
            <w:tcW w:w="0" w:type="auto"/>
            <w:vMerge/>
            <w:tcBorders>
              <w:top w:val="nil"/>
              <w:left w:val="single" w:sz="8" w:space="0" w:color="auto"/>
              <w:bottom w:val="single" w:sz="8" w:space="0" w:color="000000"/>
              <w:right w:val="single" w:sz="8" w:space="0" w:color="auto"/>
            </w:tcBorders>
            <w:shd w:val="clear" w:color="auto" w:fill="FFFFFF"/>
            <w:vAlign w:val="center"/>
          </w:tcPr>
          <w:p w:rsidR="0092302C" w:rsidRPr="006511E1" w:rsidRDefault="0092302C" w:rsidP="00E16D27">
            <w:pPr>
              <w:spacing w:after="0" w:line="240" w:lineRule="auto"/>
              <w:ind w:left="15"/>
              <w:rPr>
                <w:rFonts w:ascii="Times New Roman" w:hAnsi="Times New Roman"/>
                <w:szCs w:val="24"/>
              </w:rPr>
            </w:pPr>
          </w:p>
        </w:tc>
        <w:tc>
          <w:tcPr>
            <w:tcW w:w="0" w:type="auto"/>
            <w:vMerge/>
            <w:tcBorders>
              <w:top w:val="nil"/>
              <w:left w:val="nil"/>
              <w:bottom w:val="single" w:sz="8" w:space="0" w:color="000000"/>
              <w:right w:val="single" w:sz="8" w:space="0" w:color="auto"/>
            </w:tcBorders>
            <w:shd w:val="clear" w:color="auto" w:fill="FFFFFF"/>
            <w:vAlign w:val="center"/>
          </w:tcPr>
          <w:p w:rsidR="0092302C" w:rsidRPr="006511E1" w:rsidRDefault="0092302C" w:rsidP="00E16D27">
            <w:pPr>
              <w:spacing w:after="0" w:line="240" w:lineRule="auto"/>
              <w:ind w:left="27"/>
              <w:rPr>
                <w:rFonts w:ascii="Times New Roman" w:hAnsi="Times New Roman"/>
                <w:szCs w:val="24"/>
              </w:rPr>
            </w:pPr>
          </w:p>
        </w:tc>
        <w:tc>
          <w:tcPr>
            <w:tcW w:w="2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2302C" w:rsidRPr="006511E1" w:rsidRDefault="0092302C" w:rsidP="00E16D27">
            <w:pPr>
              <w:pStyle w:val="ac"/>
              <w:spacing w:after="0"/>
              <w:ind w:left="0"/>
              <w:jc w:val="center"/>
              <w:rPr>
                <w:rFonts w:eastAsia="Calibri"/>
                <w:sz w:val="22"/>
                <w:szCs w:val="22"/>
              </w:rPr>
            </w:pPr>
            <w:r w:rsidRPr="006511E1">
              <w:rPr>
                <w:rFonts w:eastAsia="Calibri"/>
                <w:sz w:val="22"/>
                <w:szCs w:val="22"/>
              </w:rPr>
              <w:t>городской бюджет</w:t>
            </w:r>
          </w:p>
        </w:tc>
        <w:tc>
          <w:tcPr>
            <w:tcW w:w="11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92302C" w:rsidRPr="006511E1" w:rsidRDefault="0092302C">
            <w:pPr>
              <w:jc w:val="right"/>
              <w:rPr>
                <w:rFonts w:ascii="Times New Roman" w:hAnsi="Times New Roman"/>
                <w:bCs/>
              </w:rPr>
            </w:pPr>
            <w:r w:rsidRPr="006511E1">
              <w:rPr>
                <w:rFonts w:ascii="Times New Roman" w:hAnsi="Times New Roman"/>
                <w:bCs/>
              </w:rPr>
              <w:t>186 527,5</w:t>
            </w:r>
          </w:p>
        </w:tc>
        <w:tc>
          <w:tcPr>
            <w:tcW w:w="11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92302C" w:rsidRPr="006511E1" w:rsidRDefault="0092302C">
            <w:pPr>
              <w:jc w:val="right"/>
              <w:rPr>
                <w:rFonts w:ascii="Times New Roman" w:hAnsi="Times New Roman"/>
                <w:bCs/>
              </w:rPr>
            </w:pPr>
            <w:r w:rsidRPr="006511E1">
              <w:rPr>
                <w:rFonts w:ascii="Times New Roman" w:hAnsi="Times New Roman"/>
                <w:bCs/>
              </w:rPr>
              <w:t>186 461,1</w:t>
            </w:r>
          </w:p>
        </w:tc>
        <w:tc>
          <w:tcPr>
            <w:tcW w:w="10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92302C" w:rsidRPr="006511E1" w:rsidRDefault="0092302C" w:rsidP="00C13C64">
            <w:pPr>
              <w:jc w:val="center"/>
              <w:rPr>
                <w:rFonts w:ascii="Times New Roman" w:hAnsi="Times New Roman"/>
                <w:bCs/>
              </w:rPr>
            </w:pPr>
            <w:r w:rsidRPr="006511E1">
              <w:rPr>
                <w:rFonts w:ascii="Times New Roman" w:hAnsi="Times New Roman"/>
                <w:bCs/>
              </w:rPr>
              <w:t>100,0</w:t>
            </w:r>
          </w:p>
        </w:tc>
      </w:tr>
      <w:tr w:rsidR="0092302C" w:rsidRPr="006511E1" w:rsidTr="00893DB4">
        <w:trPr>
          <w:trHeight w:val="77"/>
        </w:trPr>
        <w:tc>
          <w:tcPr>
            <w:tcW w:w="0" w:type="auto"/>
            <w:vMerge/>
            <w:tcBorders>
              <w:top w:val="nil"/>
              <w:left w:val="single" w:sz="8" w:space="0" w:color="auto"/>
              <w:bottom w:val="single" w:sz="8" w:space="0" w:color="000000"/>
              <w:right w:val="single" w:sz="8" w:space="0" w:color="auto"/>
            </w:tcBorders>
            <w:shd w:val="clear" w:color="auto" w:fill="FFFFFF"/>
            <w:vAlign w:val="center"/>
          </w:tcPr>
          <w:p w:rsidR="0092302C" w:rsidRPr="006511E1" w:rsidRDefault="0092302C" w:rsidP="00E16D27">
            <w:pPr>
              <w:spacing w:after="0" w:line="240" w:lineRule="auto"/>
              <w:ind w:left="15"/>
              <w:rPr>
                <w:rFonts w:ascii="Times New Roman" w:hAnsi="Times New Roman"/>
                <w:szCs w:val="24"/>
              </w:rPr>
            </w:pPr>
          </w:p>
        </w:tc>
        <w:tc>
          <w:tcPr>
            <w:tcW w:w="0" w:type="auto"/>
            <w:vMerge/>
            <w:tcBorders>
              <w:top w:val="nil"/>
              <w:left w:val="nil"/>
              <w:bottom w:val="single" w:sz="8" w:space="0" w:color="000000"/>
              <w:right w:val="single" w:sz="8" w:space="0" w:color="auto"/>
            </w:tcBorders>
            <w:shd w:val="clear" w:color="auto" w:fill="FFFFFF"/>
            <w:vAlign w:val="center"/>
          </w:tcPr>
          <w:p w:rsidR="0092302C" w:rsidRPr="006511E1" w:rsidRDefault="0092302C" w:rsidP="00E16D27">
            <w:pPr>
              <w:spacing w:after="0" w:line="240" w:lineRule="auto"/>
              <w:ind w:left="27"/>
              <w:rPr>
                <w:rFonts w:ascii="Times New Roman" w:hAnsi="Times New Roman"/>
                <w:szCs w:val="24"/>
              </w:rPr>
            </w:pPr>
          </w:p>
        </w:tc>
        <w:tc>
          <w:tcPr>
            <w:tcW w:w="2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2302C" w:rsidRPr="006511E1" w:rsidRDefault="0092302C" w:rsidP="00E16D27">
            <w:pPr>
              <w:pStyle w:val="ac"/>
              <w:spacing w:after="0"/>
              <w:ind w:left="0"/>
              <w:jc w:val="center"/>
              <w:rPr>
                <w:rFonts w:eastAsia="Calibri"/>
                <w:sz w:val="22"/>
                <w:szCs w:val="22"/>
              </w:rPr>
            </w:pPr>
            <w:r w:rsidRPr="006511E1">
              <w:rPr>
                <w:rFonts w:eastAsia="Calibri"/>
                <w:sz w:val="22"/>
                <w:szCs w:val="22"/>
              </w:rPr>
              <w:t>внебюджетные источники</w:t>
            </w:r>
          </w:p>
        </w:tc>
        <w:tc>
          <w:tcPr>
            <w:tcW w:w="11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92302C" w:rsidRPr="006511E1" w:rsidRDefault="0092302C">
            <w:pPr>
              <w:jc w:val="right"/>
              <w:rPr>
                <w:rFonts w:ascii="Times New Roman" w:hAnsi="Times New Roman"/>
                <w:bCs/>
              </w:rPr>
            </w:pPr>
            <w:r w:rsidRPr="006511E1">
              <w:rPr>
                <w:rFonts w:ascii="Times New Roman" w:hAnsi="Times New Roman"/>
                <w:bCs/>
              </w:rPr>
              <w:t>123 582,7</w:t>
            </w:r>
          </w:p>
        </w:tc>
        <w:tc>
          <w:tcPr>
            <w:tcW w:w="11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92302C" w:rsidRPr="006511E1" w:rsidRDefault="0092302C">
            <w:pPr>
              <w:jc w:val="right"/>
              <w:rPr>
                <w:rFonts w:ascii="Times New Roman" w:hAnsi="Times New Roman"/>
                <w:bCs/>
              </w:rPr>
            </w:pPr>
            <w:r w:rsidRPr="006511E1">
              <w:rPr>
                <w:rFonts w:ascii="Times New Roman" w:hAnsi="Times New Roman"/>
                <w:bCs/>
              </w:rPr>
              <w:t>94 031,5</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92302C" w:rsidRPr="006511E1" w:rsidRDefault="0092302C" w:rsidP="00C13C64">
            <w:pPr>
              <w:jc w:val="center"/>
              <w:rPr>
                <w:rFonts w:ascii="Times New Roman" w:hAnsi="Times New Roman"/>
                <w:bCs/>
              </w:rPr>
            </w:pPr>
            <w:r w:rsidRPr="006511E1">
              <w:rPr>
                <w:rFonts w:ascii="Times New Roman" w:hAnsi="Times New Roman"/>
                <w:bCs/>
              </w:rPr>
              <w:t>76,1</w:t>
            </w:r>
          </w:p>
        </w:tc>
      </w:tr>
      <w:tr w:rsidR="0092302C" w:rsidRPr="006511E1" w:rsidTr="00893DB4">
        <w:trPr>
          <w:trHeight w:val="77"/>
        </w:trPr>
        <w:tc>
          <w:tcPr>
            <w:tcW w:w="528"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tcPr>
          <w:p w:rsidR="0092302C" w:rsidRPr="006511E1" w:rsidRDefault="0092302C" w:rsidP="00E16D27">
            <w:pPr>
              <w:pStyle w:val="ac"/>
              <w:spacing w:after="0"/>
              <w:ind w:left="15"/>
              <w:jc w:val="center"/>
              <w:rPr>
                <w:rFonts w:eastAsia="Calibri"/>
                <w:sz w:val="22"/>
                <w:szCs w:val="24"/>
              </w:rPr>
            </w:pPr>
            <w:r w:rsidRPr="006511E1">
              <w:rPr>
                <w:rFonts w:eastAsia="Calibri"/>
                <w:sz w:val="22"/>
                <w:szCs w:val="24"/>
              </w:rPr>
              <w:t>3</w:t>
            </w:r>
          </w:p>
        </w:tc>
        <w:tc>
          <w:tcPr>
            <w:tcW w:w="2992"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92302C" w:rsidRPr="006511E1" w:rsidRDefault="0092302C" w:rsidP="00E16D27">
            <w:pPr>
              <w:pStyle w:val="ac"/>
              <w:spacing w:after="0"/>
              <w:ind w:left="27"/>
              <w:rPr>
                <w:rFonts w:eastAsia="Calibri"/>
                <w:sz w:val="22"/>
                <w:szCs w:val="24"/>
              </w:rPr>
            </w:pPr>
            <w:r w:rsidRPr="006511E1">
              <w:rPr>
                <w:rFonts w:eastAsia="Calibri"/>
                <w:sz w:val="22"/>
                <w:szCs w:val="24"/>
              </w:rPr>
              <w:t>Подпрограмма 3 «Досуг»</w:t>
            </w:r>
          </w:p>
        </w:tc>
        <w:tc>
          <w:tcPr>
            <w:tcW w:w="2756" w:type="dxa"/>
            <w:tcBorders>
              <w:top w:val="nil"/>
              <w:left w:val="nil"/>
              <w:bottom w:val="single" w:sz="8" w:space="0" w:color="auto"/>
              <w:right w:val="single" w:sz="8" w:space="0" w:color="auto"/>
            </w:tcBorders>
            <w:shd w:val="clear" w:color="auto" w:fill="DAEEF3"/>
            <w:tcMar>
              <w:top w:w="0" w:type="dxa"/>
              <w:left w:w="108" w:type="dxa"/>
              <w:bottom w:w="0" w:type="dxa"/>
              <w:right w:w="108" w:type="dxa"/>
            </w:tcMar>
            <w:vAlign w:val="center"/>
          </w:tcPr>
          <w:p w:rsidR="0092302C" w:rsidRPr="006511E1" w:rsidRDefault="0092302C" w:rsidP="00E16D27">
            <w:pPr>
              <w:pStyle w:val="ac"/>
              <w:spacing w:after="0"/>
              <w:ind w:left="0"/>
              <w:jc w:val="center"/>
              <w:rPr>
                <w:rFonts w:eastAsia="Calibri"/>
                <w:sz w:val="22"/>
                <w:szCs w:val="22"/>
              </w:rPr>
            </w:pPr>
            <w:r w:rsidRPr="006511E1">
              <w:rPr>
                <w:rFonts w:eastAsia="Calibri"/>
                <w:b/>
                <w:bCs/>
                <w:sz w:val="22"/>
                <w:szCs w:val="22"/>
              </w:rPr>
              <w:t>всего</w:t>
            </w:r>
          </w:p>
        </w:tc>
        <w:tc>
          <w:tcPr>
            <w:tcW w:w="116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tcPr>
          <w:p w:rsidR="0092302C" w:rsidRPr="006511E1" w:rsidRDefault="0092302C">
            <w:pPr>
              <w:jc w:val="right"/>
              <w:rPr>
                <w:rFonts w:ascii="Times New Roman" w:hAnsi="Times New Roman"/>
                <w:b/>
                <w:bCs/>
              </w:rPr>
            </w:pPr>
            <w:r w:rsidRPr="006511E1">
              <w:rPr>
                <w:rFonts w:ascii="Times New Roman" w:hAnsi="Times New Roman"/>
                <w:b/>
                <w:bCs/>
              </w:rPr>
              <w:t>167 351,8</w:t>
            </w:r>
          </w:p>
        </w:tc>
        <w:tc>
          <w:tcPr>
            <w:tcW w:w="116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tcPr>
          <w:p w:rsidR="0092302C" w:rsidRPr="006511E1" w:rsidRDefault="0092302C">
            <w:pPr>
              <w:jc w:val="right"/>
              <w:rPr>
                <w:rFonts w:ascii="Times New Roman" w:hAnsi="Times New Roman"/>
                <w:b/>
                <w:bCs/>
              </w:rPr>
            </w:pPr>
            <w:r w:rsidRPr="006511E1">
              <w:rPr>
                <w:rFonts w:ascii="Times New Roman" w:hAnsi="Times New Roman"/>
                <w:b/>
                <w:bCs/>
              </w:rPr>
              <w:t>152 638,6</w:t>
            </w:r>
          </w:p>
        </w:tc>
        <w:tc>
          <w:tcPr>
            <w:tcW w:w="1058" w:type="dxa"/>
            <w:tcBorders>
              <w:top w:val="nil"/>
              <w:left w:val="nil"/>
              <w:bottom w:val="single" w:sz="8" w:space="0" w:color="auto"/>
              <w:right w:val="single" w:sz="8" w:space="0" w:color="auto"/>
            </w:tcBorders>
            <w:shd w:val="clear" w:color="auto" w:fill="DAEEF3"/>
            <w:tcMar>
              <w:top w:w="0" w:type="dxa"/>
              <w:left w:w="108" w:type="dxa"/>
              <w:bottom w:w="0" w:type="dxa"/>
              <w:right w:w="108" w:type="dxa"/>
            </w:tcMar>
            <w:vAlign w:val="bottom"/>
          </w:tcPr>
          <w:p w:rsidR="0092302C" w:rsidRPr="006511E1" w:rsidRDefault="0092302C" w:rsidP="00C13C64">
            <w:pPr>
              <w:jc w:val="center"/>
              <w:rPr>
                <w:rFonts w:ascii="Times New Roman" w:hAnsi="Times New Roman"/>
                <w:b/>
                <w:bCs/>
              </w:rPr>
            </w:pPr>
            <w:r w:rsidRPr="006511E1">
              <w:rPr>
                <w:rFonts w:ascii="Times New Roman" w:hAnsi="Times New Roman"/>
                <w:b/>
                <w:bCs/>
              </w:rPr>
              <w:t>91,2</w:t>
            </w:r>
          </w:p>
        </w:tc>
      </w:tr>
      <w:tr w:rsidR="0092302C" w:rsidRPr="006511E1" w:rsidTr="00893DB4">
        <w:trPr>
          <w:trHeight w:val="77"/>
        </w:trPr>
        <w:tc>
          <w:tcPr>
            <w:tcW w:w="0" w:type="auto"/>
            <w:vMerge/>
            <w:tcBorders>
              <w:top w:val="nil"/>
              <w:left w:val="single" w:sz="8" w:space="0" w:color="auto"/>
              <w:bottom w:val="single" w:sz="8" w:space="0" w:color="000000"/>
              <w:right w:val="single" w:sz="8" w:space="0" w:color="auto"/>
            </w:tcBorders>
            <w:shd w:val="clear" w:color="auto" w:fill="FFFFFF"/>
            <w:vAlign w:val="center"/>
          </w:tcPr>
          <w:p w:rsidR="0092302C" w:rsidRPr="006511E1" w:rsidRDefault="0092302C" w:rsidP="00E16D27">
            <w:pPr>
              <w:spacing w:after="0" w:line="240" w:lineRule="auto"/>
              <w:ind w:left="15"/>
              <w:rPr>
                <w:rFonts w:ascii="Times New Roman" w:hAnsi="Times New Roman"/>
                <w:szCs w:val="24"/>
              </w:rPr>
            </w:pPr>
          </w:p>
        </w:tc>
        <w:tc>
          <w:tcPr>
            <w:tcW w:w="0" w:type="auto"/>
            <w:vMerge/>
            <w:tcBorders>
              <w:top w:val="nil"/>
              <w:left w:val="nil"/>
              <w:bottom w:val="single" w:sz="8" w:space="0" w:color="000000"/>
              <w:right w:val="single" w:sz="8" w:space="0" w:color="auto"/>
            </w:tcBorders>
            <w:shd w:val="clear" w:color="auto" w:fill="FFFFFF"/>
            <w:vAlign w:val="center"/>
          </w:tcPr>
          <w:p w:rsidR="0092302C" w:rsidRPr="006511E1" w:rsidRDefault="0092302C" w:rsidP="00E16D27">
            <w:pPr>
              <w:spacing w:after="0" w:line="240" w:lineRule="auto"/>
              <w:ind w:left="27"/>
              <w:rPr>
                <w:rFonts w:ascii="Times New Roman" w:hAnsi="Times New Roman"/>
                <w:szCs w:val="24"/>
              </w:rPr>
            </w:pPr>
          </w:p>
        </w:tc>
        <w:tc>
          <w:tcPr>
            <w:tcW w:w="2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2302C" w:rsidRPr="006511E1" w:rsidRDefault="0092302C" w:rsidP="00E16D27">
            <w:pPr>
              <w:pStyle w:val="ac"/>
              <w:spacing w:after="0"/>
              <w:ind w:left="0"/>
              <w:jc w:val="center"/>
              <w:rPr>
                <w:rFonts w:eastAsia="Calibri"/>
                <w:sz w:val="22"/>
                <w:szCs w:val="22"/>
              </w:rPr>
            </w:pPr>
            <w:r w:rsidRPr="006511E1">
              <w:rPr>
                <w:rFonts w:eastAsia="Calibri"/>
                <w:sz w:val="22"/>
                <w:szCs w:val="22"/>
              </w:rPr>
              <w:t>городской бюджет</w:t>
            </w:r>
          </w:p>
        </w:tc>
        <w:tc>
          <w:tcPr>
            <w:tcW w:w="11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92302C" w:rsidRPr="006511E1" w:rsidRDefault="0092302C">
            <w:pPr>
              <w:jc w:val="right"/>
              <w:rPr>
                <w:rFonts w:ascii="Times New Roman" w:hAnsi="Times New Roman"/>
                <w:bCs/>
              </w:rPr>
            </w:pPr>
            <w:r w:rsidRPr="006511E1">
              <w:rPr>
                <w:rFonts w:ascii="Times New Roman" w:hAnsi="Times New Roman"/>
                <w:bCs/>
              </w:rPr>
              <w:t>64 218,2</w:t>
            </w:r>
          </w:p>
        </w:tc>
        <w:tc>
          <w:tcPr>
            <w:tcW w:w="11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92302C" w:rsidRPr="006511E1" w:rsidRDefault="0092302C">
            <w:pPr>
              <w:jc w:val="right"/>
              <w:rPr>
                <w:rFonts w:ascii="Times New Roman" w:hAnsi="Times New Roman"/>
                <w:bCs/>
              </w:rPr>
            </w:pPr>
            <w:r w:rsidRPr="006511E1">
              <w:rPr>
                <w:rFonts w:ascii="Times New Roman" w:hAnsi="Times New Roman"/>
                <w:bCs/>
              </w:rPr>
              <w:t>64 216,3</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92302C" w:rsidRPr="006511E1" w:rsidRDefault="0092302C" w:rsidP="00C13C64">
            <w:pPr>
              <w:jc w:val="center"/>
              <w:rPr>
                <w:rFonts w:ascii="Times New Roman" w:hAnsi="Times New Roman"/>
                <w:bCs/>
              </w:rPr>
            </w:pPr>
            <w:r w:rsidRPr="006511E1">
              <w:rPr>
                <w:rFonts w:ascii="Times New Roman" w:hAnsi="Times New Roman"/>
                <w:bCs/>
              </w:rPr>
              <w:t>100,0</w:t>
            </w:r>
          </w:p>
        </w:tc>
      </w:tr>
      <w:tr w:rsidR="0092302C" w:rsidRPr="006511E1" w:rsidTr="00893DB4">
        <w:trPr>
          <w:trHeight w:val="77"/>
        </w:trPr>
        <w:tc>
          <w:tcPr>
            <w:tcW w:w="0" w:type="auto"/>
            <w:vMerge/>
            <w:tcBorders>
              <w:top w:val="nil"/>
              <w:left w:val="single" w:sz="8" w:space="0" w:color="auto"/>
              <w:bottom w:val="single" w:sz="8" w:space="0" w:color="000000"/>
              <w:right w:val="single" w:sz="8" w:space="0" w:color="auto"/>
            </w:tcBorders>
            <w:shd w:val="clear" w:color="auto" w:fill="FFFFFF"/>
            <w:vAlign w:val="center"/>
          </w:tcPr>
          <w:p w:rsidR="0092302C" w:rsidRPr="006511E1" w:rsidRDefault="0092302C" w:rsidP="00E16D27">
            <w:pPr>
              <w:spacing w:after="0" w:line="240" w:lineRule="auto"/>
              <w:ind w:left="15"/>
              <w:rPr>
                <w:rFonts w:ascii="Times New Roman" w:hAnsi="Times New Roman"/>
                <w:szCs w:val="24"/>
              </w:rPr>
            </w:pPr>
          </w:p>
        </w:tc>
        <w:tc>
          <w:tcPr>
            <w:tcW w:w="0" w:type="auto"/>
            <w:vMerge/>
            <w:tcBorders>
              <w:top w:val="nil"/>
              <w:left w:val="nil"/>
              <w:bottom w:val="single" w:sz="8" w:space="0" w:color="000000"/>
              <w:right w:val="single" w:sz="8" w:space="0" w:color="auto"/>
            </w:tcBorders>
            <w:shd w:val="clear" w:color="auto" w:fill="FFFFFF"/>
            <w:vAlign w:val="center"/>
          </w:tcPr>
          <w:p w:rsidR="0092302C" w:rsidRPr="006511E1" w:rsidRDefault="0092302C" w:rsidP="00E16D27">
            <w:pPr>
              <w:spacing w:after="0" w:line="240" w:lineRule="auto"/>
              <w:ind w:left="27"/>
              <w:rPr>
                <w:rFonts w:ascii="Times New Roman" w:hAnsi="Times New Roman"/>
                <w:szCs w:val="24"/>
              </w:rPr>
            </w:pPr>
          </w:p>
        </w:tc>
        <w:tc>
          <w:tcPr>
            <w:tcW w:w="2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2302C" w:rsidRPr="006511E1" w:rsidRDefault="0092302C" w:rsidP="00E16D27">
            <w:pPr>
              <w:pStyle w:val="ac"/>
              <w:spacing w:after="0"/>
              <w:ind w:left="0"/>
              <w:jc w:val="center"/>
              <w:rPr>
                <w:rFonts w:eastAsia="Calibri"/>
                <w:sz w:val="22"/>
                <w:szCs w:val="22"/>
              </w:rPr>
            </w:pPr>
            <w:r w:rsidRPr="006511E1">
              <w:rPr>
                <w:rFonts w:eastAsia="Calibri"/>
                <w:sz w:val="22"/>
                <w:szCs w:val="22"/>
              </w:rPr>
              <w:t>внебюджетные источники</w:t>
            </w:r>
          </w:p>
        </w:tc>
        <w:tc>
          <w:tcPr>
            <w:tcW w:w="11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92302C" w:rsidRPr="006511E1" w:rsidRDefault="0092302C">
            <w:pPr>
              <w:jc w:val="right"/>
              <w:rPr>
                <w:rFonts w:ascii="Times New Roman" w:hAnsi="Times New Roman"/>
                <w:bCs/>
              </w:rPr>
            </w:pPr>
            <w:r w:rsidRPr="006511E1">
              <w:rPr>
                <w:rFonts w:ascii="Times New Roman" w:hAnsi="Times New Roman"/>
                <w:bCs/>
              </w:rPr>
              <w:t>103 133,6</w:t>
            </w:r>
          </w:p>
        </w:tc>
        <w:tc>
          <w:tcPr>
            <w:tcW w:w="11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92302C" w:rsidRPr="006511E1" w:rsidRDefault="0092302C">
            <w:pPr>
              <w:jc w:val="right"/>
              <w:rPr>
                <w:rFonts w:ascii="Times New Roman" w:hAnsi="Times New Roman"/>
                <w:bCs/>
              </w:rPr>
            </w:pPr>
            <w:r w:rsidRPr="006511E1">
              <w:rPr>
                <w:rFonts w:ascii="Times New Roman" w:hAnsi="Times New Roman"/>
                <w:bCs/>
              </w:rPr>
              <w:t>88 422,3</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92302C" w:rsidRPr="006511E1" w:rsidRDefault="0092302C" w:rsidP="00C13C64">
            <w:pPr>
              <w:jc w:val="center"/>
              <w:rPr>
                <w:rFonts w:ascii="Times New Roman" w:hAnsi="Times New Roman"/>
                <w:bCs/>
              </w:rPr>
            </w:pPr>
            <w:r w:rsidRPr="006511E1">
              <w:rPr>
                <w:rFonts w:ascii="Times New Roman" w:hAnsi="Times New Roman"/>
                <w:bCs/>
              </w:rPr>
              <w:t>85,7</w:t>
            </w:r>
          </w:p>
        </w:tc>
      </w:tr>
      <w:tr w:rsidR="0092302C" w:rsidRPr="006511E1" w:rsidTr="00893DB4">
        <w:trPr>
          <w:trHeight w:val="77"/>
        </w:trPr>
        <w:tc>
          <w:tcPr>
            <w:tcW w:w="52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2302C" w:rsidRPr="006511E1" w:rsidRDefault="0092302C" w:rsidP="00E16D27">
            <w:pPr>
              <w:pStyle w:val="ac"/>
              <w:spacing w:after="0"/>
              <w:ind w:left="15"/>
              <w:jc w:val="center"/>
              <w:rPr>
                <w:rFonts w:eastAsia="Calibri"/>
                <w:sz w:val="22"/>
                <w:szCs w:val="24"/>
              </w:rPr>
            </w:pPr>
            <w:r w:rsidRPr="006511E1">
              <w:rPr>
                <w:rFonts w:eastAsia="Calibri"/>
                <w:sz w:val="22"/>
                <w:szCs w:val="24"/>
              </w:rPr>
              <w:t>4</w:t>
            </w:r>
          </w:p>
        </w:tc>
        <w:tc>
          <w:tcPr>
            <w:tcW w:w="29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2302C" w:rsidRPr="006511E1" w:rsidRDefault="0092302C" w:rsidP="00E16D27">
            <w:pPr>
              <w:pStyle w:val="ac"/>
              <w:spacing w:after="0"/>
              <w:ind w:left="27"/>
              <w:rPr>
                <w:rFonts w:eastAsia="Calibri"/>
                <w:sz w:val="22"/>
                <w:szCs w:val="24"/>
              </w:rPr>
            </w:pPr>
            <w:r w:rsidRPr="006511E1">
              <w:rPr>
                <w:rFonts w:eastAsia="Calibri"/>
                <w:sz w:val="22"/>
                <w:szCs w:val="24"/>
              </w:rPr>
              <w:t>Подпрограмма 4 «Туризм»</w:t>
            </w:r>
          </w:p>
        </w:tc>
        <w:tc>
          <w:tcPr>
            <w:tcW w:w="2756" w:type="dxa"/>
            <w:tcBorders>
              <w:top w:val="nil"/>
              <w:left w:val="nil"/>
              <w:bottom w:val="single" w:sz="8" w:space="0" w:color="auto"/>
              <w:right w:val="single" w:sz="8" w:space="0" w:color="auto"/>
            </w:tcBorders>
            <w:shd w:val="clear" w:color="auto" w:fill="DAEEF3"/>
            <w:tcMar>
              <w:top w:w="0" w:type="dxa"/>
              <w:left w:w="108" w:type="dxa"/>
              <w:bottom w:w="0" w:type="dxa"/>
              <w:right w:w="108" w:type="dxa"/>
            </w:tcMar>
            <w:vAlign w:val="center"/>
          </w:tcPr>
          <w:p w:rsidR="0092302C" w:rsidRPr="006511E1" w:rsidRDefault="0092302C" w:rsidP="00E16D27">
            <w:pPr>
              <w:pStyle w:val="ac"/>
              <w:spacing w:after="0"/>
              <w:ind w:left="0"/>
              <w:jc w:val="center"/>
              <w:rPr>
                <w:rFonts w:eastAsia="Calibri"/>
                <w:sz w:val="22"/>
                <w:szCs w:val="22"/>
              </w:rPr>
            </w:pPr>
            <w:r w:rsidRPr="006511E1">
              <w:rPr>
                <w:rFonts w:eastAsia="Calibri"/>
                <w:b/>
                <w:bCs/>
                <w:sz w:val="22"/>
                <w:szCs w:val="22"/>
              </w:rPr>
              <w:t>всего</w:t>
            </w:r>
          </w:p>
        </w:tc>
        <w:tc>
          <w:tcPr>
            <w:tcW w:w="116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tcPr>
          <w:p w:rsidR="0092302C" w:rsidRPr="006511E1" w:rsidRDefault="0092302C">
            <w:pPr>
              <w:jc w:val="right"/>
              <w:rPr>
                <w:rFonts w:ascii="Times New Roman" w:hAnsi="Times New Roman"/>
                <w:b/>
                <w:bCs/>
              </w:rPr>
            </w:pPr>
            <w:r w:rsidRPr="006511E1">
              <w:rPr>
                <w:rFonts w:ascii="Times New Roman" w:hAnsi="Times New Roman"/>
                <w:b/>
                <w:bCs/>
              </w:rPr>
              <w:t>356,3</w:t>
            </w:r>
          </w:p>
        </w:tc>
        <w:tc>
          <w:tcPr>
            <w:tcW w:w="116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tcPr>
          <w:p w:rsidR="0092302C" w:rsidRPr="006511E1" w:rsidRDefault="0092302C">
            <w:pPr>
              <w:jc w:val="right"/>
              <w:rPr>
                <w:rFonts w:ascii="Times New Roman" w:hAnsi="Times New Roman"/>
                <w:b/>
                <w:bCs/>
              </w:rPr>
            </w:pPr>
            <w:r w:rsidRPr="006511E1">
              <w:rPr>
                <w:rFonts w:ascii="Times New Roman" w:hAnsi="Times New Roman"/>
                <w:b/>
                <w:bCs/>
              </w:rPr>
              <w:t>321,3</w:t>
            </w:r>
          </w:p>
        </w:tc>
        <w:tc>
          <w:tcPr>
            <w:tcW w:w="1058" w:type="dxa"/>
            <w:tcBorders>
              <w:top w:val="nil"/>
              <w:left w:val="nil"/>
              <w:bottom w:val="single" w:sz="8" w:space="0" w:color="auto"/>
              <w:right w:val="single" w:sz="8" w:space="0" w:color="auto"/>
            </w:tcBorders>
            <w:shd w:val="clear" w:color="auto" w:fill="DAEEF3"/>
            <w:tcMar>
              <w:top w:w="0" w:type="dxa"/>
              <w:left w:w="108" w:type="dxa"/>
              <w:bottom w:w="0" w:type="dxa"/>
              <w:right w:w="108" w:type="dxa"/>
            </w:tcMar>
            <w:vAlign w:val="bottom"/>
          </w:tcPr>
          <w:p w:rsidR="0092302C" w:rsidRPr="006511E1" w:rsidRDefault="0092302C" w:rsidP="00C13C64">
            <w:pPr>
              <w:jc w:val="center"/>
              <w:rPr>
                <w:rFonts w:ascii="Times New Roman" w:hAnsi="Times New Roman"/>
                <w:b/>
                <w:bCs/>
              </w:rPr>
            </w:pPr>
            <w:r w:rsidRPr="006511E1">
              <w:rPr>
                <w:rFonts w:ascii="Times New Roman" w:hAnsi="Times New Roman"/>
                <w:b/>
                <w:bCs/>
              </w:rPr>
              <w:t>90,2</w:t>
            </w:r>
          </w:p>
        </w:tc>
      </w:tr>
      <w:tr w:rsidR="0092302C" w:rsidRPr="006511E1" w:rsidTr="00893DB4">
        <w:trPr>
          <w:trHeight w:val="77"/>
        </w:trPr>
        <w:tc>
          <w:tcPr>
            <w:tcW w:w="0" w:type="auto"/>
            <w:vMerge/>
            <w:tcBorders>
              <w:top w:val="nil"/>
              <w:left w:val="single" w:sz="8" w:space="0" w:color="auto"/>
              <w:bottom w:val="single" w:sz="8" w:space="0" w:color="auto"/>
              <w:right w:val="single" w:sz="8" w:space="0" w:color="auto"/>
            </w:tcBorders>
            <w:shd w:val="clear" w:color="auto" w:fill="FFFFFF"/>
            <w:vAlign w:val="center"/>
          </w:tcPr>
          <w:p w:rsidR="0092302C" w:rsidRPr="006511E1" w:rsidRDefault="0092302C" w:rsidP="00E16D27">
            <w:pPr>
              <w:spacing w:after="0" w:line="240" w:lineRule="auto"/>
              <w:ind w:left="15"/>
              <w:rPr>
                <w:rFonts w:ascii="Times New Roman" w:hAnsi="Times New Roman"/>
                <w:szCs w:val="24"/>
              </w:rPr>
            </w:pPr>
          </w:p>
        </w:tc>
        <w:tc>
          <w:tcPr>
            <w:tcW w:w="0" w:type="auto"/>
            <w:vMerge/>
            <w:tcBorders>
              <w:top w:val="nil"/>
              <w:left w:val="nil"/>
              <w:bottom w:val="single" w:sz="8" w:space="0" w:color="auto"/>
              <w:right w:val="single" w:sz="8" w:space="0" w:color="auto"/>
            </w:tcBorders>
            <w:shd w:val="clear" w:color="auto" w:fill="FFFFFF"/>
            <w:vAlign w:val="center"/>
          </w:tcPr>
          <w:p w:rsidR="0092302C" w:rsidRPr="006511E1" w:rsidRDefault="0092302C" w:rsidP="00E16D27">
            <w:pPr>
              <w:spacing w:after="0" w:line="240" w:lineRule="auto"/>
              <w:ind w:left="27"/>
              <w:rPr>
                <w:rFonts w:ascii="Times New Roman" w:hAnsi="Times New Roman"/>
                <w:szCs w:val="24"/>
              </w:rPr>
            </w:pPr>
          </w:p>
        </w:tc>
        <w:tc>
          <w:tcPr>
            <w:tcW w:w="2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2302C" w:rsidRPr="006511E1" w:rsidRDefault="0092302C" w:rsidP="00E16D27">
            <w:pPr>
              <w:pStyle w:val="ac"/>
              <w:spacing w:after="0"/>
              <w:ind w:left="0"/>
              <w:jc w:val="center"/>
              <w:rPr>
                <w:rFonts w:eastAsia="Calibri"/>
                <w:sz w:val="22"/>
                <w:szCs w:val="22"/>
              </w:rPr>
            </w:pPr>
            <w:r w:rsidRPr="006511E1">
              <w:rPr>
                <w:rFonts w:eastAsia="Calibri"/>
                <w:sz w:val="22"/>
                <w:szCs w:val="22"/>
              </w:rPr>
              <w:t>городской бюджет</w:t>
            </w:r>
          </w:p>
        </w:tc>
        <w:tc>
          <w:tcPr>
            <w:tcW w:w="11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92302C" w:rsidRPr="006511E1" w:rsidRDefault="0092302C">
            <w:pPr>
              <w:jc w:val="right"/>
              <w:rPr>
                <w:rFonts w:ascii="Times New Roman" w:hAnsi="Times New Roman"/>
                <w:bCs/>
              </w:rPr>
            </w:pPr>
            <w:r w:rsidRPr="006511E1">
              <w:rPr>
                <w:rFonts w:ascii="Times New Roman" w:hAnsi="Times New Roman"/>
                <w:bCs/>
              </w:rPr>
              <w:t>356,3</w:t>
            </w:r>
          </w:p>
        </w:tc>
        <w:tc>
          <w:tcPr>
            <w:tcW w:w="11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92302C" w:rsidRPr="006511E1" w:rsidRDefault="0092302C">
            <w:pPr>
              <w:jc w:val="right"/>
              <w:rPr>
                <w:rFonts w:ascii="Times New Roman" w:hAnsi="Times New Roman"/>
                <w:bCs/>
              </w:rPr>
            </w:pPr>
            <w:r w:rsidRPr="006511E1">
              <w:rPr>
                <w:rFonts w:ascii="Times New Roman" w:hAnsi="Times New Roman"/>
                <w:bCs/>
              </w:rPr>
              <w:t>321,3</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92302C" w:rsidRPr="006511E1" w:rsidRDefault="0092302C" w:rsidP="00C13C64">
            <w:pPr>
              <w:jc w:val="center"/>
              <w:rPr>
                <w:rFonts w:ascii="Times New Roman" w:hAnsi="Times New Roman"/>
                <w:bCs/>
              </w:rPr>
            </w:pPr>
            <w:r w:rsidRPr="006511E1">
              <w:rPr>
                <w:rFonts w:ascii="Times New Roman" w:hAnsi="Times New Roman"/>
                <w:bCs/>
              </w:rPr>
              <w:t>90,2</w:t>
            </w:r>
          </w:p>
        </w:tc>
      </w:tr>
      <w:tr w:rsidR="0092302C" w:rsidRPr="006511E1" w:rsidTr="00893DB4">
        <w:trPr>
          <w:trHeight w:val="490"/>
        </w:trPr>
        <w:tc>
          <w:tcPr>
            <w:tcW w:w="52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2302C" w:rsidRPr="006511E1" w:rsidRDefault="0092302C" w:rsidP="00E16D27">
            <w:pPr>
              <w:pStyle w:val="ac"/>
              <w:spacing w:after="0"/>
              <w:ind w:left="15"/>
              <w:jc w:val="center"/>
              <w:rPr>
                <w:rFonts w:eastAsia="Calibri"/>
                <w:sz w:val="22"/>
                <w:szCs w:val="24"/>
              </w:rPr>
            </w:pPr>
            <w:r w:rsidRPr="006511E1">
              <w:rPr>
                <w:rFonts w:eastAsia="Calibri"/>
                <w:sz w:val="22"/>
                <w:szCs w:val="24"/>
              </w:rPr>
              <w:t>5</w:t>
            </w:r>
          </w:p>
        </w:tc>
        <w:tc>
          <w:tcPr>
            <w:tcW w:w="29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2302C" w:rsidRPr="006511E1" w:rsidRDefault="0092302C" w:rsidP="00907235">
            <w:pPr>
              <w:pStyle w:val="ac"/>
              <w:spacing w:after="0"/>
              <w:ind w:left="27" w:right="-173"/>
              <w:rPr>
                <w:rFonts w:eastAsia="Calibri"/>
                <w:sz w:val="22"/>
                <w:szCs w:val="24"/>
              </w:rPr>
            </w:pPr>
            <w:r w:rsidRPr="006511E1">
              <w:rPr>
                <w:rFonts w:eastAsia="Calibri"/>
                <w:sz w:val="22"/>
                <w:szCs w:val="24"/>
              </w:rPr>
              <w:t>Основное мероприятие 5.1. «Организация работы по реализации целей, задач управления и выполнения его функциональных обязанностей»</w:t>
            </w:r>
          </w:p>
        </w:tc>
        <w:tc>
          <w:tcPr>
            <w:tcW w:w="2756" w:type="dxa"/>
            <w:tcBorders>
              <w:top w:val="nil"/>
              <w:left w:val="nil"/>
              <w:bottom w:val="single" w:sz="8" w:space="0" w:color="auto"/>
              <w:right w:val="single" w:sz="8" w:space="0" w:color="auto"/>
            </w:tcBorders>
            <w:shd w:val="clear" w:color="auto" w:fill="DAEEF3"/>
            <w:tcMar>
              <w:top w:w="0" w:type="dxa"/>
              <w:left w:w="108" w:type="dxa"/>
              <w:bottom w:w="0" w:type="dxa"/>
              <w:right w:w="108" w:type="dxa"/>
            </w:tcMar>
            <w:vAlign w:val="center"/>
          </w:tcPr>
          <w:p w:rsidR="0092302C" w:rsidRPr="006511E1" w:rsidRDefault="0092302C" w:rsidP="00E16D27">
            <w:pPr>
              <w:pStyle w:val="ac"/>
              <w:spacing w:after="0"/>
              <w:ind w:left="0"/>
              <w:jc w:val="center"/>
              <w:rPr>
                <w:rFonts w:eastAsia="Calibri"/>
                <w:sz w:val="22"/>
                <w:szCs w:val="22"/>
              </w:rPr>
            </w:pPr>
            <w:r w:rsidRPr="006511E1">
              <w:rPr>
                <w:rFonts w:eastAsia="Calibri"/>
                <w:b/>
                <w:bCs/>
                <w:sz w:val="22"/>
                <w:szCs w:val="22"/>
              </w:rPr>
              <w:t>всего</w:t>
            </w:r>
          </w:p>
        </w:tc>
        <w:tc>
          <w:tcPr>
            <w:tcW w:w="116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tcPr>
          <w:p w:rsidR="0092302C" w:rsidRPr="006511E1" w:rsidRDefault="0092302C">
            <w:pPr>
              <w:jc w:val="right"/>
              <w:rPr>
                <w:rFonts w:ascii="Times New Roman" w:hAnsi="Times New Roman"/>
                <w:b/>
                <w:bCs/>
              </w:rPr>
            </w:pPr>
            <w:r w:rsidRPr="006511E1">
              <w:rPr>
                <w:rFonts w:ascii="Times New Roman" w:hAnsi="Times New Roman"/>
                <w:b/>
                <w:bCs/>
              </w:rPr>
              <w:t>5 764,3</w:t>
            </w:r>
          </w:p>
        </w:tc>
        <w:tc>
          <w:tcPr>
            <w:tcW w:w="116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tcPr>
          <w:p w:rsidR="0092302C" w:rsidRPr="006511E1" w:rsidRDefault="0092302C">
            <w:pPr>
              <w:jc w:val="right"/>
              <w:rPr>
                <w:rFonts w:ascii="Times New Roman" w:hAnsi="Times New Roman"/>
                <w:b/>
                <w:bCs/>
              </w:rPr>
            </w:pPr>
            <w:r w:rsidRPr="006511E1">
              <w:rPr>
                <w:rFonts w:ascii="Times New Roman" w:hAnsi="Times New Roman"/>
                <w:b/>
                <w:bCs/>
              </w:rPr>
              <w:t>5 750,9</w:t>
            </w:r>
          </w:p>
        </w:tc>
        <w:tc>
          <w:tcPr>
            <w:tcW w:w="1058" w:type="dxa"/>
            <w:tcBorders>
              <w:top w:val="nil"/>
              <w:left w:val="nil"/>
              <w:bottom w:val="single" w:sz="8" w:space="0" w:color="auto"/>
              <w:right w:val="single" w:sz="8" w:space="0" w:color="auto"/>
            </w:tcBorders>
            <w:shd w:val="clear" w:color="auto" w:fill="DAEEF3"/>
            <w:tcMar>
              <w:top w:w="0" w:type="dxa"/>
              <w:left w:w="108" w:type="dxa"/>
              <w:bottom w:w="0" w:type="dxa"/>
              <w:right w:w="108" w:type="dxa"/>
            </w:tcMar>
            <w:vAlign w:val="bottom"/>
          </w:tcPr>
          <w:p w:rsidR="0092302C" w:rsidRPr="006511E1" w:rsidRDefault="0092302C" w:rsidP="00C13C64">
            <w:pPr>
              <w:jc w:val="center"/>
              <w:rPr>
                <w:rFonts w:ascii="Times New Roman" w:hAnsi="Times New Roman"/>
                <w:b/>
                <w:bCs/>
              </w:rPr>
            </w:pPr>
            <w:r w:rsidRPr="006511E1">
              <w:rPr>
                <w:rFonts w:ascii="Times New Roman" w:hAnsi="Times New Roman"/>
                <w:b/>
                <w:bCs/>
              </w:rPr>
              <w:t>99,8</w:t>
            </w:r>
          </w:p>
        </w:tc>
      </w:tr>
      <w:tr w:rsidR="0092302C" w:rsidRPr="006511E1" w:rsidTr="00893DB4">
        <w:trPr>
          <w:trHeight w:val="77"/>
        </w:trPr>
        <w:tc>
          <w:tcPr>
            <w:tcW w:w="0" w:type="auto"/>
            <w:vMerge/>
            <w:tcBorders>
              <w:top w:val="nil"/>
              <w:left w:val="single" w:sz="8" w:space="0" w:color="auto"/>
              <w:bottom w:val="single" w:sz="8" w:space="0" w:color="auto"/>
              <w:right w:val="single" w:sz="8" w:space="0" w:color="auto"/>
            </w:tcBorders>
            <w:shd w:val="clear" w:color="auto" w:fill="FFFFFF"/>
            <w:vAlign w:val="center"/>
          </w:tcPr>
          <w:p w:rsidR="0092302C" w:rsidRPr="006511E1" w:rsidRDefault="0092302C" w:rsidP="00E16D27">
            <w:pPr>
              <w:spacing w:after="0" w:line="240" w:lineRule="auto"/>
              <w:ind w:left="15"/>
              <w:rPr>
                <w:rFonts w:ascii="Times New Roman" w:hAnsi="Times New Roman"/>
                <w:szCs w:val="24"/>
              </w:rPr>
            </w:pPr>
          </w:p>
        </w:tc>
        <w:tc>
          <w:tcPr>
            <w:tcW w:w="0" w:type="auto"/>
            <w:vMerge/>
            <w:tcBorders>
              <w:top w:val="nil"/>
              <w:left w:val="nil"/>
              <w:bottom w:val="single" w:sz="8" w:space="0" w:color="auto"/>
              <w:right w:val="single" w:sz="8" w:space="0" w:color="auto"/>
            </w:tcBorders>
            <w:shd w:val="clear" w:color="auto" w:fill="FFFFFF"/>
            <w:vAlign w:val="center"/>
          </w:tcPr>
          <w:p w:rsidR="0092302C" w:rsidRPr="006511E1" w:rsidRDefault="0092302C" w:rsidP="00E16D27">
            <w:pPr>
              <w:spacing w:after="0" w:line="240" w:lineRule="auto"/>
              <w:ind w:left="27"/>
              <w:rPr>
                <w:rFonts w:ascii="Times New Roman" w:hAnsi="Times New Roman"/>
                <w:szCs w:val="24"/>
              </w:rPr>
            </w:pPr>
          </w:p>
        </w:tc>
        <w:tc>
          <w:tcPr>
            <w:tcW w:w="2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2302C" w:rsidRPr="006511E1" w:rsidRDefault="0092302C" w:rsidP="00E16D27">
            <w:pPr>
              <w:pStyle w:val="ac"/>
              <w:spacing w:after="0"/>
              <w:ind w:left="0"/>
              <w:jc w:val="center"/>
              <w:rPr>
                <w:rFonts w:eastAsia="Calibri"/>
                <w:sz w:val="22"/>
                <w:szCs w:val="22"/>
              </w:rPr>
            </w:pPr>
            <w:r w:rsidRPr="006511E1">
              <w:rPr>
                <w:rFonts w:eastAsia="Calibri"/>
                <w:sz w:val="22"/>
                <w:szCs w:val="22"/>
              </w:rPr>
              <w:t>городской бюджет</w:t>
            </w:r>
          </w:p>
        </w:tc>
        <w:tc>
          <w:tcPr>
            <w:tcW w:w="11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92302C" w:rsidRPr="006511E1" w:rsidRDefault="0092302C">
            <w:pPr>
              <w:jc w:val="right"/>
              <w:rPr>
                <w:rFonts w:ascii="Times New Roman" w:hAnsi="Times New Roman"/>
                <w:bCs/>
              </w:rPr>
            </w:pPr>
            <w:r w:rsidRPr="006511E1">
              <w:rPr>
                <w:rFonts w:ascii="Times New Roman" w:hAnsi="Times New Roman"/>
                <w:bCs/>
              </w:rPr>
              <w:t>5 764,3</w:t>
            </w:r>
          </w:p>
        </w:tc>
        <w:tc>
          <w:tcPr>
            <w:tcW w:w="11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92302C" w:rsidRPr="006511E1" w:rsidRDefault="0092302C">
            <w:pPr>
              <w:jc w:val="right"/>
              <w:rPr>
                <w:rFonts w:ascii="Times New Roman" w:hAnsi="Times New Roman"/>
                <w:bCs/>
              </w:rPr>
            </w:pPr>
            <w:r w:rsidRPr="006511E1">
              <w:rPr>
                <w:rFonts w:ascii="Times New Roman" w:hAnsi="Times New Roman"/>
                <w:bCs/>
              </w:rPr>
              <w:t>5 750,9</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92302C" w:rsidRPr="006511E1" w:rsidRDefault="0092302C" w:rsidP="00C13C64">
            <w:pPr>
              <w:jc w:val="center"/>
              <w:rPr>
                <w:rFonts w:ascii="Times New Roman" w:hAnsi="Times New Roman"/>
                <w:bCs/>
              </w:rPr>
            </w:pPr>
            <w:r w:rsidRPr="006511E1">
              <w:rPr>
                <w:rFonts w:ascii="Times New Roman" w:hAnsi="Times New Roman"/>
                <w:bCs/>
              </w:rPr>
              <w:t>99,8</w:t>
            </w:r>
          </w:p>
        </w:tc>
      </w:tr>
      <w:tr w:rsidR="0092302C" w:rsidRPr="006511E1" w:rsidTr="00893DB4">
        <w:trPr>
          <w:trHeight w:val="748"/>
        </w:trPr>
        <w:tc>
          <w:tcPr>
            <w:tcW w:w="52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2302C" w:rsidRPr="006511E1" w:rsidRDefault="0092302C" w:rsidP="00E16D27">
            <w:pPr>
              <w:pStyle w:val="ac"/>
              <w:spacing w:after="0"/>
              <w:ind w:left="15"/>
              <w:jc w:val="center"/>
              <w:rPr>
                <w:rFonts w:eastAsia="Calibri"/>
                <w:sz w:val="22"/>
                <w:szCs w:val="24"/>
              </w:rPr>
            </w:pPr>
            <w:r w:rsidRPr="006511E1">
              <w:rPr>
                <w:rFonts w:eastAsia="Calibri"/>
                <w:sz w:val="22"/>
                <w:szCs w:val="24"/>
              </w:rPr>
              <w:t>6</w:t>
            </w:r>
          </w:p>
        </w:tc>
        <w:tc>
          <w:tcPr>
            <w:tcW w:w="29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2302C" w:rsidRPr="006511E1" w:rsidRDefault="0092302C" w:rsidP="00907235">
            <w:pPr>
              <w:pStyle w:val="ac"/>
              <w:spacing w:after="0"/>
              <w:ind w:left="27" w:right="-177"/>
              <w:rPr>
                <w:rFonts w:eastAsia="Calibri"/>
                <w:sz w:val="22"/>
                <w:szCs w:val="24"/>
              </w:rPr>
            </w:pPr>
            <w:r w:rsidRPr="006511E1">
              <w:rPr>
                <w:rFonts w:eastAsia="Calibri"/>
                <w:sz w:val="22"/>
                <w:szCs w:val="24"/>
              </w:rPr>
              <w:t>Основное мероприятие 6.1 «Организация работы по ведению бухгалтерского (бюджетного) учета и отчетности и отчетности и обеспечение деятельности  МКУ «ЦБ ОУК»</w:t>
            </w:r>
          </w:p>
        </w:tc>
        <w:tc>
          <w:tcPr>
            <w:tcW w:w="2756" w:type="dxa"/>
            <w:tcBorders>
              <w:top w:val="nil"/>
              <w:left w:val="nil"/>
              <w:bottom w:val="single" w:sz="8" w:space="0" w:color="auto"/>
              <w:right w:val="single" w:sz="8" w:space="0" w:color="auto"/>
            </w:tcBorders>
            <w:shd w:val="clear" w:color="auto" w:fill="DAEEF3"/>
            <w:tcMar>
              <w:top w:w="0" w:type="dxa"/>
              <w:left w:w="108" w:type="dxa"/>
              <w:bottom w:w="0" w:type="dxa"/>
              <w:right w:w="108" w:type="dxa"/>
            </w:tcMar>
            <w:vAlign w:val="center"/>
          </w:tcPr>
          <w:p w:rsidR="0092302C" w:rsidRPr="006511E1" w:rsidRDefault="0092302C" w:rsidP="00E16D27">
            <w:pPr>
              <w:pStyle w:val="ac"/>
              <w:spacing w:after="0"/>
              <w:ind w:left="0"/>
              <w:jc w:val="center"/>
              <w:rPr>
                <w:rFonts w:eastAsia="Calibri"/>
                <w:sz w:val="22"/>
                <w:szCs w:val="22"/>
              </w:rPr>
            </w:pPr>
            <w:r w:rsidRPr="006511E1">
              <w:rPr>
                <w:rFonts w:eastAsia="Calibri"/>
                <w:b/>
                <w:bCs/>
                <w:sz w:val="22"/>
                <w:szCs w:val="22"/>
              </w:rPr>
              <w:t>всего</w:t>
            </w:r>
          </w:p>
        </w:tc>
        <w:tc>
          <w:tcPr>
            <w:tcW w:w="116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tcPr>
          <w:p w:rsidR="0092302C" w:rsidRPr="006511E1" w:rsidRDefault="0092302C">
            <w:pPr>
              <w:jc w:val="right"/>
              <w:rPr>
                <w:rFonts w:ascii="Times New Roman" w:hAnsi="Times New Roman"/>
                <w:b/>
                <w:bCs/>
              </w:rPr>
            </w:pPr>
            <w:r w:rsidRPr="006511E1">
              <w:rPr>
                <w:rFonts w:ascii="Times New Roman" w:hAnsi="Times New Roman"/>
                <w:b/>
                <w:bCs/>
              </w:rPr>
              <w:t>22 826,4</w:t>
            </w:r>
          </w:p>
        </w:tc>
        <w:tc>
          <w:tcPr>
            <w:tcW w:w="1160" w:type="dxa"/>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tcPr>
          <w:p w:rsidR="0092302C" w:rsidRPr="006511E1" w:rsidRDefault="0092302C">
            <w:pPr>
              <w:jc w:val="right"/>
              <w:rPr>
                <w:rFonts w:ascii="Times New Roman" w:hAnsi="Times New Roman"/>
                <w:b/>
                <w:bCs/>
              </w:rPr>
            </w:pPr>
            <w:r w:rsidRPr="006511E1">
              <w:rPr>
                <w:rFonts w:ascii="Times New Roman" w:hAnsi="Times New Roman"/>
                <w:b/>
                <w:bCs/>
              </w:rPr>
              <w:t>21 865,3</w:t>
            </w:r>
          </w:p>
        </w:tc>
        <w:tc>
          <w:tcPr>
            <w:tcW w:w="1058" w:type="dxa"/>
            <w:tcBorders>
              <w:top w:val="nil"/>
              <w:left w:val="nil"/>
              <w:bottom w:val="single" w:sz="8" w:space="0" w:color="auto"/>
              <w:right w:val="single" w:sz="8" w:space="0" w:color="auto"/>
            </w:tcBorders>
            <w:shd w:val="clear" w:color="auto" w:fill="DAEEF3"/>
            <w:tcMar>
              <w:top w:w="0" w:type="dxa"/>
              <w:left w:w="108" w:type="dxa"/>
              <w:bottom w:w="0" w:type="dxa"/>
              <w:right w:w="108" w:type="dxa"/>
            </w:tcMar>
            <w:vAlign w:val="bottom"/>
          </w:tcPr>
          <w:p w:rsidR="0092302C" w:rsidRPr="006511E1" w:rsidRDefault="0092302C" w:rsidP="00C13C64">
            <w:pPr>
              <w:jc w:val="center"/>
              <w:rPr>
                <w:rFonts w:ascii="Times New Roman" w:hAnsi="Times New Roman"/>
                <w:b/>
                <w:bCs/>
              </w:rPr>
            </w:pPr>
            <w:r w:rsidRPr="006511E1">
              <w:rPr>
                <w:rFonts w:ascii="Times New Roman" w:hAnsi="Times New Roman"/>
                <w:b/>
                <w:bCs/>
              </w:rPr>
              <w:t>95,8</w:t>
            </w:r>
          </w:p>
        </w:tc>
      </w:tr>
      <w:tr w:rsidR="0092302C" w:rsidRPr="006511E1" w:rsidTr="00893DB4">
        <w:trPr>
          <w:trHeight w:val="289"/>
        </w:trPr>
        <w:tc>
          <w:tcPr>
            <w:tcW w:w="0" w:type="auto"/>
            <w:vMerge/>
            <w:tcBorders>
              <w:top w:val="nil"/>
              <w:left w:val="single" w:sz="8" w:space="0" w:color="auto"/>
              <w:bottom w:val="single" w:sz="8" w:space="0" w:color="auto"/>
              <w:right w:val="single" w:sz="8" w:space="0" w:color="auto"/>
            </w:tcBorders>
            <w:shd w:val="clear" w:color="auto" w:fill="FFFFFF"/>
            <w:vAlign w:val="center"/>
          </w:tcPr>
          <w:p w:rsidR="0092302C" w:rsidRPr="006511E1" w:rsidRDefault="0092302C" w:rsidP="00E16D27">
            <w:pPr>
              <w:spacing w:after="0" w:line="240" w:lineRule="auto"/>
              <w:ind w:left="15"/>
              <w:rPr>
                <w:rFonts w:ascii="Times New Roman" w:hAnsi="Times New Roman"/>
                <w:szCs w:val="24"/>
              </w:rPr>
            </w:pPr>
          </w:p>
        </w:tc>
        <w:tc>
          <w:tcPr>
            <w:tcW w:w="0" w:type="auto"/>
            <w:vMerge/>
            <w:tcBorders>
              <w:top w:val="nil"/>
              <w:left w:val="nil"/>
              <w:bottom w:val="single" w:sz="8" w:space="0" w:color="auto"/>
              <w:right w:val="single" w:sz="8" w:space="0" w:color="auto"/>
            </w:tcBorders>
            <w:shd w:val="clear" w:color="auto" w:fill="FFFFFF"/>
            <w:vAlign w:val="center"/>
          </w:tcPr>
          <w:p w:rsidR="0092302C" w:rsidRPr="006511E1" w:rsidRDefault="0092302C" w:rsidP="00E16D27">
            <w:pPr>
              <w:spacing w:after="0" w:line="240" w:lineRule="auto"/>
              <w:ind w:left="27"/>
              <w:rPr>
                <w:rFonts w:ascii="Times New Roman" w:hAnsi="Times New Roman"/>
                <w:szCs w:val="24"/>
              </w:rPr>
            </w:pPr>
          </w:p>
        </w:tc>
        <w:tc>
          <w:tcPr>
            <w:tcW w:w="2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2302C" w:rsidRPr="006511E1" w:rsidRDefault="0092302C" w:rsidP="00E16D27">
            <w:pPr>
              <w:pStyle w:val="ac"/>
              <w:spacing w:after="0"/>
              <w:ind w:left="0"/>
              <w:jc w:val="center"/>
              <w:rPr>
                <w:rFonts w:eastAsia="Calibri"/>
                <w:sz w:val="22"/>
                <w:szCs w:val="22"/>
              </w:rPr>
            </w:pPr>
            <w:r w:rsidRPr="006511E1">
              <w:rPr>
                <w:rFonts w:eastAsia="Calibri"/>
                <w:sz w:val="22"/>
                <w:szCs w:val="22"/>
              </w:rPr>
              <w:t>городской бюджет</w:t>
            </w:r>
          </w:p>
        </w:tc>
        <w:tc>
          <w:tcPr>
            <w:tcW w:w="11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92302C" w:rsidRPr="006511E1" w:rsidRDefault="0092302C">
            <w:pPr>
              <w:jc w:val="right"/>
              <w:rPr>
                <w:rFonts w:ascii="Times New Roman" w:hAnsi="Times New Roman"/>
                <w:bCs/>
              </w:rPr>
            </w:pPr>
            <w:r w:rsidRPr="006511E1">
              <w:rPr>
                <w:rFonts w:ascii="Times New Roman" w:hAnsi="Times New Roman"/>
                <w:bCs/>
              </w:rPr>
              <w:t>22 826,4</w:t>
            </w:r>
          </w:p>
        </w:tc>
        <w:tc>
          <w:tcPr>
            <w:tcW w:w="11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92302C" w:rsidRPr="006511E1" w:rsidRDefault="0092302C">
            <w:pPr>
              <w:jc w:val="right"/>
              <w:rPr>
                <w:rFonts w:ascii="Times New Roman" w:hAnsi="Times New Roman"/>
                <w:bCs/>
              </w:rPr>
            </w:pPr>
            <w:r w:rsidRPr="006511E1">
              <w:rPr>
                <w:rFonts w:ascii="Times New Roman" w:hAnsi="Times New Roman"/>
                <w:bCs/>
              </w:rPr>
              <w:t>21 865,3</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92302C" w:rsidRPr="006511E1" w:rsidRDefault="0092302C" w:rsidP="00C13C64">
            <w:pPr>
              <w:jc w:val="center"/>
              <w:rPr>
                <w:rFonts w:ascii="Times New Roman" w:hAnsi="Times New Roman"/>
                <w:bCs/>
              </w:rPr>
            </w:pPr>
            <w:r w:rsidRPr="006511E1">
              <w:rPr>
                <w:rFonts w:ascii="Times New Roman" w:hAnsi="Times New Roman"/>
                <w:bCs/>
              </w:rPr>
              <w:t>95,8</w:t>
            </w:r>
          </w:p>
        </w:tc>
      </w:tr>
    </w:tbl>
    <w:p w:rsidR="0092302C" w:rsidRPr="006511E1" w:rsidRDefault="0092302C" w:rsidP="00902B63">
      <w:pPr>
        <w:pStyle w:val="ConsPlusCell"/>
        <w:ind w:firstLine="709"/>
        <w:jc w:val="both"/>
        <w:rPr>
          <w:rFonts w:ascii="Times New Roman" w:hAnsi="Times New Roman"/>
          <w:b/>
          <w:sz w:val="26"/>
          <w:szCs w:val="26"/>
        </w:rPr>
      </w:pPr>
    </w:p>
    <w:p w:rsidR="0092302C" w:rsidRPr="006511E1" w:rsidRDefault="0092302C" w:rsidP="00292092">
      <w:pPr>
        <w:pStyle w:val="ConsPlusCell"/>
        <w:spacing w:line="276" w:lineRule="auto"/>
        <w:ind w:firstLine="709"/>
        <w:jc w:val="both"/>
        <w:rPr>
          <w:rFonts w:ascii="Times New Roman" w:hAnsi="Times New Roman"/>
          <w:b/>
          <w:sz w:val="26"/>
          <w:szCs w:val="26"/>
        </w:rPr>
      </w:pPr>
      <w:r w:rsidRPr="006511E1">
        <w:rPr>
          <w:rFonts w:ascii="Times New Roman" w:hAnsi="Times New Roman"/>
          <w:b/>
          <w:sz w:val="26"/>
          <w:szCs w:val="26"/>
        </w:rPr>
        <w:t>4. Информация о внесенных ответственным исполнителем в 2017 году изменений.</w:t>
      </w:r>
    </w:p>
    <w:p w:rsidR="000E2A60" w:rsidRPr="006511E1" w:rsidRDefault="0092302C" w:rsidP="00292092">
      <w:pPr>
        <w:pStyle w:val="afff0"/>
        <w:spacing w:line="276" w:lineRule="auto"/>
        <w:ind w:left="1" w:firstLine="708"/>
        <w:jc w:val="both"/>
        <w:rPr>
          <w:rFonts w:ascii="Times New Roman" w:hAnsi="Times New Roman" w:cs="Times New Roman"/>
          <w:sz w:val="26"/>
          <w:szCs w:val="26"/>
        </w:rPr>
      </w:pPr>
      <w:r w:rsidRPr="006511E1">
        <w:rPr>
          <w:rFonts w:ascii="Times New Roman" w:hAnsi="Times New Roman" w:cs="Times New Roman"/>
          <w:sz w:val="26"/>
          <w:szCs w:val="26"/>
        </w:rPr>
        <w:t xml:space="preserve">В Программу в течение 2017 года были внесены </w:t>
      </w:r>
      <w:r w:rsidR="000E2A60" w:rsidRPr="006511E1">
        <w:rPr>
          <w:rFonts w:ascii="Times New Roman" w:hAnsi="Times New Roman" w:cs="Times New Roman"/>
          <w:sz w:val="26"/>
          <w:szCs w:val="26"/>
        </w:rPr>
        <w:t>следующие изменения:</w:t>
      </w:r>
    </w:p>
    <w:p w:rsidR="000E2A60" w:rsidRPr="006511E1" w:rsidRDefault="000E2A60" w:rsidP="00292092">
      <w:pPr>
        <w:pStyle w:val="afff0"/>
        <w:spacing w:line="276" w:lineRule="auto"/>
        <w:ind w:firstLine="708"/>
        <w:jc w:val="both"/>
        <w:rPr>
          <w:rFonts w:ascii="Times New Roman" w:hAnsi="Times New Roman" w:cs="Times New Roman"/>
          <w:i/>
          <w:sz w:val="26"/>
          <w:szCs w:val="26"/>
        </w:rPr>
      </w:pPr>
      <w:r w:rsidRPr="006511E1">
        <w:rPr>
          <w:rFonts w:ascii="Times New Roman" w:hAnsi="Times New Roman" w:cs="Times New Roman"/>
          <w:i/>
          <w:sz w:val="26"/>
          <w:szCs w:val="26"/>
        </w:rPr>
        <w:t xml:space="preserve">- </w:t>
      </w:r>
      <w:r w:rsidR="0092302C" w:rsidRPr="006511E1">
        <w:rPr>
          <w:rFonts w:ascii="Times New Roman" w:hAnsi="Times New Roman" w:cs="Times New Roman"/>
          <w:b/>
          <w:i/>
          <w:sz w:val="26"/>
          <w:szCs w:val="26"/>
        </w:rPr>
        <w:t>постановление</w:t>
      </w:r>
      <w:r w:rsidRPr="006511E1">
        <w:rPr>
          <w:rFonts w:ascii="Times New Roman" w:hAnsi="Times New Roman" w:cs="Times New Roman"/>
          <w:b/>
          <w:i/>
          <w:sz w:val="26"/>
          <w:szCs w:val="26"/>
        </w:rPr>
        <w:t>м</w:t>
      </w:r>
      <w:r w:rsidR="0092302C" w:rsidRPr="006511E1">
        <w:rPr>
          <w:rFonts w:ascii="Times New Roman" w:hAnsi="Times New Roman" w:cs="Times New Roman"/>
          <w:b/>
          <w:i/>
          <w:sz w:val="26"/>
          <w:szCs w:val="26"/>
        </w:rPr>
        <w:t xml:space="preserve"> мэрии города от 01.08.2017 N 3602</w:t>
      </w:r>
      <w:r w:rsidR="009125FD" w:rsidRPr="006511E1">
        <w:rPr>
          <w:rFonts w:ascii="Times New Roman" w:hAnsi="Times New Roman" w:cs="Times New Roman"/>
          <w:i/>
          <w:sz w:val="26"/>
          <w:szCs w:val="26"/>
        </w:rPr>
        <w:t xml:space="preserve"> </w:t>
      </w:r>
      <w:r w:rsidR="009125FD" w:rsidRPr="006511E1">
        <w:rPr>
          <w:rFonts w:ascii="Times New Roman" w:hAnsi="Times New Roman" w:cs="Times New Roman"/>
          <w:sz w:val="26"/>
          <w:szCs w:val="26"/>
        </w:rPr>
        <w:t>в соответствии с</w:t>
      </w:r>
      <w:r w:rsidR="009125FD" w:rsidRPr="006511E1">
        <w:rPr>
          <w:rFonts w:ascii="Times New Roman" w:hAnsi="Times New Roman" w:cs="Times New Roman"/>
          <w:i/>
          <w:sz w:val="26"/>
          <w:szCs w:val="26"/>
        </w:rPr>
        <w:t xml:space="preserve"> </w:t>
      </w:r>
      <w:r w:rsidR="009125FD" w:rsidRPr="006511E1">
        <w:rPr>
          <w:rFonts w:ascii="Times New Roman" w:hAnsi="Times New Roman" w:cs="Times New Roman"/>
          <w:sz w:val="26"/>
          <w:szCs w:val="26"/>
        </w:rPr>
        <w:t>решением Череповецкой городской Думы от 19.06.2017 № 111 «О внесении изменений в решение Череповецкой городской Думы от 15.12.2016 № 262 «О городском бюджете на 2017 год и плановый период 2018 и 2019 годов» (увеличение</w:t>
      </w:r>
      <w:r w:rsidR="009125FD" w:rsidRPr="006511E1">
        <w:rPr>
          <w:sz w:val="26"/>
          <w:szCs w:val="26"/>
          <w:lang w:eastAsia="en-US"/>
        </w:rPr>
        <w:t xml:space="preserve"> </w:t>
      </w:r>
      <w:r w:rsidR="009125FD" w:rsidRPr="006511E1">
        <w:rPr>
          <w:rFonts w:ascii="Times New Roman" w:hAnsi="Times New Roman" w:cs="Times New Roman"/>
          <w:sz w:val="26"/>
          <w:szCs w:val="26"/>
          <w:lang w:eastAsia="en-US"/>
        </w:rPr>
        <w:t>средств городского бюджета</w:t>
      </w:r>
      <w:r w:rsidR="009125FD" w:rsidRPr="006511E1">
        <w:rPr>
          <w:rFonts w:ascii="Times New Roman" w:hAnsi="Times New Roman" w:cs="Times New Roman"/>
          <w:sz w:val="26"/>
          <w:szCs w:val="26"/>
        </w:rPr>
        <w:t xml:space="preserve"> на 28 205,2 тыс.руб.)  и увеличением средств из внебюджетных источников финансирования на 36 008,9 тыс.руб. внесены изменения в подпрограммы 1 – 4 и основные мероприятия 5.1 и 6.1 в части объемов финансирования данных подпрограмм;</w:t>
      </w:r>
    </w:p>
    <w:p w:rsidR="009125FD" w:rsidRPr="006511E1" w:rsidRDefault="000E2A60" w:rsidP="00292092">
      <w:pPr>
        <w:pStyle w:val="ConsPlusCell"/>
        <w:spacing w:line="276" w:lineRule="auto"/>
        <w:ind w:firstLine="708"/>
        <w:jc w:val="both"/>
        <w:rPr>
          <w:rFonts w:ascii="Times New Roman" w:hAnsi="Times New Roman"/>
          <w:sz w:val="26"/>
          <w:szCs w:val="26"/>
        </w:rPr>
      </w:pPr>
      <w:r w:rsidRPr="006511E1">
        <w:rPr>
          <w:rFonts w:ascii="Times New Roman" w:hAnsi="Times New Roman"/>
          <w:i/>
          <w:sz w:val="26"/>
          <w:szCs w:val="26"/>
        </w:rPr>
        <w:t xml:space="preserve">- </w:t>
      </w:r>
      <w:r w:rsidRPr="006511E1">
        <w:rPr>
          <w:rFonts w:ascii="Times New Roman" w:hAnsi="Times New Roman"/>
          <w:b/>
          <w:i/>
          <w:sz w:val="26"/>
          <w:szCs w:val="26"/>
        </w:rPr>
        <w:t xml:space="preserve">постановлением мэрии города </w:t>
      </w:r>
      <w:r w:rsidR="009125FD" w:rsidRPr="006511E1">
        <w:rPr>
          <w:rFonts w:ascii="Times New Roman" w:hAnsi="Times New Roman"/>
          <w:b/>
          <w:i/>
          <w:sz w:val="26"/>
          <w:szCs w:val="26"/>
        </w:rPr>
        <w:t>от 9.10.2017 г. N 5024</w:t>
      </w:r>
      <w:r w:rsidR="009125FD" w:rsidRPr="006511E1">
        <w:rPr>
          <w:rFonts w:ascii="Times New Roman" w:hAnsi="Times New Roman"/>
          <w:i/>
          <w:sz w:val="26"/>
          <w:szCs w:val="26"/>
        </w:rPr>
        <w:t xml:space="preserve">  </w:t>
      </w:r>
      <w:r w:rsidR="00292092" w:rsidRPr="006511E1">
        <w:rPr>
          <w:rFonts w:ascii="Times New Roman" w:hAnsi="Times New Roman"/>
          <w:sz w:val="26"/>
          <w:szCs w:val="26"/>
        </w:rPr>
        <w:t xml:space="preserve">в соответствии с </w:t>
      </w:r>
      <w:r w:rsidR="009125FD" w:rsidRPr="006511E1">
        <w:rPr>
          <w:rFonts w:ascii="Times New Roman" w:hAnsi="Times New Roman"/>
          <w:sz w:val="26"/>
          <w:szCs w:val="26"/>
        </w:rPr>
        <w:t>распоряжени</w:t>
      </w:r>
      <w:r w:rsidR="00292092" w:rsidRPr="006511E1">
        <w:rPr>
          <w:rFonts w:ascii="Times New Roman" w:hAnsi="Times New Roman"/>
          <w:sz w:val="26"/>
          <w:szCs w:val="26"/>
        </w:rPr>
        <w:t>ем</w:t>
      </w:r>
      <w:r w:rsidR="009125FD" w:rsidRPr="006511E1">
        <w:rPr>
          <w:rFonts w:ascii="Times New Roman" w:hAnsi="Times New Roman"/>
          <w:sz w:val="26"/>
          <w:szCs w:val="26"/>
        </w:rPr>
        <w:t xml:space="preserve"> мэрии города от 03.07.2017 №670-р «О разработке прогноза социально-экономического развития города, проекта городского бюджета на 2018 год и плановый период 2019 и 2020 годов»,  протокола № 9 заседания экспертного совета по бюджету и экономической политике в городе от 12.10.2017 года, внесены изменения в муниципальную программу</w:t>
      </w:r>
      <w:r w:rsidR="009125FD" w:rsidRPr="006511E1">
        <w:rPr>
          <w:rFonts w:ascii="Times New Roman" w:eastAsia="TimesNewRoman" w:hAnsi="Times New Roman"/>
          <w:sz w:val="26"/>
          <w:szCs w:val="26"/>
        </w:rPr>
        <w:t xml:space="preserve">, согласно доведенных </w:t>
      </w:r>
      <w:r w:rsidR="009125FD" w:rsidRPr="006511E1">
        <w:rPr>
          <w:rFonts w:ascii="Times New Roman" w:hAnsi="Times New Roman"/>
          <w:sz w:val="26"/>
          <w:szCs w:val="26"/>
        </w:rPr>
        <w:t xml:space="preserve">финансовым управлением мэрии города прогнозных объемов бюджетных ассигнований по действующим и принимаемым расходным обязательствам на 2018-2020 годы (письмо финансового управления от 16.10.2017 № 2287/02-08-05). </w:t>
      </w:r>
    </w:p>
    <w:p w:rsidR="009125FD" w:rsidRPr="006511E1" w:rsidRDefault="009125FD" w:rsidP="00292092">
      <w:pPr>
        <w:pStyle w:val="ConsPlusCell"/>
        <w:spacing w:line="276" w:lineRule="auto"/>
        <w:ind w:firstLine="708"/>
        <w:jc w:val="both"/>
        <w:rPr>
          <w:sz w:val="26"/>
          <w:szCs w:val="26"/>
          <w:lang w:eastAsia="en-US"/>
        </w:rPr>
      </w:pPr>
      <w:r w:rsidRPr="006511E1">
        <w:rPr>
          <w:rFonts w:ascii="Times New Roman" w:hAnsi="Times New Roman"/>
          <w:sz w:val="26"/>
          <w:szCs w:val="26"/>
        </w:rPr>
        <w:t xml:space="preserve">В соответствии с решением Череповецкой городской Думы от 18.10.2017        № 180 «О внесении изменений в решение Череповецкой городской Думы от 15.12.2016 № 262 «О городском бюджете на 2017 год и плановый период 2018 и 2019 годов» внесены изменения в Общий объем финансового обеспечения Программы. </w:t>
      </w:r>
      <w:r w:rsidRPr="006511E1">
        <w:rPr>
          <w:rFonts w:ascii="Times New Roman" w:hAnsi="Times New Roman"/>
          <w:sz w:val="26"/>
          <w:szCs w:val="26"/>
          <w:lang w:eastAsia="en-US"/>
        </w:rPr>
        <w:t>Объем средств из внебюджетных источников откорректирован по Планам финансово-хозяйственной деятельности учреждений</w:t>
      </w:r>
      <w:r w:rsidRPr="006511E1">
        <w:rPr>
          <w:sz w:val="26"/>
          <w:szCs w:val="26"/>
          <w:lang w:eastAsia="en-US"/>
        </w:rPr>
        <w:t>.</w:t>
      </w:r>
    </w:p>
    <w:p w:rsidR="00292092" w:rsidRPr="006511E1" w:rsidRDefault="000E2A60" w:rsidP="00292092">
      <w:pPr>
        <w:ind w:firstLine="709"/>
        <w:jc w:val="both"/>
        <w:rPr>
          <w:rFonts w:ascii="Times New Roman" w:hAnsi="Times New Roman"/>
          <w:sz w:val="26"/>
          <w:szCs w:val="26"/>
        </w:rPr>
      </w:pPr>
      <w:r w:rsidRPr="006511E1">
        <w:rPr>
          <w:rFonts w:ascii="Times New Roman" w:hAnsi="Times New Roman"/>
          <w:i/>
          <w:sz w:val="26"/>
          <w:szCs w:val="26"/>
        </w:rPr>
        <w:t xml:space="preserve">- </w:t>
      </w:r>
      <w:r w:rsidRPr="006511E1">
        <w:rPr>
          <w:rFonts w:ascii="Times New Roman" w:hAnsi="Times New Roman"/>
          <w:b/>
          <w:i/>
          <w:sz w:val="26"/>
          <w:szCs w:val="26"/>
        </w:rPr>
        <w:t xml:space="preserve">постановлением мэрии города </w:t>
      </w:r>
      <w:r w:rsidR="009125FD" w:rsidRPr="006511E1">
        <w:rPr>
          <w:rFonts w:ascii="Times New Roman" w:hAnsi="Times New Roman"/>
          <w:b/>
          <w:i/>
          <w:sz w:val="26"/>
          <w:szCs w:val="26"/>
        </w:rPr>
        <w:t xml:space="preserve">от </w:t>
      </w:r>
      <w:r w:rsidR="0092302C" w:rsidRPr="006511E1">
        <w:rPr>
          <w:rFonts w:ascii="Times New Roman" w:hAnsi="Times New Roman"/>
          <w:b/>
          <w:i/>
          <w:sz w:val="26"/>
          <w:szCs w:val="26"/>
        </w:rPr>
        <w:t>23.11.2017 № 5713</w:t>
      </w:r>
      <w:r w:rsidR="009125FD" w:rsidRPr="006511E1">
        <w:rPr>
          <w:rFonts w:ascii="Times New Roman" w:hAnsi="Times New Roman"/>
          <w:b/>
          <w:i/>
          <w:sz w:val="26"/>
          <w:szCs w:val="26"/>
        </w:rPr>
        <w:t xml:space="preserve"> </w:t>
      </w:r>
      <w:r w:rsidR="009125FD" w:rsidRPr="006511E1">
        <w:rPr>
          <w:rFonts w:ascii="Times New Roman" w:hAnsi="Times New Roman"/>
          <w:sz w:val="26"/>
          <w:szCs w:val="26"/>
        </w:rPr>
        <w:t>в соответствии с</w:t>
      </w:r>
      <w:r w:rsidR="009125FD" w:rsidRPr="006511E1">
        <w:rPr>
          <w:rFonts w:ascii="Times New Roman" w:hAnsi="Times New Roman"/>
          <w:b/>
          <w:i/>
          <w:sz w:val="26"/>
          <w:szCs w:val="26"/>
        </w:rPr>
        <w:t xml:space="preserve"> </w:t>
      </w:r>
      <w:r w:rsidR="009125FD" w:rsidRPr="006511E1">
        <w:rPr>
          <w:rFonts w:ascii="Times New Roman" w:hAnsi="Times New Roman"/>
          <w:sz w:val="26"/>
          <w:szCs w:val="26"/>
        </w:rPr>
        <w:t>постановлением Правительства Вологодской области от 27.10.2014 № 961 «Об утверждении государственной программы Вологодской области «Сохранение и развитие культурного потенциала, развитие туристского кластера и архивного дела Вологодской области на 2015 - 2020 годы», решением Череповецкой городской Думы Вологодской области от 15.12.2016 № 262 «О городском бюджете на 2017 год и плановый период 2018 и 2019 годов», постановлением мэрии города от 09.10.2015 № 5369 «Об утверждении муниципальной программы «Развитие культуры и туризма в городе Череповце» на 2016-2022 годы» определены полномочия управления по делам культуры мэрии по организации, контролю, эффективному и целевому использованию поступивших денежных средств, выделенных на комплектование книжных фондов общедоступных библиотек за счет субсидии из бюджета вышестоящего уровня</w:t>
      </w:r>
      <w:r w:rsidR="00292092" w:rsidRPr="006511E1">
        <w:rPr>
          <w:rFonts w:ascii="Times New Roman" w:hAnsi="Times New Roman"/>
          <w:sz w:val="26"/>
          <w:szCs w:val="26"/>
        </w:rPr>
        <w:t xml:space="preserve"> </w:t>
      </w:r>
      <w:r w:rsidR="009125FD" w:rsidRPr="006511E1">
        <w:rPr>
          <w:rFonts w:ascii="Times New Roman" w:hAnsi="Times New Roman"/>
          <w:sz w:val="26"/>
          <w:szCs w:val="26"/>
        </w:rPr>
        <w:t>на иные цели МБУК «Объединение библиотек»</w:t>
      </w:r>
      <w:r w:rsidR="00292092" w:rsidRPr="006511E1">
        <w:rPr>
          <w:rFonts w:ascii="Times New Roman" w:hAnsi="Times New Roman"/>
          <w:sz w:val="26"/>
          <w:szCs w:val="26"/>
        </w:rPr>
        <w:t xml:space="preserve"> в размере 12,1 тыс.руб.</w:t>
      </w:r>
      <w:r w:rsidR="009125FD" w:rsidRPr="006511E1">
        <w:rPr>
          <w:rFonts w:ascii="Times New Roman" w:hAnsi="Times New Roman"/>
          <w:sz w:val="26"/>
          <w:szCs w:val="26"/>
        </w:rPr>
        <w:t>, на</w:t>
      </w:r>
      <w:r w:rsidR="009125FD" w:rsidRPr="006511E1">
        <w:rPr>
          <w:sz w:val="26"/>
          <w:szCs w:val="26"/>
        </w:rPr>
        <w:t xml:space="preserve"> </w:t>
      </w:r>
      <w:r w:rsidR="009125FD" w:rsidRPr="006511E1">
        <w:rPr>
          <w:rFonts w:ascii="Times New Roman" w:hAnsi="Times New Roman"/>
          <w:sz w:val="26"/>
          <w:szCs w:val="26"/>
        </w:rPr>
        <w:t>комплектование книжных фондов общедоступных библиотек.</w:t>
      </w:r>
    </w:p>
    <w:p w:rsidR="00292092" w:rsidRPr="006511E1" w:rsidRDefault="000E2A60" w:rsidP="00292092">
      <w:pPr>
        <w:ind w:firstLine="709"/>
        <w:jc w:val="both"/>
        <w:rPr>
          <w:rFonts w:ascii="Times New Roman" w:hAnsi="Times New Roman"/>
          <w:sz w:val="26"/>
          <w:szCs w:val="26"/>
        </w:rPr>
      </w:pPr>
      <w:r w:rsidRPr="006511E1">
        <w:rPr>
          <w:rFonts w:ascii="Times New Roman" w:hAnsi="Times New Roman"/>
          <w:b/>
          <w:i/>
          <w:sz w:val="26"/>
          <w:szCs w:val="26"/>
        </w:rPr>
        <w:t xml:space="preserve">- постановлением мэрии города </w:t>
      </w:r>
      <w:r w:rsidR="0092302C" w:rsidRPr="006511E1">
        <w:rPr>
          <w:rFonts w:ascii="Times New Roman" w:hAnsi="Times New Roman"/>
          <w:b/>
          <w:i/>
          <w:sz w:val="26"/>
          <w:szCs w:val="26"/>
        </w:rPr>
        <w:t>от 07.12. 2017 г. N 5902.</w:t>
      </w:r>
      <w:r w:rsidR="00292092" w:rsidRPr="006511E1">
        <w:rPr>
          <w:rFonts w:ascii="Times New Roman" w:hAnsi="Times New Roman"/>
          <w:sz w:val="26"/>
          <w:szCs w:val="26"/>
        </w:rPr>
        <w:t xml:space="preserve"> в соответствии с решением экспертного совета от 23.11.2017 №10 - увеличение</w:t>
      </w:r>
      <w:r w:rsidR="00292092" w:rsidRPr="006511E1">
        <w:rPr>
          <w:sz w:val="26"/>
          <w:szCs w:val="26"/>
        </w:rPr>
        <w:t xml:space="preserve"> </w:t>
      </w:r>
      <w:r w:rsidR="00292092" w:rsidRPr="006511E1">
        <w:rPr>
          <w:rFonts w:ascii="Times New Roman" w:hAnsi="Times New Roman"/>
          <w:sz w:val="26"/>
          <w:szCs w:val="26"/>
        </w:rPr>
        <w:t>средств городского бюджета на реализацию мероприятий муниципальной программы «Развитие культуры и туризма на 2016-</w:t>
      </w:r>
      <w:smartTag w:uri="urn:schemas-microsoft-com:office:smarttags" w:element="metricconverter">
        <w:smartTagPr>
          <w:attr w:name="ProductID" w:val="2022 г"/>
        </w:smartTagPr>
        <w:r w:rsidR="00292092" w:rsidRPr="006511E1">
          <w:rPr>
            <w:rFonts w:ascii="Times New Roman" w:hAnsi="Times New Roman"/>
            <w:sz w:val="26"/>
            <w:szCs w:val="26"/>
          </w:rPr>
          <w:t>2022 г</w:t>
        </w:r>
      </w:smartTag>
      <w:r w:rsidR="00292092" w:rsidRPr="006511E1">
        <w:rPr>
          <w:rFonts w:ascii="Times New Roman" w:hAnsi="Times New Roman"/>
          <w:sz w:val="26"/>
          <w:szCs w:val="26"/>
        </w:rPr>
        <w:t xml:space="preserve">.г.» в 2017 году на 2 795,3 тыс.руб.  внесены изменения в подпрограммы 1 – 3 и основное мероприятие 6.1.  муниципальной программы в части объемов финансирования данных подпрограмм из средств городского бюджета. </w:t>
      </w:r>
    </w:p>
    <w:p w:rsidR="0092302C" w:rsidRPr="006511E1" w:rsidRDefault="0092302C" w:rsidP="00292092">
      <w:pPr>
        <w:pStyle w:val="afff0"/>
        <w:spacing w:line="276" w:lineRule="auto"/>
        <w:jc w:val="both"/>
        <w:rPr>
          <w:rFonts w:ascii="Times New Roman" w:hAnsi="Times New Roman" w:cs="Times New Roman"/>
          <w:b/>
          <w:i/>
          <w:sz w:val="26"/>
          <w:szCs w:val="26"/>
        </w:rPr>
      </w:pPr>
    </w:p>
    <w:p w:rsidR="00170E4A" w:rsidRPr="006511E1" w:rsidRDefault="00170E4A" w:rsidP="00170E4A">
      <w:pPr>
        <w:pStyle w:val="Default"/>
        <w:tabs>
          <w:tab w:val="left" w:pos="993"/>
        </w:tabs>
        <w:ind w:firstLine="567"/>
        <w:jc w:val="both"/>
        <w:rPr>
          <w:b/>
          <w:color w:val="auto"/>
          <w:sz w:val="21"/>
          <w:szCs w:val="21"/>
        </w:rPr>
      </w:pPr>
    </w:p>
    <w:p w:rsidR="0092302C" w:rsidRPr="006511E1" w:rsidRDefault="0092302C" w:rsidP="00907235">
      <w:pPr>
        <w:rPr>
          <w:lang w:eastAsia="ru-RU"/>
        </w:rPr>
        <w:sectPr w:rsidR="0092302C" w:rsidRPr="006511E1" w:rsidSect="00902B63">
          <w:footerReference w:type="even" r:id="rId9"/>
          <w:footerReference w:type="default" r:id="rId10"/>
          <w:pgSz w:w="11906" w:h="16838"/>
          <w:pgMar w:top="567" w:right="992" w:bottom="1134" w:left="1701" w:header="709" w:footer="709" w:gutter="0"/>
          <w:cols w:space="708"/>
          <w:docGrid w:linePitch="360"/>
        </w:sectPr>
      </w:pPr>
    </w:p>
    <w:bookmarkEnd w:id="0"/>
    <w:p w:rsidR="0092302C" w:rsidRPr="006511E1" w:rsidRDefault="0092302C" w:rsidP="00441D49">
      <w:pPr>
        <w:tabs>
          <w:tab w:val="left" w:pos="16560"/>
        </w:tabs>
        <w:spacing w:after="0" w:line="240" w:lineRule="auto"/>
        <w:jc w:val="center"/>
        <w:rPr>
          <w:rFonts w:ascii="Times New Roman" w:hAnsi="Times New Roman"/>
          <w:bCs/>
          <w:sz w:val="21"/>
          <w:szCs w:val="21"/>
        </w:rPr>
      </w:pPr>
      <w:r w:rsidRPr="006511E1">
        <w:rPr>
          <w:rFonts w:ascii="Times New Roman" w:hAnsi="Times New Roman"/>
          <w:bCs/>
          <w:sz w:val="21"/>
          <w:szCs w:val="21"/>
        </w:rPr>
        <w:t xml:space="preserve">                                                                                                                                                                                                                                  Приложение 1</w:t>
      </w:r>
    </w:p>
    <w:p w:rsidR="0092302C" w:rsidRPr="006511E1" w:rsidRDefault="0092302C" w:rsidP="00441D49">
      <w:pPr>
        <w:ind w:firstLine="720"/>
        <w:jc w:val="both"/>
        <w:rPr>
          <w:rFonts w:ascii="Times New Roman" w:hAnsi="Times New Roman"/>
          <w:sz w:val="26"/>
          <w:szCs w:val="26"/>
        </w:rPr>
      </w:pPr>
      <w:r w:rsidRPr="006511E1">
        <w:rPr>
          <w:rFonts w:ascii="Times New Roman" w:hAnsi="Times New Roman"/>
          <w:sz w:val="26"/>
          <w:szCs w:val="26"/>
        </w:rPr>
        <w:t>.</w:t>
      </w:r>
    </w:p>
    <w:p w:rsidR="0092302C" w:rsidRPr="006511E1" w:rsidRDefault="0092302C" w:rsidP="00441D49">
      <w:pPr>
        <w:tabs>
          <w:tab w:val="left" w:pos="16560"/>
        </w:tabs>
        <w:spacing w:after="0" w:line="240" w:lineRule="auto"/>
        <w:jc w:val="center"/>
        <w:rPr>
          <w:rFonts w:ascii="Times New Roman" w:hAnsi="Times New Roman"/>
          <w:sz w:val="19"/>
          <w:szCs w:val="19"/>
        </w:rPr>
      </w:pPr>
    </w:p>
    <w:p w:rsidR="0092302C" w:rsidRPr="006511E1" w:rsidRDefault="0092302C" w:rsidP="00441D49">
      <w:pPr>
        <w:tabs>
          <w:tab w:val="left" w:pos="16560"/>
        </w:tabs>
        <w:spacing w:after="0" w:line="240" w:lineRule="auto"/>
        <w:jc w:val="center"/>
        <w:rPr>
          <w:rFonts w:ascii="Times New Roman" w:hAnsi="Times New Roman"/>
          <w:sz w:val="24"/>
          <w:szCs w:val="24"/>
        </w:rPr>
      </w:pPr>
      <w:r w:rsidRPr="006511E1">
        <w:rPr>
          <w:rFonts w:ascii="Times New Roman" w:hAnsi="Times New Roman"/>
          <w:b/>
          <w:sz w:val="24"/>
          <w:szCs w:val="24"/>
        </w:rPr>
        <w:t>Сведения о достижении значений показателей (индикаторов)</w:t>
      </w:r>
      <w:r w:rsidRPr="006511E1">
        <w:rPr>
          <w:rFonts w:ascii="Times New Roman" w:hAnsi="Times New Roman"/>
          <w:sz w:val="24"/>
          <w:szCs w:val="24"/>
        </w:rPr>
        <w:t xml:space="preserve">                                                                                                                                                                                                                                                                                                </w:t>
      </w:r>
    </w:p>
    <w:p w:rsidR="0092302C" w:rsidRPr="006511E1" w:rsidRDefault="0092302C" w:rsidP="00441D49">
      <w:pPr>
        <w:tabs>
          <w:tab w:val="left" w:pos="16560"/>
        </w:tabs>
        <w:spacing w:after="0" w:line="240" w:lineRule="auto"/>
        <w:jc w:val="center"/>
        <w:rPr>
          <w:rFonts w:ascii="Times New Roman" w:hAnsi="Times New Roman"/>
          <w:sz w:val="19"/>
          <w:szCs w:val="19"/>
        </w:rPr>
      </w:pPr>
      <w:r w:rsidRPr="006511E1">
        <w:rPr>
          <w:rFonts w:ascii="Times New Roman" w:hAnsi="Times New Roman"/>
          <w:sz w:val="19"/>
          <w:szCs w:val="19"/>
        </w:rPr>
        <w:t xml:space="preserve">                                                                                                                                                                                                                                                                                           </w:t>
      </w:r>
      <w:r w:rsidRPr="006511E1">
        <w:rPr>
          <w:rStyle w:val="afffb"/>
          <w:rFonts w:ascii="Times New Roman" w:hAnsi="Times New Roman"/>
          <w:b w:val="0"/>
          <w:bCs/>
          <w:color w:val="auto"/>
          <w:sz w:val="20"/>
          <w:szCs w:val="20"/>
        </w:rPr>
        <w:t xml:space="preserve">таб.1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3465"/>
        <w:gridCol w:w="1655"/>
        <w:gridCol w:w="778"/>
        <w:gridCol w:w="891"/>
        <w:gridCol w:w="760"/>
        <w:gridCol w:w="974"/>
        <w:gridCol w:w="1266"/>
        <w:gridCol w:w="1819"/>
        <w:gridCol w:w="2602"/>
      </w:tblGrid>
      <w:tr w:rsidR="00E11A00" w:rsidRPr="006511E1" w:rsidTr="00292092">
        <w:trPr>
          <w:tblHeader/>
        </w:trPr>
        <w:tc>
          <w:tcPr>
            <w:tcW w:w="195" w:type="pct"/>
            <w:vMerge w:val="restart"/>
          </w:tcPr>
          <w:p w:rsidR="0092302C" w:rsidRPr="006511E1" w:rsidRDefault="0092302C" w:rsidP="00902B63">
            <w:pPr>
              <w:tabs>
                <w:tab w:val="left" w:pos="16560"/>
              </w:tabs>
              <w:spacing w:after="0" w:line="240" w:lineRule="auto"/>
              <w:jc w:val="center"/>
              <w:rPr>
                <w:rFonts w:ascii="Times New Roman" w:hAnsi="Times New Roman"/>
                <w:sz w:val="19"/>
                <w:szCs w:val="19"/>
              </w:rPr>
            </w:pPr>
            <w:r w:rsidRPr="006511E1">
              <w:rPr>
                <w:rFonts w:ascii="Times New Roman" w:hAnsi="Times New Roman"/>
                <w:sz w:val="19"/>
                <w:szCs w:val="19"/>
              </w:rPr>
              <w:t>№ п/п</w:t>
            </w:r>
          </w:p>
        </w:tc>
        <w:tc>
          <w:tcPr>
            <w:tcW w:w="1172" w:type="pct"/>
            <w:vMerge w:val="restart"/>
          </w:tcPr>
          <w:p w:rsidR="0092302C" w:rsidRPr="006511E1" w:rsidRDefault="0092302C" w:rsidP="00902B63">
            <w:pPr>
              <w:tabs>
                <w:tab w:val="left" w:pos="16560"/>
              </w:tabs>
              <w:spacing w:after="0" w:line="240" w:lineRule="auto"/>
              <w:jc w:val="center"/>
              <w:rPr>
                <w:rFonts w:ascii="Times New Roman" w:hAnsi="Times New Roman"/>
                <w:sz w:val="19"/>
                <w:szCs w:val="19"/>
              </w:rPr>
            </w:pPr>
            <w:r w:rsidRPr="006511E1">
              <w:rPr>
                <w:rFonts w:ascii="Times New Roman" w:hAnsi="Times New Roman"/>
                <w:sz w:val="19"/>
                <w:szCs w:val="19"/>
              </w:rPr>
              <w:t>Показатель (индикатор) (наименование)</w:t>
            </w:r>
          </w:p>
        </w:tc>
        <w:tc>
          <w:tcPr>
            <w:tcW w:w="560" w:type="pct"/>
            <w:vMerge w:val="restart"/>
          </w:tcPr>
          <w:p w:rsidR="0092302C" w:rsidRPr="006511E1" w:rsidRDefault="0092302C" w:rsidP="00902B63">
            <w:pPr>
              <w:tabs>
                <w:tab w:val="left" w:pos="16560"/>
              </w:tabs>
              <w:spacing w:after="0" w:line="240" w:lineRule="auto"/>
              <w:jc w:val="center"/>
              <w:rPr>
                <w:rFonts w:ascii="Times New Roman" w:hAnsi="Times New Roman"/>
                <w:sz w:val="19"/>
                <w:szCs w:val="19"/>
              </w:rPr>
            </w:pPr>
            <w:r w:rsidRPr="006511E1">
              <w:rPr>
                <w:rFonts w:ascii="Times New Roman" w:hAnsi="Times New Roman"/>
                <w:sz w:val="19"/>
                <w:szCs w:val="19"/>
              </w:rPr>
              <w:t>Ед. измерения</w:t>
            </w:r>
          </w:p>
        </w:tc>
        <w:tc>
          <w:tcPr>
            <w:tcW w:w="2193" w:type="pct"/>
            <w:gridSpan w:val="6"/>
          </w:tcPr>
          <w:p w:rsidR="0092302C" w:rsidRPr="006511E1" w:rsidRDefault="0092302C" w:rsidP="00902B63">
            <w:pPr>
              <w:tabs>
                <w:tab w:val="left" w:pos="16560"/>
              </w:tabs>
              <w:spacing w:after="0" w:line="240" w:lineRule="auto"/>
              <w:jc w:val="center"/>
              <w:rPr>
                <w:rFonts w:ascii="Times New Roman" w:hAnsi="Times New Roman"/>
                <w:sz w:val="19"/>
                <w:szCs w:val="19"/>
              </w:rPr>
            </w:pPr>
            <w:r w:rsidRPr="006511E1">
              <w:rPr>
                <w:rFonts w:ascii="Times New Roman" w:hAnsi="Times New Roman"/>
                <w:sz w:val="19"/>
                <w:szCs w:val="19"/>
              </w:rPr>
              <w:t>Значение показателя (индикатора) муниципальной программы, подпрограммы муниципальной программы, долгосрочной целевой программы</w:t>
            </w:r>
          </w:p>
        </w:tc>
        <w:tc>
          <w:tcPr>
            <w:tcW w:w="881" w:type="pct"/>
            <w:vMerge w:val="restart"/>
          </w:tcPr>
          <w:p w:rsidR="0092302C" w:rsidRPr="006511E1" w:rsidRDefault="0092302C" w:rsidP="00902B63">
            <w:pPr>
              <w:tabs>
                <w:tab w:val="left" w:pos="16560"/>
              </w:tabs>
              <w:spacing w:after="0" w:line="240" w:lineRule="auto"/>
              <w:jc w:val="center"/>
              <w:rPr>
                <w:rFonts w:ascii="Times New Roman" w:hAnsi="Times New Roman"/>
                <w:sz w:val="19"/>
                <w:szCs w:val="19"/>
              </w:rPr>
            </w:pPr>
            <w:r w:rsidRPr="006511E1">
              <w:rPr>
                <w:rFonts w:ascii="Times New Roman" w:hAnsi="Times New Roman"/>
                <w:spacing w:val="-4"/>
                <w:sz w:val="19"/>
                <w:szCs w:val="19"/>
              </w:rPr>
              <w:t>Обоснование отклонения значения показателя (индикатора) на конец отчетного года, недостижение планового значения показателя (индикатора) на конец т.г. (при наличии)</w:t>
            </w:r>
          </w:p>
        </w:tc>
      </w:tr>
      <w:tr w:rsidR="00E11A00" w:rsidRPr="006511E1" w:rsidTr="00292092">
        <w:trPr>
          <w:trHeight w:val="787"/>
          <w:tblHeader/>
        </w:trPr>
        <w:tc>
          <w:tcPr>
            <w:tcW w:w="195" w:type="pct"/>
            <w:vMerge/>
          </w:tcPr>
          <w:p w:rsidR="0092302C" w:rsidRPr="006511E1" w:rsidRDefault="0092302C" w:rsidP="00902B63">
            <w:pPr>
              <w:tabs>
                <w:tab w:val="left" w:pos="16560"/>
              </w:tabs>
              <w:spacing w:after="0" w:line="240" w:lineRule="auto"/>
              <w:jc w:val="center"/>
              <w:rPr>
                <w:rFonts w:ascii="Times New Roman" w:hAnsi="Times New Roman"/>
                <w:sz w:val="19"/>
                <w:szCs w:val="19"/>
              </w:rPr>
            </w:pPr>
          </w:p>
        </w:tc>
        <w:tc>
          <w:tcPr>
            <w:tcW w:w="1172" w:type="pct"/>
            <w:vMerge/>
          </w:tcPr>
          <w:p w:rsidR="0092302C" w:rsidRPr="006511E1" w:rsidRDefault="0092302C" w:rsidP="00902B63">
            <w:pPr>
              <w:tabs>
                <w:tab w:val="left" w:pos="16560"/>
              </w:tabs>
              <w:spacing w:after="0" w:line="240" w:lineRule="auto"/>
              <w:jc w:val="center"/>
              <w:rPr>
                <w:rFonts w:ascii="Times New Roman" w:hAnsi="Times New Roman"/>
                <w:sz w:val="19"/>
                <w:szCs w:val="19"/>
              </w:rPr>
            </w:pPr>
          </w:p>
        </w:tc>
        <w:tc>
          <w:tcPr>
            <w:tcW w:w="560" w:type="pct"/>
            <w:vMerge/>
          </w:tcPr>
          <w:p w:rsidR="0092302C" w:rsidRPr="006511E1" w:rsidRDefault="0092302C" w:rsidP="00902B63">
            <w:pPr>
              <w:tabs>
                <w:tab w:val="left" w:pos="16560"/>
              </w:tabs>
              <w:spacing w:after="0" w:line="240" w:lineRule="auto"/>
              <w:jc w:val="center"/>
              <w:rPr>
                <w:rFonts w:ascii="Times New Roman" w:hAnsi="Times New Roman"/>
                <w:sz w:val="19"/>
                <w:szCs w:val="19"/>
              </w:rPr>
            </w:pPr>
          </w:p>
        </w:tc>
        <w:tc>
          <w:tcPr>
            <w:tcW w:w="564" w:type="pct"/>
            <w:gridSpan w:val="2"/>
          </w:tcPr>
          <w:p w:rsidR="0092302C" w:rsidRPr="006511E1" w:rsidRDefault="0092302C" w:rsidP="00902B63">
            <w:pPr>
              <w:spacing w:after="0" w:line="240" w:lineRule="auto"/>
              <w:jc w:val="center"/>
              <w:rPr>
                <w:rFonts w:ascii="Times New Roman" w:hAnsi="Times New Roman"/>
                <w:sz w:val="19"/>
                <w:szCs w:val="19"/>
              </w:rPr>
            </w:pPr>
            <w:r w:rsidRPr="006511E1">
              <w:rPr>
                <w:rFonts w:ascii="Times New Roman" w:hAnsi="Times New Roman"/>
                <w:sz w:val="19"/>
                <w:szCs w:val="19"/>
              </w:rPr>
              <w:t>Справочно год, предшествующий отчетному:</w:t>
            </w:r>
          </w:p>
          <w:p w:rsidR="0092302C" w:rsidRPr="006511E1" w:rsidRDefault="0092302C" w:rsidP="00442BC4">
            <w:pPr>
              <w:tabs>
                <w:tab w:val="left" w:pos="16560"/>
              </w:tabs>
              <w:spacing w:after="0" w:line="240" w:lineRule="auto"/>
              <w:jc w:val="center"/>
              <w:rPr>
                <w:rFonts w:ascii="Times New Roman" w:hAnsi="Times New Roman"/>
                <w:sz w:val="19"/>
                <w:szCs w:val="19"/>
              </w:rPr>
            </w:pPr>
            <w:r w:rsidRPr="006511E1">
              <w:rPr>
                <w:rFonts w:ascii="Times New Roman" w:hAnsi="Times New Roman"/>
                <w:sz w:val="19"/>
                <w:szCs w:val="19"/>
              </w:rPr>
              <w:t xml:space="preserve">отчетный год </w:t>
            </w:r>
            <w:r w:rsidRPr="006511E1">
              <w:rPr>
                <w:rFonts w:ascii="Times New Roman" w:hAnsi="Times New Roman"/>
                <w:b/>
                <w:sz w:val="19"/>
                <w:szCs w:val="19"/>
              </w:rPr>
              <w:t>(2016)</w:t>
            </w:r>
          </w:p>
        </w:tc>
        <w:tc>
          <w:tcPr>
            <w:tcW w:w="1629" w:type="pct"/>
            <w:gridSpan w:val="4"/>
            <w:vAlign w:val="center"/>
          </w:tcPr>
          <w:p w:rsidR="0092302C" w:rsidRPr="006511E1" w:rsidRDefault="0092302C" w:rsidP="00902B63">
            <w:pPr>
              <w:tabs>
                <w:tab w:val="left" w:pos="16560"/>
              </w:tabs>
              <w:spacing w:after="0" w:line="240" w:lineRule="auto"/>
              <w:jc w:val="center"/>
              <w:rPr>
                <w:rFonts w:ascii="Times New Roman" w:hAnsi="Times New Roman"/>
                <w:sz w:val="19"/>
                <w:szCs w:val="19"/>
              </w:rPr>
            </w:pPr>
            <w:r w:rsidRPr="006511E1">
              <w:rPr>
                <w:rFonts w:ascii="Times New Roman" w:hAnsi="Times New Roman"/>
                <w:sz w:val="19"/>
                <w:szCs w:val="19"/>
              </w:rPr>
              <w:t>Отчетный</w:t>
            </w:r>
          </w:p>
          <w:p w:rsidR="0092302C" w:rsidRPr="006511E1" w:rsidRDefault="0092302C" w:rsidP="00902B63">
            <w:pPr>
              <w:tabs>
                <w:tab w:val="left" w:pos="16560"/>
              </w:tabs>
              <w:spacing w:after="0" w:line="240" w:lineRule="auto"/>
              <w:jc w:val="center"/>
              <w:rPr>
                <w:rFonts w:ascii="Times New Roman" w:hAnsi="Times New Roman"/>
                <w:sz w:val="19"/>
                <w:szCs w:val="19"/>
              </w:rPr>
            </w:pPr>
            <w:r w:rsidRPr="006511E1">
              <w:rPr>
                <w:rFonts w:ascii="Times New Roman" w:hAnsi="Times New Roman"/>
                <w:sz w:val="19"/>
                <w:szCs w:val="19"/>
              </w:rPr>
              <w:t>год</w:t>
            </w:r>
          </w:p>
          <w:p w:rsidR="0092302C" w:rsidRPr="006511E1" w:rsidRDefault="0092302C" w:rsidP="00442BC4">
            <w:pPr>
              <w:tabs>
                <w:tab w:val="left" w:pos="16560"/>
              </w:tabs>
              <w:spacing w:after="0" w:line="240" w:lineRule="auto"/>
              <w:jc w:val="center"/>
              <w:rPr>
                <w:rFonts w:ascii="Times New Roman" w:hAnsi="Times New Roman"/>
                <w:b/>
                <w:sz w:val="19"/>
                <w:szCs w:val="19"/>
              </w:rPr>
            </w:pPr>
            <w:r w:rsidRPr="006511E1">
              <w:rPr>
                <w:rFonts w:ascii="Times New Roman" w:hAnsi="Times New Roman"/>
                <w:b/>
                <w:sz w:val="19"/>
                <w:szCs w:val="19"/>
              </w:rPr>
              <w:t>(2017)</w:t>
            </w:r>
          </w:p>
        </w:tc>
        <w:tc>
          <w:tcPr>
            <w:tcW w:w="881" w:type="pct"/>
            <w:vMerge/>
          </w:tcPr>
          <w:p w:rsidR="0092302C" w:rsidRPr="006511E1" w:rsidRDefault="0092302C" w:rsidP="00902B63">
            <w:pPr>
              <w:tabs>
                <w:tab w:val="left" w:pos="16560"/>
              </w:tabs>
              <w:spacing w:after="0" w:line="240" w:lineRule="auto"/>
              <w:jc w:val="center"/>
              <w:rPr>
                <w:rFonts w:ascii="Times New Roman" w:hAnsi="Times New Roman"/>
                <w:sz w:val="19"/>
                <w:szCs w:val="19"/>
              </w:rPr>
            </w:pPr>
          </w:p>
        </w:tc>
      </w:tr>
      <w:tr w:rsidR="00E11A00" w:rsidRPr="006511E1" w:rsidTr="00292092">
        <w:trPr>
          <w:tblHeader/>
        </w:trPr>
        <w:tc>
          <w:tcPr>
            <w:tcW w:w="195" w:type="pct"/>
            <w:vMerge/>
          </w:tcPr>
          <w:p w:rsidR="0092302C" w:rsidRPr="006511E1" w:rsidRDefault="0092302C" w:rsidP="00902B63">
            <w:pPr>
              <w:tabs>
                <w:tab w:val="left" w:pos="16560"/>
              </w:tabs>
              <w:spacing w:after="0" w:line="240" w:lineRule="auto"/>
              <w:jc w:val="center"/>
              <w:rPr>
                <w:rFonts w:ascii="Times New Roman" w:hAnsi="Times New Roman"/>
                <w:sz w:val="19"/>
                <w:szCs w:val="19"/>
              </w:rPr>
            </w:pPr>
          </w:p>
        </w:tc>
        <w:tc>
          <w:tcPr>
            <w:tcW w:w="1172" w:type="pct"/>
            <w:vMerge/>
          </w:tcPr>
          <w:p w:rsidR="0092302C" w:rsidRPr="006511E1" w:rsidRDefault="0092302C" w:rsidP="00902B63">
            <w:pPr>
              <w:tabs>
                <w:tab w:val="left" w:pos="16560"/>
              </w:tabs>
              <w:spacing w:after="0" w:line="240" w:lineRule="auto"/>
              <w:jc w:val="center"/>
              <w:rPr>
                <w:rFonts w:ascii="Times New Roman" w:hAnsi="Times New Roman"/>
                <w:sz w:val="19"/>
                <w:szCs w:val="19"/>
              </w:rPr>
            </w:pPr>
          </w:p>
        </w:tc>
        <w:tc>
          <w:tcPr>
            <w:tcW w:w="560" w:type="pct"/>
            <w:vMerge/>
          </w:tcPr>
          <w:p w:rsidR="0092302C" w:rsidRPr="006511E1" w:rsidRDefault="0092302C" w:rsidP="00902B63">
            <w:pPr>
              <w:tabs>
                <w:tab w:val="left" w:pos="16560"/>
              </w:tabs>
              <w:spacing w:after="0" w:line="240" w:lineRule="auto"/>
              <w:jc w:val="center"/>
              <w:rPr>
                <w:rFonts w:ascii="Times New Roman" w:hAnsi="Times New Roman"/>
                <w:sz w:val="19"/>
                <w:szCs w:val="19"/>
              </w:rPr>
            </w:pPr>
          </w:p>
        </w:tc>
        <w:tc>
          <w:tcPr>
            <w:tcW w:w="263" w:type="pct"/>
            <w:vAlign w:val="center"/>
          </w:tcPr>
          <w:p w:rsidR="0092302C" w:rsidRPr="006511E1" w:rsidRDefault="0092302C" w:rsidP="00902B63">
            <w:pPr>
              <w:spacing w:after="0" w:line="240" w:lineRule="auto"/>
              <w:jc w:val="center"/>
              <w:rPr>
                <w:rFonts w:ascii="Times New Roman" w:hAnsi="Times New Roman"/>
                <w:sz w:val="19"/>
                <w:szCs w:val="19"/>
              </w:rPr>
            </w:pPr>
            <w:r w:rsidRPr="006511E1">
              <w:rPr>
                <w:rFonts w:ascii="Times New Roman" w:hAnsi="Times New Roman"/>
                <w:sz w:val="19"/>
                <w:szCs w:val="19"/>
              </w:rPr>
              <w:t>план</w:t>
            </w:r>
          </w:p>
        </w:tc>
        <w:tc>
          <w:tcPr>
            <w:tcW w:w="301" w:type="pct"/>
            <w:vAlign w:val="center"/>
          </w:tcPr>
          <w:p w:rsidR="0092302C" w:rsidRPr="006511E1" w:rsidRDefault="0092302C" w:rsidP="00902B63">
            <w:pPr>
              <w:spacing w:after="0" w:line="240" w:lineRule="auto"/>
              <w:jc w:val="center"/>
              <w:rPr>
                <w:rFonts w:ascii="Times New Roman" w:hAnsi="Times New Roman"/>
                <w:sz w:val="19"/>
                <w:szCs w:val="19"/>
              </w:rPr>
            </w:pPr>
            <w:r w:rsidRPr="006511E1">
              <w:rPr>
                <w:rFonts w:ascii="Times New Roman" w:hAnsi="Times New Roman"/>
                <w:sz w:val="19"/>
                <w:szCs w:val="19"/>
              </w:rPr>
              <w:t>факт</w:t>
            </w:r>
          </w:p>
        </w:tc>
        <w:tc>
          <w:tcPr>
            <w:tcW w:w="257" w:type="pct"/>
            <w:vAlign w:val="center"/>
          </w:tcPr>
          <w:p w:rsidR="0092302C" w:rsidRPr="006511E1" w:rsidRDefault="0092302C" w:rsidP="00902B63">
            <w:pPr>
              <w:spacing w:after="0" w:line="240" w:lineRule="auto"/>
              <w:jc w:val="center"/>
              <w:rPr>
                <w:rFonts w:ascii="Times New Roman" w:hAnsi="Times New Roman"/>
                <w:sz w:val="19"/>
                <w:szCs w:val="19"/>
              </w:rPr>
            </w:pPr>
            <w:r w:rsidRPr="006511E1">
              <w:rPr>
                <w:rFonts w:ascii="Times New Roman" w:hAnsi="Times New Roman"/>
                <w:sz w:val="19"/>
                <w:szCs w:val="19"/>
              </w:rPr>
              <w:t>план</w:t>
            </w:r>
          </w:p>
        </w:tc>
        <w:tc>
          <w:tcPr>
            <w:tcW w:w="329" w:type="pct"/>
            <w:vAlign w:val="center"/>
          </w:tcPr>
          <w:p w:rsidR="0092302C" w:rsidRPr="006511E1" w:rsidRDefault="0092302C" w:rsidP="00902B63">
            <w:pPr>
              <w:spacing w:after="0" w:line="240" w:lineRule="auto"/>
              <w:ind w:left="-57" w:right="-60"/>
              <w:jc w:val="center"/>
              <w:rPr>
                <w:rFonts w:ascii="Times New Roman" w:hAnsi="Times New Roman"/>
                <w:sz w:val="19"/>
                <w:szCs w:val="19"/>
              </w:rPr>
            </w:pPr>
            <w:r w:rsidRPr="006511E1">
              <w:rPr>
                <w:rFonts w:ascii="Times New Roman" w:hAnsi="Times New Roman"/>
                <w:sz w:val="19"/>
                <w:szCs w:val="19"/>
              </w:rPr>
              <w:t xml:space="preserve">факт по состоянию на </w:t>
            </w:r>
          </w:p>
          <w:p w:rsidR="0092302C" w:rsidRPr="006511E1" w:rsidRDefault="0092302C" w:rsidP="00902B63">
            <w:pPr>
              <w:spacing w:after="0" w:line="240" w:lineRule="auto"/>
              <w:ind w:left="-57" w:right="-60"/>
              <w:jc w:val="center"/>
              <w:rPr>
                <w:rFonts w:ascii="Times New Roman" w:hAnsi="Times New Roman"/>
                <w:sz w:val="19"/>
                <w:szCs w:val="19"/>
              </w:rPr>
            </w:pPr>
            <w:r w:rsidRPr="006511E1">
              <w:rPr>
                <w:rFonts w:ascii="Times New Roman" w:hAnsi="Times New Roman"/>
                <w:sz w:val="19"/>
                <w:szCs w:val="19"/>
              </w:rPr>
              <w:t xml:space="preserve">1 января </w:t>
            </w:r>
          </w:p>
        </w:tc>
        <w:tc>
          <w:tcPr>
            <w:tcW w:w="428" w:type="pct"/>
          </w:tcPr>
          <w:p w:rsidR="0092302C" w:rsidRPr="006511E1" w:rsidRDefault="0092302C" w:rsidP="00902B63">
            <w:pPr>
              <w:tabs>
                <w:tab w:val="left" w:pos="16560"/>
              </w:tabs>
              <w:spacing w:after="0" w:line="240" w:lineRule="auto"/>
              <w:jc w:val="center"/>
              <w:rPr>
                <w:rFonts w:ascii="Times New Roman" w:hAnsi="Times New Roman"/>
                <w:sz w:val="19"/>
                <w:szCs w:val="19"/>
              </w:rPr>
            </w:pPr>
            <w:r w:rsidRPr="006511E1">
              <w:rPr>
                <w:rFonts w:ascii="Times New Roman" w:hAnsi="Times New Roman"/>
                <w:sz w:val="19"/>
                <w:szCs w:val="19"/>
              </w:rPr>
              <w:t>Выполнение</w:t>
            </w:r>
          </w:p>
          <w:p w:rsidR="0092302C" w:rsidRPr="006511E1" w:rsidRDefault="0092302C" w:rsidP="00902B63">
            <w:pPr>
              <w:tabs>
                <w:tab w:val="left" w:pos="16560"/>
              </w:tabs>
              <w:spacing w:after="0" w:line="240" w:lineRule="auto"/>
              <w:jc w:val="center"/>
              <w:rPr>
                <w:rFonts w:ascii="Times New Roman" w:hAnsi="Times New Roman"/>
                <w:sz w:val="19"/>
                <w:szCs w:val="19"/>
              </w:rPr>
            </w:pPr>
            <w:r w:rsidRPr="006511E1">
              <w:rPr>
                <w:rFonts w:ascii="Times New Roman" w:hAnsi="Times New Roman"/>
                <w:sz w:val="19"/>
                <w:szCs w:val="19"/>
              </w:rPr>
              <w:t>(%)</w:t>
            </w:r>
          </w:p>
        </w:tc>
        <w:tc>
          <w:tcPr>
            <w:tcW w:w="614" w:type="pct"/>
          </w:tcPr>
          <w:p w:rsidR="0092302C" w:rsidRPr="006511E1" w:rsidRDefault="0092302C" w:rsidP="00902B63">
            <w:pPr>
              <w:tabs>
                <w:tab w:val="left" w:pos="16560"/>
              </w:tabs>
              <w:spacing w:after="0" w:line="240" w:lineRule="auto"/>
              <w:jc w:val="center"/>
              <w:rPr>
                <w:rFonts w:ascii="Times New Roman" w:hAnsi="Times New Roman"/>
                <w:sz w:val="19"/>
                <w:szCs w:val="19"/>
              </w:rPr>
            </w:pPr>
            <w:r w:rsidRPr="006511E1">
              <w:rPr>
                <w:rFonts w:ascii="Times New Roman" w:hAnsi="Times New Roman"/>
                <w:sz w:val="19"/>
                <w:szCs w:val="19"/>
              </w:rPr>
              <w:t>Эффективность реализации Программы, Подпрограммы</w:t>
            </w:r>
          </w:p>
        </w:tc>
        <w:tc>
          <w:tcPr>
            <w:tcW w:w="881" w:type="pct"/>
            <w:vMerge/>
          </w:tcPr>
          <w:p w:rsidR="0092302C" w:rsidRPr="006511E1" w:rsidRDefault="0092302C" w:rsidP="00902B63">
            <w:pPr>
              <w:tabs>
                <w:tab w:val="left" w:pos="16560"/>
              </w:tabs>
              <w:spacing w:after="0" w:line="240" w:lineRule="auto"/>
              <w:jc w:val="center"/>
              <w:rPr>
                <w:rFonts w:ascii="Times New Roman" w:hAnsi="Times New Roman"/>
                <w:sz w:val="19"/>
                <w:szCs w:val="19"/>
              </w:rPr>
            </w:pPr>
          </w:p>
        </w:tc>
      </w:tr>
      <w:tr w:rsidR="00E11A00" w:rsidRPr="006511E1" w:rsidTr="00292092">
        <w:tc>
          <w:tcPr>
            <w:tcW w:w="195" w:type="pct"/>
            <w:vAlign w:val="center"/>
          </w:tcPr>
          <w:p w:rsidR="0092302C" w:rsidRPr="006511E1" w:rsidRDefault="0092302C" w:rsidP="00902B63">
            <w:pPr>
              <w:spacing w:after="0" w:line="240" w:lineRule="auto"/>
              <w:jc w:val="center"/>
              <w:rPr>
                <w:rFonts w:ascii="Times New Roman" w:hAnsi="Times New Roman"/>
                <w:sz w:val="19"/>
                <w:szCs w:val="19"/>
              </w:rPr>
            </w:pPr>
          </w:p>
        </w:tc>
        <w:tc>
          <w:tcPr>
            <w:tcW w:w="3310" w:type="pct"/>
            <w:gridSpan w:val="7"/>
          </w:tcPr>
          <w:p w:rsidR="0092302C" w:rsidRPr="006511E1" w:rsidRDefault="0092302C" w:rsidP="00902B63">
            <w:pPr>
              <w:autoSpaceDE w:val="0"/>
              <w:autoSpaceDN w:val="0"/>
              <w:adjustRightInd w:val="0"/>
              <w:spacing w:after="0" w:line="240" w:lineRule="auto"/>
              <w:jc w:val="center"/>
              <w:rPr>
                <w:rFonts w:ascii="Times New Roman" w:hAnsi="Times New Roman"/>
                <w:b/>
                <w:bCs/>
              </w:rPr>
            </w:pPr>
            <w:r w:rsidRPr="006511E1">
              <w:rPr>
                <w:rFonts w:ascii="Times New Roman" w:hAnsi="Times New Roman"/>
                <w:b/>
                <w:bCs/>
              </w:rPr>
              <w:t xml:space="preserve">Муниципальная программа «Развитие культуры и туризма в городе Череповце» </w:t>
            </w:r>
          </w:p>
          <w:p w:rsidR="0092302C" w:rsidRPr="006511E1" w:rsidRDefault="0092302C" w:rsidP="00902B63">
            <w:pPr>
              <w:spacing w:after="0" w:line="240" w:lineRule="auto"/>
              <w:jc w:val="center"/>
              <w:rPr>
                <w:rFonts w:ascii="Times New Roman" w:hAnsi="Times New Roman"/>
                <w:b/>
                <w:bCs/>
                <w:sz w:val="19"/>
                <w:szCs w:val="19"/>
              </w:rPr>
            </w:pPr>
            <w:r w:rsidRPr="006511E1">
              <w:rPr>
                <w:rFonts w:ascii="Times New Roman" w:hAnsi="Times New Roman"/>
                <w:b/>
                <w:bCs/>
              </w:rPr>
              <w:t>на 2016 – 2022 годы</w:t>
            </w:r>
          </w:p>
        </w:tc>
        <w:tc>
          <w:tcPr>
            <w:tcW w:w="614" w:type="pct"/>
          </w:tcPr>
          <w:p w:rsidR="0092302C" w:rsidRPr="006511E1" w:rsidRDefault="00C13C64" w:rsidP="00C13C64">
            <w:pPr>
              <w:tabs>
                <w:tab w:val="left" w:pos="16560"/>
              </w:tabs>
              <w:spacing w:after="0" w:line="240" w:lineRule="auto"/>
              <w:jc w:val="center"/>
              <w:rPr>
                <w:rFonts w:ascii="Times New Roman" w:hAnsi="Times New Roman"/>
                <w:b/>
                <w:sz w:val="19"/>
                <w:szCs w:val="19"/>
              </w:rPr>
            </w:pPr>
            <w:r>
              <w:rPr>
                <w:rFonts w:ascii="Times New Roman" w:hAnsi="Times New Roman"/>
                <w:b/>
                <w:sz w:val="19"/>
                <w:szCs w:val="19"/>
              </w:rPr>
              <w:t>116,03</w:t>
            </w:r>
          </w:p>
        </w:tc>
        <w:tc>
          <w:tcPr>
            <w:tcW w:w="881" w:type="pct"/>
          </w:tcPr>
          <w:p w:rsidR="0092302C" w:rsidRPr="006511E1" w:rsidRDefault="0092302C" w:rsidP="00902B63">
            <w:pPr>
              <w:tabs>
                <w:tab w:val="left" w:pos="16560"/>
              </w:tabs>
              <w:spacing w:after="0" w:line="240" w:lineRule="auto"/>
              <w:jc w:val="center"/>
              <w:rPr>
                <w:rFonts w:ascii="Times New Roman" w:hAnsi="Times New Roman"/>
                <w:sz w:val="19"/>
                <w:szCs w:val="19"/>
              </w:rPr>
            </w:pPr>
            <w:r w:rsidRPr="006511E1">
              <w:rPr>
                <w:rFonts w:ascii="Times New Roman" w:hAnsi="Times New Roman"/>
                <w:sz w:val="19"/>
                <w:szCs w:val="19"/>
              </w:rPr>
              <w:t>95 %&lt;= Е( Еn) -Эффективное выполнение</w:t>
            </w:r>
          </w:p>
        </w:tc>
      </w:tr>
      <w:tr w:rsidR="00E11A00" w:rsidRPr="006511E1" w:rsidTr="00292092">
        <w:tc>
          <w:tcPr>
            <w:tcW w:w="195" w:type="pct"/>
          </w:tcPr>
          <w:p w:rsidR="0092302C" w:rsidRPr="006511E1" w:rsidRDefault="0092302C" w:rsidP="007B37CF">
            <w:pPr>
              <w:spacing w:after="0" w:line="240" w:lineRule="auto"/>
              <w:rPr>
                <w:rFonts w:ascii="Times New Roman" w:hAnsi="Times New Roman"/>
                <w:sz w:val="20"/>
                <w:szCs w:val="20"/>
              </w:rPr>
            </w:pPr>
            <w:r w:rsidRPr="006511E1">
              <w:rPr>
                <w:rFonts w:ascii="Times New Roman" w:hAnsi="Times New Roman"/>
                <w:sz w:val="20"/>
                <w:szCs w:val="20"/>
              </w:rPr>
              <w:t>1</w:t>
            </w:r>
          </w:p>
        </w:tc>
        <w:tc>
          <w:tcPr>
            <w:tcW w:w="1172" w:type="pct"/>
          </w:tcPr>
          <w:p w:rsidR="0092302C" w:rsidRPr="006511E1" w:rsidRDefault="0092302C" w:rsidP="007B37CF">
            <w:pPr>
              <w:spacing w:after="0" w:line="240" w:lineRule="auto"/>
              <w:rPr>
                <w:rFonts w:ascii="Times New Roman" w:hAnsi="Times New Roman"/>
                <w:sz w:val="20"/>
                <w:szCs w:val="20"/>
              </w:rPr>
            </w:pPr>
            <w:r w:rsidRPr="006511E1">
              <w:rPr>
                <w:rFonts w:ascii="Times New Roman" w:hAnsi="Times New Roman"/>
                <w:sz w:val="20"/>
                <w:szCs w:val="20"/>
              </w:rPr>
              <w:t>количество посещений горожанами учреждений/ мероприятий культуры</w:t>
            </w:r>
          </w:p>
        </w:tc>
        <w:tc>
          <w:tcPr>
            <w:tcW w:w="560" w:type="pct"/>
          </w:tcPr>
          <w:p w:rsidR="0092302C" w:rsidRPr="006511E1" w:rsidRDefault="0092302C" w:rsidP="007B37CF">
            <w:pPr>
              <w:spacing w:after="0" w:line="240" w:lineRule="auto"/>
              <w:rPr>
                <w:rFonts w:ascii="Times New Roman" w:hAnsi="Times New Roman"/>
                <w:sz w:val="20"/>
                <w:szCs w:val="20"/>
              </w:rPr>
            </w:pPr>
            <w:r w:rsidRPr="006511E1">
              <w:rPr>
                <w:rFonts w:ascii="Times New Roman" w:hAnsi="Times New Roman"/>
                <w:sz w:val="20"/>
                <w:szCs w:val="20"/>
              </w:rPr>
              <w:t>посещ. на 1 жителя города</w:t>
            </w:r>
          </w:p>
          <w:p w:rsidR="0092302C" w:rsidRPr="006511E1" w:rsidRDefault="0092302C" w:rsidP="007B37CF">
            <w:pPr>
              <w:spacing w:after="0" w:line="240" w:lineRule="auto"/>
              <w:rPr>
                <w:rFonts w:ascii="Times New Roman" w:hAnsi="Times New Roman"/>
                <w:sz w:val="20"/>
                <w:szCs w:val="20"/>
              </w:rPr>
            </w:pPr>
            <w:r w:rsidRPr="006511E1">
              <w:rPr>
                <w:rFonts w:ascii="Times New Roman" w:hAnsi="Times New Roman"/>
                <w:sz w:val="20"/>
                <w:szCs w:val="20"/>
              </w:rPr>
              <w:t>в год</w:t>
            </w:r>
          </w:p>
        </w:tc>
        <w:tc>
          <w:tcPr>
            <w:tcW w:w="263" w:type="pct"/>
          </w:tcPr>
          <w:p w:rsidR="0092302C" w:rsidRPr="006511E1" w:rsidRDefault="0092302C" w:rsidP="007B37CF">
            <w:pPr>
              <w:spacing w:after="0" w:line="240" w:lineRule="auto"/>
              <w:jc w:val="center"/>
              <w:rPr>
                <w:rFonts w:ascii="Times New Roman" w:hAnsi="Times New Roman"/>
                <w:sz w:val="20"/>
                <w:szCs w:val="20"/>
              </w:rPr>
            </w:pPr>
            <w:r w:rsidRPr="006511E1">
              <w:rPr>
                <w:rFonts w:ascii="Times New Roman" w:hAnsi="Times New Roman"/>
                <w:sz w:val="20"/>
                <w:szCs w:val="20"/>
              </w:rPr>
              <w:t>6,3</w:t>
            </w:r>
          </w:p>
        </w:tc>
        <w:tc>
          <w:tcPr>
            <w:tcW w:w="301" w:type="pct"/>
          </w:tcPr>
          <w:p w:rsidR="0092302C" w:rsidRPr="006511E1" w:rsidRDefault="0092302C" w:rsidP="007B37CF">
            <w:pPr>
              <w:spacing w:after="0" w:line="240" w:lineRule="auto"/>
              <w:jc w:val="center"/>
              <w:rPr>
                <w:rFonts w:ascii="Times New Roman" w:hAnsi="Times New Roman"/>
                <w:sz w:val="20"/>
                <w:szCs w:val="20"/>
              </w:rPr>
            </w:pPr>
            <w:r w:rsidRPr="006511E1">
              <w:rPr>
                <w:rFonts w:ascii="Times New Roman" w:hAnsi="Times New Roman"/>
                <w:sz w:val="20"/>
                <w:szCs w:val="20"/>
              </w:rPr>
              <w:t>6,2</w:t>
            </w:r>
          </w:p>
        </w:tc>
        <w:tc>
          <w:tcPr>
            <w:tcW w:w="257" w:type="pct"/>
          </w:tcPr>
          <w:p w:rsidR="0092302C" w:rsidRPr="006511E1" w:rsidRDefault="0092302C" w:rsidP="007B37CF">
            <w:pPr>
              <w:spacing w:after="0" w:line="240" w:lineRule="auto"/>
              <w:jc w:val="center"/>
              <w:rPr>
                <w:rFonts w:ascii="Times New Roman" w:hAnsi="Times New Roman"/>
                <w:sz w:val="20"/>
                <w:szCs w:val="20"/>
              </w:rPr>
            </w:pPr>
            <w:r w:rsidRPr="006511E1">
              <w:rPr>
                <w:rFonts w:ascii="Times New Roman" w:hAnsi="Times New Roman"/>
                <w:sz w:val="20"/>
                <w:szCs w:val="20"/>
              </w:rPr>
              <w:t>6,8</w:t>
            </w:r>
          </w:p>
        </w:tc>
        <w:tc>
          <w:tcPr>
            <w:tcW w:w="329" w:type="pct"/>
          </w:tcPr>
          <w:p w:rsidR="0092302C" w:rsidRPr="006511E1" w:rsidRDefault="0092302C" w:rsidP="007B37CF">
            <w:pPr>
              <w:spacing w:after="0" w:line="240" w:lineRule="auto"/>
              <w:jc w:val="center"/>
              <w:rPr>
                <w:rFonts w:ascii="Times New Roman" w:hAnsi="Times New Roman"/>
                <w:sz w:val="20"/>
                <w:szCs w:val="20"/>
              </w:rPr>
            </w:pPr>
            <w:r w:rsidRPr="006511E1">
              <w:rPr>
                <w:rFonts w:ascii="Times New Roman" w:hAnsi="Times New Roman"/>
                <w:sz w:val="20"/>
                <w:szCs w:val="20"/>
              </w:rPr>
              <w:t>6,8</w:t>
            </w:r>
          </w:p>
        </w:tc>
        <w:tc>
          <w:tcPr>
            <w:tcW w:w="428" w:type="pct"/>
          </w:tcPr>
          <w:p w:rsidR="0092302C" w:rsidRPr="006511E1" w:rsidRDefault="0092302C" w:rsidP="007B37CF">
            <w:pPr>
              <w:spacing w:after="0" w:line="240" w:lineRule="auto"/>
              <w:jc w:val="center"/>
              <w:rPr>
                <w:rFonts w:ascii="Times New Roman" w:hAnsi="Times New Roman"/>
                <w:sz w:val="20"/>
                <w:szCs w:val="20"/>
              </w:rPr>
            </w:pPr>
            <w:r w:rsidRPr="006511E1">
              <w:rPr>
                <w:rFonts w:ascii="Times New Roman" w:hAnsi="Times New Roman"/>
                <w:sz w:val="20"/>
                <w:szCs w:val="20"/>
              </w:rPr>
              <w:t>100,0</w:t>
            </w:r>
          </w:p>
        </w:tc>
        <w:tc>
          <w:tcPr>
            <w:tcW w:w="614" w:type="pct"/>
          </w:tcPr>
          <w:p w:rsidR="0092302C" w:rsidRPr="006511E1" w:rsidRDefault="0092302C" w:rsidP="007B37CF">
            <w:pPr>
              <w:spacing w:after="0" w:line="240" w:lineRule="auto"/>
              <w:jc w:val="center"/>
              <w:rPr>
                <w:rFonts w:ascii="Times New Roman" w:hAnsi="Times New Roman"/>
                <w:sz w:val="19"/>
                <w:szCs w:val="19"/>
              </w:rPr>
            </w:pPr>
            <w:r w:rsidRPr="006511E1">
              <w:rPr>
                <w:rFonts w:ascii="Times New Roman" w:hAnsi="Times New Roman"/>
                <w:sz w:val="19"/>
                <w:szCs w:val="19"/>
              </w:rPr>
              <w:t>1,0</w:t>
            </w:r>
          </w:p>
        </w:tc>
        <w:tc>
          <w:tcPr>
            <w:tcW w:w="881" w:type="pct"/>
          </w:tcPr>
          <w:p w:rsidR="0092302C" w:rsidRPr="006511E1" w:rsidRDefault="0092302C" w:rsidP="007B37CF">
            <w:pPr>
              <w:tabs>
                <w:tab w:val="left" w:pos="16560"/>
              </w:tabs>
              <w:spacing w:after="0" w:line="240" w:lineRule="auto"/>
              <w:rPr>
                <w:rFonts w:ascii="Times New Roman" w:hAnsi="Times New Roman"/>
                <w:sz w:val="19"/>
                <w:szCs w:val="19"/>
              </w:rPr>
            </w:pPr>
          </w:p>
        </w:tc>
      </w:tr>
      <w:tr w:rsidR="00E11A00" w:rsidRPr="006511E1" w:rsidTr="00292092">
        <w:tc>
          <w:tcPr>
            <w:tcW w:w="195" w:type="pct"/>
          </w:tcPr>
          <w:p w:rsidR="0092302C" w:rsidRPr="006511E1" w:rsidRDefault="0092302C" w:rsidP="007B37CF">
            <w:pPr>
              <w:spacing w:after="0" w:line="240" w:lineRule="auto"/>
              <w:rPr>
                <w:rFonts w:ascii="Times New Roman" w:hAnsi="Times New Roman"/>
                <w:sz w:val="20"/>
                <w:szCs w:val="20"/>
              </w:rPr>
            </w:pPr>
            <w:r w:rsidRPr="006511E1">
              <w:rPr>
                <w:rFonts w:ascii="Times New Roman" w:hAnsi="Times New Roman"/>
                <w:sz w:val="20"/>
                <w:szCs w:val="20"/>
              </w:rPr>
              <w:t>2</w:t>
            </w:r>
          </w:p>
        </w:tc>
        <w:tc>
          <w:tcPr>
            <w:tcW w:w="1172" w:type="pct"/>
          </w:tcPr>
          <w:p w:rsidR="0092302C" w:rsidRPr="006511E1" w:rsidRDefault="0092302C" w:rsidP="007B37CF">
            <w:pPr>
              <w:pStyle w:val="ConsPlusNonformat"/>
              <w:autoSpaceDE/>
              <w:autoSpaceDN/>
              <w:adjustRightInd/>
              <w:rPr>
                <w:rFonts w:ascii="Times New Roman" w:hAnsi="Times New Roman" w:cs="Times New Roman"/>
              </w:rPr>
            </w:pPr>
            <w:r w:rsidRPr="006511E1">
              <w:rPr>
                <w:rFonts w:ascii="Times New Roman" w:hAnsi="Times New Roman" w:cs="Times New Roman"/>
              </w:rPr>
              <w:t>оценка горожанами удовлетворенности качеством работы учреждений сферы культуры</w:t>
            </w:r>
          </w:p>
        </w:tc>
        <w:tc>
          <w:tcPr>
            <w:tcW w:w="560" w:type="pct"/>
          </w:tcPr>
          <w:p w:rsidR="0092302C" w:rsidRPr="006511E1" w:rsidRDefault="0092302C" w:rsidP="007B37CF">
            <w:pPr>
              <w:spacing w:after="0" w:line="240" w:lineRule="auto"/>
              <w:rPr>
                <w:rFonts w:ascii="Times New Roman" w:hAnsi="Times New Roman"/>
                <w:sz w:val="20"/>
                <w:szCs w:val="20"/>
              </w:rPr>
            </w:pPr>
            <w:r w:rsidRPr="006511E1">
              <w:rPr>
                <w:rFonts w:ascii="Times New Roman" w:hAnsi="Times New Roman"/>
                <w:sz w:val="20"/>
                <w:szCs w:val="20"/>
              </w:rPr>
              <w:t>балл</w:t>
            </w:r>
          </w:p>
        </w:tc>
        <w:tc>
          <w:tcPr>
            <w:tcW w:w="263" w:type="pct"/>
          </w:tcPr>
          <w:p w:rsidR="0092302C" w:rsidRPr="006511E1" w:rsidRDefault="0092302C" w:rsidP="007B37CF">
            <w:pPr>
              <w:spacing w:after="0" w:line="240" w:lineRule="auto"/>
              <w:jc w:val="center"/>
              <w:rPr>
                <w:rFonts w:ascii="Times New Roman" w:hAnsi="Times New Roman"/>
                <w:sz w:val="20"/>
                <w:szCs w:val="20"/>
              </w:rPr>
            </w:pPr>
            <w:r w:rsidRPr="006511E1">
              <w:rPr>
                <w:rFonts w:ascii="Times New Roman" w:hAnsi="Times New Roman"/>
                <w:sz w:val="20"/>
                <w:szCs w:val="20"/>
              </w:rPr>
              <w:t>76</w:t>
            </w:r>
          </w:p>
        </w:tc>
        <w:tc>
          <w:tcPr>
            <w:tcW w:w="301" w:type="pct"/>
          </w:tcPr>
          <w:p w:rsidR="0092302C" w:rsidRPr="006511E1" w:rsidRDefault="0092302C" w:rsidP="007B37CF">
            <w:pPr>
              <w:spacing w:after="0" w:line="240" w:lineRule="auto"/>
              <w:jc w:val="center"/>
              <w:rPr>
                <w:rFonts w:ascii="Times New Roman" w:hAnsi="Times New Roman"/>
                <w:sz w:val="20"/>
                <w:szCs w:val="20"/>
              </w:rPr>
            </w:pPr>
            <w:r w:rsidRPr="006511E1">
              <w:rPr>
                <w:rFonts w:ascii="Times New Roman" w:hAnsi="Times New Roman"/>
                <w:sz w:val="20"/>
                <w:szCs w:val="20"/>
              </w:rPr>
              <w:t>66,6</w:t>
            </w:r>
          </w:p>
        </w:tc>
        <w:tc>
          <w:tcPr>
            <w:tcW w:w="257" w:type="pct"/>
          </w:tcPr>
          <w:p w:rsidR="0092302C" w:rsidRPr="006511E1" w:rsidRDefault="0092302C" w:rsidP="007B37CF">
            <w:pPr>
              <w:spacing w:after="0" w:line="240" w:lineRule="auto"/>
              <w:jc w:val="center"/>
              <w:rPr>
                <w:rFonts w:ascii="Times New Roman" w:hAnsi="Times New Roman"/>
                <w:sz w:val="20"/>
                <w:szCs w:val="20"/>
              </w:rPr>
            </w:pPr>
            <w:r w:rsidRPr="006511E1">
              <w:rPr>
                <w:rFonts w:ascii="Times New Roman" w:hAnsi="Times New Roman"/>
                <w:sz w:val="20"/>
                <w:szCs w:val="20"/>
              </w:rPr>
              <w:t>77</w:t>
            </w:r>
          </w:p>
        </w:tc>
        <w:tc>
          <w:tcPr>
            <w:tcW w:w="329" w:type="pct"/>
          </w:tcPr>
          <w:p w:rsidR="0092302C" w:rsidRPr="006511E1" w:rsidRDefault="0092302C" w:rsidP="007B37CF">
            <w:pPr>
              <w:spacing w:after="0" w:line="240" w:lineRule="auto"/>
              <w:jc w:val="center"/>
              <w:rPr>
                <w:rFonts w:ascii="Times New Roman" w:hAnsi="Times New Roman"/>
                <w:sz w:val="20"/>
                <w:szCs w:val="20"/>
              </w:rPr>
            </w:pPr>
            <w:r w:rsidRPr="006511E1">
              <w:rPr>
                <w:rFonts w:ascii="Times New Roman" w:hAnsi="Times New Roman"/>
                <w:sz w:val="20"/>
                <w:szCs w:val="20"/>
              </w:rPr>
              <w:t>66,5</w:t>
            </w:r>
          </w:p>
        </w:tc>
        <w:tc>
          <w:tcPr>
            <w:tcW w:w="428" w:type="pct"/>
          </w:tcPr>
          <w:p w:rsidR="0092302C" w:rsidRPr="006511E1" w:rsidRDefault="0092302C" w:rsidP="007B37CF">
            <w:pPr>
              <w:spacing w:after="0" w:line="240" w:lineRule="auto"/>
              <w:jc w:val="center"/>
              <w:rPr>
                <w:rFonts w:ascii="Times New Roman" w:hAnsi="Times New Roman"/>
                <w:sz w:val="20"/>
                <w:szCs w:val="20"/>
              </w:rPr>
            </w:pPr>
            <w:r w:rsidRPr="006511E1">
              <w:rPr>
                <w:rFonts w:ascii="Times New Roman" w:hAnsi="Times New Roman"/>
                <w:sz w:val="20"/>
                <w:szCs w:val="20"/>
              </w:rPr>
              <w:t>86,4</w:t>
            </w:r>
          </w:p>
        </w:tc>
        <w:tc>
          <w:tcPr>
            <w:tcW w:w="614" w:type="pct"/>
          </w:tcPr>
          <w:p w:rsidR="0092302C" w:rsidRPr="006511E1" w:rsidRDefault="0092302C" w:rsidP="007B37CF">
            <w:pPr>
              <w:spacing w:after="0" w:line="240" w:lineRule="auto"/>
              <w:jc w:val="center"/>
              <w:rPr>
                <w:rFonts w:ascii="Times New Roman" w:hAnsi="Times New Roman"/>
                <w:sz w:val="20"/>
                <w:szCs w:val="20"/>
              </w:rPr>
            </w:pPr>
            <w:r w:rsidRPr="006511E1">
              <w:rPr>
                <w:rFonts w:ascii="Times New Roman" w:hAnsi="Times New Roman"/>
                <w:sz w:val="20"/>
                <w:szCs w:val="20"/>
              </w:rPr>
              <w:t>0,86</w:t>
            </w:r>
          </w:p>
        </w:tc>
        <w:tc>
          <w:tcPr>
            <w:tcW w:w="881" w:type="pct"/>
          </w:tcPr>
          <w:p w:rsidR="0092302C" w:rsidRPr="006511E1" w:rsidRDefault="0092302C" w:rsidP="007B37CF">
            <w:pPr>
              <w:tabs>
                <w:tab w:val="left" w:pos="16560"/>
              </w:tabs>
              <w:spacing w:after="0" w:line="240" w:lineRule="auto"/>
              <w:rPr>
                <w:rFonts w:ascii="Times New Roman" w:hAnsi="Times New Roman"/>
                <w:sz w:val="19"/>
                <w:szCs w:val="19"/>
              </w:rPr>
            </w:pPr>
            <w:r w:rsidRPr="006511E1">
              <w:rPr>
                <w:rFonts w:ascii="Times New Roman" w:hAnsi="Times New Roman"/>
                <w:sz w:val="19"/>
                <w:szCs w:val="19"/>
              </w:rPr>
              <w:t>Независимая оценка горожан, участвующих в социальном опросе</w:t>
            </w:r>
          </w:p>
        </w:tc>
      </w:tr>
      <w:tr w:rsidR="00E11A00" w:rsidRPr="006511E1" w:rsidTr="00292092">
        <w:trPr>
          <w:trHeight w:val="450"/>
        </w:trPr>
        <w:tc>
          <w:tcPr>
            <w:tcW w:w="195" w:type="pct"/>
          </w:tcPr>
          <w:p w:rsidR="00E11A00" w:rsidRPr="006511E1" w:rsidRDefault="00E11A00" w:rsidP="00E11A00">
            <w:pPr>
              <w:spacing w:after="0" w:line="240" w:lineRule="auto"/>
              <w:rPr>
                <w:rFonts w:ascii="Times New Roman" w:hAnsi="Times New Roman"/>
                <w:sz w:val="18"/>
                <w:szCs w:val="18"/>
              </w:rPr>
            </w:pPr>
            <w:r w:rsidRPr="006511E1">
              <w:rPr>
                <w:rFonts w:ascii="Times New Roman" w:hAnsi="Times New Roman"/>
                <w:sz w:val="18"/>
                <w:szCs w:val="18"/>
              </w:rPr>
              <w:t>3</w:t>
            </w:r>
          </w:p>
        </w:tc>
        <w:tc>
          <w:tcPr>
            <w:tcW w:w="1172" w:type="pct"/>
          </w:tcPr>
          <w:p w:rsidR="00E11A00" w:rsidRPr="006511E1" w:rsidRDefault="00E11A00" w:rsidP="00E11A00">
            <w:pPr>
              <w:pStyle w:val="ConsPlusNonformat"/>
              <w:autoSpaceDE/>
              <w:autoSpaceDN/>
              <w:adjustRightInd/>
              <w:rPr>
                <w:rFonts w:ascii="Times New Roman" w:hAnsi="Times New Roman" w:cs="Times New Roman"/>
                <w:sz w:val="18"/>
                <w:szCs w:val="18"/>
              </w:rPr>
            </w:pPr>
            <w:r w:rsidRPr="006511E1">
              <w:rPr>
                <w:rFonts w:ascii="Times New Roman" w:hAnsi="Times New Roman" w:cs="Times New Roman"/>
                <w:bCs/>
                <w:sz w:val="18"/>
                <w:szCs w:val="18"/>
              </w:rPr>
              <w:t>количество туристов и экскурсантов</w:t>
            </w:r>
          </w:p>
        </w:tc>
        <w:tc>
          <w:tcPr>
            <w:tcW w:w="560" w:type="pct"/>
          </w:tcPr>
          <w:p w:rsidR="00E11A00" w:rsidRPr="006511E1" w:rsidRDefault="00E11A00" w:rsidP="00E11A00">
            <w:pPr>
              <w:spacing w:after="0" w:line="240" w:lineRule="auto"/>
              <w:rPr>
                <w:rFonts w:ascii="Times New Roman" w:hAnsi="Times New Roman"/>
                <w:sz w:val="18"/>
                <w:szCs w:val="18"/>
              </w:rPr>
            </w:pPr>
            <w:r w:rsidRPr="006511E1">
              <w:rPr>
                <w:rFonts w:ascii="Times New Roman" w:hAnsi="Times New Roman"/>
                <w:sz w:val="18"/>
                <w:szCs w:val="18"/>
              </w:rPr>
              <w:t>тыс. чел</w:t>
            </w:r>
          </w:p>
          <w:p w:rsidR="00E11A00" w:rsidRPr="006511E1" w:rsidRDefault="00E11A00" w:rsidP="00E11A00">
            <w:pPr>
              <w:spacing w:after="0" w:line="240" w:lineRule="auto"/>
              <w:rPr>
                <w:rFonts w:ascii="Times New Roman" w:hAnsi="Times New Roman"/>
                <w:sz w:val="18"/>
                <w:szCs w:val="18"/>
              </w:rPr>
            </w:pPr>
            <w:r w:rsidRPr="006511E1">
              <w:rPr>
                <w:rFonts w:ascii="Times New Roman" w:hAnsi="Times New Roman"/>
                <w:sz w:val="18"/>
                <w:szCs w:val="18"/>
              </w:rPr>
              <w:t>в год</w:t>
            </w:r>
          </w:p>
        </w:tc>
        <w:tc>
          <w:tcPr>
            <w:tcW w:w="263" w:type="pct"/>
          </w:tcPr>
          <w:p w:rsidR="00E11A00" w:rsidRPr="006511E1" w:rsidRDefault="00E11A00" w:rsidP="00E11A00">
            <w:pPr>
              <w:spacing w:after="0" w:line="240" w:lineRule="auto"/>
              <w:jc w:val="center"/>
              <w:rPr>
                <w:rFonts w:ascii="Times New Roman" w:hAnsi="Times New Roman"/>
                <w:sz w:val="18"/>
                <w:szCs w:val="18"/>
              </w:rPr>
            </w:pPr>
            <w:r w:rsidRPr="006511E1">
              <w:rPr>
                <w:rFonts w:ascii="Times New Roman" w:hAnsi="Times New Roman"/>
                <w:sz w:val="18"/>
                <w:szCs w:val="18"/>
              </w:rPr>
              <w:t>454,7</w:t>
            </w:r>
          </w:p>
        </w:tc>
        <w:tc>
          <w:tcPr>
            <w:tcW w:w="301" w:type="pct"/>
          </w:tcPr>
          <w:p w:rsidR="00E11A00" w:rsidRPr="006511E1" w:rsidRDefault="00E11A00" w:rsidP="00E11A00">
            <w:pPr>
              <w:spacing w:after="0" w:line="240" w:lineRule="auto"/>
              <w:jc w:val="center"/>
              <w:rPr>
                <w:rFonts w:ascii="Times New Roman" w:hAnsi="Times New Roman"/>
                <w:sz w:val="18"/>
                <w:szCs w:val="18"/>
              </w:rPr>
            </w:pPr>
            <w:r w:rsidRPr="006511E1">
              <w:rPr>
                <w:rFonts w:ascii="Times New Roman" w:hAnsi="Times New Roman"/>
                <w:sz w:val="18"/>
                <w:szCs w:val="18"/>
              </w:rPr>
              <w:t>451,5</w:t>
            </w:r>
          </w:p>
        </w:tc>
        <w:tc>
          <w:tcPr>
            <w:tcW w:w="257" w:type="pct"/>
          </w:tcPr>
          <w:p w:rsidR="00E11A00" w:rsidRPr="006511E1" w:rsidRDefault="00E11A00" w:rsidP="00E11A00">
            <w:pPr>
              <w:spacing w:after="0" w:line="240" w:lineRule="auto"/>
              <w:jc w:val="center"/>
              <w:rPr>
                <w:rFonts w:ascii="Times New Roman" w:hAnsi="Times New Roman"/>
                <w:sz w:val="18"/>
                <w:szCs w:val="18"/>
              </w:rPr>
            </w:pPr>
            <w:r w:rsidRPr="006511E1">
              <w:rPr>
                <w:rFonts w:ascii="Times New Roman" w:hAnsi="Times New Roman"/>
                <w:bCs/>
                <w:noProof/>
                <w:sz w:val="18"/>
                <w:szCs w:val="18"/>
              </w:rPr>
              <w:t>545,7</w:t>
            </w:r>
          </w:p>
        </w:tc>
        <w:tc>
          <w:tcPr>
            <w:tcW w:w="329" w:type="pct"/>
          </w:tcPr>
          <w:p w:rsidR="00E11A00" w:rsidRPr="006511E1" w:rsidRDefault="00E11A00" w:rsidP="00E11A00">
            <w:pPr>
              <w:spacing w:after="0" w:line="240" w:lineRule="auto"/>
              <w:jc w:val="center"/>
              <w:rPr>
                <w:rFonts w:ascii="Times New Roman" w:hAnsi="Times New Roman"/>
                <w:sz w:val="18"/>
                <w:szCs w:val="18"/>
              </w:rPr>
            </w:pPr>
            <w:r w:rsidRPr="006511E1">
              <w:rPr>
                <w:rFonts w:ascii="Times New Roman" w:hAnsi="Times New Roman"/>
                <w:bCs/>
                <w:noProof/>
                <w:sz w:val="18"/>
                <w:szCs w:val="18"/>
              </w:rPr>
              <w:t>471,7</w:t>
            </w:r>
          </w:p>
        </w:tc>
        <w:tc>
          <w:tcPr>
            <w:tcW w:w="428" w:type="pct"/>
          </w:tcPr>
          <w:p w:rsidR="00E11A00" w:rsidRPr="006511E1" w:rsidRDefault="00E11A00" w:rsidP="00E11A00">
            <w:pPr>
              <w:spacing w:after="0" w:line="240" w:lineRule="auto"/>
              <w:jc w:val="center"/>
              <w:rPr>
                <w:rFonts w:ascii="Times New Roman" w:hAnsi="Times New Roman"/>
                <w:sz w:val="18"/>
                <w:szCs w:val="18"/>
              </w:rPr>
            </w:pPr>
            <w:r w:rsidRPr="006511E1">
              <w:rPr>
                <w:rFonts w:ascii="Times New Roman" w:hAnsi="Times New Roman"/>
                <w:sz w:val="18"/>
                <w:szCs w:val="18"/>
              </w:rPr>
              <w:t>86,4</w:t>
            </w:r>
          </w:p>
        </w:tc>
        <w:tc>
          <w:tcPr>
            <w:tcW w:w="614" w:type="pct"/>
          </w:tcPr>
          <w:p w:rsidR="00E11A00" w:rsidRPr="006511E1" w:rsidRDefault="00E11A00" w:rsidP="00E11A00">
            <w:pPr>
              <w:spacing w:after="0" w:line="240" w:lineRule="auto"/>
              <w:jc w:val="center"/>
              <w:rPr>
                <w:rFonts w:ascii="Times New Roman" w:hAnsi="Times New Roman"/>
                <w:sz w:val="18"/>
                <w:szCs w:val="18"/>
              </w:rPr>
            </w:pPr>
            <w:r w:rsidRPr="006511E1">
              <w:rPr>
                <w:rFonts w:ascii="Times New Roman" w:hAnsi="Times New Roman"/>
                <w:sz w:val="18"/>
                <w:szCs w:val="18"/>
              </w:rPr>
              <w:t>0,86</w:t>
            </w:r>
          </w:p>
        </w:tc>
        <w:tc>
          <w:tcPr>
            <w:tcW w:w="881" w:type="pct"/>
          </w:tcPr>
          <w:p w:rsidR="00E11A00" w:rsidRPr="006511E1" w:rsidRDefault="00E11A00" w:rsidP="00E11A00">
            <w:pPr>
              <w:rPr>
                <w:rFonts w:ascii="Times New Roman" w:hAnsi="Times New Roman"/>
                <w:sz w:val="18"/>
                <w:szCs w:val="18"/>
              </w:rPr>
            </w:pPr>
            <w:r w:rsidRPr="006511E1">
              <w:rPr>
                <w:rFonts w:ascii="Times New Roman" w:hAnsi="Times New Roman"/>
                <w:sz w:val="18"/>
                <w:szCs w:val="18"/>
              </w:rPr>
              <w:t xml:space="preserve">Показатель не выполнен в части количества туристов, в следствии плохих погодных условий в туристический сезон с мая - октябрь 2017 года, а также социально-экономический фактор (отсутствие у населения возможности путешествовать) </w:t>
            </w:r>
          </w:p>
        </w:tc>
      </w:tr>
      <w:tr w:rsidR="00292092" w:rsidRPr="006511E1" w:rsidTr="00292092">
        <w:trPr>
          <w:trHeight w:val="450"/>
        </w:trPr>
        <w:tc>
          <w:tcPr>
            <w:tcW w:w="195" w:type="pct"/>
          </w:tcPr>
          <w:p w:rsidR="00292092" w:rsidRPr="006511E1" w:rsidRDefault="00292092" w:rsidP="00E11A00">
            <w:pPr>
              <w:spacing w:after="0" w:line="240" w:lineRule="auto"/>
              <w:rPr>
                <w:rFonts w:ascii="Times New Roman" w:hAnsi="Times New Roman"/>
                <w:sz w:val="18"/>
                <w:szCs w:val="18"/>
              </w:rPr>
            </w:pPr>
          </w:p>
        </w:tc>
        <w:tc>
          <w:tcPr>
            <w:tcW w:w="1172" w:type="pct"/>
            <w:vAlign w:val="center"/>
          </w:tcPr>
          <w:p w:rsidR="00292092" w:rsidRPr="006511E1" w:rsidRDefault="00292092" w:rsidP="009F46EA">
            <w:pPr>
              <w:pStyle w:val="ConsPlusNonformat"/>
              <w:autoSpaceDE/>
              <w:autoSpaceDN/>
              <w:adjustRightInd/>
              <w:rPr>
                <w:rFonts w:ascii="Times New Roman" w:hAnsi="Times New Roman" w:cs="Times New Roman"/>
                <w:bCs/>
              </w:rPr>
            </w:pPr>
            <w:r w:rsidRPr="006511E1">
              <w:rPr>
                <w:rFonts w:ascii="Times New Roman" w:hAnsi="Times New Roman" w:cs="Times New Roman"/>
                <w:bCs/>
              </w:rPr>
              <w:t>В том числе туристов</w:t>
            </w:r>
          </w:p>
        </w:tc>
        <w:tc>
          <w:tcPr>
            <w:tcW w:w="560" w:type="pct"/>
          </w:tcPr>
          <w:p w:rsidR="00292092" w:rsidRPr="006511E1" w:rsidRDefault="00292092" w:rsidP="00E11A00">
            <w:pPr>
              <w:spacing w:after="0" w:line="240" w:lineRule="auto"/>
              <w:rPr>
                <w:rFonts w:ascii="Times New Roman" w:hAnsi="Times New Roman"/>
                <w:sz w:val="18"/>
                <w:szCs w:val="18"/>
              </w:rPr>
            </w:pPr>
          </w:p>
        </w:tc>
        <w:tc>
          <w:tcPr>
            <w:tcW w:w="263" w:type="pct"/>
            <w:vAlign w:val="center"/>
          </w:tcPr>
          <w:p w:rsidR="00292092" w:rsidRPr="006511E1" w:rsidRDefault="00292092" w:rsidP="00A0060A">
            <w:pPr>
              <w:spacing w:after="0" w:line="240" w:lineRule="auto"/>
              <w:jc w:val="center"/>
              <w:rPr>
                <w:rFonts w:ascii="Times New Roman" w:hAnsi="Times New Roman"/>
                <w:sz w:val="20"/>
                <w:szCs w:val="20"/>
              </w:rPr>
            </w:pPr>
            <w:r w:rsidRPr="006511E1">
              <w:rPr>
                <w:rFonts w:ascii="Times New Roman" w:hAnsi="Times New Roman"/>
                <w:sz w:val="20"/>
                <w:szCs w:val="20"/>
              </w:rPr>
              <w:t>80,4</w:t>
            </w:r>
          </w:p>
        </w:tc>
        <w:tc>
          <w:tcPr>
            <w:tcW w:w="301" w:type="pct"/>
            <w:vAlign w:val="center"/>
          </w:tcPr>
          <w:p w:rsidR="00292092" w:rsidRPr="006511E1" w:rsidRDefault="00292092" w:rsidP="00A0060A">
            <w:pPr>
              <w:spacing w:after="0" w:line="240" w:lineRule="auto"/>
              <w:jc w:val="center"/>
              <w:rPr>
                <w:rFonts w:ascii="Times New Roman" w:hAnsi="Times New Roman"/>
                <w:sz w:val="20"/>
                <w:szCs w:val="20"/>
              </w:rPr>
            </w:pPr>
            <w:r w:rsidRPr="006511E1">
              <w:rPr>
                <w:rFonts w:ascii="Times New Roman" w:hAnsi="Times New Roman"/>
                <w:sz w:val="20"/>
                <w:szCs w:val="20"/>
              </w:rPr>
              <w:t>80,442</w:t>
            </w:r>
          </w:p>
        </w:tc>
        <w:tc>
          <w:tcPr>
            <w:tcW w:w="257" w:type="pct"/>
            <w:vAlign w:val="center"/>
          </w:tcPr>
          <w:p w:rsidR="00292092" w:rsidRPr="006511E1" w:rsidRDefault="00292092" w:rsidP="00A0060A">
            <w:pPr>
              <w:spacing w:after="0" w:line="240" w:lineRule="auto"/>
              <w:jc w:val="center"/>
              <w:rPr>
                <w:rFonts w:ascii="Times New Roman" w:hAnsi="Times New Roman"/>
                <w:sz w:val="20"/>
                <w:szCs w:val="20"/>
              </w:rPr>
            </w:pPr>
            <w:r w:rsidRPr="006511E1">
              <w:rPr>
                <w:rFonts w:ascii="Times New Roman" w:hAnsi="Times New Roman"/>
                <w:sz w:val="20"/>
                <w:szCs w:val="20"/>
              </w:rPr>
              <w:t>-</w:t>
            </w:r>
          </w:p>
        </w:tc>
        <w:tc>
          <w:tcPr>
            <w:tcW w:w="329" w:type="pct"/>
            <w:vAlign w:val="center"/>
          </w:tcPr>
          <w:p w:rsidR="00292092" w:rsidRPr="006511E1" w:rsidRDefault="00292092" w:rsidP="00A0060A">
            <w:pPr>
              <w:spacing w:after="0" w:line="240" w:lineRule="auto"/>
              <w:jc w:val="center"/>
              <w:rPr>
                <w:rFonts w:ascii="Times New Roman" w:hAnsi="Times New Roman"/>
                <w:sz w:val="18"/>
                <w:szCs w:val="18"/>
              </w:rPr>
            </w:pPr>
            <w:r w:rsidRPr="006511E1">
              <w:rPr>
                <w:rFonts w:ascii="Times New Roman" w:hAnsi="Times New Roman"/>
                <w:bCs/>
                <w:noProof/>
                <w:sz w:val="18"/>
                <w:szCs w:val="18"/>
              </w:rPr>
              <w:t>87,902</w:t>
            </w:r>
          </w:p>
        </w:tc>
        <w:tc>
          <w:tcPr>
            <w:tcW w:w="428" w:type="pct"/>
          </w:tcPr>
          <w:p w:rsidR="00292092" w:rsidRPr="006511E1" w:rsidRDefault="00292092" w:rsidP="00E11A00">
            <w:pPr>
              <w:spacing w:after="0" w:line="240" w:lineRule="auto"/>
              <w:jc w:val="center"/>
              <w:rPr>
                <w:rFonts w:ascii="Times New Roman" w:hAnsi="Times New Roman"/>
                <w:sz w:val="18"/>
                <w:szCs w:val="18"/>
              </w:rPr>
            </w:pPr>
          </w:p>
        </w:tc>
        <w:tc>
          <w:tcPr>
            <w:tcW w:w="614" w:type="pct"/>
          </w:tcPr>
          <w:p w:rsidR="00292092" w:rsidRPr="006511E1" w:rsidRDefault="00292092" w:rsidP="00E11A00">
            <w:pPr>
              <w:spacing w:after="0" w:line="240" w:lineRule="auto"/>
              <w:jc w:val="center"/>
              <w:rPr>
                <w:rFonts w:ascii="Times New Roman" w:hAnsi="Times New Roman"/>
                <w:sz w:val="18"/>
                <w:szCs w:val="18"/>
              </w:rPr>
            </w:pPr>
          </w:p>
        </w:tc>
        <w:tc>
          <w:tcPr>
            <w:tcW w:w="881" w:type="pct"/>
          </w:tcPr>
          <w:p w:rsidR="00292092" w:rsidRPr="006511E1" w:rsidRDefault="00292092" w:rsidP="00E11A00">
            <w:pPr>
              <w:rPr>
                <w:rFonts w:ascii="Times New Roman" w:hAnsi="Times New Roman"/>
                <w:sz w:val="18"/>
                <w:szCs w:val="18"/>
              </w:rPr>
            </w:pPr>
          </w:p>
        </w:tc>
      </w:tr>
      <w:tr w:rsidR="00450E3C" w:rsidRPr="006511E1" w:rsidTr="00292092">
        <w:tc>
          <w:tcPr>
            <w:tcW w:w="195" w:type="pct"/>
          </w:tcPr>
          <w:p w:rsidR="00450E3C" w:rsidRPr="006511E1" w:rsidRDefault="00450E3C" w:rsidP="007B37CF">
            <w:pPr>
              <w:spacing w:after="0" w:line="240" w:lineRule="auto"/>
              <w:rPr>
                <w:rFonts w:ascii="Times New Roman" w:hAnsi="Times New Roman"/>
                <w:sz w:val="18"/>
                <w:szCs w:val="18"/>
              </w:rPr>
            </w:pPr>
            <w:r w:rsidRPr="006511E1">
              <w:rPr>
                <w:rFonts w:ascii="Times New Roman" w:hAnsi="Times New Roman"/>
                <w:sz w:val="18"/>
                <w:szCs w:val="18"/>
              </w:rPr>
              <w:t>4</w:t>
            </w:r>
          </w:p>
        </w:tc>
        <w:tc>
          <w:tcPr>
            <w:tcW w:w="1172" w:type="pct"/>
          </w:tcPr>
          <w:p w:rsidR="00450E3C" w:rsidRPr="006511E1" w:rsidRDefault="00450E3C" w:rsidP="007B37CF">
            <w:pPr>
              <w:pStyle w:val="ConsPlusNonformat"/>
              <w:autoSpaceDE/>
              <w:autoSpaceDN/>
              <w:adjustRightInd/>
              <w:rPr>
                <w:rFonts w:ascii="Times New Roman" w:hAnsi="Times New Roman" w:cs="Times New Roman"/>
                <w:bCs/>
                <w:sz w:val="18"/>
                <w:szCs w:val="18"/>
              </w:rPr>
            </w:pPr>
            <w:r w:rsidRPr="006511E1">
              <w:rPr>
                <w:rFonts w:ascii="Times New Roman" w:hAnsi="Times New Roman" w:cs="Times New Roman"/>
                <w:bCs/>
                <w:sz w:val="18"/>
                <w:szCs w:val="18"/>
              </w:rPr>
              <w:t>количество событийных мероприятий</w:t>
            </w:r>
          </w:p>
        </w:tc>
        <w:tc>
          <w:tcPr>
            <w:tcW w:w="560" w:type="pct"/>
          </w:tcPr>
          <w:p w:rsidR="00450E3C" w:rsidRPr="006511E1" w:rsidRDefault="00450E3C" w:rsidP="007B37CF">
            <w:pPr>
              <w:spacing w:after="0" w:line="240" w:lineRule="auto"/>
              <w:rPr>
                <w:rFonts w:ascii="Times New Roman" w:hAnsi="Times New Roman"/>
                <w:sz w:val="18"/>
                <w:szCs w:val="18"/>
              </w:rPr>
            </w:pPr>
            <w:r w:rsidRPr="006511E1">
              <w:rPr>
                <w:rFonts w:ascii="Times New Roman" w:hAnsi="Times New Roman"/>
                <w:sz w:val="18"/>
                <w:szCs w:val="18"/>
              </w:rPr>
              <w:t>ед. в год</w:t>
            </w:r>
          </w:p>
        </w:tc>
        <w:tc>
          <w:tcPr>
            <w:tcW w:w="263" w:type="pct"/>
          </w:tcPr>
          <w:p w:rsidR="00450E3C" w:rsidRPr="006511E1" w:rsidRDefault="00450E3C" w:rsidP="007B37CF">
            <w:pPr>
              <w:spacing w:after="0" w:line="240" w:lineRule="auto"/>
              <w:jc w:val="center"/>
              <w:rPr>
                <w:rFonts w:ascii="Times New Roman" w:hAnsi="Times New Roman"/>
                <w:sz w:val="18"/>
                <w:szCs w:val="18"/>
              </w:rPr>
            </w:pPr>
            <w:r w:rsidRPr="006511E1">
              <w:rPr>
                <w:rFonts w:ascii="Times New Roman" w:hAnsi="Times New Roman"/>
                <w:sz w:val="18"/>
                <w:szCs w:val="18"/>
              </w:rPr>
              <w:t>10</w:t>
            </w:r>
          </w:p>
        </w:tc>
        <w:tc>
          <w:tcPr>
            <w:tcW w:w="301" w:type="pct"/>
          </w:tcPr>
          <w:p w:rsidR="00450E3C" w:rsidRPr="006511E1" w:rsidRDefault="00450E3C" w:rsidP="007B37CF">
            <w:pPr>
              <w:spacing w:after="0" w:line="240" w:lineRule="auto"/>
              <w:jc w:val="center"/>
              <w:rPr>
                <w:rFonts w:ascii="Times New Roman" w:hAnsi="Times New Roman"/>
                <w:sz w:val="18"/>
                <w:szCs w:val="18"/>
              </w:rPr>
            </w:pPr>
            <w:r w:rsidRPr="006511E1">
              <w:rPr>
                <w:rFonts w:ascii="Times New Roman" w:hAnsi="Times New Roman"/>
                <w:sz w:val="18"/>
                <w:szCs w:val="18"/>
              </w:rPr>
              <w:t>16</w:t>
            </w:r>
          </w:p>
        </w:tc>
        <w:tc>
          <w:tcPr>
            <w:tcW w:w="257" w:type="pct"/>
          </w:tcPr>
          <w:p w:rsidR="00450E3C" w:rsidRPr="006511E1" w:rsidRDefault="00450E3C" w:rsidP="007B37CF">
            <w:pPr>
              <w:spacing w:after="0" w:line="240" w:lineRule="auto"/>
              <w:jc w:val="center"/>
              <w:rPr>
                <w:rFonts w:ascii="Times New Roman" w:hAnsi="Times New Roman"/>
                <w:sz w:val="18"/>
                <w:szCs w:val="18"/>
              </w:rPr>
            </w:pPr>
            <w:r w:rsidRPr="006511E1">
              <w:rPr>
                <w:rFonts w:ascii="Times New Roman" w:hAnsi="Times New Roman"/>
                <w:sz w:val="18"/>
                <w:szCs w:val="18"/>
              </w:rPr>
              <w:t>10</w:t>
            </w:r>
          </w:p>
        </w:tc>
        <w:tc>
          <w:tcPr>
            <w:tcW w:w="329" w:type="pct"/>
          </w:tcPr>
          <w:p w:rsidR="00450E3C" w:rsidRPr="006511E1" w:rsidRDefault="00450E3C" w:rsidP="007B37CF">
            <w:pPr>
              <w:spacing w:after="0" w:line="240" w:lineRule="auto"/>
              <w:jc w:val="center"/>
              <w:rPr>
                <w:rFonts w:ascii="Times New Roman" w:hAnsi="Times New Roman"/>
                <w:sz w:val="18"/>
                <w:szCs w:val="18"/>
              </w:rPr>
            </w:pPr>
            <w:r w:rsidRPr="006511E1">
              <w:rPr>
                <w:rFonts w:ascii="Times New Roman" w:hAnsi="Times New Roman"/>
                <w:sz w:val="18"/>
                <w:szCs w:val="18"/>
              </w:rPr>
              <w:t>14</w:t>
            </w:r>
          </w:p>
        </w:tc>
        <w:tc>
          <w:tcPr>
            <w:tcW w:w="428" w:type="pct"/>
          </w:tcPr>
          <w:p w:rsidR="00450E3C" w:rsidRPr="006511E1" w:rsidRDefault="00450E3C" w:rsidP="007B37CF">
            <w:pPr>
              <w:spacing w:after="0" w:line="240" w:lineRule="auto"/>
              <w:jc w:val="center"/>
              <w:rPr>
                <w:rFonts w:ascii="Times New Roman" w:hAnsi="Times New Roman"/>
                <w:sz w:val="18"/>
                <w:szCs w:val="18"/>
              </w:rPr>
            </w:pPr>
            <w:r w:rsidRPr="006511E1">
              <w:rPr>
                <w:rFonts w:ascii="Times New Roman" w:hAnsi="Times New Roman"/>
                <w:sz w:val="18"/>
                <w:szCs w:val="18"/>
              </w:rPr>
              <w:t>140</w:t>
            </w:r>
          </w:p>
        </w:tc>
        <w:tc>
          <w:tcPr>
            <w:tcW w:w="614" w:type="pct"/>
          </w:tcPr>
          <w:p w:rsidR="00450E3C" w:rsidRPr="006511E1" w:rsidRDefault="00450E3C" w:rsidP="007B37CF">
            <w:pPr>
              <w:spacing w:after="0" w:line="240" w:lineRule="auto"/>
              <w:jc w:val="center"/>
              <w:rPr>
                <w:rFonts w:ascii="Times New Roman" w:hAnsi="Times New Roman"/>
                <w:sz w:val="18"/>
                <w:szCs w:val="18"/>
              </w:rPr>
            </w:pPr>
            <w:r w:rsidRPr="006511E1">
              <w:rPr>
                <w:rFonts w:ascii="Times New Roman" w:hAnsi="Times New Roman"/>
                <w:sz w:val="18"/>
                <w:szCs w:val="18"/>
              </w:rPr>
              <w:t>1,4</w:t>
            </w:r>
          </w:p>
        </w:tc>
        <w:tc>
          <w:tcPr>
            <w:tcW w:w="881" w:type="pct"/>
          </w:tcPr>
          <w:p w:rsidR="00292092" w:rsidRPr="006511E1" w:rsidRDefault="00450E3C" w:rsidP="00C87753">
            <w:pPr>
              <w:pStyle w:val="afa"/>
              <w:rPr>
                <w:rFonts w:ascii="Times New Roman" w:hAnsi="Times New Roman"/>
                <w:sz w:val="18"/>
                <w:szCs w:val="18"/>
              </w:rPr>
            </w:pPr>
            <w:r w:rsidRPr="006511E1">
              <w:rPr>
                <w:rFonts w:ascii="Times New Roman" w:hAnsi="Times New Roman"/>
                <w:sz w:val="18"/>
                <w:szCs w:val="18"/>
              </w:rPr>
              <w:t xml:space="preserve">Перевыполнение плана по показателю связано с увеличением мероприятий,  относящиеся к событийным, посвященным </w:t>
            </w:r>
            <w:r w:rsidR="00292092" w:rsidRPr="006511E1">
              <w:rPr>
                <w:rFonts w:ascii="Times New Roman" w:hAnsi="Times New Roman"/>
                <w:sz w:val="18"/>
                <w:szCs w:val="18"/>
              </w:rPr>
              <w:t>юбилею В.В. Верещагина (</w:t>
            </w:r>
            <w:r w:rsidR="00292092" w:rsidRPr="006511E1">
              <w:rPr>
                <w:rFonts w:ascii="Times New Roman" w:eastAsia="Calibri" w:hAnsi="Times New Roman"/>
                <w:sz w:val="18"/>
                <w:szCs w:val="18"/>
              </w:rPr>
              <w:t>семейный праздник в мемориальном музее Верещагиных «Сыр в масле», .Верещагинские дни,  Выставка подлинников картин В.В. Верещагина к 175-летию со дня рождения художника</w:t>
            </w:r>
            <w:r w:rsidR="00C87753" w:rsidRPr="006511E1">
              <w:rPr>
                <w:rFonts w:ascii="Times New Roman" w:eastAsia="Calibri" w:hAnsi="Times New Roman"/>
                <w:sz w:val="18"/>
                <w:szCs w:val="18"/>
              </w:rPr>
              <w:t>)</w:t>
            </w:r>
            <w:r w:rsidR="00292092" w:rsidRPr="006511E1">
              <w:rPr>
                <w:rFonts w:ascii="Times New Roman" w:eastAsia="Calibri" w:hAnsi="Times New Roman"/>
                <w:sz w:val="18"/>
                <w:szCs w:val="18"/>
              </w:rPr>
              <w:t>.</w:t>
            </w:r>
            <w:r w:rsidR="00C87753" w:rsidRPr="006511E1">
              <w:rPr>
                <w:rFonts w:ascii="Times New Roman" w:eastAsia="Calibri" w:hAnsi="Times New Roman"/>
                <w:sz w:val="18"/>
                <w:szCs w:val="18"/>
              </w:rPr>
              <w:t xml:space="preserve"> </w:t>
            </w:r>
            <w:r w:rsidR="00292092" w:rsidRPr="006511E1">
              <w:rPr>
                <w:rFonts w:ascii="Times New Roman" w:hAnsi="Times New Roman"/>
                <w:sz w:val="18"/>
                <w:szCs w:val="18"/>
              </w:rPr>
              <w:t xml:space="preserve">и </w:t>
            </w:r>
            <w:r w:rsidR="00C87753" w:rsidRPr="006511E1">
              <w:rPr>
                <w:rFonts w:ascii="Times New Roman" w:hAnsi="Times New Roman"/>
                <w:sz w:val="18"/>
                <w:szCs w:val="18"/>
              </w:rPr>
              <w:t xml:space="preserve">юбилею </w:t>
            </w:r>
            <w:r w:rsidR="00292092" w:rsidRPr="006511E1">
              <w:rPr>
                <w:rFonts w:ascii="Times New Roman" w:hAnsi="Times New Roman"/>
                <w:sz w:val="18"/>
                <w:szCs w:val="18"/>
              </w:rPr>
              <w:t xml:space="preserve"> г. Череповца</w:t>
            </w:r>
            <w:r w:rsidR="00C87753" w:rsidRPr="006511E1">
              <w:rPr>
                <w:rFonts w:ascii="Times New Roman" w:hAnsi="Times New Roman"/>
                <w:sz w:val="18"/>
                <w:szCs w:val="18"/>
              </w:rPr>
              <w:t xml:space="preserve">  (</w:t>
            </w:r>
            <w:r w:rsidR="00292092" w:rsidRPr="006511E1">
              <w:rPr>
                <w:rFonts w:ascii="Times New Roman" w:eastAsia="Calibri" w:hAnsi="Times New Roman"/>
                <w:sz w:val="18"/>
                <w:szCs w:val="18"/>
              </w:rPr>
              <w:t>День города (240 лет Череповцу)</w:t>
            </w:r>
          </w:p>
        </w:tc>
      </w:tr>
      <w:tr w:rsidR="00450E3C" w:rsidRPr="006511E1" w:rsidTr="00292092">
        <w:tc>
          <w:tcPr>
            <w:tcW w:w="195" w:type="pct"/>
          </w:tcPr>
          <w:p w:rsidR="00450E3C" w:rsidRPr="006511E1" w:rsidRDefault="00450E3C" w:rsidP="007B37CF">
            <w:pPr>
              <w:spacing w:after="0" w:line="240" w:lineRule="auto"/>
              <w:rPr>
                <w:rFonts w:ascii="Times New Roman" w:hAnsi="Times New Roman"/>
                <w:sz w:val="18"/>
                <w:szCs w:val="18"/>
              </w:rPr>
            </w:pPr>
          </w:p>
        </w:tc>
        <w:tc>
          <w:tcPr>
            <w:tcW w:w="3310" w:type="pct"/>
            <w:gridSpan w:val="7"/>
          </w:tcPr>
          <w:p w:rsidR="00450E3C" w:rsidRPr="006511E1" w:rsidRDefault="00450E3C" w:rsidP="007B37CF">
            <w:pPr>
              <w:spacing w:after="0" w:line="240" w:lineRule="auto"/>
              <w:jc w:val="center"/>
              <w:rPr>
                <w:rFonts w:ascii="Times New Roman" w:hAnsi="Times New Roman"/>
                <w:sz w:val="18"/>
                <w:szCs w:val="18"/>
              </w:rPr>
            </w:pPr>
            <w:r w:rsidRPr="006511E1">
              <w:rPr>
                <w:rFonts w:ascii="Times New Roman" w:hAnsi="Times New Roman"/>
                <w:b/>
                <w:bCs/>
                <w:i/>
                <w:iCs/>
                <w:sz w:val="18"/>
                <w:szCs w:val="18"/>
              </w:rPr>
              <w:t xml:space="preserve">Подпрограмма </w:t>
            </w:r>
            <w:r w:rsidRPr="006511E1">
              <w:rPr>
                <w:rFonts w:ascii="Times New Roman" w:hAnsi="Times New Roman"/>
                <w:b/>
                <w:i/>
                <w:iCs/>
                <w:sz w:val="18"/>
                <w:szCs w:val="18"/>
              </w:rPr>
              <w:t xml:space="preserve">1 </w:t>
            </w:r>
            <w:r w:rsidRPr="006511E1">
              <w:rPr>
                <w:rFonts w:ascii="Times New Roman" w:hAnsi="Times New Roman"/>
                <w:b/>
                <w:i/>
                <w:sz w:val="18"/>
                <w:szCs w:val="18"/>
              </w:rPr>
              <w:t>«Наследие»</w:t>
            </w:r>
          </w:p>
        </w:tc>
        <w:tc>
          <w:tcPr>
            <w:tcW w:w="614" w:type="pct"/>
          </w:tcPr>
          <w:p w:rsidR="00450E3C" w:rsidRPr="00C13C64" w:rsidRDefault="00C13C64" w:rsidP="007B37CF">
            <w:pPr>
              <w:spacing w:after="0" w:line="240" w:lineRule="auto"/>
              <w:jc w:val="center"/>
              <w:rPr>
                <w:rFonts w:ascii="Times New Roman" w:hAnsi="Times New Roman"/>
                <w:b/>
                <w:i/>
                <w:sz w:val="18"/>
                <w:szCs w:val="18"/>
              </w:rPr>
            </w:pPr>
            <w:r w:rsidRPr="00C13C64">
              <w:rPr>
                <w:rFonts w:ascii="Times New Roman" w:hAnsi="Times New Roman"/>
                <w:b/>
                <w:i/>
                <w:sz w:val="24"/>
                <w:szCs w:val="24"/>
              </w:rPr>
              <w:t>114,8</w:t>
            </w:r>
          </w:p>
        </w:tc>
        <w:tc>
          <w:tcPr>
            <w:tcW w:w="881" w:type="pct"/>
          </w:tcPr>
          <w:p w:rsidR="00450E3C" w:rsidRPr="006511E1" w:rsidRDefault="00450E3C" w:rsidP="007B37CF">
            <w:pPr>
              <w:tabs>
                <w:tab w:val="left" w:pos="16560"/>
              </w:tabs>
              <w:spacing w:after="0" w:line="240" w:lineRule="auto"/>
              <w:rPr>
                <w:rFonts w:ascii="Times New Roman" w:hAnsi="Times New Roman"/>
                <w:sz w:val="18"/>
                <w:szCs w:val="18"/>
              </w:rPr>
            </w:pPr>
            <w:r w:rsidRPr="006511E1">
              <w:rPr>
                <w:rFonts w:ascii="Times New Roman" w:hAnsi="Times New Roman"/>
                <w:sz w:val="18"/>
                <w:szCs w:val="18"/>
              </w:rPr>
              <w:t>95 % &lt; = Е (Е</w:t>
            </w:r>
            <w:r w:rsidRPr="006511E1">
              <w:rPr>
                <w:rFonts w:ascii="Times New Roman" w:hAnsi="Times New Roman"/>
                <w:sz w:val="18"/>
                <w:szCs w:val="18"/>
                <w:vertAlign w:val="subscript"/>
                <w:lang w:val="en-US"/>
              </w:rPr>
              <w:t>n</w:t>
            </w:r>
            <w:r w:rsidRPr="006511E1">
              <w:rPr>
                <w:rFonts w:ascii="Times New Roman" w:hAnsi="Times New Roman"/>
                <w:sz w:val="18"/>
                <w:szCs w:val="18"/>
              </w:rPr>
              <w:t>) Эффективное выполнение</w:t>
            </w:r>
          </w:p>
        </w:tc>
      </w:tr>
      <w:tr w:rsidR="00450E3C" w:rsidRPr="006511E1" w:rsidTr="00292092">
        <w:tc>
          <w:tcPr>
            <w:tcW w:w="195" w:type="pct"/>
          </w:tcPr>
          <w:p w:rsidR="00450E3C" w:rsidRPr="006511E1" w:rsidRDefault="00450E3C" w:rsidP="007B37CF">
            <w:pPr>
              <w:pStyle w:val="ConsPlusCell"/>
              <w:rPr>
                <w:rFonts w:ascii="Times New Roman" w:eastAsia="Calibri" w:hAnsi="Times New Roman"/>
                <w:sz w:val="18"/>
                <w:szCs w:val="18"/>
              </w:rPr>
            </w:pPr>
            <w:r w:rsidRPr="006511E1">
              <w:rPr>
                <w:rFonts w:ascii="Times New Roman" w:eastAsia="Calibri" w:hAnsi="Times New Roman"/>
                <w:sz w:val="18"/>
                <w:szCs w:val="18"/>
              </w:rPr>
              <w:t>5</w:t>
            </w:r>
          </w:p>
        </w:tc>
        <w:tc>
          <w:tcPr>
            <w:tcW w:w="1172" w:type="pct"/>
          </w:tcPr>
          <w:p w:rsidR="00450E3C" w:rsidRPr="006511E1" w:rsidRDefault="00450E3C" w:rsidP="007B37CF">
            <w:pPr>
              <w:spacing w:after="0" w:line="240" w:lineRule="auto"/>
              <w:rPr>
                <w:rFonts w:ascii="Times New Roman" w:hAnsi="Times New Roman"/>
                <w:sz w:val="18"/>
                <w:szCs w:val="18"/>
              </w:rPr>
            </w:pPr>
            <w:r w:rsidRPr="006511E1">
              <w:rPr>
                <w:rFonts w:ascii="Times New Roman" w:hAnsi="Times New Roman"/>
                <w:sz w:val="18"/>
                <w:szCs w:val="18"/>
              </w:rPr>
              <w:t>доля объектов культурного наследия, на которых выполнены различные виды работ по сохранению, в общем количестве объектов культурного наследия, находящихся в муниципальной собственности</w:t>
            </w:r>
            <w:r w:rsidRPr="006511E1">
              <w:rPr>
                <w:rFonts w:ascii="Times New Roman" w:hAnsi="Times New Roman"/>
                <w:spacing w:val="-2"/>
                <w:sz w:val="18"/>
                <w:szCs w:val="18"/>
              </w:rPr>
              <w:t xml:space="preserve"> </w:t>
            </w:r>
          </w:p>
        </w:tc>
        <w:tc>
          <w:tcPr>
            <w:tcW w:w="560" w:type="pct"/>
          </w:tcPr>
          <w:p w:rsidR="00450E3C" w:rsidRPr="006511E1" w:rsidRDefault="00450E3C" w:rsidP="007B37CF">
            <w:pPr>
              <w:spacing w:after="0" w:line="240" w:lineRule="auto"/>
              <w:rPr>
                <w:rFonts w:ascii="Times New Roman" w:hAnsi="Times New Roman"/>
                <w:sz w:val="18"/>
                <w:szCs w:val="18"/>
              </w:rPr>
            </w:pPr>
            <w:r w:rsidRPr="006511E1">
              <w:rPr>
                <w:rFonts w:ascii="Times New Roman" w:hAnsi="Times New Roman"/>
                <w:sz w:val="18"/>
                <w:szCs w:val="18"/>
              </w:rPr>
              <w:t>%</w:t>
            </w:r>
          </w:p>
        </w:tc>
        <w:tc>
          <w:tcPr>
            <w:tcW w:w="263" w:type="pct"/>
          </w:tcPr>
          <w:p w:rsidR="00450E3C" w:rsidRPr="006511E1" w:rsidRDefault="00450E3C" w:rsidP="007B37CF">
            <w:pPr>
              <w:spacing w:after="0" w:line="240" w:lineRule="auto"/>
              <w:jc w:val="center"/>
              <w:rPr>
                <w:rFonts w:ascii="Times New Roman" w:hAnsi="Times New Roman"/>
                <w:sz w:val="18"/>
                <w:szCs w:val="18"/>
              </w:rPr>
            </w:pPr>
            <w:r w:rsidRPr="006511E1">
              <w:rPr>
                <w:rFonts w:ascii="Times New Roman" w:hAnsi="Times New Roman"/>
                <w:sz w:val="18"/>
                <w:szCs w:val="18"/>
              </w:rPr>
              <w:t>21</w:t>
            </w:r>
          </w:p>
        </w:tc>
        <w:tc>
          <w:tcPr>
            <w:tcW w:w="301" w:type="pct"/>
          </w:tcPr>
          <w:p w:rsidR="00450E3C" w:rsidRPr="006511E1" w:rsidRDefault="00450E3C" w:rsidP="007B37CF">
            <w:pPr>
              <w:spacing w:after="0" w:line="240" w:lineRule="auto"/>
              <w:jc w:val="center"/>
              <w:rPr>
                <w:rFonts w:ascii="Times New Roman" w:hAnsi="Times New Roman"/>
                <w:sz w:val="18"/>
                <w:szCs w:val="18"/>
              </w:rPr>
            </w:pPr>
            <w:r w:rsidRPr="006511E1">
              <w:rPr>
                <w:rFonts w:ascii="Times New Roman" w:hAnsi="Times New Roman"/>
                <w:sz w:val="18"/>
                <w:szCs w:val="18"/>
              </w:rPr>
              <w:t>52,6</w:t>
            </w:r>
          </w:p>
        </w:tc>
        <w:tc>
          <w:tcPr>
            <w:tcW w:w="257" w:type="pct"/>
          </w:tcPr>
          <w:p w:rsidR="00450E3C" w:rsidRPr="006511E1" w:rsidRDefault="00450E3C" w:rsidP="007B37CF">
            <w:pPr>
              <w:jc w:val="center"/>
              <w:rPr>
                <w:rFonts w:ascii="Times New Roman" w:hAnsi="Times New Roman"/>
                <w:sz w:val="18"/>
                <w:szCs w:val="18"/>
              </w:rPr>
            </w:pPr>
            <w:r w:rsidRPr="006511E1">
              <w:rPr>
                <w:rFonts w:ascii="Times New Roman" w:hAnsi="Times New Roman"/>
                <w:sz w:val="18"/>
                <w:szCs w:val="18"/>
              </w:rPr>
              <w:t>21</w:t>
            </w:r>
          </w:p>
        </w:tc>
        <w:tc>
          <w:tcPr>
            <w:tcW w:w="329" w:type="pct"/>
          </w:tcPr>
          <w:p w:rsidR="00450E3C" w:rsidRPr="006511E1" w:rsidRDefault="00450E3C" w:rsidP="007B37CF">
            <w:pPr>
              <w:spacing w:after="0" w:line="240" w:lineRule="auto"/>
              <w:jc w:val="center"/>
              <w:rPr>
                <w:rFonts w:ascii="Times New Roman" w:hAnsi="Times New Roman"/>
                <w:sz w:val="18"/>
                <w:szCs w:val="18"/>
              </w:rPr>
            </w:pPr>
            <w:r w:rsidRPr="006511E1">
              <w:rPr>
                <w:rFonts w:ascii="Times New Roman" w:hAnsi="Times New Roman"/>
                <w:sz w:val="18"/>
                <w:szCs w:val="18"/>
              </w:rPr>
              <w:t>42,1</w:t>
            </w:r>
          </w:p>
        </w:tc>
        <w:tc>
          <w:tcPr>
            <w:tcW w:w="428" w:type="pct"/>
          </w:tcPr>
          <w:p w:rsidR="00450E3C" w:rsidRPr="006511E1" w:rsidRDefault="00450E3C" w:rsidP="007B37CF">
            <w:pPr>
              <w:spacing w:after="0" w:line="240" w:lineRule="auto"/>
              <w:jc w:val="center"/>
              <w:rPr>
                <w:rFonts w:ascii="Times New Roman" w:hAnsi="Times New Roman"/>
                <w:sz w:val="18"/>
                <w:szCs w:val="18"/>
              </w:rPr>
            </w:pPr>
            <w:r w:rsidRPr="006511E1">
              <w:rPr>
                <w:rFonts w:ascii="Times New Roman" w:hAnsi="Times New Roman"/>
                <w:sz w:val="18"/>
                <w:szCs w:val="18"/>
              </w:rPr>
              <w:t>200,5</w:t>
            </w:r>
          </w:p>
        </w:tc>
        <w:tc>
          <w:tcPr>
            <w:tcW w:w="614" w:type="pct"/>
          </w:tcPr>
          <w:p w:rsidR="00450E3C" w:rsidRPr="006511E1" w:rsidRDefault="00450E3C" w:rsidP="007B37CF">
            <w:pPr>
              <w:spacing w:after="0" w:line="240" w:lineRule="auto"/>
              <w:jc w:val="center"/>
              <w:rPr>
                <w:rFonts w:ascii="Times New Roman" w:hAnsi="Times New Roman"/>
                <w:sz w:val="18"/>
                <w:szCs w:val="18"/>
              </w:rPr>
            </w:pPr>
            <w:r w:rsidRPr="006511E1">
              <w:rPr>
                <w:rFonts w:ascii="Times New Roman" w:hAnsi="Times New Roman"/>
                <w:sz w:val="18"/>
                <w:szCs w:val="18"/>
              </w:rPr>
              <w:t>2,0</w:t>
            </w:r>
          </w:p>
        </w:tc>
        <w:tc>
          <w:tcPr>
            <w:tcW w:w="881" w:type="pct"/>
          </w:tcPr>
          <w:p w:rsidR="00C87753" w:rsidRPr="006511E1" w:rsidRDefault="00450E3C" w:rsidP="00C87753">
            <w:pPr>
              <w:pStyle w:val="Iauiue"/>
              <w:rPr>
                <w:sz w:val="18"/>
                <w:szCs w:val="18"/>
              </w:rPr>
            </w:pPr>
            <w:r w:rsidRPr="006511E1">
              <w:rPr>
                <w:sz w:val="18"/>
                <w:szCs w:val="18"/>
              </w:rPr>
              <w:t xml:space="preserve">Перевыполнение плана по показателю связано с фактически выполненными ремонтами  и работами по содержанию объектов культурного наследия - вместо запланированных </w:t>
            </w:r>
            <w:r w:rsidR="00C87753" w:rsidRPr="006511E1">
              <w:rPr>
                <w:sz w:val="18"/>
                <w:szCs w:val="18"/>
              </w:rPr>
              <w:t>7</w:t>
            </w:r>
            <w:r w:rsidRPr="006511E1">
              <w:rPr>
                <w:sz w:val="18"/>
                <w:szCs w:val="18"/>
              </w:rPr>
              <w:t xml:space="preserve"> объектов  выполнено на </w:t>
            </w:r>
            <w:r w:rsidR="00C87753" w:rsidRPr="006511E1">
              <w:rPr>
                <w:sz w:val="18"/>
                <w:szCs w:val="18"/>
              </w:rPr>
              <w:t>8</w:t>
            </w:r>
            <w:r w:rsidRPr="006511E1">
              <w:rPr>
                <w:sz w:val="18"/>
                <w:szCs w:val="18"/>
              </w:rPr>
              <w:t xml:space="preserve"> объектах. </w:t>
            </w:r>
            <w:r w:rsidR="00C87753" w:rsidRPr="006511E1">
              <w:rPr>
                <w:sz w:val="18"/>
                <w:szCs w:val="18"/>
              </w:rPr>
              <w:t>Завершены реставрационные работы по воссозданию ОКН</w:t>
            </w:r>
          </w:p>
          <w:p w:rsidR="00450E3C" w:rsidRPr="006511E1" w:rsidRDefault="00C87753" w:rsidP="00C87753">
            <w:pPr>
              <w:pStyle w:val="Iauiue"/>
              <w:rPr>
                <w:sz w:val="18"/>
                <w:szCs w:val="18"/>
              </w:rPr>
            </w:pPr>
            <w:r w:rsidRPr="006511E1">
              <w:rPr>
                <w:sz w:val="18"/>
                <w:szCs w:val="18"/>
              </w:rPr>
              <w:t xml:space="preserve">« </w:t>
            </w:r>
            <w:r w:rsidRPr="006511E1">
              <w:rPr>
                <w:i/>
                <w:sz w:val="18"/>
                <w:szCs w:val="18"/>
              </w:rPr>
              <w:t>Здание, где в октябре 1917 года находился Череповецкий революционный комитет, в декабре 1917 г, уездный исполнительный комитет рабочих, солдатских и крестьянских депутатов, 1857 г. (ул. Коммунистов,40)».</w:t>
            </w:r>
            <w:r w:rsidRPr="006511E1">
              <w:rPr>
                <w:sz w:val="18"/>
                <w:szCs w:val="18"/>
              </w:rPr>
              <w:t xml:space="preserve"> </w:t>
            </w:r>
          </w:p>
        </w:tc>
      </w:tr>
      <w:tr w:rsidR="00450E3C" w:rsidRPr="006511E1" w:rsidTr="00292092">
        <w:tc>
          <w:tcPr>
            <w:tcW w:w="195" w:type="pct"/>
          </w:tcPr>
          <w:p w:rsidR="00450E3C" w:rsidRPr="006511E1" w:rsidRDefault="00450E3C" w:rsidP="007B37CF">
            <w:pPr>
              <w:pStyle w:val="ConsPlusCell"/>
              <w:rPr>
                <w:rFonts w:ascii="Times New Roman" w:eastAsia="Calibri" w:hAnsi="Times New Roman"/>
                <w:sz w:val="18"/>
                <w:szCs w:val="18"/>
              </w:rPr>
            </w:pPr>
            <w:r w:rsidRPr="006511E1">
              <w:rPr>
                <w:rFonts w:ascii="Times New Roman" w:eastAsia="Calibri" w:hAnsi="Times New Roman"/>
                <w:sz w:val="18"/>
                <w:szCs w:val="18"/>
              </w:rPr>
              <w:t>6</w:t>
            </w:r>
          </w:p>
        </w:tc>
        <w:tc>
          <w:tcPr>
            <w:tcW w:w="1172" w:type="pct"/>
          </w:tcPr>
          <w:p w:rsidR="00450E3C" w:rsidRPr="006511E1" w:rsidRDefault="00450E3C" w:rsidP="007B37CF">
            <w:pPr>
              <w:spacing w:after="0" w:line="240" w:lineRule="auto"/>
              <w:ind w:right="-108"/>
              <w:rPr>
                <w:rFonts w:ascii="Times New Roman" w:hAnsi="Times New Roman"/>
                <w:sz w:val="18"/>
                <w:szCs w:val="18"/>
              </w:rPr>
            </w:pPr>
            <w:r w:rsidRPr="006511E1">
              <w:rPr>
                <w:rFonts w:ascii="Times New Roman" w:hAnsi="Times New Roman"/>
                <w:sz w:val="18"/>
                <w:szCs w:val="18"/>
              </w:rPr>
              <w:t xml:space="preserve">доля </w:t>
            </w:r>
            <w:r w:rsidRPr="006511E1">
              <w:rPr>
                <w:rFonts w:ascii="Times New Roman" w:hAnsi="Times New Roman"/>
                <w:spacing w:val="-2"/>
                <w:sz w:val="18"/>
                <w:szCs w:val="18"/>
              </w:rPr>
              <w:t>объектов культурного наследия, находящихся в удовлетворительном состоянии (не требуется проведение капитального ремонта), от общего количества объектов культурного наследия, находящихся в муниципальной собственности</w:t>
            </w:r>
          </w:p>
        </w:tc>
        <w:tc>
          <w:tcPr>
            <w:tcW w:w="560" w:type="pct"/>
          </w:tcPr>
          <w:p w:rsidR="00450E3C" w:rsidRPr="006511E1" w:rsidRDefault="00450E3C" w:rsidP="007B37CF">
            <w:pPr>
              <w:spacing w:after="0" w:line="240" w:lineRule="auto"/>
              <w:rPr>
                <w:rFonts w:ascii="Times New Roman" w:hAnsi="Times New Roman"/>
                <w:sz w:val="18"/>
                <w:szCs w:val="18"/>
              </w:rPr>
            </w:pPr>
            <w:r w:rsidRPr="006511E1">
              <w:rPr>
                <w:rFonts w:ascii="Times New Roman" w:hAnsi="Times New Roman"/>
                <w:sz w:val="18"/>
                <w:szCs w:val="18"/>
              </w:rPr>
              <w:t>%</w:t>
            </w:r>
          </w:p>
        </w:tc>
        <w:tc>
          <w:tcPr>
            <w:tcW w:w="263" w:type="pct"/>
          </w:tcPr>
          <w:p w:rsidR="00450E3C" w:rsidRPr="006511E1" w:rsidRDefault="00450E3C" w:rsidP="007B37CF">
            <w:pPr>
              <w:spacing w:after="0" w:line="240" w:lineRule="auto"/>
              <w:jc w:val="center"/>
              <w:rPr>
                <w:rFonts w:ascii="Times New Roman" w:hAnsi="Times New Roman"/>
                <w:sz w:val="18"/>
                <w:szCs w:val="18"/>
              </w:rPr>
            </w:pPr>
            <w:r w:rsidRPr="006511E1">
              <w:rPr>
                <w:rFonts w:ascii="Times New Roman" w:hAnsi="Times New Roman"/>
                <w:sz w:val="18"/>
                <w:szCs w:val="18"/>
              </w:rPr>
              <w:t>84,2</w:t>
            </w:r>
          </w:p>
        </w:tc>
        <w:tc>
          <w:tcPr>
            <w:tcW w:w="301" w:type="pct"/>
          </w:tcPr>
          <w:p w:rsidR="00450E3C" w:rsidRPr="006511E1" w:rsidRDefault="00450E3C" w:rsidP="007B37CF">
            <w:pPr>
              <w:spacing w:after="0" w:line="240" w:lineRule="auto"/>
              <w:jc w:val="center"/>
              <w:rPr>
                <w:rFonts w:ascii="Times New Roman" w:hAnsi="Times New Roman"/>
                <w:sz w:val="18"/>
                <w:szCs w:val="18"/>
              </w:rPr>
            </w:pPr>
            <w:r w:rsidRPr="006511E1">
              <w:rPr>
                <w:rFonts w:ascii="Times New Roman" w:hAnsi="Times New Roman"/>
                <w:sz w:val="18"/>
                <w:szCs w:val="18"/>
              </w:rPr>
              <w:t>84,2</w:t>
            </w:r>
          </w:p>
        </w:tc>
        <w:tc>
          <w:tcPr>
            <w:tcW w:w="257" w:type="pct"/>
          </w:tcPr>
          <w:p w:rsidR="00450E3C" w:rsidRPr="006511E1" w:rsidRDefault="00450E3C" w:rsidP="007B37CF">
            <w:pPr>
              <w:jc w:val="center"/>
              <w:rPr>
                <w:rFonts w:ascii="Times New Roman" w:hAnsi="Times New Roman"/>
                <w:sz w:val="18"/>
                <w:szCs w:val="18"/>
              </w:rPr>
            </w:pPr>
            <w:r w:rsidRPr="006511E1">
              <w:rPr>
                <w:rFonts w:ascii="Times New Roman" w:hAnsi="Times New Roman"/>
                <w:sz w:val="18"/>
                <w:szCs w:val="18"/>
              </w:rPr>
              <w:t>89,5</w:t>
            </w:r>
          </w:p>
        </w:tc>
        <w:tc>
          <w:tcPr>
            <w:tcW w:w="329" w:type="pct"/>
          </w:tcPr>
          <w:p w:rsidR="00450E3C" w:rsidRPr="006511E1" w:rsidRDefault="00450E3C" w:rsidP="007B37CF">
            <w:pPr>
              <w:spacing w:after="0" w:line="240" w:lineRule="auto"/>
              <w:jc w:val="center"/>
              <w:rPr>
                <w:rFonts w:ascii="Times New Roman" w:hAnsi="Times New Roman"/>
                <w:sz w:val="18"/>
                <w:szCs w:val="18"/>
              </w:rPr>
            </w:pPr>
            <w:r w:rsidRPr="006511E1">
              <w:rPr>
                <w:rFonts w:ascii="Times New Roman" w:hAnsi="Times New Roman"/>
                <w:sz w:val="18"/>
                <w:szCs w:val="18"/>
              </w:rPr>
              <w:t>89,5</w:t>
            </w:r>
          </w:p>
        </w:tc>
        <w:tc>
          <w:tcPr>
            <w:tcW w:w="428" w:type="pct"/>
          </w:tcPr>
          <w:p w:rsidR="00450E3C" w:rsidRPr="006511E1" w:rsidRDefault="00450E3C" w:rsidP="007B37CF">
            <w:pPr>
              <w:spacing w:after="0" w:line="240" w:lineRule="auto"/>
              <w:jc w:val="center"/>
              <w:rPr>
                <w:rFonts w:ascii="Times New Roman" w:hAnsi="Times New Roman"/>
                <w:sz w:val="18"/>
                <w:szCs w:val="18"/>
              </w:rPr>
            </w:pPr>
            <w:r w:rsidRPr="006511E1">
              <w:rPr>
                <w:rFonts w:ascii="Times New Roman" w:hAnsi="Times New Roman"/>
                <w:sz w:val="18"/>
                <w:szCs w:val="18"/>
              </w:rPr>
              <w:t>100</w:t>
            </w:r>
          </w:p>
        </w:tc>
        <w:tc>
          <w:tcPr>
            <w:tcW w:w="614" w:type="pct"/>
          </w:tcPr>
          <w:p w:rsidR="00450E3C" w:rsidRPr="006511E1" w:rsidRDefault="00450E3C" w:rsidP="007B37CF">
            <w:pPr>
              <w:spacing w:after="0" w:line="240" w:lineRule="auto"/>
              <w:jc w:val="center"/>
              <w:rPr>
                <w:rFonts w:ascii="Times New Roman" w:hAnsi="Times New Roman"/>
                <w:sz w:val="18"/>
                <w:szCs w:val="18"/>
              </w:rPr>
            </w:pPr>
            <w:r w:rsidRPr="006511E1">
              <w:rPr>
                <w:rFonts w:ascii="Times New Roman" w:hAnsi="Times New Roman"/>
                <w:sz w:val="18"/>
                <w:szCs w:val="18"/>
              </w:rPr>
              <w:t>1,0</w:t>
            </w:r>
          </w:p>
        </w:tc>
        <w:tc>
          <w:tcPr>
            <w:tcW w:w="881" w:type="pct"/>
          </w:tcPr>
          <w:p w:rsidR="00C87753" w:rsidRPr="006511E1" w:rsidRDefault="00450E3C" w:rsidP="00C87753">
            <w:pPr>
              <w:pStyle w:val="Iauiue"/>
              <w:rPr>
                <w:sz w:val="18"/>
                <w:szCs w:val="18"/>
              </w:rPr>
            </w:pPr>
            <w:r w:rsidRPr="006511E1">
              <w:rPr>
                <w:sz w:val="18"/>
                <w:szCs w:val="18"/>
              </w:rPr>
              <w:t xml:space="preserve">Перевыполнение плана по показателю связано с </w:t>
            </w:r>
            <w:r w:rsidR="00C87753" w:rsidRPr="006511E1">
              <w:rPr>
                <w:sz w:val="18"/>
                <w:szCs w:val="18"/>
              </w:rPr>
              <w:t>завершением реставрационных работ по воссозданию ОКН</w:t>
            </w:r>
          </w:p>
          <w:p w:rsidR="00450E3C" w:rsidRPr="006511E1" w:rsidRDefault="00C87753" w:rsidP="00C87753">
            <w:pPr>
              <w:tabs>
                <w:tab w:val="left" w:pos="16560"/>
              </w:tabs>
              <w:spacing w:after="0" w:line="240" w:lineRule="auto"/>
              <w:rPr>
                <w:rFonts w:ascii="Times New Roman" w:hAnsi="Times New Roman"/>
                <w:sz w:val="18"/>
                <w:szCs w:val="18"/>
              </w:rPr>
            </w:pPr>
            <w:r w:rsidRPr="006511E1">
              <w:rPr>
                <w:rFonts w:ascii="Times New Roman" w:hAnsi="Times New Roman"/>
                <w:sz w:val="18"/>
                <w:szCs w:val="18"/>
              </w:rPr>
              <w:t xml:space="preserve">« </w:t>
            </w:r>
            <w:r w:rsidRPr="006511E1">
              <w:rPr>
                <w:rFonts w:ascii="Times New Roman" w:hAnsi="Times New Roman"/>
                <w:i/>
                <w:sz w:val="18"/>
                <w:szCs w:val="18"/>
              </w:rPr>
              <w:t>Здание, где в октябре 1917 года находился Череповецкий революционный комитет, в декабре 1917 г, уездный исполнительный комитет рабочих, солдатских и крестьянских депутатов, 1857 г. (ул. Коммунистов,40)».</w:t>
            </w:r>
          </w:p>
        </w:tc>
      </w:tr>
      <w:tr w:rsidR="00C05E86" w:rsidRPr="006511E1" w:rsidTr="00292092">
        <w:tc>
          <w:tcPr>
            <w:tcW w:w="195" w:type="pct"/>
          </w:tcPr>
          <w:p w:rsidR="00C05E86" w:rsidRPr="006511E1" w:rsidRDefault="00C05E86" w:rsidP="007B37CF">
            <w:pPr>
              <w:pStyle w:val="ConsPlusCell"/>
              <w:rPr>
                <w:rFonts w:ascii="Times New Roman" w:eastAsia="Calibri" w:hAnsi="Times New Roman"/>
                <w:sz w:val="18"/>
                <w:szCs w:val="18"/>
              </w:rPr>
            </w:pPr>
            <w:r w:rsidRPr="006511E1">
              <w:rPr>
                <w:rFonts w:ascii="Times New Roman" w:eastAsia="Calibri" w:hAnsi="Times New Roman"/>
                <w:sz w:val="18"/>
                <w:szCs w:val="18"/>
              </w:rPr>
              <w:t>7</w:t>
            </w:r>
          </w:p>
        </w:tc>
        <w:tc>
          <w:tcPr>
            <w:tcW w:w="1172" w:type="pct"/>
          </w:tcPr>
          <w:p w:rsidR="00C05E86" w:rsidRPr="006511E1" w:rsidRDefault="00C05E86" w:rsidP="000E2A60">
            <w:pPr>
              <w:widowControl w:val="0"/>
              <w:autoSpaceDE w:val="0"/>
              <w:autoSpaceDN w:val="0"/>
              <w:adjustRightInd w:val="0"/>
              <w:spacing w:after="0" w:line="240" w:lineRule="auto"/>
              <w:rPr>
                <w:rFonts w:ascii="Times New Roman" w:hAnsi="Times New Roman"/>
                <w:sz w:val="18"/>
                <w:szCs w:val="18"/>
              </w:rPr>
            </w:pPr>
            <w:r w:rsidRPr="006511E1">
              <w:rPr>
                <w:rFonts w:ascii="Times New Roman" w:hAnsi="Times New Roman"/>
                <w:sz w:val="18"/>
                <w:szCs w:val="18"/>
              </w:rPr>
              <w:t xml:space="preserve">количество посещений музеев </w:t>
            </w:r>
          </w:p>
        </w:tc>
        <w:tc>
          <w:tcPr>
            <w:tcW w:w="560" w:type="pct"/>
          </w:tcPr>
          <w:p w:rsidR="00C05E86" w:rsidRPr="006511E1" w:rsidRDefault="00C05E86" w:rsidP="000E2A60">
            <w:pPr>
              <w:pStyle w:val="ConsPlusCell"/>
              <w:rPr>
                <w:rFonts w:ascii="Times New Roman" w:eastAsia="Calibri" w:hAnsi="Times New Roman"/>
                <w:sz w:val="18"/>
                <w:szCs w:val="18"/>
              </w:rPr>
            </w:pPr>
            <w:r w:rsidRPr="006511E1">
              <w:rPr>
                <w:rFonts w:ascii="Times New Roman" w:eastAsia="Calibri" w:hAnsi="Times New Roman"/>
                <w:sz w:val="18"/>
                <w:szCs w:val="18"/>
              </w:rPr>
              <w:t>тыс. посещений в год</w:t>
            </w:r>
          </w:p>
        </w:tc>
        <w:tc>
          <w:tcPr>
            <w:tcW w:w="263" w:type="pct"/>
          </w:tcPr>
          <w:p w:rsidR="00C05E86" w:rsidRPr="006511E1" w:rsidRDefault="00C05E86" w:rsidP="000E2A60">
            <w:pPr>
              <w:spacing w:after="0" w:line="240" w:lineRule="auto"/>
              <w:jc w:val="center"/>
              <w:rPr>
                <w:rFonts w:ascii="Times New Roman" w:hAnsi="Times New Roman"/>
                <w:sz w:val="18"/>
                <w:szCs w:val="18"/>
              </w:rPr>
            </w:pPr>
            <w:r w:rsidRPr="006511E1">
              <w:rPr>
                <w:rFonts w:ascii="Times New Roman" w:hAnsi="Times New Roman"/>
                <w:sz w:val="18"/>
                <w:szCs w:val="18"/>
              </w:rPr>
              <w:t>240,0</w:t>
            </w:r>
          </w:p>
        </w:tc>
        <w:tc>
          <w:tcPr>
            <w:tcW w:w="301" w:type="pct"/>
          </w:tcPr>
          <w:p w:rsidR="00C05E86" w:rsidRPr="006511E1" w:rsidRDefault="00C05E86" w:rsidP="000E2A60">
            <w:pPr>
              <w:spacing w:after="0" w:line="240" w:lineRule="auto"/>
              <w:jc w:val="center"/>
              <w:rPr>
                <w:rFonts w:ascii="Times New Roman" w:hAnsi="Times New Roman"/>
                <w:sz w:val="18"/>
                <w:szCs w:val="18"/>
              </w:rPr>
            </w:pPr>
            <w:r w:rsidRPr="006511E1">
              <w:rPr>
                <w:rFonts w:ascii="Times New Roman" w:hAnsi="Times New Roman"/>
                <w:sz w:val="18"/>
                <w:szCs w:val="18"/>
              </w:rPr>
              <w:t>290,4</w:t>
            </w:r>
          </w:p>
        </w:tc>
        <w:tc>
          <w:tcPr>
            <w:tcW w:w="257" w:type="pct"/>
          </w:tcPr>
          <w:p w:rsidR="00C05E86" w:rsidRPr="006511E1" w:rsidRDefault="00C05E86" w:rsidP="000E2A60">
            <w:pPr>
              <w:pStyle w:val="ConsPlusCell"/>
              <w:jc w:val="center"/>
              <w:rPr>
                <w:rFonts w:ascii="Times New Roman" w:eastAsia="Calibri" w:hAnsi="Times New Roman"/>
                <w:sz w:val="18"/>
                <w:szCs w:val="18"/>
              </w:rPr>
            </w:pPr>
            <w:r w:rsidRPr="006511E1">
              <w:rPr>
                <w:rFonts w:ascii="Times New Roman" w:eastAsia="Calibri" w:hAnsi="Times New Roman"/>
                <w:sz w:val="18"/>
                <w:szCs w:val="18"/>
              </w:rPr>
              <w:t>245,0</w:t>
            </w:r>
          </w:p>
        </w:tc>
        <w:tc>
          <w:tcPr>
            <w:tcW w:w="329" w:type="pct"/>
          </w:tcPr>
          <w:p w:rsidR="00C05E86" w:rsidRPr="006511E1" w:rsidRDefault="00C05E86" w:rsidP="000E2A60">
            <w:pPr>
              <w:spacing w:after="0" w:line="240" w:lineRule="auto"/>
              <w:jc w:val="center"/>
              <w:rPr>
                <w:rFonts w:ascii="Times New Roman" w:hAnsi="Times New Roman"/>
                <w:sz w:val="18"/>
                <w:szCs w:val="18"/>
              </w:rPr>
            </w:pPr>
            <w:r w:rsidRPr="006511E1">
              <w:rPr>
                <w:rFonts w:ascii="Times New Roman" w:hAnsi="Times New Roman"/>
                <w:sz w:val="18"/>
                <w:szCs w:val="18"/>
              </w:rPr>
              <w:t>330,5</w:t>
            </w:r>
          </w:p>
        </w:tc>
        <w:tc>
          <w:tcPr>
            <w:tcW w:w="428" w:type="pct"/>
          </w:tcPr>
          <w:p w:rsidR="00C05E86" w:rsidRPr="006511E1" w:rsidRDefault="00C05E86" w:rsidP="000E2A60">
            <w:pPr>
              <w:spacing w:after="0" w:line="240" w:lineRule="auto"/>
              <w:jc w:val="center"/>
              <w:rPr>
                <w:rFonts w:ascii="Times New Roman" w:hAnsi="Times New Roman"/>
                <w:sz w:val="18"/>
                <w:szCs w:val="18"/>
              </w:rPr>
            </w:pPr>
            <w:r w:rsidRPr="006511E1">
              <w:rPr>
                <w:rFonts w:ascii="Times New Roman" w:hAnsi="Times New Roman"/>
                <w:sz w:val="18"/>
                <w:szCs w:val="18"/>
              </w:rPr>
              <w:t>134,9</w:t>
            </w:r>
          </w:p>
        </w:tc>
        <w:tc>
          <w:tcPr>
            <w:tcW w:w="614" w:type="pct"/>
          </w:tcPr>
          <w:p w:rsidR="00C05E86" w:rsidRPr="006511E1" w:rsidRDefault="00C05E86" w:rsidP="000E2A60">
            <w:pPr>
              <w:spacing w:after="0" w:line="240" w:lineRule="auto"/>
              <w:jc w:val="center"/>
              <w:rPr>
                <w:rFonts w:ascii="Times New Roman" w:hAnsi="Times New Roman"/>
                <w:sz w:val="18"/>
                <w:szCs w:val="18"/>
              </w:rPr>
            </w:pPr>
            <w:r w:rsidRPr="006511E1">
              <w:rPr>
                <w:rFonts w:ascii="Times New Roman" w:hAnsi="Times New Roman"/>
                <w:sz w:val="18"/>
                <w:szCs w:val="18"/>
              </w:rPr>
              <w:t>1,35</w:t>
            </w:r>
          </w:p>
        </w:tc>
        <w:tc>
          <w:tcPr>
            <w:tcW w:w="881" w:type="pct"/>
          </w:tcPr>
          <w:p w:rsidR="008C60A3" w:rsidRPr="006511E1" w:rsidRDefault="00C05E86" w:rsidP="008C60A3">
            <w:pPr>
              <w:tabs>
                <w:tab w:val="left" w:pos="16560"/>
              </w:tabs>
              <w:spacing w:after="0" w:line="240" w:lineRule="auto"/>
              <w:rPr>
                <w:rFonts w:ascii="Times New Roman" w:hAnsi="Times New Roman"/>
                <w:sz w:val="18"/>
                <w:szCs w:val="18"/>
              </w:rPr>
            </w:pPr>
            <w:r w:rsidRPr="006511E1">
              <w:rPr>
                <w:rFonts w:ascii="Times New Roman" w:hAnsi="Times New Roman"/>
                <w:sz w:val="18"/>
                <w:szCs w:val="18"/>
              </w:rPr>
              <w:t xml:space="preserve">Перевыполнение плана по показателю связано с реализацией культурно-просветительных проектов, широко востребованных горожанами: </w:t>
            </w:r>
          </w:p>
          <w:p w:rsidR="008C60A3" w:rsidRPr="006511E1" w:rsidRDefault="008C60A3" w:rsidP="008C60A3">
            <w:pPr>
              <w:tabs>
                <w:tab w:val="left" w:pos="16560"/>
              </w:tabs>
              <w:spacing w:after="0" w:line="240" w:lineRule="auto"/>
              <w:rPr>
                <w:rFonts w:ascii="Times New Roman" w:hAnsi="Times New Roman"/>
                <w:sz w:val="18"/>
                <w:szCs w:val="18"/>
              </w:rPr>
            </w:pPr>
            <w:r w:rsidRPr="006511E1">
              <w:rPr>
                <w:rFonts w:ascii="Times New Roman" w:hAnsi="Times New Roman"/>
                <w:sz w:val="18"/>
                <w:szCs w:val="18"/>
              </w:rPr>
              <w:t>-</w:t>
            </w:r>
            <w:r w:rsidR="00C05E86" w:rsidRPr="006511E1">
              <w:rPr>
                <w:rFonts w:ascii="Times New Roman" w:hAnsi="Times New Roman"/>
                <w:sz w:val="18"/>
                <w:szCs w:val="18"/>
              </w:rPr>
              <w:t>новых интерактивных программ в музее пр</w:t>
            </w:r>
            <w:r w:rsidRPr="006511E1">
              <w:rPr>
                <w:rFonts w:ascii="Times New Roman" w:hAnsi="Times New Roman"/>
                <w:sz w:val="18"/>
                <w:szCs w:val="18"/>
              </w:rPr>
              <w:t>ироды и ИЭМ «Усадьба Гальских»;</w:t>
            </w:r>
          </w:p>
          <w:p w:rsidR="00C05E86" w:rsidRPr="006511E1" w:rsidRDefault="00C05E86" w:rsidP="008C60A3">
            <w:pPr>
              <w:tabs>
                <w:tab w:val="left" w:pos="16560"/>
              </w:tabs>
              <w:spacing w:after="0" w:line="240" w:lineRule="auto"/>
              <w:rPr>
                <w:rFonts w:ascii="Times New Roman" w:hAnsi="Times New Roman"/>
                <w:sz w:val="18"/>
                <w:szCs w:val="18"/>
              </w:rPr>
            </w:pPr>
            <w:r w:rsidRPr="006511E1">
              <w:rPr>
                <w:rFonts w:ascii="Times New Roman" w:hAnsi="Times New Roman"/>
                <w:sz w:val="18"/>
                <w:szCs w:val="18"/>
              </w:rPr>
              <w:t>масштабного выставочного проекта, включавшего выставку работ В.В.</w:t>
            </w:r>
            <w:r w:rsidR="006238FA" w:rsidRPr="006511E1">
              <w:rPr>
                <w:rFonts w:ascii="Times New Roman" w:hAnsi="Times New Roman"/>
                <w:sz w:val="18"/>
                <w:szCs w:val="18"/>
              </w:rPr>
              <w:t> </w:t>
            </w:r>
            <w:r w:rsidRPr="006511E1">
              <w:rPr>
                <w:rFonts w:ascii="Times New Roman" w:hAnsi="Times New Roman"/>
                <w:sz w:val="18"/>
                <w:szCs w:val="18"/>
              </w:rPr>
              <w:t>Верещагина из собрания МБУК «ЧерМО», ГРМ, частной коллекции А.Г.</w:t>
            </w:r>
            <w:r w:rsidR="008C60A3" w:rsidRPr="006511E1">
              <w:rPr>
                <w:rFonts w:ascii="Times New Roman" w:hAnsi="Times New Roman"/>
                <w:sz w:val="18"/>
                <w:szCs w:val="18"/>
              </w:rPr>
              <w:t> Егорова;</w:t>
            </w:r>
            <w:r w:rsidRPr="006511E1">
              <w:rPr>
                <w:rFonts w:ascii="Times New Roman" w:hAnsi="Times New Roman"/>
                <w:sz w:val="18"/>
                <w:szCs w:val="18"/>
              </w:rPr>
              <w:t xml:space="preserve"> </w:t>
            </w:r>
            <w:r w:rsidR="008C60A3" w:rsidRPr="006511E1">
              <w:rPr>
                <w:rFonts w:ascii="Times New Roman" w:hAnsi="Times New Roman"/>
                <w:sz w:val="18"/>
                <w:szCs w:val="18"/>
              </w:rPr>
              <w:t xml:space="preserve"> серии </w:t>
            </w:r>
            <w:r w:rsidRPr="006511E1">
              <w:rPr>
                <w:rFonts w:ascii="Times New Roman" w:hAnsi="Times New Roman"/>
                <w:sz w:val="18"/>
                <w:szCs w:val="18"/>
              </w:rPr>
              <w:t>мастер-классов</w:t>
            </w:r>
            <w:r w:rsidR="008C60A3" w:rsidRPr="006511E1">
              <w:rPr>
                <w:rFonts w:ascii="Times New Roman" w:hAnsi="Times New Roman"/>
                <w:sz w:val="18"/>
                <w:szCs w:val="18"/>
              </w:rPr>
              <w:t>;</w:t>
            </w:r>
            <w:r w:rsidRPr="006511E1">
              <w:rPr>
                <w:rFonts w:ascii="Times New Roman" w:hAnsi="Times New Roman"/>
                <w:sz w:val="18"/>
                <w:szCs w:val="18"/>
              </w:rPr>
              <w:t xml:space="preserve"> концертны</w:t>
            </w:r>
            <w:r w:rsidR="008C60A3" w:rsidRPr="006511E1">
              <w:rPr>
                <w:rFonts w:ascii="Times New Roman" w:hAnsi="Times New Roman"/>
                <w:sz w:val="18"/>
                <w:szCs w:val="18"/>
              </w:rPr>
              <w:t>х</w:t>
            </w:r>
            <w:r w:rsidRPr="006511E1">
              <w:rPr>
                <w:rFonts w:ascii="Times New Roman" w:hAnsi="Times New Roman"/>
                <w:sz w:val="18"/>
                <w:szCs w:val="18"/>
              </w:rPr>
              <w:t xml:space="preserve"> программ. </w:t>
            </w:r>
            <w:r w:rsidRPr="006511E1">
              <w:rPr>
                <w:rFonts w:ascii="Times New Roman" w:hAnsi="Times New Roman"/>
                <w:sz w:val="18"/>
                <w:szCs w:val="18"/>
              </w:rPr>
              <w:tab/>
            </w:r>
          </w:p>
        </w:tc>
      </w:tr>
      <w:tr w:rsidR="00C05E86" w:rsidRPr="006511E1" w:rsidTr="00292092">
        <w:tc>
          <w:tcPr>
            <w:tcW w:w="195" w:type="pct"/>
          </w:tcPr>
          <w:p w:rsidR="00C05E86" w:rsidRPr="006511E1" w:rsidRDefault="00C05E86" w:rsidP="007B37CF">
            <w:pPr>
              <w:pStyle w:val="ConsPlusCell"/>
              <w:rPr>
                <w:rFonts w:ascii="Times New Roman" w:eastAsia="Calibri" w:hAnsi="Times New Roman"/>
                <w:sz w:val="18"/>
                <w:szCs w:val="18"/>
              </w:rPr>
            </w:pPr>
            <w:r w:rsidRPr="006511E1">
              <w:rPr>
                <w:rFonts w:ascii="Times New Roman" w:eastAsia="Calibri" w:hAnsi="Times New Roman"/>
                <w:sz w:val="18"/>
                <w:szCs w:val="18"/>
              </w:rPr>
              <w:t>8</w:t>
            </w:r>
          </w:p>
        </w:tc>
        <w:tc>
          <w:tcPr>
            <w:tcW w:w="1172" w:type="pct"/>
          </w:tcPr>
          <w:p w:rsidR="00C05E86" w:rsidRPr="006511E1" w:rsidRDefault="00C05E86" w:rsidP="000E2A60">
            <w:pPr>
              <w:widowControl w:val="0"/>
              <w:autoSpaceDE w:val="0"/>
              <w:autoSpaceDN w:val="0"/>
              <w:adjustRightInd w:val="0"/>
              <w:spacing w:after="0" w:line="240" w:lineRule="auto"/>
              <w:rPr>
                <w:rFonts w:ascii="Times New Roman" w:hAnsi="Times New Roman"/>
                <w:sz w:val="18"/>
                <w:szCs w:val="18"/>
              </w:rPr>
            </w:pPr>
            <w:r w:rsidRPr="006511E1">
              <w:rPr>
                <w:rFonts w:ascii="Times New Roman" w:hAnsi="Times New Roman"/>
                <w:sz w:val="18"/>
                <w:szCs w:val="18"/>
              </w:rPr>
              <w:t>число музейных предметов, требующих консервации или реставрации</w:t>
            </w:r>
          </w:p>
        </w:tc>
        <w:tc>
          <w:tcPr>
            <w:tcW w:w="560" w:type="pct"/>
          </w:tcPr>
          <w:p w:rsidR="00C05E86" w:rsidRPr="006511E1" w:rsidRDefault="00C05E86" w:rsidP="000E2A60">
            <w:pPr>
              <w:pStyle w:val="ConsPlusCell"/>
              <w:rPr>
                <w:rFonts w:ascii="Times New Roman" w:eastAsia="Calibri" w:hAnsi="Times New Roman"/>
                <w:sz w:val="18"/>
                <w:szCs w:val="18"/>
              </w:rPr>
            </w:pPr>
            <w:r w:rsidRPr="006511E1">
              <w:rPr>
                <w:rFonts w:ascii="Times New Roman" w:eastAsia="Calibri" w:hAnsi="Times New Roman"/>
                <w:sz w:val="18"/>
                <w:szCs w:val="18"/>
              </w:rPr>
              <w:t>ед.</w:t>
            </w:r>
          </w:p>
        </w:tc>
        <w:tc>
          <w:tcPr>
            <w:tcW w:w="263" w:type="pct"/>
          </w:tcPr>
          <w:p w:rsidR="00C05E86" w:rsidRPr="006511E1" w:rsidRDefault="00C05E86" w:rsidP="000E2A60">
            <w:pPr>
              <w:spacing w:after="0" w:line="240" w:lineRule="auto"/>
              <w:jc w:val="center"/>
              <w:rPr>
                <w:rFonts w:ascii="Times New Roman" w:hAnsi="Times New Roman"/>
                <w:sz w:val="18"/>
                <w:szCs w:val="18"/>
              </w:rPr>
            </w:pPr>
            <w:r w:rsidRPr="006511E1">
              <w:rPr>
                <w:rFonts w:ascii="Times New Roman" w:hAnsi="Times New Roman"/>
                <w:sz w:val="18"/>
                <w:szCs w:val="18"/>
              </w:rPr>
              <w:t>67449</w:t>
            </w:r>
          </w:p>
        </w:tc>
        <w:tc>
          <w:tcPr>
            <w:tcW w:w="301" w:type="pct"/>
          </w:tcPr>
          <w:p w:rsidR="00C05E86" w:rsidRPr="006511E1" w:rsidRDefault="00C05E86" w:rsidP="000E2A60">
            <w:pPr>
              <w:spacing w:after="0" w:line="240" w:lineRule="auto"/>
              <w:jc w:val="center"/>
              <w:rPr>
                <w:rFonts w:ascii="Times New Roman" w:hAnsi="Times New Roman"/>
                <w:sz w:val="18"/>
                <w:szCs w:val="18"/>
              </w:rPr>
            </w:pPr>
            <w:r w:rsidRPr="006511E1">
              <w:rPr>
                <w:rFonts w:ascii="Times New Roman" w:hAnsi="Times New Roman"/>
                <w:sz w:val="18"/>
                <w:szCs w:val="18"/>
              </w:rPr>
              <w:t>67446</w:t>
            </w:r>
          </w:p>
        </w:tc>
        <w:tc>
          <w:tcPr>
            <w:tcW w:w="257" w:type="pct"/>
          </w:tcPr>
          <w:p w:rsidR="00C05E86" w:rsidRPr="006511E1" w:rsidRDefault="00C05E86" w:rsidP="000E2A60">
            <w:pPr>
              <w:pStyle w:val="ConsPlusCell"/>
              <w:jc w:val="center"/>
              <w:rPr>
                <w:rFonts w:ascii="Times New Roman" w:eastAsia="Calibri" w:hAnsi="Times New Roman"/>
                <w:sz w:val="18"/>
                <w:szCs w:val="18"/>
              </w:rPr>
            </w:pPr>
            <w:r w:rsidRPr="006511E1">
              <w:rPr>
                <w:rFonts w:ascii="Times New Roman" w:eastAsia="Calibri" w:hAnsi="Times New Roman"/>
                <w:sz w:val="18"/>
                <w:szCs w:val="18"/>
              </w:rPr>
              <w:t>67444</w:t>
            </w:r>
          </w:p>
        </w:tc>
        <w:tc>
          <w:tcPr>
            <w:tcW w:w="329" w:type="pct"/>
          </w:tcPr>
          <w:p w:rsidR="00C05E86" w:rsidRPr="006511E1" w:rsidRDefault="00C05E86" w:rsidP="000E2A60">
            <w:pPr>
              <w:spacing w:after="0" w:line="240" w:lineRule="auto"/>
              <w:jc w:val="center"/>
              <w:rPr>
                <w:rFonts w:ascii="Times New Roman" w:hAnsi="Times New Roman"/>
                <w:sz w:val="18"/>
                <w:szCs w:val="18"/>
              </w:rPr>
            </w:pPr>
            <w:r w:rsidRPr="006511E1">
              <w:rPr>
                <w:rFonts w:ascii="Times New Roman" w:hAnsi="Times New Roman"/>
                <w:sz w:val="18"/>
                <w:szCs w:val="18"/>
              </w:rPr>
              <w:t>67436</w:t>
            </w:r>
          </w:p>
        </w:tc>
        <w:tc>
          <w:tcPr>
            <w:tcW w:w="428" w:type="pct"/>
          </w:tcPr>
          <w:p w:rsidR="00E12213" w:rsidRPr="006511E1" w:rsidRDefault="00E12213" w:rsidP="006238FA">
            <w:pPr>
              <w:spacing w:after="0" w:line="240" w:lineRule="auto"/>
              <w:jc w:val="center"/>
              <w:rPr>
                <w:rFonts w:ascii="Times New Roman" w:hAnsi="Times New Roman"/>
                <w:b/>
                <w:sz w:val="18"/>
                <w:szCs w:val="18"/>
              </w:rPr>
            </w:pPr>
            <w:r w:rsidRPr="006511E1">
              <w:rPr>
                <w:rFonts w:ascii="Times New Roman" w:hAnsi="Times New Roman"/>
                <w:sz w:val="18"/>
                <w:szCs w:val="18"/>
              </w:rPr>
              <w:t>100,01</w:t>
            </w:r>
          </w:p>
        </w:tc>
        <w:tc>
          <w:tcPr>
            <w:tcW w:w="614" w:type="pct"/>
          </w:tcPr>
          <w:p w:rsidR="00C05E86" w:rsidRPr="006511E1" w:rsidRDefault="00C05E86" w:rsidP="000E2A60">
            <w:pPr>
              <w:spacing w:after="0" w:line="240" w:lineRule="auto"/>
              <w:jc w:val="center"/>
              <w:rPr>
                <w:rFonts w:ascii="Times New Roman" w:hAnsi="Times New Roman"/>
                <w:sz w:val="18"/>
                <w:szCs w:val="18"/>
              </w:rPr>
            </w:pPr>
            <w:r w:rsidRPr="006511E1">
              <w:rPr>
                <w:rFonts w:ascii="Times New Roman" w:hAnsi="Times New Roman"/>
                <w:sz w:val="18"/>
                <w:szCs w:val="18"/>
              </w:rPr>
              <w:t>1,0</w:t>
            </w:r>
          </w:p>
        </w:tc>
        <w:tc>
          <w:tcPr>
            <w:tcW w:w="881" w:type="pct"/>
          </w:tcPr>
          <w:p w:rsidR="00C05E86" w:rsidRPr="006511E1" w:rsidRDefault="00C05E86" w:rsidP="006238FA">
            <w:pPr>
              <w:tabs>
                <w:tab w:val="left" w:pos="16560"/>
              </w:tabs>
              <w:spacing w:after="0" w:line="240" w:lineRule="auto"/>
              <w:rPr>
                <w:rFonts w:ascii="Times New Roman" w:hAnsi="Times New Roman"/>
                <w:sz w:val="18"/>
                <w:szCs w:val="18"/>
              </w:rPr>
            </w:pPr>
            <w:r w:rsidRPr="006511E1">
              <w:rPr>
                <w:rFonts w:ascii="Times New Roman" w:hAnsi="Times New Roman"/>
                <w:sz w:val="18"/>
                <w:szCs w:val="18"/>
              </w:rPr>
              <w:t>Отреставрировано предметов больше, чем утверждено муниципальной программой, снизилось число предметов, подлежащих реставрации и консервации на 10 единиц по сравнению с 2016 годом. Плановый показатель превышен за счет  работ, отреставрированных в Вологодском филиале ВХНРЦ им. И.Э. Грабаря и в Российской академии художеств имени И.В.</w:t>
            </w:r>
            <w:r w:rsidR="006238FA" w:rsidRPr="006511E1">
              <w:rPr>
                <w:rFonts w:ascii="Times New Roman" w:hAnsi="Times New Roman"/>
                <w:sz w:val="18"/>
                <w:szCs w:val="18"/>
              </w:rPr>
              <w:t> </w:t>
            </w:r>
            <w:r w:rsidRPr="006511E1">
              <w:rPr>
                <w:rFonts w:ascii="Times New Roman" w:hAnsi="Times New Roman"/>
                <w:sz w:val="18"/>
                <w:szCs w:val="18"/>
              </w:rPr>
              <w:t>Сурикова.</w:t>
            </w:r>
          </w:p>
        </w:tc>
      </w:tr>
      <w:tr w:rsidR="00C05E86" w:rsidRPr="006511E1" w:rsidTr="00292092">
        <w:tc>
          <w:tcPr>
            <w:tcW w:w="195" w:type="pct"/>
          </w:tcPr>
          <w:p w:rsidR="00C05E86" w:rsidRPr="006511E1" w:rsidRDefault="00C05E86" w:rsidP="007B37CF">
            <w:pPr>
              <w:pStyle w:val="ConsPlusCell"/>
              <w:rPr>
                <w:rFonts w:ascii="Times New Roman" w:eastAsia="Calibri" w:hAnsi="Times New Roman"/>
                <w:sz w:val="18"/>
                <w:szCs w:val="18"/>
              </w:rPr>
            </w:pPr>
            <w:r w:rsidRPr="006511E1">
              <w:rPr>
                <w:rFonts w:ascii="Times New Roman" w:eastAsia="Calibri" w:hAnsi="Times New Roman"/>
                <w:sz w:val="18"/>
                <w:szCs w:val="18"/>
              </w:rPr>
              <w:t>9</w:t>
            </w:r>
          </w:p>
        </w:tc>
        <w:tc>
          <w:tcPr>
            <w:tcW w:w="1172" w:type="pct"/>
          </w:tcPr>
          <w:p w:rsidR="00C05E86" w:rsidRPr="006511E1" w:rsidRDefault="00C05E86" w:rsidP="000E2A60">
            <w:pPr>
              <w:widowControl w:val="0"/>
              <w:autoSpaceDE w:val="0"/>
              <w:autoSpaceDN w:val="0"/>
              <w:adjustRightInd w:val="0"/>
              <w:spacing w:after="0" w:line="240" w:lineRule="auto"/>
              <w:rPr>
                <w:rFonts w:ascii="Times New Roman" w:hAnsi="Times New Roman"/>
                <w:sz w:val="18"/>
                <w:szCs w:val="18"/>
              </w:rPr>
            </w:pPr>
            <w:r w:rsidRPr="006511E1">
              <w:rPr>
                <w:rFonts w:ascii="Times New Roman" w:hAnsi="Times New Roman"/>
                <w:sz w:val="18"/>
                <w:szCs w:val="18"/>
              </w:rPr>
              <w:t>доля представленных (во всех формах) зрителю музейных предметов в общем количестве музейных предметов основного фонда</w:t>
            </w:r>
          </w:p>
          <w:p w:rsidR="00C05E86" w:rsidRPr="006511E1" w:rsidRDefault="00C05E86" w:rsidP="000E2A60">
            <w:pPr>
              <w:widowControl w:val="0"/>
              <w:autoSpaceDE w:val="0"/>
              <w:autoSpaceDN w:val="0"/>
              <w:adjustRightInd w:val="0"/>
              <w:spacing w:after="0" w:line="240" w:lineRule="auto"/>
              <w:rPr>
                <w:rFonts w:ascii="Times New Roman" w:hAnsi="Times New Roman"/>
                <w:sz w:val="18"/>
                <w:szCs w:val="18"/>
              </w:rPr>
            </w:pPr>
          </w:p>
        </w:tc>
        <w:tc>
          <w:tcPr>
            <w:tcW w:w="560" w:type="pct"/>
          </w:tcPr>
          <w:p w:rsidR="00C05E86" w:rsidRPr="006511E1" w:rsidRDefault="00C05E86" w:rsidP="000E2A60">
            <w:pPr>
              <w:pStyle w:val="ConsPlusCell"/>
              <w:rPr>
                <w:rFonts w:ascii="Times New Roman" w:eastAsia="Calibri" w:hAnsi="Times New Roman"/>
                <w:sz w:val="18"/>
                <w:szCs w:val="18"/>
              </w:rPr>
            </w:pPr>
            <w:r w:rsidRPr="006511E1">
              <w:rPr>
                <w:rFonts w:ascii="Times New Roman" w:eastAsia="Calibri" w:hAnsi="Times New Roman"/>
                <w:sz w:val="18"/>
                <w:szCs w:val="18"/>
              </w:rPr>
              <w:t>%</w:t>
            </w:r>
          </w:p>
        </w:tc>
        <w:tc>
          <w:tcPr>
            <w:tcW w:w="263" w:type="pct"/>
          </w:tcPr>
          <w:p w:rsidR="00C05E86" w:rsidRPr="006511E1" w:rsidRDefault="00C05E86" w:rsidP="000E2A60">
            <w:pPr>
              <w:spacing w:after="0" w:line="240" w:lineRule="auto"/>
              <w:jc w:val="center"/>
              <w:rPr>
                <w:rFonts w:ascii="Times New Roman" w:hAnsi="Times New Roman"/>
                <w:sz w:val="18"/>
                <w:szCs w:val="18"/>
              </w:rPr>
            </w:pPr>
            <w:r w:rsidRPr="006511E1">
              <w:rPr>
                <w:rFonts w:ascii="Times New Roman" w:hAnsi="Times New Roman"/>
                <w:sz w:val="18"/>
                <w:szCs w:val="18"/>
              </w:rPr>
              <w:t>6,1</w:t>
            </w:r>
          </w:p>
        </w:tc>
        <w:tc>
          <w:tcPr>
            <w:tcW w:w="301" w:type="pct"/>
          </w:tcPr>
          <w:p w:rsidR="00C05E86" w:rsidRPr="006511E1" w:rsidRDefault="00C05E86" w:rsidP="000E2A60">
            <w:pPr>
              <w:spacing w:after="0" w:line="240" w:lineRule="auto"/>
              <w:jc w:val="center"/>
              <w:rPr>
                <w:rFonts w:ascii="Times New Roman" w:hAnsi="Times New Roman"/>
                <w:sz w:val="18"/>
                <w:szCs w:val="18"/>
              </w:rPr>
            </w:pPr>
            <w:r w:rsidRPr="006511E1">
              <w:rPr>
                <w:rFonts w:ascii="Times New Roman" w:hAnsi="Times New Roman"/>
                <w:sz w:val="18"/>
                <w:szCs w:val="18"/>
              </w:rPr>
              <w:t>7,5</w:t>
            </w:r>
          </w:p>
        </w:tc>
        <w:tc>
          <w:tcPr>
            <w:tcW w:w="257" w:type="pct"/>
          </w:tcPr>
          <w:p w:rsidR="00C05E86" w:rsidRPr="006511E1" w:rsidRDefault="00C05E86" w:rsidP="000E2A60">
            <w:pPr>
              <w:pStyle w:val="ConsPlusCell"/>
              <w:jc w:val="center"/>
              <w:rPr>
                <w:rFonts w:ascii="Times New Roman" w:eastAsia="Calibri" w:hAnsi="Times New Roman"/>
                <w:sz w:val="18"/>
                <w:szCs w:val="18"/>
              </w:rPr>
            </w:pPr>
            <w:r w:rsidRPr="006511E1">
              <w:rPr>
                <w:rFonts w:ascii="Times New Roman" w:eastAsia="Calibri" w:hAnsi="Times New Roman"/>
                <w:sz w:val="18"/>
                <w:szCs w:val="18"/>
              </w:rPr>
              <w:t>6,2</w:t>
            </w:r>
          </w:p>
        </w:tc>
        <w:tc>
          <w:tcPr>
            <w:tcW w:w="329" w:type="pct"/>
          </w:tcPr>
          <w:p w:rsidR="00C05E86" w:rsidRPr="006511E1" w:rsidRDefault="00C05E86" w:rsidP="000E2A60">
            <w:pPr>
              <w:spacing w:after="0" w:line="240" w:lineRule="auto"/>
              <w:jc w:val="center"/>
              <w:rPr>
                <w:rFonts w:ascii="Times New Roman" w:hAnsi="Times New Roman"/>
                <w:sz w:val="18"/>
                <w:szCs w:val="18"/>
              </w:rPr>
            </w:pPr>
            <w:r w:rsidRPr="006511E1">
              <w:rPr>
                <w:rFonts w:ascii="Times New Roman" w:hAnsi="Times New Roman"/>
                <w:sz w:val="18"/>
                <w:szCs w:val="18"/>
              </w:rPr>
              <w:t>7,6</w:t>
            </w:r>
          </w:p>
        </w:tc>
        <w:tc>
          <w:tcPr>
            <w:tcW w:w="428" w:type="pct"/>
          </w:tcPr>
          <w:p w:rsidR="00C05E86" w:rsidRPr="006511E1" w:rsidRDefault="00C05E86" w:rsidP="000E2A60">
            <w:pPr>
              <w:spacing w:after="0" w:line="240" w:lineRule="auto"/>
              <w:jc w:val="center"/>
              <w:rPr>
                <w:rFonts w:ascii="Times New Roman" w:hAnsi="Times New Roman"/>
                <w:sz w:val="18"/>
                <w:szCs w:val="18"/>
              </w:rPr>
            </w:pPr>
            <w:r w:rsidRPr="006511E1">
              <w:rPr>
                <w:rFonts w:ascii="Times New Roman" w:hAnsi="Times New Roman"/>
                <w:sz w:val="18"/>
                <w:szCs w:val="18"/>
              </w:rPr>
              <w:t>122,6</w:t>
            </w:r>
          </w:p>
        </w:tc>
        <w:tc>
          <w:tcPr>
            <w:tcW w:w="614" w:type="pct"/>
          </w:tcPr>
          <w:p w:rsidR="00C05E86" w:rsidRPr="006511E1" w:rsidRDefault="00C05E86" w:rsidP="000E2A60">
            <w:pPr>
              <w:spacing w:after="0" w:line="240" w:lineRule="auto"/>
              <w:jc w:val="center"/>
              <w:rPr>
                <w:rFonts w:ascii="Times New Roman" w:hAnsi="Times New Roman"/>
                <w:sz w:val="18"/>
                <w:szCs w:val="18"/>
              </w:rPr>
            </w:pPr>
            <w:r w:rsidRPr="006511E1">
              <w:rPr>
                <w:rFonts w:ascii="Times New Roman" w:hAnsi="Times New Roman"/>
                <w:sz w:val="18"/>
                <w:szCs w:val="18"/>
              </w:rPr>
              <w:t>1,22</w:t>
            </w:r>
          </w:p>
        </w:tc>
        <w:tc>
          <w:tcPr>
            <w:tcW w:w="881" w:type="pct"/>
          </w:tcPr>
          <w:p w:rsidR="00C05E86" w:rsidRPr="006511E1" w:rsidRDefault="00C05E86" w:rsidP="000E2A60">
            <w:pPr>
              <w:tabs>
                <w:tab w:val="left" w:pos="16560"/>
              </w:tabs>
              <w:spacing w:after="0" w:line="240" w:lineRule="auto"/>
              <w:rPr>
                <w:rFonts w:ascii="Times New Roman" w:hAnsi="Times New Roman"/>
                <w:sz w:val="18"/>
                <w:szCs w:val="18"/>
              </w:rPr>
            </w:pPr>
            <w:r w:rsidRPr="006511E1">
              <w:rPr>
                <w:rFonts w:ascii="Times New Roman" w:hAnsi="Times New Roman"/>
                <w:sz w:val="18"/>
                <w:szCs w:val="18"/>
              </w:rPr>
              <w:t>Превышение планового показателя связано с тем,  что в отчетный период активно обновлялись экспозиции историко-краеведческого, художественного музеев, музея «Дом И.А. Милютина»; тематика выставок обусловила значительный объем выдачи небольших по формату музейных предметов – нумизматики, новогодних игрушек, открыток и др.</w:t>
            </w:r>
          </w:p>
        </w:tc>
      </w:tr>
      <w:tr w:rsidR="009F46EA" w:rsidRPr="006511E1" w:rsidTr="00292092">
        <w:tc>
          <w:tcPr>
            <w:tcW w:w="195" w:type="pct"/>
          </w:tcPr>
          <w:p w:rsidR="009F46EA" w:rsidRPr="006511E1" w:rsidRDefault="009F46EA" w:rsidP="007B37CF">
            <w:pPr>
              <w:pStyle w:val="ConsPlusCell"/>
              <w:rPr>
                <w:rFonts w:ascii="Times New Roman" w:eastAsia="Calibri" w:hAnsi="Times New Roman"/>
                <w:sz w:val="18"/>
                <w:szCs w:val="18"/>
              </w:rPr>
            </w:pPr>
            <w:r w:rsidRPr="006511E1">
              <w:rPr>
                <w:rFonts w:ascii="Times New Roman" w:eastAsia="Calibri" w:hAnsi="Times New Roman"/>
                <w:sz w:val="18"/>
                <w:szCs w:val="18"/>
              </w:rPr>
              <w:t>10</w:t>
            </w:r>
          </w:p>
        </w:tc>
        <w:tc>
          <w:tcPr>
            <w:tcW w:w="1172" w:type="pct"/>
          </w:tcPr>
          <w:p w:rsidR="009F46EA" w:rsidRPr="006511E1" w:rsidRDefault="009F46EA" w:rsidP="009F46EA">
            <w:pPr>
              <w:pStyle w:val="ConsPlusCell"/>
              <w:ind w:right="-108"/>
              <w:rPr>
                <w:rFonts w:ascii="Times New Roman" w:eastAsia="Calibri" w:hAnsi="Times New Roman"/>
                <w:sz w:val="18"/>
                <w:szCs w:val="18"/>
              </w:rPr>
            </w:pPr>
            <w:r w:rsidRPr="006511E1">
              <w:rPr>
                <w:rFonts w:ascii="Times New Roman" w:eastAsia="Calibri" w:hAnsi="Times New Roman"/>
                <w:sz w:val="18"/>
                <w:szCs w:val="18"/>
              </w:rPr>
              <w:t>количество посещений библиотек</w:t>
            </w:r>
          </w:p>
        </w:tc>
        <w:tc>
          <w:tcPr>
            <w:tcW w:w="560" w:type="pct"/>
          </w:tcPr>
          <w:p w:rsidR="009F46EA" w:rsidRPr="006511E1" w:rsidRDefault="009F46EA" w:rsidP="009F46EA">
            <w:pPr>
              <w:pStyle w:val="ConsPlusCell"/>
              <w:rPr>
                <w:rFonts w:ascii="Times New Roman" w:eastAsia="Calibri" w:hAnsi="Times New Roman"/>
                <w:sz w:val="18"/>
                <w:szCs w:val="18"/>
              </w:rPr>
            </w:pPr>
            <w:r w:rsidRPr="006511E1">
              <w:rPr>
                <w:rFonts w:ascii="Times New Roman" w:eastAsia="Calibri" w:hAnsi="Times New Roman"/>
                <w:sz w:val="18"/>
                <w:szCs w:val="18"/>
              </w:rPr>
              <w:t>тыс. посещений в год</w:t>
            </w:r>
          </w:p>
        </w:tc>
        <w:tc>
          <w:tcPr>
            <w:tcW w:w="263" w:type="pct"/>
          </w:tcPr>
          <w:p w:rsidR="009F46EA" w:rsidRPr="006511E1" w:rsidRDefault="009F46EA" w:rsidP="009F46EA">
            <w:pPr>
              <w:spacing w:after="0" w:line="240" w:lineRule="auto"/>
              <w:jc w:val="center"/>
              <w:rPr>
                <w:rFonts w:ascii="Times New Roman" w:hAnsi="Times New Roman"/>
                <w:sz w:val="18"/>
                <w:szCs w:val="18"/>
              </w:rPr>
            </w:pPr>
            <w:r w:rsidRPr="006511E1">
              <w:rPr>
                <w:rFonts w:ascii="Times New Roman" w:hAnsi="Times New Roman"/>
                <w:sz w:val="18"/>
                <w:szCs w:val="18"/>
              </w:rPr>
              <w:t>498,0</w:t>
            </w:r>
          </w:p>
        </w:tc>
        <w:tc>
          <w:tcPr>
            <w:tcW w:w="301" w:type="pct"/>
          </w:tcPr>
          <w:p w:rsidR="009F46EA" w:rsidRPr="006511E1" w:rsidRDefault="009F46EA" w:rsidP="009F46EA">
            <w:pPr>
              <w:spacing w:after="0" w:line="240" w:lineRule="auto"/>
              <w:jc w:val="center"/>
              <w:rPr>
                <w:rFonts w:ascii="Times New Roman" w:hAnsi="Times New Roman"/>
                <w:sz w:val="18"/>
                <w:szCs w:val="18"/>
              </w:rPr>
            </w:pPr>
            <w:r w:rsidRPr="006511E1">
              <w:rPr>
                <w:rFonts w:ascii="Times New Roman" w:hAnsi="Times New Roman"/>
                <w:sz w:val="18"/>
                <w:szCs w:val="18"/>
              </w:rPr>
              <w:t>538,4</w:t>
            </w:r>
          </w:p>
        </w:tc>
        <w:tc>
          <w:tcPr>
            <w:tcW w:w="257" w:type="pct"/>
          </w:tcPr>
          <w:p w:rsidR="009F46EA" w:rsidRPr="006511E1" w:rsidRDefault="009F46EA" w:rsidP="009F46EA">
            <w:pPr>
              <w:pStyle w:val="ConsPlusCell"/>
              <w:jc w:val="center"/>
              <w:rPr>
                <w:rFonts w:ascii="Times New Roman" w:eastAsia="Calibri" w:hAnsi="Times New Roman"/>
                <w:sz w:val="18"/>
                <w:szCs w:val="18"/>
              </w:rPr>
            </w:pPr>
            <w:r w:rsidRPr="006511E1">
              <w:rPr>
                <w:rFonts w:ascii="Times New Roman" w:eastAsia="Calibri" w:hAnsi="Times New Roman"/>
                <w:sz w:val="18"/>
                <w:szCs w:val="18"/>
              </w:rPr>
              <w:t>500,0</w:t>
            </w:r>
          </w:p>
        </w:tc>
        <w:tc>
          <w:tcPr>
            <w:tcW w:w="329" w:type="pct"/>
          </w:tcPr>
          <w:p w:rsidR="009F46EA" w:rsidRPr="006511E1" w:rsidRDefault="009F46EA" w:rsidP="009F46EA">
            <w:pPr>
              <w:tabs>
                <w:tab w:val="left" w:pos="16560"/>
              </w:tabs>
              <w:spacing w:after="0"/>
              <w:jc w:val="center"/>
              <w:rPr>
                <w:rFonts w:ascii="Times New Roman" w:hAnsi="Times New Roman"/>
                <w:sz w:val="18"/>
                <w:szCs w:val="18"/>
              </w:rPr>
            </w:pPr>
            <w:r w:rsidRPr="006511E1">
              <w:rPr>
                <w:rFonts w:ascii="Times New Roman" w:hAnsi="Times New Roman"/>
                <w:sz w:val="18"/>
                <w:szCs w:val="18"/>
              </w:rPr>
              <w:t>542,2</w:t>
            </w:r>
          </w:p>
        </w:tc>
        <w:tc>
          <w:tcPr>
            <w:tcW w:w="428" w:type="pct"/>
          </w:tcPr>
          <w:p w:rsidR="009F46EA" w:rsidRPr="006511E1" w:rsidRDefault="009F46EA" w:rsidP="009F46EA">
            <w:pPr>
              <w:spacing w:after="0" w:line="240" w:lineRule="auto"/>
              <w:jc w:val="center"/>
              <w:rPr>
                <w:rFonts w:ascii="Times New Roman" w:hAnsi="Times New Roman"/>
                <w:sz w:val="18"/>
                <w:szCs w:val="18"/>
              </w:rPr>
            </w:pPr>
            <w:r w:rsidRPr="006511E1">
              <w:rPr>
                <w:rFonts w:ascii="Times New Roman" w:hAnsi="Times New Roman"/>
                <w:sz w:val="18"/>
                <w:szCs w:val="18"/>
              </w:rPr>
              <w:t>108,4</w:t>
            </w:r>
          </w:p>
        </w:tc>
        <w:tc>
          <w:tcPr>
            <w:tcW w:w="614" w:type="pct"/>
          </w:tcPr>
          <w:p w:rsidR="009F46EA" w:rsidRPr="006511E1" w:rsidRDefault="009F46EA" w:rsidP="009F46EA">
            <w:pPr>
              <w:spacing w:after="0" w:line="240" w:lineRule="auto"/>
              <w:jc w:val="center"/>
              <w:rPr>
                <w:rFonts w:ascii="Times New Roman" w:hAnsi="Times New Roman"/>
                <w:sz w:val="18"/>
                <w:szCs w:val="18"/>
              </w:rPr>
            </w:pPr>
            <w:r w:rsidRPr="006511E1">
              <w:rPr>
                <w:rFonts w:ascii="Times New Roman" w:hAnsi="Times New Roman"/>
                <w:sz w:val="18"/>
                <w:szCs w:val="18"/>
              </w:rPr>
              <w:t>1,08</w:t>
            </w:r>
          </w:p>
        </w:tc>
        <w:tc>
          <w:tcPr>
            <w:tcW w:w="881" w:type="pct"/>
          </w:tcPr>
          <w:p w:rsidR="009F46EA" w:rsidRPr="006511E1" w:rsidRDefault="009F46EA" w:rsidP="00C05E86">
            <w:pPr>
              <w:tabs>
                <w:tab w:val="left" w:pos="16560"/>
              </w:tabs>
              <w:spacing w:after="0" w:line="240" w:lineRule="auto"/>
              <w:rPr>
                <w:rFonts w:ascii="Times New Roman" w:hAnsi="Times New Roman"/>
                <w:i/>
                <w:sz w:val="18"/>
                <w:szCs w:val="18"/>
              </w:rPr>
            </w:pPr>
            <w:r w:rsidRPr="006511E1">
              <w:rPr>
                <w:rFonts w:ascii="Times New Roman" w:hAnsi="Times New Roman"/>
                <w:sz w:val="18"/>
                <w:szCs w:val="18"/>
              </w:rPr>
              <w:t>Перевыполнение плана связано с увеличением числа массовых мероприятий, образовательных и просветительских мероприятий, обращений к электронным библиотечным ресурсам удаленных пользователей (п.10.1) и, как следствие, увеличение общего количества посещений библиотек</w:t>
            </w:r>
          </w:p>
        </w:tc>
      </w:tr>
      <w:tr w:rsidR="009F46EA" w:rsidRPr="006511E1" w:rsidTr="00292092">
        <w:trPr>
          <w:trHeight w:val="1176"/>
        </w:trPr>
        <w:tc>
          <w:tcPr>
            <w:tcW w:w="195" w:type="pct"/>
          </w:tcPr>
          <w:p w:rsidR="009F46EA" w:rsidRPr="006511E1" w:rsidRDefault="009F46EA" w:rsidP="007B37CF">
            <w:pPr>
              <w:pStyle w:val="ConsPlusCell"/>
              <w:rPr>
                <w:rFonts w:ascii="Times New Roman" w:eastAsia="Calibri" w:hAnsi="Times New Roman"/>
                <w:sz w:val="18"/>
                <w:szCs w:val="18"/>
              </w:rPr>
            </w:pPr>
            <w:r w:rsidRPr="006511E1">
              <w:rPr>
                <w:rFonts w:ascii="Times New Roman" w:eastAsia="Calibri" w:hAnsi="Times New Roman"/>
                <w:sz w:val="18"/>
                <w:szCs w:val="18"/>
              </w:rPr>
              <w:t>10.1</w:t>
            </w:r>
          </w:p>
        </w:tc>
        <w:tc>
          <w:tcPr>
            <w:tcW w:w="1172" w:type="pct"/>
          </w:tcPr>
          <w:p w:rsidR="009F46EA" w:rsidRPr="006511E1" w:rsidRDefault="009F46EA" w:rsidP="009F46EA">
            <w:pPr>
              <w:pStyle w:val="ConsPlusCell"/>
              <w:rPr>
                <w:rFonts w:ascii="Times New Roman" w:eastAsia="Calibri" w:hAnsi="Times New Roman"/>
                <w:sz w:val="18"/>
                <w:szCs w:val="18"/>
              </w:rPr>
            </w:pPr>
            <w:r w:rsidRPr="006511E1">
              <w:rPr>
                <w:rFonts w:ascii="Times New Roman" w:eastAsia="Calibri" w:hAnsi="Times New Roman"/>
                <w:sz w:val="18"/>
                <w:szCs w:val="18"/>
              </w:rPr>
              <w:t>в том числе удаленно через сеть Интернет</w:t>
            </w:r>
          </w:p>
        </w:tc>
        <w:tc>
          <w:tcPr>
            <w:tcW w:w="560" w:type="pct"/>
          </w:tcPr>
          <w:p w:rsidR="009F46EA" w:rsidRPr="006511E1" w:rsidRDefault="009F46EA" w:rsidP="009F46EA">
            <w:pPr>
              <w:pStyle w:val="ConsPlusCell"/>
              <w:ind w:right="34"/>
              <w:rPr>
                <w:rFonts w:ascii="Times New Roman" w:eastAsia="Calibri" w:hAnsi="Times New Roman"/>
                <w:sz w:val="18"/>
                <w:szCs w:val="18"/>
              </w:rPr>
            </w:pPr>
            <w:r w:rsidRPr="006511E1">
              <w:rPr>
                <w:rFonts w:ascii="Times New Roman" w:eastAsia="Calibri" w:hAnsi="Times New Roman"/>
                <w:sz w:val="18"/>
                <w:szCs w:val="18"/>
              </w:rPr>
              <w:t>тыс. посещений в год</w:t>
            </w:r>
          </w:p>
        </w:tc>
        <w:tc>
          <w:tcPr>
            <w:tcW w:w="263" w:type="pct"/>
          </w:tcPr>
          <w:p w:rsidR="009F46EA" w:rsidRPr="006511E1" w:rsidRDefault="009F46EA" w:rsidP="009F46EA">
            <w:pPr>
              <w:spacing w:after="0" w:line="240" w:lineRule="auto"/>
              <w:jc w:val="center"/>
              <w:rPr>
                <w:rFonts w:ascii="Times New Roman" w:hAnsi="Times New Roman"/>
                <w:sz w:val="18"/>
                <w:szCs w:val="18"/>
              </w:rPr>
            </w:pPr>
            <w:r w:rsidRPr="006511E1">
              <w:rPr>
                <w:rFonts w:ascii="Times New Roman" w:hAnsi="Times New Roman"/>
                <w:sz w:val="18"/>
                <w:szCs w:val="18"/>
              </w:rPr>
              <w:t>103,0</w:t>
            </w:r>
          </w:p>
        </w:tc>
        <w:tc>
          <w:tcPr>
            <w:tcW w:w="301" w:type="pct"/>
          </w:tcPr>
          <w:p w:rsidR="009F46EA" w:rsidRPr="006511E1" w:rsidRDefault="009F46EA" w:rsidP="009F46EA">
            <w:pPr>
              <w:spacing w:after="0" w:line="240" w:lineRule="auto"/>
              <w:jc w:val="center"/>
              <w:rPr>
                <w:rFonts w:ascii="Times New Roman" w:hAnsi="Times New Roman"/>
                <w:sz w:val="18"/>
                <w:szCs w:val="18"/>
              </w:rPr>
            </w:pPr>
            <w:r w:rsidRPr="006511E1">
              <w:rPr>
                <w:rFonts w:ascii="Times New Roman" w:hAnsi="Times New Roman"/>
                <w:sz w:val="18"/>
                <w:szCs w:val="18"/>
              </w:rPr>
              <w:t>103,6</w:t>
            </w:r>
          </w:p>
        </w:tc>
        <w:tc>
          <w:tcPr>
            <w:tcW w:w="257" w:type="pct"/>
          </w:tcPr>
          <w:p w:rsidR="009F46EA" w:rsidRPr="006511E1" w:rsidRDefault="009F46EA" w:rsidP="009F46EA">
            <w:pPr>
              <w:pStyle w:val="ConsPlusCell"/>
              <w:jc w:val="center"/>
              <w:rPr>
                <w:rFonts w:ascii="Times New Roman" w:eastAsia="Calibri" w:hAnsi="Times New Roman"/>
                <w:sz w:val="18"/>
                <w:szCs w:val="18"/>
              </w:rPr>
            </w:pPr>
            <w:r w:rsidRPr="006511E1">
              <w:rPr>
                <w:rFonts w:ascii="Times New Roman" w:eastAsia="Calibri" w:hAnsi="Times New Roman"/>
                <w:sz w:val="18"/>
                <w:szCs w:val="18"/>
              </w:rPr>
              <w:t>106,1</w:t>
            </w:r>
          </w:p>
        </w:tc>
        <w:tc>
          <w:tcPr>
            <w:tcW w:w="329" w:type="pct"/>
          </w:tcPr>
          <w:p w:rsidR="009F46EA" w:rsidRPr="006511E1" w:rsidRDefault="009F46EA" w:rsidP="009F46EA">
            <w:pPr>
              <w:tabs>
                <w:tab w:val="left" w:pos="16560"/>
              </w:tabs>
              <w:spacing w:after="0"/>
              <w:jc w:val="center"/>
              <w:rPr>
                <w:rFonts w:ascii="Times New Roman" w:hAnsi="Times New Roman"/>
                <w:sz w:val="18"/>
                <w:szCs w:val="18"/>
              </w:rPr>
            </w:pPr>
            <w:r w:rsidRPr="006511E1">
              <w:rPr>
                <w:rFonts w:ascii="Times New Roman" w:hAnsi="Times New Roman"/>
                <w:sz w:val="18"/>
                <w:szCs w:val="18"/>
              </w:rPr>
              <w:t>105,5</w:t>
            </w:r>
          </w:p>
        </w:tc>
        <w:tc>
          <w:tcPr>
            <w:tcW w:w="428" w:type="pct"/>
          </w:tcPr>
          <w:p w:rsidR="009F46EA" w:rsidRPr="006511E1" w:rsidRDefault="009F46EA" w:rsidP="009F46EA">
            <w:pPr>
              <w:spacing w:after="0" w:line="240" w:lineRule="auto"/>
              <w:jc w:val="center"/>
              <w:rPr>
                <w:rFonts w:ascii="Times New Roman" w:hAnsi="Times New Roman"/>
                <w:sz w:val="18"/>
                <w:szCs w:val="18"/>
              </w:rPr>
            </w:pPr>
            <w:r w:rsidRPr="006511E1">
              <w:rPr>
                <w:rFonts w:ascii="Times New Roman" w:hAnsi="Times New Roman"/>
                <w:sz w:val="18"/>
                <w:szCs w:val="18"/>
              </w:rPr>
              <w:t>99,4</w:t>
            </w:r>
          </w:p>
        </w:tc>
        <w:tc>
          <w:tcPr>
            <w:tcW w:w="614" w:type="pct"/>
          </w:tcPr>
          <w:p w:rsidR="009F46EA" w:rsidRPr="006511E1" w:rsidRDefault="009F46EA" w:rsidP="009F46EA">
            <w:pPr>
              <w:spacing w:after="0" w:line="240" w:lineRule="auto"/>
              <w:jc w:val="center"/>
              <w:rPr>
                <w:rFonts w:ascii="Times New Roman" w:hAnsi="Times New Roman"/>
                <w:sz w:val="18"/>
                <w:szCs w:val="18"/>
              </w:rPr>
            </w:pPr>
            <w:r w:rsidRPr="006511E1">
              <w:rPr>
                <w:rFonts w:ascii="Times New Roman" w:hAnsi="Times New Roman"/>
                <w:sz w:val="18"/>
                <w:szCs w:val="18"/>
              </w:rPr>
              <w:t>0,99</w:t>
            </w:r>
          </w:p>
        </w:tc>
        <w:tc>
          <w:tcPr>
            <w:tcW w:w="881" w:type="pct"/>
          </w:tcPr>
          <w:p w:rsidR="009F46EA" w:rsidRPr="006511E1" w:rsidRDefault="009F46EA" w:rsidP="009F46EA">
            <w:pPr>
              <w:tabs>
                <w:tab w:val="left" w:pos="16560"/>
              </w:tabs>
              <w:spacing w:after="0" w:line="240" w:lineRule="auto"/>
              <w:rPr>
                <w:rFonts w:ascii="Times New Roman" w:hAnsi="Times New Roman"/>
                <w:sz w:val="18"/>
                <w:szCs w:val="18"/>
              </w:rPr>
            </w:pPr>
            <w:r w:rsidRPr="006511E1">
              <w:rPr>
                <w:rFonts w:ascii="Times New Roman" w:hAnsi="Times New Roman"/>
                <w:sz w:val="18"/>
                <w:szCs w:val="18"/>
              </w:rPr>
              <w:t>Показатель недовыполнен на 566 посещений по причине отсутствия сети Интернет во всех библиотеках в августе 2017г.</w:t>
            </w:r>
          </w:p>
        </w:tc>
      </w:tr>
      <w:tr w:rsidR="009F46EA" w:rsidRPr="006511E1" w:rsidTr="00292092">
        <w:tc>
          <w:tcPr>
            <w:tcW w:w="195" w:type="pct"/>
          </w:tcPr>
          <w:p w:rsidR="009F46EA" w:rsidRPr="006511E1" w:rsidRDefault="009F46EA" w:rsidP="007B37CF">
            <w:pPr>
              <w:pStyle w:val="ConsPlusCell"/>
              <w:rPr>
                <w:rFonts w:ascii="Times New Roman" w:eastAsia="Calibri" w:hAnsi="Times New Roman"/>
                <w:sz w:val="18"/>
                <w:szCs w:val="18"/>
              </w:rPr>
            </w:pPr>
            <w:r w:rsidRPr="006511E1">
              <w:rPr>
                <w:rFonts w:ascii="Times New Roman" w:eastAsia="Calibri" w:hAnsi="Times New Roman"/>
                <w:sz w:val="18"/>
                <w:szCs w:val="18"/>
              </w:rPr>
              <w:t>10.2.</w:t>
            </w:r>
          </w:p>
        </w:tc>
        <w:tc>
          <w:tcPr>
            <w:tcW w:w="1172" w:type="pct"/>
          </w:tcPr>
          <w:p w:rsidR="009F46EA" w:rsidRPr="006511E1" w:rsidRDefault="009F46EA" w:rsidP="00C87753">
            <w:pPr>
              <w:autoSpaceDE w:val="0"/>
              <w:autoSpaceDN w:val="0"/>
              <w:adjustRightInd w:val="0"/>
              <w:rPr>
                <w:rFonts w:ascii="Times New Roman" w:hAnsi="Times New Roman"/>
                <w:sz w:val="18"/>
                <w:szCs w:val="18"/>
              </w:rPr>
            </w:pPr>
            <w:r w:rsidRPr="006511E1">
              <w:rPr>
                <w:rFonts w:ascii="Times New Roman" w:hAnsi="Times New Roman"/>
                <w:sz w:val="18"/>
                <w:szCs w:val="18"/>
              </w:rPr>
              <w:t xml:space="preserve">в том числе на 1 жителя в год </w:t>
            </w:r>
            <w:r w:rsidR="00C87753" w:rsidRPr="006511E1">
              <w:rPr>
                <w:rFonts w:ascii="Times New Roman" w:hAnsi="Times New Roman"/>
                <w:i/>
                <w:sz w:val="18"/>
                <w:szCs w:val="18"/>
              </w:rPr>
              <w:t>(</w:t>
            </w:r>
            <w:r w:rsidRPr="006511E1">
              <w:rPr>
                <w:rFonts w:ascii="Times New Roman" w:hAnsi="Times New Roman"/>
                <w:i/>
                <w:sz w:val="18"/>
                <w:szCs w:val="18"/>
              </w:rPr>
              <w:t>показатель введен в 2017г.</w:t>
            </w:r>
            <w:r w:rsidR="00C87753" w:rsidRPr="006511E1">
              <w:rPr>
                <w:rFonts w:ascii="Times New Roman" w:hAnsi="Times New Roman"/>
                <w:i/>
                <w:sz w:val="18"/>
                <w:szCs w:val="18"/>
              </w:rPr>
              <w:t>)</w:t>
            </w:r>
            <w:r w:rsidRPr="006511E1">
              <w:rPr>
                <w:rFonts w:ascii="Times New Roman" w:hAnsi="Times New Roman"/>
                <w:i/>
                <w:sz w:val="18"/>
                <w:szCs w:val="18"/>
              </w:rPr>
              <w:t xml:space="preserve"> </w:t>
            </w:r>
          </w:p>
        </w:tc>
        <w:tc>
          <w:tcPr>
            <w:tcW w:w="560" w:type="pct"/>
          </w:tcPr>
          <w:p w:rsidR="009F46EA" w:rsidRPr="006511E1" w:rsidRDefault="009F46EA" w:rsidP="009F46EA">
            <w:pPr>
              <w:pStyle w:val="ConsPlusCell"/>
              <w:rPr>
                <w:rFonts w:ascii="Times New Roman" w:eastAsia="Calibri" w:hAnsi="Times New Roman"/>
                <w:sz w:val="18"/>
                <w:szCs w:val="18"/>
              </w:rPr>
            </w:pPr>
            <w:r w:rsidRPr="006511E1">
              <w:rPr>
                <w:rFonts w:ascii="Times New Roman" w:eastAsia="Calibri" w:hAnsi="Times New Roman"/>
                <w:sz w:val="18"/>
                <w:szCs w:val="18"/>
              </w:rPr>
              <w:t>Посещ.</w:t>
            </w:r>
          </w:p>
        </w:tc>
        <w:tc>
          <w:tcPr>
            <w:tcW w:w="263" w:type="pct"/>
          </w:tcPr>
          <w:p w:rsidR="009F46EA" w:rsidRPr="006511E1" w:rsidRDefault="009F46EA" w:rsidP="009F46EA">
            <w:pPr>
              <w:spacing w:after="0" w:line="240" w:lineRule="auto"/>
              <w:jc w:val="center"/>
              <w:rPr>
                <w:rFonts w:ascii="Times New Roman" w:hAnsi="Times New Roman"/>
                <w:sz w:val="18"/>
                <w:szCs w:val="18"/>
              </w:rPr>
            </w:pPr>
            <w:r w:rsidRPr="006511E1">
              <w:rPr>
                <w:rFonts w:ascii="Times New Roman" w:hAnsi="Times New Roman"/>
                <w:sz w:val="18"/>
                <w:szCs w:val="18"/>
              </w:rPr>
              <w:t>-</w:t>
            </w:r>
          </w:p>
        </w:tc>
        <w:tc>
          <w:tcPr>
            <w:tcW w:w="301" w:type="pct"/>
          </w:tcPr>
          <w:p w:rsidR="009F46EA" w:rsidRPr="006511E1" w:rsidRDefault="009F46EA" w:rsidP="009F46EA">
            <w:pPr>
              <w:spacing w:after="0" w:line="240" w:lineRule="auto"/>
              <w:jc w:val="center"/>
              <w:rPr>
                <w:rFonts w:ascii="Times New Roman" w:hAnsi="Times New Roman"/>
                <w:sz w:val="18"/>
                <w:szCs w:val="18"/>
              </w:rPr>
            </w:pPr>
            <w:r w:rsidRPr="006511E1">
              <w:rPr>
                <w:rFonts w:ascii="Times New Roman" w:hAnsi="Times New Roman"/>
                <w:sz w:val="18"/>
                <w:szCs w:val="18"/>
              </w:rPr>
              <w:t>-</w:t>
            </w:r>
          </w:p>
        </w:tc>
        <w:tc>
          <w:tcPr>
            <w:tcW w:w="257" w:type="pct"/>
          </w:tcPr>
          <w:p w:rsidR="009F46EA" w:rsidRPr="006511E1" w:rsidRDefault="009F46EA" w:rsidP="009F46EA">
            <w:pPr>
              <w:jc w:val="center"/>
              <w:rPr>
                <w:rFonts w:ascii="Times New Roman" w:hAnsi="Times New Roman"/>
                <w:sz w:val="18"/>
                <w:szCs w:val="18"/>
              </w:rPr>
            </w:pPr>
            <w:r w:rsidRPr="006511E1">
              <w:rPr>
                <w:rFonts w:ascii="Times New Roman" w:hAnsi="Times New Roman"/>
                <w:sz w:val="18"/>
                <w:szCs w:val="18"/>
              </w:rPr>
              <w:t>1,3</w:t>
            </w:r>
          </w:p>
        </w:tc>
        <w:tc>
          <w:tcPr>
            <w:tcW w:w="329" w:type="pct"/>
          </w:tcPr>
          <w:p w:rsidR="009F46EA" w:rsidRPr="006511E1" w:rsidRDefault="009F46EA" w:rsidP="009F46EA">
            <w:pPr>
              <w:tabs>
                <w:tab w:val="left" w:pos="16560"/>
              </w:tabs>
              <w:jc w:val="center"/>
              <w:rPr>
                <w:rFonts w:ascii="Times New Roman" w:hAnsi="Times New Roman"/>
                <w:sz w:val="18"/>
                <w:szCs w:val="18"/>
              </w:rPr>
            </w:pPr>
            <w:r w:rsidRPr="006511E1">
              <w:rPr>
                <w:rFonts w:ascii="Times New Roman" w:hAnsi="Times New Roman"/>
                <w:sz w:val="18"/>
                <w:szCs w:val="18"/>
              </w:rPr>
              <w:t>1,37</w:t>
            </w:r>
          </w:p>
        </w:tc>
        <w:tc>
          <w:tcPr>
            <w:tcW w:w="428" w:type="pct"/>
          </w:tcPr>
          <w:p w:rsidR="009F46EA" w:rsidRPr="006511E1" w:rsidRDefault="009F46EA" w:rsidP="009F46EA">
            <w:pPr>
              <w:spacing w:after="0" w:line="240" w:lineRule="auto"/>
              <w:jc w:val="center"/>
              <w:rPr>
                <w:rFonts w:ascii="Times New Roman" w:hAnsi="Times New Roman"/>
                <w:sz w:val="18"/>
                <w:szCs w:val="18"/>
              </w:rPr>
            </w:pPr>
            <w:r w:rsidRPr="006511E1">
              <w:rPr>
                <w:rFonts w:ascii="Times New Roman" w:hAnsi="Times New Roman"/>
                <w:sz w:val="18"/>
                <w:szCs w:val="18"/>
              </w:rPr>
              <w:t>105,4</w:t>
            </w:r>
          </w:p>
        </w:tc>
        <w:tc>
          <w:tcPr>
            <w:tcW w:w="614" w:type="pct"/>
          </w:tcPr>
          <w:p w:rsidR="009F46EA" w:rsidRPr="006511E1" w:rsidRDefault="009F46EA" w:rsidP="009F46EA">
            <w:pPr>
              <w:spacing w:after="0" w:line="240" w:lineRule="auto"/>
              <w:jc w:val="center"/>
              <w:rPr>
                <w:rFonts w:ascii="Times New Roman" w:hAnsi="Times New Roman"/>
                <w:sz w:val="18"/>
                <w:szCs w:val="18"/>
              </w:rPr>
            </w:pPr>
            <w:r w:rsidRPr="006511E1">
              <w:rPr>
                <w:rFonts w:ascii="Times New Roman" w:hAnsi="Times New Roman"/>
                <w:sz w:val="18"/>
                <w:szCs w:val="18"/>
              </w:rPr>
              <w:t>1,05</w:t>
            </w:r>
          </w:p>
        </w:tc>
        <w:tc>
          <w:tcPr>
            <w:tcW w:w="881" w:type="pct"/>
          </w:tcPr>
          <w:p w:rsidR="009F46EA" w:rsidRPr="006511E1" w:rsidRDefault="009F46EA" w:rsidP="009F46EA">
            <w:pPr>
              <w:tabs>
                <w:tab w:val="left" w:pos="16560"/>
              </w:tabs>
              <w:spacing w:after="0" w:line="240" w:lineRule="auto"/>
              <w:rPr>
                <w:rFonts w:ascii="Times New Roman" w:hAnsi="Times New Roman"/>
                <w:sz w:val="18"/>
                <w:szCs w:val="18"/>
              </w:rPr>
            </w:pPr>
            <w:r w:rsidRPr="006511E1">
              <w:rPr>
                <w:rFonts w:ascii="Times New Roman" w:hAnsi="Times New Roman"/>
                <w:sz w:val="18"/>
                <w:szCs w:val="18"/>
              </w:rPr>
              <w:t xml:space="preserve">Перевыполнение плана связано с  перевыполнением показателя «количество посещений библиотек» </w:t>
            </w:r>
            <w:r w:rsidR="00B726E8" w:rsidRPr="006511E1">
              <w:rPr>
                <w:rFonts w:ascii="Times New Roman" w:hAnsi="Times New Roman"/>
                <w:sz w:val="18"/>
                <w:szCs w:val="18"/>
              </w:rPr>
              <w:t xml:space="preserve">в </w:t>
            </w:r>
            <w:r w:rsidRPr="006511E1">
              <w:rPr>
                <w:rFonts w:ascii="Times New Roman" w:hAnsi="Times New Roman"/>
                <w:sz w:val="18"/>
                <w:szCs w:val="18"/>
              </w:rPr>
              <w:t>стационарн</w:t>
            </w:r>
            <w:r w:rsidR="00B726E8" w:rsidRPr="006511E1">
              <w:rPr>
                <w:rFonts w:ascii="Times New Roman" w:hAnsi="Times New Roman"/>
                <w:sz w:val="18"/>
                <w:szCs w:val="18"/>
              </w:rPr>
              <w:t>ых условиях</w:t>
            </w:r>
            <w:r w:rsidRPr="006511E1">
              <w:rPr>
                <w:rFonts w:ascii="Times New Roman" w:hAnsi="Times New Roman"/>
                <w:sz w:val="18"/>
                <w:szCs w:val="18"/>
              </w:rPr>
              <w:t>:</w:t>
            </w:r>
          </w:p>
          <w:p w:rsidR="009F46EA" w:rsidRPr="006511E1" w:rsidRDefault="009F46EA" w:rsidP="009F46EA">
            <w:pPr>
              <w:tabs>
                <w:tab w:val="left" w:pos="16560"/>
              </w:tabs>
              <w:spacing w:after="0" w:line="240" w:lineRule="auto"/>
              <w:rPr>
                <w:rFonts w:ascii="Times New Roman" w:hAnsi="Times New Roman"/>
                <w:sz w:val="18"/>
                <w:szCs w:val="18"/>
              </w:rPr>
            </w:pPr>
            <w:r w:rsidRPr="006511E1">
              <w:rPr>
                <w:rFonts w:ascii="Times New Roman" w:hAnsi="Times New Roman"/>
                <w:sz w:val="18"/>
                <w:szCs w:val="18"/>
              </w:rPr>
              <w:t>Показатель рассчитывается по формуле</w:t>
            </w:r>
          </w:p>
          <w:p w:rsidR="009F46EA" w:rsidRPr="006511E1" w:rsidRDefault="009F46EA" w:rsidP="009F46EA">
            <w:pPr>
              <w:tabs>
                <w:tab w:val="left" w:pos="16560"/>
              </w:tabs>
              <w:spacing w:after="0" w:line="240" w:lineRule="auto"/>
              <w:rPr>
                <w:rFonts w:ascii="Times New Roman" w:hAnsi="Times New Roman"/>
                <w:sz w:val="18"/>
                <w:szCs w:val="18"/>
              </w:rPr>
            </w:pPr>
            <w:r w:rsidRPr="006511E1">
              <w:rPr>
                <w:rFonts w:ascii="Times New Roman" w:hAnsi="Times New Roman"/>
                <w:sz w:val="18"/>
                <w:szCs w:val="18"/>
              </w:rPr>
              <w:t>Количество посещений библиотек/число жителей</w:t>
            </w:r>
          </w:p>
          <w:p w:rsidR="009F46EA" w:rsidRPr="006511E1" w:rsidRDefault="009F46EA" w:rsidP="009F46EA">
            <w:pPr>
              <w:tabs>
                <w:tab w:val="left" w:pos="16560"/>
              </w:tabs>
              <w:spacing w:after="0" w:line="240" w:lineRule="auto"/>
              <w:rPr>
                <w:rFonts w:ascii="Times New Roman" w:hAnsi="Times New Roman"/>
                <w:sz w:val="18"/>
                <w:szCs w:val="18"/>
              </w:rPr>
            </w:pPr>
            <w:r w:rsidRPr="006511E1">
              <w:rPr>
                <w:rFonts w:ascii="Times New Roman" w:hAnsi="Times New Roman"/>
                <w:sz w:val="18"/>
                <w:szCs w:val="18"/>
              </w:rPr>
              <w:t>(436683/318856 =1,37)</w:t>
            </w:r>
          </w:p>
        </w:tc>
      </w:tr>
      <w:tr w:rsidR="009F46EA" w:rsidRPr="006511E1" w:rsidTr="00292092">
        <w:tc>
          <w:tcPr>
            <w:tcW w:w="195" w:type="pct"/>
          </w:tcPr>
          <w:p w:rsidR="009F46EA" w:rsidRPr="006511E1" w:rsidRDefault="009F46EA" w:rsidP="007B37CF">
            <w:pPr>
              <w:pStyle w:val="ConsPlusCell"/>
              <w:rPr>
                <w:rFonts w:ascii="Times New Roman" w:eastAsia="Calibri" w:hAnsi="Times New Roman"/>
                <w:sz w:val="18"/>
                <w:szCs w:val="18"/>
              </w:rPr>
            </w:pPr>
            <w:r w:rsidRPr="006511E1">
              <w:rPr>
                <w:rFonts w:ascii="Times New Roman" w:eastAsia="Calibri" w:hAnsi="Times New Roman"/>
                <w:sz w:val="18"/>
                <w:szCs w:val="18"/>
              </w:rPr>
              <w:t>11</w:t>
            </w:r>
          </w:p>
        </w:tc>
        <w:tc>
          <w:tcPr>
            <w:tcW w:w="1172" w:type="pct"/>
          </w:tcPr>
          <w:p w:rsidR="009F46EA" w:rsidRPr="006511E1" w:rsidRDefault="009F46EA" w:rsidP="009F46EA">
            <w:pPr>
              <w:autoSpaceDE w:val="0"/>
              <w:autoSpaceDN w:val="0"/>
              <w:adjustRightInd w:val="0"/>
              <w:spacing w:after="0" w:line="240" w:lineRule="auto"/>
              <w:rPr>
                <w:rFonts w:ascii="Times New Roman" w:hAnsi="Times New Roman"/>
                <w:sz w:val="18"/>
                <w:szCs w:val="18"/>
              </w:rPr>
            </w:pPr>
            <w:r w:rsidRPr="006511E1">
              <w:rPr>
                <w:rFonts w:ascii="Times New Roman" w:hAnsi="Times New Roman"/>
                <w:sz w:val="18"/>
                <w:szCs w:val="18"/>
              </w:rPr>
              <w:t>количество библиографических записей в электронных каталогах муниципальных библиотек</w:t>
            </w:r>
          </w:p>
        </w:tc>
        <w:tc>
          <w:tcPr>
            <w:tcW w:w="560" w:type="pct"/>
          </w:tcPr>
          <w:p w:rsidR="009F46EA" w:rsidRPr="006511E1" w:rsidRDefault="009F46EA" w:rsidP="009F46EA">
            <w:pPr>
              <w:pStyle w:val="ConsPlusCell"/>
              <w:rPr>
                <w:rFonts w:ascii="Times New Roman" w:eastAsia="Calibri" w:hAnsi="Times New Roman"/>
                <w:sz w:val="18"/>
                <w:szCs w:val="18"/>
              </w:rPr>
            </w:pPr>
            <w:r w:rsidRPr="006511E1">
              <w:rPr>
                <w:rFonts w:ascii="Times New Roman" w:eastAsia="Calibri" w:hAnsi="Times New Roman"/>
                <w:sz w:val="18"/>
                <w:szCs w:val="18"/>
              </w:rPr>
              <w:t>тыс. записей</w:t>
            </w:r>
          </w:p>
        </w:tc>
        <w:tc>
          <w:tcPr>
            <w:tcW w:w="263" w:type="pct"/>
          </w:tcPr>
          <w:p w:rsidR="009F46EA" w:rsidRPr="006511E1" w:rsidRDefault="009F46EA" w:rsidP="009F46EA">
            <w:pPr>
              <w:spacing w:after="0" w:line="240" w:lineRule="auto"/>
              <w:jc w:val="center"/>
              <w:rPr>
                <w:rFonts w:ascii="Times New Roman" w:hAnsi="Times New Roman"/>
                <w:sz w:val="18"/>
                <w:szCs w:val="18"/>
              </w:rPr>
            </w:pPr>
            <w:r w:rsidRPr="006511E1">
              <w:rPr>
                <w:rFonts w:ascii="Times New Roman" w:hAnsi="Times New Roman"/>
                <w:sz w:val="18"/>
                <w:szCs w:val="18"/>
              </w:rPr>
              <w:t>320,0</w:t>
            </w:r>
          </w:p>
        </w:tc>
        <w:tc>
          <w:tcPr>
            <w:tcW w:w="301" w:type="pct"/>
          </w:tcPr>
          <w:p w:rsidR="009F46EA" w:rsidRPr="006511E1" w:rsidRDefault="009F46EA" w:rsidP="009F46EA">
            <w:pPr>
              <w:spacing w:after="0" w:line="240" w:lineRule="auto"/>
              <w:jc w:val="center"/>
              <w:rPr>
                <w:rFonts w:ascii="Times New Roman" w:hAnsi="Times New Roman"/>
                <w:sz w:val="18"/>
                <w:szCs w:val="18"/>
              </w:rPr>
            </w:pPr>
            <w:r w:rsidRPr="006511E1">
              <w:rPr>
                <w:rFonts w:ascii="Times New Roman" w:hAnsi="Times New Roman"/>
                <w:sz w:val="18"/>
                <w:szCs w:val="18"/>
              </w:rPr>
              <w:t>331</w:t>
            </w:r>
          </w:p>
        </w:tc>
        <w:tc>
          <w:tcPr>
            <w:tcW w:w="257" w:type="pct"/>
          </w:tcPr>
          <w:p w:rsidR="009F46EA" w:rsidRPr="006511E1" w:rsidRDefault="009F46EA" w:rsidP="009F46EA">
            <w:pPr>
              <w:pStyle w:val="ConsPlusCell"/>
              <w:jc w:val="center"/>
              <w:rPr>
                <w:rFonts w:ascii="Times New Roman" w:eastAsia="Calibri" w:hAnsi="Times New Roman"/>
                <w:sz w:val="18"/>
                <w:szCs w:val="18"/>
              </w:rPr>
            </w:pPr>
            <w:r w:rsidRPr="006511E1">
              <w:rPr>
                <w:rFonts w:ascii="Times New Roman" w:eastAsia="Calibri" w:hAnsi="Times New Roman"/>
                <w:sz w:val="18"/>
                <w:szCs w:val="18"/>
              </w:rPr>
              <w:t>350,0</w:t>
            </w:r>
          </w:p>
        </w:tc>
        <w:tc>
          <w:tcPr>
            <w:tcW w:w="329" w:type="pct"/>
          </w:tcPr>
          <w:p w:rsidR="009F46EA" w:rsidRPr="006511E1" w:rsidRDefault="009F46EA" w:rsidP="009F46EA">
            <w:pPr>
              <w:tabs>
                <w:tab w:val="left" w:pos="16560"/>
              </w:tabs>
              <w:jc w:val="center"/>
              <w:rPr>
                <w:rFonts w:ascii="Times New Roman" w:hAnsi="Times New Roman"/>
                <w:sz w:val="18"/>
                <w:szCs w:val="18"/>
              </w:rPr>
            </w:pPr>
            <w:r w:rsidRPr="006511E1">
              <w:rPr>
                <w:rFonts w:ascii="Times New Roman" w:hAnsi="Times New Roman"/>
                <w:sz w:val="18"/>
                <w:szCs w:val="18"/>
              </w:rPr>
              <w:t>354,0</w:t>
            </w:r>
          </w:p>
        </w:tc>
        <w:tc>
          <w:tcPr>
            <w:tcW w:w="428" w:type="pct"/>
          </w:tcPr>
          <w:p w:rsidR="009F46EA" w:rsidRPr="006511E1" w:rsidRDefault="009F46EA" w:rsidP="009F46EA">
            <w:pPr>
              <w:spacing w:after="0" w:line="240" w:lineRule="auto"/>
              <w:jc w:val="center"/>
              <w:rPr>
                <w:rFonts w:ascii="Times New Roman" w:hAnsi="Times New Roman"/>
                <w:sz w:val="18"/>
                <w:szCs w:val="18"/>
              </w:rPr>
            </w:pPr>
            <w:r w:rsidRPr="006511E1">
              <w:rPr>
                <w:rFonts w:ascii="Times New Roman" w:hAnsi="Times New Roman"/>
                <w:sz w:val="18"/>
                <w:szCs w:val="18"/>
              </w:rPr>
              <w:t>101,1</w:t>
            </w:r>
          </w:p>
        </w:tc>
        <w:tc>
          <w:tcPr>
            <w:tcW w:w="614" w:type="pct"/>
          </w:tcPr>
          <w:p w:rsidR="009F46EA" w:rsidRPr="006511E1" w:rsidRDefault="009F46EA" w:rsidP="009F46EA">
            <w:pPr>
              <w:spacing w:after="0" w:line="240" w:lineRule="auto"/>
              <w:jc w:val="center"/>
              <w:rPr>
                <w:rFonts w:ascii="Times New Roman" w:hAnsi="Times New Roman"/>
                <w:sz w:val="20"/>
                <w:szCs w:val="20"/>
              </w:rPr>
            </w:pPr>
            <w:r w:rsidRPr="006511E1">
              <w:rPr>
                <w:rFonts w:ascii="Times New Roman" w:hAnsi="Times New Roman"/>
                <w:sz w:val="20"/>
                <w:szCs w:val="20"/>
              </w:rPr>
              <w:t>1,01</w:t>
            </w:r>
          </w:p>
        </w:tc>
        <w:tc>
          <w:tcPr>
            <w:tcW w:w="881" w:type="pct"/>
          </w:tcPr>
          <w:p w:rsidR="00B726E8" w:rsidRPr="006511E1" w:rsidRDefault="009F46EA" w:rsidP="00B726E8">
            <w:pPr>
              <w:tabs>
                <w:tab w:val="left" w:pos="16560"/>
              </w:tabs>
              <w:spacing w:after="0" w:line="240" w:lineRule="auto"/>
              <w:rPr>
                <w:rFonts w:ascii="Times New Roman" w:hAnsi="Times New Roman"/>
                <w:sz w:val="18"/>
                <w:szCs w:val="18"/>
              </w:rPr>
            </w:pPr>
            <w:r w:rsidRPr="006511E1">
              <w:rPr>
                <w:rFonts w:ascii="Times New Roman" w:hAnsi="Times New Roman"/>
                <w:sz w:val="18"/>
                <w:szCs w:val="18"/>
              </w:rPr>
              <w:t xml:space="preserve">Перевыполнение плана по показателю связано с </w:t>
            </w:r>
          </w:p>
          <w:p w:rsidR="009F46EA" w:rsidRPr="006511E1" w:rsidRDefault="009F46EA" w:rsidP="00205ED8">
            <w:pPr>
              <w:tabs>
                <w:tab w:val="left" w:pos="16560"/>
              </w:tabs>
              <w:spacing w:after="0" w:line="240" w:lineRule="auto"/>
              <w:rPr>
                <w:rFonts w:ascii="Times New Roman" w:hAnsi="Times New Roman"/>
                <w:sz w:val="18"/>
                <w:szCs w:val="18"/>
              </w:rPr>
            </w:pPr>
            <w:r w:rsidRPr="006511E1">
              <w:rPr>
                <w:rFonts w:ascii="Times New Roman" w:hAnsi="Times New Roman"/>
                <w:sz w:val="18"/>
                <w:szCs w:val="18"/>
              </w:rPr>
              <w:t>постановкой на учет  большого количества экземпляров книг, подаренных читателями</w:t>
            </w:r>
            <w:r w:rsidR="00B726E8" w:rsidRPr="006511E1">
              <w:rPr>
                <w:rFonts w:ascii="Times New Roman" w:hAnsi="Times New Roman"/>
                <w:sz w:val="18"/>
                <w:szCs w:val="18"/>
              </w:rPr>
              <w:t xml:space="preserve">, </w:t>
            </w:r>
            <w:r w:rsidRPr="006511E1">
              <w:rPr>
                <w:rFonts w:ascii="Times New Roman" w:hAnsi="Times New Roman"/>
                <w:sz w:val="18"/>
                <w:szCs w:val="18"/>
              </w:rPr>
              <w:t xml:space="preserve"> и активной работой по ретровводу </w:t>
            </w:r>
            <w:r w:rsidR="00B726E8" w:rsidRPr="006511E1">
              <w:rPr>
                <w:rFonts w:ascii="Times New Roman" w:hAnsi="Times New Roman"/>
                <w:sz w:val="18"/>
                <w:szCs w:val="18"/>
              </w:rPr>
              <w:t xml:space="preserve">в ЭК библиографических записей </w:t>
            </w:r>
            <w:r w:rsidRPr="006511E1">
              <w:rPr>
                <w:rFonts w:ascii="Times New Roman" w:hAnsi="Times New Roman"/>
                <w:sz w:val="18"/>
                <w:szCs w:val="18"/>
              </w:rPr>
              <w:t xml:space="preserve">карточного каталога литературы на иностранных языках </w:t>
            </w:r>
          </w:p>
        </w:tc>
      </w:tr>
      <w:tr w:rsidR="009F46EA" w:rsidRPr="006511E1" w:rsidTr="00292092">
        <w:tc>
          <w:tcPr>
            <w:tcW w:w="195" w:type="pct"/>
          </w:tcPr>
          <w:p w:rsidR="009F46EA" w:rsidRPr="006511E1" w:rsidRDefault="009F46EA" w:rsidP="007B37CF">
            <w:pPr>
              <w:pStyle w:val="ConsPlusCell"/>
              <w:rPr>
                <w:rFonts w:ascii="Times New Roman" w:eastAsia="Calibri" w:hAnsi="Times New Roman"/>
                <w:sz w:val="18"/>
                <w:szCs w:val="18"/>
              </w:rPr>
            </w:pPr>
            <w:r w:rsidRPr="006511E1">
              <w:rPr>
                <w:rFonts w:ascii="Times New Roman" w:eastAsia="Calibri" w:hAnsi="Times New Roman"/>
                <w:sz w:val="18"/>
                <w:szCs w:val="18"/>
              </w:rPr>
              <w:t>12</w:t>
            </w:r>
          </w:p>
        </w:tc>
        <w:tc>
          <w:tcPr>
            <w:tcW w:w="1172" w:type="pct"/>
          </w:tcPr>
          <w:p w:rsidR="009F46EA" w:rsidRPr="006511E1" w:rsidRDefault="009F46EA" w:rsidP="009F46EA">
            <w:pPr>
              <w:spacing w:after="0" w:line="240" w:lineRule="auto"/>
              <w:rPr>
                <w:rFonts w:ascii="Times New Roman" w:hAnsi="Times New Roman"/>
                <w:sz w:val="18"/>
                <w:szCs w:val="18"/>
              </w:rPr>
            </w:pPr>
            <w:r w:rsidRPr="006511E1">
              <w:rPr>
                <w:rFonts w:ascii="Times New Roman" w:hAnsi="Times New Roman"/>
                <w:sz w:val="18"/>
                <w:szCs w:val="18"/>
              </w:rPr>
              <w:t xml:space="preserve">количество документов, внесенных в электронный каталог муниципальных библиотек </w:t>
            </w:r>
          </w:p>
        </w:tc>
        <w:tc>
          <w:tcPr>
            <w:tcW w:w="560" w:type="pct"/>
          </w:tcPr>
          <w:p w:rsidR="009F46EA" w:rsidRPr="006511E1" w:rsidRDefault="009F46EA" w:rsidP="009F46EA">
            <w:pPr>
              <w:spacing w:after="0" w:line="240" w:lineRule="auto"/>
              <w:rPr>
                <w:rFonts w:ascii="Times New Roman" w:hAnsi="Times New Roman"/>
                <w:sz w:val="18"/>
                <w:szCs w:val="18"/>
              </w:rPr>
            </w:pPr>
            <w:r w:rsidRPr="006511E1">
              <w:rPr>
                <w:rFonts w:ascii="Times New Roman" w:hAnsi="Times New Roman"/>
                <w:sz w:val="18"/>
                <w:szCs w:val="18"/>
              </w:rPr>
              <w:t>тыс. ед.</w:t>
            </w:r>
          </w:p>
        </w:tc>
        <w:tc>
          <w:tcPr>
            <w:tcW w:w="263" w:type="pct"/>
          </w:tcPr>
          <w:p w:rsidR="009F46EA" w:rsidRPr="006511E1" w:rsidRDefault="009F46EA" w:rsidP="009F46EA">
            <w:pPr>
              <w:spacing w:after="0" w:line="240" w:lineRule="auto"/>
              <w:jc w:val="center"/>
              <w:rPr>
                <w:rFonts w:ascii="Times New Roman" w:hAnsi="Times New Roman"/>
                <w:sz w:val="18"/>
                <w:szCs w:val="18"/>
              </w:rPr>
            </w:pPr>
            <w:r w:rsidRPr="006511E1">
              <w:rPr>
                <w:rFonts w:ascii="Times New Roman" w:hAnsi="Times New Roman"/>
                <w:sz w:val="18"/>
                <w:szCs w:val="18"/>
              </w:rPr>
              <w:t>517,5</w:t>
            </w:r>
          </w:p>
        </w:tc>
        <w:tc>
          <w:tcPr>
            <w:tcW w:w="301" w:type="pct"/>
          </w:tcPr>
          <w:p w:rsidR="009F46EA" w:rsidRPr="006511E1" w:rsidRDefault="009F46EA" w:rsidP="009F46EA">
            <w:pPr>
              <w:spacing w:after="0" w:line="240" w:lineRule="auto"/>
              <w:jc w:val="center"/>
              <w:rPr>
                <w:rFonts w:ascii="Times New Roman" w:hAnsi="Times New Roman"/>
                <w:sz w:val="18"/>
                <w:szCs w:val="18"/>
              </w:rPr>
            </w:pPr>
            <w:r w:rsidRPr="006511E1">
              <w:rPr>
                <w:rFonts w:ascii="Times New Roman" w:hAnsi="Times New Roman"/>
                <w:sz w:val="18"/>
                <w:szCs w:val="18"/>
              </w:rPr>
              <w:t>520,1</w:t>
            </w:r>
          </w:p>
        </w:tc>
        <w:tc>
          <w:tcPr>
            <w:tcW w:w="257" w:type="pct"/>
          </w:tcPr>
          <w:p w:rsidR="009F46EA" w:rsidRPr="006511E1" w:rsidRDefault="009F46EA" w:rsidP="009F46EA">
            <w:pPr>
              <w:pStyle w:val="ConsPlusCell"/>
              <w:jc w:val="center"/>
              <w:rPr>
                <w:rFonts w:ascii="Times New Roman" w:eastAsia="Calibri" w:hAnsi="Times New Roman"/>
                <w:sz w:val="18"/>
                <w:szCs w:val="18"/>
              </w:rPr>
            </w:pPr>
            <w:r w:rsidRPr="006511E1">
              <w:rPr>
                <w:rFonts w:ascii="Times New Roman" w:eastAsia="Calibri" w:hAnsi="Times New Roman"/>
                <w:sz w:val="18"/>
                <w:szCs w:val="18"/>
              </w:rPr>
              <w:t>598,0</w:t>
            </w:r>
          </w:p>
        </w:tc>
        <w:tc>
          <w:tcPr>
            <w:tcW w:w="329" w:type="pct"/>
          </w:tcPr>
          <w:p w:rsidR="009F46EA" w:rsidRPr="006511E1" w:rsidRDefault="009F46EA" w:rsidP="009F46EA">
            <w:pPr>
              <w:tabs>
                <w:tab w:val="left" w:pos="16560"/>
              </w:tabs>
              <w:jc w:val="center"/>
              <w:rPr>
                <w:rFonts w:ascii="Times New Roman" w:hAnsi="Times New Roman"/>
                <w:sz w:val="18"/>
                <w:szCs w:val="18"/>
              </w:rPr>
            </w:pPr>
            <w:r w:rsidRPr="006511E1">
              <w:rPr>
                <w:rFonts w:ascii="Times New Roman" w:hAnsi="Times New Roman"/>
                <w:sz w:val="18"/>
                <w:szCs w:val="18"/>
              </w:rPr>
              <w:t>598, 4</w:t>
            </w:r>
          </w:p>
        </w:tc>
        <w:tc>
          <w:tcPr>
            <w:tcW w:w="428" w:type="pct"/>
          </w:tcPr>
          <w:p w:rsidR="009F46EA" w:rsidRPr="006511E1" w:rsidRDefault="009F46EA" w:rsidP="009F46EA">
            <w:pPr>
              <w:spacing w:after="0" w:line="240" w:lineRule="auto"/>
              <w:jc w:val="center"/>
              <w:rPr>
                <w:rFonts w:ascii="Times New Roman" w:hAnsi="Times New Roman"/>
                <w:sz w:val="18"/>
                <w:szCs w:val="18"/>
              </w:rPr>
            </w:pPr>
            <w:r w:rsidRPr="006511E1">
              <w:rPr>
                <w:rFonts w:ascii="Times New Roman" w:hAnsi="Times New Roman"/>
                <w:sz w:val="18"/>
                <w:szCs w:val="18"/>
              </w:rPr>
              <w:t>100</w:t>
            </w:r>
          </w:p>
        </w:tc>
        <w:tc>
          <w:tcPr>
            <w:tcW w:w="614" w:type="pct"/>
          </w:tcPr>
          <w:p w:rsidR="009F46EA" w:rsidRPr="006511E1" w:rsidRDefault="009F46EA" w:rsidP="009F46EA">
            <w:pPr>
              <w:spacing w:after="0" w:line="240" w:lineRule="auto"/>
              <w:jc w:val="center"/>
              <w:rPr>
                <w:rFonts w:ascii="Times New Roman" w:hAnsi="Times New Roman"/>
                <w:sz w:val="20"/>
                <w:szCs w:val="20"/>
              </w:rPr>
            </w:pPr>
            <w:r w:rsidRPr="006511E1">
              <w:rPr>
                <w:rFonts w:ascii="Times New Roman" w:hAnsi="Times New Roman"/>
                <w:sz w:val="20"/>
                <w:szCs w:val="20"/>
              </w:rPr>
              <w:t>1,0</w:t>
            </w:r>
          </w:p>
        </w:tc>
        <w:tc>
          <w:tcPr>
            <w:tcW w:w="881" w:type="pct"/>
          </w:tcPr>
          <w:p w:rsidR="009F46EA" w:rsidRPr="006511E1" w:rsidRDefault="009F46EA" w:rsidP="009F46EA">
            <w:pPr>
              <w:tabs>
                <w:tab w:val="left" w:pos="16560"/>
              </w:tabs>
              <w:spacing w:after="0" w:line="240" w:lineRule="auto"/>
              <w:rPr>
                <w:rFonts w:ascii="Times New Roman" w:hAnsi="Times New Roman"/>
                <w:sz w:val="18"/>
                <w:szCs w:val="18"/>
              </w:rPr>
            </w:pPr>
          </w:p>
        </w:tc>
      </w:tr>
      <w:tr w:rsidR="009F46EA" w:rsidRPr="006511E1" w:rsidTr="00292092">
        <w:tc>
          <w:tcPr>
            <w:tcW w:w="195" w:type="pct"/>
          </w:tcPr>
          <w:p w:rsidR="009F46EA" w:rsidRPr="006511E1" w:rsidRDefault="009F46EA" w:rsidP="007B37CF">
            <w:pPr>
              <w:pStyle w:val="ConsPlusCell"/>
              <w:rPr>
                <w:rFonts w:ascii="Times New Roman" w:eastAsia="Calibri" w:hAnsi="Times New Roman"/>
                <w:sz w:val="18"/>
                <w:szCs w:val="18"/>
              </w:rPr>
            </w:pPr>
            <w:r w:rsidRPr="006511E1">
              <w:rPr>
                <w:rFonts w:ascii="Times New Roman" w:eastAsia="Calibri" w:hAnsi="Times New Roman"/>
                <w:sz w:val="18"/>
                <w:szCs w:val="18"/>
              </w:rPr>
              <w:t>13</w:t>
            </w:r>
          </w:p>
        </w:tc>
        <w:tc>
          <w:tcPr>
            <w:tcW w:w="1172" w:type="pct"/>
          </w:tcPr>
          <w:p w:rsidR="009F46EA" w:rsidRPr="006511E1" w:rsidRDefault="009F46EA" w:rsidP="009F46EA">
            <w:pPr>
              <w:autoSpaceDE w:val="0"/>
              <w:autoSpaceDN w:val="0"/>
              <w:adjustRightInd w:val="0"/>
              <w:spacing w:after="0" w:line="240" w:lineRule="auto"/>
              <w:rPr>
                <w:rFonts w:ascii="Times New Roman" w:hAnsi="Times New Roman"/>
                <w:sz w:val="18"/>
                <w:szCs w:val="18"/>
              </w:rPr>
            </w:pPr>
            <w:r w:rsidRPr="006511E1">
              <w:rPr>
                <w:rFonts w:ascii="Times New Roman" w:hAnsi="Times New Roman"/>
                <w:sz w:val="18"/>
                <w:szCs w:val="18"/>
              </w:rPr>
              <w:t xml:space="preserve">уровень комплектования книжных фондов библиотек </w:t>
            </w:r>
          </w:p>
        </w:tc>
        <w:tc>
          <w:tcPr>
            <w:tcW w:w="560" w:type="pct"/>
          </w:tcPr>
          <w:p w:rsidR="009F46EA" w:rsidRPr="006511E1" w:rsidRDefault="009F46EA" w:rsidP="009F46EA">
            <w:pPr>
              <w:spacing w:after="0" w:line="240" w:lineRule="auto"/>
              <w:rPr>
                <w:rFonts w:ascii="Times New Roman" w:hAnsi="Times New Roman"/>
                <w:sz w:val="18"/>
                <w:szCs w:val="18"/>
              </w:rPr>
            </w:pPr>
            <w:r w:rsidRPr="006511E1">
              <w:rPr>
                <w:sz w:val="20"/>
                <w:szCs w:val="20"/>
              </w:rPr>
              <w:t>экз. на 1 жителя</w:t>
            </w:r>
          </w:p>
        </w:tc>
        <w:tc>
          <w:tcPr>
            <w:tcW w:w="263" w:type="pct"/>
          </w:tcPr>
          <w:p w:rsidR="009F46EA" w:rsidRPr="006511E1" w:rsidRDefault="009F46EA" w:rsidP="009F46EA">
            <w:pPr>
              <w:spacing w:after="0" w:line="240" w:lineRule="auto"/>
              <w:jc w:val="center"/>
              <w:rPr>
                <w:rFonts w:ascii="Times New Roman" w:hAnsi="Times New Roman"/>
                <w:sz w:val="18"/>
                <w:szCs w:val="18"/>
              </w:rPr>
            </w:pPr>
            <w:r w:rsidRPr="006511E1">
              <w:rPr>
                <w:rFonts w:ascii="Times New Roman" w:hAnsi="Times New Roman"/>
                <w:sz w:val="18"/>
                <w:szCs w:val="18"/>
              </w:rPr>
              <w:t>2,28</w:t>
            </w:r>
          </w:p>
        </w:tc>
        <w:tc>
          <w:tcPr>
            <w:tcW w:w="301" w:type="pct"/>
          </w:tcPr>
          <w:p w:rsidR="009F46EA" w:rsidRPr="006511E1" w:rsidRDefault="009F46EA" w:rsidP="009F46EA">
            <w:pPr>
              <w:spacing w:after="0" w:line="240" w:lineRule="auto"/>
              <w:jc w:val="center"/>
              <w:rPr>
                <w:rFonts w:ascii="Times New Roman" w:hAnsi="Times New Roman"/>
                <w:sz w:val="18"/>
                <w:szCs w:val="18"/>
              </w:rPr>
            </w:pPr>
            <w:r w:rsidRPr="006511E1">
              <w:rPr>
                <w:rFonts w:ascii="Times New Roman" w:hAnsi="Times New Roman"/>
                <w:sz w:val="18"/>
                <w:szCs w:val="18"/>
              </w:rPr>
              <w:t>2,09</w:t>
            </w:r>
          </w:p>
        </w:tc>
        <w:tc>
          <w:tcPr>
            <w:tcW w:w="257" w:type="pct"/>
          </w:tcPr>
          <w:p w:rsidR="009F46EA" w:rsidRPr="006511E1" w:rsidRDefault="009F46EA" w:rsidP="009F46EA">
            <w:pPr>
              <w:pStyle w:val="ConsPlusCell"/>
              <w:jc w:val="center"/>
              <w:rPr>
                <w:rFonts w:ascii="Times New Roman" w:eastAsia="Calibri" w:hAnsi="Times New Roman"/>
                <w:sz w:val="18"/>
                <w:szCs w:val="18"/>
              </w:rPr>
            </w:pPr>
            <w:r w:rsidRPr="006511E1">
              <w:rPr>
                <w:rFonts w:ascii="Times New Roman" w:eastAsia="Calibri" w:hAnsi="Times New Roman"/>
                <w:sz w:val="18"/>
                <w:szCs w:val="18"/>
              </w:rPr>
              <w:t>2,29</w:t>
            </w:r>
          </w:p>
        </w:tc>
        <w:tc>
          <w:tcPr>
            <w:tcW w:w="329" w:type="pct"/>
          </w:tcPr>
          <w:p w:rsidR="009F46EA" w:rsidRPr="006511E1" w:rsidRDefault="009F46EA" w:rsidP="009F46EA">
            <w:pPr>
              <w:tabs>
                <w:tab w:val="left" w:pos="16560"/>
              </w:tabs>
              <w:jc w:val="center"/>
              <w:rPr>
                <w:rFonts w:ascii="Times New Roman" w:hAnsi="Times New Roman"/>
                <w:sz w:val="18"/>
                <w:szCs w:val="18"/>
              </w:rPr>
            </w:pPr>
            <w:r w:rsidRPr="006511E1">
              <w:rPr>
                <w:rFonts w:ascii="Times New Roman" w:hAnsi="Times New Roman"/>
                <w:sz w:val="18"/>
                <w:szCs w:val="18"/>
              </w:rPr>
              <w:t>2,07</w:t>
            </w:r>
          </w:p>
        </w:tc>
        <w:tc>
          <w:tcPr>
            <w:tcW w:w="428" w:type="pct"/>
          </w:tcPr>
          <w:p w:rsidR="009F46EA" w:rsidRPr="006511E1" w:rsidRDefault="009F46EA" w:rsidP="009F46EA">
            <w:pPr>
              <w:spacing w:after="0" w:line="240" w:lineRule="auto"/>
              <w:jc w:val="center"/>
              <w:rPr>
                <w:rFonts w:ascii="Times New Roman" w:hAnsi="Times New Roman"/>
                <w:sz w:val="18"/>
                <w:szCs w:val="18"/>
              </w:rPr>
            </w:pPr>
            <w:r w:rsidRPr="006511E1">
              <w:rPr>
                <w:rFonts w:ascii="Times New Roman" w:hAnsi="Times New Roman"/>
                <w:sz w:val="18"/>
                <w:szCs w:val="18"/>
              </w:rPr>
              <w:t>90,4</w:t>
            </w:r>
          </w:p>
        </w:tc>
        <w:tc>
          <w:tcPr>
            <w:tcW w:w="614" w:type="pct"/>
          </w:tcPr>
          <w:p w:rsidR="009F46EA" w:rsidRPr="006511E1" w:rsidRDefault="009F46EA" w:rsidP="009F46EA">
            <w:pPr>
              <w:spacing w:after="0" w:line="240" w:lineRule="auto"/>
              <w:jc w:val="center"/>
              <w:rPr>
                <w:rFonts w:ascii="Times New Roman" w:hAnsi="Times New Roman"/>
                <w:sz w:val="20"/>
                <w:szCs w:val="20"/>
              </w:rPr>
            </w:pPr>
            <w:r w:rsidRPr="006511E1">
              <w:rPr>
                <w:rFonts w:ascii="Times New Roman" w:hAnsi="Times New Roman"/>
                <w:sz w:val="20"/>
                <w:szCs w:val="20"/>
              </w:rPr>
              <w:t>0,90</w:t>
            </w:r>
          </w:p>
        </w:tc>
        <w:tc>
          <w:tcPr>
            <w:tcW w:w="881" w:type="pct"/>
          </w:tcPr>
          <w:p w:rsidR="009F46EA" w:rsidRPr="006511E1" w:rsidRDefault="009F46EA" w:rsidP="009F46EA">
            <w:pPr>
              <w:tabs>
                <w:tab w:val="left" w:pos="16560"/>
              </w:tabs>
              <w:spacing w:after="0" w:line="240" w:lineRule="auto"/>
              <w:rPr>
                <w:rFonts w:ascii="Times New Roman" w:hAnsi="Times New Roman"/>
                <w:sz w:val="20"/>
                <w:szCs w:val="20"/>
              </w:rPr>
            </w:pPr>
            <w:r w:rsidRPr="006511E1">
              <w:rPr>
                <w:rFonts w:ascii="Times New Roman" w:hAnsi="Times New Roman"/>
                <w:sz w:val="20"/>
                <w:szCs w:val="20"/>
              </w:rPr>
              <w:t>В 2017г. на учет поставлено 13391 экземпляров документов (меньше чем в 2016г. на 914 экз.), это связано с увеличением стоимости книг и окончанием внутренних переводов. На 31.12.2017г. количество книжного фонда составило 658852 экземпляра.</w:t>
            </w:r>
          </w:p>
        </w:tc>
      </w:tr>
      <w:tr w:rsidR="00450E3C" w:rsidRPr="006511E1" w:rsidTr="00292092">
        <w:tc>
          <w:tcPr>
            <w:tcW w:w="195" w:type="pct"/>
          </w:tcPr>
          <w:p w:rsidR="00450E3C" w:rsidRPr="006511E1" w:rsidRDefault="00450E3C" w:rsidP="007B37CF">
            <w:pPr>
              <w:spacing w:after="0" w:line="240" w:lineRule="auto"/>
              <w:rPr>
                <w:rFonts w:ascii="Times New Roman" w:hAnsi="Times New Roman"/>
                <w:sz w:val="19"/>
                <w:szCs w:val="19"/>
              </w:rPr>
            </w:pPr>
          </w:p>
        </w:tc>
        <w:tc>
          <w:tcPr>
            <w:tcW w:w="3310" w:type="pct"/>
            <w:gridSpan w:val="7"/>
          </w:tcPr>
          <w:p w:rsidR="00450E3C" w:rsidRPr="006511E1" w:rsidRDefault="00450E3C" w:rsidP="007B37CF">
            <w:pPr>
              <w:spacing w:after="0" w:line="240" w:lineRule="auto"/>
              <w:jc w:val="center"/>
              <w:rPr>
                <w:rFonts w:ascii="Times New Roman" w:hAnsi="Times New Roman"/>
                <w:sz w:val="19"/>
                <w:szCs w:val="19"/>
              </w:rPr>
            </w:pPr>
            <w:r w:rsidRPr="006511E1">
              <w:rPr>
                <w:rFonts w:ascii="Times New Roman" w:hAnsi="Times New Roman"/>
                <w:b/>
                <w:bCs/>
                <w:i/>
                <w:iCs/>
                <w:sz w:val="19"/>
                <w:szCs w:val="19"/>
              </w:rPr>
              <w:t xml:space="preserve">Подпрограмма </w:t>
            </w:r>
            <w:r w:rsidRPr="006511E1">
              <w:rPr>
                <w:rFonts w:ascii="Times New Roman" w:hAnsi="Times New Roman"/>
                <w:i/>
                <w:sz w:val="20"/>
                <w:szCs w:val="20"/>
              </w:rPr>
              <w:t>2 «Искусство»</w:t>
            </w:r>
          </w:p>
        </w:tc>
        <w:tc>
          <w:tcPr>
            <w:tcW w:w="614" w:type="pct"/>
          </w:tcPr>
          <w:p w:rsidR="00450E3C" w:rsidRPr="00C13C64" w:rsidRDefault="00450E3C" w:rsidP="00C13C64">
            <w:pPr>
              <w:spacing w:after="0" w:line="240" w:lineRule="auto"/>
              <w:jc w:val="center"/>
              <w:rPr>
                <w:rFonts w:ascii="Times New Roman" w:hAnsi="Times New Roman"/>
                <w:b/>
                <w:i/>
                <w:sz w:val="20"/>
                <w:szCs w:val="20"/>
              </w:rPr>
            </w:pPr>
            <w:r w:rsidRPr="00C13C64">
              <w:rPr>
                <w:rFonts w:ascii="Times New Roman" w:hAnsi="Times New Roman"/>
                <w:b/>
                <w:i/>
                <w:sz w:val="20"/>
                <w:szCs w:val="20"/>
              </w:rPr>
              <w:t>9</w:t>
            </w:r>
            <w:r w:rsidR="00C13C64" w:rsidRPr="00C13C64">
              <w:rPr>
                <w:rFonts w:ascii="Times New Roman" w:hAnsi="Times New Roman"/>
                <w:b/>
                <w:i/>
                <w:sz w:val="20"/>
                <w:szCs w:val="20"/>
              </w:rPr>
              <w:t>4,8</w:t>
            </w:r>
          </w:p>
        </w:tc>
        <w:tc>
          <w:tcPr>
            <w:tcW w:w="881" w:type="pct"/>
          </w:tcPr>
          <w:p w:rsidR="00450E3C" w:rsidRPr="006511E1" w:rsidRDefault="00450E3C" w:rsidP="007B37CF">
            <w:pPr>
              <w:tabs>
                <w:tab w:val="left" w:pos="16560"/>
              </w:tabs>
              <w:spacing w:after="0" w:line="240" w:lineRule="auto"/>
              <w:rPr>
                <w:rFonts w:ascii="Times New Roman" w:hAnsi="Times New Roman"/>
                <w:sz w:val="20"/>
                <w:szCs w:val="20"/>
              </w:rPr>
            </w:pPr>
            <w:r w:rsidRPr="006511E1">
              <w:rPr>
                <w:rFonts w:ascii="Times New Roman" w:hAnsi="Times New Roman"/>
                <w:sz w:val="20"/>
                <w:szCs w:val="20"/>
              </w:rPr>
              <w:t>95%&lt;= Е( Еn) -Эффективное выполнение</w:t>
            </w:r>
          </w:p>
        </w:tc>
      </w:tr>
      <w:tr w:rsidR="00450E3C" w:rsidRPr="006511E1" w:rsidTr="00292092">
        <w:tc>
          <w:tcPr>
            <w:tcW w:w="195" w:type="pct"/>
          </w:tcPr>
          <w:p w:rsidR="00450E3C" w:rsidRPr="006511E1" w:rsidRDefault="00450E3C" w:rsidP="007B37CF">
            <w:pPr>
              <w:pStyle w:val="ConsPlusCell"/>
              <w:rPr>
                <w:rFonts w:ascii="Times New Roman" w:eastAsia="Calibri" w:hAnsi="Times New Roman"/>
                <w:sz w:val="20"/>
                <w:szCs w:val="20"/>
              </w:rPr>
            </w:pPr>
            <w:r w:rsidRPr="006511E1">
              <w:rPr>
                <w:rFonts w:ascii="Times New Roman" w:eastAsia="Calibri" w:hAnsi="Times New Roman"/>
                <w:sz w:val="20"/>
                <w:szCs w:val="20"/>
              </w:rPr>
              <w:t>14</w:t>
            </w:r>
          </w:p>
        </w:tc>
        <w:tc>
          <w:tcPr>
            <w:tcW w:w="1172" w:type="pct"/>
          </w:tcPr>
          <w:p w:rsidR="00450E3C" w:rsidRPr="006511E1" w:rsidRDefault="00450E3C" w:rsidP="007B37CF">
            <w:pPr>
              <w:spacing w:after="0" w:line="240" w:lineRule="auto"/>
              <w:rPr>
                <w:rFonts w:ascii="Times New Roman" w:hAnsi="Times New Roman"/>
                <w:sz w:val="20"/>
                <w:szCs w:val="20"/>
              </w:rPr>
            </w:pPr>
            <w:r w:rsidRPr="006511E1">
              <w:rPr>
                <w:rFonts w:ascii="Times New Roman" w:hAnsi="Times New Roman"/>
                <w:sz w:val="20"/>
                <w:szCs w:val="20"/>
              </w:rPr>
              <w:t xml:space="preserve">Количество посещений театрально-концертных мероприятий </w:t>
            </w:r>
          </w:p>
        </w:tc>
        <w:tc>
          <w:tcPr>
            <w:tcW w:w="560" w:type="pct"/>
          </w:tcPr>
          <w:p w:rsidR="00450E3C" w:rsidRPr="006511E1" w:rsidRDefault="00450E3C" w:rsidP="007B37CF">
            <w:pPr>
              <w:pStyle w:val="ConsPlusCell"/>
              <w:rPr>
                <w:rFonts w:ascii="Times New Roman" w:eastAsia="Calibri" w:hAnsi="Times New Roman"/>
                <w:sz w:val="20"/>
                <w:szCs w:val="20"/>
              </w:rPr>
            </w:pPr>
            <w:r w:rsidRPr="006511E1">
              <w:rPr>
                <w:rFonts w:ascii="Times New Roman" w:eastAsia="Calibri" w:hAnsi="Times New Roman"/>
                <w:sz w:val="20"/>
                <w:szCs w:val="20"/>
              </w:rPr>
              <w:t>Тыс. посещений в год</w:t>
            </w:r>
          </w:p>
        </w:tc>
        <w:tc>
          <w:tcPr>
            <w:tcW w:w="263"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120,2</w:t>
            </w:r>
          </w:p>
        </w:tc>
        <w:tc>
          <w:tcPr>
            <w:tcW w:w="301"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329,5</w:t>
            </w:r>
          </w:p>
        </w:tc>
        <w:tc>
          <w:tcPr>
            <w:tcW w:w="257" w:type="pct"/>
          </w:tcPr>
          <w:p w:rsidR="00450E3C" w:rsidRPr="006511E1" w:rsidRDefault="00450E3C" w:rsidP="007B37CF">
            <w:pPr>
              <w:pStyle w:val="ConsPlusCell"/>
              <w:jc w:val="center"/>
              <w:rPr>
                <w:rFonts w:ascii="Times New Roman" w:eastAsia="Calibri" w:hAnsi="Times New Roman"/>
                <w:sz w:val="20"/>
                <w:szCs w:val="20"/>
              </w:rPr>
            </w:pPr>
            <w:r w:rsidRPr="006511E1">
              <w:rPr>
                <w:rFonts w:ascii="Times New Roman" w:eastAsia="Calibri" w:hAnsi="Times New Roman"/>
                <w:sz w:val="20"/>
                <w:szCs w:val="20"/>
              </w:rPr>
              <w:t>125,0</w:t>
            </w:r>
          </w:p>
        </w:tc>
        <w:tc>
          <w:tcPr>
            <w:tcW w:w="329"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18"/>
                <w:szCs w:val="18"/>
                <w:lang w:eastAsia="ru-RU"/>
              </w:rPr>
              <w:t>138,87</w:t>
            </w:r>
          </w:p>
        </w:tc>
        <w:tc>
          <w:tcPr>
            <w:tcW w:w="428"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111</w:t>
            </w:r>
          </w:p>
        </w:tc>
        <w:tc>
          <w:tcPr>
            <w:tcW w:w="614"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1,11</w:t>
            </w:r>
          </w:p>
        </w:tc>
        <w:tc>
          <w:tcPr>
            <w:tcW w:w="881" w:type="pct"/>
            <w:vAlign w:val="bottom"/>
          </w:tcPr>
          <w:p w:rsidR="00450E3C" w:rsidRPr="006511E1" w:rsidRDefault="00C87753" w:rsidP="00C87753">
            <w:pPr>
              <w:pStyle w:val="afffc"/>
              <w:jc w:val="left"/>
              <w:rPr>
                <w:rFonts w:ascii="Times New Roman" w:hAnsi="Times New Roman" w:cs="Times New Roman"/>
                <w:sz w:val="20"/>
                <w:szCs w:val="20"/>
              </w:rPr>
            </w:pPr>
            <w:r w:rsidRPr="006511E1">
              <w:rPr>
                <w:rFonts w:ascii="Times New Roman" w:hAnsi="Times New Roman" w:cs="Times New Roman"/>
                <w:sz w:val="20"/>
                <w:szCs w:val="20"/>
              </w:rPr>
              <w:t xml:space="preserve">Перевыполнение плана связано </w:t>
            </w:r>
            <w:r w:rsidR="008B0F3D" w:rsidRPr="006511E1">
              <w:rPr>
                <w:rFonts w:ascii="Times New Roman" w:hAnsi="Times New Roman" w:cs="Times New Roman"/>
                <w:sz w:val="20"/>
                <w:szCs w:val="20"/>
              </w:rPr>
              <w:t xml:space="preserve">5 </w:t>
            </w:r>
            <w:r w:rsidRPr="006511E1">
              <w:rPr>
                <w:rFonts w:ascii="Times New Roman" w:hAnsi="Times New Roman" w:cs="Times New Roman"/>
                <w:sz w:val="20"/>
                <w:szCs w:val="20"/>
              </w:rPr>
              <w:t xml:space="preserve">премьерами </w:t>
            </w:r>
            <w:r w:rsidR="008B0F3D" w:rsidRPr="006511E1">
              <w:rPr>
                <w:rFonts w:ascii="Times New Roman" w:hAnsi="Times New Roman" w:cs="Times New Roman"/>
                <w:sz w:val="20"/>
                <w:szCs w:val="20"/>
              </w:rPr>
              <w:t xml:space="preserve"> и 1 восстановленным спектаклем </w:t>
            </w:r>
            <w:r w:rsidRPr="006511E1">
              <w:rPr>
                <w:rFonts w:ascii="Times New Roman" w:hAnsi="Times New Roman" w:cs="Times New Roman"/>
                <w:sz w:val="20"/>
                <w:szCs w:val="20"/>
              </w:rPr>
              <w:t>Камерного театра «Старший сын», «Тётя, как Вы кстати», «Спасите Мигай Светофорыча», «Двенадцать месяцев», «Чёрная курица», «Переполох в закулисье»</w:t>
            </w:r>
            <w:r w:rsidR="008B0F3D" w:rsidRPr="006511E1">
              <w:rPr>
                <w:rFonts w:ascii="Times New Roman" w:hAnsi="Times New Roman" w:cs="Times New Roman"/>
                <w:sz w:val="20"/>
                <w:szCs w:val="20"/>
              </w:rPr>
              <w:t>.</w:t>
            </w:r>
          </w:p>
        </w:tc>
      </w:tr>
      <w:tr w:rsidR="00450E3C" w:rsidRPr="006511E1" w:rsidTr="00292092">
        <w:tc>
          <w:tcPr>
            <w:tcW w:w="195" w:type="pct"/>
          </w:tcPr>
          <w:p w:rsidR="00450E3C" w:rsidRPr="006511E1" w:rsidRDefault="00450E3C" w:rsidP="007B37CF">
            <w:pPr>
              <w:pStyle w:val="ConsPlusCell"/>
              <w:rPr>
                <w:rFonts w:ascii="Times New Roman" w:eastAsia="Calibri" w:hAnsi="Times New Roman"/>
                <w:sz w:val="20"/>
                <w:szCs w:val="20"/>
              </w:rPr>
            </w:pPr>
            <w:r w:rsidRPr="006511E1">
              <w:rPr>
                <w:rFonts w:ascii="Times New Roman" w:eastAsia="Calibri" w:hAnsi="Times New Roman"/>
                <w:sz w:val="20"/>
                <w:szCs w:val="20"/>
              </w:rPr>
              <w:t>15</w:t>
            </w:r>
          </w:p>
        </w:tc>
        <w:tc>
          <w:tcPr>
            <w:tcW w:w="1172" w:type="pct"/>
          </w:tcPr>
          <w:p w:rsidR="00450E3C" w:rsidRPr="006511E1" w:rsidRDefault="00450E3C" w:rsidP="007B37CF">
            <w:pPr>
              <w:autoSpaceDE w:val="0"/>
              <w:autoSpaceDN w:val="0"/>
              <w:adjustRightInd w:val="0"/>
              <w:spacing w:after="0" w:line="240" w:lineRule="auto"/>
              <w:rPr>
                <w:rFonts w:ascii="Times New Roman" w:hAnsi="Times New Roman"/>
                <w:sz w:val="20"/>
                <w:szCs w:val="20"/>
              </w:rPr>
            </w:pPr>
            <w:r w:rsidRPr="006511E1">
              <w:rPr>
                <w:rFonts w:ascii="Times New Roman" w:hAnsi="Times New Roman"/>
                <w:sz w:val="20"/>
                <w:szCs w:val="20"/>
              </w:rPr>
              <w:t>Доля детей в возрасте 5-18 лет, охваченных образовательными программами дополнительного образования, в общей численности учащихся указанной категории</w:t>
            </w:r>
          </w:p>
        </w:tc>
        <w:tc>
          <w:tcPr>
            <w:tcW w:w="560" w:type="pct"/>
          </w:tcPr>
          <w:p w:rsidR="00450E3C" w:rsidRPr="006511E1" w:rsidRDefault="00450E3C" w:rsidP="007B37CF">
            <w:pPr>
              <w:pStyle w:val="ConsPlusCell"/>
              <w:rPr>
                <w:rFonts w:ascii="Times New Roman" w:eastAsia="Calibri" w:hAnsi="Times New Roman"/>
                <w:sz w:val="20"/>
                <w:szCs w:val="20"/>
              </w:rPr>
            </w:pPr>
            <w:r w:rsidRPr="006511E1">
              <w:rPr>
                <w:rFonts w:ascii="Times New Roman" w:eastAsia="Calibri" w:hAnsi="Times New Roman"/>
                <w:sz w:val="20"/>
                <w:szCs w:val="20"/>
              </w:rPr>
              <w:t>%</w:t>
            </w:r>
          </w:p>
        </w:tc>
        <w:tc>
          <w:tcPr>
            <w:tcW w:w="263"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11,1</w:t>
            </w:r>
          </w:p>
        </w:tc>
        <w:tc>
          <w:tcPr>
            <w:tcW w:w="301"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10,5</w:t>
            </w:r>
          </w:p>
        </w:tc>
        <w:tc>
          <w:tcPr>
            <w:tcW w:w="257" w:type="pct"/>
          </w:tcPr>
          <w:p w:rsidR="00450E3C" w:rsidRPr="006511E1" w:rsidRDefault="00450E3C" w:rsidP="007B37CF">
            <w:pPr>
              <w:pStyle w:val="ConsPlusCell"/>
              <w:jc w:val="center"/>
              <w:rPr>
                <w:rFonts w:ascii="Times New Roman" w:eastAsia="Calibri" w:hAnsi="Times New Roman"/>
                <w:sz w:val="20"/>
                <w:szCs w:val="20"/>
              </w:rPr>
            </w:pPr>
            <w:r w:rsidRPr="006511E1">
              <w:rPr>
                <w:rFonts w:ascii="Times New Roman" w:eastAsia="Calibri" w:hAnsi="Times New Roman"/>
                <w:sz w:val="20"/>
                <w:szCs w:val="20"/>
              </w:rPr>
              <w:t>11,2</w:t>
            </w:r>
          </w:p>
        </w:tc>
        <w:tc>
          <w:tcPr>
            <w:tcW w:w="329"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9,8</w:t>
            </w:r>
          </w:p>
        </w:tc>
        <w:tc>
          <w:tcPr>
            <w:tcW w:w="428"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87,5</w:t>
            </w:r>
          </w:p>
        </w:tc>
        <w:tc>
          <w:tcPr>
            <w:tcW w:w="614"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0,88</w:t>
            </w:r>
          </w:p>
        </w:tc>
        <w:tc>
          <w:tcPr>
            <w:tcW w:w="881" w:type="pct"/>
            <w:vAlign w:val="center"/>
          </w:tcPr>
          <w:p w:rsidR="00450E3C" w:rsidRPr="006511E1" w:rsidRDefault="00450E3C" w:rsidP="00940CF8">
            <w:pPr>
              <w:rPr>
                <w:rFonts w:ascii="Times New Roman" w:hAnsi="Times New Roman"/>
                <w:sz w:val="20"/>
                <w:szCs w:val="20"/>
              </w:rPr>
            </w:pPr>
            <w:r w:rsidRPr="006511E1">
              <w:rPr>
                <w:rFonts w:ascii="Times New Roman" w:hAnsi="Times New Roman"/>
                <w:sz w:val="20"/>
                <w:szCs w:val="20"/>
              </w:rPr>
              <w:t xml:space="preserve">Невыполнение показателя связано с уменьшением контингента, из-за отчисления обучающихся по заявлениям родителей. </w:t>
            </w:r>
          </w:p>
        </w:tc>
      </w:tr>
      <w:tr w:rsidR="00450E3C" w:rsidRPr="006511E1" w:rsidTr="00292092">
        <w:tc>
          <w:tcPr>
            <w:tcW w:w="195" w:type="pct"/>
          </w:tcPr>
          <w:p w:rsidR="00450E3C" w:rsidRPr="006511E1" w:rsidRDefault="00450E3C" w:rsidP="007B37CF">
            <w:pPr>
              <w:pStyle w:val="ConsPlusCell"/>
              <w:rPr>
                <w:rFonts w:ascii="Times New Roman" w:eastAsia="Calibri" w:hAnsi="Times New Roman"/>
                <w:sz w:val="20"/>
                <w:szCs w:val="20"/>
              </w:rPr>
            </w:pPr>
            <w:r w:rsidRPr="006511E1">
              <w:rPr>
                <w:rFonts w:ascii="Times New Roman" w:eastAsia="Calibri" w:hAnsi="Times New Roman"/>
                <w:sz w:val="20"/>
                <w:szCs w:val="20"/>
              </w:rPr>
              <w:t>16</w:t>
            </w:r>
          </w:p>
        </w:tc>
        <w:tc>
          <w:tcPr>
            <w:tcW w:w="1172" w:type="pct"/>
          </w:tcPr>
          <w:p w:rsidR="00450E3C" w:rsidRPr="006511E1" w:rsidRDefault="00450E3C" w:rsidP="007B37CF">
            <w:pPr>
              <w:autoSpaceDE w:val="0"/>
              <w:autoSpaceDN w:val="0"/>
              <w:adjustRightInd w:val="0"/>
              <w:spacing w:after="0" w:line="240" w:lineRule="auto"/>
              <w:rPr>
                <w:rFonts w:ascii="Times New Roman" w:hAnsi="Times New Roman"/>
                <w:sz w:val="20"/>
                <w:szCs w:val="20"/>
              </w:rPr>
            </w:pPr>
            <w:r w:rsidRPr="006511E1">
              <w:rPr>
                <w:rFonts w:ascii="Times New Roman" w:hAnsi="Times New Roman"/>
                <w:sz w:val="20"/>
                <w:szCs w:val="20"/>
              </w:rPr>
              <w:t>Доля детей, привлекаемых к участию в творческих мероприятиях</w:t>
            </w:r>
          </w:p>
        </w:tc>
        <w:tc>
          <w:tcPr>
            <w:tcW w:w="560" w:type="pct"/>
          </w:tcPr>
          <w:p w:rsidR="00450E3C" w:rsidRPr="006511E1" w:rsidRDefault="00450E3C" w:rsidP="007B37CF">
            <w:pPr>
              <w:pStyle w:val="ConsPlusCell"/>
              <w:rPr>
                <w:rFonts w:ascii="Times New Roman" w:eastAsia="Calibri" w:hAnsi="Times New Roman"/>
                <w:sz w:val="20"/>
                <w:szCs w:val="20"/>
              </w:rPr>
            </w:pPr>
            <w:r w:rsidRPr="006511E1">
              <w:rPr>
                <w:rFonts w:ascii="Times New Roman" w:eastAsia="Calibri" w:hAnsi="Times New Roman"/>
                <w:sz w:val="20"/>
                <w:szCs w:val="20"/>
              </w:rPr>
              <w:t>%</w:t>
            </w:r>
          </w:p>
        </w:tc>
        <w:tc>
          <w:tcPr>
            <w:tcW w:w="263"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8,2</w:t>
            </w:r>
          </w:p>
        </w:tc>
        <w:tc>
          <w:tcPr>
            <w:tcW w:w="301"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9</w:t>
            </w:r>
          </w:p>
        </w:tc>
        <w:tc>
          <w:tcPr>
            <w:tcW w:w="257" w:type="pct"/>
          </w:tcPr>
          <w:p w:rsidR="00450E3C" w:rsidRPr="006511E1" w:rsidRDefault="00450E3C" w:rsidP="007B37CF">
            <w:pPr>
              <w:pStyle w:val="ConsPlusCell"/>
              <w:jc w:val="center"/>
              <w:rPr>
                <w:rFonts w:ascii="Times New Roman" w:eastAsia="Calibri" w:hAnsi="Times New Roman"/>
                <w:sz w:val="20"/>
                <w:szCs w:val="20"/>
              </w:rPr>
            </w:pPr>
            <w:r w:rsidRPr="006511E1">
              <w:rPr>
                <w:rFonts w:ascii="Times New Roman" w:eastAsia="Calibri" w:hAnsi="Times New Roman"/>
                <w:sz w:val="20"/>
                <w:szCs w:val="20"/>
              </w:rPr>
              <w:t>8,2</w:t>
            </w:r>
          </w:p>
        </w:tc>
        <w:tc>
          <w:tcPr>
            <w:tcW w:w="329"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6,93</w:t>
            </w:r>
          </w:p>
        </w:tc>
        <w:tc>
          <w:tcPr>
            <w:tcW w:w="428"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84,5</w:t>
            </w:r>
          </w:p>
          <w:p w:rsidR="00450E3C" w:rsidRPr="006511E1" w:rsidRDefault="00450E3C" w:rsidP="007B37CF">
            <w:pPr>
              <w:spacing w:after="0" w:line="240" w:lineRule="auto"/>
              <w:jc w:val="center"/>
              <w:rPr>
                <w:rFonts w:ascii="Times New Roman" w:hAnsi="Times New Roman"/>
                <w:sz w:val="20"/>
                <w:szCs w:val="20"/>
              </w:rPr>
            </w:pPr>
          </w:p>
        </w:tc>
        <w:tc>
          <w:tcPr>
            <w:tcW w:w="614"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0,85</w:t>
            </w:r>
          </w:p>
        </w:tc>
        <w:tc>
          <w:tcPr>
            <w:tcW w:w="881" w:type="pct"/>
            <w:vAlign w:val="bottom"/>
          </w:tcPr>
          <w:p w:rsidR="00450E3C" w:rsidRPr="006511E1" w:rsidRDefault="00450E3C" w:rsidP="00940CF8">
            <w:pPr>
              <w:spacing w:after="0" w:line="240" w:lineRule="auto"/>
              <w:rPr>
                <w:rFonts w:ascii="Times New Roman" w:hAnsi="Times New Roman"/>
                <w:sz w:val="20"/>
                <w:szCs w:val="20"/>
              </w:rPr>
            </w:pPr>
            <w:r w:rsidRPr="006511E1">
              <w:rPr>
                <w:rFonts w:ascii="Times New Roman" w:hAnsi="Times New Roman"/>
                <w:sz w:val="20"/>
                <w:szCs w:val="20"/>
              </w:rPr>
              <w:t>В расчёте данного показателя принимают участие только 5 учреждений дополнительного образования.</w:t>
            </w:r>
          </w:p>
          <w:p w:rsidR="00450E3C" w:rsidRPr="006511E1" w:rsidRDefault="00450E3C" w:rsidP="00940CF8">
            <w:pPr>
              <w:spacing w:after="0" w:line="240" w:lineRule="auto"/>
              <w:rPr>
                <w:rFonts w:ascii="Times New Roman" w:hAnsi="Times New Roman"/>
                <w:sz w:val="20"/>
                <w:szCs w:val="20"/>
              </w:rPr>
            </w:pPr>
            <w:r w:rsidRPr="006511E1">
              <w:rPr>
                <w:rFonts w:ascii="Times New Roman" w:hAnsi="Times New Roman"/>
                <w:sz w:val="20"/>
                <w:szCs w:val="20"/>
              </w:rPr>
              <w:t>В 2017 году приняло участие в творческих мероприятиях 4 656 учащихся УДО (100%).</w:t>
            </w:r>
          </w:p>
          <w:p w:rsidR="00450E3C" w:rsidRPr="006511E1" w:rsidRDefault="00450E3C" w:rsidP="00940CF8">
            <w:pPr>
              <w:spacing w:after="0" w:line="240" w:lineRule="auto"/>
              <w:rPr>
                <w:rFonts w:ascii="Times New Roman" w:hAnsi="Times New Roman"/>
                <w:sz w:val="20"/>
                <w:szCs w:val="20"/>
              </w:rPr>
            </w:pPr>
            <w:r w:rsidRPr="006511E1">
              <w:rPr>
                <w:rFonts w:ascii="Times New Roman" w:hAnsi="Times New Roman"/>
                <w:sz w:val="20"/>
                <w:szCs w:val="20"/>
              </w:rPr>
              <w:t xml:space="preserve">Доля детей принявших участие в творческих мероприятиях высчитывается от количества детей в возрасте от 0-17 лет (в г. Череповце -  67 241 чел.). </w:t>
            </w:r>
          </w:p>
          <w:p w:rsidR="00450E3C" w:rsidRPr="006511E1" w:rsidRDefault="00450E3C" w:rsidP="00940CF8">
            <w:pPr>
              <w:spacing w:after="0" w:line="240" w:lineRule="auto"/>
              <w:rPr>
                <w:rFonts w:ascii="Times New Roman" w:hAnsi="Times New Roman"/>
                <w:sz w:val="20"/>
                <w:szCs w:val="20"/>
              </w:rPr>
            </w:pPr>
            <w:r w:rsidRPr="006511E1">
              <w:rPr>
                <w:rFonts w:ascii="Times New Roman" w:hAnsi="Times New Roman"/>
                <w:sz w:val="20"/>
                <w:szCs w:val="20"/>
              </w:rPr>
              <w:t>(4656/67241) *100%=6,93</w:t>
            </w:r>
          </w:p>
          <w:p w:rsidR="00450E3C" w:rsidRPr="006511E1" w:rsidRDefault="00450E3C" w:rsidP="00711E96">
            <w:pPr>
              <w:rPr>
                <w:rFonts w:ascii="Times New Roman" w:hAnsi="Times New Roman"/>
                <w:sz w:val="20"/>
                <w:szCs w:val="20"/>
              </w:rPr>
            </w:pPr>
            <w:r w:rsidRPr="006511E1">
              <w:rPr>
                <w:rFonts w:ascii="Times New Roman" w:hAnsi="Times New Roman"/>
                <w:sz w:val="20"/>
                <w:szCs w:val="20"/>
              </w:rPr>
              <w:t xml:space="preserve">Плановый показатель  невыполним (направляются предложения по снижению планового значения с 2018 годом) – направляются </w:t>
            </w:r>
            <w:r w:rsidR="00711E96" w:rsidRPr="006511E1">
              <w:rPr>
                <w:rFonts w:ascii="Times New Roman" w:hAnsi="Times New Roman"/>
                <w:sz w:val="20"/>
                <w:szCs w:val="20"/>
              </w:rPr>
              <w:t>в Департамент культуры и туризма ВО</w:t>
            </w:r>
          </w:p>
        </w:tc>
      </w:tr>
      <w:tr w:rsidR="00450E3C" w:rsidRPr="006511E1" w:rsidTr="00292092">
        <w:tc>
          <w:tcPr>
            <w:tcW w:w="195" w:type="pct"/>
          </w:tcPr>
          <w:p w:rsidR="00450E3C" w:rsidRPr="006511E1" w:rsidRDefault="00450E3C" w:rsidP="007B37CF">
            <w:pPr>
              <w:spacing w:after="0" w:line="240" w:lineRule="auto"/>
              <w:rPr>
                <w:rFonts w:ascii="Times New Roman" w:hAnsi="Times New Roman"/>
                <w:sz w:val="19"/>
                <w:szCs w:val="19"/>
              </w:rPr>
            </w:pPr>
          </w:p>
        </w:tc>
        <w:tc>
          <w:tcPr>
            <w:tcW w:w="3310" w:type="pct"/>
            <w:gridSpan w:val="7"/>
          </w:tcPr>
          <w:p w:rsidR="00450E3C" w:rsidRPr="006511E1" w:rsidRDefault="00450E3C" w:rsidP="007B37CF">
            <w:pPr>
              <w:spacing w:after="0" w:line="240" w:lineRule="auto"/>
              <w:jc w:val="center"/>
              <w:rPr>
                <w:rFonts w:ascii="Times New Roman" w:hAnsi="Times New Roman"/>
                <w:sz w:val="19"/>
                <w:szCs w:val="19"/>
              </w:rPr>
            </w:pPr>
            <w:r w:rsidRPr="006511E1">
              <w:rPr>
                <w:rFonts w:ascii="Times New Roman" w:hAnsi="Times New Roman"/>
                <w:b/>
                <w:bCs/>
                <w:i/>
                <w:iCs/>
                <w:sz w:val="19"/>
                <w:szCs w:val="19"/>
              </w:rPr>
              <w:t xml:space="preserve">Подпрограмма 3 </w:t>
            </w:r>
            <w:r w:rsidRPr="006511E1">
              <w:rPr>
                <w:rFonts w:ascii="Times New Roman" w:hAnsi="Times New Roman"/>
                <w:b/>
                <w:i/>
                <w:sz w:val="20"/>
                <w:szCs w:val="20"/>
              </w:rPr>
              <w:t>«Досуг»</w:t>
            </w:r>
          </w:p>
        </w:tc>
        <w:tc>
          <w:tcPr>
            <w:tcW w:w="614" w:type="pct"/>
          </w:tcPr>
          <w:p w:rsidR="00450E3C" w:rsidRPr="006511E1" w:rsidRDefault="00C13C64" w:rsidP="007B37CF">
            <w:pPr>
              <w:spacing w:after="0" w:line="240" w:lineRule="auto"/>
              <w:jc w:val="center"/>
              <w:rPr>
                <w:rFonts w:ascii="Times New Roman" w:hAnsi="Times New Roman"/>
                <w:b/>
                <w:i/>
                <w:sz w:val="19"/>
                <w:szCs w:val="19"/>
              </w:rPr>
            </w:pPr>
            <w:r>
              <w:rPr>
                <w:rFonts w:ascii="Times New Roman" w:hAnsi="Times New Roman"/>
                <w:b/>
                <w:i/>
                <w:sz w:val="19"/>
                <w:szCs w:val="19"/>
              </w:rPr>
              <w:t>146,0</w:t>
            </w:r>
          </w:p>
        </w:tc>
        <w:tc>
          <w:tcPr>
            <w:tcW w:w="881" w:type="pct"/>
          </w:tcPr>
          <w:p w:rsidR="00450E3C" w:rsidRPr="006511E1" w:rsidRDefault="00450E3C" w:rsidP="007B37CF">
            <w:pPr>
              <w:tabs>
                <w:tab w:val="left" w:pos="16560"/>
              </w:tabs>
              <w:spacing w:after="0" w:line="240" w:lineRule="auto"/>
              <w:rPr>
                <w:rFonts w:ascii="Times New Roman" w:hAnsi="Times New Roman"/>
                <w:sz w:val="19"/>
                <w:szCs w:val="19"/>
              </w:rPr>
            </w:pPr>
            <w:r w:rsidRPr="006511E1">
              <w:rPr>
                <w:rFonts w:ascii="Times New Roman" w:hAnsi="Times New Roman"/>
                <w:sz w:val="19"/>
                <w:szCs w:val="19"/>
              </w:rPr>
              <w:t>95 %&lt;= Е( Еn) -Эффективное выполнение</w:t>
            </w:r>
          </w:p>
        </w:tc>
      </w:tr>
      <w:tr w:rsidR="00450E3C" w:rsidRPr="006511E1" w:rsidTr="00292092">
        <w:tc>
          <w:tcPr>
            <w:tcW w:w="195" w:type="pct"/>
          </w:tcPr>
          <w:p w:rsidR="00450E3C" w:rsidRPr="006511E1" w:rsidRDefault="00450E3C" w:rsidP="007B37CF">
            <w:pPr>
              <w:pStyle w:val="ConsPlusCell"/>
              <w:rPr>
                <w:rFonts w:ascii="Times New Roman" w:eastAsia="Calibri" w:hAnsi="Times New Roman"/>
                <w:sz w:val="20"/>
                <w:szCs w:val="20"/>
              </w:rPr>
            </w:pPr>
            <w:r w:rsidRPr="006511E1">
              <w:rPr>
                <w:rFonts w:ascii="Times New Roman" w:eastAsia="Calibri" w:hAnsi="Times New Roman"/>
                <w:sz w:val="20"/>
                <w:szCs w:val="20"/>
              </w:rPr>
              <w:t>17</w:t>
            </w:r>
          </w:p>
        </w:tc>
        <w:tc>
          <w:tcPr>
            <w:tcW w:w="1172" w:type="pct"/>
          </w:tcPr>
          <w:p w:rsidR="00450E3C" w:rsidRPr="006511E1" w:rsidRDefault="00450E3C" w:rsidP="007B37CF">
            <w:pPr>
              <w:pStyle w:val="ConsPlusCell"/>
              <w:rPr>
                <w:rFonts w:ascii="Times New Roman" w:eastAsia="Calibri" w:hAnsi="Times New Roman"/>
                <w:sz w:val="20"/>
                <w:szCs w:val="20"/>
              </w:rPr>
            </w:pPr>
            <w:r w:rsidRPr="006511E1">
              <w:rPr>
                <w:rFonts w:ascii="Times New Roman" w:eastAsia="Calibri" w:hAnsi="Times New Roman"/>
                <w:sz w:val="20"/>
                <w:szCs w:val="20"/>
              </w:rPr>
              <w:t>Число участников клубных формирований</w:t>
            </w:r>
          </w:p>
        </w:tc>
        <w:tc>
          <w:tcPr>
            <w:tcW w:w="560" w:type="pct"/>
          </w:tcPr>
          <w:p w:rsidR="00450E3C" w:rsidRPr="006511E1" w:rsidRDefault="00450E3C" w:rsidP="007B37CF">
            <w:pPr>
              <w:pStyle w:val="ConsPlusCell"/>
              <w:rPr>
                <w:rFonts w:ascii="Times New Roman" w:eastAsia="Calibri" w:hAnsi="Times New Roman"/>
                <w:sz w:val="20"/>
                <w:szCs w:val="20"/>
              </w:rPr>
            </w:pPr>
            <w:r w:rsidRPr="006511E1">
              <w:rPr>
                <w:rFonts w:ascii="Times New Roman" w:eastAsia="Calibri" w:hAnsi="Times New Roman"/>
                <w:sz w:val="20"/>
                <w:szCs w:val="20"/>
              </w:rPr>
              <w:t xml:space="preserve"> тыс.чел.</w:t>
            </w:r>
          </w:p>
          <w:p w:rsidR="00450E3C" w:rsidRPr="006511E1" w:rsidRDefault="00450E3C" w:rsidP="007B37CF">
            <w:pPr>
              <w:pStyle w:val="ConsPlusCell"/>
              <w:rPr>
                <w:rFonts w:ascii="Times New Roman" w:eastAsia="Calibri" w:hAnsi="Times New Roman"/>
                <w:sz w:val="20"/>
                <w:szCs w:val="20"/>
              </w:rPr>
            </w:pPr>
            <w:r w:rsidRPr="006511E1">
              <w:rPr>
                <w:rFonts w:ascii="Times New Roman" w:eastAsia="Calibri" w:hAnsi="Times New Roman"/>
                <w:sz w:val="20"/>
                <w:szCs w:val="20"/>
              </w:rPr>
              <w:t xml:space="preserve"> в год</w:t>
            </w:r>
          </w:p>
        </w:tc>
        <w:tc>
          <w:tcPr>
            <w:tcW w:w="263"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12,0</w:t>
            </w:r>
          </w:p>
        </w:tc>
        <w:tc>
          <w:tcPr>
            <w:tcW w:w="301"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10,347</w:t>
            </w:r>
          </w:p>
        </w:tc>
        <w:tc>
          <w:tcPr>
            <w:tcW w:w="257" w:type="pct"/>
          </w:tcPr>
          <w:p w:rsidR="00450E3C" w:rsidRPr="006511E1" w:rsidRDefault="00450E3C" w:rsidP="007B37CF">
            <w:pPr>
              <w:pStyle w:val="ConsPlusCell"/>
              <w:jc w:val="center"/>
              <w:rPr>
                <w:rFonts w:ascii="Times New Roman" w:eastAsia="Calibri" w:hAnsi="Times New Roman"/>
                <w:sz w:val="20"/>
                <w:szCs w:val="20"/>
              </w:rPr>
            </w:pPr>
            <w:r w:rsidRPr="006511E1">
              <w:rPr>
                <w:rFonts w:ascii="Times New Roman" w:eastAsia="Calibri" w:hAnsi="Times New Roman"/>
                <w:sz w:val="20"/>
                <w:szCs w:val="20"/>
              </w:rPr>
              <w:t>13,7</w:t>
            </w:r>
          </w:p>
        </w:tc>
        <w:tc>
          <w:tcPr>
            <w:tcW w:w="329"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9,5</w:t>
            </w:r>
          </w:p>
        </w:tc>
        <w:tc>
          <w:tcPr>
            <w:tcW w:w="428"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69,3</w:t>
            </w:r>
          </w:p>
        </w:tc>
        <w:tc>
          <w:tcPr>
            <w:tcW w:w="614"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0,69</w:t>
            </w:r>
          </w:p>
        </w:tc>
        <w:tc>
          <w:tcPr>
            <w:tcW w:w="881" w:type="pct"/>
          </w:tcPr>
          <w:p w:rsidR="00450E3C" w:rsidRPr="006511E1" w:rsidRDefault="00450E3C" w:rsidP="007B37CF">
            <w:pPr>
              <w:rPr>
                <w:rFonts w:ascii="Times New Roman" w:hAnsi="Times New Roman"/>
                <w:i/>
                <w:sz w:val="16"/>
                <w:szCs w:val="16"/>
              </w:rPr>
            </w:pPr>
            <w:r w:rsidRPr="006511E1">
              <w:rPr>
                <w:rFonts w:ascii="Times New Roman" w:hAnsi="Times New Roman"/>
                <w:i/>
                <w:sz w:val="16"/>
                <w:szCs w:val="16"/>
              </w:rPr>
              <w:t>Требуется корректировка планового значения( не менялся с 2014 года).</w:t>
            </w:r>
          </w:p>
          <w:p w:rsidR="00711E96" w:rsidRPr="006511E1" w:rsidRDefault="00450E3C" w:rsidP="007B37CF">
            <w:pPr>
              <w:rPr>
                <w:rFonts w:ascii="Times New Roman" w:hAnsi="Times New Roman"/>
                <w:sz w:val="16"/>
                <w:szCs w:val="16"/>
              </w:rPr>
            </w:pPr>
            <w:r w:rsidRPr="006511E1">
              <w:rPr>
                <w:rFonts w:ascii="Times New Roman" w:hAnsi="Times New Roman"/>
                <w:sz w:val="16"/>
                <w:szCs w:val="16"/>
              </w:rPr>
              <w:t xml:space="preserve">Уменьшение   числа участников клубных формирований по УКДТ  произошло ещё в 2016 году за счет корректировки подсчетов участников клубных формирований   в МБУК «ГКДЦ «Единение» . С 2016 года в учёт участников формирований не берутся  посетители любительских объединений с непостоянным контингентом участников (киноклубы). </w:t>
            </w:r>
          </w:p>
          <w:p w:rsidR="00450E3C" w:rsidRPr="006511E1" w:rsidRDefault="00450E3C" w:rsidP="007B37CF">
            <w:pPr>
              <w:rPr>
                <w:rFonts w:ascii="Times New Roman" w:hAnsi="Times New Roman"/>
                <w:sz w:val="16"/>
                <w:szCs w:val="16"/>
              </w:rPr>
            </w:pPr>
            <w:r w:rsidRPr="006511E1">
              <w:rPr>
                <w:rFonts w:ascii="Times New Roman" w:hAnsi="Times New Roman"/>
                <w:sz w:val="16"/>
                <w:szCs w:val="16"/>
              </w:rPr>
              <w:t>В 2017 году – 9500 участников КФ из них :</w:t>
            </w:r>
          </w:p>
          <w:p w:rsidR="00450E3C" w:rsidRPr="006511E1" w:rsidRDefault="00450E3C" w:rsidP="007B37CF">
            <w:pPr>
              <w:rPr>
                <w:rFonts w:ascii="Times New Roman" w:hAnsi="Times New Roman"/>
                <w:lang w:eastAsia="ru-RU"/>
              </w:rPr>
            </w:pPr>
            <w:r w:rsidRPr="006511E1">
              <w:rPr>
                <w:rFonts w:ascii="Times New Roman" w:hAnsi="Times New Roman"/>
                <w:sz w:val="16"/>
                <w:szCs w:val="16"/>
              </w:rPr>
              <w:t>Из них на бесплатной основе (по МЗ) 4192 чел., платно -5308</w:t>
            </w:r>
          </w:p>
        </w:tc>
      </w:tr>
      <w:tr w:rsidR="00450E3C" w:rsidRPr="006511E1" w:rsidTr="00292092">
        <w:tc>
          <w:tcPr>
            <w:tcW w:w="195" w:type="pct"/>
          </w:tcPr>
          <w:p w:rsidR="00450E3C" w:rsidRPr="006511E1" w:rsidRDefault="00450E3C" w:rsidP="007B37CF">
            <w:pPr>
              <w:pStyle w:val="ConsPlusCell"/>
              <w:rPr>
                <w:rFonts w:ascii="Times New Roman" w:eastAsia="Calibri" w:hAnsi="Times New Roman"/>
                <w:sz w:val="20"/>
                <w:szCs w:val="20"/>
              </w:rPr>
            </w:pPr>
            <w:r w:rsidRPr="006511E1">
              <w:rPr>
                <w:rFonts w:ascii="Times New Roman" w:eastAsia="Calibri" w:hAnsi="Times New Roman"/>
                <w:sz w:val="20"/>
                <w:szCs w:val="20"/>
              </w:rPr>
              <w:t>18</w:t>
            </w:r>
          </w:p>
        </w:tc>
        <w:tc>
          <w:tcPr>
            <w:tcW w:w="1172" w:type="pct"/>
          </w:tcPr>
          <w:p w:rsidR="00450E3C" w:rsidRPr="006511E1" w:rsidRDefault="00450E3C" w:rsidP="007B37CF">
            <w:pPr>
              <w:spacing w:after="0" w:line="240" w:lineRule="auto"/>
              <w:ind w:right="-27"/>
              <w:rPr>
                <w:rFonts w:ascii="Times New Roman" w:hAnsi="Times New Roman"/>
                <w:sz w:val="20"/>
                <w:szCs w:val="20"/>
              </w:rPr>
            </w:pPr>
            <w:r w:rsidRPr="006511E1">
              <w:rPr>
                <w:rFonts w:ascii="Times New Roman" w:hAnsi="Times New Roman"/>
                <w:spacing w:val="-2"/>
                <w:sz w:val="20"/>
                <w:szCs w:val="20"/>
              </w:rPr>
              <w:t xml:space="preserve">Число участников культурно-досуговых мероприятий </w:t>
            </w:r>
          </w:p>
        </w:tc>
        <w:tc>
          <w:tcPr>
            <w:tcW w:w="560" w:type="pct"/>
          </w:tcPr>
          <w:p w:rsidR="00450E3C" w:rsidRPr="006511E1" w:rsidRDefault="00450E3C" w:rsidP="007B37CF">
            <w:pPr>
              <w:pStyle w:val="ConsPlusCell"/>
              <w:rPr>
                <w:rFonts w:ascii="Times New Roman" w:eastAsia="Calibri" w:hAnsi="Times New Roman"/>
                <w:sz w:val="20"/>
                <w:szCs w:val="20"/>
              </w:rPr>
            </w:pPr>
            <w:r w:rsidRPr="006511E1">
              <w:rPr>
                <w:rFonts w:ascii="Times New Roman" w:eastAsia="Calibri" w:hAnsi="Times New Roman"/>
                <w:sz w:val="20"/>
                <w:szCs w:val="20"/>
              </w:rPr>
              <w:t>тыс. чел.</w:t>
            </w:r>
          </w:p>
        </w:tc>
        <w:tc>
          <w:tcPr>
            <w:tcW w:w="263"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724,6</w:t>
            </w:r>
          </w:p>
        </w:tc>
        <w:tc>
          <w:tcPr>
            <w:tcW w:w="301"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710,4</w:t>
            </w:r>
          </w:p>
        </w:tc>
        <w:tc>
          <w:tcPr>
            <w:tcW w:w="257" w:type="pct"/>
          </w:tcPr>
          <w:p w:rsidR="00450E3C" w:rsidRPr="006511E1" w:rsidRDefault="00450E3C" w:rsidP="007B37CF">
            <w:pPr>
              <w:pStyle w:val="ConsPlusCell"/>
              <w:jc w:val="center"/>
              <w:rPr>
                <w:rFonts w:ascii="Times New Roman" w:eastAsia="Calibri" w:hAnsi="Times New Roman"/>
                <w:sz w:val="20"/>
                <w:szCs w:val="20"/>
              </w:rPr>
            </w:pPr>
            <w:r w:rsidRPr="006511E1">
              <w:rPr>
                <w:rFonts w:ascii="Times New Roman" w:eastAsia="Calibri" w:hAnsi="Times New Roman"/>
                <w:sz w:val="20"/>
                <w:szCs w:val="20"/>
              </w:rPr>
              <w:t>776,1</w:t>
            </w:r>
          </w:p>
        </w:tc>
        <w:tc>
          <w:tcPr>
            <w:tcW w:w="329" w:type="pct"/>
          </w:tcPr>
          <w:p w:rsidR="00450E3C" w:rsidRPr="006511E1" w:rsidRDefault="00450E3C" w:rsidP="00E52089">
            <w:pPr>
              <w:spacing w:after="0" w:line="240" w:lineRule="auto"/>
              <w:jc w:val="center"/>
              <w:rPr>
                <w:rFonts w:ascii="Times New Roman" w:hAnsi="Times New Roman"/>
                <w:sz w:val="20"/>
                <w:szCs w:val="20"/>
              </w:rPr>
            </w:pPr>
            <w:r w:rsidRPr="006511E1">
              <w:rPr>
                <w:rFonts w:ascii="Times New Roman" w:hAnsi="Times New Roman"/>
                <w:sz w:val="20"/>
                <w:szCs w:val="20"/>
              </w:rPr>
              <w:t>683,9</w:t>
            </w:r>
          </w:p>
        </w:tc>
        <w:tc>
          <w:tcPr>
            <w:tcW w:w="428"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88,1</w:t>
            </w:r>
          </w:p>
        </w:tc>
        <w:tc>
          <w:tcPr>
            <w:tcW w:w="614" w:type="pct"/>
          </w:tcPr>
          <w:p w:rsidR="00450E3C" w:rsidRPr="006511E1" w:rsidRDefault="00450E3C" w:rsidP="007B37CF">
            <w:pPr>
              <w:spacing w:after="0" w:line="240" w:lineRule="auto"/>
              <w:jc w:val="center"/>
              <w:rPr>
                <w:rFonts w:ascii="Times New Roman" w:hAnsi="Times New Roman"/>
                <w:sz w:val="20"/>
                <w:szCs w:val="20"/>
              </w:rPr>
            </w:pPr>
          </w:p>
          <w:p w:rsidR="00450E3C" w:rsidRPr="006511E1" w:rsidRDefault="00450E3C" w:rsidP="007B37CF">
            <w:pPr>
              <w:spacing w:after="0" w:line="240" w:lineRule="auto"/>
              <w:jc w:val="center"/>
              <w:rPr>
                <w:rFonts w:ascii="Times New Roman" w:hAnsi="Times New Roman"/>
                <w:sz w:val="20"/>
                <w:szCs w:val="20"/>
              </w:rPr>
            </w:pPr>
          </w:p>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0,88</w:t>
            </w:r>
          </w:p>
          <w:p w:rsidR="00450E3C" w:rsidRPr="006511E1" w:rsidRDefault="00450E3C" w:rsidP="007B37CF">
            <w:pPr>
              <w:spacing w:after="0" w:line="240" w:lineRule="auto"/>
              <w:jc w:val="center"/>
              <w:rPr>
                <w:rFonts w:ascii="Times New Roman" w:hAnsi="Times New Roman"/>
                <w:sz w:val="20"/>
                <w:szCs w:val="20"/>
              </w:rPr>
            </w:pPr>
          </w:p>
          <w:p w:rsidR="00450E3C" w:rsidRPr="006511E1" w:rsidRDefault="00450E3C" w:rsidP="007B37CF">
            <w:pPr>
              <w:spacing w:after="0" w:line="240" w:lineRule="auto"/>
              <w:jc w:val="center"/>
              <w:rPr>
                <w:rFonts w:ascii="Times New Roman" w:hAnsi="Times New Roman"/>
                <w:sz w:val="20"/>
                <w:szCs w:val="20"/>
              </w:rPr>
            </w:pPr>
          </w:p>
        </w:tc>
        <w:tc>
          <w:tcPr>
            <w:tcW w:w="881" w:type="pct"/>
          </w:tcPr>
          <w:p w:rsidR="00450E3C" w:rsidRPr="006511E1" w:rsidRDefault="00450E3C" w:rsidP="00711E96">
            <w:pPr>
              <w:rPr>
                <w:rFonts w:ascii="Times New Roman" w:hAnsi="Times New Roman"/>
                <w:sz w:val="16"/>
                <w:szCs w:val="16"/>
              </w:rPr>
            </w:pPr>
            <w:r w:rsidRPr="006511E1">
              <w:rPr>
                <w:rFonts w:ascii="Times New Roman" w:hAnsi="Times New Roman"/>
                <w:sz w:val="16"/>
                <w:szCs w:val="16"/>
              </w:rPr>
              <w:t> Невыполнение показателя связано с тем, что в летний период 2017 года наблюдались неблагоприятные погодные условия (дождливая погода), а также из-за отсутстви</w:t>
            </w:r>
            <w:r w:rsidR="00711E96" w:rsidRPr="006511E1">
              <w:rPr>
                <w:rFonts w:ascii="Times New Roman" w:hAnsi="Times New Roman"/>
                <w:sz w:val="16"/>
                <w:szCs w:val="16"/>
              </w:rPr>
              <w:t>и</w:t>
            </w:r>
            <w:r w:rsidRPr="006511E1">
              <w:rPr>
                <w:rFonts w:ascii="Times New Roman" w:hAnsi="Times New Roman"/>
                <w:sz w:val="16"/>
                <w:szCs w:val="16"/>
              </w:rPr>
              <w:t xml:space="preserve"> у населения финансовых средств на посещение платных мероприятий.</w:t>
            </w:r>
          </w:p>
        </w:tc>
      </w:tr>
      <w:tr w:rsidR="00450E3C" w:rsidRPr="006511E1" w:rsidTr="00292092">
        <w:tc>
          <w:tcPr>
            <w:tcW w:w="195" w:type="pct"/>
          </w:tcPr>
          <w:p w:rsidR="00450E3C" w:rsidRPr="006511E1" w:rsidRDefault="00450E3C" w:rsidP="007B37CF">
            <w:pPr>
              <w:pStyle w:val="ConsPlusCell"/>
              <w:rPr>
                <w:rFonts w:ascii="Times New Roman" w:eastAsia="Calibri" w:hAnsi="Times New Roman"/>
                <w:sz w:val="20"/>
                <w:szCs w:val="20"/>
              </w:rPr>
            </w:pPr>
            <w:r w:rsidRPr="006511E1">
              <w:rPr>
                <w:rFonts w:ascii="Times New Roman" w:eastAsia="Calibri" w:hAnsi="Times New Roman"/>
                <w:sz w:val="20"/>
                <w:szCs w:val="20"/>
              </w:rPr>
              <w:t>19</w:t>
            </w:r>
          </w:p>
        </w:tc>
        <w:tc>
          <w:tcPr>
            <w:tcW w:w="1172" w:type="pct"/>
          </w:tcPr>
          <w:p w:rsidR="00450E3C" w:rsidRPr="006511E1" w:rsidRDefault="00450E3C" w:rsidP="007B37CF">
            <w:pPr>
              <w:pStyle w:val="ConsPlusCell"/>
              <w:rPr>
                <w:rFonts w:ascii="Times New Roman" w:eastAsia="Calibri" w:hAnsi="Times New Roman"/>
                <w:sz w:val="20"/>
                <w:szCs w:val="20"/>
              </w:rPr>
            </w:pPr>
            <w:r w:rsidRPr="006511E1">
              <w:rPr>
                <w:rFonts w:ascii="Times New Roman" w:eastAsia="Calibri" w:hAnsi="Times New Roman"/>
                <w:spacing w:val="-2"/>
                <w:sz w:val="20"/>
                <w:szCs w:val="20"/>
              </w:rPr>
              <w:t xml:space="preserve">Количество посетителей мероприятий, проводимых в рамках городских культурно-массовых мероприятий </w:t>
            </w:r>
          </w:p>
        </w:tc>
        <w:tc>
          <w:tcPr>
            <w:tcW w:w="560" w:type="pct"/>
          </w:tcPr>
          <w:p w:rsidR="00450E3C" w:rsidRPr="006511E1" w:rsidRDefault="00450E3C" w:rsidP="007B37CF">
            <w:pPr>
              <w:pStyle w:val="ConsPlusCell"/>
              <w:rPr>
                <w:rFonts w:ascii="Times New Roman" w:eastAsia="Calibri" w:hAnsi="Times New Roman"/>
                <w:sz w:val="20"/>
                <w:szCs w:val="20"/>
              </w:rPr>
            </w:pPr>
            <w:r w:rsidRPr="006511E1">
              <w:rPr>
                <w:rFonts w:ascii="Times New Roman" w:eastAsia="Calibri" w:hAnsi="Times New Roman"/>
                <w:sz w:val="20"/>
                <w:szCs w:val="20"/>
              </w:rPr>
              <w:t>тыс.посетителей в год</w:t>
            </w:r>
          </w:p>
        </w:tc>
        <w:tc>
          <w:tcPr>
            <w:tcW w:w="263"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94,4</w:t>
            </w:r>
          </w:p>
        </w:tc>
        <w:tc>
          <w:tcPr>
            <w:tcW w:w="301"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251,7</w:t>
            </w:r>
          </w:p>
        </w:tc>
        <w:tc>
          <w:tcPr>
            <w:tcW w:w="257" w:type="pct"/>
          </w:tcPr>
          <w:p w:rsidR="00450E3C" w:rsidRPr="006511E1" w:rsidRDefault="00450E3C" w:rsidP="007B37CF">
            <w:pPr>
              <w:pStyle w:val="ConsPlusCell"/>
              <w:jc w:val="center"/>
              <w:rPr>
                <w:rFonts w:ascii="Times New Roman" w:eastAsia="Calibri" w:hAnsi="Times New Roman"/>
                <w:sz w:val="20"/>
                <w:szCs w:val="20"/>
              </w:rPr>
            </w:pPr>
            <w:r w:rsidRPr="006511E1">
              <w:rPr>
                <w:rFonts w:ascii="Times New Roman" w:eastAsia="Calibri" w:hAnsi="Times New Roman"/>
                <w:sz w:val="20"/>
                <w:szCs w:val="20"/>
              </w:rPr>
              <w:t>113,3</w:t>
            </w:r>
          </w:p>
        </w:tc>
        <w:tc>
          <w:tcPr>
            <w:tcW w:w="329" w:type="pct"/>
          </w:tcPr>
          <w:p w:rsidR="00450E3C" w:rsidRPr="006511E1" w:rsidRDefault="00450E3C" w:rsidP="00E52089">
            <w:pPr>
              <w:spacing w:after="0" w:line="240" w:lineRule="auto"/>
              <w:jc w:val="center"/>
              <w:rPr>
                <w:rFonts w:ascii="Times New Roman" w:hAnsi="Times New Roman"/>
                <w:sz w:val="20"/>
                <w:szCs w:val="20"/>
              </w:rPr>
            </w:pPr>
            <w:r w:rsidRPr="006511E1">
              <w:rPr>
                <w:rFonts w:ascii="Times New Roman" w:hAnsi="Times New Roman"/>
                <w:sz w:val="20"/>
                <w:szCs w:val="20"/>
              </w:rPr>
              <w:t>277,6</w:t>
            </w:r>
          </w:p>
        </w:tc>
        <w:tc>
          <w:tcPr>
            <w:tcW w:w="428"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245,0</w:t>
            </w:r>
          </w:p>
        </w:tc>
        <w:tc>
          <w:tcPr>
            <w:tcW w:w="614" w:type="pct"/>
          </w:tcPr>
          <w:p w:rsidR="00450E3C" w:rsidRPr="006511E1" w:rsidRDefault="00450E3C" w:rsidP="00E52089">
            <w:pPr>
              <w:spacing w:after="0" w:line="240" w:lineRule="auto"/>
              <w:jc w:val="center"/>
              <w:rPr>
                <w:rFonts w:ascii="Times New Roman" w:hAnsi="Times New Roman"/>
                <w:sz w:val="20"/>
                <w:szCs w:val="20"/>
              </w:rPr>
            </w:pPr>
            <w:r w:rsidRPr="006511E1">
              <w:rPr>
                <w:rFonts w:ascii="Times New Roman" w:hAnsi="Times New Roman"/>
                <w:sz w:val="20"/>
                <w:szCs w:val="20"/>
              </w:rPr>
              <w:t>2,45</w:t>
            </w:r>
          </w:p>
        </w:tc>
        <w:tc>
          <w:tcPr>
            <w:tcW w:w="881" w:type="pct"/>
          </w:tcPr>
          <w:p w:rsidR="00450E3C" w:rsidRPr="006511E1" w:rsidRDefault="00450E3C" w:rsidP="00711E96">
            <w:pPr>
              <w:tabs>
                <w:tab w:val="left" w:pos="16560"/>
              </w:tabs>
              <w:spacing w:after="0" w:line="240" w:lineRule="auto"/>
              <w:rPr>
                <w:rFonts w:ascii="Times New Roman" w:hAnsi="Times New Roman"/>
                <w:sz w:val="19"/>
                <w:szCs w:val="19"/>
              </w:rPr>
            </w:pPr>
            <w:r w:rsidRPr="006511E1">
              <w:rPr>
                <w:rFonts w:ascii="Times New Roman" w:hAnsi="Times New Roman"/>
                <w:sz w:val="19"/>
                <w:szCs w:val="19"/>
              </w:rPr>
              <w:t xml:space="preserve">Перевыполнение показателя связано с </w:t>
            </w:r>
            <w:r w:rsidR="00711E96" w:rsidRPr="006511E1">
              <w:rPr>
                <w:rFonts w:ascii="Times New Roman" w:hAnsi="Times New Roman"/>
                <w:sz w:val="19"/>
                <w:szCs w:val="19"/>
              </w:rPr>
              <w:t>увеличением количества городских мероприятий , активностью горожан (особенно при посещении патриотических мероприятий) и мероприятий к 240 летию г. Череповца</w:t>
            </w:r>
          </w:p>
        </w:tc>
      </w:tr>
      <w:tr w:rsidR="00450E3C" w:rsidRPr="006511E1" w:rsidTr="00292092">
        <w:tc>
          <w:tcPr>
            <w:tcW w:w="195" w:type="pct"/>
          </w:tcPr>
          <w:p w:rsidR="00450E3C" w:rsidRPr="006511E1" w:rsidRDefault="00450E3C" w:rsidP="007B37CF">
            <w:pPr>
              <w:pStyle w:val="ConsPlusCell"/>
              <w:rPr>
                <w:rFonts w:ascii="Times New Roman" w:eastAsia="Calibri" w:hAnsi="Times New Roman"/>
                <w:sz w:val="20"/>
                <w:szCs w:val="20"/>
              </w:rPr>
            </w:pPr>
            <w:r w:rsidRPr="006511E1">
              <w:rPr>
                <w:rFonts w:ascii="Times New Roman" w:eastAsia="Calibri" w:hAnsi="Times New Roman"/>
                <w:sz w:val="20"/>
                <w:szCs w:val="20"/>
              </w:rPr>
              <w:t>20</w:t>
            </w:r>
          </w:p>
        </w:tc>
        <w:tc>
          <w:tcPr>
            <w:tcW w:w="1172" w:type="pct"/>
          </w:tcPr>
          <w:p w:rsidR="00450E3C" w:rsidRPr="006511E1" w:rsidRDefault="00450E3C" w:rsidP="007B37CF">
            <w:pPr>
              <w:pStyle w:val="ConsPlusCell"/>
              <w:ind w:right="-108"/>
              <w:rPr>
                <w:rFonts w:ascii="Times New Roman" w:eastAsia="Calibri" w:hAnsi="Times New Roman"/>
                <w:sz w:val="20"/>
                <w:szCs w:val="20"/>
              </w:rPr>
            </w:pPr>
            <w:r w:rsidRPr="006511E1">
              <w:rPr>
                <w:rFonts w:ascii="Times New Roman" w:eastAsia="Calibri" w:hAnsi="Times New Roman"/>
                <w:sz w:val="20"/>
                <w:szCs w:val="20"/>
              </w:rPr>
              <w:t>Количество культурных программ (номеров), представленных творческими коллективами города на региональных, всероссийских, международных конкурсах, фестивалях и т.п. - мероприятий</w:t>
            </w:r>
          </w:p>
        </w:tc>
        <w:tc>
          <w:tcPr>
            <w:tcW w:w="560" w:type="pct"/>
          </w:tcPr>
          <w:p w:rsidR="00450E3C" w:rsidRPr="006511E1" w:rsidRDefault="00450E3C" w:rsidP="007B37CF">
            <w:pPr>
              <w:pStyle w:val="ConsPlusCell"/>
              <w:rPr>
                <w:rFonts w:ascii="Times New Roman" w:eastAsia="Calibri" w:hAnsi="Times New Roman"/>
                <w:sz w:val="20"/>
                <w:szCs w:val="20"/>
              </w:rPr>
            </w:pPr>
            <w:r w:rsidRPr="006511E1">
              <w:rPr>
                <w:rFonts w:ascii="Times New Roman" w:eastAsia="Calibri" w:hAnsi="Times New Roman"/>
                <w:sz w:val="20"/>
                <w:szCs w:val="20"/>
              </w:rPr>
              <w:t>ед.</w:t>
            </w:r>
          </w:p>
        </w:tc>
        <w:tc>
          <w:tcPr>
            <w:tcW w:w="263"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60</w:t>
            </w:r>
          </w:p>
        </w:tc>
        <w:tc>
          <w:tcPr>
            <w:tcW w:w="301"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108</w:t>
            </w:r>
          </w:p>
        </w:tc>
        <w:tc>
          <w:tcPr>
            <w:tcW w:w="257" w:type="pct"/>
          </w:tcPr>
          <w:p w:rsidR="00450E3C" w:rsidRPr="006511E1" w:rsidRDefault="00450E3C" w:rsidP="007B37CF">
            <w:pPr>
              <w:pStyle w:val="ConsPlusCell"/>
              <w:jc w:val="center"/>
              <w:rPr>
                <w:rFonts w:ascii="Times New Roman" w:eastAsia="Calibri" w:hAnsi="Times New Roman"/>
                <w:sz w:val="20"/>
                <w:szCs w:val="20"/>
              </w:rPr>
            </w:pPr>
            <w:r w:rsidRPr="006511E1">
              <w:rPr>
                <w:rFonts w:ascii="Times New Roman" w:eastAsia="Calibri" w:hAnsi="Times New Roman"/>
                <w:sz w:val="20"/>
                <w:szCs w:val="20"/>
              </w:rPr>
              <w:t>60,0</w:t>
            </w:r>
          </w:p>
        </w:tc>
        <w:tc>
          <w:tcPr>
            <w:tcW w:w="329"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167</w:t>
            </w:r>
          </w:p>
        </w:tc>
        <w:tc>
          <w:tcPr>
            <w:tcW w:w="428"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278,3</w:t>
            </w:r>
          </w:p>
        </w:tc>
        <w:tc>
          <w:tcPr>
            <w:tcW w:w="614"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2,78</w:t>
            </w:r>
          </w:p>
        </w:tc>
        <w:tc>
          <w:tcPr>
            <w:tcW w:w="881" w:type="pct"/>
          </w:tcPr>
          <w:p w:rsidR="00450E3C" w:rsidRPr="006511E1" w:rsidRDefault="00450E3C" w:rsidP="00564198">
            <w:pPr>
              <w:tabs>
                <w:tab w:val="left" w:pos="16560"/>
              </w:tabs>
              <w:spacing w:after="0" w:line="240" w:lineRule="auto"/>
              <w:rPr>
                <w:rFonts w:ascii="Times New Roman" w:hAnsi="Times New Roman"/>
                <w:sz w:val="19"/>
                <w:szCs w:val="19"/>
              </w:rPr>
            </w:pPr>
            <w:r w:rsidRPr="006511E1">
              <w:rPr>
                <w:rFonts w:ascii="Times New Roman" w:hAnsi="Times New Roman"/>
                <w:sz w:val="19"/>
                <w:szCs w:val="19"/>
              </w:rPr>
              <w:t>Перевыполнение плана связано с активной деятельностью творческих коллективов учреждений</w:t>
            </w:r>
          </w:p>
        </w:tc>
      </w:tr>
      <w:tr w:rsidR="00450E3C" w:rsidRPr="006511E1" w:rsidTr="00292092">
        <w:tc>
          <w:tcPr>
            <w:tcW w:w="195" w:type="pct"/>
          </w:tcPr>
          <w:p w:rsidR="00450E3C" w:rsidRPr="006511E1" w:rsidRDefault="00450E3C" w:rsidP="007B37CF">
            <w:pPr>
              <w:pStyle w:val="ConsPlusCell"/>
              <w:rPr>
                <w:rFonts w:ascii="Times New Roman" w:eastAsia="Calibri" w:hAnsi="Times New Roman"/>
                <w:sz w:val="20"/>
                <w:szCs w:val="20"/>
              </w:rPr>
            </w:pPr>
            <w:r w:rsidRPr="006511E1">
              <w:rPr>
                <w:rFonts w:ascii="Times New Roman" w:eastAsia="Calibri" w:hAnsi="Times New Roman"/>
                <w:sz w:val="20"/>
                <w:szCs w:val="20"/>
              </w:rPr>
              <w:t>21</w:t>
            </w:r>
          </w:p>
        </w:tc>
        <w:tc>
          <w:tcPr>
            <w:tcW w:w="1172" w:type="pct"/>
          </w:tcPr>
          <w:p w:rsidR="00450E3C" w:rsidRPr="006511E1" w:rsidRDefault="00450E3C" w:rsidP="007B37CF">
            <w:pPr>
              <w:pStyle w:val="ConsPlusCell"/>
              <w:rPr>
                <w:rFonts w:ascii="Times New Roman" w:eastAsia="Calibri" w:hAnsi="Times New Roman"/>
                <w:sz w:val="20"/>
                <w:szCs w:val="20"/>
              </w:rPr>
            </w:pPr>
            <w:r w:rsidRPr="006511E1">
              <w:rPr>
                <w:rFonts w:ascii="Times New Roman" w:eastAsia="Calibri" w:hAnsi="Times New Roman"/>
                <w:sz w:val="20"/>
                <w:szCs w:val="20"/>
              </w:rPr>
              <w:t xml:space="preserve">Оценка горожанами уровня общегородских культурных мероприятий </w:t>
            </w:r>
          </w:p>
        </w:tc>
        <w:tc>
          <w:tcPr>
            <w:tcW w:w="560" w:type="pct"/>
          </w:tcPr>
          <w:p w:rsidR="00450E3C" w:rsidRPr="006511E1" w:rsidRDefault="00450E3C" w:rsidP="007B37CF">
            <w:pPr>
              <w:pStyle w:val="ConsPlusCell"/>
              <w:rPr>
                <w:rFonts w:ascii="Times New Roman" w:eastAsia="Calibri" w:hAnsi="Times New Roman"/>
                <w:sz w:val="20"/>
                <w:szCs w:val="20"/>
              </w:rPr>
            </w:pPr>
            <w:r w:rsidRPr="006511E1">
              <w:rPr>
                <w:rFonts w:ascii="Times New Roman" w:eastAsia="Calibri" w:hAnsi="Times New Roman"/>
                <w:sz w:val="20"/>
                <w:szCs w:val="20"/>
              </w:rPr>
              <w:t>балл</w:t>
            </w:r>
          </w:p>
        </w:tc>
        <w:tc>
          <w:tcPr>
            <w:tcW w:w="263"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76</w:t>
            </w:r>
          </w:p>
        </w:tc>
        <w:tc>
          <w:tcPr>
            <w:tcW w:w="301"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73,1</w:t>
            </w:r>
          </w:p>
        </w:tc>
        <w:tc>
          <w:tcPr>
            <w:tcW w:w="257" w:type="pct"/>
          </w:tcPr>
          <w:p w:rsidR="00450E3C" w:rsidRPr="006511E1" w:rsidRDefault="00450E3C" w:rsidP="007B37CF">
            <w:pPr>
              <w:pStyle w:val="ConsPlusCell"/>
              <w:jc w:val="center"/>
              <w:rPr>
                <w:rFonts w:ascii="Times New Roman" w:eastAsia="Calibri" w:hAnsi="Times New Roman"/>
                <w:sz w:val="20"/>
                <w:szCs w:val="20"/>
              </w:rPr>
            </w:pPr>
            <w:r w:rsidRPr="006511E1">
              <w:rPr>
                <w:rFonts w:ascii="Times New Roman" w:eastAsia="Calibri" w:hAnsi="Times New Roman"/>
                <w:sz w:val="20"/>
                <w:szCs w:val="20"/>
              </w:rPr>
              <w:t>77</w:t>
            </w:r>
          </w:p>
        </w:tc>
        <w:tc>
          <w:tcPr>
            <w:tcW w:w="329"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73,4</w:t>
            </w:r>
          </w:p>
        </w:tc>
        <w:tc>
          <w:tcPr>
            <w:tcW w:w="428"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95,3</w:t>
            </w:r>
          </w:p>
        </w:tc>
        <w:tc>
          <w:tcPr>
            <w:tcW w:w="614"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0,95</w:t>
            </w:r>
          </w:p>
        </w:tc>
        <w:tc>
          <w:tcPr>
            <w:tcW w:w="881" w:type="pct"/>
          </w:tcPr>
          <w:p w:rsidR="00450E3C" w:rsidRPr="006511E1" w:rsidRDefault="00450E3C" w:rsidP="00CC426C">
            <w:pPr>
              <w:rPr>
                <w:rFonts w:ascii="Times New Roman" w:hAnsi="Times New Roman"/>
                <w:sz w:val="16"/>
                <w:szCs w:val="16"/>
              </w:rPr>
            </w:pPr>
            <w:r w:rsidRPr="006511E1">
              <w:rPr>
                <w:rFonts w:ascii="Times New Roman" w:hAnsi="Times New Roman"/>
                <w:sz w:val="16"/>
                <w:szCs w:val="16"/>
              </w:rPr>
              <w:t> Независимая оценка ИМА «Чере-повец», на которую напрямую по-влиять учреждения культуры не могут.</w:t>
            </w:r>
            <w:r w:rsidR="00711E96" w:rsidRPr="006511E1">
              <w:rPr>
                <w:rFonts w:ascii="Times New Roman" w:hAnsi="Times New Roman"/>
                <w:sz w:val="16"/>
                <w:szCs w:val="16"/>
              </w:rPr>
              <w:t xml:space="preserve"> </w:t>
            </w:r>
            <w:r w:rsidRPr="006511E1">
              <w:rPr>
                <w:rFonts w:ascii="Times New Roman" w:hAnsi="Times New Roman"/>
                <w:sz w:val="16"/>
                <w:szCs w:val="16"/>
              </w:rPr>
              <w:t>Основными причинами снижения оценки явились неблагоприятные погодные условия (дождливая по-года) в городе с мая по октябрь 2017 года.</w:t>
            </w:r>
          </w:p>
        </w:tc>
      </w:tr>
      <w:tr w:rsidR="00450E3C" w:rsidRPr="006511E1" w:rsidTr="00292092">
        <w:tc>
          <w:tcPr>
            <w:tcW w:w="195" w:type="pct"/>
          </w:tcPr>
          <w:p w:rsidR="00450E3C" w:rsidRPr="006511E1" w:rsidRDefault="00450E3C" w:rsidP="007B37CF">
            <w:pPr>
              <w:pStyle w:val="ConsPlusCell"/>
              <w:rPr>
                <w:rFonts w:ascii="Times New Roman" w:eastAsia="Calibri" w:hAnsi="Times New Roman"/>
                <w:sz w:val="20"/>
                <w:szCs w:val="20"/>
              </w:rPr>
            </w:pPr>
            <w:r w:rsidRPr="006511E1">
              <w:rPr>
                <w:rFonts w:ascii="Times New Roman" w:eastAsia="Calibri" w:hAnsi="Times New Roman"/>
                <w:sz w:val="20"/>
                <w:szCs w:val="20"/>
              </w:rPr>
              <w:t>22</w:t>
            </w:r>
          </w:p>
        </w:tc>
        <w:tc>
          <w:tcPr>
            <w:tcW w:w="1172" w:type="pct"/>
          </w:tcPr>
          <w:p w:rsidR="00450E3C" w:rsidRPr="006511E1" w:rsidRDefault="00450E3C" w:rsidP="007B37CF">
            <w:pPr>
              <w:pStyle w:val="ConsPlusCell"/>
              <w:rPr>
                <w:rFonts w:ascii="Times New Roman" w:eastAsia="Calibri" w:hAnsi="Times New Roman"/>
                <w:sz w:val="20"/>
                <w:szCs w:val="20"/>
              </w:rPr>
            </w:pPr>
            <w:r w:rsidRPr="006511E1">
              <w:rPr>
                <w:rFonts w:ascii="Times New Roman" w:eastAsia="Calibri" w:hAnsi="Times New Roman"/>
                <w:sz w:val="20"/>
                <w:szCs w:val="20"/>
              </w:rPr>
              <w:t>площадь парковых территорий</w:t>
            </w:r>
          </w:p>
        </w:tc>
        <w:tc>
          <w:tcPr>
            <w:tcW w:w="560" w:type="pct"/>
          </w:tcPr>
          <w:p w:rsidR="00450E3C" w:rsidRPr="006511E1" w:rsidRDefault="00450E3C" w:rsidP="007B37CF">
            <w:pPr>
              <w:pStyle w:val="ConsPlusCell"/>
              <w:rPr>
                <w:rFonts w:ascii="Times New Roman" w:eastAsia="Calibri" w:hAnsi="Times New Roman"/>
                <w:sz w:val="20"/>
                <w:szCs w:val="20"/>
              </w:rPr>
            </w:pPr>
            <w:r w:rsidRPr="006511E1">
              <w:rPr>
                <w:rFonts w:ascii="Times New Roman" w:eastAsia="Calibri" w:hAnsi="Times New Roman"/>
                <w:sz w:val="20"/>
                <w:szCs w:val="20"/>
              </w:rPr>
              <w:t>кв.м</w:t>
            </w:r>
          </w:p>
        </w:tc>
        <w:tc>
          <w:tcPr>
            <w:tcW w:w="263" w:type="pct"/>
          </w:tcPr>
          <w:p w:rsidR="00450E3C" w:rsidRPr="006511E1" w:rsidRDefault="00450E3C" w:rsidP="007B37CF">
            <w:pPr>
              <w:spacing w:after="0" w:line="240" w:lineRule="auto"/>
              <w:jc w:val="center"/>
              <w:rPr>
                <w:rFonts w:ascii="Times New Roman" w:hAnsi="Times New Roman"/>
                <w:sz w:val="20"/>
                <w:szCs w:val="20"/>
              </w:rPr>
            </w:pPr>
          </w:p>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w:t>
            </w:r>
          </w:p>
          <w:p w:rsidR="00450E3C" w:rsidRPr="006511E1" w:rsidRDefault="00450E3C" w:rsidP="007B37CF">
            <w:pPr>
              <w:spacing w:after="0" w:line="240" w:lineRule="auto"/>
              <w:jc w:val="center"/>
              <w:rPr>
                <w:rFonts w:ascii="Times New Roman" w:hAnsi="Times New Roman"/>
                <w:sz w:val="20"/>
                <w:szCs w:val="20"/>
              </w:rPr>
            </w:pPr>
          </w:p>
        </w:tc>
        <w:tc>
          <w:tcPr>
            <w:tcW w:w="301" w:type="pct"/>
          </w:tcPr>
          <w:p w:rsidR="00450E3C" w:rsidRPr="006511E1" w:rsidRDefault="00450E3C" w:rsidP="007B37CF">
            <w:pPr>
              <w:spacing w:after="0" w:line="240" w:lineRule="auto"/>
              <w:jc w:val="center"/>
              <w:rPr>
                <w:rFonts w:ascii="Times New Roman" w:hAnsi="Times New Roman"/>
                <w:sz w:val="20"/>
                <w:szCs w:val="20"/>
              </w:rPr>
            </w:pPr>
          </w:p>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w:t>
            </w:r>
          </w:p>
        </w:tc>
        <w:tc>
          <w:tcPr>
            <w:tcW w:w="257" w:type="pct"/>
          </w:tcPr>
          <w:p w:rsidR="00450E3C" w:rsidRPr="006511E1" w:rsidRDefault="00450E3C" w:rsidP="007B37CF">
            <w:pPr>
              <w:pStyle w:val="ConsPlusCell"/>
              <w:jc w:val="center"/>
              <w:rPr>
                <w:rFonts w:ascii="Times New Roman" w:eastAsia="Calibri" w:hAnsi="Times New Roman"/>
                <w:sz w:val="16"/>
                <w:szCs w:val="16"/>
              </w:rPr>
            </w:pPr>
            <w:r w:rsidRPr="006511E1">
              <w:rPr>
                <w:rFonts w:ascii="Times New Roman" w:eastAsia="Calibri" w:hAnsi="Times New Roman" w:cs="Arial"/>
                <w:sz w:val="16"/>
                <w:szCs w:val="16"/>
                <w:shd w:val="clear" w:color="auto" w:fill="FFFFFF"/>
              </w:rPr>
              <w:t>192 329</w:t>
            </w:r>
          </w:p>
        </w:tc>
        <w:tc>
          <w:tcPr>
            <w:tcW w:w="329" w:type="pct"/>
          </w:tcPr>
          <w:p w:rsidR="00450E3C" w:rsidRPr="006511E1" w:rsidRDefault="00450E3C" w:rsidP="007B37CF">
            <w:pPr>
              <w:spacing w:after="0" w:line="240" w:lineRule="auto"/>
              <w:jc w:val="center"/>
              <w:rPr>
                <w:rFonts w:ascii="Times New Roman" w:hAnsi="Times New Roman"/>
                <w:sz w:val="18"/>
                <w:szCs w:val="18"/>
              </w:rPr>
            </w:pPr>
            <w:r w:rsidRPr="006511E1">
              <w:rPr>
                <w:rFonts w:ascii="Times New Roman" w:hAnsi="Times New Roman"/>
                <w:sz w:val="18"/>
                <w:szCs w:val="18"/>
              </w:rPr>
              <w:t>192 329</w:t>
            </w:r>
          </w:p>
        </w:tc>
        <w:tc>
          <w:tcPr>
            <w:tcW w:w="428"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100</w:t>
            </w:r>
          </w:p>
        </w:tc>
        <w:tc>
          <w:tcPr>
            <w:tcW w:w="614"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1,0</w:t>
            </w:r>
          </w:p>
        </w:tc>
        <w:tc>
          <w:tcPr>
            <w:tcW w:w="881" w:type="pct"/>
          </w:tcPr>
          <w:p w:rsidR="00450E3C" w:rsidRPr="006511E1" w:rsidRDefault="00450E3C" w:rsidP="007B37CF">
            <w:pPr>
              <w:tabs>
                <w:tab w:val="left" w:pos="16560"/>
              </w:tabs>
              <w:spacing w:after="0" w:line="240" w:lineRule="auto"/>
              <w:rPr>
                <w:rFonts w:ascii="Times New Roman" w:hAnsi="Times New Roman"/>
                <w:sz w:val="19"/>
                <w:szCs w:val="19"/>
              </w:rPr>
            </w:pPr>
          </w:p>
        </w:tc>
      </w:tr>
      <w:tr w:rsidR="00450E3C" w:rsidRPr="006511E1" w:rsidTr="00292092">
        <w:tc>
          <w:tcPr>
            <w:tcW w:w="195" w:type="pct"/>
            <w:vAlign w:val="center"/>
          </w:tcPr>
          <w:p w:rsidR="00450E3C" w:rsidRPr="006511E1" w:rsidRDefault="00450E3C" w:rsidP="00902B63">
            <w:pPr>
              <w:spacing w:after="0" w:line="240" w:lineRule="auto"/>
              <w:jc w:val="center"/>
              <w:rPr>
                <w:rFonts w:ascii="Times New Roman" w:hAnsi="Times New Roman"/>
                <w:sz w:val="19"/>
                <w:szCs w:val="19"/>
              </w:rPr>
            </w:pPr>
          </w:p>
        </w:tc>
        <w:tc>
          <w:tcPr>
            <w:tcW w:w="3310" w:type="pct"/>
            <w:gridSpan w:val="7"/>
            <w:vAlign w:val="center"/>
          </w:tcPr>
          <w:p w:rsidR="00450E3C" w:rsidRPr="006511E1" w:rsidRDefault="00450E3C" w:rsidP="007B37CF">
            <w:pPr>
              <w:spacing w:after="0" w:line="240" w:lineRule="auto"/>
              <w:jc w:val="center"/>
              <w:rPr>
                <w:rFonts w:ascii="Times New Roman" w:hAnsi="Times New Roman"/>
                <w:b/>
                <w:sz w:val="20"/>
                <w:szCs w:val="20"/>
              </w:rPr>
            </w:pPr>
            <w:r w:rsidRPr="006511E1">
              <w:rPr>
                <w:rFonts w:ascii="Times New Roman" w:hAnsi="Times New Roman"/>
                <w:b/>
                <w:bCs/>
                <w:i/>
                <w:iCs/>
                <w:sz w:val="20"/>
                <w:szCs w:val="20"/>
              </w:rPr>
              <w:t xml:space="preserve">Подпрограмма 4 </w:t>
            </w:r>
            <w:r w:rsidRPr="006511E1">
              <w:rPr>
                <w:rFonts w:ascii="Times New Roman" w:hAnsi="Times New Roman"/>
                <w:b/>
                <w:i/>
                <w:sz w:val="20"/>
                <w:szCs w:val="20"/>
              </w:rPr>
              <w:t>«Туризм»</w:t>
            </w:r>
          </w:p>
        </w:tc>
        <w:tc>
          <w:tcPr>
            <w:tcW w:w="614" w:type="pct"/>
            <w:vAlign w:val="center"/>
          </w:tcPr>
          <w:p w:rsidR="00450E3C" w:rsidRPr="006511E1" w:rsidRDefault="00450E3C" w:rsidP="007B37CF">
            <w:pPr>
              <w:spacing w:after="0" w:line="240" w:lineRule="auto"/>
              <w:jc w:val="center"/>
              <w:rPr>
                <w:rFonts w:ascii="Times New Roman" w:hAnsi="Times New Roman"/>
                <w:b/>
                <w:i/>
                <w:sz w:val="19"/>
                <w:szCs w:val="19"/>
              </w:rPr>
            </w:pPr>
            <w:r w:rsidRPr="006511E1">
              <w:rPr>
                <w:rFonts w:ascii="Times New Roman" w:hAnsi="Times New Roman"/>
                <w:b/>
                <w:i/>
                <w:sz w:val="19"/>
                <w:szCs w:val="19"/>
              </w:rPr>
              <w:t>192,</w:t>
            </w:r>
            <w:r w:rsidR="00C13C64">
              <w:rPr>
                <w:rFonts w:ascii="Times New Roman" w:hAnsi="Times New Roman"/>
                <w:b/>
                <w:i/>
                <w:sz w:val="19"/>
                <w:szCs w:val="19"/>
              </w:rPr>
              <w:t>3</w:t>
            </w:r>
          </w:p>
        </w:tc>
        <w:tc>
          <w:tcPr>
            <w:tcW w:w="881" w:type="pct"/>
          </w:tcPr>
          <w:p w:rsidR="00450E3C" w:rsidRPr="006511E1" w:rsidRDefault="00450E3C" w:rsidP="00902B63">
            <w:pPr>
              <w:tabs>
                <w:tab w:val="left" w:pos="16560"/>
              </w:tabs>
              <w:spacing w:after="0" w:line="240" w:lineRule="auto"/>
              <w:rPr>
                <w:rFonts w:ascii="Times New Roman" w:hAnsi="Times New Roman"/>
                <w:sz w:val="19"/>
                <w:szCs w:val="19"/>
              </w:rPr>
            </w:pPr>
            <w:r w:rsidRPr="006511E1">
              <w:rPr>
                <w:rFonts w:ascii="Times New Roman" w:hAnsi="Times New Roman"/>
                <w:sz w:val="19"/>
                <w:szCs w:val="19"/>
              </w:rPr>
              <w:t>95 %&lt;= Е( Еn) -Эффективное выполнение по предварительным данным</w:t>
            </w:r>
          </w:p>
        </w:tc>
      </w:tr>
      <w:tr w:rsidR="00450E3C" w:rsidRPr="006511E1" w:rsidTr="00292092">
        <w:tc>
          <w:tcPr>
            <w:tcW w:w="195" w:type="pct"/>
          </w:tcPr>
          <w:p w:rsidR="00450E3C" w:rsidRPr="006511E1" w:rsidRDefault="00450E3C" w:rsidP="00E82D59">
            <w:pPr>
              <w:pStyle w:val="ConsPlusCell"/>
              <w:jc w:val="center"/>
              <w:rPr>
                <w:rFonts w:ascii="Times New Roman" w:eastAsia="Calibri" w:hAnsi="Times New Roman"/>
                <w:sz w:val="20"/>
                <w:szCs w:val="20"/>
              </w:rPr>
            </w:pPr>
            <w:r w:rsidRPr="006511E1">
              <w:rPr>
                <w:rFonts w:ascii="Times New Roman" w:eastAsia="Calibri" w:hAnsi="Times New Roman"/>
                <w:sz w:val="20"/>
                <w:szCs w:val="20"/>
              </w:rPr>
              <w:t>23</w:t>
            </w:r>
          </w:p>
        </w:tc>
        <w:tc>
          <w:tcPr>
            <w:tcW w:w="1172" w:type="pct"/>
          </w:tcPr>
          <w:p w:rsidR="00450E3C" w:rsidRPr="006511E1" w:rsidRDefault="00450E3C" w:rsidP="00C244F4">
            <w:pPr>
              <w:spacing w:after="0" w:line="240" w:lineRule="auto"/>
              <w:rPr>
                <w:rFonts w:ascii="Times New Roman" w:hAnsi="Times New Roman"/>
                <w:sz w:val="20"/>
                <w:szCs w:val="20"/>
              </w:rPr>
            </w:pPr>
            <w:r w:rsidRPr="006511E1">
              <w:rPr>
                <w:rFonts w:ascii="Times New Roman" w:hAnsi="Times New Roman"/>
                <w:sz w:val="20"/>
                <w:szCs w:val="20"/>
              </w:rPr>
              <w:t>количество коллективных средств размещения</w:t>
            </w:r>
          </w:p>
        </w:tc>
        <w:tc>
          <w:tcPr>
            <w:tcW w:w="560" w:type="pct"/>
          </w:tcPr>
          <w:p w:rsidR="00450E3C" w:rsidRPr="006511E1" w:rsidRDefault="00450E3C" w:rsidP="00E82D59">
            <w:pPr>
              <w:pStyle w:val="ConsPlusCell"/>
              <w:jc w:val="center"/>
              <w:rPr>
                <w:rFonts w:ascii="Times New Roman" w:eastAsia="Calibri" w:hAnsi="Times New Roman"/>
                <w:sz w:val="20"/>
                <w:szCs w:val="20"/>
              </w:rPr>
            </w:pPr>
            <w:r w:rsidRPr="006511E1">
              <w:rPr>
                <w:rFonts w:ascii="Times New Roman" w:eastAsia="Calibri" w:hAnsi="Times New Roman"/>
                <w:sz w:val="20"/>
                <w:szCs w:val="20"/>
              </w:rPr>
              <w:t>Ед.</w:t>
            </w:r>
          </w:p>
        </w:tc>
        <w:tc>
          <w:tcPr>
            <w:tcW w:w="263" w:type="pct"/>
          </w:tcPr>
          <w:p w:rsidR="00450E3C" w:rsidRPr="006511E1" w:rsidRDefault="00450E3C" w:rsidP="007B37CF">
            <w:pPr>
              <w:pStyle w:val="ConsPlusCell"/>
              <w:jc w:val="center"/>
              <w:rPr>
                <w:rFonts w:ascii="Times New Roman" w:eastAsia="Calibri" w:hAnsi="Times New Roman"/>
                <w:sz w:val="20"/>
                <w:szCs w:val="20"/>
              </w:rPr>
            </w:pPr>
            <w:r w:rsidRPr="006511E1">
              <w:rPr>
                <w:rFonts w:ascii="Times New Roman" w:eastAsia="Calibri" w:hAnsi="Times New Roman"/>
                <w:sz w:val="20"/>
                <w:szCs w:val="20"/>
              </w:rPr>
              <w:t>35</w:t>
            </w:r>
          </w:p>
        </w:tc>
        <w:tc>
          <w:tcPr>
            <w:tcW w:w="301" w:type="pct"/>
          </w:tcPr>
          <w:p w:rsidR="00450E3C" w:rsidRPr="006511E1" w:rsidRDefault="00450E3C" w:rsidP="007B37CF">
            <w:pPr>
              <w:pStyle w:val="ConsPlusCell"/>
              <w:jc w:val="center"/>
              <w:rPr>
                <w:rFonts w:ascii="Times New Roman" w:eastAsia="Calibri" w:hAnsi="Times New Roman"/>
                <w:sz w:val="20"/>
                <w:szCs w:val="20"/>
              </w:rPr>
            </w:pPr>
            <w:r w:rsidRPr="006511E1">
              <w:rPr>
                <w:rFonts w:ascii="Times New Roman" w:eastAsia="Calibri" w:hAnsi="Times New Roman"/>
                <w:sz w:val="20"/>
                <w:szCs w:val="20"/>
              </w:rPr>
              <w:t>42</w:t>
            </w:r>
          </w:p>
        </w:tc>
        <w:tc>
          <w:tcPr>
            <w:tcW w:w="257" w:type="pct"/>
          </w:tcPr>
          <w:p w:rsidR="00450E3C" w:rsidRPr="006511E1" w:rsidRDefault="00450E3C" w:rsidP="007B37CF">
            <w:pPr>
              <w:pStyle w:val="ConsPlusCell"/>
              <w:jc w:val="center"/>
              <w:rPr>
                <w:rFonts w:ascii="Times New Roman" w:eastAsia="Calibri" w:hAnsi="Times New Roman"/>
                <w:sz w:val="20"/>
                <w:szCs w:val="20"/>
              </w:rPr>
            </w:pPr>
            <w:r w:rsidRPr="006511E1">
              <w:rPr>
                <w:rFonts w:ascii="Times New Roman" w:eastAsia="Calibri" w:hAnsi="Times New Roman"/>
                <w:sz w:val="20"/>
                <w:szCs w:val="20"/>
              </w:rPr>
              <w:t>35</w:t>
            </w:r>
          </w:p>
        </w:tc>
        <w:tc>
          <w:tcPr>
            <w:tcW w:w="329" w:type="pct"/>
          </w:tcPr>
          <w:p w:rsidR="00450E3C" w:rsidRPr="006511E1" w:rsidRDefault="00450E3C" w:rsidP="007B37CF">
            <w:pPr>
              <w:pStyle w:val="afa"/>
              <w:jc w:val="center"/>
              <w:rPr>
                <w:rFonts w:ascii="Times New Roman" w:eastAsia="Calibri" w:hAnsi="Times New Roman"/>
                <w:sz w:val="18"/>
                <w:szCs w:val="18"/>
              </w:rPr>
            </w:pPr>
            <w:r w:rsidRPr="006511E1">
              <w:rPr>
                <w:rFonts w:ascii="Times New Roman" w:eastAsia="Calibri" w:hAnsi="Times New Roman"/>
                <w:sz w:val="18"/>
                <w:szCs w:val="18"/>
              </w:rPr>
              <w:t>46</w:t>
            </w:r>
          </w:p>
        </w:tc>
        <w:tc>
          <w:tcPr>
            <w:tcW w:w="428" w:type="pct"/>
          </w:tcPr>
          <w:p w:rsidR="00450E3C" w:rsidRPr="006511E1" w:rsidRDefault="00450E3C" w:rsidP="007B37CF">
            <w:pPr>
              <w:pStyle w:val="ConsPlusCell"/>
              <w:jc w:val="center"/>
              <w:rPr>
                <w:rFonts w:ascii="Times New Roman" w:eastAsia="Calibri" w:hAnsi="Times New Roman"/>
                <w:sz w:val="20"/>
                <w:szCs w:val="20"/>
              </w:rPr>
            </w:pPr>
            <w:r w:rsidRPr="006511E1">
              <w:rPr>
                <w:rFonts w:ascii="Times New Roman" w:eastAsia="Calibri" w:hAnsi="Times New Roman"/>
                <w:sz w:val="20"/>
                <w:szCs w:val="20"/>
              </w:rPr>
              <w:t>131,4</w:t>
            </w:r>
          </w:p>
        </w:tc>
        <w:tc>
          <w:tcPr>
            <w:tcW w:w="614"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1,31</w:t>
            </w:r>
          </w:p>
        </w:tc>
        <w:tc>
          <w:tcPr>
            <w:tcW w:w="881" w:type="pct"/>
          </w:tcPr>
          <w:p w:rsidR="00450E3C" w:rsidRPr="006511E1" w:rsidRDefault="00450E3C" w:rsidP="00442BC4">
            <w:pPr>
              <w:tabs>
                <w:tab w:val="left" w:pos="16560"/>
              </w:tabs>
              <w:spacing w:after="0" w:line="240" w:lineRule="auto"/>
              <w:rPr>
                <w:rFonts w:ascii="Times New Roman" w:hAnsi="Times New Roman"/>
                <w:sz w:val="16"/>
                <w:szCs w:val="16"/>
              </w:rPr>
            </w:pPr>
            <w:r w:rsidRPr="006511E1">
              <w:rPr>
                <w:rFonts w:ascii="Times New Roman" w:hAnsi="Times New Roman"/>
                <w:sz w:val="16"/>
                <w:szCs w:val="16"/>
              </w:rPr>
              <w:t>Предварительные данные по ведомственному учету УДК, справочно-статистическая информация за 2017 год от Территориального органа Федеральной службы государственной статистики по Вологодской области на отчетную дату не поступила</w:t>
            </w:r>
          </w:p>
        </w:tc>
      </w:tr>
      <w:tr w:rsidR="00450E3C" w:rsidRPr="006511E1" w:rsidTr="00292092">
        <w:trPr>
          <w:trHeight w:val="671"/>
        </w:trPr>
        <w:tc>
          <w:tcPr>
            <w:tcW w:w="195" w:type="pct"/>
          </w:tcPr>
          <w:p w:rsidR="00450E3C" w:rsidRPr="006511E1" w:rsidRDefault="00450E3C" w:rsidP="00E82D59">
            <w:pPr>
              <w:pStyle w:val="ConsPlusCell"/>
              <w:jc w:val="center"/>
              <w:rPr>
                <w:rFonts w:ascii="Times New Roman" w:eastAsia="Calibri" w:hAnsi="Times New Roman"/>
                <w:sz w:val="20"/>
                <w:szCs w:val="20"/>
              </w:rPr>
            </w:pPr>
            <w:r w:rsidRPr="006511E1">
              <w:rPr>
                <w:rFonts w:ascii="Times New Roman" w:eastAsia="Calibri" w:hAnsi="Times New Roman"/>
                <w:sz w:val="20"/>
                <w:szCs w:val="20"/>
              </w:rPr>
              <w:t>24</w:t>
            </w:r>
          </w:p>
        </w:tc>
        <w:tc>
          <w:tcPr>
            <w:tcW w:w="1172" w:type="pct"/>
          </w:tcPr>
          <w:p w:rsidR="00450E3C" w:rsidRPr="006511E1" w:rsidRDefault="00450E3C" w:rsidP="00C244F4">
            <w:pPr>
              <w:pStyle w:val="ConsPlusCell"/>
              <w:rPr>
                <w:rFonts w:ascii="Times New Roman" w:eastAsia="Calibri" w:hAnsi="Times New Roman"/>
                <w:sz w:val="20"/>
                <w:szCs w:val="20"/>
              </w:rPr>
            </w:pPr>
            <w:r w:rsidRPr="006511E1">
              <w:rPr>
                <w:rFonts w:ascii="Times New Roman" w:eastAsia="Calibri" w:hAnsi="Times New Roman"/>
                <w:sz w:val="20"/>
                <w:szCs w:val="20"/>
              </w:rPr>
              <w:t>численность лиц, размещенных в коллективных средствах размещения</w:t>
            </w:r>
          </w:p>
        </w:tc>
        <w:tc>
          <w:tcPr>
            <w:tcW w:w="560" w:type="pct"/>
          </w:tcPr>
          <w:p w:rsidR="00450E3C" w:rsidRPr="006511E1" w:rsidRDefault="00450E3C" w:rsidP="00E82D59">
            <w:pPr>
              <w:pStyle w:val="ConsPlusCell"/>
              <w:jc w:val="center"/>
              <w:rPr>
                <w:rFonts w:ascii="Times New Roman" w:eastAsia="Calibri" w:hAnsi="Times New Roman"/>
                <w:sz w:val="20"/>
                <w:szCs w:val="20"/>
              </w:rPr>
            </w:pPr>
            <w:r w:rsidRPr="006511E1">
              <w:rPr>
                <w:rFonts w:ascii="Times New Roman" w:eastAsia="Calibri" w:hAnsi="Times New Roman"/>
                <w:sz w:val="20"/>
                <w:szCs w:val="20"/>
              </w:rPr>
              <w:t>Чел. в год</w:t>
            </w:r>
          </w:p>
        </w:tc>
        <w:tc>
          <w:tcPr>
            <w:tcW w:w="263" w:type="pct"/>
          </w:tcPr>
          <w:p w:rsidR="00450E3C" w:rsidRPr="006511E1" w:rsidRDefault="00450E3C" w:rsidP="007B37CF">
            <w:pPr>
              <w:pStyle w:val="ConsPlusCell"/>
              <w:jc w:val="center"/>
              <w:rPr>
                <w:rFonts w:ascii="Times New Roman" w:eastAsia="Calibri" w:hAnsi="Times New Roman"/>
                <w:sz w:val="20"/>
                <w:szCs w:val="20"/>
              </w:rPr>
            </w:pPr>
            <w:r w:rsidRPr="006511E1">
              <w:rPr>
                <w:rFonts w:ascii="Times New Roman" w:eastAsia="Calibri" w:hAnsi="Times New Roman"/>
                <w:sz w:val="20"/>
                <w:szCs w:val="20"/>
              </w:rPr>
              <w:t>37,9</w:t>
            </w:r>
          </w:p>
        </w:tc>
        <w:tc>
          <w:tcPr>
            <w:tcW w:w="301" w:type="pct"/>
          </w:tcPr>
          <w:p w:rsidR="00450E3C" w:rsidRPr="006511E1" w:rsidRDefault="00450E3C" w:rsidP="007B37CF">
            <w:pPr>
              <w:pStyle w:val="ConsPlusCell"/>
              <w:jc w:val="center"/>
              <w:rPr>
                <w:rFonts w:ascii="Times New Roman" w:eastAsia="Calibri" w:hAnsi="Times New Roman"/>
                <w:sz w:val="20"/>
                <w:szCs w:val="20"/>
              </w:rPr>
            </w:pPr>
            <w:r w:rsidRPr="006511E1">
              <w:rPr>
                <w:rFonts w:ascii="Times New Roman" w:eastAsia="Calibri" w:hAnsi="Times New Roman"/>
                <w:bCs/>
                <w:sz w:val="20"/>
                <w:szCs w:val="20"/>
                <w:shd w:val="clear" w:color="auto" w:fill="FFFFFF"/>
              </w:rPr>
              <w:t>53,98</w:t>
            </w:r>
          </w:p>
        </w:tc>
        <w:tc>
          <w:tcPr>
            <w:tcW w:w="257" w:type="pct"/>
          </w:tcPr>
          <w:p w:rsidR="00450E3C" w:rsidRPr="006511E1" w:rsidRDefault="00450E3C" w:rsidP="007B37CF">
            <w:pPr>
              <w:pStyle w:val="ConsPlusCell"/>
              <w:jc w:val="center"/>
              <w:rPr>
                <w:rFonts w:ascii="Times New Roman" w:eastAsia="Calibri" w:hAnsi="Times New Roman"/>
                <w:sz w:val="20"/>
                <w:szCs w:val="20"/>
              </w:rPr>
            </w:pPr>
            <w:r w:rsidRPr="006511E1">
              <w:rPr>
                <w:rFonts w:ascii="Times New Roman" w:eastAsia="Calibri" w:hAnsi="Times New Roman"/>
                <w:sz w:val="20"/>
                <w:szCs w:val="20"/>
              </w:rPr>
              <w:t>16,6</w:t>
            </w:r>
          </w:p>
        </w:tc>
        <w:tc>
          <w:tcPr>
            <w:tcW w:w="329" w:type="pct"/>
          </w:tcPr>
          <w:p w:rsidR="00450E3C" w:rsidRPr="006511E1" w:rsidRDefault="00450E3C" w:rsidP="00122266">
            <w:pPr>
              <w:pStyle w:val="afa"/>
              <w:jc w:val="center"/>
              <w:rPr>
                <w:rFonts w:ascii="Times New Roman" w:eastAsia="Calibri" w:hAnsi="Times New Roman"/>
                <w:sz w:val="18"/>
                <w:szCs w:val="18"/>
              </w:rPr>
            </w:pPr>
            <w:r w:rsidRPr="006511E1">
              <w:rPr>
                <w:rFonts w:ascii="Times New Roman" w:eastAsia="Calibri" w:hAnsi="Times New Roman"/>
                <w:sz w:val="18"/>
                <w:szCs w:val="18"/>
              </w:rPr>
              <w:t>74,45</w:t>
            </w:r>
          </w:p>
        </w:tc>
        <w:tc>
          <w:tcPr>
            <w:tcW w:w="428" w:type="pct"/>
          </w:tcPr>
          <w:p w:rsidR="00450E3C" w:rsidRPr="006511E1" w:rsidRDefault="00450E3C" w:rsidP="007B37CF">
            <w:pPr>
              <w:pStyle w:val="ConsPlusCell"/>
              <w:jc w:val="center"/>
              <w:rPr>
                <w:rFonts w:ascii="Times New Roman" w:eastAsia="Calibri" w:hAnsi="Times New Roman"/>
                <w:sz w:val="20"/>
                <w:szCs w:val="20"/>
              </w:rPr>
            </w:pPr>
            <w:r w:rsidRPr="006511E1">
              <w:rPr>
                <w:rFonts w:ascii="Times New Roman" w:eastAsia="Calibri" w:hAnsi="Times New Roman"/>
                <w:sz w:val="20"/>
                <w:szCs w:val="20"/>
              </w:rPr>
              <w:t>448,5</w:t>
            </w:r>
          </w:p>
        </w:tc>
        <w:tc>
          <w:tcPr>
            <w:tcW w:w="614"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4,48</w:t>
            </w:r>
          </w:p>
        </w:tc>
        <w:tc>
          <w:tcPr>
            <w:tcW w:w="881" w:type="pct"/>
          </w:tcPr>
          <w:p w:rsidR="00450E3C" w:rsidRPr="006511E1" w:rsidRDefault="00450E3C" w:rsidP="00902B63">
            <w:pPr>
              <w:tabs>
                <w:tab w:val="left" w:pos="16560"/>
              </w:tabs>
              <w:spacing w:after="0" w:line="240" w:lineRule="auto"/>
              <w:rPr>
                <w:rFonts w:ascii="Times New Roman" w:hAnsi="Times New Roman"/>
                <w:sz w:val="19"/>
                <w:szCs w:val="19"/>
              </w:rPr>
            </w:pPr>
          </w:p>
        </w:tc>
      </w:tr>
      <w:tr w:rsidR="00450E3C" w:rsidRPr="006511E1" w:rsidTr="00292092">
        <w:tc>
          <w:tcPr>
            <w:tcW w:w="195" w:type="pct"/>
          </w:tcPr>
          <w:p w:rsidR="00450E3C" w:rsidRPr="006511E1" w:rsidRDefault="00450E3C" w:rsidP="00E82D59">
            <w:pPr>
              <w:pStyle w:val="ConsPlusCell"/>
              <w:jc w:val="center"/>
              <w:rPr>
                <w:rFonts w:ascii="Times New Roman" w:eastAsia="Calibri" w:hAnsi="Times New Roman"/>
                <w:sz w:val="20"/>
                <w:szCs w:val="20"/>
              </w:rPr>
            </w:pPr>
            <w:r w:rsidRPr="006511E1">
              <w:rPr>
                <w:rFonts w:ascii="Times New Roman" w:eastAsia="Calibri" w:hAnsi="Times New Roman"/>
                <w:sz w:val="20"/>
                <w:szCs w:val="20"/>
              </w:rPr>
              <w:t>25</w:t>
            </w:r>
          </w:p>
        </w:tc>
        <w:tc>
          <w:tcPr>
            <w:tcW w:w="1172" w:type="pct"/>
          </w:tcPr>
          <w:p w:rsidR="00450E3C" w:rsidRPr="006511E1" w:rsidRDefault="00450E3C" w:rsidP="00C244F4">
            <w:pPr>
              <w:spacing w:after="0" w:line="240" w:lineRule="auto"/>
              <w:rPr>
                <w:rFonts w:ascii="Times New Roman" w:hAnsi="Times New Roman"/>
                <w:sz w:val="20"/>
                <w:szCs w:val="20"/>
              </w:rPr>
            </w:pPr>
            <w:r w:rsidRPr="006511E1">
              <w:rPr>
                <w:rFonts w:ascii="Times New Roman" w:hAnsi="Times New Roman"/>
                <w:sz w:val="20"/>
                <w:szCs w:val="20"/>
              </w:rPr>
              <w:t>вместимость коллективных средств размещения</w:t>
            </w:r>
          </w:p>
        </w:tc>
        <w:tc>
          <w:tcPr>
            <w:tcW w:w="560" w:type="pct"/>
          </w:tcPr>
          <w:p w:rsidR="00450E3C" w:rsidRPr="006511E1" w:rsidRDefault="00450E3C" w:rsidP="00E82D59">
            <w:pPr>
              <w:pStyle w:val="ConsPlusCell"/>
              <w:ind w:left="-108"/>
              <w:jc w:val="center"/>
              <w:rPr>
                <w:rFonts w:ascii="Times New Roman" w:eastAsia="Calibri" w:hAnsi="Times New Roman"/>
                <w:sz w:val="20"/>
                <w:szCs w:val="20"/>
              </w:rPr>
            </w:pPr>
            <w:r w:rsidRPr="006511E1">
              <w:rPr>
                <w:rFonts w:ascii="Times New Roman" w:eastAsia="Calibri" w:hAnsi="Times New Roman"/>
                <w:sz w:val="20"/>
                <w:szCs w:val="20"/>
              </w:rPr>
              <w:t>койко-мест</w:t>
            </w:r>
          </w:p>
        </w:tc>
        <w:tc>
          <w:tcPr>
            <w:tcW w:w="263" w:type="pct"/>
          </w:tcPr>
          <w:p w:rsidR="00450E3C" w:rsidRPr="006511E1" w:rsidRDefault="00450E3C" w:rsidP="007B37CF">
            <w:pPr>
              <w:pStyle w:val="ConsPlusCell"/>
              <w:jc w:val="center"/>
              <w:rPr>
                <w:rFonts w:ascii="Times New Roman" w:eastAsia="Calibri" w:hAnsi="Times New Roman"/>
                <w:sz w:val="20"/>
                <w:szCs w:val="20"/>
              </w:rPr>
            </w:pPr>
            <w:r w:rsidRPr="006511E1">
              <w:rPr>
                <w:rFonts w:ascii="Times New Roman" w:eastAsia="Calibri" w:hAnsi="Times New Roman"/>
                <w:sz w:val="20"/>
                <w:szCs w:val="20"/>
              </w:rPr>
              <w:t>2475</w:t>
            </w:r>
          </w:p>
        </w:tc>
        <w:tc>
          <w:tcPr>
            <w:tcW w:w="301" w:type="pct"/>
          </w:tcPr>
          <w:p w:rsidR="00450E3C" w:rsidRPr="006511E1" w:rsidRDefault="00450E3C" w:rsidP="007B37CF">
            <w:pPr>
              <w:pStyle w:val="ConsPlusCell"/>
              <w:jc w:val="center"/>
              <w:rPr>
                <w:rFonts w:ascii="Times New Roman" w:eastAsia="Calibri" w:hAnsi="Times New Roman"/>
                <w:sz w:val="20"/>
                <w:szCs w:val="20"/>
              </w:rPr>
            </w:pPr>
            <w:r w:rsidRPr="006511E1">
              <w:rPr>
                <w:rFonts w:ascii="Times New Roman" w:eastAsia="Calibri" w:hAnsi="Times New Roman"/>
                <w:sz w:val="20"/>
                <w:szCs w:val="20"/>
              </w:rPr>
              <w:t>1914</w:t>
            </w:r>
          </w:p>
        </w:tc>
        <w:tc>
          <w:tcPr>
            <w:tcW w:w="257" w:type="pct"/>
          </w:tcPr>
          <w:p w:rsidR="00450E3C" w:rsidRPr="006511E1" w:rsidRDefault="00450E3C" w:rsidP="007B37CF">
            <w:pPr>
              <w:pStyle w:val="ConsPlusCell"/>
              <w:jc w:val="center"/>
              <w:rPr>
                <w:rFonts w:ascii="Times New Roman" w:eastAsia="Calibri" w:hAnsi="Times New Roman"/>
                <w:sz w:val="20"/>
                <w:szCs w:val="20"/>
              </w:rPr>
            </w:pPr>
            <w:r w:rsidRPr="006511E1">
              <w:rPr>
                <w:rFonts w:ascii="Times New Roman" w:eastAsia="Calibri" w:hAnsi="Times New Roman"/>
                <w:sz w:val="20"/>
                <w:szCs w:val="20"/>
              </w:rPr>
              <w:t>2475</w:t>
            </w:r>
          </w:p>
        </w:tc>
        <w:tc>
          <w:tcPr>
            <w:tcW w:w="329" w:type="pct"/>
          </w:tcPr>
          <w:p w:rsidR="00450E3C" w:rsidRPr="006511E1" w:rsidRDefault="00450E3C" w:rsidP="007B37CF">
            <w:pPr>
              <w:pStyle w:val="afa"/>
              <w:jc w:val="center"/>
              <w:rPr>
                <w:rFonts w:ascii="Times New Roman" w:eastAsia="Calibri" w:hAnsi="Times New Roman"/>
                <w:sz w:val="18"/>
                <w:szCs w:val="18"/>
              </w:rPr>
            </w:pPr>
            <w:r w:rsidRPr="006511E1">
              <w:rPr>
                <w:rFonts w:ascii="Times New Roman" w:eastAsia="Calibri" w:hAnsi="Times New Roman"/>
                <w:sz w:val="18"/>
                <w:szCs w:val="18"/>
              </w:rPr>
              <w:t>2078</w:t>
            </w:r>
          </w:p>
        </w:tc>
        <w:tc>
          <w:tcPr>
            <w:tcW w:w="428" w:type="pct"/>
          </w:tcPr>
          <w:p w:rsidR="00450E3C" w:rsidRPr="006511E1" w:rsidRDefault="00450E3C" w:rsidP="007B37CF">
            <w:pPr>
              <w:pStyle w:val="ConsPlusCell"/>
              <w:jc w:val="center"/>
              <w:rPr>
                <w:rFonts w:ascii="Times New Roman" w:eastAsia="Calibri" w:hAnsi="Times New Roman"/>
                <w:sz w:val="20"/>
                <w:szCs w:val="20"/>
              </w:rPr>
            </w:pPr>
            <w:r w:rsidRPr="006511E1">
              <w:rPr>
                <w:rFonts w:ascii="Times New Roman" w:eastAsia="Calibri" w:hAnsi="Times New Roman"/>
                <w:sz w:val="20"/>
                <w:szCs w:val="20"/>
              </w:rPr>
              <w:t>84,0</w:t>
            </w:r>
          </w:p>
        </w:tc>
        <w:tc>
          <w:tcPr>
            <w:tcW w:w="614"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0,84</w:t>
            </w:r>
          </w:p>
        </w:tc>
        <w:tc>
          <w:tcPr>
            <w:tcW w:w="881" w:type="pct"/>
            <w:vAlign w:val="center"/>
          </w:tcPr>
          <w:p w:rsidR="00450E3C" w:rsidRPr="006511E1" w:rsidRDefault="00450E3C" w:rsidP="0099084B">
            <w:pPr>
              <w:rPr>
                <w:rFonts w:ascii="Times New Roman" w:hAnsi="Times New Roman"/>
                <w:sz w:val="16"/>
                <w:szCs w:val="16"/>
              </w:rPr>
            </w:pPr>
            <w:r w:rsidRPr="006511E1">
              <w:rPr>
                <w:rFonts w:ascii="Times New Roman" w:hAnsi="Times New Roman"/>
                <w:sz w:val="16"/>
                <w:szCs w:val="16"/>
              </w:rPr>
              <w:t xml:space="preserve">Показатель не выполнен из-за не выполнения инвесторами (владельцами гостиниц) обязательств по номерному фонду (из-за экономических условий часть помещений гостиниц перепрофилируются под другие объекты, тем самым снижается номерной фонд). </w:t>
            </w:r>
          </w:p>
          <w:p w:rsidR="00450E3C" w:rsidRPr="006511E1" w:rsidRDefault="00450E3C" w:rsidP="0099084B">
            <w:pPr>
              <w:rPr>
                <w:rFonts w:ascii="Times New Roman" w:hAnsi="Times New Roman"/>
                <w:sz w:val="16"/>
                <w:szCs w:val="16"/>
              </w:rPr>
            </w:pPr>
            <w:r w:rsidRPr="006511E1">
              <w:rPr>
                <w:rFonts w:ascii="Times New Roman" w:hAnsi="Times New Roman"/>
                <w:sz w:val="16"/>
                <w:szCs w:val="16"/>
              </w:rPr>
              <w:t>Данные предварительные по ведомственному учету МКУ ИМА «Череповец», т.к. справочно-статистическая информация за 2017 год от Территориального органа Федеральной службы государственной статистики по Вологодской области на отчетную дату не поступила</w:t>
            </w:r>
          </w:p>
        </w:tc>
      </w:tr>
      <w:tr w:rsidR="00450E3C" w:rsidRPr="006511E1" w:rsidTr="00292092">
        <w:tc>
          <w:tcPr>
            <w:tcW w:w="195" w:type="pct"/>
          </w:tcPr>
          <w:p w:rsidR="00450E3C" w:rsidRPr="006511E1" w:rsidRDefault="00450E3C" w:rsidP="00E82D59">
            <w:pPr>
              <w:pStyle w:val="ConsPlusCell"/>
              <w:jc w:val="center"/>
              <w:rPr>
                <w:rFonts w:ascii="Times New Roman" w:eastAsia="Calibri" w:hAnsi="Times New Roman"/>
                <w:sz w:val="20"/>
                <w:szCs w:val="20"/>
              </w:rPr>
            </w:pPr>
            <w:r w:rsidRPr="006511E1">
              <w:rPr>
                <w:rFonts w:ascii="Times New Roman" w:eastAsia="Calibri" w:hAnsi="Times New Roman"/>
                <w:sz w:val="20"/>
                <w:szCs w:val="20"/>
              </w:rPr>
              <w:t>26</w:t>
            </w:r>
          </w:p>
        </w:tc>
        <w:tc>
          <w:tcPr>
            <w:tcW w:w="1172" w:type="pct"/>
          </w:tcPr>
          <w:p w:rsidR="00450E3C" w:rsidRPr="006511E1" w:rsidRDefault="00450E3C" w:rsidP="00C244F4">
            <w:pPr>
              <w:pStyle w:val="ConsPlusCell"/>
              <w:rPr>
                <w:rFonts w:ascii="Times New Roman" w:eastAsia="Calibri" w:hAnsi="Times New Roman"/>
                <w:sz w:val="20"/>
                <w:szCs w:val="20"/>
              </w:rPr>
            </w:pPr>
            <w:r w:rsidRPr="006511E1">
              <w:rPr>
                <w:rFonts w:ascii="Times New Roman" w:eastAsia="Calibri" w:hAnsi="Times New Roman"/>
                <w:sz w:val="20"/>
                <w:szCs w:val="20"/>
              </w:rPr>
              <w:t xml:space="preserve">количество вновь созданных рабочих мест в организациях сферы туризма </w:t>
            </w:r>
            <w:r w:rsidRPr="006511E1">
              <w:rPr>
                <w:rFonts w:ascii="Times New Roman" w:eastAsia="Calibri" w:hAnsi="Times New Roman"/>
                <w:iCs/>
                <w:sz w:val="20"/>
                <w:szCs w:val="20"/>
              </w:rPr>
              <w:t xml:space="preserve">и </w:t>
            </w:r>
            <w:r w:rsidRPr="006511E1">
              <w:rPr>
                <w:rFonts w:ascii="Times New Roman" w:eastAsia="Calibri" w:hAnsi="Times New Roman"/>
                <w:bCs/>
                <w:sz w:val="20"/>
                <w:szCs w:val="20"/>
              </w:rPr>
              <w:t>сопутствующих отраслях</w:t>
            </w:r>
          </w:p>
        </w:tc>
        <w:tc>
          <w:tcPr>
            <w:tcW w:w="560" w:type="pct"/>
          </w:tcPr>
          <w:p w:rsidR="00450E3C" w:rsidRPr="006511E1" w:rsidRDefault="00450E3C" w:rsidP="00E82D59">
            <w:pPr>
              <w:pStyle w:val="ConsPlusCell"/>
              <w:jc w:val="center"/>
              <w:rPr>
                <w:rFonts w:ascii="Times New Roman" w:eastAsia="Calibri" w:hAnsi="Times New Roman"/>
                <w:sz w:val="20"/>
                <w:szCs w:val="20"/>
              </w:rPr>
            </w:pPr>
            <w:r w:rsidRPr="006511E1">
              <w:rPr>
                <w:rFonts w:ascii="Times New Roman" w:eastAsia="Calibri" w:hAnsi="Times New Roman"/>
                <w:sz w:val="20"/>
                <w:szCs w:val="20"/>
              </w:rPr>
              <w:t>Ед.</w:t>
            </w:r>
          </w:p>
        </w:tc>
        <w:tc>
          <w:tcPr>
            <w:tcW w:w="263" w:type="pct"/>
          </w:tcPr>
          <w:p w:rsidR="00450E3C" w:rsidRPr="006511E1" w:rsidRDefault="00450E3C" w:rsidP="007B37CF">
            <w:pPr>
              <w:pStyle w:val="ConsPlusCell"/>
              <w:jc w:val="center"/>
              <w:rPr>
                <w:rFonts w:ascii="Times New Roman" w:eastAsia="Calibri" w:hAnsi="Times New Roman"/>
                <w:sz w:val="20"/>
                <w:szCs w:val="20"/>
              </w:rPr>
            </w:pPr>
            <w:r w:rsidRPr="006511E1">
              <w:rPr>
                <w:rFonts w:ascii="Times New Roman" w:eastAsia="Calibri" w:hAnsi="Times New Roman"/>
                <w:sz w:val="20"/>
                <w:szCs w:val="20"/>
              </w:rPr>
              <w:t>70</w:t>
            </w:r>
          </w:p>
        </w:tc>
        <w:tc>
          <w:tcPr>
            <w:tcW w:w="301" w:type="pct"/>
          </w:tcPr>
          <w:p w:rsidR="00450E3C" w:rsidRPr="006511E1" w:rsidRDefault="00450E3C" w:rsidP="007B37CF">
            <w:pPr>
              <w:pStyle w:val="ConsPlusCell"/>
              <w:jc w:val="center"/>
              <w:rPr>
                <w:rFonts w:ascii="Times New Roman" w:eastAsia="Calibri" w:hAnsi="Times New Roman"/>
                <w:sz w:val="20"/>
                <w:szCs w:val="20"/>
              </w:rPr>
            </w:pPr>
            <w:r w:rsidRPr="006511E1">
              <w:rPr>
                <w:rFonts w:ascii="Times New Roman" w:eastAsia="Calibri" w:hAnsi="Times New Roman"/>
                <w:bCs/>
                <w:sz w:val="20"/>
                <w:szCs w:val="20"/>
                <w:shd w:val="clear" w:color="auto" w:fill="FFFFFF"/>
              </w:rPr>
              <w:t>нет данных</w:t>
            </w:r>
          </w:p>
        </w:tc>
        <w:tc>
          <w:tcPr>
            <w:tcW w:w="257" w:type="pct"/>
          </w:tcPr>
          <w:p w:rsidR="00450E3C" w:rsidRPr="006511E1" w:rsidRDefault="00450E3C" w:rsidP="007B37CF">
            <w:pPr>
              <w:pStyle w:val="ConsPlusCell"/>
              <w:jc w:val="center"/>
              <w:rPr>
                <w:rFonts w:ascii="Times New Roman" w:eastAsia="Calibri" w:hAnsi="Times New Roman"/>
                <w:sz w:val="20"/>
                <w:szCs w:val="20"/>
              </w:rPr>
            </w:pPr>
            <w:r w:rsidRPr="006511E1">
              <w:rPr>
                <w:rFonts w:ascii="Times New Roman" w:eastAsia="Calibri" w:hAnsi="Times New Roman"/>
                <w:sz w:val="20"/>
                <w:szCs w:val="20"/>
              </w:rPr>
              <w:t>75</w:t>
            </w:r>
          </w:p>
        </w:tc>
        <w:tc>
          <w:tcPr>
            <w:tcW w:w="329" w:type="pct"/>
          </w:tcPr>
          <w:p w:rsidR="00450E3C" w:rsidRPr="006511E1" w:rsidRDefault="00450E3C" w:rsidP="007B37CF">
            <w:pPr>
              <w:pStyle w:val="afa"/>
              <w:jc w:val="center"/>
              <w:rPr>
                <w:rFonts w:ascii="Times New Roman" w:eastAsia="Calibri" w:hAnsi="Times New Roman"/>
                <w:sz w:val="18"/>
                <w:szCs w:val="18"/>
              </w:rPr>
            </w:pPr>
            <w:r w:rsidRPr="006511E1">
              <w:rPr>
                <w:rFonts w:ascii="Times New Roman" w:eastAsia="Calibri" w:hAnsi="Times New Roman"/>
                <w:sz w:val="18"/>
                <w:szCs w:val="18"/>
              </w:rPr>
              <w:t>79</w:t>
            </w:r>
          </w:p>
        </w:tc>
        <w:tc>
          <w:tcPr>
            <w:tcW w:w="428"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105,3</w:t>
            </w:r>
          </w:p>
        </w:tc>
        <w:tc>
          <w:tcPr>
            <w:tcW w:w="614" w:type="pct"/>
          </w:tcPr>
          <w:p w:rsidR="00450E3C" w:rsidRPr="006511E1" w:rsidRDefault="00450E3C" w:rsidP="007B37CF">
            <w:pPr>
              <w:spacing w:after="0" w:line="240" w:lineRule="auto"/>
              <w:jc w:val="center"/>
              <w:rPr>
                <w:rFonts w:ascii="Times New Roman" w:hAnsi="Times New Roman"/>
                <w:sz w:val="20"/>
                <w:szCs w:val="20"/>
              </w:rPr>
            </w:pPr>
            <w:r w:rsidRPr="006511E1">
              <w:rPr>
                <w:rFonts w:ascii="Times New Roman" w:hAnsi="Times New Roman"/>
                <w:sz w:val="20"/>
                <w:szCs w:val="20"/>
              </w:rPr>
              <w:t>1,05</w:t>
            </w:r>
          </w:p>
        </w:tc>
        <w:tc>
          <w:tcPr>
            <w:tcW w:w="881" w:type="pct"/>
          </w:tcPr>
          <w:p w:rsidR="00450E3C" w:rsidRPr="006511E1" w:rsidRDefault="00450E3C" w:rsidP="00442BC4">
            <w:pPr>
              <w:tabs>
                <w:tab w:val="left" w:pos="16560"/>
              </w:tabs>
              <w:spacing w:after="0" w:line="240" w:lineRule="auto"/>
              <w:rPr>
                <w:rFonts w:ascii="Times New Roman" w:hAnsi="Times New Roman"/>
                <w:sz w:val="16"/>
                <w:szCs w:val="16"/>
              </w:rPr>
            </w:pPr>
            <w:r w:rsidRPr="006511E1">
              <w:rPr>
                <w:rFonts w:ascii="Times New Roman" w:hAnsi="Times New Roman"/>
                <w:sz w:val="16"/>
                <w:szCs w:val="16"/>
              </w:rPr>
              <w:t>Предварительные данные по ведомственному учету УДК, справочно-статистическая информация за 2017 год от Территориального органа Федеральной службы государственной статистики по Вологодской области на отчетную дату не поступила</w:t>
            </w:r>
          </w:p>
        </w:tc>
      </w:tr>
      <w:tr w:rsidR="00450E3C" w:rsidRPr="006511E1" w:rsidTr="00292092">
        <w:tc>
          <w:tcPr>
            <w:tcW w:w="195" w:type="pct"/>
            <w:vAlign w:val="center"/>
          </w:tcPr>
          <w:p w:rsidR="00450E3C" w:rsidRPr="006511E1" w:rsidRDefault="00450E3C" w:rsidP="00792C85">
            <w:pPr>
              <w:spacing w:after="0" w:line="240" w:lineRule="auto"/>
              <w:jc w:val="center"/>
              <w:rPr>
                <w:rFonts w:ascii="Times New Roman" w:hAnsi="Times New Roman"/>
                <w:sz w:val="20"/>
                <w:szCs w:val="20"/>
              </w:rPr>
            </w:pPr>
            <w:r w:rsidRPr="006511E1">
              <w:rPr>
                <w:rFonts w:ascii="Times New Roman" w:hAnsi="Times New Roman"/>
                <w:sz w:val="20"/>
                <w:szCs w:val="20"/>
              </w:rPr>
              <w:t>27</w:t>
            </w:r>
          </w:p>
        </w:tc>
        <w:tc>
          <w:tcPr>
            <w:tcW w:w="1172" w:type="pct"/>
            <w:vAlign w:val="center"/>
          </w:tcPr>
          <w:p w:rsidR="00450E3C" w:rsidRPr="006511E1" w:rsidRDefault="00450E3C" w:rsidP="00FD41D6">
            <w:pPr>
              <w:pStyle w:val="ConsPlusCell"/>
              <w:rPr>
                <w:rFonts w:ascii="Times New Roman" w:eastAsia="Calibri" w:hAnsi="Times New Roman"/>
                <w:sz w:val="20"/>
                <w:szCs w:val="20"/>
              </w:rPr>
            </w:pPr>
            <w:r w:rsidRPr="006511E1">
              <w:rPr>
                <w:rFonts w:ascii="Times New Roman" w:eastAsia="Calibri" w:hAnsi="Times New Roman"/>
                <w:sz w:val="20"/>
                <w:szCs w:val="20"/>
              </w:rPr>
              <w:t>количество туристов, посетивших город</w:t>
            </w:r>
          </w:p>
        </w:tc>
        <w:tc>
          <w:tcPr>
            <w:tcW w:w="560" w:type="pct"/>
            <w:vAlign w:val="center"/>
          </w:tcPr>
          <w:p w:rsidR="00450E3C" w:rsidRPr="006511E1" w:rsidRDefault="00450E3C" w:rsidP="00792C85">
            <w:pPr>
              <w:spacing w:after="0" w:line="240" w:lineRule="auto"/>
              <w:jc w:val="center"/>
              <w:rPr>
                <w:rFonts w:ascii="Times New Roman" w:hAnsi="Times New Roman"/>
                <w:sz w:val="20"/>
                <w:szCs w:val="20"/>
              </w:rPr>
            </w:pPr>
            <w:r w:rsidRPr="006511E1">
              <w:rPr>
                <w:rFonts w:ascii="Times New Roman" w:hAnsi="Times New Roman"/>
                <w:sz w:val="20"/>
                <w:szCs w:val="20"/>
              </w:rPr>
              <w:t>тыс. чел</w:t>
            </w:r>
          </w:p>
          <w:p w:rsidR="00450E3C" w:rsidRPr="006511E1" w:rsidRDefault="00450E3C" w:rsidP="00792C85">
            <w:pPr>
              <w:spacing w:after="0" w:line="240" w:lineRule="auto"/>
              <w:jc w:val="center"/>
              <w:rPr>
                <w:rFonts w:ascii="Times New Roman" w:hAnsi="Times New Roman"/>
                <w:sz w:val="20"/>
                <w:szCs w:val="20"/>
              </w:rPr>
            </w:pPr>
          </w:p>
        </w:tc>
        <w:tc>
          <w:tcPr>
            <w:tcW w:w="263" w:type="pct"/>
            <w:vAlign w:val="center"/>
          </w:tcPr>
          <w:p w:rsidR="00450E3C" w:rsidRPr="006511E1" w:rsidRDefault="00450E3C" w:rsidP="00792C85">
            <w:pPr>
              <w:spacing w:after="0" w:line="240" w:lineRule="auto"/>
              <w:jc w:val="center"/>
              <w:rPr>
                <w:rFonts w:ascii="Times New Roman" w:hAnsi="Times New Roman"/>
                <w:sz w:val="20"/>
                <w:szCs w:val="20"/>
              </w:rPr>
            </w:pPr>
            <w:r w:rsidRPr="006511E1">
              <w:rPr>
                <w:rFonts w:ascii="Times New Roman" w:hAnsi="Times New Roman"/>
                <w:sz w:val="20"/>
                <w:szCs w:val="20"/>
              </w:rPr>
              <w:t>80,4</w:t>
            </w:r>
          </w:p>
        </w:tc>
        <w:tc>
          <w:tcPr>
            <w:tcW w:w="301" w:type="pct"/>
            <w:vAlign w:val="center"/>
          </w:tcPr>
          <w:p w:rsidR="00450E3C" w:rsidRPr="006511E1" w:rsidRDefault="00450E3C" w:rsidP="00792C85">
            <w:pPr>
              <w:spacing w:after="0" w:line="240" w:lineRule="auto"/>
              <w:jc w:val="center"/>
              <w:rPr>
                <w:rFonts w:ascii="Times New Roman" w:hAnsi="Times New Roman"/>
                <w:sz w:val="20"/>
                <w:szCs w:val="20"/>
              </w:rPr>
            </w:pPr>
            <w:r w:rsidRPr="006511E1">
              <w:rPr>
                <w:rFonts w:ascii="Times New Roman" w:hAnsi="Times New Roman"/>
                <w:sz w:val="20"/>
                <w:szCs w:val="20"/>
              </w:rPr>
              <w:t>80,442</w:t>
            </w:r>
          </w:p>
        </w:tc>
        <w:tc>
          <w:tcPr>
            <w:tcW w:w="257" w:type="pct"/>
            <w:vAlign w:val="center"/>
          </w:tcPr>
          <w:p w:rsidR="00450E3C" w:rsidRPr="006511E1" w:rsidRDefault="00450E3C" w:rsidP="00792C85">
            <w:pPr>
              <w:spacing w:after="0" w:line="240" w:lineRule="auto"/>
              <w:jc w:val="center"/>
              <w:rPr>
                <w:rFonts w:ascii="Times New Roman" w:hAnsi="Times New Roman"/>
                <w:sz w:val="20"/>
                <w:szCs w:val="20"/>
              </w:rPr>
            </w:pPr>
            <w:r w:rsidRPr="006511E1">
              <w:rPr>
                <w:rFonts w:ascii="Times New Roman" w:hAnsi="Times New Roman"/>
                <w:sz w:val="20"/>
                <w:szCs w:val="20"/>
              </w:rPr>
              <w:t>-</w:t>
            </w:r>
          </w:p>
        </w:tc>
        <w:tc>
          <w:tcPr>
            <w:tcW w:w="329" w:type="pct"/>
            <w:vAlign w:val="center"/>
          </w:tcPr>
          <w:p w:rsidR="00450E3C" w:rsidRPr="006511E1" w:rsidRDefault="00450E3C" w:rsidP="00792C85">
            <w:pPr>
              <w:spacing w:after="0" w:line="240" w:lineRule="auto"/>
              <w:jc w:val="center"/>
              <w:rPr>
                <w:rFonts w:ascii="Times New Roman" w:hAnsi="Times New Roman"/>
                <w:sz w:val="18"/>
                <w:szCs w:val="18"/>
              </w:rPr>
            </w:pPr>
            <w:r w:rsidRPr="006511E1">
              <w:rPr>
                <w:rFonts w:ascii="Times New Roman" w:hAnsi="Times New Roman"/>
                <w:bCs/>
                <w:noProof/>
                <w:sz w:val="18"/>
                <w:szCs w:val="18"/>
              </w:rPr>
              <w:t>87,902</w:t>
            </w:r>
          </w:p>
        </w:tc>
        <w:tc>
          <w:tcPr>
            <w:tcW w:w="428" w:type="pct"/>
            <w:vAlign w:val="center"/>
          </w:tcPr>
          <w:p w:rsidR="00450E3C" w:rsidRPr="006511E1" w:rsidRDefault="00450E3C" w:rsidP="00792C85">
            <w:pPr>
              <w:spacing w:after="0" w:line="240" w:lineRule="auto"/>
              <w:jc w:val="center"/>
              <w:rPr>
                <w:rFonts w:ascii="Times New Roman" w:hAnsi="Times New Roman"/>
                <w:sz w:val="20"/>
                <w:szCs w:val="20"/>
              </w:rPr>
            </w:pPr>
            <w:r w:rsidRPr="006511E1">
              <w:rPr>
                <w:rFonts w:ascii="Times New Roman" w:hAnsi="Times New Roman"/>
                <w:sz w:val="20"/>
                <w:szCs w:val="20"/>
              </w:rPr>
              <w:t>-</w:t>
            </w:r>
          </w:p>
        </w:tc>
        <w:tc>
          <w:tcPr>
            <w:tcW w:w="614" w:type="pct"/>
            <w:vAlign w:val="center"/>
          </w:tcPr>
          <w:p w:rsidR="00450E3C" w:rsidRPr="006511E1" w:rsidRDefault="00450E3C" w:rsidP="00792C85">
            <w:pPr>
              <w:spacing w:after="0" w:line="240" w:lineRule="auto"/>
              <w:jc w:val="center"/>
              <w:rPr>
                <w:rFonts w:ascii="Times New Roman" w:hAnsi="Times New Roman"/>
                <w:sz w:val="20"/>
                <w:szCs w:val="20"/>
              </w:rPr>
            </w:pPr>
            <w:r w:rsidRPr="006511E1">
              <w:rPr>
                <w:rFonts w:ascii="Times New Roman" w:hAnsi="Times New Roman"/>
                <w:sz w:val="20"/>
                <w:szCs w:val="20"/>
              </w:rPr>
              <w:t>-</w:t>
            </w:r>
          </w:p>
        </w:tc>
        <w:tc>
          <w:tcPr>
            <w:tcW w:w="881" w:type="pct"/>
          </w:tcPr>
          <w:p w:rsidR="00450E3C" w:rsidRPr="006511E1" w:rsidRDefault="00450E3C" w:rsidP="00711E96">
            <w:pPr>
              <w:tabs>
                <w:tab w:val="left" w:pos="16560"/>
              </w:tabs>
              <w:spacing w:after="0" w:line="240" w:lineRule="auto"/>
              <w:rPr>
                <w:rFonts w:ascii="Times New Roman" w:hAnsi="Times New Roman"/>
                <w:sz w:val="20"/>
                <w:szCs w:val="20"/>
              </w:rPr>
            </w:pPr>
            <w:r w:rsidRPr="006511E1">
              <w:rPr>
                <w:rFonts w:ascii="Times New Roman" w:hAnsi="Times New Roman"/>
                <w:sz w:val="20"/>
                <w:szCs w:val="20"/>
              </w:rPr>
              <w:t>Эффективность показателя в 2017 году не оценивается</w:t>
            </w:r>
            <w:r w:rsidR="00711E96" w:rsidRPr="006511E1">
              <w:rPr>
                <w:rFonts w:ascii="Times New Roman" w:hAnsi="Times New Roman"/>
                <w:sz w:val="20"/>
                <w:szCs w:val="20"/>
              </w:rPr>
              <w:t xml:space="preserve"> (показатель перенесён в индикаторы подпрограммы после защиты ДРОНД УДК в сентябре 2017 года)</w:t>
            </w:r>
          </w:p>
          <w:p w:rsidR="00711E96" w:rsidRPr="006511E1" w:rsidRDefault="00711E96" w:rsidP="00711E96">
            <w:pPr>
              <w:tabs>
                <w:tab w:val="left" w:pos="16560"/>
              </w:tabs>
              <w:spacing w:after="0" w:line="240" w:lineRule="auto"/>
              <w:rPr>
                <w:rFonts w:ascii="Times New Roman" w:hAnsi="Times New Roman"/>
                <w:sz w:val="19"/>
                <w:szCs w:val="19"/>
              </w:rPr>
            </w:pPr>
          </w:p>
        </w:tc>
      </w:tr>
      <w:tr w:rsidR="00450E3C" w:rsidRPr="006511E1" w:rsidTr="00292092">
        <w:tc>
          <w:tcPr>
            <w:tcW w:w="195" w:type="pct"/>
            <w:vAlign w:val="center"/>
          </w:tcPr>
          <w:p w:rsidR="00450E3C" w:rsidRPr="006511E1" w:rsidRDefault="00450E3C" w:rsidP="00902B63">
            <w:pPr>
              <w:spacing w:after="0" w:line="240" w:lineRule="auto"/>
              <w:jc w:val="center"/>
              <w:rPr>
                <w:rFonts w:ascii="Times New Roman" w:hAnsi="Times New Roman"/>
                <w:b/>
                <w:sz w:val="21"/>
                <w:szCs w:val="21"/>
              </w:rPr>
            </w:pPr>
          </w:p>
        </w:tc>
        <w:tc>
          <w:tcPr>
            <w:tcW w:w="3310" w:type="pct"/>
            <w:gridSpan w:val="7"/>
            <w:vAlign w:val="center"/>
          </w:tcPr>
          <w:p w:rsidR="00450E3C" w:rsidRPr="006511E1" w:rsidRDefault="00450E3C" w:rsidP="00902B63">
            <w:pPr>
              <w:pStyle w:val="ConsPlusCell"/>
              <w:jc w:val="center"/>
              <w:rPr>
                <w:rFonts w:ascii="Times New Roman" w:eastAsia="Calibri" w:hAnsi="Times New Roman"/>
                <w:b/>
                <w:sz w:val="20"/>
                <w:szCs w:val="20"/>
              </w:rPr>
            </w:pPr>
            <w:r w:rsidRPr="006511E1">
              <w:rPr>
                <w:rFonts w:ascii="Times New Roman" w:eastAsia="Calibri" w:hAnsi="Times New Roman"/>
                <w:b/>
                <w:i/>
                <w:sz w:val="20"/>
                <w:szCs w:val="20"/>
              </w:rPr>
              <w:t>Основное мероприятие 5.1 Организация работы по реализации целей, задач управления и выполнения его функциональных обязанностей</w:t>
            </w:r>
          </w:p>
        </w:tc>
        <w:tc>
          <w:tcPr>
            <w:tcW w:w="614" w:type="pct"/>
            <w:vAlign w:val="center"/>
          </w:tcPr>
          <w:p w:rsidR="00450E3C" w:rsidRPr="006511E1" w:rsidRDefault="00450E3C" w:rsidP="00902B63">
            <w:pPr>
              <w:pStyle w:val="ConsPlusCell"/>
              <w:jc w:val="center"/>
              <w:rPr>
                <w:rFonts w:ascii="Times New Roman" w:eastAsia="Calibri" w:hAnsi="Times New Roman"/>
                <w:b/>
                <w:sz w:val="20"/>
                <w:szCs w:val="20"/>
              </w:rPr>
            </w:pPr>
            <w:r w:rsidRPr="006511E1">
              <w:rPr>
                <w:rFonts w:ascii="Times New Roman" w:eastAsia="Calibri" w:hAnsi="Times New Roman"/>
                <w:b/>
                <w:sz w:val="20"/>
                <w:szCs w:val="20"/>
              </w:rPr>
              <w:t>100</w:t>
            </w:r>
          </w:p>
        </w:tc>
        <w:tc>
          <w:tcPr>
            <w:tcW w:w="881" w:type="pct"/>
          </w:tcPr>
          <w:p w:rsidR="00450E3C" w:rsidRPr="006511E1" w:rsidRDefault="00450E3C" w:rsidP="00902B63">
            <w:pPr>
              <w:tabs>
                <w:tab w:val="left" w:pos="16560"/>
              </w:tabs>
              <w:spacing w:after="0" w:line="240" w:lineRule="auto"/>
              <w:rPr>
                <w:rFonts w:ascii="Times New Roman" w:hAnsi="Times New Roman"/>
                <w:sz w:val="19"/>
                <w:szCs w:val="19"/>
              </w:rPr>
            </w:pPr>
            <w:r w:rsidRPr="006511E1">
              <w:rPr>
                <w:rFonts w:ascii="Times New Roman" w:hAnsi="Times New Roman"/>
                <w:sz w:val="19"/>
                <w:szCs w:val="19"/>
              </w:rPr>
              <w:t>95 %&lt;= Е( Еn) -Эффективное выполнение</w:t>
            </w:r>
          </w:p>
        </w:tc>
      </w:tr>
      <w:tr w:rsidR="00450E3C" w:rsidRPr="006511E1" w:rsidTr="00292092">
        <w:tc>
          <w:tcPr>
            <w:tcW w:w="195" w:type="pct"/>
            <w:vAlign w:val="center"/>
          </w:tcPr>
          <w:p w:rsidR="00450E3C" w:rsidRPr="006511E1" w:rsidRDefault="00450E3C" w:rsidP="00C76B56">
            <w:pPr>
              <w:spacing w:after="0" w:line="240" w:lineRule="auto"/>
              <w:jc w:val="center"/>
              <w:rPr>
                <w:rFonts w:ascii="Times New Roman" w:hAnsi="Times New Roman"/>
                <w:sz w:val="19"/>
                <w:szCs w:val="19"/>
              </w:rPr>
            </w:pPr>
            <w:r w:rsidRPr="006511E1">
              <w:rPr>
                <w:rFonts w:ascii="Times New Roman" w:hAnsi="Times New Roman"/>
                <w:sz w:val="19"/>
                <w:szCs w:val="19"/>
              </w:rPr>
              <w:t>28</w:t>
            </w:r>
          </w:p>
        </w:tc>
        <w:tc>
          <w:tcPr>
            <w:tcW w:w="1172" w:type="pct"/>
            <w:vAlign w:val="center"/>
          </w:tcPr>
          <w:p w:rsidR="00450E3C" w:rsidRPr="006511E1" w:rsidRDefault="00450E3C" w:rsidP="00902B63">
            <w:pPr>
              <w:spacing w:after="0" w:line="240" w:lineRule="auto"/>
              <w:rPr>
                <w:rFonts w:ascii="Times New Roman" w:hAnsi="Times New Roman"/>
                <w:sz w:val="20"/>
                <w:szCs w:val="20"/>
              </w:rPr>
            </w:pPr>
            <w:r w:rsidRPr="006511E1">
              <w:rPr>
                <w:rFonts w:ascii="Times New Roman" w:hAnsi="Times New Roman"/>
                <w:sz w:val="20"/>
                <w:szCs w:val="20"/>
              </w:rPr>
              <w:t xml:space="preserve">Выполнение плана деятельности управлением по делам культуры мэрии </w:t>
            </w:r>
          </w:p>
        </w:tc>
        <w:tc>
          <w:tcPr>
            <w:tcW w:w="560" w:type="pct"/>
            <w:vAlign w:val="center"/>
          </w:tcPr>
          <w:p w:rsidR="00450E3C" w:rsidRPr="006511E1" w:rsidRDefault="00450E3C" w:rsidP="00902B63">
            <w:pPr>
              <w:spacing w:after="0" w:line="240" w:lineRule="auto"/>
              <w:rPr>
                <w:rFonts w:ascii="Times New Roman" w:hAnsi="Times New Roman"/>
                <w:sz w:val="20"/>
                <w:szCs w:val="20"/>
              </w:rPr>
            </w:pPr>
            <w:r w:rsidRPr="006511E1">
              <w:rPr>
                <w:rFonts w:ascii="Times New Roman" w:hAnsi="Times New Roman"/>
                <w:sz w:val="20"/>
                <w:szCs w:val="20"/>
              </w:rPr>
              <w:t xml:space="preserve">               %</w:t>
            </w:r>
          </w:p>
        </w:tc>
        <w:tc>
          <w:tcPr>
            <w:tcW w:w="263" w:type="pct"/>
            <w:vAlign w:val="center"/>
          </w:tcPr>
          <w:p w:rsidR="00450E3C" w:rsidRPr="006511E1" w:rsidRDefault="00450E3C" w:rsidP="00442BC4">
            <w:pPr>
              <w:spacing w:after="0" w:line="240" w:lineRule="auto"/>
              <w:jc w:val="center"/>
              <w:rPr>
                <w:rFonts w:ascii="Times New Roman" w:hAnsi="Times New Roman"/>
                <w:sz w:val="19"/>
                <w:szCs w:val="19"/>
              </w:rPr>
            </w:pPr>
            <w:r w:rsidRPr="006511E1">
              <w:rPr>
                <w:rFonts w:ascii="Times New Roman" w:hAnsi="Times New Roman"/>
                <w:sz w:val="19"/>
                <w:szCs w:val="19"/>
              </w:rPr>
              <w:t>100</w:t>
            </w:r>
          </w:p>
        </w:tc>
        <w:tc>
          <w:tcPr>
            <w:tcW w:w="301" w:type="pct"/>
            <w:vAlign w:val="center"/>
          </w:tcPr>
          <w:p w:rsidR="00450E3C" w:rsidRPr="006511E1" w:rsidRDefault="00450E3C" w:rsidP="00442BC4">
            <w:pPr>
              <w:spacing w:after="0" w:line="240" w:lineRule="auto"/>
              <w:jc w:val="center"/>
              <w:rPr>
                <w:rFonts w:ascii="Times New Roman" w:hAnsi="Times New Roman"/>
                <w:sz w:val="19"/>
                <w:szCs w:val="19"/>
              </w:rPr>
            </w:pPr>
            <w:r w:rsidRPr="006511E1">
              <w:rPr>
                <w:rFonts w:ascii="Times New Roman" w:hAnsi="Times New Roman"/>
                <w:sz w:val="19"/>
                <w:szCs w:val="19"/>
              </w:rPr>
              <w:t>100</w:t>
            </w:r>
          </w:p>
        </w:tc>
        <w:tc>
          <w:tcPr>
            <w:tcW w:w="257" w:type="pct"/>
            <w:vAlign w:val="center"/>
          </w:tcPr>
          <w:p w:rsidR="00450E3C" w:rsidRPr="006511E1" w:rsidRDefault="00450E3C" w:rsidP="00902B63">
            <w:pPr>
              <w:spacing w:after="0" w:line="240" w:lineRule="auto"/>
              <w:jc w:val="center"/>
              <w:rPr>
                <w:rFonts w:ascii="Times New Roman" w:hAnsi="Times New Roman"/>
                <w:sz w:val="19"/>
                <w:szCs w:val="19"/>
              </w:rPr>
            </w:pPr>
            <w:r w:rsidRPr="006511E1">
              <w:rPr>
                <w:rFonts w:ascii="Times New Roman" w:hAnsi="Times New Roman"/>
                <w:sz w:val="19"/>
                <w:szCs w:val="19"/>
              </w:rPr>
              <w:t>100</w:t>
            </w:r>
          </w:p>
        </w:tc>
        <w:tc>
          <w:tcPr>
            <w:tcW w:w="329" w:type="pct"/>
            <w:vAlign w:val="center"/>
          </w:tcPr>
          <w:p w:rsidR="00450E3C" w:rsidRPr="006511E1" w:rsidRDefault="00450E3C" w:rsidP="00902B63">
            <w:pPr>
              <w:spacing w:after="0" w:line="240" w:lineRule="auto"/>
              <w:jc w:val="center"/>
              <w:rPr>
                <w:rFonts w:ascii="Times New Roman" w:hAnsi="Times New Roman"/>
                <w:sz w:val="19"/>
                <w:szCs w:val="19"/>
              </w:rPr>
            </w:pPr>
            <w:r w:rsidRPr="006511E1">
              <w:rPr>
                <w:rFonts w:ascii="Times New Roman" w:hAnsi="Times New Roman"/>
                <w:sz w:val="19"/>
                <w:szCs w:val="19"/>
              </w:rPr>
              <w:t>100</w:t>
            </w:r>
          </w:p>
        </w:tc>
        <w:tc>
          <w:tcPr>
            <w:tcW w:w="428" w:type="pct"/>
            <w:vAlign w:val="center"/>
          </w:tcPr>
          <w:p w:rsidR="00450E3C" w:rsidRPr="006511E1" w:rsidRDefault="00450E3C" w:rsidP="00902B63">
            <w:pPr>
              <w:spacing w:after="0" w:line="240" w:lineRule="auto"/>
              <w:jc w:val="center"/>
              <w:rPr>
                <w:rFonts w:ascii="Times New Roman" w:hAnsi="Times New Roman"/>
                <w:sz w:val="19"/>
                <w:szCs w:val="19"/>
              </w:rPr>
            </w:pPr>
            <w:r w:rsidRPr="006511E1">
              <w:rPr>
                <w:rFonts w:ascii="Times New Roman" w:hAnsi="Times New Roman"/>
                <w:sz w:val="19"/>
                <w:szCs w:val="19"/>
              </w:rPr>
              <w:t>100</w:t>
            </w:r>
          </w:p>
        </w:tc>
        <w:tc>
          <w:tcPr>
            <w:tcW w:w="614" w:type="pct"/>
            <w:vAlign w:val="center"/>
          </w:tcPr>
          <w:p w:rsidR="00450E3C" w:rsidRPr="006511E1" w:rsidRDefault="00450E3C" w:rsidP="00902B63">
            <w:pPr>
              <w:spacing w:after="0" w:line="240" w:lineRule="auto"/>
              <w:jc w:val="center"/>
              <w:rPr>
                <w:rFonts w:ascii="Times New Roman" w:hAnsi="Times New Roman"/>
                <w:sz w:val="19"/>
                <w:szCs w:val="19"/>
              </w:rPr>
            </w:pPr>
            <w:r w:rsidRPr="006511E1">
              <w:rPr>
                <w:rFonts w:ascii="Times New Roman" w:hAnsi="Times New Roman"/>
                <w:sz w:val="19"/>
                <w:szCs w:val="19"/>
              </w:rPr>
              <w:t>1</w:t>
            </w:r>
          </w:p>
        </w:tc>
        <w:tc>
          <w:tcPr>
            <w:tcW w:w="881" w:type="pct"/>
          </w:tcPr>
          <w:p w:rsidR="00450E3C" w:rsidRPr="006511E1" w:rsidRDefault="00450E3C" w:rsidP="00902B63">
            <w:pPr>
              <w:tabs>
                <w:tab w:val="left" w:pos="16560"/>
              </w:tabs>
              <w:spacing w:after="0" w:line="240" w:lineRule="auto"/>
              <w:rPr>
                <w:rFonts w:ascii="Times New Roman" w:hAnsi="Times New Roman"/>
                <w:sz w:val="19"/>
                <w:szCs w:val="19"/>
              </w:rPr>
            </w:pPr>
          </w:p>
        </w:tc>
      </w:tr>
      <w:tr w:rsidR="00450E3C" w:rsidRPr="006511E1" w:rsidTr="00292092">
        <w:tc>
          <w:tcPr>
            <w:tcW w:w="195" w:type="pct"/>
            <w:vAlign w:val="center"/>
          </w:tcPr>
          <w:p w:rsidR="00450E3C" w:rsidRPr="006511E1" w:rsidRDefault="00450E3C" w:rsidP="00902B63">
            <w:pPr>
              <w:spacing w:after="0" w:line="240" w:lineRule="auto"/>
              <w:jc w:val="center"/>
              <w:rPr>
                <w:rFonts w:ascii="Times New Roman" w:hAnsi="Times New Roman"/>
                <w:sz w:val="19"/>
                <w:szCs w:val="19"/>
              </w:rPr>
            </w:pPr>
          </w:p>
        </w:tc>
        <w:tc>
          <w:tcPr>
            <w:tcW w:w="3310" w:type="pct"/>
            <w:gridSpan w:val="7"/>
            <w:vAlign w:val="center"/>
          </w:tcPr>
          <w:p w:rsidR="00450E3C" w:rsidRPr="006511E1" w:rsidRDefault="00450E3C" w:rsidP="00902B63">
            <w:pPr>
              <w:pStyle w:val="ConsPlusCell"/>
              <w:jc w:val="center"/>
              <w:rPr>
                <w:rFonts w:ascii="Times New Roman" w:eastAsia="Calibri" w:hAnsi="Times New Roman"/>
                <w:b/>
                <w:sz w:val="20"/>
                <w:szCs w:val="20"/>
              </w:rPr>
            </w:pPr>
            <w:r w:rsidRPr="006511E1">
              <w:rPr>
                <w:rFonts w:ascii="Times New Roman" w:eastAsia="Calibri" w:hAnsi="Times New Roman"/>
                <w:b/>
                <w:i/>
                <w:sz w:val="20"/>
                <w:szCs w:val="20"/>
              </w:rPr>
              <w:t>Основное мероприятие 6.1 Организация работы по ведению бухгалтерского (бюджетного) учета и отчетности</w:t>
            </w:r>
            <w:r w:rsidRPr="006511E1">
              <w:rPr>
                <w:rFonts w:ascii="Times New Roman" w:eastAsia="Calibri" w:hAnsi="Times New Roman"/>
                <w:b/>
                <w:sz w:val="20"/>
                <w:szCs w:val="20"/>
              </w:rPr>
              <w:t xml:space="preserve"> и отчетности</w:t>
            </w:r>
            <w:r w:rsidRPr="006511E1">
              <w:rPr>
                <w:rFonts w:ascii="Times New Roman" w:eastAsia="Calibri" w:hAnsi="Times New Roman"/>
                <w:b/>
                <w:spacing w:val="-6"/>
                <w:sz w:val="20"/>
                <w:szCs w:val="20"/>
              </w:rPr>
              <w:t xml:space="preserve"> и обеспечение деятельности  МКУ «ЦБ ОУК»</w:t>
            </w:r>
          </w:p>
        </w:tc>
        <w:tc>
          <w:tcPr>
            <w:tcW w:w="614" w:type="pct"/>
            <w:vAlign w:val="center"/>
          </w:tcPr>
          <w:p w:rsidR="00450E3C" w:rsidRPr="006511E1" w:rsidRDefault="00450E3C" w:rsidP="00902B63">
            <w:pPr>
              <w:pStyle w:val="ConsPlusCell"/>
              <w:jc w:val="center"/>
              <w:rPr>
                <w:rFonts w:ascii="Times New Roman" w:eastAsia="Calibri" w:hAnsi="Times New Roman"/>
                <w:b/>
                <w:sz w:val="20"/>
                <w:szCs w:val="20"/>
              </w:rPr>
            </w:pPr>
            <w:r w:rsidRPr="006511E1">
              <w:rPr>
                <w:rFonts w:ascii="Times New Roman" w:eastAsia="Calibri" w:hAnsi="Times New Roman"/>
                <w:b/>
                <w:sz w:val="20"/>
                <w:szCs w:val="20"/>
              </w:rPr>
              <w:t>100</w:t>
            </w:r>
          </w:p>
        </w:tc>
        <w:tc>
          <w:tcPr>
            <w:tcW w:w="881" w:type="pct"/>
          </w:tcPr>
          <w:p w:rsidR="00450E3C" w:rsidRPr="006511E1" w:rsidRDefault="00450E3C" w:rsidP="00902B63">
            <w:pPr>
              <w:tabs>
                <w:tab w:val="left" w:pos="16560"/>
              </w:tabs>
              <w:spacing w:after="0" w:line="240" w:lineRule="auto"/>
              <w:rPr>
                <w:rFonts w:ascii="Times New Roman" w:hAnsi="Times New Roman"/>
                <w:sz w:val="19"/>
                <w:szCs w:val="19"/>
              </w:rPr>
            </w:pPr>
            <w:r w:rsidRPr="006511E1">
              <w:rPr>
                <w:rFonts w:ascii="Times New Roman" w:hAnsi="Times New Roman"/>
                <w:sz w:val="19"/>
                <w:szCs w:val="19"/>
              </w:rPr>
              <w:t>95 %&lt;= Е( Еn) -Эффективное выполнение</w:t>
            </w:r>
          </w:p>
        </w:tc>
      </w:tr>
      <w:tr w:rsidR="00450E3C" w:rsidRPr="006511E1" w:rsidTr="00292092">
        <w:tc>
          <w:tcPr>
            <w:tcW w:w="195" w:type="pct"/>
            <w:vAlign w:val="center"/>
          </w:tcPr>
          <w:p w:rsidR="00450E3C" w:rsidRPr="006511E1" w:rsidRDefault="00450E3C" w:rsidP="00C76B56">
            <w:pPr>
              <w:spacing w:after="0" w:line="240" w:lineRule="auto"/>
              <w:jc w:val="center"/>
              <w:rPr>
                <w:rFonts w:ascii="Times New Roman" w:hAnsi="Times New Roman"/>
                <w:sz w:val="19"/>
                <w:szCs w:val="19"/>
              </w:rPr>
            </w:pPr>
            <w:r w:rsidRPr="006511E1">
              <w:rPr>
                <w:rFonts w:ascii="Times New Roman" w:hAnsi="Times New Roman"/>
                <w:sz w:val="19"/>
                <w:szCs w:val="19"/>
              </w:rPr>
              <w:t>29</w:t>
            </w:r>
          </w:p>
        </w:tc>
        <w:tc>
          <w:tcPr>
            <w:tcW w:w="1172" w:type="pct"/>
            <w:vAlign w:val="center"/>
          </w:tcPr>
          <w:p w:rsidR="00450E3C" w:rsidRPr="006511E1" w:rsidRDefault="00450E3C" w:rsidP="00902B63">
            <w:pPr>
              <w:spacing w:after="0" w:line="240" w:lineRule="auto"/>
              <w:rPr>
                <w:rFonts w:ascii="Times New Roman" w:hAnsi="Times New Roman"/>
                <w:sz w:val="20"/>
                <w:szCs w:val="20"/>
              </w:rPr>
            </w:pPr>
            <w:r w:rsidRPr="006511E1">
              <w:rPr>
                <w:rFonts w:ascii="Times New Roman" w:hAnsi="Times New Roman"/>
                <w:sz w:val="20"/>
                <w:szCs w:val="20"/>
              </w:rPr>
              <w:t>Объем штрафов и пени, количество просроченных долгов</w:t>
            </w:r>
          </w:p>
        </w:tc>
        <w:tc>
          <w:tcPr>
            <w:tcW w:w="560" w:type="pct"/>
            <w:vAlign w:val="center"/>
          </w:tcPr>
          <w:p w:rsidR="00450E3C" w:rsidRPr="006511E1" w:rsidRDefault="00450E3C" w:rsidP="00902B63">
            <w:pPr>
              <w:spacing w:after="0" w:line="240" w:lineRule="auto"/>
              <w:ind w:right="-100"/>
              <w:jc w:val="center"/>
              <w:rPr>
                <w:rFonts w:ascii="Times New Roman" w:hAnsi="Times New Roman"/>
                <w:sz w:val="20"/>
                <w:szCs w:val="20"/>
              </w:rPr>
            </w:pPr>
            <w:r w:rsidRPr="006511E1">
              <w:rPr>
                <w:rFonts w:ascii="Times New Roman" w:hAnsi="Times New Roman"/>
                <w:sz w:val="20"/>
                <w:szCs w:val="20"/>
              </w:rPr>
              <w:t>млн. руб.</w:t>
            </w:r>
          </w:p>
        </w:tc>
        <w:tc>
          <w:tcPr>
            <w:tcW w:w="263" w:type="pct"/>
            <w:vAlign w:val="center"/>
          </w:tcPr>
          <w:p w:rsidR="00450E3C" w:rsidRPr="006511E1" w:rsidRDefault="00450E3C" w:rsidP="00442BC4">
            <w:pPr>
              <w:spacing w:after="0" w:line="240" w:lineRule="auto"/>
              <w:jc w:val="center"/>
              <w:rPr>
                <w:rFonts w:ascii="Times New Roman" w:hAnsi="Times New Roman"/>
                <w:sz w:val="20"/>
                <w:szCs w:val="20"/>
              </w:rPr>
            </w:pPr>
            <w:r w:rsidRPr="006511E1">
              <w:rPr>
                <w:rFonts w:ascii="Times New Roman" w:hAnsi="Times New Roman"/>
                <w:sz w:val="20"/>
                <w:szCs w:val="20"/>
              </w:rPr>
              <w:t>0</w:t>
            </w:r>
          </w:p>
        </w:tc>
        <w:tc>
          <w:tcPr>
            <w:tcW w:w="301" w:type="pct"/>
            <w:vAlign w:val="center"/>
          </w:tcPr>
          <w:p w:rsidR="00450E3C" w:rsidRPr="006511E1" w:rsidRDefault="00450E3C" w:rsidP="00442BC4">
            <w:pPr>
              <w:spacing w:after="0" w:line="240" w:lineRule="auto"/>
              <w:jc w:val="center"/>
              <w:rPr>
                <w:rFonts w:ascii="Times New Roman" w:hAnsi="Times New Roman"/>
                <w:sz w:val="20"/>
                <w:szCs w:val="20"/>
              </w:rPr>
            </w:pPr>
            <w:r w:rsidRPr="006511E1">
              <w:rPr>
                <w:rFonts w:ascii="Times New Roman" w:hAnsi="Times New Roman"/>
                <w:sz w:val="20"/>
                <w:szCs w:val="20"/>
              </w:rPr>
              <w:t>0</w:t>
            </w:r>
          </w:p>
        </w:tc>
        <w:tc>
          <w:tcPr>
            <w:tcW w:w="257" w:type="pct"/>
            <w:vAlign w:val="center"/>
          </w:tcPr>
          <w:p w:rsidR="00450E3C" w:rsidRPr="006511E1" w:rsidRDefault="00450E3C" w:rsidP="00902B63">
            <w:pPr>
              <w:spacing w:after="0" w:line="240" w:lineRule="auto"/>
              <w:jc w:val="center"/>
              <w:rPr>
                <w:rFonts w:ascii="Times New Roman" w:hAnsi="Times New Roman"/>
                <w:sz w:val="20"/>
                <w:szCs w:val="20"/>
              </w:rPr>
            </w:pPr>
            <w:r w:rsidRPr="006511E1">
              <w:rPr>
                <w:rFonts w:ascii="Times New Roman" w:hAnsi="Times New Roman"/>
                <w:sz w:val="20"/>
                <w:szCs w:val="20"/>
              </w:rPr>
              <w:t>0</w:t>
            </w:r>
          </w:p>
        </w:tc>
        <w:tc>
          <w:tcPr>
            <w:tcW w:w="329" w:type="pct"/>
            <w:vAlign w:val="center"/>
          </w:tcPr>
          <w:p w:rsidR="00450E3C" w:rsidRPr="006511E1" w:rsidRDefault="00450E3C" w:rsidP="00902B63">
            <w:pPr>
              <w:spacing w:after="0" w:line="240" w:lineRule="auto"/>
              <w:jc w:val="center"/>
              <w:rPr>
                <w:rFonts w:ascii="Times New Roman" w:hAnsi="Times New Roman"/>
                <w:sz w:val="20"/>
                <w:szCs w:val="20"/>
              </w:rPr>
            </w:pPr>
            <w:r w:rsidRPr="006511E1">
              <w:rPr>
                <w:rFonts w:ascii="Times New Roman" w:hAnsi="Times New Roman"/>
                <w:sz w:val="20"/>
                <w:szCs w:val="20"/>
              </w:rPr>
              <w:t>0</w:t>
            </w:r>
          </w:p>
        </w:tc>
        <w:tc>
          <w:tcPr>
            <w:tcW w:w="428" w:type="pct"/>
            <w:vAlign w:val="center"/>
          </w:tcPr>
          <w:p w:rsidR="00450E3C" w:rsidRPr="006511E1" w:rsidRDefault="00450E3C" w:rsidP="00902B63">
            <w:pPr>
              <w:spacing w:after="0" w:line="240" w:lineRule="auto"/>
              <w:ind w:right="-100"/>
              <w:jc w:val="center"/>
              <w:rPr>
                <w:rFonts w:ascii="Times New Roman" w:hAnsi="Times New Roman"/>
                <w:sz w:val="20"/>
                <w:szCs w:val="20"/>
              </w:rPr>
            </w:pPr>
            <w:r w:rsidRPr="006511E1">
              <w:rPr>
                <w:rFonts w:ascii="Times New Roman" w:hAnsi="Times New Roman"/>
                <w:sz w:val="20"/>
                <w:szCs w:val="20"/>
              </w:rPr>
              <w:t>100</w:t>
            </w:r>
          </w:p>
        </w:tc>
        <w:tc>
          <w:tcPr>
            <w:tcW w:w="614" w:type="pct"/>
            <w:vAlign w:val="center"/>
          </w:tcPr>
          <w:p w:rsidR="00450E3C" w:rsidRPr="006511E1" w:rsidRDefault="00450E3C" w:rsidP="00902B63">
            <w:pPr>
              <w:spacing w:after="0" w:line="240" w:lineRule="auto"/>
              <w:jc w:val="center"/>
              <w:rPr>
                <w:rFonts w:ascii="Times New Roman" w:hAnsi="Times New Roman"/>
                <w:sz w:val="19"/>
                <w:szCs w:val="19"/>
              </w:rPr>
            </w:pPr>
            <w:r w:rsidRPr="006511E1">
              <w:rPr>
                <w:rFonts w:ascii="Times New Roman" w:hAnsi="Times New Roman"/>
                <w:sz w:val="19"/>
                <w:szCs w:val="19"/>
              </w:rPr>
              <w:t>1</w:t>
            </w:r>
          </w:p>
        </w:tc>
        <w:tc>
          <w:tcPr>
            <w:tcW w:w="881" w:type="pct"/>
          </w:tcPr>
          <w:p w:rsidR="00450E3C" w:rsidRPr="006511E1" w:rsidRDefault="00450E3C" w:rsidP="00902B63">
            <w:pPr>
              <w:tabs>
                <w:tab w:val="left" w:pos="16560"/>
              </w:tabs>
              <w:spacing w:after="0" w:line="240" w:lineRule="auto"/>
              <w:rPr>
                <w:rFonts w:ascii="Times New Roman" w:hAnsi="Times New Roman"/>
                <w:sz w:val="19"/>
                <w:szCs w:val="19"/>
              </w:rPr>
            </w:pPr>
          </w:p>
        </w:tc>
      </w:tr>
    </w:tbl>
    <w:p w:rsidR="0092302C" w:rsidRPr="006511E1" w:rsidRDefault="0092302C" w:rsidP="00441D49">
      <w:pPr>
        <w:spacing w:after="0" w:line="240" w:lineRule="auto"/>
        <w:jc w:val="both"/>
        <w:rPr>
          <w:rFonts w:ascii="Times New Roman" w:hAnsi="Times New Roman"/>
          <w:sz w:val="21"/>
          <w:szCs w:val="21"/>
        </w:rPr>
      </w:pPr>
    </w:p>
    <w:p w:rsidR="0092302C" w:rsidRPr="006511E1" w:rsidRDefault="0092302C" w:rsidP="00441D49">
      <w:pPr>
        <w:spacing w:after="0" w:line="240" w:lineRule="auto"/>
        <w:jc w:val="center"/>
        <w:rPr>
          <w:rFonts w:ascii="Times New Roman" w:hAnsi="Times New Roman"/>
          <w:sz w:val="19"/>
          <w:szCs w:val="19"/>
        </w:rPr>
      </w:pPr>
    </w:p>
    <w:p w:rsidR="00122266" w:rsidRPr="006511E1" w:rsidRDefault="00122266" w:rsidP="00441D49">
      <w:pPr>
        <w:spacing w:after="0" w:line="240" w:lineRule="auto"/>
        <w:jc w:val="center"/>
        <w:rPr>
          <w:rFonts w:ascii="Times New Roman" w:hAnsi="Times New Roman"/>
          <w:sz w:val="19"/>
          <w:szCs w:val="19"/>
        </w:rPr>
      </w:pPr>
    </w:p>
    <w:p w:rsidR="00122266" w:rsidRPr="006511E1" w:rsidRDefault="00122266" w:rsidP="00441D49">
      <w:pPr>
        <w:spacing w:after="0" w:line="240" w:lineRule="auto"/>
        <w:jc w:val="center"/>
        <w:rPr>
          <w:rFonts w:ascii="Times New Roman" w:hAnsi="Times New Roman"/>
          <w:sz w:val="19"/>
          <w:szCs w:val="19"/>
        </w:rPr>
      </w:pPr>
    </w:p>
    <w:p w:rsidR="00122266" w:rsidRPr="006511E1" w:rsidRDefault="00122266" w:rsidP="00441D49">
      <w:pPr>
        <w:spacing w:after="0" w:line="240" w:lineRule="auto"/>
        <w:jc w:val="center"/>
        <w:rPr>
          <w:rFonts w:ascii="Times New Roman" w:hAnsi="Times New Roman"/>
          <w:sz w:val="19"/>
          <w:szCs w:val="19"/>
        </w:rPr>
      </w:pPr>
    </w:p>
    <w:p w:rsidR="00122266" w:rsidRPr="006511E1" w:rsidRDefault="00122266" w:rsidP="00441D49">
      <w:pPr>
        <w:spacing w:after="0" w:line="240" w:lineRule="auto"/>
        <w:jc w:val="center"/>
        <w:rPr>
          <w:rFonts w:ascii="Times New Roman" w:hAnsi="Times New Roman"/>
          <w:sz w:val="19"/>
          <w:szCs w:val="19"/>
        </w:rPr>
      </w:pPr>
    </w:p>
    <w:p w:rsidR="00122266" w:rsidRPr="006511E1" w:rsidRDefault="00122266" w:rsidP="00441D49">
      <w:pPr>
        <w:spacing w:after="0" w:line="240" w:lineRule="auto"/>
        <w:jc w:val="center"/>
        <w:rPr>
          <w:rFonts w:ascii="Times New Roman" w:hAnsi="Times New Roman"/>
          <w:sz w:val="19"/>
          <w:szCs w:val="19"/>
        </w:rPr>
      </w:pPr>
    </w:p>
    <w:p w:rsidR="00122266" w:rsidRPr="006511E1" w:rsidRDefault="00122266" w:rsidP="00441D49">
      <w:pPr>
        <w:spacing w:after="0" w:line="240" w:lineRule="auto"/>
        <w:jc w:val="center"/>
        <w:rPr>
          <w:rFonts w:ascii="Times New Roman" w:hAnsi="Times New Roman"/>
          <w:sz w:val="19"/>
          <w:szCs w:val="19"/>
        </w:rPr>
      </w:pPr>
    </w:p>
    <w:p w:rsidR="00122266" w:rsidRPr="006511E1" w:rsidRDefault="00122266" w:rsidP="00441D49">
      <w:pPr>
        <w:spacing w:after="0" w:line="240" w:lineRule="auto"/>
        <w:jc w:val="center"/>
        <w:rPr>
          <w:rFonts w:ascii="Times New Roman" w:hAnsi="Times New Roman"/>
          <w:sz w:val="19"/>
          <w:szCs w:val="19"/>
        </w:rPr>
      </w:pPr>
    </w:p>
    <w:p w:rsidR="00122266" w:rsidRPr="006511E1" w:rsidRDefault="00122266" w:rsidP="00441D49">
      <w:pPr>
        <w:spacing w:after="0" w:line="240" w:lineRule="auto"/>
        <w:jc w:val="center"/>
        <w:rPr>
          <w:rFonts w:ascii="Times New Roman" w:hAnsi="Times New Roman"/>
          <w:sz w:val="19"/>
          <w:szCs w:val="19"/>
        </w:rPr>
      </w:pPr>
    </w:p>
    <w:p w:rsidR="00122266" w:rsidRPr="006511E1" w:rsidRDefault="00122266" w:rsidP="00441D49">
      <w:pPr>
        <w:spacing w:after="0" w:line="240" w:lineRule="auto"/>
        <w:jc w:val="center"/>
        <w:rPr>
          <w:rFonts w:ascii="Times New Roman" w:hAnsi="Times New Roman"/>
          <w:sz w:val="19"/>
          <w:szCs w:val="19"/>
        </w:rPr>
      </w:pPr>
    </w:p>
    <w:p w:rsidR="00122266" w:rsidRPr="006511E1" w:rsidRDefault="00122266" w:rsidP="00441D49">
      <w:pPr>
        <w:spacing w:after="0" w:line="240" w:lineRule="auto"/>
        <w:jc w:val="center"/>
        <w:rPr>
          <w:rFonts w:ascii="Times New Roman" w:hAnsi="Times New Roman"/>
          <w:sz w:val="19"/>
          <w:szCs w:val="19"/>
        </w:rPr>
      </w:pPr>
    </w:p>
    <w:p w:rsidR="00122266" w:rsidRPr="006511E1" w:rsidRDefault="00122266" w:rsidP="00441D49">
      <w:pPr>
        <w:spacing w:after="0" w:line="240" w:lineRule="auto"/>
        <w:jc w:val="center"/>
        <w:rPr>
          <w:rFonts w:ascii="Times New Roman" w:hAnsi="Times New Roman"/>
          <w:sz w:val="19"/>
          <w:szCs w:val="19"/>
        </w:rPr>
      </w:pPr>
    </w:p>
    <w:p w:rsidR="00122266" w:rsidRPr="006511E1" w:rsidRDefault="00122266" w:rsidP="00441D49">
      <w:pPr>
        <w:spacing w:after="0" w:line="240" w:lineRule="auto"/>
        <w:jc w:val="center"/>
        <w:rPr>
          <w:rFonts w:ascii="Times New Roman" w:hAnsi="Times New Roman"/>
          <w:sz w:val="19"/>
          <w:szCs w:val="19"/>
        </w:rPr>
      </w:pPr>
    </w:p>
    <w:p w:rsidR="00122266" w:rsidRPr="006511E1" w:rsidRDefault="00122266" w:rsidP="00441D49">
      <w:pPr>
        <w:spacing w:after="0" w:line="240" w:lineRule="auto"/>
        <w:jc w:val="center"/>
        <w:rPr>
          <w:rFonts w:ascii="Times New Roman" w:hAnsi="Times New Roman"/>
          <w:sz w:val="19"/>
          <w:szCs w:val="19"/>
        </w:rPr>
      </w:pPr>
    </w:p>
    <w:p w:rsidR="00122266" w:rsidRPr="006511E1" w:rsidRDefault="00122266" w:rsidP="00441D49">
      <w:pPr>
        <w:spacing w:after="0" w:line="240" w:lineRule="auto"/>
        <w:jc w:val="center"/>
        <w:rPr>
          <w:rFonts w:ascii="Times New Roman" w:hAnsi="Times New Roman"/>
          <w:sz w:val="19"/>
          <w:szCs w:val="19"/>
        </w:rPr>
      </w:pPr>
    </w:p>
    <w:p w:rsidR="00122266" w:rsidRPr="006511E1" w:rsidRDefault="00122266" w:rsidP="00441D49">
      <w:pPr>
        <w:spacing w:after="0" w:line="240" w:lineRule="auto"/>
        <w:jc w:val="center"/>
        <w:rPr>
          <w:rFonts w:ascii="Times New Roman" w:hAnsi="Times New Roman"/>
          <w:sz w:val="19"/>
          <w:szCs w:val="19"/>
        </w:rPr>
      </w:pPr>
    </w:p>
    <w:p w:rsidR="00122266" w:rsidRPr="006511E1" w:rsidRDefault="00122266" w:rsidP="00441D49">
      <w:pPr>
        <w:spacing w:after="0" w:line="240" w:lineRule="auto"/>
        <w:jc w:val="center"/>
        <w:rPr>
          <w:rFonts w:ascii="Times New Roman" w:hAnsi="Times New Roman"/>
          <w:sz w:val="19"/>
          <w:szCs w:val="19"/>
        </w:rPr>
      </w:pPr>
    </w:p>
    <w:p w:rsidR="00122266" w:rsidRPr="006511E1" w:rsidRDefault="00122266" w:rsidP="00441D49">
      <w:pPr>
        <w:spacing w:after="0" w:line="240" w:lineRule="auto"/>
        <w:jc w:val="center"/>
        <w:rPr>
          <w:rFonts w:ascii="Times New Roman" w:hAnsi="Times New Roman"/>
          <w:sz w:val="19"/>
          <w:szCs w:val="19"/>
        </w:rPr>
      </w:pPr>
    </w:p>
    <w:p w:rsidR="00122266" w:rsidRPr="006511E1" w:rsidRDefault="00122266" w:rsidP="00441D49">
      <w:pPr>
        <w:spacing w:after="0" w:line="240" w:lineRule="auto"/>
        <w:jc w:val="center"/>
        <w:rPr>
          <w:rFonts w:ascii="Times New Roman" w:hAnsi="Times New Roman"/>
          <w:sz w:val="19"/>
          <w:szCs w:val="19"/>
        </w:rPr>
      </w:pPr>
    </w:p>
    <w:p w:rsidR="00122266" w:rsidRPr="006511E1" w:rsidRDefault="00122266" w:rsidP="00441D49">
      <w:pPr>
        <w:spacing w:after="0" w:line="240" w:lineRule="auto"/>
        <w:jc w:val="center"/>
        <w:rPr>
          <w:rFonts w:ascii="Times New Roman" w:hAnsi="Times New Roman"/>
          <w:sz w:val="19"/>
          <w:szCs w:val="19"/>
        </w:rPr>
      </w:pPr>
    </w:p>
    <w:p w:rsidR="00122266" w:rsidRPr="006511E1" w:rsidRDefault="00122266" w:rsidP="00441D49">
      <w:pPr>
        <w:spacing w:after="0" w:line="240" w:lineRule="auto"/>
        <w:jc w:val="center"/>
        <w:rPr>
          <w:rFonts w:ascii="Times New Roman" w:hAnsi="Times New Roman"/>
          <w:sz w:val="19"/>
          <w:szCs w:val="19"/>
        </w:rPr>
      </w:pPr>
    </w:p>
    <w:p w:rsidR="0092302C" w:rsidRPr="006511E1" w:rsidRDefault="0092302C" w:rsidP="00441D49">
      <w:pPr>
        <w:spacing w:after="0" w:line="240" w:lineRule="auto"/>
        <w:jc w:val="center"/>
        <w:rPr>
          <w:rFonts w:ascii="Times New Roman" w:hAnsi="Times New Roman"/>
          <w:sz w:val="19"/>
          <w:szCs w:val="19"/>
        </w:rPr>
      </w:pPr>
    </w:p>
    <w:p w:rsidR="0092302C" w:rsidRPr="006511E1" w:rsidRDefault="0092302C" w:rsidP="00441D49">
      <w:pPr>
        <w:autoSpaceDE w:val="0"/>
        <w:autoSpaceDN w:val="0"/>
        <w:adjustRightInd w:val="0"/>
        <w:jc w:val="center"/>
        <w:rPr>
          <w:rStyle w:val="afffb"/>
          <w:rFonts w:ascii="Times New Roman" w:hAnsi="Times New Roman"/>
          <w:color w:val="auto"/>
          <w:sz w:val="24"/>
          <w:szCs w:val="24"/>
        </w:rPr>
      </w:pPr>
      <w:r w:rsidRPr="006511E1">
        <w:rPr>
          <w:rStyle w:val="afffb"/>
          <w:rFonts w:ascii="Times New Roman" w:hAnsi="Times New Roman"/>
          <w:color w:val="auto"/>
          <w:sz w:val="24"/>
          <w:szCs w:val="24"/>
        </w:rPr>
        <w:t>Сведения</w:t>
      </w:r>
      <w:r w:rsidRPr="006511E1">
        <w:rPr>
          <w:rFonts w:ascii="Times New Roman" w:hAnsi="Times New Roman"/>
          <w:sz w:val="24"/>
          <w:szCs w:val="24"/>
        </w:rPr>
        <w:t xml:space="preserve"> </w:t>
      </w:r>
      <w:r w:rsidRPr="006511E1">
        <w:rPr>
          <w:rStyle w:val="afffb"/>
          <w:rFonts w:ascii="Times New Roman" w:hAnsi="Times New Roman"/>
          <w:color w:val="auto"/>
          <w:sz w:val="24"/>
          <w:szCs w:val="24"/>
        </w:rPr>
        <w:t>о расчете целевых показателей (индикаторов)</w:t>
      </w:r>
      <w:r w:rsidRPr="006511E1">
        <w:rPr>
          <w:rFonts w:ascii="Times New Roman" w:hAnsi="Times New Roman"/>
          <w:sz w:val="24"/>
          <w:szCs w:val="24"/>
        </w:rPr>
        <w:t xml:space="preserve"> </w:t>
      </w:r>
      <w:r w:rsidRPr="006511E1">
        <w:rPr>
          <w:rStyle w:val="afffb"/>
          <w:rFonts w:ascii="Times New Roman" w:hAnsi="Times New Roman"/>
          <w:color w:val="auto"/>
          <w:sz w:val="24"/>
          <w:szCs w:val="24"/>
        </w:rPr>
        <w:t>муниципальной программы</w:t>
      </w:r>
    </w:p>
    <w:p w:rsidR="0092302C" w:rsidRPr="006511E1" w:rsidRDefault="0092302C" w:rsidP="00441D49">
      <w:pPr>
        <w:autoSpaceDE w:val="0"/>
        <w:autoSpaceDN w:val="0"/>
        <w:adjustRightInd w:val="0"/>
        <w:jc w:val="center"/>
        <w:rPr>
          <w:rFonts w:ascii="Times New Roman" w:hAnsi="Times New Roman"/>
          <w:b/>
          <w:bCs/>
          <w:sz w:val="24"/>
          <w:szCs w:val="24"/>
        </w:rPr>
      </w:pPr>
      <w:r w:rsidRPr="006511E1">
        <w:rPr>
          <w:rStyle w:val="afffb"/>
          <w:rFonts w:ascii="Times New Roman" w:hAnsi="Times New Roman"/>
          <w:color w:val="auto"/>
          <w:sz w:val="24"/>
          <w:szCs w:val="24"/>
        </w:rPr>
        <w:t xml:space="preserve"> </w:t>
      </w:r>
      <w:r w:rsidRPr="006511E1">
        <w:rPr>
          <w:rFonts w:ascii="Times New Roman" w:hAnsi="Times New Roman"/>
          <w:b/>
          <w:bCs/>
          <w:sz w:val="24"/>
          <w:szCs w:val="24"/>
        </w:rPr>
        <w:t>«Развитие культуры и туризма в городе Череповце» на 2016- 2022 годы</w:t>
      </w:r>
    </w:p>
    <w:p w:rsidR="0092302C" w:rsidRPr="006511E1" w:rsidRDefault="0092302C" w:rsidP="00C76B56">
      <w:pPr>
        <w:pStyle w:val="aff"/>
        <w:jc w:val="right"/>
        <w:rPr>
          <w:rStyle w:val="afffb"/>
          <w:rFonts w:ascii="Times New Roman" w:hAnsi="Times New Roman" w:cs="Times New Roman"/>
          <w:b w:val="0"/>
          <w:bCs/>
          <w:color w:val="auto"/>
        </w:rPr>
      </w:pPr>
      <w:r w:rsidRPr="006511E1">
        <w:rPr>
          <w:rStyle w:val="afffb"/>
          <w:rFonts w:ascii="Times New Roman" w:hAnsi="Times New Roman" w:cs="Times New Roman"/>
          <w:b w:val="0"/>
          <w:bCs/>
          <w:color w:val="auto"/>
        </w:rPr>
        <w:t xml:space="preserve">                                                                                                                                                                                                                                                                  Таблица 1а</w:t>
      </w:r>
    </w:p>
    <w:p w:rsidR="0092302C" w:rsidRPr="006511E1" w:rsidRDefault="0092302C" w:rsidP="00442BC4">
      <w:pPr>
        <w:rPr>
          <w:lang w:eastAsia="ru-RU"/>
        </w:rPr>
      </w:pPr>
    </w:p>
    <w:tbl>
      <w:tblPr>
        <w:tblW w:w="15959" w:type="dxa"/>
        <w:jc w:val="center"/>
        <w:tblInd w:w="679" w:type="dxa"/>
        <w:tblBorders>
          <w:top w:val="single" w:sz="4" w:space="0" w:color="auto"/>
          <w:left w:val="single" w:sz="4" w:space="0" w:color="auto"/>
          <w:bottom w:val="single" w:sz="4" w:space="0" w:color="auto"/>
          <w:right w:val="single" w:sz="4" w:space="0" w:color="auto"/>
        </w:tblBorders>
        <w:tblLayout w:type="fixed"/>
        <w:tblLook w:val="0000"/>
      </w:tblPr>
      <w:tblGrid>
        <w:gridCol w:w="614"/>
        <w:gridCol w:w="1745"/>
        <w:gridCol w:w="1189"/>
        <w:gridCol w:w="1400"/>
        <w:gridCol w:w="1134"/>
        <w:gridCol w:w="3260"/>
        <w:gridCol w:w="1425"/>
        <w:gridCol w:w="1564"/>
        <w:gridCol w:w="1638"/>
        <w:gridCol w:w="1990"/>
      </w:tblGrid>
      <w:tr w:rsidR="0092302C" w:rsidRPr="006511E1" w:rsidTr="005A06EE">
        <w:trPr>
          <w:jc w:val="center"/>
        </w:trPr>
        <w:tc>
          <w:tcPr>
            <w:tcW w:w="614" w:type="dxa"/>
            <w:tcBorders>
              <w:top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lang w:eastAsia="ru-RU"/>
              </w:rPr>
            </w:pPr>
            <w:r w:rsidRPr="006511E1">
              <w:rPr>
                <w:rFonts w:ascii="Times New Roman" w:eastAsia="Calibri" w:hAnsi="Times New Roman"/>
                <w:lang w:eastAsia="ru-RU"/>
              </w:rPr>
              <w:t>№</w:t>
            </w:r>
            <w:r w:rsidRPr="006511E1">
              <w:rPr>
                <w:rFonts w:ascii="Times New Roman" w:eastAsia="Calibri" w:hAnsi="Times New Roman"/>
                <w:lang w:eastAsia="ru-RU"/>
              </w:rPr>
              <w:br/>
              <w:t>п/п</w:t>
            </w:r>
          </w:p>
        </w:tc>
        <w:tc>
          <w:tcPr>
            <w:tcW w:w="1745" w:type="dxa"/>
            <w:tcBorders>
              <w:top w:val="single" w:sz="4" w:space="0" w:color="auto"/>
              <w:left w:val="single" w:sz="4" w:space="0" w:color="auto"/>
              <w:bottom w:val="nil"/>
              <w:right w:val="single" w:sz="4" w:space="0" w:color="auto"/>
            </w:tcBorders>
          </w:tcPr>
          <w:p w:rsidR="0092302C" w:rsidRPr="006511E1" w:rsidRDefault="0092302C" w:rsidP="00792C85">
            <w:pPr>
              <w:pStyle w:val="afa"/>
              <w:rPr>
                <w:rFonts w:ascii="Times New Roman" w:eastAsia="Calibri" w:hAnsi="Times New Roman"/>
                <w:lang w:eastAsia="ru-RU"/>
              </w:rPr>
            </w:pPr>
            <w:r w:rsidRPr="006511E1">
              <w:rPr>
                <w:rFonts w:ascii="Times New Roman" w:eastAsia="Calibri" w:hAnsi="Times New Roman"/>
                <w:lang w:eastAsia="ru-RU"/>
              </w:rPr>
              <w:t>Наименование целевого показателя (индикатора)</w:t>
            </w:r>
          </w:p>
        </w:tc>
        <w:tc>
          <w:tcPr>
            <w:tcW w:w="1189" w:type="dxa"/>
            <w:tcBorders>
              <w:top w:val="single" w:sz="4" w:space="0" w:color="auto"/>
              <w:left w:val="single" w:sz="4" w:space="0" w:color="auto"/>
              <w:bottom w:val="nil"/>
              <w:right w:val="single" w:sz="4" w:space="0" w:color="auto"/>
            </w:tcBorders>
          </w:tcPr>
          <w:p w:rsidR="0092302C" w:rsidRPr="006511E1" w:rsidRDefault="0092302C" w:rsidP="00792C85">
            <w:pPr>
              <w:pStyle w:val="afa"/>
              <w:rPr>
                <w:rFonts w:ascii="Times New Roman" w:eastAsia="Calibri" w:hAnsi="Times New Roman"/>
                <w:lang w:eastAsia="ru-RU"/>
              </w:rPr>
            </w:pPr>
            <w:r w:rsidRPr="006511E1">
              <w:rPr>
                <w:rFonts w:ascii="Times New Roman" w:eastAsia="Calibri" w:hAnsi="Times New Roman"/>
                <w:lang w:eastAsia="ru-RU"/>
              </w:rPr>
              <w:t>Единица измерения</w:t>
            </w:r>
          </w:p>
        </w:tc>
        <w:tc>
          <w:tcPr>
            <w:tcW w:w="1400" w:type="dxa"/>
            <w:tcBorders>
              <w:top w:val="single" w:sz="4" w:space="0" w:color="auto"/>
              <w:left w:val="single" w:sz="4" w:space="0" w:color="auto"/>
              <w:bottom w:val="nil"/>
              <w:right w:val="single" w:sz="4" w:space="0" w:color="auto"/>
            </w:tcBorders>
          </w:tcPr>
          <w:p w:rsidR="0092302C" w:rsidRPr="006511E1" w:rsidRDefault="0092302C" w:rsidP="00792C85">
            <w:pPr>
              <w:pStyle w:val="afa"/>
              <w:rPr>
                <w:rFonts w:ascii="Times New Roman" w:eastAsia="Calibri" w:hAnsi="Times New Roman"/>
                <w:lang w:eastAsia="ru-RU"/>
              </w:rPr>
            </w:pPr>
            <w:r w:rsidRPr="006511E1">
              <w:rPr>
                <w:rFonts w:ascii="Times New Roman" w:eastAsia="Calibri" w:hAnsi="Times New Roman"/>
                <w:lang w:eastAsia="ru-RU"/>
              </w:rPr>
              <w:t>Плановое значение 2017 год</w:t>
            </w:r>
          </w:p>
        </w:tc>
        <w:tc>
          <w:tcPr>
            <w:tcW w:w="1134" w:type="dxa"/>
            <w:tcBorders>
              <w:top w:val="single" w:sz="4" w:space="0" w:color="auto"/>
              <w:left w:val="single" w:sz="4" w:space="0" w:color="auto"/>
              <w:bottom w:val="nil"/>
              <w:right w:val="single" w:sz="4" w:space="0" w:color="auto"/>
            </w:tcBorders>
          </w:tcPr>
          <w:p w:rsidR="0092302C" w:rsidRPr="006511E1" w:rsidRDefault="0092302C" w:rsidP="00792C85">
            <w:pPr>
              <w:pStyle w:val="afa"/>
              <w:rPr>
                <w:rFonts w:ascii="Times New Roman" w:eastAsia="Calibri" w:hAnsi="Times New Roman"/>
                <w:lang w:eastAsia="ru-RU"/>
              </w:rPr>
            </w:pPr>
            <w:r w:rsidRPr="006511E1">
              <w:rPr>
                <w:rFonts w:ascii="Times New Roman" w:eastAsia="Calibri" w:hAnsi="Times New Roman"/>
                <w:lang w:eastAsia="ru-RU"/>
              </w:rPr>
              <w:t>Фактическое значение за 2017 год</w:t>
            </w:r>
          </w:p>
        </w:tc>
        <w:tc>
          <w:tcPr>
            <w:tcW w:w="3260" w:type="dxa"/>
            <w:tcBorders>
              <w:top w:val="single" w:sz="4" w:space="0" w:color="auto"/>
              <w:left w:val="single" w:sz="4" w:space="0" w:color="auto"/>
              <w:bottom w:val="nil"/>
              <w:right w:val="single" w:sz="4" w:space="0" w:color="auto"/>
            </w:tcBorders>
          </w:tcPr>
          <w:p w:rsidR="0092302C" w:rsidRPr="006511E1" w:rsidRDefault="0092302C" w:rsidP="00792C85">
            <w:pPr>
              <w:pStyle w:val="afa"/>
              <w:rPr>
                <w:rFonts w:ascii="Times New Roman" w:eastAsia="Calibri" w:hAnsi="Times New Roman"/>
                <w:lang w:eastAsia="ru-RU"/>
              </w:rPr>
            </w:pPr>
            <w:r w:rsidRPr="006511E1">
              <w:rPr>
                <w:rFonts w:ascii="Times New Roman" w:eastAsia="Calibri" w:hAnsi="Times New Roman"/>
                <w:u w:val="single"/>
                <w:lang w:eastAsia="ru-RU"/>
              </w:rPr>
              <w:t>Алгоритм расчета фактического значения</w:t>
            </w:r>
            <w:r w:rsidRPr="006511E1">
              <w:rPr>
                <w:rFonts w:ascii="Times New Roman" w:eastAsia="Calibri" w:hAnsi="Times New Roman"/>
                <w:lang w:eastAsia="ru-RU"/>
              </w:rPr>
              <w:t xml:space="preserve"> по целевому показателю (индикатору) </w:t>
            </w:r>
            <w:hyperlink w:anchor="sub_7777" w:history="1">
              <w:r w:rsidRPr="006511E1">
                <w:rPr>
                  <w:rFonts w:ascii="Times New Roman" w:eastAsia="Calibri" w:hAnsi="Times New Roman"/>
                  <w:lang w:eastAsia="ru-RU"/>
                </w:rPr>
                <w:t>(*)</w:t>
              </w:r>
            </w:hyperlink>
          </w:p>
        </w:tc>
        <w:tc>
          <w:tcPr>
            <w:tcW w:w="1425" w:type="dxa"/>
            <w:tcBorders>
              <w:top w:val="single" w:sz="4" w:space="0" w:color="auto"/>
              <w:left w:val="single" w:sz="4" w:space="0" w:color="auto"/>
              <w:bottom w:val="nil"/>
              <w:right w:val="single" w:sz="4" w:space="0" w:color="auto"/>
            </w:tcBorders>
          </w:tcPr>
          <w:p w:rsidR="0092302C" w:rsidRPr="006511E1" w:rsidRDefault="0092302C" w:rsidP="00792C85">
            <w:pPr>
              <w:pStyle w:val="afa"/>
              <w:rPr>
                <w:rFonts w:ascii="Times New Roman" w:eastAsia="Calibri" w:hAnsi="Times New Roman"/>
                <w:lang w:eastAsia="ru-RU"/>
              </w:rPr>
            </w:pPr>
            <w:r w:rsidRPr="006511E1">
              <w:rPr>
                <w:rFonts w:ascii="Times New Roman" w:eastAsia="Calibri" w:hAnsi="Times New Roman"/>
                <w:lang w:eastAsia="ru-RU"/>
              </w:rPr>
              <w:t>Временные характеристики ц</w:t>
            </w:r>
            <w:r w:rsidR="003871B7" w:rsidRPr="006511E1">
              <w:rPr>
                <w:rFonts w:ascii="Times New Roman" w:eastAsia="Calibri" w:hAnsi="Times New Roman"/>
                <w:lang w:eastAsia="ru-RU"/>
              </w:rPr>
              <w:t xml:space="preserve">елевого показателя (индикатора) </w:t>
            </w:r>
            <w:hyperlink w:anchor="sub_6666" w:history="1">
              <w:r w:rsidRPr="006511E1">
                <w:rPr>
                  <w:rFonts w:ascii="Times New Roman" w:eastAsia="Calibri" w:hAnsi="Times New Roman"/>
                  <w:lang w:eastAsia="ru-RU"/>
                </w:rPr>
                <w:t>(**)</w:t>
              </w:r>
            </w:hyperlink>
          </w:p>
        </w:tc>
        <w:tc>
          <w:tcPr>
            <w:tcW w:w="1564" w:type="dxa"/>
            <w:tcBorders>
              <w:top w:val="single" w:sz="4" w:space="0" w:color="auto"/>
              <w:left w:val="single" w:sz="4" w:space="0" w:color="auto"/>
              <w:bottom w:val="nil"/>
              <w:right w:val="single" w:sz="4" w:space="0" w:color="auto"/>
            </w:tcBorders>
          </w:tcPr>
          <w:p w:rsidR="0092302C" w:rsidRPr="006511E1" w:rsidRDefault="0092302C" w:rsidP="00792C85">
            <w:pPr>
              <w:pStyle w:val="afa"/>
              <w:rPr>
                <w:rFonts w:ascii="Times New Roman" w:eastAsia="Calibri" w:hAnsi="Times New Roman"/>
                <w:lang w:eastAsia="ru-RU"/>
              </w:rPr>
            </w:pPr>
            <w:r w:rsidRPr="006511E1">
              <w:rPr>
                <w:rFonts w:ascii="Times New Roman" w:eastAsia="Calibri" w:hAnsi="Times New Roman"/>
                <w:lang w:eastAsia="ru-RU"/>
              </w:rPr>
              <w:t xml:space="preserve">Метод сбора информации, индекс формы отчетности </w:t>
            </w:r>
            <w:hyperlink w:anchor="sub_9999" w:history="1">
              <w:r w:rsidRPr="006511E1">
                <w:rPr>
                  <w:rFonts w:ascii="Times New Roman" w:eastAsia="Calibri" w:hAnsi="Times New Roman"/>
                  <w:lang w:eastAsia="ru-RU"/>
                </w:rPr>
                <w:t>(***)</w:t>
              </w:r>
            </w:hyperlink>
          </w:p>
        </w:tc>
        <w:tc>
          <w:tcPr>
            <w:tcW w:w="1638" w:type="dxa"/>
            <w:tcBorders>
              <w:top w:val="single" w:sz="4" w:space="0" w:color="auto"/>
              <w:left w:val="single" w:sz="4" w:space="0" w:color="auto"/>
              <w:bottom w:val="nil"/>
              <w:right w:val="single" w:sz="4" w:space="0" w:color="auto"/>
            </w:tcBorders>
          </w:tcPr>
          <w:p w:rsidR="0092302C" w:rsidRPr="006511E1" w:rsidRDefault="0092302C" w:rsidP="00792C85">
            <w:pPr>
              <w:pStyle w:val="afa"/>
              <w:rPr>
                <w:rFonts w:ascii="Times New Roman" w:eastAsia="Calibri" w:hAnsi="Times New Roman"/>
                <w:lang w:eastAsia="ru-RU"/>
              </w:rPr>
            </w:pPr>
            <w:r w:rsidRPr="006511E1">
              <w:rPr>
                <w:rFonts w:ascii="Times New Roman" w:eastAsia="Calibri" w:hAnsi="Times New Roman"/>
                <w:lang w:eastAsia="ru-RU"/>
              </w:rPr>
              <w:t>Источник  получения данных для расчета показателя (индикатора)</w:t>
            </w:r>
          </w:p>
        </w:tc>
        <w:tc>
          <w:tcPr>
            <w:tcW w:w="1990" w:type="dxa"/>
            <w:tcBorders>
              <w:top w:val="single" w:sz="4" w:space="0" w:color="auto"/>
              <w:left w:val="single" w:sz="4" w:space="0" w:color="auto"/>
              <w:bottom w:val="nil"/>
            </w:tcBorders>
          </w:tcPr>
          <w:p w:rsidR="0092302C" w:rsidRPr="006511E1" w:rsidRDefault="0092302C" w:rsidP="00792C85">
            <w:pPr>
              <w:pStyle w:val="afa"/>
              <w:rPr>
                <w:rFonts w:ascii="Times New Roman" w:eastAsia="Calibri" w:hAnsi="Times New Roman"/>
                <w:lang w:eastAsia="ru-RU"/>
              </w:rPr>
            </w:pPr>
            <w:r w:rsidRPr="006511E1">
              <w:rPr>
                <w:rFonts w:ascii="Times New Roman" w:eastAsia="Calibri" w:hAnsi="Times New Roman"/>
                <w:lang w:eastAsia="ru-RU"/>
              </w:rPr>
              <w:t>Ответственный за сбор данных и расчет целевого показателя (индикатора)</w:t>
            </w:r>
          </w:p>
        </w:tc>
      </w:tr>
      <w:tr w:rsidR="0092302C" w:rsidRPr="006511E1" w:rsidTr="005A06EE">
        <w:trPr>
          <w:jc w:val="center"/>
        </w:trPr>
        <w:tc>
          <w:tcPr>
            <w:tcW w:w="614" w:type="dxa"/>
            <w:tcBorders>
              <w:top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lang w:eastAsia="ru-RU"/>
              </w:rPr>
            </w:pPr>
            <w:r w:rsidRPr="006511E1">
              <w:rPr>
                <w:rFonts w:ascii="Times New Roman" w:eastAsia="Calibri" w:hAnsi="Times New Roman"/>
                <w:lang w:eastAsia="ru-RU"/>
              </w:rPr>
              <w:t>1</w:t>
            </w:r>
          </w:p>
        </w:tc>
        <w:tc>
          <w:tcPr>
            <w:tcW w:w="174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lang w:eastAsia="ru-RU"/>
              </w:rPr>
            </w:pPr>
            <w:r w:rsidRPr="006511E1">
              <w:rPr>
                <w:rFonts w:ascii="Times New Roman" w:eastAsia="Calibri" w:hAnsi="Times New Roman"/>
                <w:lang w:eastAsia="ru-RU"/>
              </w:rPr>
              <w:t>2</w:t>
            </w:r>
          </w:p>
        </w:tc>
        <w:tc>
          <w:tcPr>
            <w:tcW w:w="1189"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lang w:eastAsia="ru-RU"/>
              </w:rPr>
            </w:pPr>
            <w:r w:rsidRPr="006511E1">
              <w:rPr>
                <w:rFonts w:ascii="Times New Roman" w:eastAsia="Calibri" w:hAnsi="Times New Roman"/>
                <w:lang w:eastAsia="ru-RU"/>
              </w:rPr>
              <w:t>3</w:t>
            </w:r>
          </w:p>
        </w:tc>
        <w:tc>
          <w:tcPr>
            <w:tcW w:w="140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lang w:eastAsia="ru-RU"/>
              </w:rPr>
            </w:pPr>
            <w:r w:rsidRPr="006511E1">
              <w:rPr>
                <w:rFonts w:ascii="Times New Roman" w:eastAsia="Calibri" w:hAnsi="Times New Roman"/>
                <w:lang w:eastAsia="ru-RU"/>
              </w:rPr>
              <w:t>4</w:t>
            </w:r>
          </w:p>
        </w:tc>
        <w:tc>
          <w:tcPr>
            <w:tcW w:w="1134"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lang w:eastAsia="ru-RU"/>
              </w:rPr>
            </w:pPr>
            <w:r w:rsidRPr="006511E1">
              <w:rPr>
                <w:rFonts w:ascii="Times New Roman" w:eastAsia="Calibri" w:hAnsi="Times New Roman"/>
                <w:lang w:eastAsia="ru-RU"/>
              </w:rPr>
              <w:t>5</w:t>
            </w:r>
          </w:p>
        </w:tc>
        <w:tc>
          <w:tcPr>
            <w:tcW w:w="326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lang w:eastAsia="ru-RU"/>
              </w:rPr>
            </w:pPr>
            <w:r w:rsidRPr="006511E1">
              <w:rPr>
                <w:rFonts w:ascii="Times New Roman" w:eastAsia="Calibri" w:hAnsi="Times New Roman"/>
                <w:lang w:eastAsia="ru-RU"/>
              </w:rPr>
              <w:t>6</w:t>
            </w:r>
          </w:p>
        </w:tc>
        <w:tc>
          <w:tcPr>
            <w:tcW w:w="142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lang w:eastAsia="ru-RU"/>
              </w:rPr>
            </w:pPr>
            <w:r w:rsidRPr="006511E1">
              <w:rPr>
                <w:rFonts w:ascii="Times New Roman" w:eastAsia="Calibri" w:hAnsi="Times New Roman"/>
                <w:lang w:eastAsia="ru-RU"/>
              </w:rPr>
              <w:t>7</w:t>
            </w:r>
          </w:p>
        </w:tc>
        <w:tc>
          <w:tcPr>
            <w:tcW w:w="1564"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lang w:eastAsia="ru-RU"/>
              </w:rPr>
            </w:pPr>
            <w:r w:rsidRPr="006511E1">
              <w:rPr>
                <w:rFonts w:ascii="Times New Roman" w:eastAsia="Calibri" w:hAnsi="Times New Roman"/>
                <w:lang w:eastAsia="ru-RU"/>
              </w:rPr>
              <w:t>8</w:t>
            </w:r>
          </w:p>
        </w:tc>
        <w:tc>
          <w:tcPr>
            <w:tcW w:w="1638"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lang w:eastAsia="ru-RU"/>
              </w:rPr>
            </w:pPr>
            <w:r w:rsidRPr="006511E1">
              <w:rPr>
                <w:rFonts w:ascii="Times New Roman" w:eastAsia="Calibri" w:hAnsi="Times New Roman"/>
                <w:lang w:eastAsia="ru-RU"/>
              </w:rPr>
              <w:t>9</w:t>
            </w:r>
          </w:p>
        </w:tc>
        <w:tc>
          <w:tcPr>
            <w:tcW w:w="1990" w:type="dxa"/>
            <w:tcBorders>
              <w:top w:val="single" w:sz="4" w:space="0" w:color="auto"/>
              <w:left w:val="single" w:sz="4" w:space="0" w:color="auto"/>
              <w:bottom w:val="single" w:sz="4" w:space="0" w:color="auto"/>
            </w:tcBorders>
          </w:tcPr>
          <w:p w:rsidR="0092302C" w:rsidRPr="006511E1" w:rsidRDefault="0092302C" w:rsidP="00792C85">
            <w:pPr>
              <w:pStyle w:val="afa"/>
              <w:rPr>
                <w:rFonts w:ascii="Times New Roman" w:eastAsia="Calibri" w:hAnsi="Times New Roman"/>
                <w:lang w:eastAsia="ru-RU"/>
              </w:rPr>
            </w:pPr>
            <w:r w:rsidRPr="006511E1">
              <w:rPr>
                <w:rFonts w:ascii="Times New Roman" w:eastAsia="Calibri" w:hAnsi="Times New Roman"/>
                <w:lang w:eastAsia="ru-RU"/>
              </w:rPr>
              <w:t>10</w:t>
            </w:r>
          </w:p>
        </w:tc>
      </w:tr>
      <w:tr w:rsidR="0092302C" w:rsidRPr="006511E1" w:rsidTr="005A06EE">
        <w:trPr>
          <w:trHeight w:val="294"/>
          <w:jc w:val="center"/>
        </w:trPr>
        <w:tc>
          <w:tcPr>
            <w:tcW w:w="614" w:type="dxa"/>
            <w:tcBorders>
              <w:top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1</w:t>
            </w:r>
          </w:p>
        </w:tc>
        <w:tc>
          <w:tcPr>
            <w:tcW w:w="174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bCs/>
                <w:sz w:val="18"/>
                <w:szCs w:val="18"/>
              </w:rPr>
            </w:pPr>
            <w:r w:rsidRPr="006511E1">
              <w:rPr>
                <w:rFonts w:ascii="Times New Roman" w:eastAsia="Calibri" w:hAnsi="Times New Roman"/>
                <w:bCs/>
                <w:sz w:val="18"/>
                <w:szCs w:val="18"/>
              </w:rPr>
              <w:t>Количество посещений горожанами учреждений/ мероприятий культуры *</w:t>
            </w:r>
          </w:p>
          <w:p w:rsidR="0092302C" w:rsidRPr="006511E1" w:rsidRDefault="0092302C" w:rsidP="00792C85">
            <w:pPr>
              <w:pStyle w:val="afa"/>
              <w:rPr>
                <w:rFonts w:ascii="Times New Roman" w:eastAsia="Calibri" w:hAnsi="Times New Roman"/>
                <w:bCs/>
                <w:sz w:val="18"/>
                <w:szCs w:val="18"/>
              </w:rPr>
            </w:pPr>
          </w:p>
        </w:tc>
        <w:tc>
          <w:tcPr>
            <w:tcW w:w="1189"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Посещений на 1 жителя города в год</w:t>
            </w:r>
          </w:p>
          <w:p w:rsidR="0092302C" w:rsidRPr="006511E1" w:rsidRDefault="0092302C" w:rsidP="00792C85">
            <w:pPr>
              <w:pStyle w:val="afa"/>
              <w:rPr>
                <w:rFonts w:ascii="Times New Roman" w:eastAsia="Calibri" w:hAnsi="Times New Roman"/>
                <w:sz w:val="18"/>
                <w:szCs w:val="18"/>
              </w:rPr>
            </w:pPr>
          </w:p>
        </w:tc>
        <w:tc>
          <w:tcPr>
            <w:tcW w:w="1400" w:type="dxa"/>
            <w:tcBorders>
              <w:top w:val="single" w:sz="4" w:space="0" w:color="auto"/>
              <w:left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6,8</w:t>
            </w:r>
          </w:p>
        </w:tc>
        <w:tc>
          <w:tcPr>
            <w:tcW w:w="1134" w:type="dxa"/>
            <w:tcBorders>
              <w:top w:val="single" w:sz="4" w:space="0" w:color="auto"/>
              <w:left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6,8</w:t>
            </w:r>
          </w:p>
        </w:tc>
        <w:tc>
          <w:tcPr>
            <w:tcW w:w="326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lang w:val="en-US"/>
              </w:rPr>
            </w:pPr>
            <w:r w:rsidRPr="006511E1">
              <w:rPr>
                <w:rFonts w:ascii="Times New Roman" w:eastAsia="Calibri" w:hAnsi="Times New Roman"/>
                <w:sz w:val="18"/>
                <w:szCs w:val="18"/>
                <w:lang w:val="en-US"/>
              </w:rPr>
              <w:t>I</w:t>
            </w:r>
            <w:r w:rsidRPr="006511E1">
              <w:rPr>
                <w:rFonts w:ascii="Times New Roman" w:eastAsia="Calibri" w:hAnsi="Times New Roman"/>
                <w:sz w:val="18"/>
                <w:szCs w:val="18"/>
                <w:vertAlign w:val="subscript"/>
                <w:lang w:val="en-US"/>
              </w:rPr>
              <w:t>1</w:t>
            </w:r>
            <w:r w:rsidRPr="006511E1">
              <w:rPr>
                <w:rFonts w:ascii="Times New Roman" w:eastAsia="Calibri" w:hAnsi="Times New Roman"/>
                <w:sz w:val="18"/>
                <w:szCs w:val="18"/>
                <w:lang w:val="en-US"/>
              </w:rPr>
              <w:t xml:space="preserve"> = (N</w:t>
            </w:r>
            <w:r w:rsidRPr="006511E1">
              <w:rPr>
                <w:rFonts w:ascii="Times New Roman" w:eastAsia="Calibri" w:hAnsi="Times New Roman"/>
                <w:sz w:val="18"/>
                <w:szCs w:val="18"/>
                <w:vertAlign w:val="subscript"/>
                <w:lang w:val="en-US"/>
              </w:rPr>
              <w:t>1</w:t>
            </w:r>
            <w:r w:rsidRPr="006511E1">
              <w:rPr>
                <w:rFonts w:ascii="Times New Roman" w:eastAsia="Calibri" w:hAnsi="Times New Roman"/>
                <w:sz w:val="18"/>
                <w:szCs w:val="18"/>
                <w:lang w:val="en-US"/>
              </w:rPr>
              <w:t xml:space="preserve"> + N</w:t>
            </w:r>
            <w:r w:rsidRPr="006511E1">
              <w:rPr>
                <w:rFonts w:ascii="Times New Roman" w:eastAsia="Calibri" w:hAnsi="Times New Roman"/>
                <w:sz w:val="18"/>
                <w:szCs w:val="18"/>
                <w:vertAlign w:val="subscript"/>
                <w:lang w:val="en-US"/>
              </w:rPr>
              <w:t>2</w:t>
            </w:r>
            <w:r w:rsidRPr="006511E1">
              <w:rPr>
                <w:rFonts w:ascii="Times New Roman" w:eastAsia="Calibri" w:hAnsi="Times New Roman"/>
                <w:sz w:val="18"/>
                <w:szCs w:val="18"/>
                <w:lang w:val="en-US"/>
              </w:rPr>
              <w:t xml:space="preserve"> + N</w:t>
            </w:r>
            <w:r w:rsidRPr="006511E1">
              <w:rPr>
                <w:rFonts w:ascii="Times New Roman" w:eastAsia="Calibri" w:hAnsi="Times New Roman"/>
                <w:sz w:val="18"/>
                <w:szCs w:val="18"/>
                <w:vertAlign w:val="subscript"/>
                <w:lang w:val="en-US"/>
              </w:rPr>
              <w:t>3</w:t>
            </w:r>
            <w:r w:rsidRPr="006511E1">
              <w:rPr>
                <w:rFonts w:ascii="Times New Roman" w:eastAsia="Calibri" w:hAnsi="Times New Roman"/>
                <w:sz w:val="18"/>
                <w:szCs w:val="18"/>
                <w:lang w:val="en-US"/>
              </w:rPr>
              <w:t xml:space="preserve"> + N</w:t>
            </w:r>
            <w:r w:rsidRPr="006511E1">
              <w:rPr>
                <w:rFonts w:ascii="Times New Roman" w:eastAsia="Calibri" w:hAnsi="Times New Roman"/>
                <w:sz w:val="18"/>
                <w:szCs w:val="18"/>
                <w:vertAlign w:val="subscript"/>
                <w:lang w:val="en-US"/>
              </w:rPr>
              <w:t>4 +</w:t>
            </w:r>
            <w:r w:rsidRPr="006511E1">
              <w:rPr>
                <w:rFonts w:ascii="Times New Roman" w:eastAsia="Calibri" w:hAnsi="Times New Roman"/>
                <w:sz w:val="18"/>
                <w:szCs w:val="18"/>
                <w:lang w:val="en-US"/>
              </w:rPr>
              <w:t xml:space="preserve"> N</w:t>
            </w:r>
            <w:r w:rsidRPr="006511E1">
              <w:rPr>
                <w:rFonts w:ascii="Times New Roman" w:eastAsia="Calibri" w:hAnsi="Times New Roman"/>
                <w:sz w:val="18"/>
                <w:szCs w:val="18"/>
                <w:vertAlign w:val="subscript"/>
                <w:lang w:val="en-US"/>
              </w:rPr>
              <w:t>5</w:t>
            </w:r>
            <w:r w:rsidRPr="006511E1">
              <w:rPr>
                <w:rFonts w:ascii="Times New Roman" w:eastAsia="Calibri" w:hAnsi="Times New Roman"/>
                <w:sz w:val="18"/>
                <w:szCs w:val="18"/>
                <w:lang w:val="en-US"/>
              </w:rPr>
              <w:t xml:space="preserve">) / P, </w:t>
            </w:r>
            <w:r w:rsidRPr="006511E1">
              <w:rPr>
                <w:rFonts w:ascii="Times New Roman" w:eastAsia="Calibri" w:hAnsi="Times New Roman"/>
                <w:sz w:val="18"/>
                <w:szCs w:val="18"/>
              </w:rPr>
              <w:t>где</w:t>
            </w:r>
            <w:r w:rsidRPr="006511E1">
              <w:rPr>
                <w:rFonts w:ascii="Times New Roman" w:eastAsia="Calibri" w:hAnsi="Times New Roman"/>
                <w:sz w:val="18"/>
                <w:szCs w:val="18"/>
                <w:lang w:val="en-US"/>
              </w:rPr>
              <w:t>:</w:t>
            </w:r>
          </w:p>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I</w:t>
            </w:r>
            <w:r w:rsidRPr="006511E1">
              <w:rPr>
                <w:rFonts w:ascii="Times New Roman" w:eastAsia="Calibri" w:hAnsi="Times New Roman"/>
                <w:sz w:val="18"/>
                <w:szCs w:val="18"/>
                <w:vertAlign w:val="subscript"/>
              </w:rPr>
              <w:t>1</w:t>
            </w:r>
            <w:r w:rsidRPr="006511E1">
              <w:rPr>
                <w:rFonts w:ascii="Times New Roman" w:eastAsia="Calibri" w:hAnsi="Times New Roman"/>
                <w:sz w:val="18"/>
                <w:szCs w:val="18"/>
              </w:rPr>
              <w:t xml:space="preserve"> - количество посещений горожанами учреждений/мероприятий культуры;</w:t>
            </w:r>
          </w:p>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N</w:t>
            </w:r>
            <w:r w:rsidRPr="006511E1">
              <w:rPr>
                <w:rFonts w:ascii="Times New Roman" w:eastAsia="Calibri" w:hAnsi="Times New Roman"/>
                <w:sz w:val="18"/>
                <w:szCs w:val="18"/>
                <w:vertAlign w:val="subscript"/>
              </w:rPr>
              <w:t>1</w:t>
            </w:r>
            <w:r w:rsidRPr="006511E1">
              <w:rPr>
                <w:rFonts w:ascii="Times New Roman" w:eastAsia="Calibri" w:hAnsi="Times New Roman"/>
                <w:sz w:val="18"/>
                <w:szCs w:val="18"/>
              </w:rPr>
              <w:t xml:space="preserve"> - количество посещений музеев в текущем году (посещ.);</w:t>
            </w:r>
          </w:p>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N</w:t>
            </w:r>
            <w:r w:rsidRPr="006511E1">
              <w:rPr>
                <w:rFonts w:ascii="Times New Roman" w:eastAsia="Calibri" w:hAnsi="Times New Roman"/>
                <w:sz w:val="18"/>
                <w:szCs w:val="18"/>
                <w:vertAlign w:val="subscript"/>
              </w:rPr>
              <w:t>2</w:t>
            </w:r>
            <w:r w:rsidRPr="006511E1">
              <w:rPr>
                <w:rFonts w:ascii="Times New Roman" w:eastAsia="Calibri" w:hAnsi="Times New Roman"/>
                <w:sz w:val="18"/>
                <w:szCs w:val="18"/>
              </w:rPr>
              <w:t xml:space="preserve"> - количество посещений библиотек в текущем году (посещ.);</w:t>
            </w:r>
          </w:p>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N</w:t>
            </w:r>
            <w:r w:rsidRPr="006511E1">
              <w:rPr>
                <w:rFonts w:ascii="Times New Roman" w:eastAsia="Calibri" w:hAnsi="Times New Roman"/>
                <w:sz w:val="18"/>
                <w:szCs w:val="18"/>
                <w:vertAlign w:val="subscript"/>
              </w:rPr>
              <w:t>3</w:t>
            </w:r>
            <w:r w:rsidRPr="006511E1">
              <w:rPr>
                <w:rFonts w:ascii="Times New Roman" w:eastAsia="Calibri" w:hAnsi="Times New Roman"/>
                <w:sz w:val="18"/>
                <w:szCs w:val="18"/>
              </w:rPr>
              <w:t xml:space="preserve"> - количество посещений учреждений культурно-досугового типа  (КДМ и КФ) в текущем году (посещ.);</w:t>
            </w:r>
          </w:p>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N</w:t>
            </w:r>
            <w:r w:rsidRPr="006511E1">
              <w:rPr>
                <w:rFonts w:ascii="Times New Roman" w:eastAsia="Calibri" w:hAnsi="Times New Roman"/>
                <w:sz w:val="18"/>
                <w:szCs w:val="18"/>
                <w:vertAlign w:val="subscript"/>
              </w:rPr>
              <w:t>4</w:t>
            </w:r>
            <w:r w:rsidRPr="006511E1">
              <w:rPr>
                <w:rFonts w:ascii="Times New Roman" w:eastAsia="Calibri" w:hAnsi="Times New Roman"/>
                <w:sz w:val="18"/>
                <w:szCs w:val="18"/>
              </w:rPr>
              <w:t xml:space="preserve"> - количество посещений театрально-концертных учреждений в текущем году (посещ.);</w:t>
            </w:r>
          </w:p>
          <w:p w:rsidR="0092302C" w:rsidRPr="006511E1" w:rsidRDefault="0092302C" w:rsidP="002B1EDA">
            <w:pPr>
              <w:pStyle w:val="afa"/>
              <w:rPr>
                <w:rFonts w:ascii="Times New Roman" w:eastAsia="Calibri" w:hAnsi="Times New Roman"/>
                <w:sz w:val="18"/>
                <w:szCs w:val="18"/>
              </w:rPr>
            </w:pPr>
            <w:r w:rsidRPr="006511E1">
              <w:rPr>
                <w:rFonts w:ascii="Times New Roman" w:eastAsia="Calibri" w:hAnsi="Times New Roman"/>
                <w:sz w:val="18"/>
                <w:szCs w:val="18"/>
              </w:rPr>
              <w:t>N</w:t>
            </w:r>
            <w:r w:rsidRPr="006511E1">
              <w:rPr>
                <w:rFonts w:ascii="Times New Roman" w:eastAsia="Calibri" w:hAnsi="Times New Roman"/>
                <w:sz w:val="18"/>
                <w:szCs w:val="18"/>
                <w:vertAlign w:val="subscript"/>
              </w:rPr>
              <w:t>5</w:t>
            </w:r>
            <w:r w:rsidRPr="006511E1">
              <w:rPr>
                <w:rFonts w:ascii="Times New Roman" w:eastAsia="Calibri" w:hAnsi="Times New Roman"/>
                <w:sz w:val="18"/>
                <w:szCs w:val="18"/>
              </w:rPr>
              <w:t>- количество посещений муниципальных парков в текущем году (посещ.);</w:t>
            </w:r>
          </w:p>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P - среднегодовая численность постоянного населения г. Череповца (чел.).</w:t>
            </w:r>
          </w:p>
          <w:p w:rsidR="0092302C" w:rsidRPr="006511E1" w:rsidRDefault="0092302C" w:rsidP="002B1EDA">
            <w:pPr>
              <w:pStyle w:val="afa"/>
              <w:rPr>
                <w:rFonts w:ascii="Times New Roman" w:eastAsia="Calibri" w:hAnsi="Times New Roman"/>
                <w:sz w:val="18"/>
                <w:szCs w:val="18"/>
              </w:rPr>
            </w:pPr>
            <w:r w:rsidRPr="006511E1">
              <w:rPr>
                <w:rFonts w:ascii="Times New Roman" w:eastAsia="Calibri" w:hAnsi="Times New Roman"/>
                <w:b/>
                <w:sz w:val="18"/>
                <w:szCs w:val="18"/>
              </w:rPr>
              <w:t>I</w:t>
            </w:r>
            <w:r w:rsidRPr="006511E1">
              <w:rPr>
                <w:rFonts w:ascii="Times New Roman" w:eastAsia="Calibri" w:hAnsi="Times New Roman"/>
                <w:b/>
                <w:sz w:val="18"/>
                <w:szCs w:val="18"/>
                <w:vertAlign w:val="subscript"/>
              </w:rPr>
              <w:t>1</w:t>
            </w:r>
            <w:r w:rsidRPr="006511E1">
              <w:rPr>
                <w:rFonts w:ascii="Times New Roman" w:eastAsia="Calibri" w:hAnsi="Times New Roman"/>
                <w:sz w:val="18"/>
                <w:szCs w:val="18"/>
              </w:rPr>
              <w:t xml:space="preserve"> = (332,8 + 436,683 + 1195,179 + 119,79+ 67,1) / 317,995 = </w:t>
            </w:r>
            <w:r w:rsidRPr="006511E1">
              <w:rPr>
                <w:rFonts w:ascii="Times New Roman" w:eastAsia="Calibri" w:hAnsi="Times New Roman"/>
                <w:b/>
                <w:sz w:val="18"/>
                <w:szCs w:val="18"/>
              </w:rPr>
              <w:t>2151,552/317,995= 6,8</w:t>
            </w:r>
          </w:p>
        </w:tc>
        <w:tc>
          <w:tcPr>
            <w:tcW w:w="142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По итогам отчётного года</w:t>
            </w:r>
          </w:p>
          <w:p w:rsidR="0092302C" w:rsidRPr="006511E1" w:rsidRDefault="0092302C" w:rsidP="00792C85">
            <w:pPr>
              <w:pStyle w:val="afa"/>
              <w:rPr>
                <w:rFonts w:ascii="Times New Roman" w:eastAsia="Calibri" w:hAnsi="Times New Roman"/>
                <w:sz w:val="18"/>
                <w:szCs w:val="18"/>
              </w:rPr>
            </w:pPr>
          </w:p>
        </w:tc>
        <w:tc>
          <w:tcPr>
            <w:tcW w:w="1564" w:type="dxa"/>
            <w:tcBorders>
              <w:top w:val="single" w:sz="4" w:space="0" w:color="auto"/>
              <w:left w:val="single" w:sz="4" w:space="0" w:color="auto"/>
              <w:right w:val="single" w:sz="4" w:space="0" w:color="auto"/>
            </w:tcBorders>
          </w:tcPr>
          <w:p w:rsidR="0092302C" w:rsidRPr="006511E1" w:rsidRDefault="00122266" w:rsidP="00792C85">
            <w:pPr>
              <w:pStyle w:val="afa"/>
              <w:rPr>
                <w:rFonts w:ascii="Times New Roman" w:eastAsia="Calibri" w:hAnsi="Times New Roman"/>
                <w:sz w:val="18"/>
                <w:szCs w:val="18"/>
              </w:rPr>
            </w:pPr>
            <w:r w:rsidRPr="006511E1">
              <w:rPr>
                <w:rFonts w:ascii="Times New Roman" w:eastAsia="Calibri" w:hAnsi="Times New Roman"/>
                <w:sz w:val="18"/>
                <w:szCs w:val="18"/>
              </w:rPr>
              <w:t>3,4</w:t>
            </w:r>
          </w:p>
        </w:tc>
        <w:tc>
          <w:tcPr>
            <w:tcW w:w="1638" w:type="dxa"/>
            <w:tcBorders>
              <w:top w:val="single" w:sz="4" w:space="0" w:color="auto"/>
              <w:left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ведомственная статистика, статистика учреждений (объектов), годовые аналитические и статистические отчёты учреждений культуры</w:t>
            </w:r>
          </w:p>
        </w:tc>
        <w:tc>
          <w:tcPr>
            <w:tcW w:w="1990" w:type="dxa"/>
            <w:tcBorders>
              <w:top w:val="single" w:sz="4" w:space="0" w:color="auto"/>
              <w:left w:val="single" w:sz="4" w:space="0" w:color="auto"/>
              <w:bottom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УДК</w:t>
            </w:r>
          </w:p>
          <w:p w:rsidR="0092302C" w:rsidRPr="006511E1" w:rsidRDefault="0092302C" w:rsidP="00792C85">
            <w:pPr>
              <w:pStyle w:val="afa"/>
              <w:rPr>
                <w:rFonts w:ascii="Times New Roman" w:eastAsia="Calibri" w:hAnsi="Times New Roman"/>
                <w:sz w:val="18"/>
                <w:szCs w:val="18"/>
              </w:rPr>
            </w:pPr>
          </w:p>
        </w:tc>
      </w:tr>
      <w:tr w:rsidR="0092302C" w:rsidRPr="006511E1" w:rsidTr="005A06EE">
        <w:trPr>
          <w:jc w:val="center"/>
        </w:trPr>
        <w:tc>
          <w:tcPr>
            <w:tcW w:w="614" w:type="dxa"/>
            <w:tcBorders>
              <w:top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2</w:t>
            </w:r>
          </w:p>
        </w:tc>
        <w:tc>
          <w:tcPr>
            <w:tcW w:w="174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bCs/>
                <w:sz w:val="18"/>
                <w:szCs w:val="18"/>
              </w:rPr>
            </w:pPr>
            <w:r w:rsidRPr="006511E1">
              <w:rPr>
                <w:rFonts w:ascii="Times New Roman" w:eastAsia="Calibri" w:hAnsi="Times New Roman"/>
                <w:bCs/>
                <w:sz w:val="18"/>
                <w:szCs w:val="18"/>
              </w:rPr>
              <w:t>Оценка горожанами удовлетворенности качеством работы учреждений сферы культуры</w:t>
            </w:r>
          </w:p>
        </w:tc>
        <w:tc>
          <w:tcPr>
            <w:tcW w:w="1189"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балл</w:t>
            </w:r>
          </w:p>
        </w:tc>
        <w:tc>
          <w:tcPr>
            <w:tcW w:w="140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77</w:t>
            </w:r>
          </w:p>
        </w:tc>
        <w:tc>
          <w:tcPr>
            <w:tcW w:w="1134"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lang w:eastAsia="ru-RU"/>
              </w:rPr>
            </w:pPr>
            <w:r w:rsidRPr="006511E1">
              <w:rPr>
                <w:rFonts w:ascii="Times New Roman" w:eastAsia="Calibri" w:hAnsi="Times New Roman"/>
                <w:sz w:val="18"/>
                <w:szCs w:val="18"/>
              </w:rPr>
              <w:t>66,5</w:t>
            </w:r>
          </w:p>
        </w:tc>
        <w:tc>
          <w:tcPr>
            <w:tcW w:w="326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Показатель рассчитывается по итогам года. Фактические значения показателя формирует МКУ ИМА "Череповец" на основе данных социологических исследований. С</w:t>
            </w:r>
            <w:r w:rsidRPr="006511E1">
              <w:rPr>
                <w:rFonts w:ascii="Times New Roman" w:eastAsia="Calibri" w:hAnsi="Times New Roman"/>
                <w:sz w:val="18"/>
                <w:szCs w:val="18"/>
                <w:lang w:eastAsia="ar-SA"/>
              </w:rPr>
              <w:t>редний индекс как средняя арифметическая всех показателей</w:t>
            </w:r>
          </w:p>
        </w:tc>
        <w:tc>
          <w:tcPr>
            <w:tcW w:w="142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по итогам отчетного года</w:t>
            </w:r>
          </w:p>
        </w:tc>
        <w:tc>
          <w:tcPr>
            <w:tcW w:w="1564" w:type="dxa"/>
            <w:tcBorders>
              <w:top w:val="single" w:sz="4" w:space="0" w:color="auto"/>
              <w:left w:val="single" w:sz="4" w:space="0" w:color="auto"/>
              <w:bottom w:val="single" w:sz="4" w:space="0" w:color="auto"/>
              <w:right w:val="single" w:sz="4" w:space="0" w:color="auto"/>
            </w:tcBorders>
          </w:tcPr>
          <w:p w:rsidR="0092302C" w:rsidRPr="006511E1" w:rsidRDefault="0092302C" w:rsidP="003871B7">
            <w:pPr>
              <w:pStyle w:val="afa"/>
              <w:rPr>
                <w:rFonts w:ascii="Times New Roman" w:eastAsia="Calibri" w:hAnsi="Times New Roman"/>
                <w:sz w:val="18"/>
                <w:szCs w:val="18"/>
              </w:rPr>
            </w:pPr>
            <w:r w:rsidRPr="006511E1">
              <w:rPr>
                <w:rFonts w:ascii="Times New Roman" w:eastAsia="Calibri" w:hAnsi="Times New Roman"/>
                <w:sz w:val="18"/>
                <w:szCs w:val="18"/>
              </w:rPr>
              <w:t xml:space="preserve">4 </w:t>
            </w:r>
          </w:p>
        </w:tc>
        <w:tc>
          <w:tcPr>
            <w:tcW w:w="1638"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Данные социологических исследований МКУ ИМА «Череповец»</w:t>
            </w:r>
          </w:p>
        </w:tc>
        <w:tc>
          <w:tcPr>
            <w:tcW w:w="1990" w:type="dxa"/>
            <w:tcBorders>
              <w:top w:val="single" w:sz="4" w:space="0" w:color="auto"/>
              <w:left w:val="single" w:sz="4" w:space="0" w:color="auto"/>
              <w:bottom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МКУ ИМА «Череповец»</w:t>
            </w:r>
          </w:p>
        </w:tc>
      </w:tr>
      <w:tr w:rsidR="0092302C" w:rsidRPr="006511E1" w:rsidTr="005A06EE">
        <w:trPr>
          <w:jc w:val="center"/>
        </w:trPr>
        <w:tc>
          <w:tcPr>
            <w:tcW w:w="614" w:type="dxa"/>
            <w:tcBorders>
              <w:top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3</w:t>
            </w:r>
          </w:p>
        </w:tc>
        <w:tc>
          <w:tcPr>
            <w:tcW w:w="174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bCs/>
                <w:sz w:val="18"/>
                <w:szCs w:val="18"/>
              </w:rPr>
              <w:t>количество туристов и экскурсантов</w:t>
            </w:r>
            <w:r w:rsidRPr="006511E1">
              <w:rPr>
                <w:rFonts w:ascii="Times New Roman" w:eastAsia="Calibri" w:hAnsi="Times New Roman"/>
                <w:sz w:val="18"/>
                <w:szCs w:val="18"/>
              </w:rPr>
              <w:t xml:space="preserve"> </w:t>
            </w:r>
          </w:p>
        </w:tc>
        <w:tc>
          <w:tcPr>
            <w:tcW w:w="1189"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Тыс.. чел</w:t>
            </w:r>
          </w:p>
        </w:tc>
        <w:tc>
          <w:tcPr>
            <w:tcW w:w="140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bCs/>
                <w:noProof/>
                <w:sz w:val="18"/>
                <w:szCs w:val="18"/>
              </w:rPr>
            </w:pPr>
            <w:r w:rsidRPr="006511E1">
              <w:rPr>
                <w:rFonts w:ascii="Times New Roman" w:eastAsia="Calibri" w:hAnsi="Times New Roman"/>
                <w:bCs/>
                <w:noProof/>
                <w:sz w:val="18"/>
                <w:szCs w:val="18"/>
              </w:rPr>
              <w:t>545,7</w:t>
            </w:r>
          </w:p>
        </w:tc>
        <w:tc>
          <w:tcPr>
            <w:tcW w:w="1134" w:type="dxa"/>
            <w:tcBorders>
              <w:top w:val="single" w:sz="4" w:space="0" w:color="auto"/>
              <w:left w:val="single" w:sz="4" w:space="0" w:color="auto"/>
              <w:bottom w:val="single" w:sz="4" w:space="0" w:color="auto"/>
              <w:right w:val="single" w:sz="4" w:space="0" w:color="auto"/>
            </w:tcBorders>
          </w:tcPr>
          <w:p w:rsidR="0092302C" w:rsidRPr="006511E1" w:rsidRDefault="0092302C" w:rsidP="00122266">
            <w:pPr>
              <w:pStyle w:val="afa"/>
              <w:rPr>
                <w:rFonts w:ascii="Times New Roman" w:eastAsia="Calibri" w:hAnsi="Times New Roman"/>
                <w:b/>
                <w:sz w:val="18"/>
                <w:szCs w:val="18"/>
                <w:lang w:eastAsia="ru-RU"/>
              </w:rPr>
            </w:pPr>
            <w:r w:rsidRPr="006511E1">
              <w:rPr>
                <w:rFonts w:ascii="Times New Roman" w:eastAsia="Calibri" w:hAnsi="Times New Roman"/>
                <w:bCs/>
                <w:noProof/>
                <w:sz w:val="18"/>
                <w:szCs w:val="18"/>
              </w:rPr>
              <w:t>471,</w:t>
            </w:r>
            <w:r w:rsidR="00122266" w:rsidRPr="006511E1">
              <w:rPr>
                <w:rFonts w:ascii="Times New Roman" w:eastAsia="Calibri" w:hAnsi="Times New Roman"/>
                <w:bCs/>
                <w:noProof/>
                <w:sz w:val="18"/>
                <w:szCs w:val="18"/>
              </w:rPr>
              <w:t>7</w:t>
            </w:r>
          </w:p>
        </w:tc>
        <w:tc>
          <w:tcPr>
            <w:tcW w:w="326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суммарное значение</w:t>
            </w:r>
          </w:p>
          <w:p w:rsidR="0092302C" w:rsidRPr="006511E1" w:rsidRDefault="0092302C" w:rsidP="00792C85">
            <w:pPr>
              <w:pStyle w:val="afa"/>
              <w:rPr>
                <w:rFonts w:ascii="Times New Roman" w:eastAsia="Calibri" w:hAnsi="Times New Roman"/>
                <w:sz w:val="18"/>
                <w:szCs w:val="18"/>
              </w:rPr>
            </w:pPr>
          </w:p>
        </w:tc>
        <w:tc>
          <w:tcPr>
            <w:tcW w:w="142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По итогам отчётного года</w:t>
            </w:r>
          </w:p>
          <w:p w:rsidR="0092302C" w:rsidRPr="006511E1" w:rsidRDefault="0092302C" w:rsidP="00792C85">
            <w:pPr>
              <w:pStyle w:val="afa"/>
              <w:rPr>
                <w:rFonts w:ascii="Times New Roman" w:eastAsia="Calibri" w:hAnsi="Times New Roman"/>
                <w:sz w:val="18"/>
                <w:szCs w:val="18"/>
              </w:rPr>
            </w:pPr>
          </w:p>
        </w:tc>
        <w:tc>
          <w:tcPr>
            <w:tcW w:w="1564"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3</w:t>
            </w:r>
          </w:p>
        </w:tc>
        <w:tc>
          <w:tcPr>
            <w:tcW w:w="1638"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Данные ИМА «Череповец»</w:t>
            </w:r>
          </w:p>
        </w:tc>
        <w:tc>
          <w:tcPr>
            <w:tcW w:w="1990" w:type="dxa"/>
            <w:tcBorders>
              <w:top w:val="single" w:sz="4" w:space="0" w:color="auto"/>
              <w:left w:val="single" w:sz="4" w:space="0" w:color="auto"/>
              <w:bottom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УДК , МКУ ИМА «Череповец»</w:t>
            </w:r>
          </w:p>
          <w:p w:rsidR="0092302C" w:rsidRPr="006511E1" w:rsidRDefault="0092302C" w:rsidP="00792C85">
            <w:pPr>
              <w:pStyle w:val="afa"/>
              <w:rPr>
                <w:rFonts w:ascii="Times New Roman" w:eastAsia="Calibri" w:hAnsi="Times New Roman"/>
                <w:sz w:val="18"/>
                <w:szCs w:val="18"/>
              </w:rPr>
            </w:pPr>
          </w:p>
        </w:tc>
      </w:tr>
      <w:tr w:rsidR="0092302C" w:rsidRPr="006511E1" w:rsidTr="005A06EE">
        <w:trPr>
          <w:jc w:val="center"/>
        </w:trPr>
        <w:tc>
          <w:tcPr>
            <w:tcW w:w="614" w:type="dxa"/>
            <w:tcBorders>
              <w:top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4</w:t>
            </w:r>
          </w:p>
        </w:tc>
        <w:tc>
          <w:tcPr>
            <w:tcW w:w="174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bCs/>
                <w:sz w:val="18"/>
                <w:szCs w:val="18"/>
              </w:rPr>
            </w:pPr>
            <w:r w:rsidRPr="006511E1">
              <w:rPr>
                <w:rFonts w:ascii="Times New Roman" w:eastAsia="Calibri" w:hAnsi="Times New Roman"/>
                <w:bCs/>
                <w:sz w:val="18"/>
                <w:szCs w:val="18"/>
              </w:rPr>
              <w:t>количество событийных мероприятий</w:t>
            </w:r>
          </w:p>
        </w:tc>
        <w:tc>
          <w:tcPr>
            <w:tcW w:w="1189"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ед. в год</w:t>
            </w:r>
          </w:p>
        </w:tc>
        <w:tc>
          <w:tcPr>
            <w:tcW w:w="140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bCs/>
                <w:noProof/>
                <w:sz w:val="18"/>
                <w:szCs w:val="18"/>
              </w:rPr>
            </w:pPr>
            <w:r w:rsidRPr="006511E1">
              <w:rPr>
                <w:rFonts w:ascii="Times New Roman" w:eastAsia="Calibri" w:hAnsi="Times New Roman"/>
                <w:bCs/>
                <w:noProof/>
                <w:sz w:val="18"/>
                <w:szCs w:val="18"/>
              </w:rPr>
              <w:t>10</w:t>
            </w:r>
          </w:p>
        </w:tc>
        <w:tc>
          <w:tcPr>
            <w:tcW w:w="1134" w:type="dxa"/>
            <w:tcBorders>
              <w:top w:val="single" w:sz="4" w:space="0" w:color="auto"/>
              <w:left w:val="single" w:sz="4" w:space="0" w:color="auto"/>
              <w:bottom w:val="single" w:sz="4" w:space="0" w:color="auto"/>
              <w:right w:val="single" w:sz="4" w:space="0" w:color="auto"/>
            </w:tcBorders>
          </w:tcPr>
          <w:p w:rsidR="0092302C" w:rsidRPr="006511E1" w:rsidRDefault="0092302C" w:rsidP="008A5164">
            <w:pPr>
              <w:pStyle w:val="afa"/>
              <w:rPr>
                <w:rFonts w:ascii="Times New Roman" w:eastAsia="Calibri" w:hAnsi="Times New Roman"/>
                <w:b/>
                <w:sz w:val="18"/>
                <w:szCs w:val="18"/>
                <w:lang w:eastAsia="ru-RU"/>
              </w:rPr>
            </w:pPr>
            <w:r w:rsidRPr="006511E1">
              <w:rPr>
                <w:rFonts w:ascii="Times New Roman" w:eastAsia="Calibri" w:hAnsi="Times New Roman"/>
                <w:b/>
                <w:sz w:val="18"/>
                <w:szCs w:val="18"/>
                <w:lang w:eastAsia="ru-RU"/>
              </w:rPr>
              <w:t>14</w:t>
            </w:r>
          </w:p>
        </w:tc>
        <w:tc>
          <w:tcPr>
            <w:tcW w:w="326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 xml:space="preserve">суммарное значение </w:t>
            </w:r>
          </w:p>
        </w:tc>
        <w:tc>
          <w:tcPr>
            <w:tcW w:w="142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По итогам отчётного года</w:t>
            </w:r>
          </w:p>
          <w:p w:rsidR="0092302C" w:rsidRPr="006511E1" w:rsidRDefault="0092302C" w:rsidP="00792C85">
            <w:pPr>
              <w:pStyle w:val="afa"/>
              <w:rPr>
                <w:rFonts w:ascii="Times New Roman" w:eastAsia="Calibri" w:hAnsi="Times New Roman"/>
                <w:sz w:val="18"/>
                <w:szCs w:val="18"/>
              </w:rPr>
            </w:pPr>
          </w:p>
        </w:tc>
        <w:tc>
          <w:tcPr>
            <w:tcW w:w="1564"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3</w:t>
            </w:r>
          </w:p>
        </w:tc>
        <w:tc>
          <w:tcPr>
            <w:tcW w:w="1638"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Отчётность учреждений</w:t>
            </w:r>
          </w:p>
        </w:tc>
        <w:tc>
          <w:tcPr>
            <w:tcW w:w="1990" w:type="dxa"/>
            <w:tcBorders>
              <w:top w:val="single" w:sz="4" w:space="0" w:color="auto"/>
              <w:left w:val="single" w:sz="4" w:space="0" w:color="auto"/>
              <w:bottom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УДК</w:t>
            </w:r>
          </w:p>
          <w:p w:rsidR="0092302C" w:rsidRPr="006511E1" w:rsidRDefault="0092302C" w:rsidP="00792C85">
            <w:pPr>
              <w:pStyle w:val="afa"/>
              <w:rPr>
                <w:rFonts w:ascii="Times New Roman" w:eastAsia="Calibri" w:hAnsi="Times New Roman"/>
                <w:sz w:val="18"/>
                <w:szCs w:val="18"/>
              </w:rPr>
            </w:pPr>
          </w:p>
        </w:tc>
      </w:tr>
      <w:tr w:rsidR="0092302C" w:rsidRPr="006511E1" w:rsidTr="005A06EE">
        <w:trPr>
          <w:jc w:val="center"/>
        </w:trPr>
        <w:tc>
          <w:tcPr>
            <w:tcW w:w="614" w:type="dxa"/>
            <w:tcBorders>
              <w:top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5</w:t>
            </w:r>
          </w:p>
        </w:tc>
        <w:tc>
          <w:tcPr>
            <w:tcW w:w="174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доля объектов культурного наследия, на которых выполнены различные виды работ по сохранению, в общем количестве объектов культурного наследия, находящихся в муниципальной собственности</w:t>
            </w:r>
          </w:p>
        </w:tc>
        <w:tc>
          <w:tcPr>
            <w:tcW w:w="1189"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w:t>
            </w:r>
          </w:p>
        </w:tc>
        <w:tc>
          <w:tcPr>
            <w:tcW w:w="140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21</w:t>
            </w:r>
          </w:p>
        </w:tc>
        <w:tc>
          <w:tcPr>
            <w:tcW w:w="1134"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b/>
                <w:sz w:val="18"/>
                <w:szCs w:val="18"/>
                <w:lang w:eastAsia="ru-RU"/>
              </w:rPr>
            </w:pPr>
            <w:r w:rsidRPr="006511E1">
              <w:rPr>
                <w:rFonts w:ascii="Times New Roman" w:eastAsia="Calibri" w:hAnsi="Times New Roman"/>
                <w:b/>
                <w:sz w:val="18"/>
                <w:szCs w:val="18"/>
                <w:lang w:eastAsia="ru-RU"/>
              </w:rPr>
              <w:t>42,1</w:t>
            </w:r>
          </w:p>
        </w:tc>
        <w:tc>
          <w:tcPr>
            <w:tcW w:w="326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b/>
                <w:bCs/>
                <w:sz w:val="18"/>
                <w:szCs w:val="18"/>
              </w:rPr>
            </w:pPr>
            <w:r w:rsidRPr="006511E1">
              <w:rPr>
                <w:rFonts w:ascii="Times New Roman" w:eastAsia="Calibri" w:hAnsi="Times New Roman"/>
                <w:sz w:val="18"/>
                <w:szCs w:val="18"/>
              </w:rPr>
              <w:t>I</w:t>
            </w:r>
            <w:r w:rsidRPr="006511E1">
              <w:rPr>
                <w:rFonts w:ascii="Times New Roman" w:eastAsia="Calibri" w:hAnsi="Times New Roman"/>
                <w:sz w:val="18"/>
                <w:szCs w:val="18"/>
                <w:vertAlign w:val="subscript"/>
              </w:rPr>
              <w:t>5</w:t>
            </w:r>
            <w:r w:rsidRPr="006511E1">
              <w:rPr>
                <w:rFonts w:ascii="Times New Roman" w:eastAsia="Calibri" w:hAnsi="Times New Roman"/>
                <w:sz w:val="18"/>
                <w:szCs w:val="18"/>
              </w:rPr>
              <w:t>=</w:t>
            </w:r>
            <w:r w:rsidRPr="006511E1">
              <w:rPr>
                <w:rFonts w:ascii="Times New Roman" w:eastAsia="Calibri" w:hAnsi="Times New Roman"/>
                <w:bCs/>
                <w:sz w:val="18"/>
                <w:szCs w:val="18"/>
              </w:rPr>
              <w:t>N</w:t>
            </w:r>
            <w:r w:rsidRPr="006511E1">
              <w:rPr>
                <w:rFonts w:ascii="Times New Roman" w:eastAsia="Calibri" w:hAnsi="Times New Roman"/>
                <w:bCs/>
                <w:sz w:val="18"/>
                <w:szCs w:val="18"/>
                <w:vertAlign w:val="subscript"/>
              </w:rPr>
              <w:t>с</w:t>
            </w:r>
            <w:r w:rsidRPr="006511E1">
              <w:rPr>
                <w:rFonts w:ascii="Times New Roman" w:eastAsia="Calibri" w:hAnsi="Times New Roman"/>
                <w:bCs/>
                <w:sz w:val="18"/>
                <w:szCs w:val="18"/>
              </w:rPr>
              <w:t>/ N</w:t>
            </w:r>
            <w:r w:rsidRPr="006511E1">
              <w:rPr>
                <w:rFonts w:ascii="Times New Roman" w:eastAsia="Calibri" w:hAnsi="Times New Roman"/>
                <w:bCs/>
                <w:sz w:val="18"/>
                <w:szCs w:val="18"/>
                <w:vertAlign w:val="subscript"/>
              </w:rPr>
              <w:t xml:space="preserve">общ </w:t>
            </w:r>
            <w:r w:rsidRPr="006511E1">
              <w:rPr>
                <w:rFonts w:ascii="Times New Roman" w:eastAsia="Calibri" w:hAnsi="Times New Roman"/>
                <w:bCs/>
                <w:sz w:val="18"/>
                <w:szCs w:val="18"/>
              </w:rPr>
              <w:t>х 100 %,</w:t>
            </w:r>
          </w:p>
          <w:p w:rsidR="0092302C" w:rsidRPr="006511E1" w:rsidRDefault="0092302C" w:rsidP="00792C85">
            <w:pPr>
              <w:pStyle w:val="afa"/>
              <w:rPr>
                <w:rFonts w:ascii="Times New Roman" w:eastAsia="Calibri" w:hAnsi="Times New Roman"/>
                <w:b/>
                <w:bCs/>
                <w:sz w:val="18"/>
                <w:szCs w:val="18"/>
              </w:rPr>
            </w:pPr>
            <w:r w:rsidRPr="006511E1">
              <w:rPr>
                <w:rFonts w:ascii="Times New Roman" w:eastAsia="Calibri" w:hAnsi="Times New Roman"/>
                <w:sz w:val="18"/>
                <w:szCs w:val="18"/>
              </w:rPr>
              <w:t>где:</w:t>
            </w:r>
          </w:p>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I</w:t>
            </w:r>
            <w:r w:rsidRPr="006511E1">
              <w:rPr>
                <w:rFonts w:ascii="Times New Roman" w:eastAsia="Calibri" w:hAnsi="Times New Roman"/>
                <w:sz w:val="18"/>
                <w:szCs w:val="18"/>
                <w:vertAlign w:val="subscript"/>
              </w:rPr>
              <w:t>5</w:t>
            </w:r>
            <w:r w:rsidRPr="006511E1">
              <w:rPr>
                <w:rFonts w:ascii="Times New Roman" w:eastAsia="Calibri" w:hAnsi="Times New Roman"/>
                <w:sz w:val="18"/>
                <w:szCs w:val="18"/>
              </w:rPr>
              <w:t>- доля объектов культурного наследия, на которых выполнены различные виды работ по сохранению, в общем количестве объектов культурного наследия, находящихся в муниципальной собственности;</w:t>
            </w:r>
          </w:p>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bCs/>
                <w:sz w:val="18"/>
                <w:szCs w:val="18"/>
              </w:rPr>
              <w:t>N</w:t>
            </w:r>
            <w:r w:rsidRPr="006511E1">
              <w:rPr>
                <w:rFonts w:ascii="Times New Roman" w:eastAsia="Calibri" w:hAnsi="Times New Roman"/>
                <w:bCs/>
                <w:sz w:val="18"/>
                <w:szCs w:val="18"/>
                <w:vertAlign w:val="subscript"/>
              </w:rPr>
              <w:t>с</w:t>
            </w:r>
            <w:r w:rsidRPr="006511E1">
              <w:rPr>
                <w:rFonts w:ascii="Times New Roman" w:eastAsia="Calibri" w:hAnsi="Times New Roman"/>
                <w:sz w:val="18"/>
                <w:szCs w:val="18"/>
              </w:rPr>
              <w:t xml:space="preserve">– количество ОКН, находящихся в муниципальной собственности, на которых проведены различные виды работ по сохранению в текущем периоде (ед.); </w:t>
            </w:r>
          </w:p>
          <w:p w:rsidR="0092302C" w:rsidRPr="006511E1" w:rsidRDefault="0092302C" w:rsidP="00792C85">
            <w:pPr>
              <w:pStyle w:val="afa"/>
              <w:rPr>
                <w:rFonts w:ascii="Times New Roman" w:eastAsia="Calibri" w:hAnsi="Times New Roman"/>
                <w:spacing w:val="-8"/>
                <w:sz w:val="18"/>
                <w:szCs w:val="18"/>
              </w:rPr>
            </w:pPr>
            <w:r w:rsidRPr="006511E1">
              <w:rPr>
                <w:rFonts w:ascii="Times New Roman" w:eastAsia="Calibri" w:hAnsi="Times New Roman"/>
                <w:bCs/>
                <w:spacing w:val="-8"/>
                <w:sz w:val="18"/>
                <w:szCs w:val="18"/>
              </w:rPr>
              <w:t>N</w:t>
            </w:r>
            <w:r w:rsidRPr="006511E1">
              <w:rPr>
                <w:rFonts w:ascii="Times New Roman" w:eastAsia="Calibri" w:hAnsi="Times New Roman"/>
                <w:bCs/>
                <w:spacing w:val="-8"/>
                <w:sz w:val="18"/>
                <w:szCs w:val="18"/>
                <w:vertAlign w:val="subscript"/>
              </w:rPr>
              <w:t>общ</w:t>
            </w:r>
            <w:r w:rsidRPr="006511E1">
              <w:rPr>
                <w:rFonts w:ascii="Times New Roman" w:eastAsia="Calibri" w:hAnsi="Times New Roman"/>
                <w:spacing w:val="-8"/>
                <w:sz w:val="18"/>
                <w:szCs w:val="18"/>
              </w:rPr>
              <w:t xml:space="preserve"> - общее количество ОКН, находящихся в муниципальной собственности (ед.).</w:t>
            </w:r>
          </w:p>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 xml:space="preserve">Источник данных: отчеты учреждений, имеющих в оперативном управлении здания - объекты культурного наследия. </w:t>
            </w:r>
          </w:p>
          <w:p w:rsidR="0092302C" w:rsidRPr="006511E1" w:rsidRDefault="0092302C" w:rsidP="009239B4">
            <w:pPr>
              <w:pStyle w:val="afa"/>
              <w:rPr>
                <w:rFonts w:ascii="Times New Roman" w:eastAsia="Calibri" w:hAnsi="Times New Roman"/>
                <w:sz w:val="18"/>
                <w:szCs w:val="18"/>
              </w:rPr>
            </w:pPr>
            <w:r w:rsidRPr="006511E1">
              <w:rPr>
                <w:rFonts w:ascii="Times New Roman" w:eastAsia="Calibri" w:hAnsi="Times New Roman"/>
                <w:b/>
                <w:sz w:val="18"/>
                <w:szCs w:val="18"/>
              </w:rPr>
              <w:t>8/19  х100 %= 42,1 %</w:t>
            </w:r>
          </w:p>
        </w:tc>
        <w:tc>
          <w:tcPr>
            <w:tcW w:w="142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по итогам отчетного года</w:t>
            </w:r>
          </w:p>
        </w:tc>
        <w:tc>
          <w:tcPr>
            <w:tcW w:w="1564"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3</w:t>
            </w:r>
            <w:r w:rsidR="003871B7" w:rsidRPr="006511E1">
              <w:rPr>
                <w:rFonts w:ascii="Times New Roman" w:eastAsia="Calibri" w:hAnsi="Times New Roman"/>
                <w:sz w:val="18"/>
                <w:szCs w:val="18"/>
              </w:rPr>
              <w:t>,4</w:t>
            </w:r>
          </w:p>
        </w:tc>
        <w:tc>
          <w:tcPr>
            <w:tcW w:w="1638"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 xml:space="preserve">отчет руководителей учреждений, которые имеют в оперативном управлении здания - объекты культурного наследия </w:t>
            </w:r>
          </w:p>
        </w:tc>
        <w:tc>
          <w:tcPr>
            <w:tcW w:w="1990" w:type="dxa"/>
            <w:tcBorders>
              <w:top w:val="single" w:sz="4" w:space="0" w:color="auto"/>
              <w:left w:val="single" w:sz="4" w:space="0" w:color="auto"/>
              <w:bottom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УДК</w:t>
            </w:r>
          </w:p>
          <w:p w:rsidR="0092302C" w:rsidRPr="006511E1" w:rsidRDefault="0092302C" w:rsidP="00792C85">
            <w:pPr>
              <w:pStyle w:val="afa"/>
              <w:rPr>
                <w:rFonts w:ascii="Times New Roman" w:eastAsia="Calibri" w:hAnsi="Times New Roman"/>
                <w:sz w:val="18"/>
                <w:szCs w:val="18"/>
              </w:rPr>
            </w:pPr>
          </w:p>
        </w:tc>
      </w:tr>
      <w:tr w:rsidR="0092302C" w:rsidRPr="006511E1" w:rsidTr="005A06EE">
        <w:trPr>
          <w:jc w:val="center"/>
        </w:trPr>
        <w:tc>
          <w:tcPr>
            <w:tcW w:w="614" w:type="dxa"/>
            <w:tcBorders>
              <w:top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6</w:t>
            </w:r>
          </w:p>
        </w:tc>
        <w:tc>
          <w:tcPr>
            <w:tcW w:w="174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 xml:space="preserve">доля </w:t>
            </w:r>
            <w:r w:rsidRPr="006511E1">
              <w:rPr>
                <w:rFonts w:ascii="Times New Roman" w:eastAsia="Calibri" w:hAnsi="Times New Roman"/>
                <w:spacing w:val="-2"/>
                <w:sz w:val="18"/>
                <w:szCs w:val="18"/>
              </w:rPr>
              <w:t>объектов культурного наследия, находящихся в удовлетворительном состоянии (не требуется проведение капитального ремонта), от общего количества объектов культурного наследия, находящихся в муниципальной собственности</w:t>
            </w:r>
          </w:p>
        </w:tc>
        <w:tc>
          <w:tcPr>
            <w:tcW w:w="1189"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w:t>
            </w:r>
          </w:p>
        </w:tc>
        <w:tc>
          <w:tcPr>
            <w:tcW w:w="140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89,5</w:t>
            </w:r>
          </w:p>
        </w:tc>
        <w:tc>
          <w:tcPr>
            <w:tcW w:w="1134"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b/>
                <w:sz w:val="18"/>
                <w:szCs w:val="18"/>
                <w:lang w:eastAsia="ru-RU"/>
              </w:rPr>
            </w:pPr>
            <w:r w:rsidRPr="006511E1">
              <w:rPr>
                <w:rFonts w:ascii="Times New Roman" w:eastAsia="Calibri" w:hAnsi="Times New Roman"/>
                <w:b/>
                <w:sz w:val="18"/>
                <w:szCs w:val="18"/>
                <w:lang w:eastAsia="ru-RU"/>
              </w:rPr>
              <w:t>89,5</w:t>
            </w:r>
          </w:p>
        </w:tc>
        <w:tc>
          <w:tcPr>
            <w:tcW w:w="326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b/>
                <w:bCs/>
                <w:sz w:val="18"/>
                <w:szCs w:val="18"/>
              </w:rPr>
            </w:pPr>
            <w:r w:rsidRPr="006511E1">
              <w:rPr>
                <w:rFonts w:ascii="Times New Roman" w:eastAsia="Calibri" w:hAnsi="Times New Roman"/>
                <w:sz w:val="18"/>
                <w:szCs w:val="18"/>
              </w:rPr>
              <w:t>I</w:t>
            </w:r>
            <w:r w:rsidRPr="006511E1">
              <w:rPr>
                <w:rFonts w:ascii="Times New Roman" w:eastAsia="Calibri" w:hAnsi="Times New Roman"/>
                <w:sz w:val="18"/>
                <w:szCs w:val="18"/>
                <w:vertAlign w:val="subscript"/>
              </w:rPr>
              <w:t>4</w:t>
            </w:r>
            <w:r w:rsidRPr="006511E1">
              <w:rPr>
                <w:rFonts w:ascii="Times New Roman" w:eastAsia="Calibri" w:hAnsi="Times New Roman"/>
                <w:bCs/>
                <w:sz w:val="18"/>
                <w:szCs w:val="18"/>
              </w:rPr>
              <w:t>N</w:t>
            </w:r>
            <w:r w:rsidRPr="006511E1">
              <w:rPr>
                <w:rFonts w:ascii="Times New Roman" w:eastAsia="Calibri" w:hAnsi="Times New Roman"/>
                <w:bCs/>
                <w:sz w:val="18"/>
                <w:szCs w:val="18"/>
                <w:vertAlign w:val="subscript"/>
              </w:rPr>
              <w:t>у</w:t>
            </w:r>
            <w:r w:rsidRPr="006511E1">
              <w:rPr>
                <w:rFonts w:ascii="Times New Roman" w:eastAsia="Calibri" w:hAnsi="Times New Roman"/>
                <w:bCs/>
                <w:sz w:val="18"/>
                <w:szCs w:val="18"/>
              </w:rPr>
              <w:t xml:space="preserve"> / N</w:t>
            </w:r>
            <w:r w:rsidRPr="006511E1">
              <w:rPr>
                <w:rFonts w:ascii="Times New Roman" w:eastAsia="Calibri" w:hAnsi="Times New Roman"/>
                <w:bCs/>
                <w:sz w:val="18"/>
                <w:szCs w:val="18"/>
                <w:vertAlign w:val="subscript"/>
              </w:rPr>
              <w:t xml:space="preserve">общ </w:t>
            </w:r>
            <w:r w:rsidRPr="006511E1">
              <w:rPr>
                <w:rFonts w:ascii="Times New Roman" w:eastAsia="Calibri" w:hAnsi="Times New Roman"/>
                <w:bCs/>
                <w:sz w:val="18"/>
                <w:szCs w:val="18"/>
              </w:rPr>
              <w:t>х 100 %,</w:t>
            </w:r>
          </w:p>
          <w:p w:rsidR="0092302C" w:rsidRPr="006511E1" w:rsidRDefault="0092302C" w:rsidP="00792C85">
            <w:pPr>
              <w:pStyle w:val="afa"/>
              <w:rPr>
                <w:rFonts w:ascii="Times New Roman" w:eastAsia="Calibri" w:hAnsi="Times New Roman"/>
                <w:b/>
                <w:bCs/>
                <w:sz w:val="18"/>
                <w:szCs w:val="18"/>
              </w:rPr>
            </w:pPr>
            <w:r w:rsidRPr="006511E1">
              <w:rPr>
                <w:rFonts w:ascii="Times New Roman" w:eastAsia="Calibri" w:hAnsi="Times New Roman"/>
                <w:sz w:val="18"/>
                <w:szCs w:val="18"/>
              </w:rPr>
              <w:t>где:</w:t>
            </w:r>
          </w:p>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I</w:t>
            </w:r>
            <w:r w:rsidRPr="006511E1">
              <w:rPr>
                <w:rFonts w:ascii="Times New Roman" w:eastAsia="Calibri" w:hAnsi="Times New Roman"/>
                <w:sz w:val="18"/>
                <w:szCs w:val="18"/>
                <w:vertAlign w:val="subscript"/>
              </w:rPr>
              <w:t>4</w:t>
            </w:r>
            <w:r w:rsidRPr="006511E1">
              <w:rPr>
                <w:rFonts w:ascii="Times New Roman" w:eastAsia="Calibri" w:hAnsi="Times New Roman"/>
                <w:sz w:val="18"/>
                <w:szCs w:val="18"/>
              </w:rPr>
              <w:t>-доля объектов культурного наследия, находящихся в удовлетворительном состоянии (не требуется дополнительных мер по сохранности объекта, проведения противоаварийных работ и капитального ремонта), в общем количестве объектов культурного наследия, находящихся в муниципальной собственности;</w:t>
            </w:r>
          </w:p>
          <w:p w:rsidR="0092302C" w:rsidRPr="006511E1" w:rsidRDefault="0092302C" w:rsidP="00792C85">
            <w:pPr>
              <w:pStyle w:val="afa"/>
              <w:rPr>
                <w:rFonts w:ascii="Times New Roman" w:eastAsia="Calibri" w:hAnsi="Times New Roman"/>
                <w:spacing w:val="-2"/>
                <w:sz w:val="18"/>
                <w:szCs w:val="18"/>
              </w:rPr>
            </w:pPr>
            <w:r w:rsidRPr="006511E1">
              <w:rPr>
                <w:rFonts w:ascii="Times New Roman" w:eastAsia="Calibri" w:hAnsi="Times New Roman"/>
                <w:bCs/>
                <w:spacing w:val="-2"/>
                <w:sz w:val="18"/>
                <w:szCs w:val="18"/>
              </w:rPr>
              <w:t>N</w:t>
            </w:r>
            <w:r w:rsidRPr="006511E1">
              <w:rPr>
                <w:rFonts w:ascii="Times New Roman" w:eastAsia="Calibri" w:hAnsi="Times New Roman"/>
                <w:bCs/>
                <w:spacing w:val="-2"/>
                <w:sz w:val="18"/>
                <w:szCs w:val="18"/>
                <w:vertAlign w:val="subscript"/>
              </w:rPr>
              <w:t>у</w:t>
            </w:r>
            <w:r w:rsidRPr="006511E1">
              <w:rPr>
                <w:rFonts w:ascii="Times New Roman" w:eastAsia="Calibri" w:hAnsi="Times New Roman"/>
                <w:spacing w:val="-2"/>
                <w:sz w:val="18"/>
                <w:szCs w:val="18"/>
              </w:rPr>
              <w:t xml:space="preserve"> – количество объектов культурного наследия (далее- ОКН), находящихся в муниципальной собственности, состояние которых является удовлетворительным; </w:t>
            </w:r>
          </w:p>
          <w:p w:rsidR="0092302C" w:rsidRPr="006511E1" w:rsidRDefault="0092302C" w:rsidP="00792C85">
            <w:pPr>
              <w:pStyle w:val="afa"/>
              <w:rPr>
                <w:rFonts w:ascii="Times New Roman" w:eastAsia="Calibri" w:hAnsi="Times New Roman"/>
                <w:spacing w:val="-2"/>
                <w:sz w:val="18"/>
                <w:szCs w:val="18"/>
              </w:rPr>
            </w:pPr>
            <w:r w:rsidRPr="006511E1">
              <w:rPr>
                <w:rFonts w:ascii="Times New Roman" w:eastAsia="Calibri" w:hAnsi="Times New Roman"/>
                <w:bCs/>
                <w:spacing w:val="-2"/>
                <w:sz w:val="18"/>
                <w:szCs w:val="18"/>
              </w:rPr>
              <w:t>N</w:t>
            </w:r>
            <w:r w:rsidRPr="006511E1">
              <w:rPr>
                <w:rFonts w:ascii="Times New Roman" w:eastAsia="Calibri" w:hAnsi="Times New Roman"/>
                <w:bCs/>
                <w:spacing w:val="-2"/>
                <w:sz w:val="18"/>
                <w:szCs w:val="18"/>
                <w:vertAlign w:val="subscript"/>
              </w:rPr>
              <w:t>общ</w:t>
            </w:r>
            <w:r w:rsidRPr="006511E1">
              <w:rPr>
                <w:rFonts w:ascii="Times New Roman" w:eastAsia="Calibri" w:hAnsi="Times New Roman"/>
                <w:spacing w:val="-2"/>
                <w:sz w:val="18"/>
                <w:szCs w:val="18"/>
              </w:rPr>
              <w:t xml:space="preserve"> – общее количество ОКН, находящихся в муниципальной собственности</w:t>
            </w:r>
          </w:p>
          <w:p w:rsidR="0092302C" w:rsidRPr="006511E1" w:rsidRDefault="0092302C" w:rsidP="00FE6AAD">
            <w:pPr>
              <w:pStyle w:val="afa"/>
              <w:rPr>
                <w:rFonts w:ascii="Times New Roman" w:eastAsia="Calibri" w:hAnsi="Times New Roman"/>
                <w:b/>
                <w:sz w:val="18"/>
                <w:szCs w:val="18"/>
              </w:rPr>
            </w:pPr>
            <w:r w:rsidRPr="006511E1">
              <w:rPr>
                <w:rFonts w:ascii="Times New Roman" w:eastAsia="Calibri" w:hAnsi="Times New Roman"/>
                <w:b/>
                <w:sz w:val="18"/>
                <w:szCs w:val="18"/>
              </w:rPr>
              <w:t>17/19*100% =89,5</w:t>
            </w:r>
          </w:p>
        </w:tc>
        <w:tc>
          <w:tcPr>
            <w:tcW w:w="142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по итогам отчетного года</w:t>
            </w:r>
          </w:p>
        </w:tc>
        <w:tc>
          <w:tcPr>
            <w:tcW w:w="1564"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3</w:t>
            </w:r>
          </w:p>
        </w:tc>
        <w:tc>
          <w:tcPr>
            <w:tcW w:w="1638"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 xml:space="preserve">отчет руководителей учреждений, которые имеют в оперативном управлении здания- объекты культурного наследия </w:t>
            </w:r>
          </w:p>
        </w:tc>
        <w:tc>
          <w:tcPr>
            <w:tcW w:w="1990" w:type="dxa"/>
            <w:tcBorders>
              <w:top w:val="single" w:sz="4" w:space="0" w:color="auto"/>
              <w:left w:val="single" w:sz="4" w:space="0" w:color="auto"/>
              <w:bottom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УДК</w:t>
            </w:r>
          </w:p>
          <w:p w:rsidR="0092302C" w:rsidRPr="006511E1" w:rsidRDefault="0092302C" w:rsidP="00792C85">
            <w:pPr>
              <w:pStyle w:val="afa"/>
              <w:rPr>
                <w:rFonts w:ascii="Times New Roman" w:eastAsia="Calibri" w:hAnsi="Times New Roman"/>
                <w:sz w:val="18"/>
                <w:szCs w:val="18"/>
              </w:rPr>
            </w:pPr>
          </w:p>
        </w:tc>
      </w:tr>
      <w:tr w:rsidR="0092302C" w:rsidRPr="006511E1" w:rsidTr="005A06EE">
        <w:trPr>
          <w:jc w:val="center"/>
        </w:trPr>
        <w:tc>
          <w:tcPr>
            <w:tcW w:w="614" w:type="dxa"/>
            <w:tcBorders>
              <w:top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7</w:t>
            </w:r>
          </w:p>
        </w:tc>
        <w:tc>
          <w:tcPr>
            <w:tcW w:w="174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количество посещений музеев*</w:t>
            </w:r>
          </w:p>
        </w:tc>
        <w:tc>
          <w:tcPr>
            <w:tcW w:w="1189"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тыс.чел.</w:t>
            </w:r>
          </w:p>
        </w:tc>
        <w:tc>
          <w:tcPr>
            <w:tcW w:w="140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245,0</w:t>
            </w:r>
          </w:p>
        </w:tc>
        <w:tc>
          <w:tcPr>
            <w:tcW w:w="1134"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b/>
                <w:sz w:val="18"/>
                <w:szCs w:val="18"/>
                <w:lang w:eastAsia="ru-RU"/>
              </w:rPr>
            </w:pPr>
            <w:r w:rsidRPr="006511E1">
              <w:rPr>
                <w:rFonts w:ascii="Times New Roman" w:eastAsia="Calibri" w:hAnsi="Times New Roman"/>
                <w:b/>
                <w:sz w:val="18"/>
                <w:szCs w:val="18"/>
                <w:lang w:eastAsia="ru-RU"/>
              </w:rPr>
              <w:t>330,5</w:t>
            </w:r>
          </w:p>
        </w:tc>
        <w:tc>
          <w:tcPr>
            <w:tcW w:w="326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суммарное значение посетителей МБУК «Чер МО» и Дома-музея Верещагиных</w:t>
            </w:r>
          </w:p>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(193,2 +13,7) тыс.чел. – индивидуальных и экскурсионных  посещений;</w:t>
            </w:r>
          </w:p>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109 – число посещений выставок вне музея;</w:t>
            </w:r>
          </w:p>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(0,352 +0,217)- число слушателей лекций;</w:t>
            </w:r>
          </w:p>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(13,430  +0,615)– число участников массовых мероприятий на музейных территориях.</w:t>
            </w:r>
          </w:p>
        </w:tc>
        <w:tc>
          <w:tcPr>
            <w:tcW w:w="142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по итогам отчетного года</w:t>
            </w:r>
          </w:p>
        </w:tc>
        <w:tc>
          <w:tcPr>
            <w:tcW w:w="1564"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1</w:t>
            </w:r>
          </w:p>
        </w:tc>
        <w:tc>
          <w:tcPr>
            <w:tcW w:w="1638" w:type="dxa"/>
            <w:tcBorders>
              <w:top w:val="single" w:sz="4" w:space="0" w:color="auto"/>
              <w:left w:val="single" w:sz="4" w:space="0" w:color="auto"/>
              <w:bottom w:val="single" w:sz="4" w:space="0" w:color="auto"/>
              <w:right w:val="single" w:sz="4" w:space="0" w:color="auto"/>
            </w:tcBorders>
          </w:tcPr>
          <w:p w:rsidR="0092302C" w:rsidRPr="006511E1" w:rsidRDefault="0092302C" w:rsidP="008739A6">
            <w:pPr>
              <w:pStyle w:val="afa"/>
              <w:rPr>
                <w:rFonts w:ascii="Times New Roman" w:eastAsia="Calibri" w:hAnsi="Times New Roman"/>
                <w:sz w:val="18"/>
                <w:szCs w:val="18"/>
              </w:rPr>
            </w:pPr>
            <w:r w:rsidRPr="006511E1">
              <w:rPr>
                <w:rFonts w:ascii="Times New Roman" w:eastAsia="Calibri" w:hAnsi="Times New Roman"/>
                <w:sz w:val="18"/>
                <w:szCs w:val="18"/>
              </w:rPr>
              <w:t xml:space="preserve">Статотчёт по ф. 8-НК за 2017 год МБУК «Чер МО» </w:t>
            </w:r>
            <w:r w:rsidR="003871B7" w:rsidRPr="006511E1">
              <w:rPr>
                <w:rFonts w:ascii="Times New Roman" w:eastAsia="Calibri" w:hAnsi="Times New Roman"/>
                <w:sz w:val="18"/>
                <w:szCs w:val="18"/>
              </w:rPr>
              <w:t xml:space="preserve">и </w:t>
            </w:r>
            <w:r w:rsidRPr="006511E1">
              <w:rPr>
                <w:rFonts w:ascii="Times New Roman" w:eastAsia="Calibri" w:hAnsi="Times New Roman"/>
                <w:sz w:val="18"/>
                <w:szCs w:val="18"/>
              </w:rPr>
              <w:t>Дома-музея Верещагиных</w:t>
            </w:r>
          </w:p>
        </w:tc>
        <w:tc>
          <w:tcPr>
            <w:tcW w:w="1990" w:type="dxa"/>
            <w:tcBorders>
              <w:top w:val="single" w:sz="4" w:space="0" w:color="auto"/>
              <w:left w:val="single" w:sz="4" w:space="0" w:color="auto"/>
              <w:bottom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УДК</w:t>
            </w:r>
          </w:p>
          <w:p w:rsidR="0092302C" w:rsidRPr="006511E1" w:rsidRDefault="0092302C" w:rsidP="00792C85">
            <w:pPr>
              <w:pStyle w:val="afa"/>
              <w:rPr>
                <w:rFonts w:ascii="Times New Roman" w:eastAsia="Calibri" w:hAnsi="Times New Roman"/>
                <w:sz w:val="18"/>
                <w:szCs w:val="18"/>
              </w:rPr>
            </w:pPr>
          </w:p>
        </w:tc>
      </w:tr>
      <w:tr w:rsidR="0092302C" w:rsidRPr="006511E1" w:rsidTr="005A06EE">
        <w:trPr>
          <w:jc w:val="center"/>
        </w:trPr>
        <w:tc>
          <w:tcPr>
            <w:tcW w:w="614" w:type="dxa"/>
            <w:tcBorders>
              <w:top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8</w:t>
            </w:r>
          </w:p>
        </w:tc>
        <w:tc>
          <w:tcPr>
            <w:tcW w:w="174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число музейных предметов, требующих консервации или реставрации</w:t>
            </w:r>
          </w:p>
        </w:tc>
        <w:tc>
          <w:tcPr>
            <w:tcW w:w="1189"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Ед.</w:t>
            </w:r>
          </w:p>
        </w:tc>
        <w:tc>
          <w:tcPr>
            <w:tcW w:w="140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67444</w:t>
            </w:r>
          </w:p>
        </w:tc>
        <w:tc>
          <w:tcPr>
            <w:tcW w:w="1134" w:type="dxa"/>
            <w:tcBorders>
              <w:top w:val="single" w:sz="4" w:space="0" w:color="auto"/>
              <w:left w:val="single" w:sz="4" w:space="0" w:color="auto"/>
              <w:bottom w:val="single" w:sz="4" w:space="0" w:color="auto"/>
              <w:right w:val="single" w:sz="4" w:space="0" w:color="auto"/>
            </w:tcBorders>
          </w:tcPr>
          <w:p w:rsidR="0092302C" w:rsidRPr="006511E1" w:rsidRDefault="0092302C" w:rsidP="003B749C">
            <w:pPr>
              <w:pStyle w:val="afa"/>
              <w:rPr>
                <w:rFonts w:ascii="Times New Roman" w:eastAsia="Calibri" w:hAnsi="Times New Roman"/>
                <w:b/>
                <w:sz w:val="18"/>
                <w:szCs w:val="18"/>
                <w:lang w:eastAsia="ru-RU"/>
              </w:rPr>
            </w:pPr>
            <w:r w:rsidRPr="006511E1">
              <w:rPr>
                <w:rFonts w:ascii="Times New Roman" w:eastAsia="Calibri" w:hAnsi="Times New Roman"/>
                <w:b/>
                <w:sz w:val="18"/>
                <w:szCs w:val="18"/>
                <w:lang w:eastAsia="ru-RU"/>
              </w:rPr>
              <w:t>67436</w:t>
            </w:r>
          </w:p>
        </w:tc>
        <w:tc>
          <w:tcPr>
            <w:tcW w:w="326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суммарное значение</w:t>
            </w:r>
          </w:p>
        </w:tc>
        <w:tc>
          <w:tcPr>
            <w:tcW w:w="142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по итогам отчетного года</w:t>
            </w:r>
          </w:p>
        </w:tc>
        <w:tc>
          <w:tcPr>
            <w:tcW w:w="1564" w:type="dxa"/>
            <w:tcBorders>
              <w:top w:val="single" w:sz="4" w:space="0" w:color="auto"/>
              <w:left w:val="single" w:sz="4" w:space="0" w:color="auto"/>
              <w:bottom w:val="single" w:sz="4" w:space="0" w:color="auto"/>
              <w:right w:val="single" w:sz="4" w:space="0" w:color="auto"/>
            </w:tcBorders>
          </w:tcPr>
          <w:p w:rsidR="0092302C" w:rsidRPr="006511E1" w:rsidRDefault="003871B7" w:rsidP="00792C85">
            <w:pPr>
              <w:pStyle w:val="afa"/>
              <w:rPr>
                <w:rFonts w:ascii="Times New Roman" w:eastAsia="Calibri" w:hAnsi="Times New Roman"/>
                <w:sz w:val="18"/>
                <w:szCs w:val="18"/>
              </w:rPr>
            </w:pPr>
            <w:r w:rsidRPr="006511E1">
              <w:rPr>
                <w:rFonts w:ascii="Times New Roman" w:eastAsia="Calibri" w:hAnsi="Times New Roman"/>
                <w:sz w:val="18"/>
                <w:szCs w:val="18"/>
              </w:rPr>
              <w:t>1</w:t>
            </w:r>
          </w:p>
        </w:tc>
        <w:tc>
          <w:tcPr>
            <w:tcW w:w="1638" w:type="dxa"/>
            <w:tcBorders>
              <w:top w:val="single" w:sz="4" w:space="0" w:color="auto"/>
              <w:left w:val="single" w:sz="4" w:space="0" w:color="auto"/>
              <w:bottom w:val="single" w:sz="4" w:space="0" w:color="auto"/>
              <w:right w:val="single" w:sz="4" w:space="0" w:color="auto"/>
            </w:tcBorders>
          </w:tcPr>
          <w:p w:rsidR="0092302C" w:rsidRPr="006511E1" w:rsidRDefault="0092302C" w:rsidP="008739A6">
            <w:pPr>
              <w:pStyle w:val="afa"/>
              <w:rPr>
                <w:rFonts w:ascii="Times New Roman" w:eastAsia="Calibri" w:hAnsi="Times New Roman"/>
                <w:sz w:val="18"/>
                <w:szCs w:val="18"/>
              </w:rPr>
            </w:pPr>
            <w:r w:rsidRPr="006511E1">
              <w:rPr>
                <w:rFonts w:ascii="Times New Roman" w:eastAsia="Calibri" w:hAnsi="Times New Roman"/>
                <w:sz w:val="18"/>
                <w:szCs w:val="18"/>
              </w:rPr>
              <w:t>Статотчёт по ф. 8-НК за 2017 год МБУК «Чер МО»</w:t>
            </w:r>
          </w:p>
        </w:tc>
        <w:tc>
          <w:tcPr>
            <w:tcW w:w="1990" w:type="dxa"/>
            <w:tcBorders>
              <w:top w:val="single" w:sz="4" w:space="0" w:color="auto"/>
              <w:left w:val="single" w:sz="4" w:space="0" w:color="auto"/>
              <w:bottom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УДК</w:t>
            </w:r>
          </w:p>
          <w:p w:rsidR="0092302C" w:rsidRPr="006511E1" w:rsidRDefault="0092302C" w:rsidP="00792C85">
            <w:pPr>
              <w:pStyle w:val="afa"/>
              <w:rPr>
                <w:rFonts w:ascii="Times New Roman" w:eastAsia="Calibri" w:hAnsi="Times New Roman"/>
                <w:sz w:val="18"/>
                <w:szCs w:val="18"/>
              </w:rPr>
            </w:pPr>
          </w:p>
        </w:tc>
      </w:tr>
      <w:tr w:rsidR="0092302C" w:rsidRPr="006511E1" w:rsidTr="005A06EE">
        <w:trPr>
          <w:jc w:val="center"/>
        </w:trPr>
        <w:tc>
          <w:tcPr>
            <w:tcW w:w="614" w:type="dxa"/>
            <w:tcBorders>
              <w:top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9</w:t>
            </w:r>
          </w:p>
        </w:tc>
        <w:tc>
          <w:tcPr>
            <w:tcW w:w="174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доля представленных (во всех формах) зрителю музейных предметов в общем количестве музейных предметов основного фонда</w:t>
            </w:r>
          </w:p>
        </w:tc>
        <w:tc>
          <w:tcPr>
            <w:tcW w:w="1189"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w:t>
            </w:r>
          </w:p>
        </w:tc>
        <w:tc>
          <w:tcPr>
            <w:tcW w:w="140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6,2</w:t>
            </w:r>
          </w:p>
        </w:tc>
        <w:tc>
          <w:tcPr>
            <w:tcW w:w="1134"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b/>
                <w:sz w:val="18"/>
                <w:szCs w:val="18"/>
                <w:lang w:eastAsia="ru-RU"/>
              </w:rPr>
            </w:pPr>
            <w:r w:rsidRPr="006511E1">
              <w:rPr>
                <w:rFonts w:ascii="Times New Roman" w:eastAsia="Calibri" w:hAnsi="Times New Roman"/>
                <w:b/>
                <w:sz w:val="18"/>
                <w:szCs w:val="18"/>
                <w:lang w:eastAsia="ru-RU"/>
              </w:rPr>
              <w:t>7,6</w:t>
            </w:r>
          </w:p>
        </w:tc>
        <w:tc>
          <w:tcPr>
            <w:tcW w:w="326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I</w:t>
            </w:r>
            <w:r w:rsidRPr="006511E1">
              <w:rPr>
                <w:rFonts w:ascii="Times New Roman" w:eastAsia="Calibri" w:hAnsi="Times New Roman"/>
                <w:sz w:val="18"/>
                <w:szCs w:val="18"/>
                <w:vertAlign w:val="subscript"/>
              </w:rPr>
              <w:t>9</w:t>
            </w:r>
            <w:r w:rsidRPr="006511E1">
              <w:rPr>
                <w:rFonts w:ascii="Times New Roman" w:eastAsia="Calibri" w:hAnsi="Times New Roman"/>
                <w:sz w:val="18"/>
                <w:szCs w:val="18"/>
              </w:rPr>
              <w:t>= N</w:t>
            </w:r>
            <w:r w:rsidRPr="006511E1">
              <w:rPr>
                <w:rFonts w:ascii="Times New Roman" w:eastAsia="Calibri" w:hAnsi="Times New Roman"/>
                <w:sz w:val="18"/>
                <w:szCs w:val="18"/>
                <w:vertAlign w:val="subscript"/>
              </w:rPr>
              <w:t>мпэ</w:t>
            </w:r>
            <w:r w:rsidRPr="006511E1">
              <w:rPr>
                <w:rFonts w:ascii="Times New Roman" w:eastAsia="Calibri" w:hAnsi="Times New Roman"/>
                <w:sz w:val="18"/>
                <w:szCs w:val="18"/>
              </w:rPr>
              <w:t>/ N</w:t>
            </w:r>
            <w:r w:rsidRPr="006511E1">
              <w:rPr>
                <w:rFonts w:ascii="Times New Roman" w:eastAsia="Calibri" w:hAnsi="Times New Roman"/>
                <w:sz w:val="18"/>
                <w:szCs w:val="18"/>
                <w:vertAlign w:val="subscript"/>
              </w:rPr>
              <w:t xml:space="preserve">общ </w:t>
            </w:r>
            <w:r w:rsidRPr="006511E1">
              <w:rPr>
                <w:rFonts w:ascii="Times New Roman" w:eastAsia="Calibri" w:hAnsi="Times New Roman"/>
                <w:sz w:val="18"/>
                <w:szCs w:val="18"/>
              </w:rPr>
              <w:t>x 100%,</w:t>
            </w:r>
          </w:p>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где:</w:t>
            </w:r>
          </w:p>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I</w:t>
            </w:r>
            <w:r w:rsidRPr="006511E1">
              <w:rPr>
                <w:rFonts w:ascii="Times New Roman" w:eastAsia="Calibri" w:hAnsi="Times New Roman"/>
                <w:sz w:val="18"/>
                <w:szCs w:val="18"/>
                <w:vertAlign w:val="subscript"/>
              </w:rPr>
              <w:t xml:space="preserve">9 </w:t>
            </w:r>
            <w:r w:rsidRPr="006511E1">
              <w:rPr>
                <w:rFonts w:ascii="Times New Roman" w:eastAsia="Calibri" w:hAnsi="Times New Roman"/>
                <w:sz w:val="18"/>
                <w:szCs w:val="18"/>
              </w:rPr>
              <w:t>–доля музейных предметов;</w:t>
            </w:r>
          </w:p>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N</w:t>
            </w:r>
            <w:r w:rsidRPr="006511E1">
              <w:rPr>
                <w:rFonts w:ascii="Times New Roman" w:eastAsia="Calibri" w:hAnsi="Times New Roman"/>
                <w:sz w:val="18"/>
                <w:szCs w:val="18"/>
                <w:vertAlign w:val="subscript"/>
              </w:rPr>
              <w:t>мпэ</w:t>
            </w:r>
            <w:r w:rsidRPr="006511E1">
              <w:rPr>
                <w:rFonts w:ascii="Times New Roman" w:eastAsia="Calibri" w:hAnsi="Times New Roman"/>
                <w:sz w:val="18"/>
                <w:szCs w:val="18"/>
              </w:rPr>
              <w:t xml:space="preserve"> –количество музейных предметов, представленных зрителю во всех формах в текущем году (ед.);</w:t>
            </w:r>
          </w:p>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N</w:t>
            </w:r>
            <w:r w:rsidRPr="006511E1">
              <w:rPr>
                <w:rFonts w:ascii="Times New Roman" w:eastAsia="Calibri" w:hAnsi="Times New Roman"/>
                <w:sz w:val="18"/>
                <w:szCs w:val="18"/>
                <w:vertAlign w:val="subscript"/>
              </w:rPr>
              <w:t xml:space="preserve">общ </w:t>
            </w:r>
            <w:r w:rsidRPr="006511E1">
              <w:rPr>
                <w:rFonts w:ascii="Times New Roman" w:eastAsia="Calibri" w:hAnsi="Times New Roman"/>
                <w:sz w:val="18"/>
                <w:szCs w:val="18"/>
              </w:rPr>
              <w:t>– общее количество музейных предметов, находящихся в составе основного Музейного фонда (ОФ) (ед.).</w:t>
            </w:r>
          </w:p>
          <w:p w:rsidR="0092302C" w:rsidRPr="006511E1" w:rsidRDefault="0092302C" w:rsidP="0013224B">
            <w:pPr>
              <w:pStyle w:val="afa"/>
              <w:rPr>
                <w:rFonts w:ascii="Times New Roman" w:eastAsia="Calibri" w:hAnsi="Times New Roman"/>
                <w:sz w:val="18"/>
                <w:szCs w:val="18"/>
              </w:rPr>
            </w:pPr>
            <w:r w:rsidRPr="006511E1">
              <w:rPr>
                <w:rFonts w:ascii="Times New Roman" w:eastAsia="Calibri" w:hAnsi="Times New Roman"/>
                <w:sz w:val="20"/>
                <w:szCs w:val="20"/>
                <w:lang w:eastAsia="ru-RU"/>
              </w:rPr>
              <w:t xml:space="preserve">(17277 + 678)/235476 х 100 = </w:t>
            </w:r>
            <w:r w:rsidRPr="006511E1">
              <w:rPr>
                <w:rFonts w:ascii="Times New Roman" w:eastAsia="Calibri" w:hAnsi="Times New Roman"/>
                <w:b/>
                <w:sz w:val="20"/>
                <w:szCs w:val="20"/>
                <w:lang w:eastAsia="ru-RU"/>
              </w:rPr>
              <w:t xml:space="preserve">7,6 , </w:t>
            </w:r>
            <w:r w:rsidRPr="006511E1">
              <w:rPr>
                <w:rFonts w:ascii="Times New Roman" w:eastAsia="Calibri" w:hAnsi="Times New Roman"/>
                <w:sz w:val="20"/>
                <w:szCs w:val="20"/>
                <w:lang w:eastAsia="ru-RU"/>
              </w:rPr>
              <w:t xml:space="preserve"> где 17955 - число экспонируемых музейных предметов основного фонда (ОФ)  за 12 мес. 2017 г., 235476 - общее число музейных предметов основного фонда.</w:t>
            </w:r>
          </w:p>
        </w:tc>
        <w:tc>
          <w:tcPr>
            <w:tcW w:w="142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по итогам отчетного года</w:t>
            </w:r>
          </w:p>
        </w:tc>
        <w:tc>
          <w:tcPr>
            <w:tcW w:w="1564"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1</w:t>
            </w:r>
          </w:p>
        </w:tc>
        <w:tc>
          <w:tcPr>
            <w:tcW w:w="1638" w:type="dxa"/>
            <w:tcBorders>
              <w:top w:val="single" w:sz="4" w:space="0" w:color="auto"/>
              <w:left w:val="single" w:sz="4" w:space="0" w:color="auto"/>
              <w:bottom w:val="single" w:sz="4" w:space="0" w:color="auto"/>
              <w:right w:val="single" w:sz="4" w:space="0" w:color="auto"/>
            </w:tcBorders>
          </w:tcPr>
          <w:p w:rsidR="0092302C" w:rsidRPr="006511E1" w:rsidRDefault="0092302C" w:rsidP="008739A6">
            <w:pPr>
              <w:pStyle w:val="afa"/>
              <w:rPr>
                <w:rFonts w:ascii="Times New Roman" w:eastAsia="Calibri" w:hAnsi="Times New Roman"/>
                <w:sz w:val="18"/>
                <w:szCs w:val="18"/>
              </w:rPr>
            </w:pPr>
            <w:r w:rsidRPr="006511E1">
              <w:rPr>
                <w:rFonts w:ascii="Times New Roman" w:eastAsia="Calibri" w:hAnsi="Times New Roman"/>
                <w:sz w:val="18"/>
                <w:szCs w:val="18"/>
              </w:rPr>
              <w:t>Статотчёт по ф. 8-НК за 2017 год МБУК «Чер МО»</w:t>
            </w:r>
          </w:p>
        </w:tc>
        <w:tc>
          <w:tcPr>
            <w:tcW w:w="1990" w:type="dxa"/>
            <w:tcBorders>
              <w:top w:val="single" w:sz="4" w:space="0" w:color="auto"/>
              <w:left w:val="single" w:sz="4" w:space="0" w:color="auto"/>
              <w:bottom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УДК</w:t>
            </w:r>
          </w:p>
          <w:p w:rsidR="0092302C" w:rsidRPr="006511E1" w:rsidRDefault="0092302C" w:rsidP="00792C85">
            <w:pPr>
              <w:pStyle w:val="afa"/>
              <w:rPr>
                <w:rFonts w:ascii="Times New Roman" w:eastAsia="Calibri" w:hAnsi="Times New Roman"/>
                <w:sz w:val="18"/>
                <w:szCs w:val="18"/>
              </w:rPr>
            </w:pPr>
          </w:p>
        </w:tc>
      </w:tr>
      <w:tr w:rsidR="0092302C" w:rsidRPr="006511E1" w:rsidTr="005A06EE">
        <w:trPr>
          <w:jc w:val="center"/>
        </w:trPr>
        <w:tc>
          <w:tcPr>
            <w:tcW w:w="614" w:type="dxa"/>
            <w:tcBorders>
              <w:top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10</w:t>
            </w:r>
          </w:p>
        </w:tc>
        <w:tc>
          <w:tcPr>
            <w:tcW w:w="174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количество посещений* библиотек</w:t>
            </w:r>
          </w:p>
        </w:tc>
        <w:tc>
          <w:tcPr>
            <w:tcW w:w="1189"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тыс.посещений в год</w:t>
            </w:r>
          </w:p>
        </w:tc>
        <w:tc>
          <w:tcPr>
            <w:tcW w:w="140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500,0</w:t>
            </w:r>
          </w:p>
        </w:tc>
        <w:tc>
          <w:tcPr>
            <w:tcW w:w="1134" w:type="dxa"/>
            <w:tcBorders>
              <w:top w:val="single" w:sz="4" w:space="0" w:color="auto"/>
              <w:left w:val="single" w:sz="4" w:space="0" w:color="auto"/>
              <w:bottom w:val="single" w:sz="4" w:space="0" w:color="auto"/>
              <w:right w:val="single" w:sz="4" w:space="0" w:color="auto"/>
            </w:tcBorders>
          </w:tcPr>
          <w:p w:rsidR="0092302C" w:rsidRPr="006511E1" w:rsidRDefault="0092302C" w:rsidP="00B67AA4">
            <w:pPr>
              <w:tabs>
                <w:tab w:val="left" w:pos="16560"/>
              </w:tabs>
              <w:jc w:val="center"/>
              <w:rPr>
                <w:rFonts w:ascii="Times New Roman" w:hAnsi="Times New Roman"/>
                <w:sz w:val="18"/>
                <w:szCs w:val="18"/>
              </w:rPr>
            </w:pPr>
            <w:r w:rsidRPr="006511E1">
              <w:rPr>
                <w:rFonts w:ascii="Times New Roman" w:hAnsi="Times New Roman"/>
                <w:sz w:val="18"/>
                <w:szCs w:val="18"/>
              </w:rPr>
              <w:t>542,2</w:t>
            </w:r>
          </w:p>
        </w:tc>
        <w:tc>
          <w:tcPr>
            <w:tcW w:w="326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суммарное значение</w:t>
            </w:r>
          </w:p>
        </w:tc>
        <w:tc>
          <w:tcPr>
            <w:tcW w:w="142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по итогам отчетного года</w:t>
            </w:r>
          </w:p>
        </w:tc>
        <w:tc>
          <w:tcPr>
            <w:tcW w:w="1564"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1</w:t>
            </w:r>
          </w:p>
        </w:tc>
        <w:tc>
          <w:tcPr>
            <w:tcW w:w="1638"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Статотчёт ф. 6-НК МБУК «Объединение библиотек»</w:t>
            </w:r>
          </w:p>
        </w:tc>
        <w:tc>
          <w:tcPr>
            <w:tcW w:w="1990" w:type="dxa"/>
            <w:tcBorders>
              <w:top w:val="single" w:sz="4" w:space="0" w:color="auto"/>
              <w:left w:val="single" w:sz="4" w:space="0" w:color="auto"/>
              <w:bottom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УДК</w:t>
            </w:r>
          </w:p>
          <w:p w:rsidR="0092302C" w:rsidRPr="006511E1" w:rsidRDefault="0092302C" w:rsidP="00792C85">
            <w:pPr>
              <w:pStyle w:val="afa"/>
              <w:rPr>
                <w:rFonts w:ascii="Times New Roman" w:eastAsia="Calibri" w:hAnsi="Times New Roman"/>
                <w:sz w:val="18"/>
                <w:szCs w:val="18"/>
              </w:rPr>
            </w:pPr>
          </w:p>
        </w:tc>
      </w:tr>
      <w:tr w:rsidR="0092302C" w:rsidRPr="006511E1" w:rsidTr="005A06EE">
        <w:trPr>
          <w:jc w:val="center"/>
        </w:trPr>
        <w:tc>
          <w:tcPr>
            <w:tcW w:w="614" w:type="dxa"/>
            <w:tcBorders>
              <w:top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10а</w:t>
            </w:r>
          </w:p>
        </w:tc>
        <w:tc>
          <w:tcPr>
            <w:tcW w:w="174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в том числе удаленно через сеть Интернет</w:t>
            </w:r>
          </w:p>
        </w:tc>
        <w:tc>
          <w:tcPr>
            <w:tcW w:w="1189"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тыс.посещений в год</w:t>
            </w:r>
          </w:p>
        </w:tc>
        <w:tc>
          <w:tcPr>
            <w:tcW w:w="140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106,1</w:t>
            </w:r>
          </w:p>
        </w:tc>
        <w:tc>
          <w:tcPr>
            <w:tcW w:w="1134" w:type="dxa"/>
            <w:tcBorders>
              <w:top w:val="single" w:sz="4" w:space="0" w:color="auto"/>
              <w:left w:val="single" w:sz="4" w:space="0" w:color="auto"/>
              <w:bottom w:val="single" w:sz="4" w:space="0" w:color="auto"/>
              <w:right w:val="single" w:sz="4" w:space="0" w:color="auto"/>
            </w:tcBorders>
          </w:tcPr>
          <w:p w:rsidR="0092302C" w:rsidRPr="006511E1" w:rsidRDefault="0092302C" w:rsidP="00B67AA4">
            <w:pPr>
              <w:tabs>
                <w:tab w:val="left" w:pos="16560"/>
              </w:tabs>
              <w:jc w:val="center"/>
              <w:rPr>
                <w:rFonts w:ascii="Times New Roman" w:hAnsi="Times New Roman"/>
                <w:sz w:val="18"/>
                <w:szCs w:val="18"/>
              </w:rPr>
            </w:pPr>
            <w:r w:rsidRPr="006511E1">
              <w:rPr>
                <w:rFonts w:ascii="Times New Roman" w:hAnsi="Times New Roman"/>
                <w:sz w:val="18"/>
                <w:szCs w:val="18"/>
              </w:rPr>
              <w:t>105,5</w:t>
            </w:r>
          </w:p>
        </w:tc>
        <w:tc>
          <w:tcPr>
            <w:tcW w:w="326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суммарное значение</w:t>
            </w:r>
          </w:p>
        </w:tc>
        <w:tc>
          <w:tcPr>
            <w:tcW w:w="142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по итогам отчетного года</w:t>
            </w:r>
          </w:p>
        </w:tc>
        <w:tc>
          <w:tcPr>
            <w:tcW w:w="1564"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1</w:t>
            </w:r>
          </w:p>
        </w:tc>
        <w:tc>
          <w:tcPr>
            <w:tcW w:w="1638" w:type="dxa"/>
            <w:tcBorders>
              <w:top w:val="single" w:sz="4" w:space="0" w:color="auto"/>
              <w:left w:val="single" w:sz="4" w:space="0" w:color="auto"/>
              <w:bottom w:val="single" w:sz="4" w:space="0" w:color="auto"/>
              <w:right w:val="single" w:sz="4" w:space="0" w:color="auto"/>
            </w:tcBorders>
          </w:tcPr>
          <w:p w:rsidR="0092302C" w:rsidRPr="006511E1" w:rsidRDefault="0092302C" w:rsidP="008739A6">
            <w:pPr>
              <w:pStyle w:val="afa"/>
              <w:rPr>
                <w:rFonts w:ascii="Times New Roman" w:eastAsia="Calibri" w:hAnsi="Times New Roman"/>
                <w:sz w:val="18"/>
                <w:szCs w:val="18"/>
              </w:rPr>
            </w:pPr>
            <w:r w:rsidRPr="006511E1">
              <w:rPr>
                <w:rFonts w:ascii="Times New Roman" w:eastAsia="Calibri" w:hAnsi="Times New Roman"/>
                <w:sz w:val="18"/>
                <w:szCs w:val="18"/>
              </w:rPr>
              <w:t>Статотчёт ф. 6-НК МБУК «Объединение библиотек»</w:t>
            </w:r>
          </w:p>
        </w:tc>
        <w:tc>
          <w:tcPr>
            <w:tcW w:w="1990" w:type="dxa"/>
            <w:tcBorders>
              <w:top w:val="single" w:sz="4" w:space="0" w:color="auto"/>
              <w:left w:val="single" w:sz="4" w:space="0" w:color="auto"/>
              <w:bottom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УДК</w:t>
            </w:r>
          </w:p>
          <w:p w:rsidR="0092302C" w:rsidRPr="006511E1" w:rsidRDefault="0092302C" w:rsidP="00792C85">
            <w:pPr>
              <w:pStyle w:val="afa"/>
              <w:rPr>
                <w:rFonts w:ascii="Times New Roman" w:eastAsia="Calibri" w:hAnsi="Times New Roman"/>
                <w:sz w:val="18"/>
                <w:szCs w:val="18"/>
              </w:rPr>
            </w:pPr>
          </w:p>
        </w:tc>
      </w:tr>
      <w:tr w:rsidR="0092302C" w:rsidRPr="006511E1" w:rsidTr="005A06EE">
        <w:trPr>
          <w:jc w:val="center"/>
        </w:trPr>
        <w:tc>
          <w:tcPr>
            <w:tcW w:w="614" w:type="dxa"/>
            <w:tcBorders>
              <w:top w:val="single" w:sz="4" w:space="0" w:color="auto"/>
              <w:bottom w:val="single" w:sz="4" w:space="0" w:color="auto"/>
              <w:right w:val="single" w:sz="4" w:space="0" w:color="auto"/>
            </w:tcBorders>
          </w:tcPr>
          <w:p w:rsidR="0092302C" w:rsidRPr="006511E1" w:rsidRDefault="0092302C" w:rsidP="00BD1BA5">
            <w:pPr>
              <w:pStyle w:val="afa"/>
              <w:rPr>
                <w:rFonts w:ascii="Times New Roman" w:eastAsia="Calibri" w:hAnsi="Times New Roman"/>
                <w:sz w:val="18"/>
                <w:szCs w:val="18"/>
              </w:rPr>
            </w:pPr>
            <w:r w:rsidRPr="006511E1">
              <w:rPr>
                <w:rFonts w:ascii="Times New Roman" w:eastAsia="Calibri" w:hAnsi="Times New Roman"/>
                <w:sz w:val="18"/>
                <w:szCs w:val="18"/>
              </w:rPr>
              <w:t>10б</w:t>
            </w:r>
          </w:p>
        </w:tc>
        <w:tc>
          <w:tcPr>
            <w:tcW w:w="1745" w:type="dxa"/>
            <w:tcBorders>
              <w:top w:val="single" w:sz="4" w:space="0" w:color="auto"/>
              <w:left w:val="single" w:sz="4" w:space="0" w:color="auto"/>
              <w:bottom w:val="single" w:sz="4" w:space="0" w:color="auto"/>
              <w:right w:val="single" w:sz="4" w:space="0" w:color="auto"/>
            </w:tcBorders>
          </w:tcPr>
          <w:p w:rsidR="0092302C" w:rsidRPr="006511E1" w:rsidRDefault="0092302C" w:rsidP="00BD1BA5">
            <w:pPr>
              <w:autoSpaceDE w:val="0"/>
              <w:autoSpaceDN w:val="0"/>
              <w:adjustRightInd w:val="0"/>
              <w:rPr>
                <w:rFonts w:ascii="Times New Roman" w:hAnsi="Times New Roman"/>
                <w:sz w:val="20"/>
                <w:szCs w:val="20"/>
              </w:rPr>
            </w:pPr>
            <w:r w:rsidRPr="006511E1">
              <w:rPr>
                <w:rFonts w:ascii="Times New Roman" w:hAnsi="Times New Roman"/>
                <w:sz w:val="20"/>
                <w:szCs w:val="20"/>
              </w:rPr>
              <w:t>в том числе на 1 жителя в год</w:t>
            </w:r>
          </w:p>
        </w:tc>
        <w:tc>
          <w:tcPr>
            <w:tcW w:w="1189" w:type="dxa"/>
            <w:tcBorders>
              <w:top w:val="single" w:sz="4" w:space="0" w:color="auto"/>
              <w:left w:val="single" w:sz="4" w:space="0" w:color="auto"/>
              <w:bottom w:val="single" w:sz="4" w:space="0" w:color="auto"/>
              <w:right w:val="single" w:sz="4" w:space="0" w:color="auto"/>
            </w:tcBorders>
          </w:tcPr>
          <w:p w:rsidR="0092302C" w:rsidRPr="006511E1" w:rsidRDefault="0092302C" w:rsidP="00BD1BA5">
            <w:pPr>
              <w:pStyle w:val="ConsPlusCell"/>
              <w:rPr>
                <w:rFonts w:ascii="Times New Roman" w:eastAsia="Calibri" w:hAnsi="Times New Roman"/>
                <w:sz w:val="20"/>
                <w:szCs w:val="20"/>
              </w:rPr>
            </w:pPr>
            <w:r w:rsidRPr="006511E1">
              <w:rPr>
                <w:rFonts w:ascii="Times New Roman" w:eastAsia="Calibri" w:hAnsi="Times New Roman"/>
                <w:sz w:val="20"/>
                <w:szCs w:val="20"/>
              </w:rPr>
              <w:t>Посещ.</w:t>
            </w:r>
          </w:p>
        </w:tc>
        <w:tc>
          <w:tcPr>
            <w:tcW w:w="1400" w:type="dxa"/>
            <w:tcBorders>
              <w:top w:val="single" w:sz="4" w:space="0" w:color="auto"/>
              <w:left w:val="single" w:sz="4" w:space="0" w:color="auto"/>
              <w:bottom w:val="single" w:sz="4" w:space="0" w:color="auto"/>
              <w:right w:val="single" w:sz="4" w:space="0" w:color="auto"/>
            </w:tcBorders>
          </w:tcPr>
          <w:p w:rsidR="0092302C" w:rsidRPr="006511E1" w:rsidRDefault="0092302C" w:rsidP="00BD1BA5">
            <w:pPr>
              <w:pStyle w:val="afa"/>
              <w:rPr>
                <w:rFonts w:ascii="Times New Roman" w:eastAsia="Calibri" w:hAnsi="Times New Roman"/>
                <w:sz w:val="18"/>
                <w:szCs w:val="18"/>
              </w:rPr>
            </w:pPr>
            <w:r w:rsidRPr="006511E1">
              <w:rPr>
                <w:rFonts w:ascii="Times New Roman" w:eastAsia="Calibri"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tcPr>
          <w:p w:rsidR="0092302C" w:rsidRPr="006511E1" w:rsidRDefault="0092302C" w:rsidP="00B67AA4">
            <w:pPr>
              <w:tabs>
                <w:tab w:val="left" w:pos="16560"/>
              </w:tabs>
              <w:jc w:val="center"/>
              <w:rPr>
                <w:rFonts w:ascii="Times New Roman" w:hAnsi="Times New Roman"/>
                <w:sz w:val="18"/>
                <w:szCs w:val="18"/>
              </w:rPr>
            </w:pPr>
            <w:r w:rsidRPr="006511E1">
              <w:rPr>
                <w:rFonts w:ascii="Times New Roman" w:hAnsi="Times New Roman"/>
                <w:sz w:val="18"/>
                <w:szCs w:val="18"/>
              </w:rPr>
              <w:t>1,37</w:t>
            </w:r>
          </w:p>
        </w:tc>
        <w:tc>
          <w:tcPr>
            <w:tcW w:w="3260" w:type="dxa"/>
            <w:tcBorders>
              <w:top w:val="single" w:sz="4" w:space="0" w:color="auto"/>
              <w:left w:val="single" w:sz="4" w:space="0" w:color="auto"/>
              <w:bottom w:val="single" w:sz="4" w:space="0" w:color="auto"/>
              <w:right w:val="single" w:sz="4" w:space="0" w:color="auto"/>
            </w:tcBorders>
          </w:tcPr>
          <w:p w:rsidR="0092302C" w:rsidRPr="006511E1" w:rsidRDefault="0092302C" w:rsidP="00BD1BA5">
            <w:pPr>
              <w:pStyle w:val="afa"/>
              <w:rPr>
                <w:rFonts w:ascii="Times New Roman" w:eastAsia="Calibri" w:hAnsi="Times New Roman"/>
                <w:sz w:val="18"/>
                <w:szCs w:val="18"/>
              </w:rPr>
            </w:pPr>
            <w:r w:rsidRPr="006511E1">
              <w:rPr>
                <w:rFonts w:ascii="Times New Roman" w:eastAsia="Calibri" w:hAnsi="Times New Roman"/>
                <w:sz w:val="18"/>
                <w:szCs w:val="18"/>
                <w:lang w:val="en-US"/>
              </w:rPr>
              <w:t>I</w:t>
            </w:r>
            <w:r w:rsidRPr="006511E1">
              <w:rPr>
                <w:rFonts w:ascii="Times New Roman" w:eastAsia="Calibri" w:hAnsi="Times New Roman"/>
                <w:sz w:val="18"/>
                <w:szCs w:val="18"/>
                <w:vertAlign w:val="subscript"/>
              </w:rPr>
              <w:t xml:space="preserve">9 </w:t>
            </w:r>
            <w:r w:rsidRPr="006511E1">
              <w:rPr>
                <w:rFonts w:ascii="Times New Roman" w:eastAsia="Calibri" w:hAnsi="Times New Roman"/>
                <w:sz w:val="18"/>
                <w:szCs w:val="18"/>
              </w:rPr>
              <w:t xml:space="preserve">= </w:t>
            </w:r>
            <w:r w:rsidRPr="006511E1">
              <w:rPr>
                <w:rFonts w:ascii="Times New Roman" w:eastAsia="Calibri" w:hAnsi="Times New Roman"/>
                <w:sz w:val="18"/>
                <w:szCs w:val="18"/>
                <w:lang w:val="en-US"/>
              </w:rPr>
              <w:t>N</w:t>
            </w:r>
            <w:r w:rsidRPr="006511E1">
              <w:rPr>
                <w:rFonts w:ascii="Times New Roman" w:eastAsia="Calibri" w:hAnsi="Times New Roman"/>
                <w:sz w:val="18"/>
                <w:szCs w:val="18"/>
                <w:vertAlign w:val="subscript"/>
              </w:rPr>
              <w:t>пбст/</w:t>
            </w:r>
            <w:r w:rsidRPr="006511E1">
              <w:rPr>
                <w:rFonts w:ascii="Times New Roman" w:eastAsia="Calibri" w:hAnsi="Times New Roman"/>
                <w:sz w:val="18"/>
                <w:szCs w:val="18"/>
              </w:rPr>
              <w:t xml:space="preserve"> Р, где:</w:t>
            </w:r>
          </w:p>
          <w:p w:rsidR="0092302C" w:rsidRPr="006511E1" w:rsidRDefault="0092302C" w:rsidP="00BD1BA5">
            <w:pPr>
              <w:rPr>
                <w:rFonts w:ascii="Times New Roman" w:hAnsi="Times New Roman"/>
                <w:sz w:val="18"/>
                <w:szCs w:val="18"/>
              </w:rPr>
            </w:pPr>
            <w:r w:rsidRPr="006511E1">
              <w:rPr>
                <w:rFonts w:ascii="Times New Roman" w:hAnsi="Times New Roman"/>
                <w:sz w:val="18"/>
                <w:szCs w:val="18"/>
                <w:lang w:val="en-US"/>
              </w:rPr>
              <w:t>N</w:t>
            </w:r>
            <w:r w:rsidRPr="006511E1">
              <w:rPr>
                <w:rFonts w:ascii="Times New Roman" w:hAnsi="Times New Roman"/>
                <w:sz w:val="18"/>
                <w:szCs w:val="18"/>
                <w:vertAlign w:val="subscript"/>
              </w:rPr>
              <w:t xml:space="preserve">пбст – </w:t>
            </w:r>
            <w:r w:rsidRPr="006511E1">
              <w:rPr>
                <w:rFonts w:ascii="Times New Roman" w:hAnsi="Times New Roman"/>
                <w:sz w:val="18"/>
                <w:szCs w:val="18"/>
              </w:rPr>
              <w:t>число посещений библиотек на стационаре, тыс.ед. в текущем году;</w:t>
            </w:r>
          </w:p>
          <w:p w:rsidR="0092302C" w:rsidRPr="006511E1" w:rsidRDefault="0092302C" w:rsidP="00BD1BA5">
            <w:pPr>
              <w:rPr>
                <w:rFonts w:ascii="Times New Roman" w:hAnsi="Times New Roman"/>
                <w:sz w:val="18"/>
                <w:szCs w:val="18"/>
              </w:rPr>
            </w:pPr>
            <w:r w:rsidRPr="006511E1">
              <w:rPr>
                <w:rFonts w:ascii="Times New Roman" w:hAnsi="Times New Roman"/>
                <w:sz w:val="18"/>
                <w:szCs w:val="18"/>
              </w:rPr>
              <w:t>Р - среднегодовая численность постоянного населения города Череповца (тыс.чел.).</w:t>
            </w:r>
          </w:p>
          <w:p w:rsidR="0092302C" w:rsidRPr="006511E1" w:rsidRDefault="0092302C" w:rsidP="00BD1BA5">
            <w:pPr>
              <w:pStyle w:val="afa"/>
              <w:rPr>
                <w:rFonts w:ascii="Times New Roman" w:eastAsia="Calibri" w:hAnsi="Times New Roman"/>
                <w:sz w:val="18"/>
                <w:szCs w:val="18"/>
              </w:rPr>
            </w:pPr>
            <w:r w:rsidRPr="006511E1">
              <w:rPr>
                <w:rFonts w:ascii="Times New Roman" w:eastAsia="Calibri" w:hAnsi="Times New Roman"/>
                <w:sz w:val="18"/>
                <w:szCs w:val="18"/>
              </w:rPr>
              <w:t>Кпж = 436683/317995 =1,37</w:t>
            </w:r>
          </w:p>
        </w:tc>
        <w:tc>
          <w:tcPr>
            <w:tcW w:w="1425" w:type="dxa"/>
            <w:tcBorders>
              <w:top w:val="single" w:sz="4" w:space="0" w:color="auto"/>
              <w:left w:val="single" w:sz="4" w:space="0" w:color="auto"/>
              <w:bottom w:val="single" w:sz="4" w:space="0" w:color="auto"/>
              <w:right w:val="single" w:sz="4" w:space="0" w:color="auto"/>
            </w:tcBorders>
          </w:tcPr>
          <w:p w:rsidR="0092302C" w:rsidRPr="006511E1" w:rsidRDefault="0092302C" w:rsidP="00BD1BA5">
            <w:pPr>
              <w:pStyle w:val="afa"/>
              <w:rPr>
                <w:rFonts w:ascii="Times New Roman" w:eastAsia="Calibri" w:hAnsi="Times New Roman"/>
                <w:sz w:val="18"/>
                <w:szCs w:val="18"/>
              </w:rPr>
            </w:pPr>
            <w:r w:rsidRPr="006511E1">
              <w:rPr>
                <w:rFonts w:ascii="Times New Roman" w:eastAsia="Calibri" w:hAnsi="Times New Roman"/>
                <w:sz w:val="18"/>
                <w:szCs w:val="18"/>
              </w:rPr>
              <w:t>по итогам отчетного года</w:t>
            </w:r>
          </w:p>
        </w:tc>
        <w:tc>
          <w:tcPr>
            <w:tcW w:w="1564" w:type="dxa"/>
            <w:tcBorders>
              <w:top w:val="single" w:sz="4" w:space="0" w:color="auto"/>
              <w:left w:val="single" w:sz="4" w:space="0" w:color="auto"/>
              <w:bottom w:val="single" w:sz="4" w:space="0" w:color="auto"/>
              <w:right w:val="single" w:sz="4" w:space="0" w:color="auto"/>
            </w:tcBorders>
          </w:tcPr>
          <w:p w:rsidR="0092302C" w:rsidRPr="006511E1" w:rsidRDefault="0092302C" w:rsidP="00BD1BA5">
            <w:pPr>
              <w:pStyle w:val="afa"/>
              <w:rPr>
                <w:rFonts w:ascii="Times New Roman" w:eastAsia="Calibri" w:hAnsi="Times New Roman"/>
                <w:sz w:val="18"/>
                <w:szCs w:val="18"/>
              </w:rPr>
            </w:pPr>
            <w:r w:rsidRPr="006511E1">
              <w:rPr>
                <w:rFonts w:ascii="Times New Roman" w:eastAsia="Calibri" w:hAnsi="Times New Roman"/>
                <w:sz w:val="18"/>
                <w:szCs w:val="18"/>
              </w:rPr>
              <w:t>1</w:t>
            </w:r>
          </w:p>
        </w:tc>
        <w:tc>
          <w:tcPr>
            <w:tcW w:w="1638" w:type="dxa"/>
            <w:tcBorders>
              <w:top w:val="single" w:sz="4" w:space="0" w:color="auto"/>
              <w:left w:val="single" w:sz="4" w:space="0" w:color="auto"/>
              <w:bottom w:val="single" w:sz="4" w:space="0" w:color="auto"/>
              <w:right w:val="single" w:sz="4" w:space="0" w:color="auto"/>
            </w:tcBorders>
          </w:tcPr>
          <w:p w:rsidR="0092302C" w:rsidRPr="006511E1" w:rsidRDefault="0092302C" w:rsidP="00BD1BA5">
            <w:pPr>
              <w:pStyle w:val="afa"/>
              <w:rPr>
                <w:rFonts w:ascii="Times New Roman" w:eastAsia="Calibri" w:hAnsi="Times New Roman"/>
                <w:sz w:val="18"/>
                <w:szCs w:val="18"/>
              </w:rPr>
            </w:pPr>
            <w:r w:rsidRPr="006511E1">
              <w:rPr>
                <w:rFonts w:ascii="Times New Roman" w:eastAsia="Calibri" w:hAnsi="Times New Roman"/>
                <w:sz w:val="18"/>
                <w:szCs w:val="18"/>
              </w:rPr>
              <w:t>Статотчёт ф. 6-НК МБУК «Объединение библиотек»</w:t>
            </w:r>
          </w:p>
        </w:tc>
        <w:tc>
          <w:tcPr>
            <w:tcW w:w="1990" w:type="dxa"/>
            <w:tcBorders>
              <w:top w:val="single" w:sz="4" w:space="0" w:color="auto"/>
              <w:left w:val="single" w:sz="4" w:space="0" w:color="auto"/>
              <w:bottom w:val="single" w:sz="4" w:space="0" w:color="auto"/>
            </w:tcBorders>
          </w:tcPr>
          <w:p w:rsidR="0092302C" w:rsidRPr="006511E1" w:rsidRDefault="0092302C" w:rsidP="00BD1BA5">
            <w:pPr>
              <w:pStyle w:val="afa"/>
              <w:rPr>
                <w:rFonts w:ascii="Times New Roman" w:eastAsia="Calibri" w:hAnsi="Times New Roman"/>
                <w:sz w:val="18"/>
                <w:szCs w:val="18"/>
              </w:rPr>
            </w:pPr>
            <w:r w:rsidRPr="006511E1">
              <w:rPr>
                <w:rFonts w:ascii="Times New Roman" w:eastAsia="Calibri" w:hAnsi="Times New Roman"/>
                <w:sz w:val="18"/>
                <w:szCs w:val="18"/>
              </w:rPr>
              <w:t>УДК</w:t>
            </w:r>
          </w:p>
          <w:p w:rsidR="0092302C" w:rsidRPr="006511E1" w:rsidRDefault="0092302C" w:rsidP="00BD1BA5">
            <w:pPr>
              <w:ind w:firstLine="709"/>
              <w:rPr>
                <w:rFonts w:ascii="Times New Roman" w:hAnsi="Times New Roman"/>
                <w:sz w:val="18"/>
                <w:szCs w:val="18"/>
              </w:rPr>
            </w:pPr>
          </w:p>
        </w:tc>
      </w:tr>
      <w:tr w:rsidR="0092302C" w:rsidRPr="006511E1" w:rsidTr="005A06EE">
        <w:trPr>
          <w:jc w:val="center"/>
        </w:trPr>
        <w:tc>
          <w:tcPr>
            <w:tcW w:w="614" w:type="dxa"/>
            <w:tcBorders>
              <w:top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11</w:t>
            </w:r>
          </w:p>
        </w:tc>
        <w:tc>
          <w:tcPr>
            <w:tcW w:w="174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количество библиографических записей в электронных каталогах муниципальных библиотек</w:t>
            </w:r>
          </w:p>
        </w:tc>
        <w:tc>
          <w:tcPr>
            <w:tcW w:w="1189"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тыс. записей</w:t>
            </w:r>
          </w:p>
        </w:tc>
        <w:tc>
          <w:tcPr>
            <w:tcW w:w="140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350,0</w:t>
            </w:r>
          </w:p>
        </w:tc>
        <w:tc>
          <w:tcPr>
            <w:tcW w:w="1134" w:type="dxa"/>
            <w:tcBorders>
              <w:top w:val="single" w:sz="4" w:space="0" w:color="auto"/>
              <w:left w:val="single" w:sz="4" w:space="0" w:color="auto"/>
              <w:bottom w:val="single" w:sz="4" w:space="0" w:color="auto"/>
              <w:right w:val="single" w:sz="4" w:space="0" w:color="auto"/>
            </w:tcBorders>
          </w:tcPr>
          <w:p w:rsidR="0092302C" w:rsidRPr="006511E1" w:rsidRDefault="0092302C" w:rsidP="00B67AA4">
            <w:pPr>
              <w:tabs>
                <w:tab w:val="left" w:pos="16560"/>
              </w:tabs>
              <w:jc w:val="center"/>
              <w:rPr>
                <w:rFonts w:ascii="Times New Roman" w:hAnsi="Times New Roman"/>
                <w:sz w:val="18"/>
                <w:szCs w:val="18"/>
              </w:rPr>
            </w:pPr>
            <w:r w:rsidRPr="006511E1">
              <w:rPr>
                <w:rFonts w:ascii="Times New Roman" w:hAnsi="Times New Roman"/>
                <w:sz w:val="18"/>
                <w:szCs w:val="18"/>
              </w:rPr>
              <w:t>354,0</w:t>
            </w:r>
          </w:p>
        </w:tc>
        <w:tc>
          <w:tcPr>
            <w:tcW w:w="326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 xml:space="preserve">суммарное значение </w:t>
            </w:r>
          </w:p>
        </w:tc>
        <w:tc>
          <w:tcPr>
            <w:tcW w:w="142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по итогам отчетного года</w:t>
            </w:r>
          </w:p>
        </w:tc>
        <w:tc>
          <w:tcPr>
            <w:tcW w:w="1564"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3</w:t>
            </w:r>
          </w:p>
        </w:tc>
        <w:tc>
          <w:tcPr>
            <w:tcW w:w="1638"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отчет МБУК «ОБ»</w:t>
            </w:r>
          </w:p>
        </w:tc>
        <w:tc>
          <w:tcPr>
            <w:tcW w:w="1990" w:type="dxa"/>
            <w:tcBorders>
              <w:top w:val="single" w:sz="4" w:space="0" w:color="auto"/>
              <w:left w:val="single" w:sz="4" w:space="0" w:color="auto"/>
              <w:bottom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УДК</w:t>
            </w:r>
          </w:p>
          <w:p w:rsidR="0092302C" w:rsidRPr="006511E1" w:rsidRDefault="0092302C" w:rsidP="00792C85">
            <w:pPr>
              <w:pStyle w:val="afa"/>
              <w:rPr>
                <w:rFonts w:ascii="Times New Roman" w:eastAsia="Calibri" w:hAnsi="Times New Roman"/>
                <w:sz w:val="18"/>
                <w:szCs w:val="18"/>
              </w:rPr>
            </w:pPr>
          </w:p>
        </w:tc>
      </w:tr>
      <w:tr w:rsidR="0092302C" w:rsidRPr="006511E1" w:rsidTr="005A06EE">
        <w:trPr>
          <w:jc w:val="center"/>
        </w:trPr>
        <w:tc>
          <w:tcPr>
            <w:tcW w:w="614" w:type="dxa"/>
            <w:tcBorders>
              <w:top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12</w:t>
            </w:r>
          </w:p>
        </w:tc>
        <w:tc>
          <w:tcPr>
            <w:tcW w:w="174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 xml:space="preserve">количество документов, внесенных в электронный каталог муниципальных библиотек </w:t>
            </w:r>
          </w:p>
        </w:tc>
        <w:tc>
          <w:tcPr>
            <w:tcW w:w="1189"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ед.</w:t>
            </w:r>
          </w:p>
        </w:tc>
        <w:tc>
          <w:tcPr>
            <w:tcW w:w="140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598,0</w:t>
            </w:r>
          </w:p>
        </w:tc>
        <w:tc>
          <w:tcPr>
            <w:tcW w:w="1134" w:type="dxa"/>
            <w:tcBorders>
              <w:top w:val="single" w:sz="4" w:space="0" w:color="auto"/>
              <w:left w:val="single" w:sz="4" w:space="0" w:color="auto"/>
              <w:bottom w:val="single" w:sz="4" w:space="0" w:color="auto"/>
              <w:right w:val="single" w:sz="4" w:space="0" w:color="auto"/>
            </w:tcBorders>
          </w:tcPr>
          <w:p w:rsidR="0092302C" w:rsidRPr="006511E1" w:rsidRDefault="0092302C" w:rsidP="00B67AA4">
            <w:pPr>
              <w:tabs>
                <w:tab w:val="left" w:pos="16560"/>
              </w:tabs>
              <w:jc w:val="center"/>
              <w:rPr>
                <w:rFonts w:ascii="Times New Roman" w:hAnsi="Times New Roman"/>
                <w:sz w:val="18"/>
                <w:szCs w:val="18"/>
              </w:rPr>
            </w:pPr>
            <w:r w:rsidRPr="006511E1">
              <w:rPr>
                <w:rFonts w:ascii="Times New Roman" w:hAnsi="Times New Roman"/>
                <w:sz w:val="18"/>
                <w:szCs w:val="18"/>
              </w:rPr>
              <w:t>598,4</w:t>
            </w:r>
          </w:p>
        </w:tc>
        <w:tc>
          <w:tcPr>
            <w:tcW w:w="326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 xml:space="preserve">суммарное значение </w:t>
            </w:r>
          </w:p>
        </w:tc>
        <w:tc>
          <w:tcPr>
            <w:tcW w:w="142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по итогам отчетного года</w:t>
            </w:r>
          </w:p>
        </w:tc>
        <w:tc>
          <w:tcPr>
            <w:tcW w:w="1564"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3</w:t>
            </w:r>
          </w:p>
        </w:tc>
        <w:tc>
          <w:tcPr>
            <w:tcW w:w="1638"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отчет МБУК «ОБ»</w:t>
            </w:r>
          </w:p>
        </w:tc>
        <w:tc>
          <w:tcPr>
            <w:tcW w:w="1990" w:type="dxa"/>
            <w:tcBorders>
              <w:top w:val="single" w:sz="4" w:space="0" w:color="auto"/>
              <w:left w:val="single" w:sz="4" w:space="0" w:color="auto"/>
              <w:bottom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УДК</w:t>
            </w:r>
          </w:p>
          <w:p w:rsidR="0092302C" w:rsidRPr="006511E1" w:rsidRDefault="0092302C" w:rsidP="00792C85">
            <w:pPr>
              <w:pStyle w:val="afa"/>
              <w:rPr>
                <w:rFonts w:ascii="Times New Roman" w:eastAsia="Calibri" w:hAnsi="Times New Roman"/>
                <w:sz w:val="18"/>
                <w:szCs w:val="18"/>
              </w:rPr>
            </w:pPr>
          </w:p>
        </w:tc>
      </w:tr>
      <w:tr w:rsidR="0092302C" w:rsidRPr="006511E1" w:rsidTr="005A06EE">
        <w:trPr>
          <w:jc w:val="center"/>
        </w:trPr>
        <w:tc>
          <w:tcPr>
            <w:tcW w:w="614" w:type="dxa"/>
            <w:tcBorders>
              <w:top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13</w:t>
            </w:r>
          </w:p>
        </w:tc>
        <w:tc>
          <w:tcPr>
            <w:tcW w:w="174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Уровень комплектования книжных фондов библиотек</w:t>
            </w:r>
          </w:p>
        </w:tc>
        <w:tc>
          <w:tcPr>
            <w:tcW w:w="1189" w:type="dxa"/>
            <w:tcBorders>
              <w:top w:val="single" w:sz="4" w:space="0" w:color="auto"/>
              <w:left w:val="single" w:sz="4" w:space="0" w:color="auto"/>
              <w:bottom w:val="single" w:sz="4" w:space="0" w:color="auto"/>
              <w:right w:val="single" w:sz="4" w:space="0" w:color="auto"/>
            </w:tcBorders>
          </w:tcPr>
          <w:p w:rsidR="0092302C" w:rsidRPr="006511E1" w:rsidRDefault="0092302C" w:rsidP="00F3182D">
            <w:pPr>
              <w:pStyle w:val="afa"/>
              <w:rPr>
                <w:rFonts w:ascii="Times New Roman" w:eastAsia="Calibri" w:hAnsi="Times New Roman"/>
                <w:sz w:val="18"/>
                <w:szCs w:val="18"/>
              </w:rPr>
            </w:pPr>
            <w:r w:rsidRPr="006511E1">
              <w:rPr>
                <w:rFonts w:ascii="Times New Roman" w:eastAsia="Calibri" w:hAnsi="Times New Roman"/>
                <w:sz w:val="18"/>
                <w:szCs w:val="18"/>
              </w:rPr>
              <w:t>экз. на 1 жителя</w:t>
            </w:r>
          </w:p>
        </w:tc>
        <w:tc>
          <w:tcPr>
            <w:tcW w:w="140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2,29</w:t>
            </w:r>
          </w:p>
        </w:tc>
        <w:tc>
          <w:tcPr>
            <w:tcW w:w="1134" w:type="dxa"/>
            <w:tcBorders>
              <w:top w:val="single" w:sz="4" w:space="0" w:color="auto"/>
              <w:left w:val="single" w:sz="4" w:space="0" w:color="auto"/>
              <w:bottom w:val="single" w:sz="4" w:space="0" w:color="auto"/>
              <w:right w:val="single" w:sz="4" w:space="0" w:color="auto"/>
            </w:tcBorders>
          </w:tcPr>
          <w:p w:rsidR="0092302C" w:rsidRPr="006511E1" w:rsidRDefault="0092302C" w:rsidP="00BD1BA5">
            <w:pPr>
              <w:tabs>
                <w:tab w:val="left" w:pos="16560"/>
              </w:tabs>
              <w:jc w:val="center"/>
              <w:rPr>
                <w:rFonts w:ascii="Times New Roman" w:hAnsi="Times New Roman"/>
                <w:sz w:val="18"/>
                <w:szCs w:val="18"/>
              </w:rPr>
            </w:pPr>
            <w:r w:rsidRPr="006511E1">
              <w:rPr>
                <w:rFonts w:ascii="Times New Roman" w:hAnsi="Times New Roman"/>
                <w:sz w:val="18"/>
                <w:szCs w:val="18"/>
              </w:rPr>
              <w:t>2,07</w:t>
            </w:r>
          </w:p>
        </w:tc>
        <w:tc>
          <w:tcPr>
            <w:tcW w:w="3260" w:type="dxa"/>
            <w:tcBorders>
              <w:top w:val="single" w:sz="4" w:space="0" w:color="auto"/>
              <w:left w:val="single" w:sz="4" w:space="0" w:color="auto"/>
              <w:bottom w:val="single" w:sz="4" w:space="0" w:color="auto"/>
              <w:right w:val="single" w:sz="4" w:space="0" w:color="auto"/>
            </w:tcBorders>
          </w:tcPr>
          <w:p w:rsidR="0092302C" w:rsidRPr="006511E1" w:rsidRDefault="0092302C" w:rsidP="00D36286">
            <w:pPr>
              <w:pStyle w:val="ConsPlusNormal"/>
              <w:widowControl/>
              <w:ind w:firstLine="0"/>
              <w:outlineLvl w:val="2"/>
              <w:rPr>
                <w:rFonts w:ascii="Times New Roman" w:hAnsi="Times New Roman" w:cs="Times New Roman"/>
                <w:sz w:val="18"/>
                <w:szCs w:val="18"/>
              </w:rPr>
            </w:pPr>
            <w:r w:rsidRPr="006511E1">
              <w:rPr>
                <w:rFonts w:ascii="Times New Roman" w:hAnsi="Times New Roman" w:cs="Times New Roman"/>
                <w:sz w:val="18"/>
                <w:szCs w:val="18"/>
                <w:lang w:val="en-US"/>
              </w:rPr>
              <w:t>I</w:t>
            </w:r>
            <w:r w:rsidRPr="006511E1">
              <w:rPr>
                <w:rFonts w:ascii="Times New Roman" w:hAnsi="Times New Roman" w:cs="Times New Roman"/>
                <w:sz w:val="18"/>
                <w:szCs w:val="18"/>
                <w:vertAlign w:val="subscript"/>
              </w:rPr>
              <w:t xml:space="preserve">11 </w:t>
            </w:r>
            <w:r w:rsidRPr="006511E1">
              <w:rPr>
                <w:rFonts w:ascii="Times New Roman" w:hAnsi="Times New Roman" w:cs="Times New Roman"/>
                <w:sz w:val="18"/>
                <w:szCs w:val="18"/>
              </w:rPr>
              <w:t>= П/ Р,</w:t>
            </w:r>
          </w:p>
          <w:p w:rsidR="0092302C" w:rsidRPr="006511E1" w:rsidRDefault="0092302C" w:rsidP="00D36286">
            <w:pPr>
              <w:pStyle w:val="ConsPlusNormal"/>
              <w:widowControl/>
              <w:ind w:firstLine="0"/>
              <w:jc w:val="both"/>
              <w:outlineLvl w:val="2"/>
              <w:rPr>
                <w:rFonts w:ascii="Times New Roman" w:hAnsi="Times New Roman" w:cs="Times New Roman"/>
                <w:sz w:val="18"/>
                <w:szCs w:val="18"/>
              </w:rPr>
            </w:pPr>
            <w:r w:rsidRPr="006511E1">
              <w:rPr>
                <w:rFonts w:ascii="Times New Roman" w:hAnsi="Times New Roman" w:cs="Times New Roman"/>
                <w:sz w:val="18"/>
                <w:szCs w:val="18"/>
              </w:rPr>
              <w:t>где:</w:t>
            </w:r>
          </w:p>
          <w:p w:rsidR="0092302C" w:rsidRPr="006511E1" w:rsidRDefault="0092302C" w:rsidP="00D36286">
            <w:pPr>
              <w:pStyle w:val="ConsPlusNormal"/>
              <w:widowControl/>
              <w:ind w:firstLine="0"/>
              <w:jc w:val="both"/>
              <w:outlineLvl w:val="2"/>
              <w:rPr>
                <w:rFonts w:ascii="Times New Roman" w:hAnsi="Times New Roman" w:cs="Times New Roman"/>
                <w:sz w:val="18"/>
                <w:szCs w:val="18"/>
              </w:rPr>
            </w:pPr>
            <w:r w:rsidRPr="006511E1">
              <w:rPr>
                <w:rFonts w:ascii="Times New Roman" w:hAnsi="Times New Roman" w:cs="Times New Roman"/>
                <w:sz w:val="18"/>
                <w:szCs w:val="18"/>
                <w:lang w:val="en-US"/>
              </w:rPr>
              <w:t>I</w:t>
            </w:r>
            <w:r w:rsidRPr="006511E1">
              <w:rPr>
                <w:rFonts w:ascii="Times New Roman" w:hAnsi="Times New Roman" w:cs="Times New Roman"/>
                <w:sz w:val="18"/>
                <w:szCs w:val="18"/>
                <w:vertAlign w:val="subscript"/>
              </w:rPr>
              <w:t xml:space="preserve">11 </w:t>
            </w:r>
            <w:r w:rsidRPr="006511E1">
              <w:rPr>
                <w:rFonts w:ascii="Times New Roman" w:hAnsi="Times New Roman" w:cs="Times New Roman"/>
                <w:sz w:val="18"/>
                <w:szCs w:val="18"/>
              </w:rPr>
              <w:t xml:space="preserve"> - книгообеспеченность на 1 жителя города;</w:t>
            </w:r>
          </w:p>
          <w:p w:rsidR="0092302C" w:rsidRPr="006511E1" w:rsidRDefault="0092302C" w:rsidP="00D36286">
            <w:pPr>
              <w:pStyle w:val="ConsPlusNormal"/>
              <w:widowControl/>
              <w:ind w:firstLine="0"/>
              <w:jc w:val="both"/>
              <w:outlineLvl w:val="2"/>
              <w:rPr>
                <w:rFonts w:ascii="Times New Roman" w:hAnsi="Times New Roman" w:cs="Times New Roman"/>
                <w:sz w:val="18"/>
                <w:szCs w:val="18"/>
              </w:rPr>
            </w:pPr>
            <w:r w:rsidRPr="006511E1">
              <w:rPr>
                <w:rFonts w:ascii="Times New Roman" w:hAnsi="Times New Roman" w:cs="Times New Roman"/>
                <w:bCs/>
                <w:iCs/>
                <w:sz w:val="18"/>
                <w:szCs w:val="18"/>
              </w:rPr>
              <w:t>П</w:t>
            </w:r>
            <w:r w:rsidRPr="006511E1">
              <w:rPr>
                <w:rFonts w:ascii="Times New Roman" w:hAnsi="Times New Roman" w:cs="Times New Roman"/>
                <w:sz w:val="18"/>
                <w:szCs w:val="18"/>
              </w:rPr>
              <w:t xml:space="preserve"> - объем библиотечного фонда муниципальных библиотек (экз.);</w:t>
            </w:r>
          </w:p>
          <w:p w:rsidR="0092302C" w:rsidRPr="006511E1" w:rsidRDefault="0092302C" w:rsidP="00D36286">
            <w:pPr>
              <w:jc w:val="both"/>
              <w:rPr>
                <w:rFonts w:ascii="Times New Roman" w:hAnsi="Times New Roman"/>
                <w:sz w:val="18"/>
                <w:szCs w:val="18"/>
              </w:rPr>
            </w:pPr>
            <w:r w:rsidRPr="006511E1">
              <w:rPr>
                <w:rFonts w:ascii="Times New Roman" w:hAnsi="Times New Roman"/>
                <w:sz w:val="18"/>
                <w:szCs w:val="18"/>
              </w:rPr>
              <w:t>Р - среднегодовая численность постоянного населения города Череповца (тыс.чел.).</w:t>
            </w:r>
          </w:p>
          <w:p w:rsidR="0092302C" w:rsidRPr="006511E1" w:rsidRDefault="0092302C" w:rsidP="00D36286">
            <w:pPr>
              <w:jc w:val="both"/>
              <w:rPr>
                <w:rFonts w:ascii="Times New Roman" w:hAnsi="Times New Roman"/>
                <w:sz w:val="18"/>
                <w:szCs w:val="18"/>
              </w:rPr>
            </w:pPr>
            <w:r w:rsidRPr="006511E1">
              <w:rPr>
                <w:rFonts w:ascii="Times New Roman" w:hAnsi="Times New Roman"/>
                <w:sz w:val="18"/>
                <w:szCs w:val="18"/>
              </w:rPr>
              <w:t xml:space="preserve">Расчёт: </w:t>
            </w:r>
            <w:r w:rsidRPr="006511E1">
              <w:rPr>
                <w:rFonts w:ascii="Times New Roman" w:hAnsi="Times New Roman"/>
                <w:bCs/>
                <w:sz w:val="18"/>
                <w:szCs w:val="18"/>
              </w:rPr>
              <w:t>658852 /317995 =2,07</w:t>
            </w:r>
          </w:p>
          <w:p w:rsidR="0092302C" w:rsidRPr="006511E1" w:rsidRDefault="0092302C" w:rsidP="00792C85">
            <w:pPr>
              <w:pStyle w:val="afa"/>
              <w:rPr>
                <w:rFonts w:ascii="Times New Roman" w:eastAsia="Calibri" w:hAnsi="Times New Roman"/>
                <w:sz w:val="18"/>
                <w:szCs w:val="18"/>
              </w:rPr>
            </w:pPr>
          </w:p>
        </w:tc>
        <w:tc>
          <w:tcPr>
            <w:tcW w:w="142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По итогам отчётного года</w:t>
            </w:r>
          </w:p>
          <w:p w:rsidR="0092302C" w:rsidRPr="006511E1" w:rsidRDefault="0092302C" w:rsidP="00792C85">
            <w:pPr>
              <w:pStyle w:val="afa"/>
              <w:rPr>
                <w:rFonts w:ascii="Times New Roman" w:eastAsia="Calibri" w:hAnsi="Times New Roman"/>
                <w:sz w:val="18"/>
                <w:szCs w:val="18"/>
              </w:rPr>
            </w:pPr>
          </w:p>
        </w:tc>
        <w:tc>
          <w:tcPr>
            <w:tcW w:w="1564"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1</w:t>
            </w:r>
          </w:p>
        </w:tc>
        <w:tc>
          <w:tcPr>
            <w:tcW w:w="1638" w:type="dxa"/>
            <w:tcBorders>
              <w:top w:val="single" w:sz="4" w:space="0" w:color="auto"/>
              <w:left w:val="single" w:sz="4" w:space="0" w:color="auto"/>
              <w:bottom w:val="single" w:sz="4" w:space="0" w:color="auto"/>
              <w:right w:val="single" w:sz="4" w:space="0" w:color="auto"/>
            </w:tcBorders>
          </w:tcPr>
          <w:p w:rsidR="0092302C" w:rsidRPr="006511E1" w:rsidRDefault="0092302C" w:rsidP="007B37CF">
            <w:pPr>
              <w:pStyle w:val="afa"/>
              <w:rPr>
                <w:rFonts w:ascii="Times New Roman" w:eastAsia="Calibri" w:hAnsi="Times New Roman"/>
                <w:sz w:val="18"/>
                <w:szCs w:val="18"/>
              </w:rPr>
            </w:pPr>
            <w:r w:rsidRPr="006511E1">
              <w:rPr>
                <w:rFonts w:ascii="Times New Roman" w:eastAsia="Calibri" w:hAnsi="Times New Roman"/>
                <w:sz w:val="18"/>
                <w:szCs w:val="18"/>
              </w:rPr>
              <w:t>статистическая форма N 6-НК (свод) за 2017 год МБУК «ОБ»</w:t>
            </w:r>
          </w:p>
        </w:tc>
        <w:tc>
          <w:tcPr>
            <w:tcW w:w="1990" w:type="dxa"/>
            <w:tcBorders>
              <w:top w:val="single" w:sz="4" w:space="0" w:color="auto"/>
              <w:left w:val="single" w:sz="4" w:space="0" w:color="auto"/>
              <w:bottom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УДК</w:t>
            </w:r>
          </w:p>
          <w:p w:rsidR="0092302C" w:rsidRPr="006511E1" w:rsidRDefault="0092302C" w:rsidP="00792C85">
            <w:pPr>
              <w:pStyle w:val="afa"/>
              <w:rPr>
                <w:rFonts w:ascii="Times New Roman" w:eastAsia="Calibri" w:hAnsi="Times New Roman"/>
                <w:sz w:val="18"/>
                <w:szCs w:val="18"/>
              </w:rPr>
            </w:pPr>
          </w:p>
        </w:tc>
      </w:tr>
      <w:tr w:rsidR="0092302C" w:rsidRPr="006511E1" w:rsidTr="005A06EE">
        <w:trPr>
          <w:jc w:val="center"/>
        </w:trPr>
        <w:tc>
          <w:tcPr>
            <w:tcW w:w="614" w:type="dxa"/>
            <w:tcBorders>
              <w:top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14</w:t>
            </w:r>
          </w:p>
        </w:tc>
        <w:tc>
          <w:tcPr>
            <w:tcW w:w="174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 xml:space="preserve">количество посещений театрально-концертных мероприятий </w:t>
            </w:r>
          </w:p>
        </w:tc>
        <w:tc>
          <w:tcPr>
            <w:tcW w:w="1189"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Тыс. посещений в год</w:t>
            </w:r>
          </w:p>
        </w:tc>
        <w:tc>
          <w:tcPr>
            <w:tcW w:w="140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125,0</w:t>
            </w:r>
          </w:p>
        </w:tc>
        <w:tc>
          <w:tcPr>
            <w:tcW w:w="1134"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lang w:eastAsia="ru-RU"/>
              </w:rPr>
            </w:pPr>
            <w:r w:rsidRPr="006511E1">
              <w:rPr>
                <w:rFonts w:ascii="Times New Roman" w:eastAsia="Calibri" w:hAnsi="Times New Roman"/>
                <w:sz w:val="18"/>
                <w:szCs w:val="18"/>
                <w:lang w:eastAsia="ru-RU"/>
              </w:rPr>
              <w:t>138,87</w:t>
            </w:r>
          </w:p>
        </w:tc>
        <w:tc>
          <w:tcPr>
            <w:tcW w:w="326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суммарное значение посетителей</w:t>
            </w:r>
          </w:p>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b/>
                <w:sz w:val="18"/>
                <w:szCs w:val="18"/>
              </w:rPr>
              <w:t>65,5</w:t>
            </w:r>
            <w:r w:rsidRPr="006511E1">
              <w:rPr>
                <w:rFonts w:ascii="Times New Roman" w:eastAsia="Calibri" w:hAnsi="Times New Roman"/>
                <w:sz w:val="18"/>
                <w:szCs w:val="18"/>
              </w:rPr>
              <w:t xml:space="preserve"> тыс. чел.: в том числе:</w:t>
            </w:r>
          </w:p>
          <w:p w:rsidR="0092302C" w:rsidRPr="006511E1" w:rsidRDefault="0092302C" w:rsidP="00792C85">
            <w:pPr>
              <w:pStyle w:val="afa"/>
              <w:rPr>
                <w:rFonts w:ascii="Times New Roman" w:eastAsia="Calibri" w:hAnsi="Times New Roman"/>
                <w:i/>
                <w:sz w:val="18"/>
                <w:szCs w:val="18"/>
                <w:lang w:eastAsia="ru-RU"/>
              </w:rPr>
            </w:pPr>
            <w:r w:rsidRPr="006511E1">
              <w:rPr>
                <w:rFonts w:ascii="Times New Roman" w:eastAsia="Calibri" w:hAnsi="Times New Roman"/>
                <w:i/>
                <w:sz w:val="18"/>
                <w:szCs w:val="18"/>
              </w:rPr>
              <w:t>МАУК «Камерный театр» -</w:t>
            </w:r>
            <w:r w:rsidRPr="006511E1">
              <w:rPr>
                <w:rFonts w:ascii="Times New Roman" w:eastAsia="Calibri" w:hAnsi="Times New Roman"/>
                <w:i/>
                <w:sz w:val="18"/>
                <w:szCs w:val="18"/>
                <w:lang w:eastAsia="ru-RU"/>
              </w:rPr>
              <w:t>66,6 тыс.чел.</w:t>
            </w:r>
          </w:p>
          <w:p w:rsidR="0092302C" w:rsidRPr="006511E1" w:rsidRDefault="0092302C" w:rsidP="00792C85">
            <w:pPr>
              <w:pStyle w:val="afa"/>
              <w:rPr>
                <w:rFonts w:ascii="Times New Roman" w:eastAsia="Calibri" w:hAnsi="Times New Roman"/>
                <w:i/>
                <w:sz w:val="18"/>
                <w:szCs w:val="18"/>
                <w:lang w:eastAsia="ru-RU"/>
              </w:rPr>
            </w:pPr>
            <w:r w:rsidRPr="006511E1">
              <w:rPr>
                <w:rFonts w:ascii="Times New Roman" w:eastAsia="Calibri" w:hAnsi="Times New Roman"/>
                <w:i/>
                <w:sz w:val="18"/>
                <w:szCs w:val="18"/>
                <w:lang w:eastAsia="ru-RU"/>
              </w:rPr>
              <w:t>МБУК «ДМТ» -5,5 тыс.чел.</w:t>
            </w:r>
          </w:p>
          <w:p w:rsidR="0092302C" w:rsidRPr="006511E1" w:rsidRDefault="0092302C" w:rsidP="00792C85">
            <w:pPr>
              <w:pStyle w:val="afa"/>
              <w:rPr>
                <w:rFonts w:ascii="Times New Roman" w:eastAsia="Calibri" w:hAnsi="Times New Roman"/>
                <w:i/>
                <w:sz w:val="18"/>
                <w:szCs w:val="18"/>
                <w:lang w:eastAsia="ru-RU"/>
              </w:rPr>
            </w:pPr>
            <w:r w:rsidRPr="006511E1">
              <w:rPr>
                <w:rFonts w:ascii="Times New Roman" w:eastAsia="Calibri" w:hAnsi="Times New Roman"/>
                <w:i/>
                <w:sz w:val="18"/>
                <w:szCs w:val="18"/>
                <w:lang w:eastAsia="ru-RU"/>
              </w:rPr>
              <w:t>МБУК «ГФС» - 46,695 тыс.чел.</w:t>
            </w:r>
          </w:p>
          <w:p w:rsidR="0092302C" w:rsidRPr="006511E1" w:rsidRDefault="0092302C" w:rsidP="00792C85">
            <w:pPr>
              <w:pStyle w:val="afa"/>
              <w:rPr>
                <w:rFonts w:ascii="Times New Roman" w:eastAsia="Calibri" w:hAnsi="Times New Roman"/>
                <w:i/>
                <w:sz w:val="18"/>
                <w:szCs w:val="18"/>
                <w:lang w:eastAsia="ru-RU"/>
              </w:rPr>
            </w:pPr>
            <w:r w:rsidRPr="006511E1">
              <w:rPr>
                <w:rFonts w:ascii="Times New Roman" w:eastAsia="Calibri" w:hAnsi="Times New Roman"/>
                <w:i/>
                <w:sz w:val="18"/>
                <w:szCs w:val="18"/>
                <w:lang w:eastAsia="ru-RU"/>
              </w:rPr>
              <w:t>МБУК «Дворец химиков» (театр «ЗнакЪ»)  и гастрольные спектакли– 20,076 тыс.чел</w:t>
            </w:r>
          </w:p>
          <w:p w:rsidR="0092302C" w:rsidRPr="006511E1" w:rsidRDefault="0092302C" w:rsidP="00792C85">
            <w:pPr>
              <w:pStyle w:val="afa"/>
              <w:rPr>
                <w:rFonts w:ascii="Times New Roman" w:eastAsia="Calibri" w:hAnsi="Times New Roman"/>
                <w:sz w:val="18"/>
                <w:szCs w:val="18"/>
              </w:rPr>
            </w:pPr>
          </w:p>
        </w:tc>
        <w:tc>
          <w:tcPr>
            <w:tcW w:w="142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По итогам отчётного года</w:t>
            </w:r>
          </w:p>
          <w:p w:rsidR="0092302C" w:rsidRPr="006511E1" w:rsidRDefault="0092302C" w:rsidP="00792C85">
            <w:pPr>
              <w:pStyle w:val="afa"/>
              <w:rPr>
                <w:rFonts w:ascii="Times New Roman" w:eastAsia="Calibri" w:hAnsi="Times New Roman"/>
                <w:sz w:val="18"/>
                <w:szCs w:val="18"/>
              </w:rPr>
            </w:pPr>
          </w:p>
        </w:tc>
        <w:tc>
          <w:tcPr>
            <w:tcW w:w="1564" w:type="dxa"/>
            <w:tcBorders>
              <w:top w:val="single" w:sz="4" w:space="0" w:color="auto"/>
              <w:left w:val="single" w:sz="4" w:space="0" w:color="auto"/>
              <w:bottom w:val="single" w:sz="4" w:space="0" w:color="auto"/>
              <w:right w:val="single" w:sz="4" w:space="0" w:color="auto"/>
            </w:tcBorders>
          </w:tcPr>
          <w:p w:rsidR="0092302C" w:rsidRPr="006511E1" w:rsidRDefault="003871B7" w:rsidP="00792C85">
            <w:pPr>
              <w:pStyle w:val="afa"/>
              <w:rPr>
                <w:rFonts w:ascii="Times New Roman" w:eastAsia="Calibri" w:hAnsi="Times New Roman"/>
                <w:sz w:val="18"/>
                <w:szCs w:val="18"/>
              </w:rPr>
            </w:pPr>
            <w:r w:rsidRPr="006511E1">
              <w:rPr>
                <w:rFonts w:ascii="Times New Roman" w:eastAsia="Calibri" w:hAnsi="Times New Roman"/>
                <w:sz w:val="18"/>
                <w:szCs w:val="18"/>
              </w:rPr>
              <w:t>3</w:t>
            </w:r>
          </w:p>
        </w:tc>
        <w:tc>
          <w:tcPr>
            <w:tcW w:w="1638"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Отчеты театров, МБУК «ГФС», МБУК «Дворец химиков»</w:t>
            </w:r>
          </w:p>
        </w:tc>
        <w:tc>
          <w:tcPr>
            <w:tcW w:w="1990" w:type="dxa"/>
            <w:tcBorders>
              <w:top w:val="single" w:sz="4" w:space="0" w:color="auto"/>
              <w:left w:val="single" w:sz="4" w:space="0" w:color="auto"/>
              <w:bottom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УДК</w:t>
            </w:r>
          </w:p>
          <w:p w:rsidR="0092302C" w:rsidRPr="006511E1" w:rsidRDefault="0092302C" w:rsidP="00792C85">
            <w:pPr>
              <w:pStyle w:val="afa"/>
              <w:rPr>
                <w:rFonts w:ascii="Times New Roman" w:eastAsia="Calibri" w:hAnsi="Times New Roman"/>
                <w:sz w:val="18"/>
                <w:szCs w:val="18"/>
              </w:rPr>
            </w:pPr>
          </w:p>
        </w:tc>
      </w:tr>
      <w:tr w:rsidR="0092302C" w:rsidRPr="006511E1" w:rsidTr="005A06EE">
        <w:trPr>
          <w:jc w:val="center"/>
        </w:trPr>
        <w:tc>
          <w:tcPr>
            <w:tcW w:w="614" w:type="dxa"/>
            <w:tcBorders>
              <w:top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15</w:t>
            </w:r>
          </w:p>
        </w:tc>
        <w:tc>
          <w:tcPr>
            <w:tcW w:w="174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доля детей в возрасте 5-18 лет, охваченных образовательными программам дополнительного образования, в общей численности учащихся указанной категории</w:t>
            </w:r>
          </w:p>
        </w:tc>
        <w:tc>
          <w:tcPr>
            <w:tcW w:w="1189"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w:t>
            </w:r>
          </w:p>
        </w:tc>
        <w:tc>
          <w:tcPr>
            <w:tcW w:w="140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11,2</w:t>
            </w:r>
          </w:p>
        </w:tc>
        <w:tc>
          <w:tcPr>
            <w:tcW w:w="1134" w:type="dxa"/>
            <w:tcBorders>
              <w:top w:val="single" w:sz="4" w:space="0" w:color="auto"/>
              <w:left w:val="single" w:sz="4" w:space="0" w:color="auto"/>
              <w:bottom w:val="single" w:sz="4" w:space="0" w:color="auto"/>
              <w:right w:val="single" w:sz="4" w:space="0" w:color="auto"/>
            </w:tcBorders>
          </w:tcPr>
          <w:p w:rsidR="0092302C" w:rsidRPr="006511E1" w:rsidRDefault="0092302C" w:rsidP="008739A6">
            <w:pPr>
              <w:pStyle w:val="afa"/>
              <w:rPr>
                <w:rFonts w:ascii="Times New Roman" w:eastAsia="Calibri" w:hAnsi="Times New Roman"/>
                <w:sz w:val="18"/>
                <w:szCs w:val="18"/>
                <w:lang w:eastAsia="ru-RU"/>
              </w:rPr>
            </w:pPr>
            <w:r w:rsidRPr="006511E1">
              <w:rPr>
                <w:rFonts w:ascii="Times New Roman" w:eastAsia="Calibri" w:hAnsi="Times New Roman"/>
                <w:sz w:val="18"/>
                <w:szCs w:val="18"/>
              </w:rPr>
              <w:t>9,8</w:t>
            </w:r>
          </w:p>
        </w:tc>
        <w:tc>
          <w:tcPr>
            <w:tcW w:w="326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Показатель рассчитывается по итогам года.</w:t>
            </w:r>
          </w:p>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lang w:val="en-US"/>
              </w:rPr>
              <w:t>I</w:t>
            </w:r>
            <w:r w:rsidRPr="006511E1">
              <w:rPr>
                <w:rFonts w:ascii="Times New Roman" w:eastAsia="Calibri" w:hAnsi="Times New Roman"/>
                <w:sz w:val="18"/>
                <w:szCs w:val="18"/>
                <w:vertAlign w:val="subscript"/>
              </w:rPr>
              <w:t>14</w:t>
            </w:r>
            <w:r w:rsidRPr="006511E1">
              <w:rPr>
                <w:rFonts w:ascii="Times New Roman" w:eastAsia="Calibri" w:hAnsi="Times New Roman"/>
                <w:sz w:val="18"/>
                <w:szCs w:val="18"/>
              </w:rPr>
              <w:t xml:space="preserve"> = (</w:t>
            </w:r>
            <w:r w:rsidRPr="006511E1">
              <w:rPr>
                <w:rFonts w:ascii="Times New Roman" w:eastAsia="Calibri" w:hAnsi="Times New Roman"/>
                <w:sz w:val="18"/>
                <w:szCs w:val="18"/>
                <w:lang w:val="en-US"/>
              </w:rPr>
              <w:t>N</w:t>
            </w:r>
            <w:r w:rsidRPr="006511E1">
              <w:rPr>
                <w:rFonts w:ascii="Times New Roman" w:eastAsia="Calibri" w:hAnsi="Times New Roman"/>
                <w:sz w:val="18"/>
                <w:szCs w:val="18"/>
                <w:vertAlign w:val="subscript"/>
              </w:rPr>
              <w:t>1</w:t>
            </w:r>
            <w:r w:rsidRPr="006511E1">
              <w:rPr>
                <w:rFonts w:ascii="Times New Roman" w:eastAsia="Calibri" w:hAnsi="Times New Roman"/>
                <w:sz w:val="18"/>
                <w:szCs w:val="18"/>
              </w:rPr>
              <w:t xml:space="preserve"> + </w:t>
            </w:r>
            <w:r w:rsidRPr="006511E1">
              <w:rPr>
                <w:rFonts w:ascii="Times New Roman" w:eastAsia="Calibri" w:hAnsi="Times New Roman"/>
                <w:sz w:val="18"/>
                <w:szCs w:val="18"/>
                <w:lang w:val="en-US"/>
              </w:rPr>
              <w:t>N</w:t>
            </w:r>
            <w:r w:rsidRPr="006511E1">
              <w:rPr>
                <w:rFonts w:ascii="Times New Roman" w:eastAsia="Calibri" w:hAnsi="Times New Roman"/>
                <w:sz w:val="18"/>
                <w:szCs w:val="18"/>
                <w:vertAlign w:val="subscript"/>
              </w:rPr>
              <w:t>2</w:t>
            </w:r>
            <w:r w:rsidRPr="006511E1">
              <w:rPr>
                <w:rFonts w:ascii="Times New Roman" w:eastAsia="Calibri" w:hAnsi="Times New Roman"/>
                <w:sz w:val="18"/>
                <w:szCs w:val="18"/>
              </w:rPr>
              <w:t xml:space="preserve"> + ...</w:t>
            </w:r>
            <w:r w:rsidRPr="006511E1">
              <w:rPr>
                <w:rFonts w:ascii="Times New Roman" w:eastAsia="Calibri" w:hAnsi="Times New Roman"/>
                <w:sz w:val="18"/>
                <w:szCs w:val="18"/>
                <w:lang w:val="en-US"/>
              </w:rPr>
              <w:t>N</w:t>
            </w:r>
            <w:r w:rsidR="003871B7" w:rsidRPr="006511E1">
              <w:rPr>
                <w:rFonts w:ascii="Times New Roman" w:eastAsia="Calibri" w:hAnsi="Times New Roman"/>
                <w:sz w:val="18"/>
                <w:szCs w:val="18"/>
                <w:vertAlign w:val="subscript"/>
              </w:rPr>
              <w:t>5</w:t>
            </w:r>
            <w:r w:rsidRPr="006511E1">
              <w:rPr>
                <w:rFonts w:ascii="Times New Roman" w:eastAsia="Calibri" w:hAnsi="Times New Roman"/>
                <w:sz w:val="18"/>
                <w:szCs w:val="18"/>
              </w:rPr>
              <w:t xml:space="preserve">) /  </w:t>
            </w:r>
            <w:r w:rsidRPr="006511E1">
              <w:rPr>
                <w:rFonts w:ascii="Times New Roman" w:eastAsia="Calibri" w:hAnsi="Times New Roman"/>
                <w:sz w:val="18"/>
                <w:szCs w:val="18"/>
                <w:lang w:val="en-US"/>
              </w:rPr>
              <w:t>P</w:t>
            </w:r>
            <w:r w:rsidRPr="006511E1">
              <w:rPr>
                <w:rFonts w:ascii="Times New Roman" w:eastAsia="Calibri" w:hAnsi="Times New Roman"/>
                <w:sz w:val="18"/>
                <w:szCs w:val="18"/>
              </w:rPr>
              <w:t xml:space="preserve"> </w:t>
            </w:r>
            <w:r w:rsidRPr="006511E1">
              <w:rPr>
                <w:rFonts w:ascii="Times New Roman" w:eastAsia="Calibri" w:hAnsi="Times New Roman"/>
                <w:sz w:val="18"/>
                <w:szCs w:val="18"/>
                <w:lang w:val="en-US"/>
              </w:rPr>
              <w:t>x</w:t>
            </w:r>
            <w:r w:rsidRPr="006511E1">
              <w:rPr>
                <w:rFonts w:ascii="Times New Roman" w:eastAsia="Calibri" w:hAnsi="Times New Roman"/>
                <w:sz w:val="18"/>
                <w:szCs w:val="18"/>
              </w:rPr>
              <w:t xml:space="preserve"> 100%, где:</w:t>
            </w:r>
          </w:p>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I</w:t>
            </w:r>
            <w:r w:rsidRPr="006511E1">
              <w:rPr>
                <w:rFonts w:ascii="Times New Roman" w:eastAsia="Calibri" w:hAnsi="Times New Roman"/>
                <w:sz w:val="18"/>
                <w:szCs w:val="18"/>
                <w:vertAlign w:val="subscript"/>
              </w:rPr>
              <w:t>14</w:t>
            </w:r>
            <w:r w:rsidRPr="006511E1">
              <w:rPr>
                <w:rFonts w:ascii="Times New Roman" w:eastAsia="Calibri" w:hAnsi="Times New Roman"/>
                <w:sz w:val="18"/>
                <w:szCs w:val="18"/>
              </w:rPr>
              <w:t xml:space="preserve"> - детей в возрасте 5 - 18 лет, охваченных образовательными программами дополнительного образования, в общей численности учащихся указанной категории численность;</w:t>
            </w:r>
          </w:p>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N</w:t>
            </w:r>
            <w:r w:rsidRPr="006511E1">
              <w:rPr>
                <w:rFonts w:ascii="Times New Roman" w:eastAsia="Calibri" w:hAnsi="Times New Roman"/>
                <w:sz w:val="18"/>
                <w:szCs w:val="18"/>
                <w:vertAlign w:val="subscript"/>
              </w:rPr>
              <w:t>1</w:t>
            </w:r>
            <w:r w:rsidRPr="006511E1">
              <w:rPr>
                <w:rFonts w:ascii="Times New Roman" w:eastAsia="Calibri" w:hAnsi="Times New Roman"/>
                <w:sz w:val="18"/>
                <w:szCs w:val="18"/>
              </w:rPr>
              <w:t>, N</w:t>
            </w:r>
            <w:r w:rsidRPr="006511E1">
              <w:rPr>
                <w:rFonts w:ascii="Times New Roman" w:eastAsia="Calibri" w:hAnsi="Times New Roman"/>
                <w:sz w:val="18"/>
                <w:szCs w:val="18"/>
                <w:vertAlign w:val="subscript"/>
              </w:rPr>
              <w:t>2</w:t>
            </w:r>
            <w:r w:rsidRPr="006511E1">
              <w:rPr>
                <w:rFonts w:ascii="Times New Roman" w:eastAsia="Calibri" w:hAnsi="Times New Roman"/>
                <w:sz w:val="18"/>
                <w:szCs w:val="18"/>
              </w:rPr>
              <w:t>, N</w:t>
            </w:r>
            <w:r w:rsidRPr="006511E1">
              <w:rPr>
                <w:rFonts w:ascii="Times New Roman" w:eastAsia="Calibri" w:hAnsi="Times New Roman"/>
                <w:sz w:val="18"/>
                <w:szCs w:val="18"/>
                <w:vertAlign w:val="subscript"/>
              </w:rPr>
              <w:t>n</w:t>
            </w:r>
            <w:r w:rsidRPr="006511E1">
              <w:rPr>
                <w:rFonts w:ascii="Times New Roman" w:eastAsia="Calibri" w:hAnsi="Times New Roman"/>
                <w:sz w:val="18"/>
                <w:szCs w:val="18"/>
              </w:rPr>
              <w:t xml:space="preserve"> - количество детей в возрасте 5 - 18 лет, охваченных образовательными программами дополнительного образования в сфере культуры и искусства в учреждениях дополнительного образования в отчетном периоде.</w:t>
            </w:r>
          </w:p>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P - количество детей в возрасте 5 - 18 лет в муниципальном образовании</w:t>
            </w:r>
          </w:p>
          <w:p w:rsidR="0092302C" w:rsidRPr="006511E1" w:rsidRDefault="0092302C" w:rsidP="00792C85">
            <w:pPr>
              <w:pStyle w:val="afa"/>
              <w:rPr>
                <w:rFonts w:ascii="Times New Roman" w:eastAsia="Calibri" w:hAnsi="Times New Roman"/>
                <w:b/>
                <w:sz w:val="18"/>
                <w:szCs w:val="18"/>
              </w:rPr>
            </w:pPr>
            <w:r w:rsidRPr="006511E1">
              <w:rPr>
                <w:rFonts w:ascii="Times New Roman" w:eastAsia="Calibri" w:hAnsi="Times New Roman"/>
                <w:b/>
                <w:sz w:val="18"/>
                <w:szCs w:val="18"/>
              </w:rPr>
              <w:t>Расчёт:</w:t>
            </w:r>
          </w:p>
          <w:p w:rsidR="0092302C" w:rsidRPr="006511E1" w:rsidRDefault="0092302C" w:rsidP="00792C85">
            <w:pPr>
              <w:pStyle w:val="afa"/>
              <w:rPr>
                <w:rFonts w:ascii="Times New Roman" w:eastAsia="Calibri" w:hAnsi="Times New Roman"/>
                <w:b/>
                <w:sz w:val="18"/>
                <w:szCs w:val="18"/>
              </w:rPr>
            </w:pPr>
            <w:r w:rsidRPr="006511E1">
              <w:rPr>
                <w:rFonts w:ascii="Times New Roman" w:eastAsia="Calibri" w:hAnsi="Times New Roman"/>
                <w:b/>
                <w:sz w:val="18"/>
                <w:szCs w:val="18"/>
              </w:rPr>
              <w:t>I</w:t>
            </w:r>
            <w:r w:rsidRPr="006511E1">
              <w:rPr>
                <w:rFonts w:ascii="Times New Roman" w:eastAsia="Calibri" w:hAnsi="Times New Roman"/>
                <w:b/>
                <w:sz w:val="18"/>
                <w:szCs w:val="18"/>
                <w:vertAlign w:val="subscript"/>
              </w:rPr>
              <w:t>14</w:t>
            </w:r>
            <w:r w:rsidRPr="006511E1">
              <w:rPr>
                <w:rFonts w:ascii="Times New Roman" w:eastAsia="Calibri" w:hAnsi="Times New Roman"/>
                <w:b/>
                <w:sz w:val="18"/>
                <w:szCs w:val="18"/>
              </w:rPr>
              <w:t xml:space="preserve"> = 4681 / 47679 x 100% = 9,8</w:t>
            </w:r>
          </w:p>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i/>
                <w:sz w:val="18"/>
                <w:szCs w:val="18"/>
              </w:rPr>
              <w:t xml:space="preserve">Количество детей , охваченных </w:t>
            </w:r>
            <w:r w:rsidRPr="006511E1">
              <w:rPr>
                <w:rFonts w:ascii="Times New Roman" w:eastAsia="Calibri" w:hAnsi="Times New Roman"/>
                <w:sz w:val="18"/>
                <w:szCs w:val="18"/>
              </w:rPr>
              <w:t>допобразованием:</w:t>
            </w:r>
          </w:p>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МБУ ДО «ДШИ» - 1397чел.</w:t>
            </w:r>
          </w:p>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МБУ ДО «ДМШ №1» - 727чел.</w:t>
            </w:r>
          </w:p>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МБУ ДО «ДШИ «Гармония» - 594 чел.</w:t>
            </w:r>
          </w:p>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МБУ ДО «ДХШ №1» -749 чел.</w:t>
            </w:r>
          </w:p>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МБУ ДО «ДД и Ю «Дом знаний» - 1214 чел.</w:t>
            </w:r>
          </w:p>
        </w:tc>
        <w:tc>
          <w:tcPr>
            <w:tcW w:w="142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По итогам отчётного года</w:t>
            </w:r>
          </w:p>
          <w:p w:rsidR="0092302C" w:rsidRPr="006511E1" w:rsidRDefault="0092302C" w:rsidP="00792C85">
            <w:pPr>
              <w:pStyle w:val="afa"/>
              <w:rPr>
                <w:rFonts w:ascii="Times New Roman" w:eastAsia="Calibri" w:hAnsi="Times New Roman"/>
                <w:sz w:val="18"/>
                <w:szCs w:val="18"/>
              </w:rPr>
            </w:pPr>
          </w:p>
        </w:tc>
        <w:tc>
          <w:tcPr>
            <w:tcW w:w="1564" w:type="dxa"/>
            <w:tcBorders>
              <w:top w:val="single" w:sz="4" w:space="0" w:color="auto"/>
              <w:left w:val="single" w:sz="4" w:space="0" w:color="auto"/>
              <w:bottom w:val="single" w:sz="4" w:space="0" w:color="auto"/>
              <w:right w:val="single" w:sz="4" w:space="0" w:color="auto"/>
            </w:tcBorders>
          </w:tcPr>
          <w:p w:rsidR="0092302C" w:rsidRPr="006511E1" w:rsidRDefault="00C94CAC" w:rsidP="00792C85">
            <w:pPr>
              <w:pStyle w:val="afa"/>
              <w:rPr>
                <w:rFonts w:ascii="Times New Roman" w:eastAsia="Calibri" w:hAnsi="Times New Roman"/>
                <w:sz w:val="18"/>
                <w:szCs w:val="18"/>
              </w:rPr>
            </w:pPr>
            <w:r w:rsidRPr="006511E1">
              <w:rPr>
                <w:rFonts w:ascii="Times New Roman" w:eastAsia="Calibri" w:hAnsi="Times New Roman"/>
                <w:sz w:val="18"/>
                <w:szCs w:val="18"/>
              </w:rPr>
              <w:t>1</w:t>
            </w:r>
          </w:p>
        </w:tc>
        <w:tc>
          <w:tcPr>
            <w:tcW w:w="1638" w:type="dxa"/>
            <w:tcBorders>
              <w:top w:val="single" w:sz="4" w:space="0" w:color="auto"/>
              <w:left w:val="single" w:sz="4" w:space="0" w:color="auto"/>
              <w:bottom w:val="single" w:sz="4" w:space="0" w:color="auto"/>
              <w:right w:val="single" w:sz="4" w:space="0" w:color="auto"/>
            </w:tcBorders>
          </w:tcPr>
          <w:p w:rsidR="0092302C" w:rsidRPr="006511E1" w:rsidRDefault="00C94CAC" w:rsidP="00792C85">
            <w:pPr>
              <w:pStyle w:val="afa"/>
              <w:rPr>
                <w:rFonts w:ascii="Times New Roman" w:eastAsia="Calibri" w:hAnsi="Times New Roman"/>
                <w:sz w:val="18"/>
                <w:szCs w:val="18"/>
              </w:rPr>
            </w:pPr>
            <w:r w:rsidRPr="006511E1">
              <w:rPr>
                <w:rFonts w:ascii="Times New Roman" w:eastAsia="Calibri" w:hAnsi="Times New Roman"/>
                <w:sz w:val="18"/>
                <w:szCs w:val="18"/>
              </w:rPr>
              <w:t xml:space="preserve">Статотчёт по форме 1-ДО за 2017 год </w:t>
            </w:r>
          </w:p>
          <w:p w:rsidR="00C94CAC" w:rsidRPr="006511E1" w:rsidRDefault="00C94CAC" w:rsidP="00792C85">
            <w:pPr>
              <w:pStyle w:val="afa"/>
              <w:rPr>
                <w:rFonts w:ascii="Times New Roman" w:eastAsia="Calibri" w:hAnsi="Times New Roman"/>
                <w:sz w:val="18"/>
                <w:szCs w:val="18"/>
              </w:rPr>
            </w:pPr>
            <w:r w:rsidRPr="006511E1">
              <w:rPr>
                <w:rFonts w:ascii="Times New Roman" w:eastAsia="Calibri" w:hAnsi="Times New Roman"/>
                <w:sz w:val="18"/>
                <w:szCs w:val="18"/>
              </w:rPr>
              <w:t>МБУ ДО «ДХШ №1»</w:t>
            </w:r>
          </w:p>
          <w:p w:rsidR="00C94CAC" w:rsidRPr="006511E1" w:rsidRDefault="00C94CAC" w:rsidP="00792C85">
            <w:pPr>
              <w:pStyle w:val="afa"/>
              <w:rPr>
                <w:rFonts w:ascii="Times New Roman" w:eastAsia="Calibri" w:hAnsi="Times New Roman"/>
                <w:sz w:val="18"/>
                <w:szCs w:val="18"/>
              </w:rPr>
            </w:pPr>
            <w:r w:rsidRPr="006511E1">
              <w:rPr>
                <w:rFonts w:ascii="Times New Roman" w:eastAsia="Calibri" w:hAnsi="Times New Roman"/>
                <w:sz w:val="18"/>
                <w:szCs w:val="18"/>
              </w:rPr>
              <w:t>МБУ ДО «ДМШ №1»</w:t>
            </w:r>
          </w:p>
          <w:p w:rsidR="00C94CAC" w:rsidRPr="006511E1" w:rsidRDefault="00C94CAC" w:rsidP="00792C85">
            <w:pPr>
              <w:pStyle w:val="afa"/>
              <w:rPr>
                <w:rFonts w:ascii="Times New Roman" w:eastAsia="Calibri" w:hAnsi="Times New Roman"/>
                <w:sz w:val="18"/>
                <w:szCs w:val="18"/>
              </w:rPr>
            </w:pPr>
            <w:r w:rsidRPr="006511E1">
              <w:rPr>
                <w:rFonts w:ascii="Times New Roman" w:eastAsia="Calibri" w:hAnsi="Times New Roman"/>
                <w:sz w:val="18"/>
                <w:szCs w:val="18"/>
              </w:rPr>
              <w:t>МБУ ДО «ДШИ»</w:t>
            </w:r>
          </w:p>
          <w:p w:rsidR="00C94CAC" w:rsidRPr="006511E1" w:rsidRDefault="00C94CAC" w:rsidP="00792C85">
            <w:pPr>
              <w:pStyle w:val="afa"/>
              <w:rPr>
                <w:rFonts w:ascii="Times New Roman" w:eastAsia="Calibri" w:hAnsi="Times New Roman"/>
                <w:sz w:val="18"/>
                <w:szCs w:val="18"/>
              </w:rPr>
            </w:pPr>
            <w:r w:rsidRPr="006511E1">
              <w:rPr>
                <w:rFonts w:ascii="Times New Roman" w:eastAsia="Calibri" w:hAnsi="Times New Roman"/>
                <w:sz w:val="18"/>
                <w:szCs w:val="18"/>
              </w:rPr>
              <w:t>МБУ ДО «ДШИ «Гармония»</w:t>
            </w:r>
          </w:p>
          <w:p w:rsidR="00C94CAC" w:rsidRPr="006511E1" w:rsidRDefault="00C94CAC" w:rsidP="00792C85">
            <w:pPr>
              <w:pStyle w:val="afa"/>
              <w:rPr>
                <w:rFonts w:ascii="Times New Roman" w:eastAsia="Calibri" w:hAnsi="Times New Roman"/>
                <w:sz w:val="18"/>
                <w:szCs w:val="18"/>
              </w:rPr>
            </w:pPr>
            <w:r w:rsidRPr="006511E1">
              <w:rPr>
                <w:rFonts w:ascii="Times New Roman" w:eastAsia="Calibri" w:hAnsi="Times New Roman"/>
                <w:sz w:val="18"/>
                <w:szCs w:val="18"/>
              </w:rPr>
              <w:t>МБУ ДО «Д и Ю «ДЗ»</w:t>
            </w:r>
          </w:p>
          <w:p w:rsidR="0092302C" w:rsidRPr="006511E1" w:rsidRDefault="0092302C" w:rsidP="00792C85">
            <w:pPr>
              <w:pStyle w:val="afa"/>
              <w:rPr>
                <w:rFonts w:ascii="Times New Roman" w:eastAsia="Calibri" w:hAnsi="Times New Roman"/>
                <w:sz w:val="18"/>
                <w:szCs w:val="18"/>
              </w:rPr>
            </w:pPr>
          </w:p>
        </w:tc>
        <w:tc>
          <w:tcPr>
            <w:tcW w:w="1990" w:type="dxa"/>
            <w:tcBorders>
              <w:top w:val="single" w:sz="4" w:space="0" w:color="auto"/>
              <w:left w:val="single" w:sz="4" w:space="0" w:color="auto"/>
              <w:bottom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УДК</w:t>
            </w:r>
          </w:p>
          <w:p w:rsidR="0092302C" w:rsidRPr="006511E1" w:rsidRDefault="0092302C" w:rsidP="00792C85">
            <w:pPr>
              <w:pStyle w:val="afa"/>
              <w:rPr>
                <w:rFonts w:ascii="Times New Roman" w:eastAsia="Calibri" w:hAnsi="Times New Roman"/>
                <w:sz w:val="18"/>
                <w:szCs w:val="18"/>
              </w:rPr>
            </w:pPr>
          </w:p>
        </w:tc>
      </w:tr>
      <w:tr w:rsidR="0092302C" w:rsidRPr="006511E1" w:rsidTr="005A06EE">
        <w:trPr>
          <w:jc w:val="center"/>
        </w:trPr>
        <w:tc>
          <w:tcPr>
            <w:tcW w:w="614" w:type="dxa"/>
            <w:tcBorders>
              <w:top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16</w:t>
            </w:r>
          </w:p>
        </w:tc>
        <w:tc>
          <w:tcPr>
            <w:tcW w:w="174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доля детей, привлекаемых к участию в творческих мероприятиях</w:t>
            </w:r>
          </w:p>
        </w:tc>
        <w:tc>
          <w:tcPr>
            <w:tcW w:w="1189"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w:t>
            </w:r>
          </w:p>
        </w:tc>
        <w:tc>
          <w:tcPr>
            <w:tcW w:w="140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8,2</w:t>
            </w:r>
          </w:p>
        </w:tc>
        <w:tc>
          <w:tcPr>
            <w:tcW w:w="1134" w:type="dxa"/>
            <w:tcBorders>
              <w:top w:val="single" w:sz="4" w:space="0" w:color="auto"/>
              <w:left w:val="single" w:sz="4" w:space="0" w:color="auto"/>
              <w:bottom w:val="single" w:sz="4" w:space="0" w:color="auto"/>
              <w:right w:val="single" w:sz="4" w:space="0" w:color="auto"/>
            </w:tcBorders>
          </w:tcPr>
          <w:p w:rsidR="0092302C" w:rsidRPr="006511E1" w:rsidRDefault="0092302C" w:rsidP="00E73FFD">
            <w:pPr>
              <w:pStyle w:val="afa"/>
              <w:rPr>
                <w:rFonts w:ascii="Times New Roman" w:eastAsia="Calibri" w:hAnsi="Times New Roman"/>
                <w:sz w:val="18"/>
                <w:szCs w:val="18"/>
                <w:lang w:eastAsia="ru-RU"/>
              </w:rPr>
            </w:pPr>
            <w:r w:rsidRPr="006511E1">
              <w:rPr>
                <w:rFonts w:ascii="Times New Roman" w:eastAsia="Calibri" w:hAnsi="Times New Roman"/>
                <w:sz w:val="18"/>
                <w:szCs w:val="18"/>
                <w:lang w:eastAsia="ru-RU"/>
              </w:rPr>
              <w:t xml:space="preserve">      6,93</w:t>
            </w:r>
          </w:p>
        </w:tc>
        <w:tc>
          <w:tcPr>
            <w:tcW w:w="326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I</w:t>
            </w:r>
            <w:r w:rsidRPr="006511E1">
              <w:rPr>
                <w:rFonts w:ascii="Times New Roman" w:eastAsia="Calibri" w:hAnsi="Times New Roman"/>
                <w:sz w:val="18"/>
                <w:szCs w:val="18"/>
                <w:vertAlign w:val="subscript"/>
              </w:rPr>
              <w:t xml:space="preserve">15 </w:t>
            </w:r>
            <w:r w:rsidRPr="006511E1">
              <w:rPr>
                <w:rFonts w:ascii="Times New Roman" w:eastAsia="Calibri" w:hAnsi="Times New Roman"/>
                <w:sz w:val="18"/>
                <w:szCs w:val="18"/>
              </w:rPr>
              <w:t>= R/K х100 %</w:t>
            </w:r>
          </w:p>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где:</w:t>
            </w:r>
          </w:p>
          <w:p w:rsidR="0092302C" w:rsidRPr="006511E1" w:rsidRDefault="0092302C" w:rsidP="00792C85">
            <w:pPr>
              <w:pStyle w:val="afa"/>
              <w:rPr>
                <w:rFonts w:ascii="Times New Roman" w:eastAsia="Calibri" w:hAnsi="Times New Roman"/>
                <w:sz w:val="18"/>
                <w:szCs w:val="18"/>
                <w:vertAlign w:val="subscript"/>
              </w:rPr>
            </w:pPr>
            <w:r w:rsidRPr="006511E1">
              <w:rPr>
                <w:rFonts w:ascii="Times New Roman" w:eastAsia="Calibri" w:hAnsi="Times New Roman"/>
                <w:sz w:val="18"/>
                <w:szCs w:val="18"/>
              </w:rPr>
              <w:t>I</w:t>
            </w:r>
            <w:r w:rsidRPr="006511E1">
              <w:rPr>
                <w:rFonts w:ascii="Times New Roman" w:eastAsia="Calibri" w:hAnsi="Times New Roman"/>
                <w:sz w:val="18"/>
                <w:szCs w:val="18"/>
                <w:vertAlign w:val="subscript"/>
              </w:rPr>
              <w:t>15-</w:t>
            </w:r>
            <w:r w:rsidRPr="006511E1">
              <w:rPr>
                <w:rFonts w:ascii="Times New Roman" w:eastAsia="Calibri" w:hAnsi="Times New Roman"/>
                <w:sz w:val="18"/>
                <w:szCs w:val="18"/>
              </w:rPr>
              <w:t xml:space="preserve"> доля (процент) детей, привлекаемых к участию в творческих мероприятиях, на отчетный период</w:t>
            </w:r>
          </w:p>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R – общее число детей, охваченных творческими мероприятиями (чел.):</w:t>
            </w:r>
          </w:p>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K- общее количество детей в возрасте 17 лет (включительно), проживающих на территории г. Череповца (чел.).</w:t>
            </w:r>
          </w:p>
          <w:p w:rsidR="0092302C" w:rsidRPr="006511E1" w:rsidRDefault="0092302C" w:rsidP="00792C85">
            <w:pPr>
              <w:pStyle w:val="afa"/>
              <w:rPr>
                <w:rFonts w:ascii="Times New Roman" w:eastAsia="Calibri" w:hAnsi="Times New Roman"/>
                <w:b/>
                <w:sz w:val="18"/>
                <w:szCs w:val="18"/>
              </w:rPr>
            </w:pPr>
            <w:r w:rsidRPr="006511E1">
              <w:rPr>
                <w:rFonts w:ascii="Times New Roman" w:eastAsia="Calibri" w:hAnsi="Times New Roman"/>
                <w:b/>
                <w:sz w:val="18"/>
                <w:szCs w:val="18"/>
              </w:rPr>
              <w:t>Расчёт:4656 чел. х 100%/ 67241 чел. = 6,93%.</w:t>
            </w:r>
          </w:p>
        </w:tc>
        <w:tc>
          <w:tcPr>
            <w:tcW w:w="142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по итогам отчетного года</w:t>
            </w:r>
          </w:p>
        </w:tc>
        <w:tc>
          <w:tcPr>
            <w:tcW w:w="1564"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3</w:t>
            </w:r>
          </w:p>
        </w:tc>
        <w:tc>
          <w:tcPr>
            <w:tcW w:w="1638" w:type="dxa"/>
            <w:tcBorders>
              <w:top w:val="single" w:sz="4" w:space="0" w:color="auto"/>
              <w:left w:val="single" w:sz="4" w:space="0" w:color="auto"/>
              <w:bottom w:val="single" w:sz="4" w:space="0" w:color="auto"/>
              <w:right w:val="single" w:sz="4" w:space="0" w:color="auto"/>
            </w:tcBorders>
          </w:tcPr>
          <w:p w:rsidR="0092302C" w:rsidRPr="006511E1" w:rsidRDefault="0092302C" w:rsidP="00E73FFD">
            <w:pPr>
              <w:pStyle w:val="afa"/>
              <w:rPr>
                <w:rFonts w:ascii="Times New Roman" w:eastAsia="Calibri" w:hAnsi="Times New Roman"/>
                <w:sz w:val="18"/>
                <w:szCs w:val="18"/>
              </w:rPr>
            </w:pPr>
            <w:r w:rsidRPr="006511E1">
              <w:rPr>
                <w:rFonts w:ascii="Times New Roman" w:eastAsia="Calibri" w:hAnsi="Times New Roman"/>
                <w:sz w:val="18"/>
                <w:szCs w:val="18"/>
              </w:rPr>
              <w:t xml:space="preserve">Отчет учреждений дополнительного образования, запрос Департамента культуры  </w:t>
            </w:r>
          </w:p>
        </w:tc>
        <w:tc>
          <w:tcPr>
            <w:tcW w:w="1990" w:type="dxa"/>
            <w:tcBorders>
              <w:top w:val="single" w:sz="4" w:space="0" w:color="auto"/>
              <w:left w:val="single" w:sz="4" w:space="0" w:color="auto"/>
              <w:bottom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УДК</w:t>
            </w:r>
          </w:p>
          <w:p w:rsidR="0092302C" w:rsidRPr="006511E1" w:rsidRDefault="0092302C" w:rsidP="00792C85">
            <w:pPr>
              <w:pStyle w:val="afa"/>
              <w:rPr>
                <w:rFonts w:ascii="Times New Roman" w:eastAsia="Calibri" w:hAnsi="Times New Roman"/>
                <w:sz w:val="18"/>
                <w:szCs w:val="18"/>
              </w:rPr>
            </w:pPr>
          </w:p>
        </w:tc>
      </w:tr>
      <w:tr w:rsidR="0092302C" w:rsidRPr="006511E1" w:rsidTr="005A06EE">
        <w:trPr>
          <w:jc w:val="center"/>
        </w:trPr>
        <w:tc>
          <w:tcPr>
            <w:tcW w:w="614" w:type="dxa"/>
            <w:tcBorders>
              <w:top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17</w:t>
            </w:r>
          </w:p>
        </w:tc>
        <w:tc>
          <w:tcPr>
            <w:tcW w:w="174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число участников клубных формирований</w:t>
            </w:r>
          </w:p>
        </w:tc>
        <w:tc>
          <w:tcPr>
            <w:tcW w:w="1189"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 xml:space="preserve"> тыс.чел. </w:t>
            </w:r>
          </w:p>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в год</w:t>
            </w:r>
          </w:p>
        </w:tc>
        <w:tc>
          <w:tcPr>
            <w:tcW w:w="1400" w:type="dxa"/>
            <w:tcBorders>
              <w:top w:val="single" w:sz="4" w:space="0" w:color="auto"/>
              <w:left w:val="single" w:sz="4" w:space="0" w:color="auto"/>
              <w:bottom w:val="single" w:sz="4" w:space="0" w:color="auto"/>
              <w:right w:val="single" w:sz="4" w:space="0" w:color="auto"/>
            </w:tcBorders>
            <w:vAlign w:val="center"/>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13,7</w:t>
            </w:r>
          </w:p>
        </w:tc>
        <w:tc>
          <w:tcPr>
            <w:tcW w:w="1134" w:type="dxa"/>
            <w:tcBorders>
              <w:top w:val="single" w:sz="4" w:space="0" w:color="auto"/>
              <w:left w:val="single" w:sz="4" w:space="0" w:color="auto"/>
              <w:bottom w:val="single" w:sz="4" w:space="0" w:color="auto"/>
              <w:right w:val="single" w:sz="4" w:space="0" w:color="auto"/>
            </w:tcBorders>
            <w:vAlign w:val="center"/>
          </w:tcPr>
          <w:p w:rsidR="0092302C" w:rsidRPr="006511E1" w:rsidRDefault="00122266" w:rsidP="005A06EE">
            <w:pPr>
              <w:pStyle w:val="afa"/>
              <w:jc w:val="center"/>
              <w:rPr>
                <w:rFonts w:ascii="Times New Roman" w:eastAsia="Calibri" w:hAnsi="Times New Roman"/>
                <w:sz w:val="18"/>
                <w:szCs w:val="18"/>
                <w:lang w:eastAsia="ru-RU"/>
              </w:rPr>
            </w:pPr>
            <w:r w:rsidRPr="006511E1">
              <w:rPr>
                <w:rFonts w:ascii="Times New Roman" w:eastAsia="Calibri" w:hAnsi="Times New Roman"/>
                <w:sz w:val="18"/>
                <w:szCs w:val="18"/>
                <w:lang w:eastAsia="ru-RU"/>
              </w:rPr>
              <w:t>9,5</w:t>
            </w:r>
          </w:p>
        </w:tc>
        <w:tc>
          <w:tcPr>
            <w:tcW w:w="326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 xml:space="preserve">суммарное значение  </w:t>
            </w:r>
            <w:r w:rsidRPr="006511E1">
              <w:rPr>
                <w:rFonts w:ascii="Times New Roman" w:eastAsia="Calibri" w:hAnsi="Times New Roman"/>
                <w:b/>
                <w:sz w:val="18"/>
                <w:szCs w:val="18"/>
              </w:rPr>
              <w:t>9500</w:t>
            </w:r>
            <w:r w:rsidRPr="006511E1">
              <w:rPr>
                <w:rFonts w:ascii="Times New Roman" w:eastAsia="Calibri" w:hAnsi="Times New Roman"/>
                <w:sz w:val="18"/>
                <w:szCs w:val="18"/>
              </w:rPr>
              <w:t xml:space="preserve"> тыс. чел. в том числе:</w:t>
            </w:r>
          </w:p>
          <w:p w:rsidR="0092302C" w:rsidRPr="006511E1" w:rsidRDefault="0092302C" w:rsidP="00792C85">
            <w:pPr>
              <w:pStyle w:val="afa"/>
              <w:rPr>
                <w:rFonts w:ascii="Times New Roman" w:eastAsia="Calibri" w:hAnsi="Times New Roman"/>
                <w:i/>
                <w:sz w:val="18"/>
                <w:szCs w:val="18"/>
                <w:lang w:eastAsia="ru-RU"/>
              </w:rPr>
            </w:pPr>
            <w:r w:rsidRPr="006511E1">
              <w:rPr>
                <w:rFonts w:ascii="Times New Roman" w:eastAsia="Calibri" w:hAnsi="Times New Roman"/>
                <w:i/>
                <w:sz w:val="18"/>
                <w:szCs w:val="18"/>
                <w:lang w:eastAsia="ru-RU"/>
              </w:rPr>
              <w:t>МБУК «ДМ» -2,384 тыс.чел.</w:t>
            </w:r>
          </w:p>
          <w:p w:rsidR="0092302C" w:rsidRPr="006511E1" w:rsidRDefault="0092302C" w:rsidP="00792C85">
            <w:pPr>
              <w:pStyle w:val="afa"/>
              <w:rPr>
                <w:rFonts w:ascii="Times New Roman" w:eastAsia="Calibri" w:hAnsi="Times New Roman"/>
                <w:i/>
                <w:sz w:val="18"/>
                <w:szCs w:val="18"/>
                <w:lang w:eastAsia="ru-RU"/>
              </w:rPr>
            </w:pPr>
            <w:r w:rsidRPr="006511E1">
              <w:rPr>
                <w:rFonts w:ascii="Times New Roman" w:eastAsia="Calibri" w:hAnsi="Times New Roman"/>
                <w:i/>
                <w:sz w:val="18"/>
                <w:szCs w:val="18"/>
                <w:lang w:eastAsia="ru-RU"/>
              </w:rPr>
              <w:t>МБУК «Единение» - 3,056 тыс.чел.</w:t>
            </w:r>
          </w:p>
          <w:p w:rsidR="0092302C" w:rsidRPr="006511E1" w:rsidRDefault="0092302C" w:rsidP="00792C85">
            <w:pPr>
              <w:pStyle w:val="afa"/>
              <w:rPr>
                <w:rFonts w:ascii="Times New Roman" w:eastAsia="Calibri" w:hAnsi="Times New Roman"/>
                <w:i/>
                <w:sz w:val="18"/>
                <w:szCs w:val="18"/>
              </w:rPr>
            </w:pPr>
            <w:r w:rsidRPr="006511E1">
              <w:rPr>
                <w:rFonts w:ascii="Times New Roman" w:eastAsia="Calibri" w:hAnsi="Times New Roman"/>
                <w:i/>
                <w:sz w:val="18"/>
                <w:szCs w:val="18"/>
                <w:lang w:eastAsia="ru-RU"/>
              </w:rPr>
              <w:t>МБУК «Дворец химиков» -</w:t>
            </w:r>
            <w:r w:rsidRPr="006511E1">
              <w:rPr>
                <w:rFonts w:ascii="Times New Roman" w:eastAsia="Calibri" w:hAnsi="Times New Roman"/>
                <w:i/>
                <w:sz w:val="18"/>
                <w:szCs w:val="18"/>
              </w:rPr>
              <w:t>1,949</w:t>
            </w:r>
            <w:r w:rsidR="001806C2" w:rsidRPr="006511E1">
              <w:rPr>
                <w:rFonts w:ascii="Times New Roman" w:eastAsia="Calibri" w:hAnsi="Times New Roman"/>
                <w:i/>
                <w:sz w:val="18"/>
                <w:szCs w:val="18"/>
              </w:rPr>
              <w:t xml:space="preserve"> </w:t>
            </w:r>
            <w:r w:rsidRPr="006511E1">
              <w:rPr>
                <w:rFonts w:ascii="Times New Roman" w:eastAsia="Calibri" w:hAnsi="Times New Roman"/>
                <w:i/>
                <w:sz w:val="18"/>
                <w:szCs w:val="18"/>
              </w:rPr>
              <w:t xml:space="preserve">тыс.чел. </w:t>
            </w:r>
          </w:p>
          <w:p w:rsidR="0092302C" w:rsidRPr="006511E1" w:rsidRDefault="0092302C" w:rsidP="000134B9">
            <w:pPr>
              <w:pStyle w:val="afa"/>
              <w:rPr>
                <w:rFonts w:ascii="Times New Roman" w:eastAsia="Calibri" w:hAnsi="Times New Roman"/>
                <w:i/>
                <w:sz w:val="18"/>
                <w:szCs w:val="18"/>
                <w:lang w:eastAsia="ru-RU"/>
              </w:rPr>
            </w:pPr>
            <w:r w:rsidRPr="006511E1">
              <w:rPr>
                <w:rFonts w:ascii="Times New Roman" w:eastAsia="Calibri" w:hAnsi="Times New Roman"/>
                <w:i/>
                <w:sz w:val="18"/>
                <w:szCs w:val="18"/>
                <w:lang w:eastAsia="ru-RU"/>
              </w:rPr>
              <w:t>МБУК «ДКС» -2,111 тыс.чел.</w:t>
            </w:r>
          </w:p>
        </w:tc>
        <w:tc>
          <w:tcPr>
            <w:tcW w:w="142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по итогам отчетного года</w:t>
            </w:r>
          </w:p>
        </w:tc>
        <w:tc>
          <w:tcPr>
            <w:tcW w:w="1564" w:type="dxa"/>
            <w:tcBorders>
              <w:top w:val="single" w:sz="4" w:space="0" w:color="auto"/>
              <w:left w:val="single" w:sz="4" w:space="0" w:color="auto"/>
              <w:bottom w:val="single" w:sz="4" w:space="0" w:color="auto"/>
              <w:right w:val="single" w:sz="4" w:space="0" w:color="auto"/>
            </w:tcBorders>
          </w:tcPr>
          <w:p w:rsidR="0092302C" w:rsidRPr="006511E1" w:rsidRDefault="001806C2" w:rsidP="00792C85">
            <w:pPr>
              <w:pStyle w:val="afa"/>
              <w:rPr>
                <w:rFonts w:ascii="Times New Roman" w:eastAsia="Calibri" w:hAnsi="Times New Roman"/>
                <w:sz w:val="18"/>
                <w:szCs w:val="18"/>
              </w:rPr>
            </w:pPr>
            <w:r w:rsidRPr="006511E1">
              <w:rPr>
                <w:rFonts w:ascii="Times New Roman" w:eastAsia="Calibri" w:hAnsi="Times New Roman"/>
                <w:sz w:val="18"/>
                <w:szCs w:val="18"/>
              </w:rPr>
              <w:t>1</w:t>
            </w:r>
          </w:p>
          <w:p w:rsidR="0092302C" w:rsidRPr="006511E1" w:rsidRDefault="0092302C" w:rsidP="00792C85">
            <w:pPr>
              <w:pStyle w:val="afa"/>
              <w:rPr>
                <w:rFonts w:ascii="Times New Roman" w:eastAsia="Calibri" w:hAnsi="Times New Roman"/>
                <w:sz w:val="18"/>
                <w:szCs w:val="18"/>
              </w:rPr>
            </w:pPr>
          </w:p>
        </w:tc>
        <w:tc>
          <w:tcPr>
            <w:tcW w:w="1638"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Статотчёт 7-НК Свод по УКДТ за 2017 год</w:t>
            </w:r>
          </w:p>
        </w:tc>
        <w:tc>
          <w:tcPr>
            <w:tcW w:w="1990" w:type="dxa"/>
            <w:tcBorders>
              <w:top w:val="single" w:sz="4" w:space="0" w:color="auto"/>
              <w:left w:val="single" w:sz="4" w:space="0" w:color="auto"/>
              <w:bottom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УДК</w:t>
            </w:r>
          </w:p>
          <w:p w:rsidR="0092302C" w:rsidRPr="006511E1" w:rsidRDefault="0092302C" w:rsidP="00792C85">
            <w:pPr>
              <w:pStyle w:val="afa"/>
              <w:rPr>
                <w:rFonts w:ascii="Times New Roman" w:eastAsia="Calibri" w:hAnsi="Times New Roman"/>
                <w:sz w:val="18"/>
                <w:szCs w:val="18"/>
              </w:rPr>
            </w:pPr>
          </w:p>
        </w:tc>
      </w:tr>
      <w:tr w:rsidR="0092302C" w:rsidRPr="006511E1" w:rsidTr="005A06EE">
        <w:trPr>
          <w:jc w:val="center"/>
        </w:trPr>
        <w:tc>
          <w:tcPr>
            <w:tcW w:w="614" w:type="dxa"/>
            <w:tcBorders>
              <w:top w:val="single" w:sz="4" w:space="0" w:color="auto"/>
              <w:bottom w:val="single" w:sz="4" w:space="0" w:color="auto"/>
              <w:right w:val="single" w:sz="4" w:space="0" w:color="auto"/>
            </w:tcBorders>
          </w:tcPr>
          <w:p w:rsidR="0092302C" w:rsidRPr="006511E1" w:rsidRDefault="0092302C" w:rsidP="000A1BBA">
            <w:pPr>
              <w:pStyle w:val="afa"/>
              <w:rPr>
                <w:rFonts w:ascii="Times New Roman" w:eastAsia="Calibri" w:hAnsi="Times New Roman"/>
                <w:sz w:val="18"/>
                <w:szCs w:val="18"/>
              </w:rPr>
            </w:pPr>
            <w:r w:rsidRPr="006511E1">
              <w:rPr>
                <w:rFonts w:ascii="Times New Roman" w:eastAsia="Calibri" w:hAnsi="Times New Roman"/>
                <w:sz w:val="18"/>
                <w:szCs w:val="18"/>
              </w:rPr>
              <w:t>18</w:t>
            </w:r>
          </w:p>
        </w:tc>
        <w:tc>
          <w:tcPr>
            <w:tcW w:w="1745" w:type="dxa"/>
            <w:tcBorders>
              <w:top w:val="single" w:sz="4" w:space="0" w:color="auto"/>
              <w:left w:val="single" w:sz="4" w:space="0" w:color="auto"/>
              <w:bottom w:val="single" w:sz="4" w:space="0" w:color="auto"/>
              <w:right w:val="single" w:sz="4" w:space="0" w:color="auto"/>
            </w:tcBorders>
          </w:tcPr>
          <w:p w:rsidR="0092302C" w:rsidRPr="006511E1" w:rsidRDefault="0092302C" w:rsidP="000A1BBA">
            <w:pPr>
              <w:pStyle w:val="afa"/>
              <w:rPr>
                <w:rFonts w:ascii="Times New Roman" w:eastAsia="Calibri" w:hAnsi="Times New Roman"/>
                <w:sz w:val="18"/>
                <w:szCs w:val="18"/>
              </w:rPr>
            </w:pPr>
            <w:r w:rsidRPr="006511E1">
              <w:rPr>
                <w:rFonts w:ascii="Times New Roman" w:eastAsia="Calibri" w:hAnsi="Times New Roman"/>
                <w:spacing w:val="-2"/>
                <w:sz w:val="18"/>
                <w:szCs w:val="18"/>
              </w:rPr>
              <w:t xml:space="preserve">число участников культурно-досуговых мероприятий </w:t>
            </w:r>
          </w:p>
        </w:tc>
        <w:tc>
          <w:tcPr>
            <w:tcW w:w="1189" w:type="dxa"/>
            <w:tcBorders>
              <w:top w:val="single" w:sz="4" w:space="0" w:color="auto"/>
              <w:left w:val="single" w:sz="4" w:space="0" w:color="auto"/>
              <w:bottom w:val="single" w:sz="4" w:space="0" w:color="auto"/>
              <w:right w:val="single" w:sz="4" w:space="0" w:color="auto"/>
            </w:tcBorders>
          </w:tcPr>
          <w:p w:rsidR="0092302C" w:rsidRPr="006511E1" w:rsidRDefault="0092302C" w:rsidP="000A1BBA">
            <w:pPr>
              <w:pStyle w:val="afa"/>
              <w:rPr>
                <w:rFonts w:ascii="Times New Roman" w:eastAsia="Calibri" w:hAnsi="Times New Roman"/>
                <w:sz w:val="18"/>
                <w:szCs w:val="18"/>
              </w:rPr>
            </w:pPr>
            <w:r w:rsidRPr="006511E1">
              <w:rPr>
                <w:rFonts w:ascii="Times New Roman" w:eastAsia="Calibri" w:hAnsi="Times New Roman"/>
                <w:sz w:val="18"/>
                <w:szCs w:val="18"/>
              </w:rPr>
              <w:t>тыс. чел.</w:t>
            </w:r>
          </w:p>
        </w:tc>
        <w:tc>
          <w:tcPr>
            <w:tcW w:w="1400" w:type="dxa"/>
            <w:tcBorders>
              <w:top w:val="single" w:sz="4" w:space="0" w:color="auto"/>
              <w:left w:val="single" w:sz="4" w:space="0" w:color="auto"/>
              <w:bottom w:val="single" w:sz="4" w:space="0" w:color="auto"/>
              <w:right w:val="single" w:sz="4" w:space="0" w:color="auto"/>
            </w:tcBorders>
          </w:tcPr>
          <w:p w:rsidR="0092302C" w:rsidRPr="006511E1" w:rsidRDefault="0092302C" w:rsidP="000A1BBA">
            <w:pPr>
              <w:pStyle w:val="afa"/>
              <w:rPr>
                <w:rFonts w:ascii="Times New Roman" w:eastAsia="Calibri" w:hAnsi="Times New Roman"/>
                <w:sz w:val="18"/>
                <w:szCs w:val="18"/>
              </w:rPr>
            </w:pPr>
            <w:r w:rsidRPr="006511E1">
              <w:rPr>
                <w:rFonts w:ascii="Times New Roman" w:eastAsia="Calibri" w:hAnsi="Times New Roman"/>
                <w:sz w:val="18"/>
                <w:szCs w:val="18"/>
              </w:rPr>
              <w:t>776,1</w:t>
            </w:r>
          </w:p>
        </w:tc>
        <w:tc>
          <w:tcPr>
            <w:tcW w:w="1134" w:type="dxa"/>
            <w:tcBorders>
              <w:top w:val="single" w:sz="4" w:space="0" w:color="auto"/>
              <w:left w:val="single" w:sz="4" w:space="0" w:color="auto"/>
              <w:bottom w:val="single" w:sz="4" w:space="0" w:color="auto"/>
              <w:right w:val="single" w:sz="4" w:space="0" w:color="auto"/>
            </w:tcBorders>
          </w:tcPr>
          <w:p w:rsidR="0092302C" w:rsidRPr="006511E1" w:rsidRDefault="0092302C" w:rsidP="005A06EE">
            <w:pPr>
              <w:pStyle w:val="afa"/>
              <w:jc w:val="center"/>
              <w:rPr>
                <w:rFonts w:ascii="Times New Roman" w:eastAsia="Calibri" w:hAnsi="Times New Roman"/>
                <w:sz w:val="18"/>
                <w:szCs w:val="18"/>
                <w:lang w:eastAsia="ru-RU"/>
              </w:rPr>
            </w:pPr>
            <w:r w:rsidRPr="006511E1">
              <w:rPr>
                <w:rFonts w:ascii="Times New Roman" w:eastAsia="Calibri" w:hAnsi="Times New Roman"/>
                <w:sz w:val="18"/>
                <w:szCs w:val="18"/>
              </w:rPr>
              <w:t>683,</w:t>
            </w:r>
            <w:r w:rsidR="00122266" w:rsidRPr="006511E1">
              <w:rPr>
                <w:rFonts w:ascii="Times New Roman" w:eastAsia="Calibri" w:hAnsi="Times New Roman"/>
                <w:sz w:val="18"/>
                <w:szCs w:val="18"/>
              </w:rPr>
              <w:t>9</w:t>
            </w:r>
          </w:p>
        </w:tc>
        <w:tc>
          <w:tcPr>
            <w:tcW w:w="3260" w:type="dxa"/>
            <w:tcBorders>
              <w:top w:val="single" w:sz="4" w:space="0" w:color="auto"/>
              <w:left w:val="single" w:sz="4" w:space="0" w:color="auto"/>
              <w:bottom w:val="single" w:sz="4" w:space="0" w:color="auto"/>
              <w:right w:val="single" w:sz="4" w:space="0" w:color="auto"/>
            </w:tcBorders>
          </w:tcPr>
          <w:p w:rsidR="0092302C" w:rsidRPr="006511E1" w:rsidRDefault="0092302C" w:rsidP="000A1BBA">
            <w:pPr>
              <w:pStyle w:val="afa"/>
              <w:rPr>
                <w:rFonts w:ascii="Times New Roman" w:eastAsia="Calibri" w:hAnsi="Times New Roman"/>
                <w:sz w:val="18"/>
                <w:szCs w:val="18"/>
              </w:rPr>
            </w:pPr>
            <w:r w:rsidRPr="006511E1">
              <w:rPr>
                <w:rFonts w:ascii="Times New Roman" w:eastAsia="Calibri" w:hAnsi="Times New Roman"/>
                <w:sz w:val="18"/>
                <w:szCs w:val="18"/>
              </w:rPr>
              <w:t>суммарное значение  по УКДТ</w:t>
            </w:r>
          </w:p>
          <w:p w:rsidR="0092302C" w:rsidRPr="006511E1" w:rsidRDefault="0092302C" w:rsidP="00A77C55">
            <w:pPr>
              <w:pStyle w:val="afa"/>
              <w:rPr>
                <w:rFonts w:ascii="Times New Roman" w:eastAsia="Calibri" w:hAnsi="Times New Roman"/>
                <w:sz w:val="18"/>
                <w:szCs w:val="18"/>
              </w:rPr>
            </w:pPr>
          </w:p>
        </w:tc>
        <w:tc>
          <w:tcPr>
            <w:tcW w:w="1425" w:type="dxa"/>
            <w:tcBorders>
              <w:top w:val="single" w:sz="4" w:space="0" w:color="auto"/>
              <w:left w:val="single" w:sz="4" w:space="0" w:color="auto"/>
              <w:bottom w:val="single" w:sz="4" w:space="0" w:color="auto"/>
              <w:right w:val="single" w:sz="4" w:space="0" w:color="auto"/>
            </w:tcBorders>
          </w:tcPr>
          <w:p w:rsidR="0092302C" w:rsidRPr="006511E1" w:rsidRDefault="0092302C" w:rsidP="000A1BBA">
            <w:pPr>
              <w:pStyle w:val="afa"/>
              <w:rPr>
                <w:rFonts w:ascii="Times New Roman" w:eastAsia="Calibri" w:hAnsi="Times New Roman"/>
                <w:sz w:val="18"/>
                <w:szCs w:val="18"/>
              </w:rPr>
            </w:pPr>
            <w:r w:rsidRPr="006511E1">
              <w:rPr>
                <w:rFonts w:ascii="Times New Roman" w:eastAsia="Calibri" w:hAnsi="Times New Roman"/>
                <w:sz w:val="18"/>
                <w:szCs w:val="18"/>
              </w:rPr>
              <w:t>по итогам отчетного года</w:t>
            </w:r>
          </w:p>
        </w:tc>
        <w:tc>
          <w:tcPr>
            <w:tcW w:w="1564" w:type="dxa"/>
            <w:tcBorders>
              <w:top w:val="single" w:sz="4" w:space="0" w:color="auto"/>
              <w:left w:val="single" w:sz="4" w:space="0" w:color="auto"/>
              <w:bottom w:val="single" w:sz="4" w:space="0" w:color="auto"/>
              <w:right w:val="single" w:sz="4" w:space="0" w:color="auto"/>
            </w:tcBorders>
          </w:tcPr>
          <w:p w:rsidR="0092302C" w:rsidRPr="006511E1" w:rsidRDefault="0092302C" w:rsidP="000A1BBA">
            <w:pPr>
              <w:pStyle w:val="afa"/>
              <w:rPr>
                <w:rFonts w:ascii="Times New Roman" w:eastAsia="Calibri" w:hAnsi="Times New Roman"/>
                <w:sz w:val="18"/>
                <w:szCs w:val="18"/>
              </w:rPr>
            </w:pPr>
            <w:r w:rsidRPr="006511E1">
              <w:rPr>
                <w:rFonts w:ascii="Times New Roman" w:eastAsia="Calibri" w:hAnsi="Times New Roman"/>
                <w:sz w:val="18"/>
                <w:szCs w:val="18"/>
              </w:rPr>
              <w:t>3</w:t>
            </w:r>
          </w:p>
        </w:tc>
        <w:tc>
          <w:tcPr>
            <w:tcW w:w="1638" w:type="dxa"/>
            <w:tcBorders>
              <w:top w:val="single" w:sz="4" w:space="0" w:color="auto"/>
              <w:left w:val="single" w:sz="4" w:space="0" w:color="auto"/>
              <w:bottom w:val="single" w:sz="4" w:space="0" w:color="auto"/>
              <w:right w:val="single" w:sz="4" w:space="0" w:color="auto"/>
            </w:tcBorders>
          </w:tcPr>
          <w:p w:rsidR="0092302C" w:rsidRPr="006511E1" w:rsidRDefault="0092302C" w:rsidP="000A1BBA">
            <w:pPr>
              <w:pStyle w:val="afa"/>
              <w:rPr>
                <w:rFonts w:ascii="Times New Roman" w:eastAsia="Calibri" w:hAnsi="Times New Roman"/>
                <w:sz w:val="18"/>
                <w:szCs w:val="18"/>
              </w:rPr>
            </w:pPr>
            <w:r w:rsidRPr="006511E1">
              <w:rPr>
                <w:rFonts w:ascii="Times New Roman" w:eastAsia="Calibri" w:hAnsi="Times New Roman"/>
                <w:sz w:val="18"/>
                <w:szCs w:val="18"/>
              </w:rPr>
              <w:t>Аналитический отчёт УДК (раздел.17)</w:t>
            </w:r>
          </w:p>
        </w:tc>
        <w:tc>
          <w:tcPr>
            <w:tcW w:w="1990" w:type="dxa"/>
            <w:tcBorders>
              <w:top w:val="single" w:sz="4" w:space="0" w:color="auto"/>
              <w:left w:val="single" w:sz="4" w:space="0" w:color="auto"/>
              <w:bottom w:val="single" w:sz="4" w:space="0" w:color="auto"/>
            </w:tcBorders>
          </w:tcPr>
          <w:p w:rsidR="0092302C" w:rsidRPr="006511E1" w:rsidRDefault="0092302C" w:rsidP="000A1BBA">
            <w:pPr>
              <w:pStyle w:val="afa"/>
              <w:rPr>
                <w:rFonts w:ascii="Times New Roman" w:eastAsia="Calibri" w:hAnsi="Times New Roman"/>
                <w:sz w:val="18"/>
                <w:szCs w:val="18"/>
              </w:rPr>
            </w:pPr>
            <w:r w:rsidRPr="006511E1">
              <w:rPr>
                <w:rFonts w:ascii="Times New Roman" w:eastAsia="Calibri" w:hAnsi="Times New Roman"/>
                <w:sz w:val="18"/>
                <w:szCs w:val="18"/>
              </w:rPr>
              <w:t>УДК</w:t>
            </w:r>
          </w:p>
          <w:p w:rsidR="0092302C" w:rsidRPr="006511E1" w:rsidRDefault="0092302C" w:rsidP="000A1BBA">
            <w:pPr>
              <w:pStyle w:val="afa"/>
              <w:rPr>
                <w:rFonts w:ascii="Times New Roman" w:eastAsia="Calibri" w:hAnsi="Times New Roman"/>
                <w:sz w:val="18"/>
                <w:szCs w:val="18"/>
              </w:rPr>
            </w:pPr>
          </w:p>
        </w:tc>
      </w:tr>
      <w:tr w:rsidR="0092302C" w:rsidRPr="006511E1" w:rsidTr="005A06EE">
        <w:trPr>
          <w:jc w:val="center"/>
        </w:trPr>
        <w:tc>
          <w:tcPr>
            <w:tcW w:w="614" w:type="dxa"/>
            <w:tcBorders>
              <w:top w:val="single" w:sz="4" w:space="0" w:color="auto"/>
              <w:bottom w:val="single" w:sz="4" w:space="0" w:color="auto"/>
              <w:right w:val="single" w:sz="4" w:space="0" w:color="auto"/>
            </w:tcBorders>
          </w:tcPr>
          <w:p w:rsidR="0092302C" w:rsidRPr="006511E1" w:rsidRDefault="0092302C" w:rsidP="000A1BBA">
            <w:pPr>
              <w:pStyle w:val="afa"/>
              <w:rPr>
                <w:rFonts w:ascii="Times New Roman" w:eastAsia="Calibri" w:hAnsi="Times New Roman"/>
                <w:sz w:val="18"/>
                <w:szCs w:val="18"/>
              </w:rPr>
            </w:pPr>
            <w:r w:rsidRPr="006511E1">
              <w:rPr>
                <w:rFonts w:ascii="Times New Roman" w:eastAsia="Calibri" w:hAnsi="Times New Roman"/>
                <w:sz w:val="18"/>
                <w:szCs w:val="18"/>
              </w:rPr>
              <w:t>19</w:t>
            </w:r>
          </w:p>
        </w:tc>
        <w:tc>
          <w:tcPr>
            <w:tcW w:w="1745" w:type="dxa"/>
            <w:tcBorders>
              <w:top w:val="single" w:sz="4" w:space="0" w:color="auto"/>
              <w:left w:val="single" w:sz="4" w:space="0" w:color="auto"/>
              <w:bottom w:val="single" w:sz="4" w:space="0" w:color="auto"/>
              <w:right w:val="single" w:sz="4" w:space="0" w:color="auto"/>
            </w:tcBorders>
          </w:tcPr>
          <w:p w:rsidR="0092302C" w:rsidRPr="006511E1" w:rsidRDefault="0092302C" w:rsidP="000A1BBA">
            <w:pPr>
              <w:pStyle w:val="afa"/>
              <w:rPr>
                <w:rFonts w:ascii="Times New Roman" w:eastAsia="Calibri" w:hAnsi="Times New Roman"/>
                <w:sz w:val="18"/>
                <w:szCs w:val="18"/>
              </w:rPr>
            </w:pPr>
            <w:r w:rsidRPr="006511E1">
              <w:rPr>
                <w:rFonts w:ascii="Times New Roman" w:eastAsia="Calibri" w:hAnsi="Times New Roman"/>
                <w:spacing w:val="-2"/>
                <w:sz w:val="18"/>
                <w:szCs w:val="18"/>
              </w:rPr>
              <w:t xml:space="preserve">количество посетителей мероприятий, проводимых в рамках городских культурно-массовых мероприятий </w:t>
            </w:r>
          </w:p>
        </w:tc>
        <w:tc>
          <w:tcPr>
            <w:tcW w:w="1189" w:type="dxa"/>
            <w:tcBorders>
              <w:top w:val="single" w:sz="4" w:space="0" w:color="auto"/>
              <w:left w:val="single" w:sz="4" w:space="0" w:color="auto"/>
              <w:bottom w:val="single" w:sz="4" w:space="0" w:color="auto"/>
              <w:right w:val="single" w:sz="4" w:space="0" w:color="auto"/>
            </w:tcBorders>
          </w:tcPr>
          <w:p w:rsidR="0092302C" w:rsidRPr="006511E1" w:rsidRDefault="0092302C" w:rsidP="000A1BBA">
            <w:pPr>
              <w:pStyle w:val="afa"/>
              <w:rPr>
                <w:rFonts w:ascii="Times New Roman" w:eastAsia="Calibri" w:hAnsi="Times New Roman"/>
                <w:sz w:val="18"/>
                <w:szCs w:val="18"/>
              </w:rPr>
            </w:pPr>
            <w:r w:rsidRPr="006511E1">
              <w:rPr>
                <w:rFonts w:ascii="Times New Roman" w:eastAsia="Calibri" w:hAnsi="Times New Roman"/>
                <w:sz w:val="18"/>
                <w:szCs w:val="18"/>
              </w:rPr>
              <w:t>Тыс.посетителей в год</w:t>
            </w:r>
          </w:p>
        </w:tc>
        <w:tc>
          <w:tcPr>
            <w:tcW w:w="1400" w:type="dxa"/>
            <w:tcBorders>
              <w:top w:val="single" w:sz="4" w:space="0" w:color="auto"/>
              <w:left w:val="single" w:sz="4" w:space="0" w:color="auto"/>
              <w:bottom w:val="single" w:sz="4" w:space="0" w:color="auto"/>
              <w:right w:val="single" w:sz="4" w:space="0" w:color="auto"/>
            </w:tcBorders>
          </w:tcPr>
          <w:p w:rsidR="0092302C" w:rsidRPr="006511E1" w:rsidRDefault="0092302C" w:rsidP="000A1BBA">
            <w:pPr>
              <w:pStyle w:val="afa"/>
              <w:rPr>
                <w:rFonts w:ascii="Times New Roman" w:eastAsia="Calibri" w:hAnsi="Times New Roman"/>
                <w:sz w:val="18"/>
                <w:szCs w:val="18"/>
              </w:rPr>
            </w:pPr>
            <w:r w:rsidRPr="006511E1">
              <w:rPr>
                <w:rFonts w:ascii="Times New Roman" w:eastAsia="Calibri" w:hAnsi="Times New Roman"/>
                <w:sz w:val="18"/>
                <w:szCs w:val="18"/>
              </w:rPr>
              <w:t>113,3</w:t>
            </w:r>
          </w:p>
        </w:tc>
        <w:tc>
          <w:tcPr>
            <w:tcW w:w="1134" w:type="dxa"/>
            <w:tcBorders>
              <w:top w:val="single" w:sz="4" w:space="0" w:color="auto"/>
              <w:left w:val="single" w:sz="4" w:space="0" w:color="auto"/>
              <w:bottom w:val="single" w:sz="4" w:space="0" w:color="auto"/>
              <w:right w:val="single" w:sz="4" w:space="0" w:color="auto"/>
            </w:tcBorders>
          </w:tcPr>
          <w:p w:rsidR="0092302C" w:rsidRPr="006511E1" w:rsidRDefault="0092302C" w:rsidP="005A06EE">
            <w:pPr>
              <w:pStyle w:val="afa"/>
              <w:jc w:val="center"/>
              <w:rPr>
                <w:rFonts w:ascii="Times New Roman" w:eastAsia="Calibri" w:hAnsi="Times New Roman"/>
                <w:sz w:val="18"/>
                <w:szCs w:val="18"/>
                <w:lang w:eastAsia="ru-RU"/>
              </w:rPr>
            </w:pPr>
            <w:r w:rsidRPr="006511E1">
              <w:rPr>
                <w:rFonts w:ascii="Times New Roman" w:eastAsia="Calibri" w:hAnsi="Times New Roman"/>
                <w:sz w:val="18"/>
                <w:szCs w:val="18"/>
              </w:rPr>
              <w:t xml:space="preserve">277, </w:t>
            </w:r>
            <w:r w:rsidR="00122266" w:rsidRPr="006511E1">
              <w:rPr>
                <w:rFonts w:ascii="Times New Roman" w:eastAsia="Calibri" w:hAnsi="Times New Roman"/>
                <w:sz w:val="18"/>
                <w:szCs w:val="18"/>
              </w:rPr>
              <w:t>6</w:t>
            </w:r>
          </w:p>
        </w:tc>
        <w:tc>
          <w:tcPr>
            <w:tcW w:w="3260" w:type="dxa"/>
            <w:tcBorders>
              <w:top w:val="single" w:sz="4" w:space="0" w:color="auto"/>
              <w:left w:val="single" w:sz="4" w:space="0" w:color="auto"/>
              <w:bottom w:val="single" w:sz="4" w:space="0" w:color="auto"/>
              <w:right w:val="single" w:sz="4" w:space="0" w:color="auto"/>
            </w:tcBorders>
          </w:tcPr>
          <w:p w:rsidR="0092302C" w:rsidRPr="006511E1" w:rsidRDefault="0092302C" w:rsidP="000A1BBA">
            <w:pPr>
              <w:pStyle w:val="afa"/>
              <w:rPr>
                <w:rFonts w:ascii="Times New Roman" w:eastAsia="Calibri" w:hAnsi="Times New Roman"/>
                <w:sz w:val="18"/>
                <w:szCs w:val="18"/>
              </w:rPr>
            </w:pPr>
            <w:r w:rsidRPr="006511E1">
              <w:rPr>
                <w:rFonts w:ascii="Times New Roman" w:eastAsia="Calibri" w:hAnsi="Times New Roman"/>
                <w:sz w:val="18"/>
                <w:szCs w:val="18"/>
              </w:rPr>
              <w:t xml:space="preserve">суммарное значение </w:t>
            </w:r>
          </w:p>
          <w:p w:rsidR="0092302C" w:rsidRPr="006511E1" w:rsidRDefault="0092302C" w:rsidP="000A1BBA">
            <w:pPr>
              <w:pStyle w:val="afa"/>
              <w:rPr>
                <w:rFonts w:ascii="Times New Roman" w:eastAsia="Calibri" w:hAnsi="Times New Roman"/>
                <w:sz w:val="18"/>
                <w:szCs w:val="18"/>
              </w:rPr>
            </w:pPr>
          </w:p>
        </w:tc>
        <w:tc>
          <w:tcPr>
            <w:tcW w:w="1425" w:type="dxa"/>
            <w:tcBorders>
              <w:top w:val="single" w:sz="4" w:space="0" w:color="auto"/>
              <w:left w:val="single" w:sz="4" w:space="0" w:color="auto"/>
              <w:bottom w:val="single" w:sz="4" w:space="0" w:color="auto"/>
              <w:right w:val="single" w:sz="4" w:space="0" w:color="auto"/>
            </w:tcBorders>
          </w:tcPr>
          <w:p w:rsidR="0092302C" w:rsidRPr="006511E1" w:rsidRDefault="0092302C" w:rsidP="000A1BBA">
            <w:pPr>
              <w:pStyle w:val="afa"/>
              <w:rPr>
                <w:rFonts w:ascii="Times New Roman" w:eastAsia="Calibri" w:hAnsi="Times New Roman"/>
                <w:sz w:val="18"/>
                <w:szCs w:val="18"/>
              </w:rPr>
            </w:pPr>
            <w:r w:rsidRPr="006511E1">
              <w:rPr>
                <w:rFonts w:ascii="Times New Roman" w:eastAsia="Calibri" w:hAnsi="Times New Roman"/>
                <w:sz w:val="18"/>
                <w:szCs w:val="18"/>
              </w:rPr>
              <w:t>по итогам отчетного года</w:t>
            </w:r>
          </w:p>
        </w:tc>
        <w:tc>
          <w:tcPr>
            <w:tcW w:w="1564" w:type="dxa"/>
            <w:tcBorders>
              <w:top w:val="single" w:sz="4" w:space="0" w:color="auto"/>
              <w:left w:val="single" w:sz="4" w:space="0" w:color="auto"/>
              <w:bottom w:val="single" w:sz="4" w:space="0" w:color="auto"/>
              <w:right w:val="single" w:sz="4" w:space="0" w:color="auto"/>
            </w:tcBorders>
          </w:tcPr>
          <w:p w:rsidR="0092302C" w:rsidRPr="006511E1" w:rsidRDefault="0092302C" w:rsidP="000A1BBA">
            <w:pPr>
              <w:pStyle w:val="afa"/>
              <w:rPr>
                <w:rFonts w:ascii="Times New Roman" w:eastAsia="Calibri" w:hAnsi="Times New Roman"/>
                <w:sz w:val="18"/>
                <w:szCs w:val="18"/>
              </w:rPr>
            </w:pPr>
            <w:r w:rsidRPr="006511E1">
              <w:rPr>
                <w:rFonts w:ascii="Times New Roman" w:eastAsia="Calibri" w:hAnsi="Times New Roman"/>
                <w:sz w:val="18"/>
                <w:szCs w:val="18"/>
              </w:rPr>
              <w:t>3</w:t>
            </w:r>
          </w:p>
        </w:tc>
        <w:tc>
          <w:tcPr>
            <w:tcW w:w="1638" w:type="dxa"/>
            <w:tcBorders>
              <w:top w:val="single" w:sz="4" w:space="0" w:color="auto"/>
              <w:left w:val="single" w:sz="4" w:space="0" w:color="auto"/>
              <w:bottom w:val="single" w:sz="4" w:space="0" w:color="auto"/>
              <w:right w:val="single" w:sz="4" w:space="0" w:color="auto"/>
            </w:tcBorders>
          </w:tcPr>
          <w:p w:rsidR="0092302C" w:rsidRPr="006511E1" w:rsidRDefault="0092302C" w:rsidP="000A1BBA">
            <w:pPr>
              <w:pStyle w:val="afa"/>
              <w:rPr>
                <w:rFonts w:ascii="Times New Roman" w:eastAsia="Calibri" w:hAnsi="Times New Roman"/>
                <w:sz w:val="18"/>
                <w:szCs w:val="18"/>
              </w:rPr>
            </w:pPr>
            <w:r w:rsidRPr="006511E1">
              <w:rPr>
                <w:rFonts w:ascii="Times New Roman" w:eastAsia="Calibri" w:hAnsi="Times New Roman"/>
                <w:sz w:val="18"/>
                <w:szCs w:val="18"/>
              </w:rPr>
              <w:t>Отчет учреждений, привлекаемых к организации и проведению городского мероприятия</w:t>
            </w:r>
          </w:p>
        </w:tc>
        <w:tc>
          <w:tcPr>
            <w:tcW w:w="1990" w:type="dxa"/>
            <w:tcBorders>
              <w:top w:val="single" w:sz="4" w:space="0" w:color="auto"/>
              <w:left w:val="single" w:sz="4" w:space="0" w:color="auto"/>
              <w:bottom w:val="single" w:sz="4" w:space="0" w:color="auto"/>
            </w:tcBorders>
          </w:tcPr>
          <w:p w:rsidR="0092302C" w:rsidRPr="006511E1" w:rsidRDefault="0092302C" w:rsidP="000A1BBA">
            <w:pPr>
              <w:pStyle w:val="afa"/>
              <w:rPr>
                <w:rFonts w:ascii="Times New Roman" w:eastAsia="Calibri" w:hAnsi="Times New Roman"/>
                <w:sz w:val="18"/>
                <w:szCs w:val="18"/>
              </w:rPr>
            </w:pPr>
            <w:r w:rsidRPr="006511E1">
              <w:rPr>
                <w:rFonts w:ascii="Times New Roman" w:eastAsia="Calibri" w:hAnsi="Times New Roman"/>
                <w:sz w:val="18"/>
                <w:szCs w:val="18"/>
              </w:rPr>
              <w:t>УДК</w:t>
            </w:r>
          </w:p>
          <w:p w:rsidR="0092302C" w:rsidRPr="006511E1" w:rsidRDefault="0092302C" w:rsidP="000A1BBA">
            <w:pPr>
              <w:pStyle w:val="afa"/>
              <w:rPr>
                <w:rFonts w:ascii="Times New Roman" w:eastAsia="Calibri" w:hAnsi="Times New Roman"/>
                <w:sz w:val="18"/>
                <w:szCs w:val="18"/>
              </w:rPr>
            </w:pPr>
          </w:p>
        </w:tc>
      </w:tr>
      <w:tr w:rsidR="0092302C" w:rsidRPr="006511E1" w:rsidTr="005A06EE">
        <w:trPr>
          <w:jc w:val="center"/>
        </w:trPr>
        <w:tc>
          <w:tcPr>
            <w:tcW w:w="614" w:type="dxa"/>
            <w:tcBorders>
              <w:top w:val="single" w:sz="4" w:space="0" w:color="auto"/>
              <w:bottom w:val="single" w:sz="4" w:space="0" w:color="auto"/>
              <w:right w:val="single" w:sz="4" w:space="0" w:color="auto"/>
            </w:tcBorders>
          </w:tcPr>
          <w:p w:rsidR="0092302C" w:rsidRPr="006511E1" w:rsidRDefault="0092302C" w:rsidP="00A77C55">
            <w:pPr>
              <w:pStyle w:val="afa"/>
              <w:rPr>
                <w:rFonts w:ascii="Times New Roman" w:eastAsia="Calibri" w:hAnsi="Times New Roman"/>
                <w:sz w:val="18"/>
                <w:szCs w:val="18"/>
              </w:rPr>
            </w:pPr>
            <w:r w:rsidRPr="006511E1">
              <w:rPr>
                <w:rFonts w:ascii="Times New Roman" w:eastAsia="Calibri" w:hAnsi="Times New Roman"/>
                <w:sz w:val="18"/>
                <w:szCs w:val="18"/>
              </w:rPr>
              <w:t>20</w:t>
            </w:r>
          </w:p>
        </w:tc>
        <w:tc>
          <w:tcPr>
            <w:tcW w:w="1745" w:type="dxa"/>
            <w:tcBorders>
              <w:top w:val="single" w:sz="4" w:space="0" w:color="auto"/>
              <w:left w:val="single" w:sz="4" w:space="0" w:color="auto"/>
              <w:bottom w:val="single" w:sz="4" w:space="0" w:color="auto"/>
              <w:right w:val="single" w:sz="4" w:space="0" w:color="auto"/>
            </w:tcBorders>
          </w:tcPr>
          <w:p w:rsidR="0092302C" w:rsidRPr="006511E1" w:rsidRDefault="0092302C" w:rsidP="00A77C55">
            <w:pPr>
              <w:pStyle w:val="afa"/>
              <w:rPr>
                <w:rFonts w:ascii="Times New Roman" w:eastAsia="Calibri" w:hAnsi="Times New Roman"/>
                <w:sz w:val="18"/>
                <w:szCs w:val="18"/>
              </w:rPr>
            </w:pPr>
            <w:r w:rsidRPr="006511E1">
              <w:rPr>
                <w:rFonts w:ascii="Times New Roman" w:eastAsia="Calibri" w:hAnsi="Times New Roman"/>
                <w:sz w:val="20"/>
                <w:szCs w:val="20"/>
              </w:rPr>
              <w:t>количество культурных программ (номеров), представленных творческими коллективами города на региональных, всероссийских, международных конкурсах, фестивалях и т.п. - мероприятий</w:t>
            </w:r>
          </w:p>
        </w:tc>
        <w:tc>
          <w:tcPr>
            <w:tcW w:w="1189" w:type="dxa"/>
            <w:tcBorders>
              <w:top w:val="single" w:sz="4" w:space="0" w:color="auto"/>
              <w:left w:val="single" w:sz="4" w:space="0" w:color="auto"/>
              <w:bottom w:val="single" w:sz="4" w:space="0" w:color="auto"/>
              <w:right w:val="single" w:sz="4" w:space="0" w:color="auto"/>
            </w:tcBorders>
          </w:tcPr>
          <w:p w:rsidR="0092302C" w:rsidRPr="006511E1" w:rsidRDefault="0092302C" w:rsidP="00A77C55">
            <w:pPr>
              <w:pStyle w:val="afa"/>
              <w:rPr>
                <w:rFonts w:ascii="Times New Roman" w:eastAsia="Calibri" w:hAnsi="Times New Roman"/>
                <w:sz w:val="18"/>
                <w:szCs w:val="18"/>
              </w:rPr>
            </w:pPr>
            <w:r w:rsidRPr="006511E1">
              <w:rPr>
                <w:rFonts w:ascii="Times New Roman" w:eastAsia="Calibri" w:hAnsi="Times New Roman"/>
                <w:sz w:val="18"/>
                <w:szCs w:val="18"/>
              </w:rPr>
              <w:t>Eд.</w:t>
            </w:r>
          </w:p>
        </w:tc>
        <w:tc>
          <w:tcPr>
            <w:tcW w:w="1400" w:type="dxa"/>
            <w:tcBorders>
              <w:top w:val="single" w:sz="4" w:space="0" w:color="auto"/>
              <w:left w:val="single" w:sz="4" w:space="0" w:color="auto"/>
              <w:bottom w:val="single" w:sz="4" w:space="0" w:color="auto"/>
              <w:right w:val="single" w:sz="4" w:space="0" w:color="auto"/>
            </w:tcBorders>
          </w:tcPr>
          <w:p w:rsidR="0092302C" w:rsidRPr="006511E1" w:rsidRDefault="0092302C" w:rsidP="00A77C55">
            <w:pPr>
              <w:pStyle w:val="afa"/>
              <w:rPr>
                <w:rFonts w:ascii="Times New Roman" w:eastAsia="Calibri" w:hAnsi="Times New Roman"/>
                <w:sz w:val="18"/>
                <w:szCs w:val="18"/>
              </w:rPr>
            </w:pPr>
            <w:r w:rsidRPr="006511E1">
              <w:rPr>
                <w:rFonts w:ascii="Times New Roman" w:eastAsia="Calibri" w:hAnsi="Times New Roman"/>
                <w:sz w:val="18"/>
                <w:szCs w:val="18"/>
              </w:rPr>
              <w:t>60,0</w:t>
            </w:r>
          </w:p>
        </w:tc>
        <w:tc>
          <w:tcPr>
            <w:tcW w:w="1134" w:type="dxa"/>
            <w:tcBorders>
              <w:top w:val="single" w:sz="4" w:space="0" w:color="auto"/>
              <w:left w:val="single" w:sz="4" w:space="0" w:color="auto"/>
              <w:bottom w:val="single" w:sz="4" w:space="0" w:color="auto"/>
              <w:right w:val="single" w:sz="4" w:space="0" w:color="auto"/>
            </w:tcBorders>
          </w:tcPr>
          <w:p w:rsidR="0092302C" w:rsidRPr="006511E1" w:rsidRDefault="0092302C" w:rsidP="005A06EE">
            <w:pPr>
              <w:pStyle w:val="afa"/>
              <w:jc w:val="center"/>
              <w:rPr>
                <w:rFonts w:ascii="Times New Roman" w:eastAsia="Calibri" w:hAnsi="Times New Roman"/>
                <w:sz w:val="18"/>
                <w:szCs w:val="18"/>
                <w:lang w:eastAsia="ru-RU"/>
              </w:rPr>
            </w:pPr>
            <w:r w:rsidRPr="006511E1">
              <w:rPr>
                <w:rFonts w:ascii="Times New Roman" w:eastAsia="Calibri" w:hAnsi="Times New Roman"/>
                <w:sz w:val="18"/>
                <w:szCs w:val="18"/>
                <w:lang w:eastAsia="ru-RU"/>
              </w:rPr>
              <w:t>167</w:t>
            </w:r>
            <w:r w:rsidR="00122266" w:rsidRPr="006511E1">
              <w:rPr>
                <w:rFonts w:ascii="Times New Roman" w:eastAsia="Calibri" w:hAnsi="Times New Roman"/>
                <w:sz w:val="18"/>
                <w:szCs w:val="18"/>
                <w:lang w:eastAsia="ru-RU"/>
              </w:rPr>
              <w:t>,0</w:t>
            </w:r>
          </w:p>
        </w:tc>
        <w:tc>
          <w:tcPr>
            <w:tcW w:w="3260" w:type="dxa"/>
            <w:tcBorders>
              <w:top w:val="single" w:sz="4" w:space="0" w:color="auto"/>
              <w:left w:val="single" w:sz="4" w:space="0" w:color="auto"/>
              <w:bottom w:val="single" w:sz="4" w:space="0" w:color="auto"/>
              <w:right w:val="single" w:sz="4" w:space="0" w:color="auto"/>
            </w:tcBorders>
          </w:tcPr>
          <w:p w:rsidR="0092302C" w:rsidRPr="006511E1" w:rsidRDefault="0092302C" w:rsidP="00A77C55">
            <w:pPr>
              <w:pStyle w:val="afa"/>
              <w:rPr>
                <w:rFonts w:ascii="Times New Roman" w:eastAsia="Calibri" w:hAnsi="Times New Roman"/>
                <w:sz w:val="18"/>
                <w:szCs w:val="18"/>
              </w:rPr>
            </w:pPr>
            <w:r w:rsidRPr="006511E1">
              <w:rPr>
                <w:rFonts w:ascii="Times New Roman" w:eastAsia="Calibri" w:hAnsi="Times New Roman"/>
                <w:sz w:val="18"/>
                <w:szCs w:val="18"/>
              </w:rPr>
              <w:t>суммарное значение  -</w:t>
            </w:r>
          </w:p>
          <w:p w:rsidR="0092302C" w:rsidRPr="006511E1" w:rsidRDefault="0092302C" w:rsidP="00A77C55">
            <w:pPr>
              <w:pStyle w:val="afa"/>
              <w:rPr>
                <w:rFonts w:ascii="Times New Roman" w:eastAsia="Calibri" w:hAnsi="Times New Roman"/>
                <w:sz w:val="18"/>
                <w:szCs w:val="18"/>
              </w:rPr>
            </w:pPr>
            <w:r w:rsidRPr="006511E1">
              <w:rPr>
                <w:rFonts w:ascii="Times New Roman" w:eastAsia="Calibri" w:hAnsi="Times New Roman"/>
                <w:b/>
                <w:sz w:val="18"/>
                <w:szCs w:val="18"/>
              </w:rPr>
              <w:t>167 ед.</w:t>
            </w:r>
            <w:r w:rsidRPr="006511E1">
              <w:rPr>
                <w:rFonts w:ascii="Times New Roman" w:eastAsia="Calibri" w:hAnsi="Times New Roman"/>
                <w:sz w:val="18"/>
                <w:szCs w:val="18"/>
              </w:rPr>
              <w:t xml:space="preserve"> в том числе:</w:t>
            </w:r>
          </w:p>
          <w:p w:rsidR="0092302C" w:rsidRPr="006511E1" w:rsidRDefault="0092302C" w:rsidP="00A77C55">
            <w:pPr>
              <w:pStyle w:val="afa"/>
              <w:rPr>
                <w:rFonts w:ascii="Times New Roman" w:eastAsia="Calibri" w:hAnsi="Times New Roman"/>
                <w:i/>
                <w:sz w:val="18"/>
                <w:szCs w:val="18"/>
                <w:lang w:eastAsia="ru-RU"/>
              </w:rPr>
            </w:pPr>
            <w:r w:rsidRPr="006511E1">
              <w:rPr>
                <w:rFonts w:ascii="Times New Roman" w:eastAsia="Calibri" w:hAnsi="Times New Roman"/>
                <w:i/>
                <w:sz w:val="18"/>
                <w:szCs w:val="18"/>
                <w:lang w:eastAsia="ru-RU"/>
              </w:rPr>
              <w:t>МБУК «ДМ» -18 ед.</w:t>
            </w:r>
          </w:p>
          <w:p w:rsidR="0092302C" w:rsidRPr="006511E1" w:rsidRDefault="0092302C" w:rsidP="00A77C55">
            <w:pPr>
              <w:pStyle w:val="afa"/>
              <w:rPr>
                <w:rFonts w:ascii="Times New Roman" w:eastAsia="Calibri" w:hAnsi="Times New Roman"/>
                <w:sz w:val="18"/>
                <w:szCs w:val="18"/>
                <w:lang w:eastAsia="ru-RU"/>
              </w:rPr>
            </w:pPr>
            <w:r w:rsidRPr="006511E1">
              <w:rPr>
                <w:rFonts w:ascii="Times New Roman" w:eastAsia="Calibri" w:hAnsi="Times New Roman"/>
                <w:i/>
                <w:sz w:val="18"/>
                <w:szCs w:val="18"/>
                <w:lang w:eastAsia="ru-RU"/>
              </w:rPr>
              <w:t>МБУК «Дворец химиков» -48 ед.</w:t>
            </w:r>
          </w:p>
          <w:p w:rsidR="0092302C" w:rsidRPr="006511E1" w:rsidRDefault="0092302C" w:rsidP="00A77C55">
            <w:pPr>
              <w:pStyle w:val="afa"/>
              <w:rPr>
                <w:rFonts w:ascii="Times New Roman" w:eastAsia="Calibri" w:hAnsi="Times New Roman"/>
                <w:i/>
                <w:sz w:val="18"/>
                <w:szCs w:val="18"/>
                <w:lang w:eastAsia="ru-RU"/>
              </w:rPr>
            </w:pPr>
            <w:r w:rsidRPr="006511E1">
              <w:rPr>
                <w:rFonts w:ascii="Times New Roman" w:eastAsia="Calibri" w:hAnsi="Times New Roman"/>
                <w:i/>
                <w:sz w:val="18"/>
                <w:szCs w:val="18"/>
                <w:lang w:eastAsia="ru-RU"/>
              </w:rPr>
              <w:t>МБУК «ДКС» -101ед.</w:t>
            </w:r>
          </w:p>
          <w:p w:rsidR="0092302C" w:rsidRPr="006511E1" w:rsidRDefault="0092302C" w:rsidP="00A77C55">
            <w:pPr>
              <w:pStyle w:val="afa"/>
              <w:rPr>
                <w:rFonts w:ascii="Times New Roman" w:eastAsia="Calibri" w:hAnsi="Times New Roman"/>
                <w:sz w:val="18"/>
                <w:szCs w:val="18"/>
              </w:rPr>
            </w:pPr>
            <w:r w:rsidRPr="006511E1">
              <w:rPr>
                <w:rFonts w:ascii="Times New Roman" w:eastAsia="Calibri" w:hAnsi="Times New Roman"/>
                <w:i/>
                <w:sz w:val="18"/>
                <w:szCs w:val="18"/>
                <w:lang w:eastAsia="ru-RU"/>
              </w:rPr>
              <w:t xml:space="preserve"> </w:t>
            </w:r>
          </w:p>
        </w:tc>
        <w:tc>
          <w:tcPr>
            <w:tcW w:w="1425" w:type="dxa"/>
            <w:tcBorders>
              <w:top w:val="single" w:sz="4" w:space="0" w:color="auto"/>
              <w:left w:val="single" w:sz="4" w:space="0" w:color="auto"/>
              <w:bottom w:val="single" w:sz="4" w:space="0" w:color="auto"/>
              <w:right w:val="single" w:sz="4" w:space="0" w:color="auto"/>
            </w:tcBorders>
          </w:tcPr>
          <w:p w:rsidR="0092302C" w:rsidRPr="006511E1" w:rsidRDefault="0092302C" w:rsidP="00A77C55">
            <w:pPr>
              <w:pStyle w:val="afa"/>
              <w:rPr>
                <w:rFonts w:ascii="Times New Roman" w:eastAsia="Calibri" w:hAnsi="Times New Roman"/>
                <w:sz w:val="18"/>
                <w:szCs w:val="18"/>
              </w:rPr>
            </w:pPr>
            <w:r w:rsidRPr="006511E1">
              <w:rPr>
                <w:rFonts w:ascii="Times New Roman" w:eastAsia="Calibri" w:hAnsi="Times New Roman"/>
                <w:sz w:val="18"/>
                <w:szCs w:val="18"/>
              </w:rPr>
              <w:t>по итогам отчетного года</w:t>
            </w:r>
          </w:p>
        </w:tc>
        <w:tc>
          <w:tcPr>
            <w:tcW w:w="1564" w:type="dxa"/>
            <w:tcBorders>
              <w:top w:val="single" w:sz="4" w:space="0" w:color="auto"/>
              <w:left w:val="single" w:sz="4" w:space="0" w:color="auto"/>
              <w:bottom w:val="single" w:sz="4" w:space="0" w:color="auto"/>
              <w:right w:val="single" w:sz="4" w:space="0" w:color="auto"/>
            </w:tcBorders>
          </w:tcPr>
          <w:p w:rsidR="0092302C" w:rsidRPr="006511E1" w:rsidRDefault="0092302C" w:rsidP="00A77C55">
            <w:pPr>
              <w:pStyle w:val="afa"/>
              <w:rPr>
                <w:rFonts w:ascii="Times New Roman" w:eastAsia="Calibri" w:hAnsi="Times New Roman"/>
                <w:sz w:val="18"/>
                <w:szCs w:val="18"/>
              </w:rPr>
            </w:pPr>
            <w:r w:rsidRPr="006511E1">
              <w:rPr>
                <w:rFonts w:ascii="Times New Roman" w:eastAsia="Calibri" w:hAnsi="Times New Roman"/>
                <w:sz w:val="18"/>
                <w:szCs w:val="18"/>
              </w:rPr>
              <w:t>3</w:t>
            </w:r>
          </w:p>
        </w:tc>
        <w:tc>
          <w:tcPr>
            <w:tcW w:w="1638" w:type="dxa"/>
            <w:tcBorders>
              <w:top w:val="single" w:sz="4" w:space="0" w:color="auto"/>
              <w:left w:val="single" w:sz="4" w:space="0" w:color="auto"/>
              <w:bottom w:val="single" w:sz="4" w:space="0" w:color="auto"/>
              <w:right w:val="single" w:sz="4" w:space="0" w:color="auto"/>
            </w:tcBorders>
          </w:tcPr>
          <w:p w:rsidR="0092302C" w:rsidRPr="006511E1" w:rsidRDefault="0092302C" w:rsidP="00A77C55">
            <w:pPr>
              <w:pStyle w:val="afa"/>
              <w:rPr>
                <w:rFonts w:ascii="Times New Roman" w:eastAsia="Calibri" w:hAnsi="Times New Roman"/>
                <w:sz w:val="18"/>
                <w:szCs w:val="18"/>
              </w:rPr>
            </w:pPr>
            <w:r w:rsidRPr="006511E1">
              <w:rPr>
                <w:rFonts w:ascii="Times New Roman" w:eastAsia="Calibri" w:hAnsi="Times New Roman"/>
                <w:sz w:val="18"/>
                <w:szCs w:val="18"/>
              </w:rPr>
              <w:t>Отчет учреждений клубного типа</w:t>
            </w:r>
          </w:p>
        </w:tc>
        <w:tc>
          <w:tcPr>
            <w:tcW w:w="1990" w:type="dxa"/>
            <w:tcBorders>
              <w:top w:val="single" w:sz="4" w:space="0" w:color="auto"/>
              <w:left w:val="single" w:sz="4" w:space="0" w:color="auto"/>
              <w:bottom w:val="single" w:sz="4" w:space="0" w:color="auto"/>
            </w:tcBorders>
          </w:tcPr>
          <w:p w:rsidR="0092302C" w:rsidRPr="006511E1" w:rsidRDefault="0092302C" w:rsidP="00A77C55">
            <w:pPr>
              <w:pStyle w:val="afa"/>
              <w:rPr>
                <w:rFonts w:ascii="Times New Roman" w:eastAsia="Calibri" w:hAnsi="Times New Roman"/>
                <w:sz w:val="18"/>
                <w:szCs w:val="18"/>
              </w:rPr>
            </w:pPr>
            <w:r w:rsidRPr="006511E1">
              <w:rPr>
                <w:rFonts w:ascii="Times New Roman" w:eastAsia="Calibri" w:hAnsi="Times New Roman"/>
                <w:sz w:val="18"/>
                <w:szCs w:val="18"/>
              </w:rPr>
              <w:t>УДК</w:t>
            </w:r>
          </w:p>
          <w:p w:rsidR="0092302C" w:rsidRPr="006511E1" w:rsidRDefault="0092302C" w:rsidP="00A77C55">
            <w:pPr>
              <w:pStyle w:val="afa"/>
              <w:rPr>
                <w:rFonts w:ascii="Times New Roman" w:eastAsia="Calibri" w:hAnsi="Times New Roman"/>
                <w:sz w:val="18"/>
                <w:szCs w:val="18"/>
              </w:rPr>
            </w:pPr>
          </w:p>
        </w:tc>
      </w:tr>
      <w:tr w:rsidR="0092302C" w:rsidRPr="006511E1" w:rsidTr="005A06EE">
        <w:trPr>
          <w:jc w:val="center"/>
        </w:trPr>
        <w:tc>
          <w:tcPr>
            <w:tcW w:w="614" w:type="dxa"/>
            <w:tcBorders>
              <w:top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21</w:t>
            </w:r>
          </w:p>
        </w:tc>
        <w:tc>
          <w:tcPr>
            <w:tcW w:w="174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Оценка горожанами уровня общегородских культурных мероприятий</w:t>
            </w:r>
          </w:p>
        </w:tc>
        <w:tc>
          <w:tcPr>
            <w:tcW w:w="1189"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балл</w:t>
            </w:r>
          </w:p>
        </w:tc>
        <w:tc>
          <w:tcPr>
            <w:tcW w:w="140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77</w:t>
            </w:r>
          </w:p>
        </w:tc>
        <w:tc>
          <w:tcPr>
            <w:tcW w:w="1134" w:type="dxa"/>
            <w:tcBorders>
              <w:top w:val="single" w:sz="4" w:space="0" w:color="auto"/>
              <w:left w:val="single" w:sz="4" w:space="0" w:color="auto"/>
              <w:bottom w:val="single" w:sz="4" w:space="0" w:color="auto"/>
              <w:right w:val="single" w:sz="4" w:space="0" w:color="auto"/>
            </w:tcBorders>
          </w:tcPr>
          <w:p w:rsidR="0092302C" w:rsidRPr="006511E1" w:rsidRDefault="0092302C" w:rsidP="005A06EE">
            <w:pPr>
              <w:pStyle w:val="afa"/>
              <w:jc w:val="center"/>
              <w:rPr>
                <w:rFonts w:ascii="Times New Roman" w:eastAsia="Calibri" w:hAnsi="Times New Roman"/>
                <w:sz w:val="18"/>
                <w:szCs w:val="18"/>
                <w:lang w:eastAsia="ru-RU"/>
              </w:rPr>
            </w:pPr>
            <w:r w:rsidRPr="006511E1">
              <w:rPr>
                <w:rFonts w:ascii="Times New Roman" w:eastAsia="Calibri" w:hAnsi="Times New Roman"/>
                <w:sz w:val="18"/>
                <w:szCs w:val="18"/>
              </w:rPr>
              <w:t>73,4</w:t>
            </w:r>
          </w:p>
        </w:tc>
        <w:tc>
          <w:tcPr>
            <w:tcW w:w="326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Показатель рассчитывается по итогам года. Фактические значения показателя формирует МКУ ИМА "Череповец" на основе данных социологических исследований. С</w:t>
            </w:r>
            <w:r w:rsidRPr="006511E1">
              <w:rPr>
                <w:rFonts w:ascii="Times New Roman" w:eastAsia="Calibri" w:hAnsi="Times New Roman"/>
                <w:sz w:val="18"/>
                <w:szCs w:val="18"/>
                <w:lang w:eastAsia="ar-SA"/>
              </w:rPr>
              <w:t>редний индекс как средняя арифметическая всех показателей</w:t>
            </w:r>
          </w:p>
        </w:tc>
        <w:tc>
          <w:tcPr>
            <w:tcW w:w="142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по итогам отчетного года</w:t>
            </w:r>
          </w:p>
        </w:tc>
        <w:tc>
          <w:tcPr>
            <w:tcW w:w="1564" w:type="dxa"/>
            <w:tcBorders>
              <w:top w:val="single" w:sz="4" w:space="0" w:color="auto"/>
              <w:left w:val="single" w:sz="4" w:space="0" w:color="auto"/>
              <w:bottom w:val="single" w:sz="4" w:space="0" w:color="auto"/>
              <w:right w:val="single" w:sz="4" w:space="0" w:color="auto"/>
            </w:tcBorders>
          </w:tcPr>
          <w:p w:rsidR="0092302C" w:rsidRPr="006511E1" w:rsidRDefault="0092302C" w:rsidP="001806C2">
            <w:pPr>
              <w:pStyle w:val="afa"/>
              <w:rPr>
                <w:rFonts w:ascii="Times New Roman" w:eastAsia="Calibri" w:hAnsi="Times New Roman"/>
                <w:sz w:val="18"/>
                <w:szCs w:val="18"/>
              </w:rPr>
            </w:pPr>
            <w:r w:rsidRPr="006511E1">
              <w:rPr>
                <w:rFonts w:ascii="Times New Roman" w:eastAsia="Calibri" w:hAnsi="Times New Roman"/>
                <w:sz w:val="18"/>
                <w:szCs w:val="18"/>
              </w:rPr>
              <w:t xml:space="preserve">4 </w:t>
            </w:r>
          </w:p>
        </w:tc>
        <w:tc>
          <w:tcPr>
            <w:tcW w:w="1638"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Данные социологических исследований МКУ ИМА «Череповец»</w:t>
            </w:r>
          </w:p>
        </w:tc>
        <w:tc>
          <w:tcPr>
            <w:tcW w:w="1990" w:type="dxa"/>
            <w:tcBorders>
              <w:top w:val="single" w:sz="4" w:space="0" w:color="auto"/>
              <w:left w:val="single" w:sz="4" w:space="0" w:color="auto"/>
              <w:bottom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МКУ ИМА «Череповец»</w:t>
            </w:r>
          </w:p>
        </w:tc>
      </w:tr>
      <w:tr w:rsidR="0092302C" w:rsidRPr="006511E1" w:rsidTr="005A06EE">
        <w:trPr>
          <w:jc w:val="center"/>
        </w:trPr>
        <w:tc>
          <w:tcPr>
            <w:tcW w:w="614" w:type="dxa"/>
            <w:tcBorders>
              <w:top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22</w:t>
            </w:r>
          </w:p>
        </w:tc>
        <w:tc>
          <w:tcPr>
            <w:tcW w:w="1745" w:type="dxa"/>
            <w:tcBorders>
              <w:top w:val="single" w:sz="4" w:space="0" w:color="auto"/>
              <w:left w:val="single" w:sz="4" w:space="0" w:color="auto"/>
              <w:bottom w:val="single" w:sz="4" w:space="0" w:color="auto"/>
              <w:right w:val="single" w:sz="4" w:space="0" w:color="auto"/>
            </w:tcBorders>
            <w:vAlign w:val="center"/>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площадь парковых территорий</w:t>
            </w:r>
          </w:p>
        </w:tc>
        <w:tc>
          <w:tcPr>
            <w:tcW w:w="1189" w:type="dxa"/>
            <w:tcBorders>
              <w:top w:val="single" w:sz="4" w:space="0" w:color="auto"/>
              <w:left w:val="single" w:sz="4" w:space="0" w:color="auto"/>
              <w:bottom w:val="single" w:sz="4" w:space="0" w:color="auto"/>
              <w:right w:val="single" w:sz="4" w:space="0" w:color="auto"/>
            </w:tcBorders>
            <w:vAlign w:val="center"/>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кв.м</w:t>
            </w:r>
          </w:p>
        </w:tc>
        <w:tc>
          <w:tcPr>
            <w:tcW w:w="1400" w:type="dxa"/>
            <w:tcBorders>
              <w:top w:val="single" w:sz="4" w:space="0" w:color="auto"/>
              <w:left w:val="single" w:sz="4" w:space="0" w:color="auto"/>
              <w:bottom w:val="single" w:sz="4" w:space="0" w:color="auto"/>
              <w:right w:val="single" w:sz="4" w:space="0" w:color="auto"/>
            </w:tcBorders>
            <w:vAlign w:val="center"/>
          </w:tcPr>
          <w:p w:rsidR="0092302C" w:rsidRPr="006511E1" w:rsidRDefault="0092302C" w:rsidP="00040FDA">
            <w:pPr>
              <w:pStyle w:val="afa"/>
              <w:jc w:val="center"/>
              <w:rPr>
                <w:rFonts w:ascii="Times New Roman" w:eastAsia="Calibri" w:hAnsi="Times New Roman"/>
                <w:sz w:val="18"/>
                <w:szCs w:val="18"/>
                <w:shd w:val="clear" w:color="auto" w:fill="FFFFFF"/>
              </w:rPr>
            </w:pPr>
            <w:r w:rsidRPr="006511E1">
              <w:rPr>
                <w:rFonts w:ascii="Times New Roman" w:eastAsia="Calibri" w:hAnsi="Times New Roman"/>
                <w:sz w:val="18"/>
                <w:szCs w:val="18"/>
                <w:shd w:val="clear" w:color="auto" w:fill="FFFFFF"/>
              </w:rPr>
              <w:t>192 32</w:t>
            </w:r>
            <w:r w:rsidR="00040FDA" w:rsidRPr="006511E1">
              <w:rPr>
                <w:rFonts w:ascii="Times New Roman" w:eastAsia="Calibri" w:hAnsi="Times New Roman"/>
                <w:sz w:val="18"/>
                <w:szCs w:val="18"/>
                <w:shd w:val="clear" w:color="auto" w:fill="FFFFFF"/>
              </w:rPr>
              <w:t>9</w:t>
            </w:r>
          </w:p>
        </w:tc>
        <w:tc>
          <w:tcPr>
            <w:tcW w:w="1134" w:type="dxa"/>
            <w:tcBorders>
              <w:top w:val="single" w:sz="4" w:space="0" w:color="auto"/>
              <w:left w:val="single" w:sz="4" w:space="0" w:color="auto"/>
              <w:bottom w:val="single" w:sz="4" w:space="0" w:color="auto"/>
              <w:right w:val="single" w:sz="4" w:space="0" w:color="auto"/>
            </w:tcBorders>
            <w:vAlign w:val="center"/>
          </w:tcPr>
          <w:p w:rsidR="0092302C" w:rsidRPr="006511E1" w:rsidRDefault="0092302C" w:rsidP="005A06EE">
            <w:pPr>
              <w:pStyle w:val="afa"/>
              <w:jc w:val="center"/>
              <w:rPr>
                <w:rFonts w:ascii="Times New Roman" w:eastAsia="Calibri" w:hAnsi="Times New Roman"/>
                <w:sz w:val="18"/>
                <w:szCs w:val="18"/>
                <w:shd w:val="clear" w:color="auto" w:fill="FFFFFF"/>
              </w:rPr>
            </w:pPr>
            <w:r w:rsidRPr="006511E1">
              <w:rPr>
                <w:rFonts w:ascii="Times New Roman" w:eastAsia="Calibri" w:hAnsi="Times New Roman"/>
                <w:sz w:val="18"/>
                <w:szCs w:val="18"/>
                <w:shd w:val="clear" w:color="auto" w:fill="FFFFFF"/>
              </w:rPr>
              <w:t>192 32</w:t>
            </w:r>
            <w:r w:rsidR="00040FDA" w:rsidRPr="006511E1">
              <w:rPr>
                <w:rFonts w:ascii="Times New Roman" w:eastAsia="Calibri" w:hAnsi="Times New Roman"/>
                <w:sz w:val="18"/>
                <w:szCs w:val="18"/>
                <w:shd w:val="clear" w:color="auto" w:fill="FFFFFF"/>
              </w:rPr>
              <w:t>9</w:t>
            </w:r>
          </w:p>
        </w:tc>
        <w:tc>
          <w:tcPr>
            <w:tcW w:w="326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суммарное значение  площадей парков и скверов МБУК «ГКДЦ «Единение»</w:t>
            </w:r>
          </w:p>
        </w:tc>
        <w:tc>
          <w:tcPr>
            <w:tcW w:w="142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По итогам отчётного года</w:t>
            </w:r>
          </w:p>
          <w:p w:rsidR="0092302C" w:rsidRPr="006511E1" w:rsidRDefault="0092302C" w:rsidP="00792C85">
            <w:pPr>
              <w:pStyle w:val="afa"/>
              <w:rPr>
                <w:rFonts w:ascii="Times New Roman" w:eastAsia="Calibri" w:hAnsi="Times New Roman"/>
                <w:sz w:val="18"/>
                <w:szCs w:val="18"/>
              </w:rPr>
            </w:pPr>
          </w:p>
        </w:tc>
        <w:tc>
          <w:tcPr>
            <w:tcW w:w="1564"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4</w:t>
            </w:r>
          </w:p>
        </w:tc>
        <w:tc>
          <w:tcPr>
            <w:tcW w:w="1638"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Кадастровый паспорт</w:t>
            </w:r>
          </w:p>
        </w:tc>
        <w:tc>
          <w:tcPr>
            <w:tcW w:w="1990" w:type="dxa"/>
            <w:tcBorders>
              <w:top w:val="single" w:sz="4" w:space="0" w:color="auto"/>
              <w:left w:val="single" w:sz="4" w:space="0" w:color="auto"/>
              <w:bottom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УДК</w:t>
            </w:r>
          </w:p>
          <w:p w:rsidR="0092302C" w:rsidRPr="006511E1" w:rsidRDefault="0092302C" w:rsidP="00792C85">
            <w:pPr>
              <w:pStyle w:val="afa"/>
              <w:rPr>
                <w:rFonts w:ascii="Times New Roman" w:eastAsia="Calibri" w:hAnsi="Times New Roman"/>
                <w:sz w:val="18"/>
                <w:szCs w:val="18"/>
              </w:rPr>
            </w:pPr>
          </w:p>
        </w:tc>
      </w:tr>
      <w:tr w:rsidR="0092302C" w:rsidRPr="006511E1" w:rsidTr="005A06EE">
        <w:trPr>
          <w:jc w:val="center"/>
        </w:trPr>
        <w:tc>
          <w:tcPr>
            <w:tcW w:w="614" w:type="dxa"/>
            <w:tcBorders>
              <w:top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23</w:t>
            </w:r>
          </w:p>
        </w:tc>
        <w:tc>
          <w:tcPr>
            <w:tcW w:w="174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Количество коллективных средств размещения</w:t>
            </w:r>
          </w:p>
        </w:tc>
        <w:tc>
          <w:tcPr>
            <w:tcW w:w="1189"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Ед.</w:t>
            </w:r>
          </w:p>
        </w:tc>
        <w:tc>
          <w:tcPr>
            <w:tcW w:w="1400" w:type="dxa"/>
            <w:tcBorders>
              <w:top w:val="single" w:sz="4" w:space="0" w:color="auto"/>
              <w:left w:val="single" w:sz="4" w:space="0" w:color="auto"/>
              <w:bottom w:val="single" w:sz="4" w:space="0" w:color="auto"/>
              <w:right w:val="single" w:sz="4" w:space="0" w:color="auto"/>
            </w:tcBorders>
          </w:tcPr>
          <w:p w:rsidR="0092302C" w:rsidRPr="006511E1" w:rsidRDefault="0092302C" w:rsidP="00756783">
            <w:pPr>
              <w:pStyle w:val="afa"/>
              <w:jc w:val="center"/>
              <w:rPr>
                <w:rFonts w:ascii="Times New Roman" w:eastAsia="Calibri" w:hAnsi="Times New Roman"/>
                <w:sz w:val="18"/>
                <w:szCs w:val="18"/>
              </w:rPr>
            </w:pPr>
            <w:r w:rsidRPr="006511E1">
              <w:rPr>
                <w:rFonts w:ascii="Times New Roman" w:eastAsia="Calibri" w:hAnsi="Times New Roman"/>
                <w:sz w:val="18"/>
                <w:szCs w:val="18"/>
              </w:rPr>
              <w:t>35</w:t>
            </w:r>
          </w:p>
        </w:tc>
        <w:tc>
          <w:tcPr>
            <w:tcW w:w="1134" w:type="dxa"/>
            <w:tcBorders>
              <w:top w:val="single" w:sz="4" w:space="0" w:color="auto"/>
              <w:left w:val="single" w:sz="4" w:space="0" w:color="auto"/>
              <w:bottom w:val="single" w:sz="4" w:space="0" w:color="auto"/>
              <w:right w:val="single" w:sz="4" w:space="0" w:color="auto"/>
            </w:tcBorders>
          </w:tcPr>
          <w:p w:rsidR="0092302C" w:rsidRPr="006511E1" w:rsidRDefault="0092302C" w:rsidP="005A06EE">
            <w:pPr>
              <w:pStyle w:val="afa"/>
              <w:jc w:val="center"/>
              <w:rPr>
                <w:rFonts w:ascii="Times New Roman" w:eastAsia="Calibri" w:hAnsi="Times New Roman"/>
                <w:sz w:val="18"/>
                <w:szCs w:val="18"/>
              </w:rPr>
            </w:pPr>
            <w:r w:rsidRPr="006511E1">
              <w:rPr>
                <w:rFonts w:ascii="Times New Roman" w:eastAsia="Calibri" w:hAnsi="Times New Roman"/>
                <w:sz w:val="18"/>
                <w:szCs w:val="18"/>
              </w:rPr>
              <w:t>46</w:t>
            </w:r>
          </w:p>
        </w:tc>
        <w:tc>
          <w:tcPr>
            <w:tcW w:w="326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суммарное значение</w:t>
            </w:r>
          </w:p>
        </w:tc>
        <w:tc>
          <w:tcPr>
            <w:tcW w:w="142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По итогам отчётного года</w:t>
            </w:r>
          </w:p>
          <w:p w:rsidR="0092302C" w:rsidRPr="006511E1" w:rsidRDefault="0092302C" w:rsidP="00792C85">
            <w:pPr>
              <w:pStyle w:val="afa"/>
              <w:rPr>
                <w:rFonts w:ascii="Times New Roman" w:eastAsia="Calibri" w:hAnsi="Times New Roman"/>
                <w:sz w:val="18"/>
                <w:szCs w:val="18"/>
              </w:rPr>
            </w:pPr>
          </w:p>
        </w:tc>
        <w:tc>
          <w:tcPr>
            <w:tcW w:w="1564"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3</w:t>
            </w:r>
          </w:p>
        </w:tc>
        <w:tc>
          <w:tcPr>
            <w:tcW w:w="1638" w:type="dxa"/>
            <w:tcBorders>
              <w:top w:val="single" w:sz="4" w:space="0" w:color="auto"/>
              <w:left w:val="single" w:sz="4" w:space="0" w:color="auto"/>
              <w:bottom w:val="single" w:sz="4" w:space="0" w:color="auto"/>
              <w:right w:val="single" w:sz="4" w:space="0" w:color="auto"/>
            </w:tcBorders>
          </w:tcPr>
          <w:p w:rsidR="0092302C" w:rsidRPr="006511E1" w:rsidRDefault="0092302C" w:rsidP="00FD41D6">
            <w:pPr>
              <w:pStyle w:val="afa"/>
              <w:rPr>
                <w:rFonts w:ascii="Times New Roman" w:eastAsia="Calibri" w:hAnsi="Times New Roman"/>
                <w:sz w:val="18"/>
                <w:szCs w:val="18"/>
              </w:rPr>
            </w:pPr>
            <w:r w:rsidRPr="006511E1">
              <w:rPr>
                <w:rFonts w:ascii="Times New Roman" w:eastAsia="Calibri" w:hAnsi="Times New Roman"/>
                <w:sz w:val="18"/>
                <w:szCs w:val="18"/>
              </w:rPr>
              <w:t>Отчёт МКУ ИМА «Череповец»за 2017 год</w:t>
            </w:r>
          </w:p>
        </w:tc>
        <w:tc>
          <w:tcPr>
            <w:tcW w:w="1990" w:type="dxa"/>
            <w:tcBorders>
              <w:top w:val="single" w:sz="4" w:space="0" w:color="auto"/>
              <w:left w:val="single" w:sz="4" w:space="0" w:color="auto"/>
              <w:bottom w:val="single" w:sz="4" w:space="0" w:color="auto"/>
            </w:tcBorders>
          </w:tcPr>
          <w:p w:rsidR="0092302C" w:rsidRPr="006511E1" w:rsidRDefault="0092302C">
            <w:r w:rsidRPr="006511E1">
              <w:rPr>
                <w:rFonts w:ascii="Times New Roman" w:hAnsi="Times New Roman"/>
                <w:sz w:val="18"/>
                <w:szCs w:val="18"/>
              </w:rPr>
              <w:t>МКУ ИМА «Череповец»</w:t>
            </w:r>
          </w:p>
        </w:tc>
      </w:tr>
      <w:tr w:rsidR="0092302C" w:rsidRPr="006511E1" w:rsidTr="005A06EE">
        <w:trPr>
          <w:jc w:val="center"/>
        </w:trPr>
        <w:tc>
          <w:tcPr>
            <w:tcW w:w="614" w:type="dxa"/>
            <w:tcBorders>
              <w:top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24</w:t>
            </w:r>
          </w:p>
        </w:tc>
        <w:tc>
          <w:tcPr>
            <w:tcW w:w="174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Численность лиц, размещенных в коллективных средствах размещения</w:t>
            </w:r>
          </w:p>
        </w:tc>
        <w:tc>
          <w:tcPr>
            <w:tcW w:w="1189"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Чел. в год</w:t>
            </w:r>
          </w:p>
        </w:tc>
        <w:tc>
          <w:tcPr>
            <w:tcW w:w="1400" w:type="dxa"/>
            <w:tcBorders>
              <w:top w:val="single" w:sz="4" w:space="0" w:color="auto"/>
              <w:left w:val="single" w:sz="4" w:space="0" w:color="auto"/>
              <w:bottom w:val="single" w:sz="4" w:space="0" w:color="auto"/>
              <w:right w:val="single" w:sz="4" w:space="0" w:color="auto"/>
            </w:tcBorders>
          </w:tcPr>
          <w:p w:rsidR="0092302C" w:rsidRPr="006511E1" w:rsidRDefault="0092302C" w:rsidP="00756783">
            <w:pPr>
              <w:pStyle w:val="afa"/>
              <w:jc w:val="center"/>
              <w:rPr>
                <w:rFonts w:ascii="Times New Roman" w:eastAsia="Calibri" w:hAnsi="Times New Roman"/>
                <w:sz w:val="18"/>
                <w:szCs w:val="18"/>
              </w:rPr>
            </w:pPr>
            <w:r w:rsidRPr="006511E1">
              <w:rPr>
                <w:rFonts w:ascii="Times New Roman" w:eastAsia="Calibri" w:hAnsi="Times New Roman"/>
                <w:sz w:val="18"/>
                <w:szCs w:val="18"/>
              </w:rPr>
              <w:t>16,6</w:t>
            </w:r>
          </w:p>
        </w:tc>
        <w:tc>
          <w:tcPr>
            <w:tcW w:w="1134" w:type="dxa"/>
            <w:tcBorders>
              <w:top w:val="single" w:sz="4" w:space="0" w:color="auto"/>
              <w:left w:val="single" w:sz="4" w:space="0" w:color="auto"/>
              <w:bottom w:val="single" w:sz="4" w:space="0" w:color="auto"/>
              <w:right w:val="single" w:sz="4" w:space="0" w:color="auto"/>
            </w:tcBorders>
          </w:tcPr>
          <w:p w:rsidR="0092302C" w:rsidRPr="006511E1" w:rsidRDefault="0092302C" w:rsidP="005A06EE">
            <w:pPr>
              <w:pStyle w:val="afa"/>
              <w:jc w:val="center"/>
              <w:rPr>
                <w:rFonts w:ascii="Times New Roman" w:eastAsia="Calibri" w:hAnsi="Times New Roman"/>
                <w:sz w:val="18"/>
                <w:szCs w:val="18"/>
              </w:rPr>
            </w:pPr>
            <w:r w:rsidRPr="006511E1">
              <w:rPr>
                <w:rFonts w:ascii="Times New Roman" w:eastAsia="Calibri" w:hAnsi="Times New Roman"/>
                <w:sz w:val="18"/>
                <w:szCs w:val="18"/>
              </w:rPr>
              <w:t>74,45</w:t>
            </w:r>
          </w:p>
        </w:tc>
        <w:tc>
          <w:tcPr>
            <w:tcW w:w="326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суммарное значение</w:t>
            </w:r>
          </w:p>
        </w:tc>
        <w:tc>
          <w:tcPr>
            <w:tcW w:w="142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По итогам отчётного года</w:t>
            </w:r>
          </w:p>
          <w:p w:rsidR="0092302C" w:rsidRPr="006511E1" w:rsidRDefault="0092302C" w:rsidP="00792C85">
            <w:pPr>
              <w:pStyle w:val="afa"/>
              <w:rPr>
                <w:rFonts w:ascii="Times New Roman" w:eastAsia="Calibri" w:hAnsi="Times New Roman"/>
                <w:sz w:val="18"/>
                <w:szCs w:val="18"/>
              </w:rPr>
            </w:pPr>
          </w:p>
        </w:tc>
        <w:tc>
          <w:tcPr>
            <w:tcW w:w="1564"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3</w:t>
            </w:r>
          </w:p>
        </w:tc>
        <w:tc>
          <w:tcPr>
            <w:tcW w:w="1638" w:type="dxa"/>
            <w:tcBorders>
              <w:top w:val="single" w:sz="4" w:space="0" w:color="auto"/>
              <w:left w:val="single" w:sz="4" w:space="0" w:color="auto"/>
              <w:bottom w:val="single" w:sz="4" w:space="0" w:color="auto"/>
              <w:right w:val="single" w:sz="4" w:space="0" w:color="auto"/>
            </w:tcBorders>
          </w:tcPr>
          <w:p w:rsidR="0092302C" w:rsidRPr="006511E1" w:rsidRDefault="0092302C" w:rsidP="00FD41D6">
            <w:pPr>
              <w:pStyle w:val="afa"/>
              <w:rPr>
                <w:rFonts w:ascii="Times New Roman" w:eastAsia="Calibri" w:hAnsi="Times New Roman"/>
                <w:sz w:val="18"/>
                <w:szCs w:val="18"/>
              </w:rPr>
            </w:pPr>
            <w:r w:rsidRPr="006511E1">
              <w:rPr>
                <w:rFonts w:ascii="Times New Roman" w:eastAsia="Calibri" w:hAnsi="Times New Roman"/>
                <w:sz w:val="18"/>
                <w:szCs w:val="18"/>
              </w:rPr>
              <w:t>Отчёт МКУ ИМА «Череповец»за 2017 год</w:t>
            </w:r>
          </w:p>
        </w:tc>
        <w:tc>
          <w:tcPr>
            <w:tcW w:w="1990" w:type="dxa"/>
            <w:tcBorders>
              <w:top w:val="single" w:sz="4" w:space="0" w:color="auto"/>
              <w:left w:val="single" w:sz="4" w:space="0" w:color="auto"/>
              <w:bottom w:val="single" w:sz="4" w:space="0" w:color="auto"/>
            </w:tcBorders>
          </w:tcPr>
          <w:p w:rsidR="0092302C" w:rsidRPr="006511E1" w:rsidRDefault="0092302C">
            <w:r w:rsidRPr="006511E1">
              <w:rPr>
                <w:rFonts w:ascii="Times New Roman" w:hAnsi="Times New Roman"/>
                <w:sz w:val="18"/>
                <w:szCs w:val="18"/>
              </w:rPr>
              <w:t>МКУ ИМА «Череповец»</w:t>
            </w:r>
          </w:p>
        </w:tc>
      </w:tr>
      <w:tr w:rsidR="0092302C" w:rsidRPr="006511E1" w:rsidTr="005A06EE">
        <w:trPr>
          <w:jc w:val="center"/>
        </w:trPr>
        <w:tc>
          <w:tcPr>
            <w:tcW w:w="614" w:type="dxa"/>
            <w:tcBorders>
              <w:top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25</w:t>
            </w:r>
          </w:p>
        </w:tc>
        <w:tc>
          <w:tcPr>
            <w:tcW w:w="174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Вместимость коллективных средств размещения</w:t>
            </w:r>
          </w:p>
        </w:tc>
        <w:tc>
          <w:tcPr>
            <w:tcW w:w="1189"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Койко-мест</w:t>
            </w:r>
          </w:p>
        </w:tc>
        <w:tc>
          <w:tcPr>
            <w:tcW w:w="1400" w:type="dxa"/>
            <w:tcBorders>
              <w:top w:val="single" w:sz="4" w:space="0" w:color="auto"/>
              <w:left w:val="single" w:sz="4" w:space="0" w:color="auto"/>
              <w:bottom w:val="single" w:sz="4" w:space="0" w:color="auto"/>
              <w:right w:val="single" w:sz="4" w:space="0" w:color="auto"/>
            </w:tcBorders>
          </w:tcPr>
          <w:p w:rsidR="0092302C" w:rsidRPr="006511E1" w:rsidRDefault="0092302C" w:rsidP="00756783">
            <w:pPr>
              <w:pStyle w:val="afa"/>
              <w:jc w:val="center"/>
              <w:rPr>
                <w:rFonts w:ascii="Times New Roman" w:eastAsia="Calibri" w:hAnsi="Times New Roman"/>
                <w:sz w:val="18"/>
                <w:szCs w:val="18"/>
              </w:rPr>
            </w:pPr>
            <w:r w:rsidRPr="006511E1">
              <w:rPr>
                <w:rFonts w:ascii="Times New Roman" w:eastAsia="Calibri" w:hAnsi="Times New Roman"/>
                <w:sz w:val="18"/>
                <w:szCs w:val="18"/>
              </w:rPr>
              <w:t>2475</w:t>
            </w:r>
          </w:p>
        </w:tc>
        <w:tc>
          <w:tcPr>
            <w:tcW w:w="1134" w:type="dxa"/>
            <w:tcBorders>
              <w:top w:val="single" w:sz="4" w:space="0" w:color="auto"/>
              <w:left w:val="single" w:sz="4" w:space="0" w:color="auto"/>
              <w:bottom w:val="single" w:sz="4" w:space="0" w:color="auto"/>
              <w:right w:val="single" w:sz="4" w:space="0" w:color="auto"/>
            </w:tcBorders>
          </w:tcPr>
          <w:p w:rsidR="0092302C" w:rsidRPr="006511E1" w:rsidRDefault="0092302C" w:rsidP="005A06EE">
            <w:pPr>
              <w:pStyle w:val="afa"/>
              <w:jc w:val="center"/>
              <w:rPr>
                <w:rFonts w:ascii="Times New Roman" w:eastAsia="Calibri" w:hAnsi="Times New Roman"/>
                <w:sz w:val="18"/>
                <w:szCs w:val="18"/>
              </w:rPr>
            </w:pPr>
            <w:r w:rsidRPr="006511E1">
              <w:rPr>
                <w:rFonts w:ascii="Times New Roman" w:eastAsia="Calibri" w:hAnsi="Times New Roman"/>
                <w:sz w:val="18"/>
                <w:szCs w:val="18"/>
              </w:rPr>
              <w:t>2078</w:t>
            </w:r>
          </w:p>
        </w:tc>
        <w:tc>
          <w:tcPr>
            <w:tcW w:w="326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суммарное значение</w:t>
            </w:r>
          </w:p>
        </w:tc>
        <w:tc>
          <w:tcPr>
            <w:tcW w:w="142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По итогам отчётного года</w:t>
            </w:r>
          </w:p>
          <w:p w:rsidR="0092302C" w:rsidRPr="006511E1" w:rsidRDefault="0092302C" w:rsidP="00792C85">
            <w:pPr>
              <w:pStyle w:val="afa"/>
              <w:rPr>
                <w:rFonts w:ascii="Times New Roman" w:eastAsia="Calibri" w:hAnsi="Times New Roman"/>
                <w:sz w:val="18"/>
                <w:szCs w:val="18"/>
              </w:rPr>
            </w:pPr>
          </w:p>
        </w:tc>
        <w:tc>
          <w:tcPr>
            <w:tcW w:w="1564"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3</w:t>
            </w:r>
          </w:p>
        </w:tc>
        <w:tc>
          <w:tcPr>
            <w:tcW w:w="1638" w:type="dxa"/>
            <w:tcBorders>
              <w:top w:val="single" w:sz="4" w:space="0" w:color="auto"/>
              <w:left w:val="single" w:sz="4" w:space="0" w:color="auto"/>
              <w:bottom w:val="single" w:sz="4" w:space="0" w:color="auto"/>
              <w:right w:val="single" w:sz="4" w:space="0" w:color="auto"/>
            </w:tcBorders>
          </w:tcPr>
          <w:p w:rsidR="0092302C" w:rsidRPr="006511E1" w:rsidRDefault="0092302C" w:rsidP="00FD41D6">
            <w:pPr>
              <w:pStyle w:val="afa"/>
              <w:rPr>
                <w:rFonts w:ascii="Times New Roman" w:eastAsia="Calibri" w:hAnsi="Times New Roman"/>
                <w:sz w:val="18"/>
                <w:szCs w:val="18"/>
              </w:rPr>
            </w:pPr>
            <w:r w:rsidRPr="006511E1">
              <w:rPr>
                <w:rFonts w:ascii="Times New Roman" w:eastAsia="Calibri" w:hAnsi="Times New Roman"/>
                <w:sz w:val="18"/>
                <w:szCs w:val="18"/>
              </w:rPr>
              <w:t>Отчёт МКУ ИМА «Череповец»за 2017 год</w:t>
            </w:r>
          </w:p>
        </w:tc>
        <w:tc>
          <w:tcPr>
            <w:tcW w:w="1990" w:type="dxa"/>
            <w:tcBorders>
              <w:top w:val="single" w:sz="4" w:space="0" w:color="auto"/>
              <w:left w:val="single" w:sz="4" w:space="0" w:color="auto"/>
              <w:bottom w:val="single" w:sz="4" w:space="0" w:color="auto"/>
            </w:tcBorders>
          </w:tcPr>
          <w:p w:rsidR="0092302C" w:rsidRPr="006511E1" w:rsidRDefault="0092302C">
            <w:r w:rsidRPr="006511E1">
              <w:rPr>
                <w:rFonts w:ascii="Times New Roman" w:hAnsi="Times New Roman"/>
                <w:sz w:val="18"/>
                <w:szCs w:val="18"/>
              </w:rPr>
              <w:t>МКУ ИМА «Череповец»</w:t>
            </w:r>
          </w:p>
        </w:tc>
      </w:tr>
      <w:tr w:rsidR="0092302C" w:rsidRPr="006511E1" w:rsidTr="005A06EE">
        <w:trPr>
          <w:jc w:val="center"/>
        </w:trPr>
        <w:tc>
          <w:tcPr>
            <w:tcW w:w="614" w:type="dxa"/>
            <w:tcBorders>
              <w:top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26</w:t>
            </w:r>
          </w:p>
        </w:tc>
        <w:tc>
          <w:tcPr>
            <w:tcW w:w="174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Количество вновь созданных рабочих мест в сфере туризма и сопутствующих отраслях</w:t>
            </w:r>
          </w:p>
        </w:tc>
        <w:tc>
          <w:tcPr>
            <w:tcW w:w="1189"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Ед.</w:t>
            </w:r>
          </w:p>
        </w:tc>
        <w:tc>
          <w:tcPr>
            <w:tcW w:w="1400" w:type="dxa"/>
            <w:tcBorders>
              <w:top w:val="single" w:sz="4" w:space="0" w:color="auto"/>
              <w:left w:val="single" w:sz="4" w:space="0" w:color="auto"/>
              <w:bottom w:val="single" w:sz="4" w:space="0" w:color="auto"/>
              <w:right w:val="single" w:sz="4" w:space="0" w:color="auto"/>
            </w:tcBorders>
          </w:tcPr>
          <w:p w:rsidR="0092302C" w:rsidRPr="006511E1" w:rsidRDefault="0092302C" w:rsidP="00756783">
            <w:pPr>
              <w:pStyle w:val="afa"/>
              <w:jc w:val="center"/>
              <w:rPr>
                <w:rFonts w:ascii="Times New Roman" w:eastAsia="Calibri" w:hAnsi="Times New Roman"/>
                <w:sz w:val="18"/>
                <w:szCs w:val="18"/>
              </w:rPr>
            </w:pPr>
            <w:r w:rsidRPr="006511E1">
              <w:rPr>
                <w:rFonts w:ascii="Times New Roman" w:eastAsia="Calibri" w:hAnsi="Times New Roman"/>
                <w:sz w:val="18"/>
                <w:szCs w:val="18"/>
              </w:rPr>
              <w:t>75</w:t>
            </w:r>
          </w:p>
        </w:tc>
        <w:tc>
          <w:tcPr>
            <w:tcW w:w="1134" w:type="dxa"/>
            <w:tcBorders>
              <w:top w:val="single" w:sz="4" w:space="0" w:color="auto"/>
              <w:left w:val="single" w:sz="4" w:space="0" w:color="auto"/>
              <w:bottom w:val="single" w:sz="4" w:space="0" w:color="auto"/>
              <w:right w:val="single" w:sz="4" w:space="0" w:color="auto"/>
            </w:tcBorders>
          </w:tcPr>
          <w:p w:rsidR="0092302C" w:rsidRPr="006511E1" w:rsidRDefault="0092302C" w:rsidP="005A06EE">
            <w:pPr>
              <w:pStyle w:val="afa"/>
              <w:jc w:val="center"/>
              <w:rPr>
                <w:rFonts w:ascii="Times New Roman" w:eastAsia="Calibri" w:hAnsi="Times New Roman"/>
                <w:sz w:val="18"/>
                <w:szCs w:val="18"/>
              </w:rPr>
            </w:pPr>
            <w:r w:rsidRPr="006511E1">
              <w:rPr>
                <w:rFonts w:ascii="Times New Roman" w:eastAsia="Calibri" w:hAnsi="Times New Roman"/>
                <w:sz w:val="18"/>
                <w:szCs w:val="18"/>
              </w:rPr>
              <w:t>79</w:t>
            </w:r>
          </w:p>
        </w:tc>
        <w:tc>
          <w:tcPr>
            <w:tcW w:w="326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суммарное значение</w:t>
            </w:r>
          </w:p>
        </w:tc>
        <w:tc>
          <w:tcPr>
            <w:tcW w:w="142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По итогам отчётного года</w:t>
            </w:r>
          </w:p>
          <w:p w:rsidR="0092302C" w:rsidRPr="006511E1" w:rsidRDefault="0092302C" w:rsidP="00792C85">
            <w:pPr>
              <w:pStyle w:val="afa"/>
              <w:rPr>
                <w:rFonts w:ascii="Times New Roman" w:eastAsia="Calibri" w:hAnsi="Times New Roman"/>
                <w:sz w:val="18"/>
                <w:szCs w:val="18"/>
              </w:rPr>
            </w:pPr>
          </w:p>
        </w:tc>
        <w:tc>
          <w:tcPr>
            <w:tcW w:w="1564"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3</w:t>
            </w:r>
          </w:p>
        </w:tc>
        <w:tc>
          <w:tcPr>
            <w:tcW w:w="1638" w:type="dxa"/>
            <w:tcBorders>
              <w:top w:val="single" w:sz="4" w:space="0" w:color="auto"/>
              <w:left w:val="single" w:sz="4" w:space="0" w:color="auto"/>
              <w:bottom w:val="single" w:sz="4" w:space="0" w:color="auto"/>
              <w:right w:val="single" w:sz="4" w:space="0" w:color="auto"/>
            </w:tcBorders>
          </w:tcPr>
          <w:p w:rsidR="0092302C" w:rsidRPr="006511E1" w:rsidRDefault="0092302C" w:rsidP="00FD41D6">
            <w:pPr>
              <w:pStyle w:val="afa"/>
              <w:rPr>
                <w:rFonts w:ascii="Times New Roman" w:eastAsia="Calibri" w:hAnsi="Times New Roman"/>
                <w:sz w:val="18"/>
                <w:szCs w:val="18"/>
              </w:rPr>
            </w:pPr>
            <w:r w:rsidRPr="006511E1">
              <w:rPr>
                <w:rFonts w:ascii="Times New Roman" w:eastAsia="Calibri" w:hAnsi="Times New Roman"/>
                <w:sz w:val="18"/>
                <w:szCs w:val="18"/>
              </w:rPr>
              <w:t>Отчёт МКУ ИМА «Череповец»за 2017 год</w:t>
            </w:r>
          </w:p>
        </w:tc>
        <w:tc>
          <w:tcPr>
            <w:tcW w:w="1990" w:type="dxa"/>
            <w:tcBorders>
              <w:top w:val="single" w:sz="4" w:space="0" w:color="auto"/>
              <w:left w:val="single" w:sz="4" w:space="0" w:color="auto"/>
              <w:bottom w:val="single" w:sz="4" w:space="0" w:color="auto"/>
            </w:tcBorders>
          </w:tcPr>
          <w:p w:rsidR="0092302C" w:rsidRPr="006511E1" w:rsidRDefault="0092302C">
            <w:r w:rsidRPr="006511E1">
              <w:rPr>
                <w:rFonts w:ascii="Times New Roman" w:hAnsi="Times New Roman"/>
                <w:sz w:val="18"/>
                <w:szCs w:val="18"/>
              </w:rPr>
              <w:t>МКУ ИМА «Череповец»</w:t>
            </w:r>
          </w:p>
        </w:tc>
      </w:tr>
      <w:tr w:rsidR="0092302C" w:rsidRPr="006511E1" w:rsidTr="005A06EE">
        <w:trPr>
          <w:jc w:val="center"/>
        </w:trPr>
        <w:tc>
          <w:tcPr>
            <w:tcW w:w="614" w:type="dxa"/>
            <w:tcBorders>
              <w:top w:val="single" w:sz="4" w:space="0" w:color="auto"/>
              <w:bottom w:val="single" w:sz="4" w:space="0" w:color="auto"/>
              <w:right w:val="single" w:sz="4" w:space="0" w:color="auto"/>
            </w:tcBorders>
          </w:tcPr>
          <w:p w:rsidR="0092302C" w:rsidRPr="006511E1" w:rsidRDefault="0092302C" w:rsidP="008739A6">
            <w:pPr>
              <w:pStyle w:val="afa"/>
              <w:rPr>
                <w:rFonts w:ascii="Times New Roman" w:eastAsia="Calibri" w:hAnsi="Times New Roman"/>
                <w:sz w:val="18"/>
                <w:szCs w:val="18"/>
              </w:rPr>
            </w:pPr>
            <w:r w:rsidRPr="006511E1">
              <w:rPr>
                <w:rFonts w:ascii="Times New Roman" w:eastAsia="Calibri" w:hAnsi="Times New Roman"/>
                <w:sz w:val="18"/>
                <w:szCs w:val="18"/>
              </w:rPr>
              <w:t>27</w:t>
            </w:r>
          </w:p>
        </w:tc>
        <w:tc>
          <w:tcPr>
            <w:tcW w:w="1745" w:type="dxa"/>
            <w:tcBorders>
              <w:top w:val="single" w:sz="4" w:space="0" w:color="auto"/>
              <w:left w:val="single" w:sz="4" w:space="0" w:color="auto"/>
              <w:bottom w:val="single" w:sz="4" w:space="0" w:color="auto"/>
              <w:right w:val="single" w:sz="4" w:space="0" w:color="auto"/>
            </w:tcBorders>
          </w:tcPr>
          <w:p w:rsidR="0092302C" w:rsidRPr="006511E1" w:rsidRDefault="0092302C" w:rsidP="00B95B79">
            <w:pPr>
              <w:pStyle w:val="ConsPlusCell"/>
              <w:rPr>
                <w:rFonts w:ascii="Times New Roman" w:eastAsia="Calibri" w:hAnsi="Times New Roman"/>
                <w:sz w:val="20"/>
                <w:szCs w:val="20"/>
              </w:rPr>
            </w:pPr>
            <w:r w:rsidRPr="006511E1">
              <w:rPr>
                <w:rFonts w:ascii="Times New Roman" w:eastAsia="Calibri" w:hAnsi="Times New Roman"/>
                <w:sz w:val="20"/>
                <w:szCs w:val="20"/>
              </w:rPr>
              <w:t>Количество туристов, посетивших город</w:t>
            </w:r>
          </w:p>
        </w:tc>
        <w:tc>
          <w:tcPr>
            <w:tcW w:w="1189" w:type="dxa"/>
            <w:tcBorders>
              <w:top w:val="single" w:sz="4" w:space="0" w:color="auto"/>
              <w:left w:val="single" w:sz="4" w:space="0" w:color="auto"/>
              <w:bottom w:val="single" w:sz="4" w:space="0" w:color="auto"/>
              <w:right w:val="single" w:sz="4" w:space="0" w:color="auto"/>
            </w:tcBorders>
          </w:tcPr>
          <w:p w:rsidR="0092302C" w:rsidRPr="006511E1" w:rsidRDefault="0092302C" w:rsidP="008739A6">
            <w:pPr>
              <w:pStyle w:val="afa"/>
              <w:rPr>
                <w:rFonts w:ascii="Times New Roman" w:eastAsia="Calibri" w:hAnsi="Times New Roman"/>
                <w:sz w:val="18"/>
                <w:szCs w:val="18"/>
              </w:rPr>
            </w:pPr>
            <w:r w:rsidRPr="006511E1">
              <w:rPr>
                <w:rFonts w:ascii="Times New Roman" w:eastAsia="Calibri" w:hAnsi="Times New Roman"/>
                <w:sz w:val="18"/>
                <w:szCs w:val="18"/>
              </w:rPr>
              <w:t>Тыс. чел .</w:t>
            </w:r>
          </w:p>
        </w:tc>
        <w:tc>
          <w:tcPr>
            <w:tcW w:w="1400" w:type="dxa"/>
            <w:tcBorders>
              <w:top w:val="single" w:sz="4" w:space="0" w:color="auto"/>
              <w:left w:val="single" w:sz="4" w:space="0" w:color="auto"/>
              <w:bottom w:val="single" w:sz="4" w:space="0" w:color="auto"/>
              <w:right w:val="single" w:sz="4" w:space="0" w:color="auto"/>
            </w:tcBorders>
          </w:tcPr>
          <w:p w:rsidR="0092302C" w:rsidRPr="006511E1" w:rsidRDefault="0092302C" w:rsidP="008739A6">
            <w:pPr>
              <w:pStyle w:val="afa"/>
              <w:rPr>
                <w:rFonts w:ascii="Times New Roman" w:eastAsia="Calibri" w:hAnsi="Times New Roman"/>
                <w:bCs/>
                <w:noProof/>
                <w:sz w:val="18"/>
                <w:szCs w:val="18"/>
              </w:rPr>
            </w:pPr>
            <w:r w:rsidRPr="006511E1">
              <w:rPr>
                <w:rFonts w:ascii="Times New Roman" w:eastAsia="Calibri" w:hAnsi="Times New Roman"/>
                <w:bCs/>
                <w:noProof/>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tcPr>
          <w:p w:rsidR="0092302C" w:rsidRPr="006511E1" w:rsidRDefault="0092302C" w:rsidP="005A06EE">
            <w:pPr>
              <w:pStyle w:val="afa"/>
              <w:jc w:val="center"/>
              <w:rPr>
                <w:rFonts w:ascii="Times New Roman" w:eastAsia="Calibri" w:hAnsi="Times New Roman"/>
                <w:sz w:val="18"/>
                <w:szCs w:val="18"/>
                <w:lang w:eastAsia="ru-RU"/>
              </w:rPr>
            </w:pPr>
            <w:r w:rsidRPr="006511E1">
              <w:rPr>
                <w:rFonts w:ascii="Times New Roman" w:eastAsia="Calibri" w:hAnsi="Times New Roman"/>
                <w:sz w:val="18"/>
                <w:szCs w:val="18"/>
                <w:lang w:eastAsia="ru-RU"/>
              </w:rPr>
              <w:t>87,902</w:t>
            </w:r>
          </w:p>
        </w:tc>
        <w:tc>
          <w:tcPr>
            <w:tcW w:w="3260" w:type="dxa"/>
            <w:tcBorders>
              <w:top w:val="single" w:sz="4" w:space="0" w:color="auto"/>
              <w:left w:val="single" w:sz="4" w:space="0" w:color="auto"/>
              <w:bottom w:val="single" w:sz="4" w:space="0" w:color="auto"/>
              <w:right w:val="single" w:sz="4" w:space="0" w:color="auto"/>
            </w:tcBorders>
          </w:tcPr>
          <w:p w:rsidR="0092302C" w:rsidRPr="006511E1" w:rsidRDefault="0092302C" w:rsidP="008739A6">
            <w:pPr>
              <w:pStyle w:val="afa"/>
              <w:rPr>
                <w:rFonts w:ascii="Times New Roman" w:eastAsia="Calibri" w:hAnsi="Times New Roman"/>
                <w:sz w:val="18"/>
                <w:szCs w:val="18"/>
              </w:rPr>
            </w:pPr>
            <w:r w:rsidRPr="006511E1">
              <w:rPr>
                <w:rFonts w:ascii="Times New Roman" w:eastAsia="Calibri" w:hAnsi="Times New Roman"/>
                <w:sz w:val="18"/>
                <w:szCs w:val="18"/>
              </w:rPr>
              <w:t>суммарное значение данных по размещению в  коллективных средствах размещения и оценочного количества неорганизованных туристов за 2017 год</w:t>
            </w:r>
          </w:p>
          <w:p w:rsidR="0092302C" w:rsidRPr="006511E1" w:rsidRDefault="0092302C" w:rsidP="008739A6">
            <w:pPr>
              <w:pStyle w:val="afa"/>
              <w:rPr>
                <w:rFonts w:ascii="Times New Roman" w:eastAsia="Calibri" w:hAnsi="Times New Roman"/>
                <w:sz w:val="18"/>
                <w:szCs w:val="18"/>
              </w:rPr>
            </w:pPr>
            <w:r w:rsidRPr="006511E1">
              <w:rPr>
                <w:rFonts w:ascii="Times New Roman" w:eastAsia="Calibri" w:hAnsi="Times New Roman"/>
                <w:sz w:val="18"/>
                <w:szCs w:val="18"/>
              </w:rPr>
              <w:t>74,452+13,45 =87,902</w:t>
            </w:r>
          </w:p>
        </w:tc>
        <w:tc>
          <w:tcPr>
            <w:tcW w:w="1425" w:type="dxa"/>
            <w:tcBorders>
              <w:top w:val="single" w:sz="4" w:space="0" w:color="auto"/>
              <w:left w:val="single" w:sz="4" w:space="0" w:color="auto"/>
              <w:bottom w:val="single" w:sz="4" w:space="0" w:color="auto"/>
              <w:right w:val="single" w:sz="4" w:space="0" w:color="auto"/>
            </w:tcBorders>
          </w:tcPr>
          <w:p w:rsidR="0092302C" w:rsidRPr="006511E1" w:rsidRDefault="0092302C" w:rsidP="008739A6">
            <w:pPr>
              <w:pStyle w:val="afa"/>
              <w:rPr>
                <w:rFonts w:ascii="Times New Roman" w:eastAsia="Calibri" w:hAnsi="Times New Roman"/>
                <w:sz w:val="18"/>
                <w:szCs w:val="18"/>
              </w:rPr>
            </w:pPr>
            <w:r w:rsidRPr="006511E1">
              <w:rPr>
                <w:rFonts w:ascii="Times New Roman" w:eastAsia="Calibri" w:hAnsi="Times New Roman"/>
                <w:sz w:val="18"/>
                <w:szCs w:val="18"/>
              </w:rPr>
              <w:t>По итогам отчётного года</w:t>
            </w:r>
          </w:p>
          <w:p w:rsidR="0092302C" w:rsidRPr="006511E1" w:rsidRDefault="0092302C" w:rsidP="008739A6">
            <w:pPr>
              <w:pStyle w:val="afa"/>
              <w:rPr>
                <w:rFonts w:ascii="Times New Roman" w:eastAsia="Calibri" w:hAnsi="Times New Roman"/>
                <w:sz w:val="18"/>
                <w:szCs w:val="18"/>
              </w:rPr>
            </w:pPr>
          </w:p>
        </w:tc>
        <w:tc>
          <w:tcPr>
            <w:tcW w:w="1564" w:type="dxa"/>
            <w:tcBorders>
              <w:top w:val="single" w:sz="4" w:space="0" w:color="auto"/>
              <w:left w:val="single" w:sz="4" w:space="0" w:color="auto"/>
              <w:bottom w:val="single" w:sz="4" w:space="0" w:color="auto"/>
              <w:right w:val="single" w:sz="4" w:space="0" w:color="auto"/>
            </w:tcBorders>
          </w:tcPr>
          <w:p w:rsidR="0092302C" w:rsidRPr="006511E1" w:rsidRDefault="0092302C" w:rsidP="008739A6">
            <w:pPr>
              <w:pStyle w:val="afa"/>
              <w:rPr>
                <w:rFonts w:ascii="Times New Roman" w:eastAsia="Calibri" w:hAnsi="Times New Roman"/>
                <w:sz w:val="18"/>
                <w:szCs w:val="18"/>
              </w:rPr>
            </w:pPr>
            <w:r w:rsidRPr="006511E1">
              <w:rPr>
                <w:rFonts w:ascii="Times New Roman" w:eastAsia="Calibri" w:hAnsi="Times New Roman"/>
                <w:sz w:val="18"/>
                <w:szCs w:val="18"/>
              </w:rPr>
              <w:t>3</w:t>
            </w:r>
          </w:p>
        </w:tc>
        <w:tc>
          <w:tcPr>
            <w:tcW w:w="1638" w:type="dxa"/>
            <w:tcBorders>
              <w:top w:val="single" w:sz="4" w:space="0" w:color="auto"/>
              <w:left w:val="single" w:sz="4" w:space="0" w:color="auto"/>
              <w:bottom w:val="single" w:sz="4" w:space="0" w:color="auto"/>
              <w:right w:val="single" w:sz="4" w:space="0" w:color="auto"/>
            </w:tcBorders>
          </w:tcPr>
          <w:p w:rsidR="0092302C" w:rsidRPr="006511E1" w:rsidRDefault="0092302C" w:rsidP="008739A6">
            <w:pPr>
              <w:pStyle w:val="afa"/>
              <w:rPr>
                <w:rFonts w:ascii="Times New Roman" w:eastAsia="Calibri" w:hAnsi="Times New Roman"/>
                <w:sz w:val="18"/>
                <w:szCs w:val="18"/>
              </w:rPr>
            </w:pPr>
            <w:r w:rsidRPr="006511E1">
              <w:rPr>
                <w:rFonts w:ascii="Times New Roman" w:eastAsia="Calibri" w:hAnsi="Times New Roman"/>
                <w:sz w:val="18"/>
                <w:szCs w:val="18"/>
              </w:rPr>
              <w:t>Отчёт МКУ ИМА «Череповец»за 2017 год</w:t>
            </w:r>
          </w:p>
        </w:tc>
        <w:tc>
          <w:tcPr>
            <w:tcW w:w="1990" w:type="dxa"/>
            <w:tcBorders>
              <w:top w:val="single" w:sz="4" w:space="0" w:color="auto"/>
              <w:left w:val="single" w:sz="4" w:space="0" w:color="auto"/>
              <w:bottom w:val="single" w:sz="4" w:space="0" w:color="auto"/>
            </w:tcBorders>
          </w:tcPr>
          <w:p w:rsidR="0092302C" w:rsidRPr="006511E1" w:rsidRDefault="0092302C">
            <w:r w:rsidRPr="006511E1">
              <w:rPr>
                <w:rFonts w:ascii="Times New Roman" w:hAnsi="Times New Roman"/>
                <w:sz w:val="18"/>
                <w:szCs w:val="18"/>
              </w:rPr>
              <w:t>МКУ ИМА «Череповец»</w:t>
            </w:r>
          </w:p>
        </w:tc>
      </w:tr>
      <w:tr w:rsidR="0092302C" w:rsidRPr="006511E1" w:rsidTr="005A06EE">
        <w:trPr>
          <w:jc w:val="center"/>
        </w:trPr>
        <w:tc>
          <w:tcPr>
            <w:tcW w:w="614" w:type="dxa"/>
            <w:tcBorders>
              <w:top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28</w:t>
            </w:r>
          </w:p>
        </w:tc>
        <w:tc>
          <w:tcPr>
            <w:tcW w:w="174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Выполнение плана деятельности управлением по делам культуры мэрии</w:t>
            </w:r>
          </w:p>
        </w:tc>
        <w:tc>
          <w:tcPr>
            <w:tcW w:w="1189"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 xml:space="preserve">        </w:t>
            </w:r>
          </w:p>
        </w:tc>
        <w:tc>
          <w:tcPr>
            <w:tcW w:w="1400" w:type="dxa"/>
            <w:tcBorders>
              <w:top w:val="single" w:sz="4" w:space="0" w:color="auto"/>
              <w:left w:val="single" w:sz="4" w:space="0" w:color="auto"/>
              <w:bottom w:val="single" w:sz="4" w:space="0" w:color="auto"/>
              <w:right w:val="single" w:sz="4" w:space="0" w:color="auto"/>
            </w:tcBorders>
          </w:tcPr>
          <w:p w:rsidR="0092302C" w:rsidRPr="006511E1" w:rsidRDefault="0092302C" w:rsidP="009B6A76">
            <w:pPr>
              <w:pStyle w:val="afa"/>
              <w:jc w:val="center"/>
              <w:rPr>
                <w:rFonts w:ascii="Times New Roman" w:eastAsia="Calibri" w:hAnsi="Times New Roman"/>
                <w:sz w:val="18"/>
                <w:szCs w:val="18"/>
                <w:lang w:eastAsia="ru-RU"/>
              </w:rPr>
            </w:pPr>
            <w:r w:rsidRPr="006511E1">
              <w:rPr>
                <w:rFonts w:ascii="Times New Roman" w:eastAsia="Calibri" w:hAnsi="Times New Roman"/>
                <w:sz w:val="18"/>
                <w:szCs w:val="18"/>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92302C" w:rsidRPr="006511E1" w:rsidRDefault="0092302C" w:rsidP="009B6A76">
            <w:pPr>
              <w:pStyle w:val="afa"/>
              <w:jc w:val="center"/>
              <w:rPr>
                <w:rFonts w:ascii="Times New Roman" w:eastAsia="Calibri" w:hAnsi="Times New Roman"/>
                <w:sz w:val="18"/>
                <w:szCs w:val="18"/>
                <w:lang w:eastAsia="ru-RU"/>
              </w:rPr>
            </w:pPr>
            <w:r w:rsidRPr="006511E1">
              <w:rPr>
                <w:rFonts w:ascii="Times New Roman" w:eastAsia="Calibri" w:hAnsi="Times New Roman"/>
                <w:sz w:val="18"/>
                <w:szCs w:val="18"/>
                <w:lang w:eastAsia="ru-RU"/>
              </w:rPr>
              <w:t>100</w:t>
            </w:r>
          </w:p>
        </w:tc>
        <w:tc>
          <w:tcPr>
            <w:tcW w:w="326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суммарное значение</w:t>
            </w:r>
          </w:p>
          <w:p w:rsidR="0092302C" w:rsidRPr="006511E1" w:rsidRDefault="0092302C" w:rsidP="00792C85">
            <w:pPr>
              <w:pStyle w:val="afa"/>
              <w:rPr>
                <w:rFonts w:ascii="Times New Roman" w:eastAsia="Calibri" w:hAnsi="Times New Roman"/>
                <w:sz w:val="18"/>
                <w:szCs w:val="18"/>
              </w:rPr>
            </w:pPr>
          </w:p>
          <w:p w:rsidR="0092302C" w:rsidRPr="006511E1" w:rsidRDefault="0092302C" w:rsidP="00792C85">
            <w:pPr>
              <w:pStyle w:val="afa"/>
              <w:rPr>
                <w:rFonts w:ascii="Times New Roman" w:eastAsia="Calibri" w:hAnsi="Times New Roman"/>
                <w:sz w:val="18"/>
                <w:szCs w:val="18"/>
              </w:rPr>
            </w:pPr>
          </w:p>
        </w:tc>
        <w:tc>
          <w:tcPr>
            <w:tcW w:w="142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по итогам отчетного года</w:t>
            </w:r>
          </w:p>
        </w:tc>
        <w:tc>
          <w:tcPr>
            <w:tcW w:w="1564"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3</w:t>
            </w:r>
          </w:p>
        </w:tc>
        <w:tc>
          <w:tcPr>
            <w:tcW w:w="1638"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Ежегодный отчет о выполнении планов работы в соответствии с планом деятельности управления по делам культуры мэрии на текущий год</w:t>
            </w:r>
          </w:p>
          <w:p w:rsidR="0092302C" w:rsidRPr="006511E1" w:rsidRDefault="0092302C" w:rsidP="00792C85">
            <w:pPr>
              <w:pStyle w:val="afa"/>
              <w:rPr>
                <w:rFonts w:ascii="Times New Roman" w:eastAsia="Calibri" w:hAnsi="Times New Roman"/>
                <w:sz w:val="18"/>
                <w:szCs w:val="18"/>
              </w:rPr>
            </w:pPr>
          </w:p>
        </w:tc>
        <w:tc>
          <w:tcPr>
            <w:tcW w:w="1990" w:type="dxa"/>
            <w:tcBorders>
              <w:top w:val="single" w:sz="4" w:space="0" w:color="auto"/>
              <w:left w:val="single" w:sz="4" w:space="0" w:color="auto"/>
              <w:bottom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УДК</w:t>
            </w:r>
          </w:p>
          <w:p w:rsidR="0092302C" w:rsidRPr="006511E1" w:rsidRDefault="0092302C" w:rsidP="00792C85">
            <w:pPr>
              <w:pStyle w:val="afa"/>
              <w:rPr>
                <w:rFonts w:ascii="Times New Roman" w:eastAsia="Calibri" w:hAnsi="Times New Roman"/>
                <w:sz w:val="18"/>
                <w:szCs w:val="18"/>
              </w:rPr>
            </w:pPr>
          </w:p>
        </w:tc>
      </w:tr>
      <w:tr w:rsidR="0092302C" w:rsidRPr="006511E1" w:rsidTr="005A06EE">
        <w:trPr>
          <w:jc w:val="center"/>
        </w:trPr>
        <w:tc>
          <w:tcPr>
            <w:tcW w:w="614" w:type="dxa"/>
            <w:tcBorders>
              <w:top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29</w:t>
            </w:r>
          </w:p>
        </w:tc>
        <w:tc>
          <w:tcPr>
            <w:tcW w:w="174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Объем штрафов и пени, количество просроченных долгов</w:t>
            </w:r>
          </w:p>
        </w:tc>
        <w:tc>
          <w:tcPr>
            <w:tcW w:w="1189"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 xml:space="preserve">млн. руб. </w:t>
            </w:r>
          </w:p>
        </w:tc>
        <w:tc>
          <w:tcPr>
            <w:tcW w:w="140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lang w:eastAsia="ru-RU"/>
              </w:rPr>
            </w:pPr>
            <w:r w:rsidRPr="006511E1">
              <w:rPr>
                <w:rFonts w:ascii="Times New Roman" w:eastAsia="Calibri" w:hAnsi="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lang w:eastAsia="ru-RU"/>
              </w:rPr>
            </w:pPr>
            <w:r w:rsidRPr="006511E1">
              <w:rPr>
                <w:rFonts w:ascii="Times New Roman" w:eastAsia="Calibri" w:hAnsi="Times New Roman"/>
                <w:sz w:val="18"/>
                <w:szCs w:val="18"/>
                <w:lang w:eastAsia="ru-RU"/>
              </w:rPr>
              <w:t>0</w:t>
            </w:r>
          </w:p>
        </w:tc>
        <w:tc>
          <w:tcPr>
            <w:tcW w:w="3260"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суммарное значение</w:t>
            </w:r>
          </w:p>
        </w:tc>
        <w:tc>
          <w:tcPr>
            <w:tcW w:w="1425"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по итогам отчетного года</w:t>
            </w:r>
          </w:p>
        </w:tc>
        <w:tc>
          <w:tcPr>
            <w:tcW w:w="1564"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2</w:t>
            </w:r>
          </w:p>
        </w:tc>
        <w:tc>
          <w:tcPr>
            <w:tcW w:w="1638" w:type="dxa"/>
            <w:tcBorders>
              <w:top w:val="single" w:sz="4" w:space="0" w:color="auto"/>
              <w:left w:val="single" w:sz="4" w:space="0" w:color="auto"/>
              <w:bottom w:val="single" w:sz="4" w:space="0" w:color="auto"/>
              <w:right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Данные МУК «ЦБ ОУК»</w:t>
            </w:r>
          </w:p>
        </w:tc>
        <w:tc>
          <w:tcPr>
            <w:tcW w:w="1990" w:type="dxa"/>
            <w:tcBorders>
              <w:top w:val="single" w:sz="4" w:space="0" w:color="auto"/>
              <w:left w:val="single" w:sz="4" w:space="0" w:color="auto"/>
              <w:bottom w:val="single" w:sz="4" w:space="0" w:color="auto"/>
            </w:tcBorders>
          </w:tcPr>
          <w:p w:rsidR="0092302C" w:rsidRPr="006511E1" w:rsidRDefault="0092302C" w:rsidP="00792C85">
            <w:pPr>
              <w:pStyle w:val="afa"/>
              <w:rPr>
                <w:rFonts w:ascii="Times New Roman" w:eastAsia="Calibri" w:hAnsi="Times New Roman"/>
                <w:sz w:val="18"/>
                <w:szCs w:val="18"/>
              </w:rPr>
            </w:pPr>
            <w:r w:rsidRPr="006511E1">
              <w:rPr>
                <w:rFonts w:ascii="Times New Roman" w:eastAsia="Calibri" w:hAnsi="Times New Roman"/>
                <w:sz w:val="18"/>
                <w:szCs w:val="18"/>
              </w:rPr>
              <w:t>УДК</w:t>
            </w:r>
          </w:p>
          <w:p w:rsidR="0092302C" w:rsidRPr="006511E1" w:rsidRDefault="0092302C" w:rsidP="00792C85">
            <w:pPr>
              <w:pStyle w:val="afa"/>
              <w:rPr>
                <w:rFonts w:ascii="Times New Roman" w:eastAsia="Calibri" w:hAnsi="Times New Roman"/>
                <w:sz w:val="18"/>
                <w:szCs w:val="18"/>
              </w:rPr>
            </w:pPr>
          </w:p>
        </w:tc>
      </w:tr>
    </w:tbl>
    <w:p w:rsidR="0092302C" w:rsidRPr="006511E1" w:rsidRDefault="0092302C" w:rsidP="00792C85">
      <w:pPr>
        <w:pStyle w:val="afa"/>
        <w:rPr>
          <w:rFonts w:ascii="Times New Roman" w:hAnsi="Times New Roman"/>
          <w:lang w:eastAsia="ru-RU"/>
        </w:rPr>
      </w:pPr>
    </w:p>
    <w:p w:rsidR="0092302C" w:rsidRPr="006511E1" w:rsidRDefault="0092302C" w:rsidP="00DC2139">
      <w:pPr>
        <w:spacing w:after="0" w:line="240" w:lineRule="auto"/>
        <w:jc w:val="both"/>
        <w:rPr>
          <w:rFonts w:ascii="Times New Roman" w:hAnsi="Times New Roman"/>
          <w:sz w:val="18"/>
          <w:szCs w:val="18"/>
          <w:lang w:eastAsia="ru-RU"/>
        </w:rPr>
      </w:pPr>
      <w:r w:rsidRPr="006511E1">
        <w:rPr>
          <w:rFonts w:ascii="Times New Roman" w:hAnsi="Times New Roman"/>
          <w:sz w:val="18"/>
          <w:szCs w:val="18"/>
          <w:lang w:eastAsia="ru-RU"/>
        </w:rPr>
        <w:t xml:space="preserve">     (*) Приводятся формула и  краткий  алгоритм  расчета.  </w:t>
      </w:r>
    </w:p>
    <w:p w:rsidR="0092302C" w:rsidRPr="006511E1" w:rsidRDefault="0092302C" w:rsidP="00DC2139">
      <w:pPr>
        <w:spacing w:after="0" w:line="240" w:lineRule="auto"/>
        <w:jc w:val="both"/>
        <w:rPr>
          <w:rFonts w:ascii="Times New Roman" w:hAnsi="Times New Roman"/>
          <w:sz w:val="18"/>
          <w:szCs w:val="18"/>
          <w:lang w:eastAsia="ru-RU"/>
        </w:rPr>
      </w:pPr>
      <w:r w:rsidRPr="006511E1">
        <w:rPr>
          <w:rFonts w:ascii="Times New Roman" w:hAnsi="Times New Roman"/>
          <w:sz w:val="18"/>
          <w:szCs w:val="18"/>
          <w:lang w:eastAsia="ru-RU"/>
        </w:rPr>
        <w:t xml:space="preserve">     (**) Указываются периодичность сбора  данных  (годовая,  квартальная, месячная и т.д.) и вид временной характеристики (показатель на  дату,  на начало отчетного периода, на конец  периода,  показатель  за  период,  за отчетный период, и т.д).</w:t>
      </w:r>
    </w:p>
    <w:p w:rsidR="0092302C" w:rsidRPr="006511E1" w:rsidRDefault="0092302C" w:rsidP="00DC2139">
      <w:pPr>
        <w:spacing w:after="0" w:line="240" w:lineRule="auto"/>
        <w:jc w:val="both"/>
        <w:rPr>
          <w:rFonts w:ascii="Times New Roman" w:hAnsi="Times New Roman"/>
          <w:sz w:val="18"/>
          <w:szCs w:val="18"/>
          <w:lang w:eastAsia="ru-RU"/>
        </w:rPr>
      </w:pPr>
      <w:r w:rsidRPr="006511E1">
        <w:rPr>
          <w:rFonts w:ascii="Times New Roman" w:hAnsi="Times New Roman"/>
          <w:sz w:val="18"/>
          <w:szCs w:val="18"/>
          <w:lang w:eastAsia="ru-RU"/>
        </w:rPr>
        <w:t xml:space="preserve">     (***) 1 официальная статистическая информация;  2  -  бухгалтерская  и финансовая   отчетность;   3  -  ведомственная  отчетность;  4  -  прочие (указать)</w:t>
      </w:r>
    </w:p>
    <w:p w:rsidR="0092302C" w:rsidRPr="006511E1" w:rsidRDefault="0092302C" w:rsidP="00442BC4">
      <w:pPr>
        <w:rPr>
          <w:lang w:eastAsia="ru-RU"/>
        </w:rPr>
      </w:pPr>
    </w:p>
    <w:p w:rsidR="0092302C" w:rsidRPr="006511E1" w:rsidRDefault="0092302C" w:rsidP="00442BC4">
      <w:pPr>
        <w:rPr>
          <w:lang w:eastAsia="ru-RU"/>
        </w:rPr>
      </w:pPr>
    </w:p>
    <w:p w:rsidR="0092302C" w:rsidRPr="006511E1" w:rsidRDefault="0092302C" w:rsidP="00442BC4">
      <w:pPr>
        <w:rPr>
          <w:lang w:eastAsia="ru-RU"/>
        </w:rPr>
      </w:pPr>
    </w:p>
    <w:p w:rsidR="0092302C" w:rsidRPr="006511E1" w:rsidRDefault="0092302C" w:rsidP="00442BC4">
      <w:pPr>
        <w:rPr>
          <w:lang w:eastAsia="ru-RU"/>
        </w:rPr>
      </w:pPr>
    </w:p>
    <w:p w:rsidR="0092302C" w:rsidRPr="006511E1" w:rsidRDefault="0092302C" w:rsidP="00442BC4">
      <w:pPr>
        <w:rPr>
          <w:lang w:eastAsia="ru-RU"/>
        </w:rPr>
      </w:pPr>
    </w:p>
    <w:p w:rsidR="0092302C" w:rsidRPr="006511E1" w:rsidRDefault="0092302C" w:rsidP="00442BC4">
      <w:pPr>
        <w:rPr>
          <w:lang w:eastAsia="ru-RU"/>
        </w:rPr>
      </w:pPr>
    </w:p>
    <w:p w:rsidR="0092302C" w:rsidRPr="006511E1" w:rsidRDefault="0092302C" w:rsidP="00441D49">
      <w:pPr>
        <w:spacing w:after="0" w:line="240" w:lineRule="auto"/>
        <w:rPr>
          <w:lang w:eastAsia="ru-RU"/>
        </w:rPr>
      </w:pPr>
    </w:p>
    <w:p w:rsidR="0092302C" w:rsidRPr="006511E1" w:rsidRDefault="0092302C" w:rsidP="00441D49">
      <w:pPr>
        <w:spacing w:after="0" w:line="240" w:lineRule="auto"/>
        <w:jc w:val="center"/>
        <w:rPr>
          <w:rFonts w:ascii="Times New Roman" w:hAnsi="Times New Roman"/>
          <w:b/>
          <w:sz w:val="24"/>
          <w:szCs w:val="24"/>
        </w:rPr>
      </w:pPr>
      <w:r w:rsidRPr="006511E1">
        <w:rPr>
          <w:rFonts w:ascii="Times New Roman" w:hAnsi="Times New Roman"/>
          <w:b/>
          <w:sz w:val="24"/>
          <w:szCs w:val="24"/>
        </w:rPr>
        <w:t>Сведения о степени выполнения основных мероприятий муниципальной программы, подпрограмм и ведомственных целевых программ</w:t>
      </w:r>
    </w:p>
    <w:p w:rsidR="0092302C" w:rsidRPr="006511E1" w:rsidRDefault="0092302C" w:rsidP="00441D49">
      <w:pPr>
        <w:spacing w:after="0" w:line="240" w:lineRule="auto"/>
        <w:rPr>
          <w:rFonts w:ascii="Times New Roman" w:hAnsi="Times New Roman"/>
          <w:b/>
          <w:sz w:val="24"/>
          <w:szCs w:val="24"/>
        </w:rPr>
      </w:pPr>
    </w:p>
    <w:p w:rsidR="0092302C" w:rsidRPr="006511E1" w:rsidRDefault="0092302C" w:rsidP="00DC2139">
      <w:pPr>
        <w:spacing w:after="0" w:line="240" w:lineRule="auto"/>
        <w:jc w:val="right"/>
        <w:rPr>
          <w:rFonts w:ascii="Times New Roman" w:hAnsi="Times New Roman"/>
          <w:sz w:val="19"/>
          <w:szCs w:val="19"/>
        </w:rPr>
      </w:pPr>
      <w:r w:rsidRPr="006511E1">
        <w:rPr>
          <w:rFonts w:ascii="Times New Roman" w:hAnsi="Times New Roman"/>
          <w:sz w:val="19"/>
          <w:szCs w:val="19"/>
        </w:rPr>
        <w:t>Таблица 3</w:t>
      </w:r>
    </w:p>
    <w:p w:rsidR="0092302C" w:rsidRPr="006511E1" w:rsidRDefault="0092302C" w:rsidP="00441D49">
      <w:pPr>
        <w:spacing w:after="0" w:line="240" w:lineRule="auto"/>
        <w:jc w:val="right"/>
        <w:rPr>
          <w:rFonts w:ascii="Times New Roman" w:hAnsi="Times New Roman"/>
          <w:sz w:val="19"/>
          <w:szCs w:val="19"/>
        </w:rPr>
      </w:pPr>
    </w:p>
    <w:tbl>
      <w:tblPr>
        <w:tblW w:w="15069" w:type="dxa"/>
        <w:tblLayout w:type="fixed"/>
        <w:tblLook w:val="00A0"/>
      </w:tblPr>
      <w:tblGrid>
        <w:gridCol w:w="407"/>
        <w:gridCol w:w="1412"/>
        <w:gridCol w:w="1266"/>
        <w:gridCol w:w="1559"/>
        <w:gridCol w:w="1985"/>
        <w:gridCol w:w="1134"/>
        <w:gridCol w:w="2268"/>
        <w:gridCol w:w="3969"/>
        <w:gridCol w:w="1069"/>
      </w:tblGrid>
      <w:tr w:rsidR="0092302C" w:rsidRPr="006511E1" w:rsidTr="006947BB">
        <w:trPr>
          <w:trHeight w:val="1423"/>
          <w:tblHeader/>
        </w:trPr>
        <w:tc>
          <w:tcPr>
            <w:tcW w:w="407" w:type="dxa"/>
            <w:vMerge w:val="restart"/>
            <w:tcBorders>
              <w:top w:val="single" w:sz="12" w:space="0" w:color="auto"/>
              <w:left w:val="single" w:sz="12" w:space="0" w:color="auto"/>
              <w:bottom w:val="single" w:sz="4" w:space="0" w:color="000000"/>
              <w:right w:val="single" w:sz="12" w:space="0" w:color="auto"/>
            </w:tcBorders>
            <w:vAlign w:val="center"/>
          </w:tcPr>
          <w:p w:rsidR="0092302C" w:rsidRPr="006511E1" w:rsidRDefault="0092302C" w:rsidP="00902B63">
            <w:pPr>
              <w:spacing w:after="0" w:line="240" w:lineRule="auto"/>
              <w:jc w:val="center"/>
              <w:rPr>
                <w:rFonts w:ascii="Times New Roman" w:hAnsi="Times New Roman"/>
                <w:sz w:val="19"/>
                <w:szCs w:val="19"/>
              </w:rPr>
            </w:pPr>
            <w:r w:rsidRPr="006511E1">
              <w:rPr>
                <w:rFonts w:ascii="Times New Roman" w:hAnsi="Times New Roman"/>
                <w:sz w:val="19"/>
                <w:szCs w:val="19"/>
              </w:rPr>
              <w:t>№ п/п</w:t>
            </w:r>
          </w:p>
        </w:tc>
        <w:tc>
          <w:tcPr>
            <w:tcW w:w="1412" w:type="dxa"/>
            <w:vMerge w:val="restart"/>
            <w:tcBorders>
              <w:top w:val="single" w:sz="12" w:space="0" w:color="auto"/>
              <w:left w:val="single" w:sz="12" w:space="0" w:color="auto"/>
              <w:bottom w:val="single" w:sz="4" w:space="0" w:color="000000"/>
              <w:right w:val="single" w:sz="12" w:space="0" w:color="auto"/>
            </w:tcBorders>
            <w:vAlign w:val="center"/>
          </w:tcPr>
          <w:p w:rsidR="0092302C" w:rsidRPr="006511E1" w:rsidRDefault="0092302C" w:rsidP="00902B63">
            <w:pPr>
              <w:spacing w:after="0" w:line="240" w:lineRule="auto"/>
              <w:ind w:left="-127" w:right="-108"/>
              <w:jc w:val="center"/>
              <w:rPr>
                <w:rFonts w:ascii="Times New Roman" w:hAnsi="Times New Roman"/>
                <w:spacing w:val="-10"/>
                <w:sz w:val="19"/>
                <w:szCs w:val="19"/>
              </w:rPr>
            </w:pPr>
            <w:r w:rsidRPr="006511E1">
              <w:rPr>
                <w:rFonts w:ascii="Times New Roman" w:hAnsi="Times New Roman"/>
                <w:spacing w:val="-10"/>
                <w:sz w:val="19"/>
                <w:szCs w:val="19"/>
              </w:rPr>
              <w:t>Наименование подпрограммы, ведомственной целевой программы, основного мероприятия муниципальной программы (подпрограммы),  мероприятия долгосрочной целевой программы (подпрограммы долгосрочной целевой программы), мероприятия</w:t>
            </w:r>
          </w:p>
        </w:tc>
        <w:tc>
          <w:tcPr>
            <w:tcW w:w="1266" w:type="dxa"/>
            <w:vMerge w:val="restart"/>
            <w:tcBorders>
              <w:top w:val="single" w:sz="12" w:space="0" w:color="auto"/>
              <w:left w:val="single" w:sz="12" w:space="0" w:color="auto"/>
              <w:bottom w:val="single" w:sz="4" w:space="0" w:color="000000"/>
              <w:right w:val="single" w:sz="12" w:space="0" w:color="auto"/>
            </w:tcBorders>
            <w:vAlign w:val="center"/>
          </w:tcPr>
          <w:p w:rsidR="0092302C" w:rsidRPr="006511E1" w:rsidRDefault="0092302C" w:rsidP="00902B63">
            <w:pPr>
              <w:spacing w:after="0" w:line="240" w:lineRule="auto"/>
              <w:jc w:val="center"/>
              <w:rPr>
                <w:rFonts w:ascii="Times New Roman" w:hAnsi="Times New Roman"/>
                <w:sz w:val="19"/>
                <w:szCs w:val="19"/>
              </w:rPr>
            </w:pPr>
            <w:r w:rsidRPr="006511E1">
              <w:rPr>
                <w:rFonts w:ascii="Times New Roman" w:hAnsi="Times New Roman"/>
                <w:sz w:val="19"/>
                <w:szCs w:val="19"/>
              </w:rPr>
              <w:t>Ответственный исполнитель</w:t>
            </w:r>
          </w:p>
        </w:tc>
        <w:tc>
          <w:tcPr>
            <w:tcW w:w="3544" w:type="dxa"/>
            <w:gridSpan w:val="2"/>
            <w:tcBorders>
              <w:top w:val="single" w:sz="12" w:space="0" w:color="auto"/>
              <w:left w:val="single" w:sz="12" w:space="0" w:color="auto"/>
              <w:bottom w:val="single" w:sz="12" w:space="0" w:color="auto"/>
              <w:right w:val="single" w:sz="12" w:space="0" w:color="auto"/>
            </w:tcBorders>
            <w:vAlign w:val="center"/>
          </w:tcPr>
          <w:p w:rsidR="0092302C" w:rsidRPr="006511E1" w:rsidRDefault="0092302C" w:rsidP="00902B63">
            <w:pPr>
              <w:spacing w:after="0" w:line="240" w:lineRule="auto"/>
              <w:jc w:val="center"/>
              <w:rPr>
                <w:rFonts w:ascii="Times New Roman" w:hAnsi="Times New Roman"/>
                <w:sz w:val="19"/>
                <w:szCs w:val="19"/>
              </w:rPr>
            </w:pPr>
            <w:r w:rsidRPr="006511E1">
              <w:rPr>
                <w:rFonts w:ascii="Times New Roman" w:hAnsi="Times New Roman"/>
                <w:sz w:val="19"/>
                <w:szCs w:val="19"/>
              </w:rPr>
              <w:t>Справочно:</w:t>
            </w:r>
          </w:p>
          <w:p w:rsidR="0092302C" w:rsidRPr="006511E1" w:rsidRDefault="0092302C" w:rsidP="009428EB">
            <w:pPr>
              <w:spacing w:after="0" w:line="240" w:lineRule="auto"/>
              <w:jc w:val="center"/>
              <w:rPr>
                <w:rFonts w:ascii="Times New Roman" w:hAnsi="Times New Roman"/>
                <w:sz w:val="19"/>
                <w:szCs w:val="19"/>
              </w:rPr>
            </w:pPr>
            <w:r w:rsidRPr="006511E1">
              <w:rPr>
                <w:rFonts w:ascii="Times New Roman" w:hAnsi="Times New Roman"/>
                <w:sz w:val="19"/>
                <w:szCs w:val="19"/>
              </w:rPr>
              <w:t>Результат от реализации мероприятия за отчетный 2016 год</w:t>
            </w:r>
          </w:p>
        </w:tc>
        <w:tc>
          <w:tcPr>
            <w:tcW w:w="1134" w:type="dxa"/>
            <w:vMerge w:val="restart"/>
            <w:tcBorders>
              <w:top w:val="single" w:sz="12" w:space="0" w:color="auto"/>
              <w:left w:val="single" w:sz="12" w:space="0" w:color="auto"/>
              <w:bottom w:val="single" w:sz="4" w:space="0" w:color="000000"/>
              <w:right w:val="single" w:sz="12" w:space="0" w:color="auto"/>
            </w:tcBorders>
            <w:vAlign w:val="center"/>
          </w:tcPr>
          <w:p w:rsidR="0092302C" w:rsidRPr="006511E1" w:rsidRDefault="0092302C" w:rsidP="00902B63">
            <w:pPr>
              <w:spacing w:after="0" w:line="240" w:lineRule="auto"/>
              <w:jc w:val="center"/>
              <w:rPr>
                <w:rFonts w:ascii="Times New Roman" w:hAnsi="Times New Roman"/>
                <w:sz w:val="19"/>
                <w:szCs w:val="19"/>
              </w:rPr>
            </w:pPr>
            <w:r w:rsidRPr="006511E1">
              <w:rPr>
                <w:rFonts w:ascii="Times New Roman" w:hAnsi="Times New Roman"/>
                <w:sz w:val="19"/>
                <w:szCs w:val="19"/>
              </w:rPr>
              <w:t>Причины невыполнения мероприятия, проблемы, возникшие в ходе реализации мероприятия</w:t>
            </w:r>
          </w:p>
        </w:tc>
        <w:tc>
          <w:tcPr>
            <w:tcW w:w="6237" w:type="dxa"/>
            <w:gridSpan w:val="2"/>
            <w:tcBorders>
              <w:top w:val="single" w:sz="12" w:space="0" w:color="auto"/>
              <w:left w:val="single" w:sz="12" w:space="0" w:color="auto"/>
              <w:bottom w:val="single" w:sz="4" w:space="0" w:color="auto"/>
              <w:right w:val="single" w:sz="12" w:space="0" w:color="auto"/>
            </w:tcBorders>
            <w:vAlign w:val="center"/>
          </w:tcPr>
          <w:p w:rsidR="0092302C" w:rsidRPr="006511E1" w:rsidRDefault="0092302C" w:rsidP="00902B63">
            <w:pPr>
              <w:spacing w:after="0" w:line="240" w:lineRule="auto"/>
              <w:jc w:val="center"/>
              <w:rPr>
                <w:rFonts w:ascii="Times New Roman" w:hAnsi="Times New Roman"/>
                <w:sz w:val="19"/>
                <w:szCs w:val="19"/>
              </w:rPr>
            </w:pPr>
            <w:r w:rsidRPr="006511E1">
              <w:rPr>
                <w:rFonts w:ascii="Times New Roman" w:hAnsi="Times New Roman"/>
                <w:sz w:val="19"/>
                <w:szCs w:val="19"/>
              </w:rPr>
              <w:t>Результат от реализации мероприятия за текущий год по состоянию на 1 января 2017 г.</w:t>
            </w:r>
          </w:p>
        </w:tc>
        <w:tc>
          <w:tcPr>
            <w:tcW w:w="1069" w:type="dxa"/>
            <w:vMerge w:val="restart"/>
            <w:tcBorders>
              <w:top w:val="single" w:sz="12" w:space="0" w:color="auto"/>
              <w:left w:val="single" w:sz="12" w:space="0" w:color="auto"/>
              <w:bottom w:val="single" w:sz="4" w:space="0" w:color="000000"/>
              <w:right w:val="single" w:sz="12" w:space="0" w:color="auto"/>
            </w:tcBorders>
            <w:vAlign w:val="center"/>
          </w:tcPr>
          <w:p w:rsidR="0092302C" w:rsidRPr="006511E1" w:rsidRDefault="0092302C" w:rsidP="00902B63">
            <w:pPr>
              <w:spacing w:after="0" w:line="240" w:lineRule="auto"/>
              <w:ind w:left="-23" w:right="-1"/>
              <w:jc w:val="center"/>
              <w:rPr>
                <w:rFonts w:ascii="Times New Roman" w:hAnsi="Times New Roman"/>
                <w:sz w:val="19"/>
                <w:szCs w:val="19"/>
              </w:rPr>
            </w:pPr>
            <w:r w:rsidRPr="006511E1">
              <w:rPr>
                <w:rFonts w:ascii="Times New Roman" w:hAnsi="Times New Roman"/>
                <w:sz w:val="19"/>
                <w:szCs w:val="19"/>
              </w:rPr>
              <w:t xml:space="preserve">Причины невыполнения мероприятия, проблемы, возникшие в ходе реализации мероприятия </w:t>
            </w:r>
          </w:p>
        </w:tc>
      </w:tr>
      <w:tr w:rsidR="0092302C" w:rsidRPr="006511E1" w:rsidTr="006947BB">
        <w:trPr>
          <w:trHeight w:val="538"/>
          <w:tblHeader/>
        </w:trPr>
        <w:tc>
          <w:tcPr>
            <w:tcW w:w="407" w:type="dxa"/>
            <w:vMerge/>
            <w:tcBorders>
              <w:top w:val="single" w:sz="4" w:space="0" w:color="auto"/>
              <w:left w:val="single" w:sz="12" w:space="0" w:color="auto"/>
              <w:bottom w:val="single" w:sz="12" w:space="0" w:color="auto"/>
              <w:right w:val="single" w:sz="12" w:space="0" w:color="auto"/>
            </w:tcBorders>
            <w:vAlign w:val="center"/>
          </w:tcPr>
          <w:p w:rsidR="0092302C" w:rsidRPr="006511E1" w:rsidRDefault="0092302C" w:rsidP="00902B63">
            <w:pPr>
              <w:spacing w:after="0" w:line="240" w:lineRule="auto"/>
              <w:rPr>
                <w:rFonts w:ascii="Times New Roman" w:hAnsi="Times New Roman"/>
                <w:sz w:val="19"/>
                <w:szCs w:val="19"/>
              </w:rPr>
            </w:pPr>
          </w:p>
        </w:tc>
        <w:tc>
          <w:tcPr>
            <w:tcW w:w="1412" w:type="dxa"/>
            <w:vMerge/>
            <w:tcBorders>
              <w:top w:val="single" w:sz="4" w:space="0" w:color="auto"/>
              <w:left w:val="single" w:sz="12" w:space="0" w:color="auto"/>
              <w:bottom w:val="single" w:sz="12" w:space="0" w:color="auto"/>
              <w:right w:val="single" w:sz="12" w:space="0" w:color="auto"/>
            </w:tcBorders>
            <w:vAlign w:val="center"/>
          </w:tcPr>
          <w:p w:rsidR="0092302C" w:rsidRPr="006511E1" w:rsidRDefault="0092302C" w:rsidP="00902B63">
            <w:pPr>
              <w:spacing w:after="0" w:line="240" w:lineRule="auto"/>
              <w:rPr>
                <w:rFonts w:ascii="Times New Roman" w:hAnsi="Times New Roman"/>
                <w:sz w:val="19"/>
                <w:szCs w:val="19"/>
              </w:rPr>
            </w:pPr>
          </w:p>
        </w:tc>
        <w:tc>
          <w:tcPr>
            <w:tcW w:w="1266" w:type="dxa"/>
            <w:vMerge/>
            <w:tcBorders>
              <w:top w:val="single" w:sz="4" w:space="0" w:color="auto"/>
              <w:left w:val="single" w:sz="12" w:space="0" w:color="auto"/>
              <w:bottom w:val="single" w:sz="12" w:space="0" w:color="auto"/>
              <w:right w:val="single" w:sz="12" w:space="0" w:color="auto"/>
            </w:tcBorders>
            <w:vAlign w:val="center"/>
          </w:tcPr>
          <w:p w:rsidR="0092302C" w:rsidRPr="006511E1" w:rsidRDefault="0092302C" w:rsidP="00902B63">
            <w:pPr>
              <w:spacing w:after="0" w:line="240" w:lineRule="auto"/>
              <w:rPr>
                <w:rFonts w:ascii="Times New Roman" w:hAnsi="Times New Roman"/>
                <w:sz w:val="19"/>
                <w:szCs w:val="19"/>
              </w:rPr>
            </w:pPr>
          </w:p>
        </w:tc>
        <w:tc>
          <w:tcPr>
            <w:tcW w:w="1559" w:type="dxa"/>
            <w:tcBorders>
              <w:top w:val="single" w:sz="12" w:space="0" w:color="auto"/>
              <w:left w:val="single" w:sz="12" w:space="0" w:color="auto"/>
              <w:bottom w:val="single" w:sz="12" w:space="0" w:color="auto"/>
              <w:right w:val="single" w:sz="12" w:space="0" w:color="auto"/>
            </w:tcBorders>
            <w:vAlign w:val="center"/>
          </w:tcPr>
          <w:p w:rsidR="0092302C" w:rsidRPr="006511E1" w:rsidRDefault="0092302C" w:rsidP="00902B63">
            <w:pPr>
              <w:spacing w:after="0" w:line="240" w:lineRule="auto"/>
              <w:jc w:val="center"/>
              <w:rPr>
                <w:rFonts w:ascii="Times New Roman" w:hAnsi="Times New Roman"/>
                <w:sz w:val="19"/>
                <w:szCs w:val="19"/>
              </w:rPr>
            </w:pPr>
            <w:r w:rsidRPr="006511E1">
              <w:rPr>
                <w:rFonts w:ascii="Times New Roman" w:hAnsi="Times New Roman"/>
                <w:sz w:val="19"/>
                <w:szCs w:val="19"/>
              </w:rPr>
              <w:t>запланированный</w:t>
            </w:r>
          </w:p>
        </w:tc>
        <w:tc>
          <w:tcPr>
            <w:tcW w:w="1985" w:type="dxa"/>
            <w:tcBorders>
              <w:top w:val="single" w:sz="12" w:space="0" w:color="auto"/>
              <w:left w:val="single" w:sz="12" w:space="0" w:color="auto"/>
              <w:bottom w:val="single" w:sz="12" w:space="0" w:color="auto"/>
              <w:right w:val="single" w:sz="12" w:space="0" w:color="auto"/>
            </w:tcBorders>
            <w:vAlign w:val="center"/>
          </w:tcPr>
          <w:p w:rsidR="0092302C" w:rsidRPr="006511E1" w:rsidRDefault="0092302C" w:rsidP="00902B63">
            <w:pPr>
              <w:spacing w:after="0" w:line="240" w:lineRule="auto"/>
              <w:jc w:val="center"/>
              <w:rPr>
                <w:rFonts w:ascii="Times New Roman" w:hAnsi="Times New Roman"/>
                <w:sz w:val="19"/>
                <w:szCs w:val="19"/>
              </w:rPr>
            </w:pPr>
            <w:r w:rsidRPr="006511E1">
              <w:rPr>
                <w:rFonts w:ascii="Times New Roman" w:hAnsi="Times New Roman"/>
                <w:sz w:val="19"/>
                <w:szCs w:val="19"/>
              </w:rPr>
              <w:t>достигнутый</w:t>
            </w:r>
          </w:p>
        </w:tc>
        <w:tc>
          <w:tcPr>
            <w:tcW w:w="1134" w:type="dxa"/>
            <w:vMerge/>
            <w:tcBorders>
              <w:top w:val="single" w:sz="4" w:space="0" w:color="auto"/>
              <w:left w:val="single" w:sz="12" w:space="0" w:color="auto"/>
              <w:bottom w:val="single" w:sz="12" w:space="0" w:color="auto"/>
              <w:right w:val="single" w:sz="12" w:space="0" w:color="auto"/>
            </w:tcBorders>
            <w:vAlign w:val="center"/>
          </w:tcPr>
          <w:p w:rsidR="0092302C" w:rsidRPr="006511E1" w:rsidRDefault="0092302C" w:rsidP="00902B63">
            <w:pPr>
              <w:spacing w:after="0" w:line="240" w:lineRule="auto"/>
              <w:rPr>
                <w:rFonts w:ascii="Times New Roman" w:hAnsi="Times New Roman"/>
                <w:sz w:val="19"/>
                <w:szCs w:val="19"/>
              </w:rPr>
            </w:pPr>
          </w:p>
        </w:tc>
        <w:tc>
          <w:tcPr>
            <w:tcW w:w="2268" w:type="dxa"/>
            <w:tcBorders>
              <w:top w:val="single" w:sz="12" w:space="0" w:color="auto"/>
              <w:left w:val="single" w:sz="12" w:space="0" w:color="auto"/>
              <w:bottom w:val="single" w:sz="12" w:space="0" w:color="auto"/>
              <w:right w:val="single" w:sz="12" w:space="0" w:color="auto"/>
            </w:tcBorders>
            <w:vAlign w:val="center"/>
          </w:tcPr>
          <w:p w:rsidR="0092302C" w:rsidRPr="006511E1" w:rsidRDefault="0092302C" w:rsidP="00902B63">
            <w:pPr>
              <w:spacing w:after="0" w:line="240" w:lineRule="auto"/>
              <w:ind w:right="-54"/>
              <w:jc w:val="center"/>
              <w:rPr>
                <w:rFonts w:ascii="Times New Roman" w:hAnsi="Times New Roman"/>
                <w:sz w:val="19"/>
                <w:szCs w:val="19"/>
              </w:rPr>
            </w:pPr>
            <w:r w:rsidRPr="006511E1">
              <w:rPr>
                <w:rFonts w:ascii="Times New Roman" w:hAnsi="Times New Roman"/>
                <w:sz w:val="19"/>
                <w:szCs w:val="19"/>
              </w:rPr>
              <w:t>запланированный</w:t>
            </w:r>
          </w:p>
        </w:tc>
        <w:tc>
          <w:tcPr>
            <w:tcW w:w="3969" w:type="dxa"/>
            <w:tcBorders>
              <w:top w:val="single" w:sz="12" w:space="0" w:color="auto"/>
              <w:left w:val="single" w:sz="12" w:space="0" w:color="auto"/>
              <w:bottom w:val="single" w:sz="12" w:space="0" w:color="auto"/>
              <w:right w:val="single" w:sz="12" w:space="0" w:color="auto"/>
            </w:tcBorders>
            <w:vAlign w:val="center"/>
          </w:tcPr>
          <w:p w:rsidR="0092302C" w:rsidRPr="006511E1" w:rsidRDefault="0092302C" w:rsidP="00902B63">
            <w:pPr>
              <w:spacing w:after="0" w:line="240" w:lineRule="auto"/>
              <w:jc w:val="center"/>
              <w:rPr>
                <w:rFonts w:ascii="Times New Roman" w:hAnsi="Times New Roman"/>
                <w:sz w:val="19"/>
                <w:szCs w:val="19"/>
              </w:rPr>
            </w:pPr>
            <w:r w:rsidRPr="006511E1">
              <w:rPr>
                <w:rFonts w:ascii="Times New Roman" w:hAnsi="Times New Roman"/>
                <w:sz w:val="19"/>
                <w:szCs w:val="19"/>
              </w:rPr>
              <w:t>достигнутый</w:t>
            </w:r>
          </w:p>
        </w:tc>
        <w:tc>
          <w:tcPr>
            <w:tcW w:w="1069" w:type="dxa"/>
            <w:vMerge/>
            <w:tcBorders>
              <w:top w:val="single" w:sz="4" w:space="0" w:color="auto"/>
              <w:left w:val="single" w:sz="12" w:space="0" w:color="auto"/>
              <w:bottom w:val="single" w:sz="12" w:space="0" w:color="auto"/>
              <w:right w:val="single" w:sz="12" w:space="0" w:color="auto"/>
            </w:tcBorders>
            <w:vAlign w:val="center"/>
          </w:tcPr>
          <w:p w:rsidR="0092302C" w:rsidRPr="006511E1" w:rsidRDefault="0092302C" w:rsidP="00902B63">
            <w:pPr>
              <w:spacing w:after="0" w:line="240" w:lineRule="auto"/>
              <w:rPr>
                <w:rFonts w:ascii="Times New Roman" w:hAnsi="Times New Roman"/>
                <w:sz w:val="19"/>
                <w:szCs w:val="19"/>
              </w:rPr>
            </w:pPr>
          </w:p>
        </w:tc>
      </w:tr>
      <w:tr w:rsidR="0092302C" w:rsidRPr="006511E1" w:rsidTr="006947BB">
        <w:trPr>
          <w:trHeight w:val="300"/>
        </w:trPr>
        <w:tc>
          <w:tcPr>
            <w:tcW w:w="407" w:type="dxa"/>
            <w:tcBorders>
              <w:top w:val="single" w:sz="12" w:space="0" w:color="auto"/>
              <w:left w:val="single" w:sz="4" w:space="0" w:color="auto"/>
              <w:bottom w:val="single" w:sz="4" w:space="0" w:color="auto"/>
              <w:right w:val="single" w:sz="4" w:space="0" w:color="auto"/>
            </w:tcBorders>
            <w:vAlign w:val="center"/>
          </w:tcPr>
          <w:p w:rsidR="0092302C" w:rsidRPr="006511E1" w:rsidRDefault="0092302C" w:rsidP="00902B63">
            <w:pPr>
              <w:spacing w:after="0" w:line="240" w:lineRule="auto"/>
              <w:jc w:val="center"/>
              <w:rPr>
                <w:rFonts w:ascii="Times New Roman" w:hAnsi="Times New Roman"/>
                <w:sz w:val="19"/>
                <w:szCs w:val="19"/>
              </w:rPr>
            </w:pPr>
            <w:r w:rsidRPr="006511E1">
              <w:rPr>
                <w:rFonts w:ascii="Times New Roman" w:hAnsi="Times New Roman"/>
                <w:sz w:val="19"/>
                <w:szCs w:val="19"/>
              </w:rPr>
              <w:t>1</w:t>
            </w:r>
          </w:p>
        </w:tc>
        <w:tc>
          <w:tcPr>
            <w:tcW w:w="1412" w:type="dxa"/>
            <w:tcBorders>
              <w:top w:val="single" w:sz="12" w:space="0" w:color="auto"/>
              <w:left w:val="nil"/>
              <w:bottom w:val="single" w:sz="4" w:space="0" w:color="auto"/>
              <w:right w:val="single" w:sz="4" w:space="0" w:color="auto"/>
            </w:tcBorders>
            <w:vAlign w:val="center"/>
          </w:tcPr>
          <w:p w:rsidR="0092302C" w:rsidRPr="006511E1" w:rsidRDefault="0092302C" w:rsidP="00902B63">
            <w:pPr>
              <w:spacing w:after="0" w:line="240" w:lineRule="auto"/>
              <w:jc w:val="center"/>
              <w:rPr>
                <w:rFonts w:ascii="Times New Roman" w:hAnsi="Times New Roman"/>
                <w:sz w:val="19"/>
                <w:szCs w:val="19"/>
              </w:rPr>
            </w:pPr>
            <w:r w:rsidRPr="006511E1">
              <w:rPr>
                <w:rFonts w:ascii="Times New Roman" w:hAnsi="Times New Roman"/>
                <w:sz w:val="19"/>
                <w:szCs w:val="19"/>
              </w:rPr>
              <w:t>2</w:t>
            </w:r>
          </w:p>
        </w:tc>
        <w:tc>
          <w:tcPr>
            <w:tcW w:w="1266" w:type="dxa"/>
            <w:tcBorders>
              <w:top w:val="single" w:sz="12" w:space="0" w:color="auto"/>
              <w:left w:val="nil"/>
              <w:bottom w:val="single" w:sz="4" w:space="0" w:color="auto"/>
              <w:right w:val="single" w:sz="4" w:space="0" w:color="auto"/>
            </w:tcBorders>
            <w:vAlign w:val="center"/>
          </w:tcPr>
          <w:p w:rsidR="0092302C" w:rsidRPr="006511E1" w:rsidRDefault="0092302C" w:rsidP="00902B63">
            <w:pPr>
              <w:spacing w:after="0" w:line="240" w:lineRule="auto"/>
              <w:jc w:val="center"/>
              <w:rPr>
                <w:rFonts w:ascii="Times New Roman" w:hAnsi="Times New Roman"/>
                <w:sz w:val="19"/>
                <w:szCs w:val="19"/>
              </w:rPr>
            </w:pPr>
            <w:r w:rsidRPr="006511E1">
              <w:rPr>
                <w:rFonts w:ascii="Times New Roman" w:hAnsi="Times New Roman"/>
                <w:sz w:val="19"/>
                <w:szCs w:val="19"/>
              </w:rPr>
              <w:t>3</w:t>
            </w:r>
          </w:p>
        </w:tc>
        <w:tc>
          <w:tcPr>
            <w:tcW w:w="1559" w:type="dxa"/>
            <w:tcBorders>
              <w:top w:val="single" w:sz="12" w:space="0" w:color="auto"/>
              <w:left w:val="nil"/>
              <w:bottom w:val="single" w:sz="4" w:space="0" w:color="auto"/>
              <w:right w:val="single" w:sz="4" w:space="0" w:color="auto"/>
            </w:tcBorders>
            <w:vAlign w:val="center"/>
          </w:tcPr>
          <w:p w:rsidR="0092302C" w:rsidRPr="006511E1" w:rsidRDefault="0092302C" w:rsidP="00902B63">
            <w:pPr>
              <w:spacing w:after="0" w:line="240" w:lineRule="auto"/>
              <w:jc w:val="center"/>
              <w:rPr>
                <w:rFonts w:ascii="Times New Roman" w:hAnsi="Times New Roman"/>
                <w:sz w:val="19"/>
                <w:szCs w:val="19"/>
              </w:rPr>
            </w:pPr>
            <w:r w:rsidRPr="006511E1">
              <w:rPr>
                <w:rFonts w:ascii="Times New Roman" w:hAnsi="Times New Roman"/>
                <w:sz w:val="19"/>
                <w:szCs w:val="19"/>
              </w:rPr>
              <w:t>4</w:t>
            </w:r>
          </w:p>
        </w:tc>
        <w:tc>
          <w:tcPr>
            <w:tcW w:w="1985" w:type="dxa"/>
            <w:tcBorders>
              <w:top w:val="single" w:sz="12" w:space="0" w:color="auto"/>
              <w:left w:val="nil"/>
              <w:bottom w:val="single" w:sz="4" w:space="0" w:color="auto"/>
              <w:right w:val="single" w:sz="4" w:space="0" w:color="auto"/>
            </w:tcBorders>
            <w:vAlign w:val="center"/>
          </w:tcPr>
          <w:p w:rsidR="0092302C" w:rsidRPr="006511E1" w:rsidRDefault="0092302C" w:rsidP="00902B63">
            <w:pPr>
              <w:spacing w:after="0" w:line="240" w:lineRule="auto"/>
              <w:jc w:val="center"/>
              <w:rPr>
                <w:rFonts w:ascii="Times New Roman" w:hAnsi="Times New Roman"/>
                <w:sz w:val="19"/>
                <w:szCs w:val="19"/>
              </w:rPr>
            </w:pPr>
            <w:r w:rsidRPr="006511E1">
              <w:rPr>
                <w:rFonts w:ascii="Times New Roman" w:hAnsi="Times New Roman"/>
                <w:sz w:val="19"/>
                <w:szCs w:val="19"/>
              </w:rPr>
              <w:t>5</w:t>
            </w:r>
          </w:p>
        </w:tc>
        <w:tc>
          <w:tcPr>
            <w:tcW w:w="1134" w:type="dxa"/>
            <w:tcBorders>
              <w:top w:val="single" w:sz="12" w:space="0" w:color="auto"/>
              <w:left w:val="nil"/>
              <w:bottom w:val="single" w:sz="4" w:space="0" w:color="auto"/>
              <w:right w:val="single" w:sz="4" w:space="0" w:color="auto"/>
            </w:tcBorders>
            <w:vAlign w:val="center"/>
          </w:tcPr>
          <w:p w:rsidR="0092302C" w:rsidRPr="006511E1" w:rsidRDefault="0092302C" w:rsidP="00902B63">
            <w:pPr>
              <w:spacing w:after="0" w:line="240" w:lineRule="auto"/>
              <w:jc w:val="center"/>
              <w:rPr>
                <w:rFonts w:ascii="Times New Roman" w:hAnsi="Times New Roman"/>
                <w:sz w:val="19"/>
                <w:szCs w:val="19"/>
              </w:rPr>
            </w:pPr>
            <w:r w:rsidRPr="006511E1">
              <w:rPr>
                <w:rFonts w:ascii="Times New Roman" w:hAnsi="Times New Roman"/>
                <w:sz w:val="19"/>
                <w:szCs w:val="19"/>
              </w:rPr>
              <w:t>6</w:t>
            </w:r>
          </w:p>
        </w:tc>
        <w:tc>
          <w:tcPr>
            <w:tcW w:w="2268" w:type="dxa"/>
            <w:tcBorders>
              <w:top w:val="single" w:sz="12" w:space="0" w:color="auto"/>
              <w:left w:val="nil"/>
              <w:bottom w:val="single" w:sz="4" w:space="0" w:color="auto"/>
              <w:right w:val="single" w:sz="4" w:space="0" w:color="auto"/>
            </w:tcBorders>
            <w:vAlign w:val="center"/>
          </w:tcPr>
          <w:p w:rsidR="0092302C" w:rsidRPr="006511E1" w:rsidRDefault="0092302C" w:rsidP="00902B63">
            <w:pPr>
              <w:spacing w:after="0" w:line="240" w:lineRule="auto"/>
              <w:jc w:val="center"/>
              <w:rPr>
                <w:rFonts w:ascii="Times New Roman" w:hAnsi="Times New Roman"/>
                <w:sz w:val="19"/>
                <w:szCs w:val="19"/>
              </w:rPr>
            </w:pPr>
            <w:r w:rsidRPr="006511E1">
              <w:rPr>
                <w:rFonts w:ascii="Times New Roman" w:hAnsi="Times New Roman"/>
                <w:sz w:val="19"/>
                <w:szCs w:val="19"/>
              </w:rPr>
              <w:t>7</w:t>
            </w:r>
          </w:p>
        </w:tc>
        <w:tc>
          <w:tcPr>
            <w:tcW w:w="3969" w:type="dxa"/>
            <w:tcBorders>
              <w:top w:val="single" w:sz="12" w:space="0" w:color="auto"/>
              <w:left w:val="nil"/>
              <w:bottom w:val="single" w:sz="4" w:space="0" w:color="auto"/>
              <w:right w:val="single" w:sz="4" w:space="0" w:color="auto"/>
            </w:tcBorders>
            <w:vAlign w:val="center"/>
          </w:tcPr>
          <w:p w:rsidR="0092302C" w:rsidRPr="006511E1" w:rsidRDefault="0092302C" w:rsidP="00902B63">
            <w:pPr>
              <w:spacing w:after="0" w:line="240" w:lineRule="auto"/>
              <w:rPr>
                <w:rFonts w:ascii="Times New Roman" w:hAnsi="Times New Roman"/>
                <w:sz w:val="18"/>
                <w:szCs w:val="18"/>
              </w:rPr>
            </w:pPr>
            <w:r w:rsidRPr="006511E1">
              <w:rPr>
                <w:rFonts w:ascii="Times New Roman" w:hAnsi="Times New Roman"/>
                <w:sz w:val="18"/>
                <w:szCs w:val="18"/>
              </w:rPr>
              <w:t>8</w:t>
            </w:r>
          </w:p>
        </w:tc>
        <w:tc>
          <w:tcPr>
            <w:tcW w:w="1069" w:type="dxa"/>
            <w:tcBorders>
              <w:top w:val="single" w:sz="12" w:space="0" w:color="auto"/>
              <w:left w:val="nil"/>
              <w:bottom w:val="single" w:sz="4" w:space="0" w:color="auto"/>
              <w:right w:val="single" w:sz="4" w:space="0" w:color="auto"/>
            </w:tcBorders>
            <w:vAlign w:val="center"/>
          </w:tcPr>
          <w:p w:rsidR="0092302C" w:rsidRPr="006511E1" w:rsidRDefault="0092302C" w:rsidP="00902B63">
            <w:pPr>
              <w:spacing w:after="0" w:line="240" w:lineRule="auto"/>
              <w:jc w:val="center"/>
              <w:rPr>
                <w:rFonts w:ascii="Times New Roman" w:hAnsi="Times New Roman"/>
                <w:sz w:val="19"/>
                <w:szCs w:val="19"/>
              </w:rPr>
            </w:pPr>
            <w:r w:rsidRPr="006511E1">
              <w:rPr>
                <w:rFonts w:ascii="Times New Roman" w:hAnsi="Times New Roman"/>
                <w:sz w:val="19"/>
                <w:szCs w:val="19"/>
              </w:rPr>
              <w:t>9</w:t>
            </w:r>
          </w:p>
        </w:tc>
      </w:tr>
      <w:tr w:rsidR="006947BB" w:rsidRPr="006511E1" w:rsidTr="006947BB">
        <w:trPr>
          <w:trHeight w:val="300"/>
        </w:trPr>
        <w:tc>
          <w:tcPr>
            <w:tcW w:w="407"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spacing w:after="0" w:line="240" w:lineRule="auto"/>
              <w:rPr>
                <w:rFonts w:ascii="Times New Roman" w:hAnsi="Times New Roman"/>
                <w:sz w:val="19"/>
                <w:szCs w:val="19"/>
              </w:rPr>
            </w:pPr>
          </w:p>
        </w:tc>
        <w:tc>
          <w:tcPr>
            <w:tcW w:w="1412" w:type="dxa"/>
            <w:tcBorders>
              <w:top w:val="single" w:sz="4" w:space="0" w:color="auto"/>
              <w:left w:val="nil"/>
              <w:bottom w:val="single" w:sz="4" w:space="0" w:color="auto"/>
              <w:right w:val="single" w:sz="4" w:space="0" w:color="auto"/>
            </w:tcBorders>
          </w:tcPr>
          <w:p w:rsidR="006947BB" w:rsidRPr="006511E1" w:rsidRDefault="006947BB" w:rsidP="00B73206">
            <w:pPr>
              <w:pStyle w:val="ConsPlusNormal"/>
              <w:widowControl/>
              <w:ind w:firstLine="0"/>
              <w:rPr>
                <w:rFonts w:ascii="Times New Roman" w:hAnsi="Times New Roman" w:cs="Times New Roman"/>
              </w:rPr>
            </w:pPr>
            <w:r w:rsidRPr="006511E1">
              <w:rPr>
                <w:rFonts w:ascii="Times New Roman" w:hAnsi="Times New Roman" w:cs="Times New Roman"/>
              </w:rPr>
              <w:t>Основное мероприятие 1.1. Организация мероприятий по сохранению, реставрации (ремонту) объектов культурного наследия</w:t>
            </w:r>
          </w:p>
        </w:tc>
        <w:tc>
          <w:tcPr>
            <w:tcW w:w="1266" w:type="dxa"/>
            <w:tcBorders>
              <w:top w:val="single" w:sz="4" w:space="0" w:color="auto"/>
              <w:left w:val="nil"/>
              <w:bottom w:val="single" w:sz="4" w:space="0" w:color="auto"/>
              <w:right w:val="single" w:sz="4" w:space="0" w:color="auto"/>
            </w:tcBorders>
          </w:tcPr>
          <w:p w:rsidR="006947BB" w:rsidRPr="006511E1" w:rsidRDefault="006947BB" w:rsidP="00B73206">
            <w:pPr>
              <w:pStyle w:val="ConsPlusNormal"/>
              <w:widowControl/>
              <w:ind w:firstLine="0"/>
              <w:rPr>
                <w:rFonts w:ascii="Times New Roman" w:hAnsi="Times New Roman" w:cs="Times New Roman"/>
                <w:sz w:val="18"/>
                <w:szCs w:val="18"/>
              </w:rPr>
            </w:pPr>
            <w:r w:rsidRPr="006511E1">
              <w:rPr>
                <w:rFonts w:ascii="Times New Roman" w:hAnsi="Times New Roman" w:cs="Times New Roman"/>
                <w:sz w:val="18"/>
                <w:szCs w:val="18"/>
              </w:rPr>
              <w:t>Управление по делам культуры мэрии,</w:t>
            </w:r>
          </w:p>
          <w:p w:rsidR="006947BB" w:rsidRPr="006511E1" w:rsidRDefault="006947BB" w:rsidP="00B73206">
            <w:pPr>
              <w:pStyle w:val="ConsPlusNormal"/>
              <w:widowControl/>
              <w:ind w:firstLine="0"/>
              <w:rPr>
                <w:rFonts w:ascii="Times New Roman" w:hAnsi="Times New Roman" w:cs="Times New Roman"/>
                <w:sz w:val="18"/>
                <w:szCs w:val="18"/>
              </w:rPr>
            </w:pPr>
            <w:r w:rsidRPr="006511E1">
              <w:rPr>
                <w:rFonts w:ascii="Times New Roman" w:hAnsi="Times New Roman" w:cs="Times New Roman"/>
                <w:sz w:val="18"/>
                <w:szCs w:val="18"/>
              </w:rPr>
              <w:t>муниципальные учреждения, расположенные в ОКН</w:t>
            </w:r>
          </w:p>
          <w:p w:rsidR="006947BB" w:rsidRPr="006511E1" w:rsidRDefault="006947BB" w:rsidP="00B73206">
            <w:pPr>
              <w:pStyle w:val="ConsPlusNormal"/>
              <w:widowControl/>
              <w:ind w:firstLine="0"/>
              <w:rPr>
                <w:rFonts w:ascii="Times New Roman" w:hAnsi="Times New Roman" w:cs="Times New Roman"/>
                <w:sz w:val="18"/>
                <w:szCs w:val="18"/>
              </w:rPr>
            </w:pPr>
            <w:r w:rsidRPr="006511E1">
              <w:rPr>
                <w:rFonts w:ascii="Times New Roman" w:hAnsi="Times New Roman" w:cs="Times New Roman"/>
                <w:sz w:val="18"/>
                <w:szCs w:val="18"/>
              </w:rPr>
              <w:t xml:space="preserve"> </w:t>
            </w:r>
          </w:p>
          <w:p w:rsidR="006947BB" w:rsidRPr="006511E1" w:rsidRDefault="006947BB" w:rsidP="00B73206">
            <w:pPr>
              <w:pStyle w:val="ConsPlusNormal"/>
              <w:widowControl/>
              <w:ind w:firstLine="0"/>
              <w:rPr>
                <w:rFonts w:ascii="Times New Roman" w:hAnsi="Times New Roman" w:cs="Times New Roman"/>
                <w:sz w:val="18"/>
                <w:szCs w:val="18"/>
              </w:rPr>
            </w:pPr>
          </w:p>
        </w:tc>
        <w:tc>
          <w:tcPr>
            <w:tcW w:w="1559" w:type="dxa"/>
            <w:tcBorders>
              <w:top w:val="single" w:sz="4" w:space="0" w:color="auto"/>
              <w:left w:val="nil"/>
              <w:bottom w:val="single" w:sz="4" w:space="0" w:color="auto"/>
              <w:right w:val="single" w:sz="4" w:space="0" w:color="auto"/>
            </w:tcBorders>
            <w:vAlign w:val="center"/>
          </w:tcPr>
          <w:p w:rsidR="006947BB" w:rsidRPr="006511E1" w:rsidRDefault="006947BB" w:rsidP="00E11A00">
            <w:pPr>
              <w:spacing w:line="240" w:lineRule="auto"/>
              <w:rPr>
                <w:rFonts w:ascii="Times New Roman" w:hAnsi="Times New Roman"/>
                <w:sz w:val="16"/>
                <w:szCs w:val="16"/>
              </w:rPr>
            </w:pPr>
            <w:r w:rsidRPr="006511E1">
              <w:rPr>
                <w:rFonts w:ascii="Times New Roman" w:hAnsi="Times New Roman"/>
                <w:sz w:val="16"/>
                <w:szCs w:val="16"/>
              </w:rPr>
              <w:t>Обеспечение мер по сохранению объектов культурного наследия, находящихся в муниципальной собственности: проведение внутренних ремонтно-реставрационных работ,</w:t>
            </w:r>
            <w:r w:rsidRPr="006511E1">
              <w:rPr>
                <w:sz w:val="16"/>
                <w:szCs w:val="16"/>
              </w:rPr>
              <w:t xml:space="preserve"> </w:t>
            </w:r>
            <w:r w:rsidRPr="006511E1">
              <w:rPr>
                <w:rFonts w:ascii="Times New Roman" w:hAnsi="Times New Roman"/>
                <w:sz w:val="16"/>
                <w:szCs w:val="16"/>
              </w:rPr>
              <w:t>разработка ПСД.</w:t>
            </w:r>
          </w:p>
          <w:p w:rsidR="006947BB" w:rsidRPr="006511E1" w:rsidRDefault="006947BB" w:rsidP="00E11A00">
            <w:pPr>
              <w:spacing w:after="0" w:line="240" w:lineRule="auto"/>
              <w:ind w:right="-41"/>
              <w:rPr>
                <w:rFonts w:ascii="Times New Roman" w:hAnsi="Times New Roman"/>
                <w:sz w:val="16"/>
                <w:szCs w:val="16"/>
              </w:rPr>
            </w:pPr>
            <w:r w:rsidRPr="006511E1">
              <w:rPr>
                <w:rFonts w:ascii="Times New Roman" w:hAnsi="Times New Roman"/>
                <w:sz w:val="16"/>
                <w:szCs w:val="16"/>
              </w:rPr>
              <w:t>Реализация мероприятия осуществляется за счет субсидии на иные цели и внебюджетных средств</w:t>
            </w:r>
          </w:p>
        </w:tc>
        <w:tc>
          <w:tcPr>
            <w:tcW w:w="1985" w:type="dxa"/>
            <w:tcBorders>
              <w:top w:val="single" w:sz="4" w:space="0" w:color="auto"/>
              <w:left w:val="nil"/>
              <w:bottom w:val="single" w:sz="4" w:space="0" w:color="auto"/>
              <w:right w:val="single" w:sz="4" w:space="0" w:color="auto"/>
            </w:tcBorders>
            <w:vAlign w:val="center"/>
          </w:tcPr>
          <w:p w:rsidR="006947BB" w:rsidRPr="006511E1" w:rsidRDefault="006947BB" w:rsidP="00E11A00">
            <w:pPr>
              <w:ind w:left="34"/>
              <w:rPr>
                <w:rFonts w:ascii="Times New Roman" w:hAnsi="Times New Roman"/>
                <w:sz w:val="16"/>
                <w:szCs w:val="16"/>
              </w:rPr>
            </w:pPr>
            <w:r w:rsidRPr="006511E1">
              <w:rPr>
                <w:rFonts w:ascii="Times New Roman" w:hAnsi="Times New Roman"/>
                <w:sz w:val="16"/>
                <w:szCs w:val="16"/>
              </w:rPr>
              <w:t xml:space="preserve"> Проведение неотложных противоаварийных работ, предотвращающих разрушение и утрату объектов культурного наследия в соответствии с требованиями охранных обязательств, осуществление расходов по содержанию объекта культурного наследия и поддержание его в надлежащем техническом, санитарном и противопожарном состоянии, в том числе  </w:t>
            </w:r>
          </w:p>
          <w:p w:rsidR="006947BB" w:rsidRPr="006511E1" w:rsidRDefault="006947BB" w:rsidP="00E11A00">
            <w:pPr>
              <w:ind w:left="34"/>
              <w:rPr>
                <w:rFonts w:ascii="Times New Roman" w:hAnsi="Times New Roman"/>
                <w:sz w:val="16"/>
                <w:szCs w:val="16"/>
              </w:rPr>
            </w:pPr>
            <w:r w:rsidRPr="006511E1">
              <w:rPr>
                <w:rFonts w:ascii="Times New Roman" w:hAnsi="Times New Roman"/>
                <w:sz w:val="16"/>
                <w:szCs w:val="16"/>
              </w:rPr>
              <w:t>В  2016 г. проведены работы 10  на  объектах из 19 :</w:t>
            </w:r>
          </w:p>
          <w:p w:rsidR="006947BB" w:rsidRPr="006511E1" w:rsidRDefault="006947BB" w:rsidP="00E11A00">
            <w:pPr>
              <w:spacing w:after="0"/>
              <w:ind w:left="34"/>
              <w:rPr>
                <w:rFonts w:ascii="Times New Roman" w:hAnsi="Times New Roman"/>
                <w:sz w:val="16"/>
                <w:szCs w:val="16"/>
              </w:rPr>
            </w:pPr>
            <w:r w:rsidRPr="006511E1">
              <w:rPr>
                <w:rFonts w:ascii="Times New Roman" w:hAnsi="Times New Roman"/>
                <w:sz w:val="16"/>
                <w:szCs w:val="16"/>
              </w:rPr>
              <w:t>1. Мемориальный дом Верещагиных (Социалистическая, 22) – обследование состояния  электропроводки  с составлением акта обследования ООО «Агидель»; покраска крыльца (силами учреждения).</w:t>
            </w:r>
          </w:p>
          <w:p w:rsidR="006947BB" w:rsidRPr="006511E1" w:rsidRDefault="006947BB" w:rsidP="00E11A00">
            <w:pPr>
              <w:spacing w:after="0"/>
              <w:ind w:left="34"/>
              <w:rPr>
                <w:rFonts w:ascii="Times New Roman" w:hAnsi="Times New Roman"/>
                <w:sz w:val="16"/>
                <w:szCs w:val="16"/>
              </w:rPr>
            </w:pPr>
            <w:r w:rsidRPr="006511E1">
              <w:rPr>
                <w:rFonts w:ascii="Times New Roman" w:hAnsi="Times New Roman"/>
                <w:sz w:val="16"/>
                <w:szCs w:val="16"/>
              </w:rPr>
              <w:t>2. Работа по внутреннему освещению амбара в ИЭМ «Усадьба Гальских» (силами учреждения).</w:t>
            </w:r>
          </w:p>
          <w:p w:rsidR="006947BB" w:rsidRPr="006511E1" w:rsidRDefault="006947BB" w:rsidP="00E11A00">
            <w:pPr>
              <w:pStyle w:val="afff0"/>
              <w:rPr>
                <w:rFonts w:ascii="Times New Roman" w:hAnsi="Times New Roman" w:cs="Times New Roman"/>
                <w:sz w:val="16"/>
                <w:szCs w:val="16"/>
              </w:rPr>
            </w:pPr>
            <w:r w:rsidRPr="006511E1">
              <w:rPr>
                <w:rFonts w:ascii="Times New Roman" w:hAnsi="Times New Roman" w:cs="Times New Roman"/>
                <w:sz w:val="16"/>
                <w:szCs w:val="16"/>
              </w:rPr>
              <w:t>3. Покраска надгробий комплекса захоронений на площади Революции (средства ГБ)</w:t>
            </w:r>
          </w:p>
          <w:p w:rsidR="006947BB" w:rsidRPr="006511E1" w:rsidRDefault="006947BB" w:rsidP="00E11A00">
            <w:pPr>
              <w:spacing w:after="0"/>
              <w:rPr>
                <w:rFonts w:ascii="Times New Roman" w:hAnsi="Times New Roman"/>
                <w:sz w:val="16"/>
                <w:szCs w:val="16"/>
              </w:rPr>
            </w:pPr>
            <w:r w:rsidRPr="006511E1">
              <w:rPr>
                <w:rFonts w:ascii="Times New Roman" w:hAnsi="Times New Roman"/>
                <w:sz w:val="16"/>
                <w:szCs w:val="16"/>
              </w:rPr>
              <w:t xml:space="preserve">4. Частичный ремонт фасада здания , Советский пр., 35 а, Отремонтированы санузлы первого этажа здания (МКУ «УКСиР») </w:t>
            </w:r>
          </w:p>
          <w:p w:rsidR="006947BB" w:rsidRPr="006511E1" w:rsidRDefault="006947BB" w:rsidP="00E11A00">
            <w:pPr>
              <w:rPr>
                <w:rFonts w:ascii="Times New Roman" w:hAnsi="Times New Roman"/>
                <w:sz w:val="16"/>
                <w:szCs w:val="16"/>
              </w:rPr>
            </w:pPr>
            <w:r w:rsidRPr="006511E1">
              <w:rPr>
                <w:rFonts w:ascii="Times New Roman" w:hAnsi="Times New Roman"/>
                <w:sz w:val="16"/>
                <w:szCs w:val="16"/>
              </w:rPr>
              <w:t>5.Ремонт крыльца левого и правого ризалита барского дома ИЭМ «Усадьба Гальских»,</w:t>
            </w:r>
          </w:p>
          <w:p w:rsidR="006947BB" w:rsidRPr="006511E1" w:rsidRDefault="006947BB" w:rsidP="00E11A00">
            <w:pPr>
              <w:rPr>
                <w:rFonts w:ascii="Times New Roman" w:hAnsi="Times New Roman"/>
                <w:sz w:val="16"/>
                <w:szCs w:val="16"/>
              </w:rPr>
            </w:pPr>
            <w:r w:rsidRPr="006511E1">
              <w:rPr>
                <w:rFonts w:ascii="Times New Roman" w:hAnsi="Times New Roman"/>
                <w:sz w:val="16"/>
                <w:szCs w:val="16"/>
              </w:rPr>
              <w:t>переоборудование системы охранно- пожарной сигнализации в здании,</w:t>
            </w:r>
          </w:p>
          <w:p w:rsidR="006947BB" w:rsidRPr="006511E1" w:rsidRDefault="006947BB" w:rsidP="00E11A00">
            <w:pPr>
              <w:rPr>
                <w:rFonts w:ascii="Times New Roman" w:hAnsi="Times New Roman"/>
                <w:sz w:val="16"/>
                <w:szCs w:val="16"/>
              </w:rPr>
            </w:pPr>
            <w:r w:rsidRPr="006511E1">
              <w:rPr>
                <w:rFonts w:ascii="Times New Roman" w:hAnsi="Times New Roman"/>
                <w:sz w:val="16"/>
                <w:szCs w:val="16"/>
              </w:rPr>
              <w:t xml:space="preserve">6. Ремонт балкона и крыльца в музее «Дом И.А. Милютина», установка дополнительных батарей в музее </w:t>
            </w:r>
          </w:p>
          <w:p w:rsidR="006947BB" w:rsidRPr="006511E1" w:rsidRDefault="006947BB" w:rsidP="00E11A00">
            <w:pPr>
              <w:rPr>
                <w:rFonts w:ascii="Times New Roman" w:hAnsi="Times New Roman"/>
                <w:sz w:val="16"/>
                <w:szCs w:val="16"/>
              </w:rPr>
            </w:pPr>
            <w:r w:rsidRPr="006511E1">
              <w:rPr>
                <w:rFonts w:ascii="Times New Roman" w:hAnsi="Times New Roman"/>
                <w:sz w:val="16"/>
                <w:szCs w:val="16"/>
              </w:rPr>
              <w:t xml:space="preserve"> 7. Начало Ремонтно-реставрационных работ на  здании по пр. Советскому, 19 (переоборудование под музей археологии) (</w:t>
            </w:r>
            <w:r w:rsidRPr="006511E1">
              <w:rPr>
                <w:rFonts w:ascii="Times New Roman" w:hAnsi="Times New Roman"/>
                <w:sz w:val="16"/>
                <w:szCs w:val="16"/>
                <w:u w:val="single"/>
              </w:rPr>
              <w:t>МКУ «УКСиР»)</w:t>
            </w:r>
          </w:p>
          <w:p w:rsidR="006947BB" w:rsidRPr="006511E1" w:rsidRDefault="006947BB" w:rsidP="00E11A00">
            <w:pPr>
              <w:rPr>
                <w:rFonts w:ascii="Times New Roman" w:hAnsi="Times New Roman"/>
                <w:sz w:val="16"/>
                <w:szCs w:val="16"/>
              </w:rPr>
            </w:pPr>
            <w:r w:rsidRPr="006511E1">
              <w:rPr>
                <w:rFonts w:ascii="Times New Roman" w:hAnsi="Times New Roman"/>
                <w:sz w:val="16"/>
                <w:szCs w:val="16"/>
              </w:rPr>
              <w:t xml:space="preserve">8. Обследование технического состояния системы электроснабжения в мемориальном доме музея Верещагиных (ул. Социалистическая, 22) ,установка дополнительных батарей </w:t>
            </w:r>
          </w:p>
          <w:p w:rsidR="006947BB" w:rsidRPr="006511E1" w:rsidRDefault="006947BB" w:rsidP="00E11A00">
            <w:pPr>
              <w:rPr>
                <w:rFonts w:ascii="Times New Roman" w:hAnsi="Times New Roman"/>
                <w:sz w:val="16"/>
                <w:szCs w:val="16"/>
              </w:rPr>
            </w:pPr>
            <w:r w:rsidRPr="006511E1">
              <w:rPr>
                <w:rFonts w:ascii="Times New Roman" w:hAnsi="Times New Roman"/>
                <w:sz w:val="16"/>
                <w:szCs w:val="16"/>
              </w:rPr>
              <w:t>9. Капитальный ремонт отмостки, цоколя, фасада, земляные работы на объекте МБУК «ЧерМО»–Литературный музей ( музей И.Северянина,п Владимировка(МКУ «УКСиР»)</w:t>
            </w:r>
          </w:p>
          <w:p w:rsidR="006947BB" w:rsidRPr="006511E1" w:rsidRDefault="006947BB" w:rsidP="00E11A00">
            <w:pPr>
              <w:pStyle w:val="af2"/>
              <w:widowControl w:val="0"/>
              <w:tabs>
                <w:tab w:val="left" w:pos="119"/>
              </w:tabs>
              <w:ind w:left="0"/>
              <w:contextualSpacing w:val="0"/>
              <w:rPr>
                <w:rStyle w:val="49"/>
                <w:sz w:val="16"/>
                <w:szCs w:val="16"/>
              </w:rPr>
            </w:pPr>
            <w:r w:rsidRPr="006511E1">
              <w:rPr>
                <w:rStyle w:val="49"/>
                <w:sz w:val="16"/>
                <w:szCs w:val="16"/>
              </w:rPr>
              <w:t>10. Покраска кровли проходной галереи,</w:t>
            </w:r>
          </w:p>
          <w:p w:rsidR="006947BB" w:rsidRPr="006511E1" w:rsidRDefault="006947BB" w:rsidP="00E11A00">
            <w:pPr>
              <w:pStyle w:val="af2"/>
              <w:widowControl w:val="0"/>
              <w:tabs>
                <w:tab w:val="left" w:pos="119"/>
              </w:tabs>
              <w:ind w:left="0"/>
              <w:contextualSpacing w:val="0"/>
              <w:rPr>
                <w:rStyle w:val="49"/>
                <w:sz w:val="16"/>
                <w:szCs w:val="16"/>
              </w:rPr>
            </w:pPr>
            <w:r w:rsidRPr="006511E1">
              <w:rPr>
                <w:rStyle w:val="49"/>
                <w:sz w:val="16"/>
                <w:szCs w:val="16"/>
              </w:rPr>
              <w:t>установка козырька над входной дверью,</w:t>
            </w:r>
          </w:p>
          <w:p w:rsidR="006947BB" w:rsidRPr="006511E1" w:rsidRDefault="006947BB" w:rsidP="00E11A00">
            <w:pPr>
              <w:rPr>
                <w:rFonts w:ascii="Times New Roman" w:hAnsi="Times New Roman"/>
                <w:sz w:val="16"/>
                <w:szCs w:val="16"/>
              </w:rPr>
            </w:pPr>
            <w:r w:rsidRPr="006511E1">
              <w:rPr>
                <w:rStyle w:val="49"/>
                <w:sz w:val="16"/>
                <w:szCs w:val="16"/>
              </w:rPr>
              <w:t>восстановление теплоизоляции воздуховодов</w:t>
            </w:r>
            <w:r w:rsidRPr="006511E1">
              <w:rPr>
                <w:rFonts w:ascii="Times New Roman" w:hAnsi="Times New Roman"/>
                <w:sz w:val="16"/>
                <w:szCs w:val="16"/>
              </w:rPr>
              <w:t>, Советсий пр,35 б</w:t>
            </w:r>
          </w:p>
          <w:p w:rsidR="006947BB" w:rsidRPr="006511E1" w:rsidRDefault="006947BB" w:rsidP="00E11A00">
            <w:pPr>
              <w:rPr>
                <w:rFonts w:ascii="Times New Roman" w:hAnsi="Times New Roman"/>
                <w:sz w:val="16"/>
                <w:szCs w:val="16"/>
              </w:rPr>
            </w:pPr>
            <w:r w:rsidRPr="006511E1">
              <w:rPr>
                <w:rFonts w:ascii="Times New Roman" w:hAnsi="Times New Roman"/>
                <w:sz w:val="16"/>
                <w:szCs w:val="16"/>
              </w:rPr>
              <w:t>10.Ремонт помещения танцевального зала ,выполнение ремонтных работ по замене оконных блоков из ПВХ,</w:t>
            </w:r>
          </w:p>
          <w:p w:rsidR="006947BB" w:rsidRPr="006511E1" w:rsidRDefault="006947BB" w:rsidP="00E11A00">
            <w:pPr>
              <w:pStyle w:val="afa"/>
              <w:jc w:val="both"/>
              <w:rPr>
                <w:rFonts w:ascii="Times New Roman" w:hAnsi="Times New Roman"/>
                <w:sz w:val="16"/>
                <w:szCs w:val="16"/>
              </w:rPr>
            </w:pPr>
            <w:r w:rsidRPr="006511E1">
              <w:rPr>
                <w:rFonts w:ascii="Times New Roman" w:hAnsi="Times New Roman"/>
                <w:sz w:val="16"/>
                <w:szCs w:val="16"/>
              </w:rPr>
              <w:t xml:space="preserve">выполнение косметического ремонта к началу учебного года, Советский пр.54 </w:t>
            </w:r>
          </w:p>
          <w:p w:rsidR="006947BB" w:rsidRPr="006511E1" w:rsidRDefault="006947BB" w:rsidP="00E11A00">
            <w:pPr>
              <w:pStyle w:val="afa"/>
              <w:jc w:val="both"/>
              <w:rPr>
                <w:rFonts w:ascii="Times New Roman" w:hAnsi="Times New Roman"/>
                <w:sz w:val="16"/>
                <w:szCs w:val="16"/>
              </w:rPr>
            </w:pPr>
            <w:r w:rsidRPr="006511E1">
              <w:rPr>
                <w:rFonts w:ascii="Times New Roman" w:hAnsi="Times New Roman"/>
                <w:sz w:val="16"/>
                <w:szCs w:val="16"/>
              </w:rPr>
              <w:t xml:space="preserve">В том числе за счет субсидии на иные цели проведены следующие работы: ремонт крыльца и центрального входа </w:t>
            </w:r>
            <w:r w:rsidRPr="006511E1">
              <w:rPr>
                <w:rFonts w:ascii="Times New Roman" w:hAnsi="Times New Roman"/>
                <w:sz w:val="16"/>
                <w:szCs w:val="16"/>
              </w:rPr>
              <w:br/>
              <w:t xml:space="preserve">Дома-музея И.А. Милютина – 250,0 тыс. рублей; переоборудование системы охранно-пожарной сигнализации и системы видеонаблюдения поста охраны в здании Барского дома ИЭМ «Усадьба Гальских» - 64,5 тыс. рублей; ремонт крыльца правого и левого ризалита Барского дома ИЭМ «Усадьба Гальских» - 117,7 тыс. рублей; ремонт фасада историко-краеведческого музея (пр. Луначарского,39) – 22,5 тыс. </w:t>
            </w:r>
            <w:r w:rsidRPr="006511E1">
              <w:rPr>
                <w:rFonts w:ascii="Times New Roman" w:hAnsi="Times New Roman"/>
                <w:spacing w:val="-2"/>
                <w:sz w:val="16"/>
                <w:szCs w:val="16"/>
              </w:rPr>
              <w:t>рублей</w:t>
            </w:r>
            <w:r w:rsidRPr="006511E1">
              <w:rPr>
                <w:rFonts w:ascii="Times New Roman" w:hAnsi="Times New Roman"/>
                <w:sz w:val="16"/>
                <w:szCs w:val="16"/>
              </w:rPr>
              <w:t>.».</w:t>
            </w:r>
          </w:p>
          <w:p w:rsidR="006947BB" w:rsidRPr="006511E1" w:rsidRDefault="006947BB" w:rsidP="00E11A00">
            <w:pPr>
              <w:rPr>
                <w:rFonts w:ascii="Times New Roman" w:hAnsi="Times New Roman"/>
                <w:sz w:val="16"/>
                <w:szCs w:val="16"/>
              </w:rPr>
            </w:pPr>
          </w:p>
        </w:tc>
        <w:tc>
          <w:tcPr>
            <w:tcW w:w="1134" w:type="dxa"/>
            <w:tcBorders>
              <w:top w:val="single" w:sz="4" w:space="0" w:color="auto"/>
              <w:left w:val="nil"/>
              <w:bottom w:val="single" w:sz="4" w:space="0" w:color="auto"/>
              <w:right w:val="single" w:sz="4" w:space="0" w:color="auto"/>
            </w:tcBorders>
          </w:tcPr>
          <w:p w:rsidR="006947BB" w:rsidRPr="006511E1" w:rsidRDefault="006947BB" w:rsidP="00B73206">
            <w:pPr>
              <w:spacing w:after="0" w:line="240" w:lineRule="auto"/>
              <w:rPr>
                <w:rFonts w:ascii="Times New Roman" w:hAnsi="Times New Roman"/>
                <w:sz w:val="19"/>
                <w:szCs w:val="19"/>
              </w:rPr>
            </w:pPr>
          </w:p>
        </w:tc>
        <w:tc>
          <w:tcPr>
            <w:tcW w:w="2268" w:type="dxa"/>
            <w:tcBorders>
              <w:top w:val="single" w:sz="4" w:space="0" w:color="auto"/>
              <w:left w:val="nil"/>
              <w:bottom w:val="single" w:sz="4" w:space="0" w:color="auto"/>
              <w:right w:val="single" w:sz="4" w:space="0" w:color="auto"/>
            </w:tcBorders>
          </w:tcPr>
          <w:p w:rsidR="006947BB" w:rsidRPr="006511E1" w:rsidRDefault="006947BB" w:rsidP="00B73206">
            <w:pPr>
              <w:pStyle w:val="afa"/>
              <w:rPr>
                <w:rFonts w:ascii="Times New Roman" w:eastAsia="Calibri" w:hAnsi="Times New Roman"/>
                <w:sz w:val="18"/>
                <w:szCs w:val="18"/>
              </w:rPr>
            </w:pPr>
            <w:r w:rsidRPr="006511E1">
              <w:rPr>
                <w:rFonts w:ascii="Times New Roman" w:eastAsia="Calibri" w:hAnsi="Times New Roman"/>
                <w:sz w:val="18"/>
                <w:szCs w:val="18"/>
              </w:rPr>
              <w:t>Обеспечение мер по сохранению объектов культурного наследия, находящихся в муниципальной собственности: проведение внутренних ремонтно-реставрационных работ, разработка ПСД.</w:t>
            </w:r>
          </w:p>
          <w:p w:rsidR="006947BB" w:rsidRPr="006511E1" w:rsidRDefault="006947BB" w:rsidP="00B73206">
            <w:pPr>
              <w:pStyle w:val="afa"/>
              <w:rPr>
                <w:rFonts w:ascii="Times New Roman" w:eastAsia="Calibri" w:hAnsi="Times New Roman"/>
                <w:sz w:val="18"/>
                <w:szCs w:val="18"/>
              </w:rPr>
            </w:pPr>
            <w:r w:rsidRPr="006511E1">
              <w:rPr>
                <w:rFonts w:ascii="Times New Roman" w:eastAsia="Calibri" w:hAnsi="Times New Roman"/>
                <w:sz w:val="18"/>
                <w:szCs w:val="18"/>
              </w:rPr>
              <w:t>Реализация мероприятия осуществляется за счет субсидии на иные цели  и внебюджетных средств</w:t>
            </w:r>
          </w:p>
        </w:tc>
        <w:tc>
          <w:tcPr>
            <w:tcW w:w="3969" w:type="dxa"/>
            <w:tcBorders>
              <w:top w:val="single" w:sz="4" w:space="0" w:color="auto"/>
              <w:left w:val="nil"/>
              <w:bottom w:val="single" w:sz="4" w:space="0" w:color="auto"/>
              <w:right w:val="single" w:sz="4" w:space="0" w:color="auto"/>
            </w:tcBorders>
          </w:tcPr>
          <w:p w:rsidR="006947BB" w:rsidRPr="006511E1" w:rsidRDefault="006947BB" w:rsidP="00B73206">
            <w:pPr>
              <w:autoSpaceDE w:val="0"/>
              <w:autoSpaceDN w:val="0"/>
              <w:adjustRightInd w:val="0"/>
              <w:spacing w:after="0" w:line="240" w:lineRule="auto"/>
              <w:rPr>
                <w:rFonts w:ascii="Times New Roman" w:hAnsi="Times New Roman"/>
                <w:sz w:val="18"/>
                <w:szCs w:val="18"/>
                <w:lang w:eastAsia="ru-RU"/>
              </w:rPr>
            </w:pPr>
            <w:r w:rsidRPr="006511E1">
              <w:rPr>
                <w:rFonts w:ascii="Times New Roman" w:hAnsi="Times New Roman"/>
                <w:sz w:val="18"/>
                <w:szCs w:val="18"/>
                <w:lang w:eastAsia="ru-RU"/>
              </w:rPr>
              <w:t xml:space="preserve">Выполнены работы </w:t>
            </w:r>
            <w:r w:rsidRPr="006511E1">
              <w:rPr>
                <w:rFonts w:ascii="Times New Roman" w:hAnsi="Times New Roman"/>
                <w:sz w:val="18"/>
                <w:szCs w:val="18"/>
              </w:rPr>
              <w:t>по сохранению объектов культурного наследия, находящихся в муниципальной собственности</w:t>
            </w:r>
            <w:r w:rsidRPr="006511E1">
              <w:rPr>
                <w:rFonts w:ascii="Times New Roman" w:hAnsi="Times New Roman"/>
                <w:sz w:val="18"/>
                <w:szCs w:val="18"/>
                <w:lang w:eastAsia="ru-RU"/>
              </w:rPr>
              <w:t xml:space="preserve"> на следующих ОКН:</w:t>
            </w:r>
          </w:p>
          <w:p w:rsidR="006947BB" w:rsidRPr="006511E1" w:rsidRDefault="006947BB" w:rsidP="00B73206">
            <w:pPr>
              <w:autoSpaceDE w:val="0"/>
              <w:autoSpaceDN w:val="0"/>
              <w:adjustRightInd w:val="0"/>
              <w:spacing w:after="0" w:line="240" w:lineRule="auto"/>
              <w:rPr>
                <w:rFonts w:ascii="Times New Roman" w:hAnsi="Times New Roman"/>
                <w:sz w:val="18"/>
                <w:szCs w:val="18"/>
                <w:lang w:eastAsia="ru-RU"/>
              </w:rPr>
            </w:pPr>
            <w:r w:rsidRPr="006511E1">
              <w:rPr>
                <w:rFonts w:ascii="Times New Roman" w:hAnsi="Times New Roman"/>
                <w:sz w:val="18"/>
                <w:szCs w:val="18"/>
                <w:lang w:eastAsia="ru-RU"/>
              </w:rPr>
              <w:t xml:space="preserve">1. </w:t>
            </w:r>
            <w:r w:rsidRPr="006511E1">
              <w:rPr>
                <w:rFonts w:ascii="Times New Roman" w:hAnsi="Times New Roman"/>
                <w:i/>
                <w:sz w:val="18"/>
                <w:szCs w:val="18"/>
              </w:rPr>
              <w:t>Дом, в котором в 1842 году родился и жил до 1850 года В.В. Верещагин</w:t>
            </w:r>
            <w:r w:rsidRPr="006511E1">
              <w:rPr>
                <w:rFonts w:ascii="Times New Roman" w:hAnsi="Times New Roman"/>
                <w:sz w:val="18"/>
                <w:szCs w:val="18"/>
                <w:lang w:eastAsia="ru-RU"/>
              </w:rPr>
              <w:t xml:space="preserve">. </w:t>
            </w:r>
            <w:r w:rsidRPr="006511E1">
              <w:rPr>
                <w:rFonts w:ascii="Times New Roman" w:hAnsi="Times New Roman"/>
                <w:i/>
                <w:sz w:val="18"/>
                <w:szCs w:val="18"/>
                <w:lang w:eastAsia="ru-RU"/>
              </w:rPr>
              <w:t>(ул. Социалистическая,22).</w:t>
            </w:r>
            <w:r w:rsidRPr="006511E1">
              <w:rPr>
                <w:rFonts w:ascii="Times New Roman" w:hAnsi="Times New Roman"/>
                <w:sz w:val="18"/>
                <w:szCs w:val="18"/>
                <w:lang w:eastAsia="ru-RU"/>
              </w:rPr>
              <w:t xml:space="preserve"> Разработана ПСД внутреннего электроснабжения здания.</w:t>
            </w:r>
          </w:p>
          <w:p w:rsidR="006947BB" w:rsidRPr="006511E1" w:rsidRDefault="006947BB" w:rsidP="00B73206">
            <w:pPr>
              <w:autoSpaceDE w:val="0"/>
              <w:autoSpaceDN w:val="0"/>
              <w:adjustRightInd w:val="0"/>
              <w:spacing w:after="0" w:line="240" w:lineRule="auto"/>
              <w:rPr>
                <w:rFonts w:ascii="Times New Roman" w:hAnsi="Times New Roman"/>
                <w:sz w:val="18"/>
                <w:szCs w:val="18"/>
                <w:lang w:eastAsia="ru-RU"/>
              </w:rPr>
            </w:pPr>
            <w:r w:rsidRPr="006511E1">
              <w:rPr>
                <w:rFonts w:ascii="Times New Roman" w:hAnsi="Times New Roman"/>
                <w:sz w:val="18"/>
                <w:szCs w:val="18"/>
                <w:lang w:eastAsia="ru-RU"/>
              </w:rPr>
              <w:t xml:space="preserve">2. </w:t>
            </w:r>
            <w:r w:rsidRPr="006511E1">
              <w:rPr>
                <w:rFonts w:ascii="Times New Roman" w:hAnsi="Times New Roman"/>
                <w:i/>
                <w:sz w:val="18"/>
                <w:szCs w:val="18"/>
                <w:lang w:eastAsia="ru-RU"/>
              </w:rPr>
              <w:t xml:space="preserve">Усадьба Гальских (усадебный дом совхоза «Комсомолец»), XIX в. </w:t>
            </w:r>
            <w:r w:rsidRPr="006511E1">
              <w:rPr>
                <w:rFonts w:ascii="Times New Roman" w:hAnsi="Times New Roman"/>
                <w:sz w:val="18"/>
                <w:szCs w:val="18"/>
                <w:lang w:eastAsia="ru-RU"/>
              </w:rPr>
              <w:t xml:space="preserve">ул. </w:t>
            </w:r>
            <w:r w:rsidRPr="006511E1">
              <w:rPr>
                <w:rFonts w:ascii="Times New Roman" w:hAnsi="Times New Roman"/>
                <w:i/>
                <w:sz w:val="18"/>
                <w:szCs w:val="18"/>
                <w:lang w:eastAsia="ru-RU"/>
              </w:rPr>
              <w:t>Матуринская, 28.</w:t>
            </w:r>
            <w:r w:rsidRPr="006511E1">
              <w:rPr>
                <w:rFonts w:ascii="Times New Roman" w:hAnsi="Times New Roman"/>
                <w:sz w:val="18"/>
                <w:szCs w:val="18"/>
                <w:lang w:eastAsia="ru-RU"/>
              </w:rPr>
              <w:t xml:space="preserve"> Монтаж пожарной сигнализации в помещении амбара . Ремонт фасада здания барского дома. Устранение протечек и устранение процесса гниения на бельведере и кровле барского дома. Благоустройство территории и ограждение пруда. </w:t>
            </w:r>
          </w:p>
          <w:p w:rsidR="006947BB" w:rsidRPr="006511E1" w:rsidRDefault="006947BB" w:rsidP="00B73206">
            <w:pPr>
              <w:pStyle w:val="Iauiue"/>
              <w:rPr>
                <w:sz w:val="18"/>
                <w:szCs w:val="18"/>
              </w:rPr>
            </w:pPr>
            <w:r w:rsidRPr="006511E1">
              <w:rPr>
                <w:sz w:val="18"/>
                <w:szCs w:val="18"/>
              </w:rPr>
              <w:t xml:space="preserve">3. </w:t>
            </w:r>
            <w:r w:rsidRPr="006511E1">
              <w:rPr>
                <w:i/>
                <w:sz w:val="18"/>
                <w:szCs w:val="18"/>
              </w:rPr>
              <w:t xml:space="preserve">Комплекс кладбища жертв революции . Пл. Революции . </w:t>
            </w:r>
            <w:r w:rsidRPr="006511E1">
              <w:rPr>
                <w:sz w:val="18"/>
                <w:szCs w:val="18"/>
              </w:rPr>
              <w:t xml:space="preserve"> Ремонт  комплекса захоронений. </w:t>
            </w:r>
          </w:p>
          <w:p w:rsidR="006947BB" w:rsidRPr="006511E1" w:rsidRDefault="006947BB" w:rsidP="00B73206">
            <w:pPr>
              <w:pStyle w:val="Iauiue"/>
              <w:rPr>
                <w:sz w:val="18"/>
                <w:szCs w:val="18"/>
              </w:rPr>
            </w:pPr>
            <w:r w:rsidRPr="006511E1">
              <w:rPr>
                <w:sz w:val="18"/>
                <w:szCs w:val="18"/>
              </w:rPr>
              <w:t xml:space="preserve">4. </w:t>
            </w:r>
            <w:r w:rsidRPr="006511E1">
              <w:rPr>
                <w:i/>
                <w:sz w:val="18"/>
                <w:szCs w:val="18"/>
              </w:rPr>
              <w:t>Здание, где в октябре 1917 года находился Череповецкий революционный комитет, в декабре 1917 г, уездный исполнительный комитет рабочих, солдатских и крестьянских депутатов, 1857 г. (ул. Коммунистов,40).</w:t>
            </w:r>
            <w:r w:rsidRPr="006511E1">
              <w:rPr>
                <w:sz w:val="18"/>
                <w:szCs w:val="18"/>
              </w:rPr>
              <w:t>Завершены реставрационные работы по воссозданию ОКН.</w:t>
            </w:r>
          </w:p>
          <w:p w:rsidR="006947BB" w:rsidRPr="006511E1" w:rsidRDefault="006947BB" w:rsidP="00B73206">
            <w:pPr>
              <w:pStyle w:val="Iauiue"/>
              <w:rPr>
                <w:sz w:val="18"/>
                <w:szCs w:val="18"/>
              </w:rPr>
            </w:pPr>
            <w:r w:rsidRPr="006511E1">
              <w:rPr>
                <w:sz w:val="18"/>
                <w:szCs w:val="18"/>
              </w:rPr>
              <w:t xml:space="preserve">5. </w:t>
            </w:r>
            <w:r w:rsidRPr="006511E1">
              <w:rPr>
                <w:i/>
                <w:sz w:val="18"/>
                <w:szCs w:val="18"/>
              </w:rPr>
              <w:t>Дом Высоцкого В.Д., 1890 г. (Советский пр.,19).</w:t>
            </w:r>
            <w:r w:rsidRPr="006511E1">
              <w:rPr>
                <w:sz w:val="18"/>
                <w:szCs w:val="18"/>
              </w:rPr>
              <w:t xml:space="preserve"> Продолжаются ремонтно-  реставрационные работы.</w:t>
            </w:r>
          </w:p>
          <w:p w:rsidR="006947BB" w:rsidRPr="006511E1" w:rsidRDefault="006947BB" w:rsidP="00B73206">
            <w:pPr>
              <w:pStyle w:val="Iauiue"/>
              <w:rPr>
                <w:sz w:val="18"/>
                <w:szCs w:val="18"/>
              </w:rPr>
            </w:pPr>
            <w:r w:rsidRPr="006511E1">
              <w:rPr>
                <w:sz w:val="18"/>
                <w:szCs w:val="18"/>
              </w:rPr>
              <w:t xml:space="preserve">6. </w:t>
            </w:r>
            <w:r w:rsidRPr="006511E1">
              <w:rPr>
                <w:i/>
                <w:sz w:val="18"/>
                <w:szCs w:val="18"/>
              </w:rPr>
              <w:t>Жилой дом с торговыми помещениями, 1923 г.(Советский пр.,54</w:t>
            </w:r>
            <w:r w:rsidRPr="006511E1">
              <w:rPr>
                <w:sz w:val="18"/>
                <w:szCs w:val="18"/>
              </w:rPr>
              <w:t>). Текущий ремонт внутренних помещений.</w:t>
            </w:r>
          </w:p>
          <w:p w:rsidR="006947BB" w:rsidRPr="006511E1" w:rsidRDefault="006947BB" w:rsidP="00B73206">
            <w:pPr>
              <w:pStyle w:val="Iauiue"/>
              <w:rPr>
                <w:i/>
                <w:sz w:val="18"/>
                <w:szCs w:val="18"/>
              </w:rPr>
            </w:pPr>
            <w:r w:rsidRPr="006511E1">
              <w:rPr>
                <w:i/>
                <w:sz w:val="18"/>
                <w:szCs w:val="18"/>
              </w:rPr>
              <w:t xml:space="preserve">7. Дом Милютина, XIX в.  (пл. Революции,1) </w:t>
            </w:r>
            <w:r w:rsidRPr="006511E1">
              <w:rPr>
                <w:sz w:val="18"/>
                <w:szCs w:val="18"/>
              </w:rPr>
              <w:t>Ремонт балкона.</w:t>
            </w:r>
            <w:r w:rsidRPr="006511E1">
              <w:rPr>
                <w:i/>
                <w:sz w:val="18"/>
                <w:szCs w:val="18"/>
              </w:rPr>
              <w:t xml:space="preserve"> </w:t>
            </w:r>
          </w:p>
          <w:p w:rsidR="006947BB" w:rsidRPr="006511E1" w:rsidRDefault="006947BB" w:rsidP="00B73206">
            <w:pPr>
              <w:pStyle w:val="Iauiue"/>
              <w:rPr>
                <w:sz w:val="18"/>
                <w:szCs w:val="18"/>
              </w:rPr>
            </w:pPr>
            <w:r w:rsidRPr="006511E1">
              <w:rPr>
                <w:i/>
                <w:sz w:val="18"/>
                <w:szCs w:val="18"/>
              </w:rPr>
              <w:t>8. Городская дума (Советский пр.,35а) . Замена оборудования ТУ.</w:t>
            </w:r>
            <w:r w:rsidRPr="006511E1">
              <w:rPr>
                <w:i/>
                <w:sz w:val="18"/>
                <w:szCs w:val="18"/>
              </w:rPr>
              <w:br/>
            </w:r>
          </w:p>
        </w:tc>
        <w:tc>
          <w:tcPr>
            <w:tcW w:w="1069" w:type="dxa"/>
            <w:tcBorders>
              <w:top w:val="single" w:sz="4" w:space="0" w:color="auto"/>
              <w:left w:val="nil"/>
              <w:bottom w:val="single" w:sz="4" w:space="0" w:color="auto"/>
              <w:right w:val="single" w:sz="4" w:space="0" w:color="auto"/>
            </w:tcBorders>
          </w:tcPr>
          <w:p w:rsidR="006947BB" w:rsidRPr="006511E1" w:rsidRDefault="006947BB" w:rsidP="00B73206">
            <w:pPr>
              <w:spacing w:after="0" w:line="240" w:lineRule="auto"/>
              <w:rPr>
                <w:rFonts w:ascii="Times New Roman" w:hAnsi="Times New Roman"/>
                <w:sz w:val="19"/>
                <w:szCs w:val="19"/>
              </w:rPr>
            </w:pPr>
          </w:p>
        </w:tc>
      </w:tr>
      <w:tr w:rsidR="006947BB" w:rsidRPr="006511E1" w:rsidTr="00E11A00">
        <w:trPr>
          <w:trHeight w:val="300"/>
        </w:trPr>
        <w:tc>
          <w:tcPr>
            <w:tcW w:w="407"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spacing w:after="0" w:line="240" w:lineRule="auto"/>
              <w:rPr>
                <w:rFonts w:ascii="Times New Roman" w:hAnsi="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pStyle w:val="ConsPlusNormal"/>
              <w:widowControl/>
              <w:ind w:firstLine="0"/>
              <w:rPr>
                <w:rFonts w:ascii="Times New Roman" w:hAnsi="Times New Roman" w:cs="Times New Roman"/>
                <w:sz w:val="18"/>
                <w:szCs w:val="18"/>
              </w:rPr>
            </w:pPr>
            <w:r w:rsidRPr="006511E1">
              <w:rPr>
                <w:rFonts w:ascii="Times New Roman" w:hAnsi="Times New Roman" w:cs="Times New Roman"/>
                <w:sz w:val="18"/>
                <w:szCs w:val="18"/>
              </w:rPr>
              <w:t xml:space="preserve">Основное мероприятие 1.2.Оказание муниципальной услуги в области музейного дела </w:t>
            </w:r>
            <w:r w:rsidRPr="006511E1">
              <w:rPr>
                <w:rFonts w:ascii="Times New Roman" w:hAnsi="Times New Roman" w:cs="Times New Roman"/>
                <w:sz w:val="18"/>
                <w:szCs w:val="18"/>
                <w:shd w:val="clear" w:color="auto" w:fill="FFFFFF"/>
              </w:rPr>
              <w:t>и обеспечение деятельности муниципального бюджетного учреждения культуры «Череповецкое музейное объединение</w:t>
            </w:r>
            <w:r w:rsidRPr="006511E1">
              <w:rPr>
                <w:rFonts w:ascii="Times New Roman" w:hAnsi="Times New Roman" w:cs="Times New Roman"/>
                <w:sz w:val="18"/>
                <w:szCs w:val="18"/>
              </w:rPr>
              <w:t>»</w:t>
            </w:r>
          </w:p>
        </w:tc>
        <w:tc>
          <w:tcPr>
            <w:tcW w:w="1266"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pStyle w:val="ConsPlusNormal"/>
              <w:widowControl/>
              <w:ind w:firstLine="0"/>
              <w:rPr>
                <w:rFonts w:ascii="Times New Roman" w:hAnsi="Times New Roman" w:cs="Times New Roman"/>
                <w:sz w:val="18"/>
                <w:szCs w:val="18"/>
              </w:rPr>
            </w:pPr>
            <w:r w:rsidRPr="006511E1">
              <w:rPr>
                <w:rFonts w:ascii="Times New Roman" w:hAnsi="Times New Roman" w:cs="Times New Roman"/>
                <w:sz w:val="18"/>
                <w:szCs w:val="18"/>
              </w:rPr>
              <w:t>Управление по делам культуры мэрии</w:t>
            </w:r>
          </w:p>
        </w:tc>
        <w:tc>
          <w:tcPr>
            <w:tcW w:w="1559" w:type="dxa"/>
            <w:tcBorders>
              <w:top w:val="single" w:sz="4" w:space="0" w:color="auto"/>
              <w:left w:val="single" w:sz="4" w:space="0" w:color="auto"/>
              <w:bottom w:val="single" w:sz="4" w:space="0" w:color="auto"/>
              <w:right w:val="single" w:sz="4" w:space="0" w:color="auto"/>
            </w:tcBorders>
            <w:vAlign w:val="center"/>
          </w:tcPr>
          <w:p w:rsidR="006947BB" w:rsidRPr="006511E1" w:rsidRDefault="006947BB" w:rsidP="00E11A00">
            <w:pPr>
              <w:spacing w:after="0" w:line="240" w:lineRule="auto"/>
              <w:rPr>
                <w:rFonts w:ascii="Times New Roman" w:hAnsi="Times New Roman"/>
                <w:sz w:val="16"/>
                <w:szCs w:val="16"/>
              </w:rPr>
            </w:pPr>
            <w:r w:rsidRPr="006511E1">
              <w:rPr>
                <w:rFonts w:ascii="Times New Roman" w:hAnsi="Times New Roman"/>
                <w:sz w:val="16"/>
                <w:szCs w:val="16"/>
              </w:rPr>
              <w:t>Оказание услуг по показу музейных предметов в стационарных и нестационарных условиях, содержание неиспользуемого для выполнения муниципального задания имущества (до 2019г.) затраты на уплату налогов, в качестве объекта налогообложения по которым признается имущество учреждения</w:t>
            </w:r>
          </w:p>
        </w:tc>
        <w:tc>
          <w:tcPr>
            <w:tcW w:w="1985" w:type="dxa"/>
            <w:tcBorders>
              <w:top w:val="single" w:sz="4" w:space="0" w:color="auto"/>
              <w:left w:val="single" w:sz="4" w:space="0" w:color="auto"/>
              <w:bottom w:val="single" w:sz="4" w:space="0" w:color="auto"/>
              <w:right w:val="single" w:sz="4" w:space="0" w:color="auto"/>
            </w:tcBorders>
            <w:vAlign w:val="center"/>
          </w:tcPr>
          <w:p w:rsidR="006947BB" w:rsidRPr="006511E1" w:rsidRDefault="006947BB" w:rsidP="00E11A00">
            <w:pPr>
              <w:spacing w:after="0" w:line="240" w:lineRule="auto"/>
              <w:rPr>
                <w:rFonts w:ascii="Times New Roman" w:hAnsi="Times New Roman"/>
                <w:sz w:val="16"/>
                <w:szCs w:val="16"/>
              </w:rPr>
            </w:pPr>
            <w:r w:rsidRPr="006511E1">
              <w:rPr>
                <w:rFonts w:ascii="Times New Roman" w:hAnsi="Times New Roman"/>
                <w:sz w:val="16"/>
                <w:szCs w:val="16"/>
              </w:rPr>
              <w:t>Выполнение муниципального задания:</w:t>
            </w:r>
          </w:p>
          <w:p w:rsidR="006947BB" w:rsidRPr="006511E1" w:rsidRDefault="006947BB" w:rsidP="00E11A00">
            <w:pPr>
              <w:spacing w:after="0" w:line="240" w:lineRule="auto"/>
              <w:rPr>
                <w:rFonts w:ascii="Times New Roman" w:hAnsi="Times New Roman"/>
                <w:sz w:val="16"/>
                <w:szCs w:val="16"/>
              </w:rPr>
            </w:pPr>
          </w:p>
          <w:p w:rsidR="006947BB" w:rsidRPr="006511E1" w:rsidRDefault="006947BB" w:rsidP="00E11A00">
            <w:pPr>
              <w:ind w:left="-48"/>
              <w:rPr>
                <w:rFonts w:ascii="Times New Roman" w:hAnsi="Times New Roman"/>
                <w:sz w:val="16"/>
                <w:szCs w:val="16"/>
              </w:rPr>
            </w:pPr>
            <w:r w:rsidRPr="006511E1">
              <w:rPr>
                <w:rFonts w:ascii="Times New Roman" w:hAnsi="Times New Roman"/>
                <w:sz w:val="16"/>
                <w:szCs w:val="16"/>
              </w:rPr>
              <w:t>95 выставок (стационарных и внемузейных),</w:t>
            </w:r>
            <w:r w:rsidRPr="006511E1">
              <w:rPr>
                <w:rFonts w:ascii="Times New Roman" w:hAnsi="Times New Roman"/>
                <w:sz w:val="16"/>
                <w:szCs w:val="16"/>
                <w:shd w:val="clear" w:color="auto" w:fill="FFFFFF"/>
              </w:rPr>
              <w:t xml:space="preserve"> а также 37 виртуальных выставок на официальном сайте  музейного объединения (в рамках </w:t>
            </w:r>
            <w:r w:rsidRPr="006511E1">
              <w:rPr>
                <w:rFonts w:ascii="Times New Roman" w:hAnsi="Times New Roman"/>
                <w:sz w:val="16"/>
                <w:szCs w:val="16"/>
              </w:rPr>
              <w:t>виртуальных выставочных проектов «Неформатный музей» и «Знакомьтесь – экспонат!»).</w:t>
            </w:r>
          </w:p>
          <w:p w:rsidR="006947BB" w:rsidRPr="006511E1" w:rsidRDefault="006947BB" w:rsidP="00E11A00">
            <w:pPr>
              <w:ind w:left="-48"/>
              <w:rPr>
                <w:rFonts w:ascii="Times New Roman" w:hAnsi="Times New Roman"/>
                <w:sz w:val="16"/>
                <w:szCs w:val="16"/>
              </w:rPr>
            </w:pPr>
            <w:r w:rsidRPr="006511E1">
              <w:rPr>
                <w:rFonts w:ascii="Times New Roman" w:hAnsi="Times New Roman"/>
                <w:sz w:val="16"/>
                <w:szCs w:val="16"/>
              </w:rPr>
              <w:t xml:space="preserve">Количество посетителей  экспозиций и выставок ЧерМО составило 279600 чел., из них туристов  10650 чел. Число посетителей виртуальных выставок на официальном сайте ЧерМО –16396  чел. </w:t>
            </w:r>
          </w:p>
          <w:p w:rsidR="006947BB" w:rsidRPr="006511E1" w:rsidRDefault="006947BB" w:rsidP="00E11A00">
            <w:pPr>
              <w:ind w:left="-48"/>
              <w:rPr>
                <w:rFonts w:ascii="Times New Roman" w:hAnsi="Times New Roman"/>
                <w:sz w:val="16"/>
                <w:szCs w:val="16"/>
                <w:u w:val="single"/>
              </w:rPr>
            </w:pPr>
            <w:r w:rsidRPr="006511E1">
              <w:rPr>
                <w:rFonts w:ascii="Times New Roman" w:hAnsi="Times New Roman"/>
                <w:sz w:val="16"/>
                <w:szCs w:val="16"/>
                <w:u w:val="single"/>
              </w:rPr>
              <w:t>Показатели качества муниципального задания по услуге :</w:t>
            </w:r>
          </w:p>
          <w:p w:rsidR="006947BB" w:rsidRPr="006511E1" w:rsidRDefault="006947BB" w:rsidP="00E11A00">
            <w:pPr>
              <w:ind w:left="-48"/>
              <w:rPr>
                <w:rFonts w:ascii="Times New Roman" w:hAnsi="Times New Roman"/>
                <w:sz w:val="16"/>
                <w:szCs w:val="16"/>
              </w:rPr>
            </w:pPr>
            <w:r w:rsidRPr="006511E1">
              <w:rPr>
                <w:rFonts w:ascii="Times New Roman" w:hAnsi="Times New Roman"/>
                <w:b/>
                <w:sz w:val="16"/>
                <w:szCs w:val="16"/>
              </w:rPr>
              <w:t>1.</w:t>
            </w:r>
            <w:r w:rsidRPr="006511E1">
              <w:rPr>
                <w:rFonts w:ascii="Times New Roman" w:hAnsi="Times New Roman"/>
                <w:sz w:val="16"/>
                <w:szCs w:val="16"/>
              </w:rPr>
              <w:t xml:space="preserve"> Динамика числа посетителей экспозиций и временных выставок по сравнению с предыдущим периодом План с учетом ПДО 0%. Исполнено: 132929 х100/156064 -100</w:t>
            </w:r>
            <w:r w:rsidRPr="006511E1">
              <w:rPr>
                <w:rFonts w:ascii="Times New Roman" w:hAnsi="Times New Roman"/>
                <w:b/>
                <w:sz w:val="16"/>
                <w:szCs w:val="16"/>
              </w:rPr>
              <w:t>=-14,8</w:t>
            </w:r>
            <w:r w:rsidRPr="006511E1">
              <w:rPr>
                <w:rFonts w:ascii="Times New Roman" w:hAnsi="Times New Roman"/>
                <w:sz w:val="16"/>
                <w:szCs w:val="16"/>
              </w:rPr>
              <w:t>, где    132929 – число посетителей за 12 мес. 2016 г.,  156064 – число посетителей за  2015 г. В связи с карантином в 1 кв. 2016 г. в школах  были отменены все экскурсии и музейные уроки. В связи с неблагоприятными погодными условиями – сильными морозами в январе и холодным ИЮНЕМ значительно ниже, чем в 2015 г., была посещаемость программы «Ура, каникулы!», зимнего и летнего фестивалей «Стать Севера» в ИЭМ «Усадьба Гальских», программы которых в том числе предполагала посещение музейных экспозиций и выставок.</w:t>
            </w:r>
          </w:p>
          <w:p w:rsidR="006947BB" w:rsidRPr="006511E1" w:rsidRDefault="006947BB" w:rsidP="00E11A00">
            <w:pPr>
              <w:pStyle w:val="ConsPlusNonformat"/>
              <w:rPr>
                <w:rFonts w:ascii="Times New Roman" w:hAnsi="Times New Roman"/>
                <w:sz w:val="16"/>
                <w:szCs w:val="16"/>
              </w:rPr>
            </w:pPr>
            <w:r w:rsidRPr="006511E1">
              <w:rPr>
                <w:rFonts w:ascii="Times New Roman" w:hAnsi="Times New Roman"/>
                <w:b/>
                <w:sz w:val="16"/>
                <w:szCs w:val="16"/>
              </w:rPr>
              <w:t>2.</w:t>
            </w:r>
            <w:r w:rsidRPr="006511E1">
              <w:rPr>
                <w:rFonts w:ascii="Times New Roman" w:hAnsi="Times New Roman"/>
                <w:sz w:val="16"/>
                <w:szCs w:val="16"/>
              </w:rPr>
              <w:t xml:space="preserve"> Доля экспонируемых МП за отчетный период от общего кол-ва  предметов ОФ План  6,1%- число экспонируемых МП -16 496 ед. Исполнено : 17700/235126х100=</w:t>
            </w:r>
            <w:r w:rsidRPr="006511E1">
              <w:rPr>
                <w:rFonts w:ascii="Times New Roman" w:hAnsi="Times New Roman"/>
                <w:b/>
                <w:sz w:val="16"/>
                <w:szCs w:val="16"/>
              </w:rPr>
              <w:t>7,5</w:t>
            </w:r>
            <w:r w:rsidRPr="006511E1">
              <w:rPr>
                <w:rFonts w:ascii="Times New Roman" w:hAnsi="Times New Roman"/>
                <w:sz w:val="16"/>
                <w:szCs w:val="16"/>
              </w:rPr>
              <w:t>, где 17700 - число экспонируемых МП  в 2016 г., 235126- общее число МП основного фонда.  перевыполнено сверх утвержденного плана на 23%</w:t>
            </w:r>
          </w:p>
          <w:p w:rsidR="006947BB" w:rsidRPr="006511E1" w:rsidRDefault="006947BB" w:rsidP="00E11A00">
            <w:pPr>
              <w:pStyle w:val="ConsPlusNonformat"/>
              <w:rPr>
                <w:rFonts w:ascii="Times New Roman" w:hAnsi="Times New Roman"/>
                <w:sz w:val="16"/>
                <w:szCs w:val="16"/>
              </w:rPr>
            </w:pPr>
            <w:r w:rsidRPr="006511E1">
              <w:rPr>
                <w:rFonts w:ascii="Times New Roman" w:hAnsi="Times New Roman"/>
                <w:b/>
                <w:sz w:val="16"/>
                <w:szCs w:val="16"/>
              </w:rPr>
              <w:t>3.</w:t>
            </w:r>
            <w:r w:rsidRPr="006511E1">
              <w:rPr>
                <w:rFonts w:ascii="Times New Roman" w:hAnsi="Times New Roman"/>
                <w:sz w:val="16"/>
                <w:szCs w:val="16"/>
              </w:rPr>
              <w:t xml:space="preserve"> Доля программ для детей от общего кол-ва программ (культурно-просветительных) План  50% , где 8- кол-во программ для детей в расчетном году, 16 - общ. кол-во общих программ в году). Исполнено : 10/11х100=90,9, где 10 – число программ для детей, 11– всего программ. перевыполнено сверх утвержденного плана на 81,8 %</w:t>
            </w:r>
          </w:p>
          <w:p w:rsidR="006947BB" w:rsidRPr="006511E1" w:rsidRDefault="006947BB" w:rsidP="00E11A00">
            <w:pPr>
              <w:pStyle w:val="ConsPlusNonformat"/>
              <w:rPr>
                <w:rFonts w:ascii="Times New Roman" w:hAnsi="Times New Roman"/>
                <w:sz w:val="16"/>
                <w:szCs w:val="16"/>
              </w:rPr>
            </w:pPr>
            <w:r w:rsidRPr="006511E1">
              <w:rPr>
                <w:rFonts w:ascii="Times New Roman" w:hAnsi="Times New Roman"/>
                <w:b/>
                <w:sz w:val="16"/>
                <w:szCs w:val="16"/>
              </w:rPr>
              <w:t>.</w:t>
            </w:r>
            <w:r w:rsidRPr="006511E1">
              <w:rPr>
                <w:rFonts w:ascii="Times New Roman" w:hAnsi="Times New Roman"/>
                <w:sz w:val="16"/>
                <w:szCs w:val="16"/>
              </w:rPr>
              <w:t xml:space="preserve"> Динамика числа посетителей массовых мероприятий, лекций, образовательных программ по сравнению с предыдущим периодом9029/9032 х100-100=</w:t>
            </w:r>
            <w:r w:rsidRPr="006511E1">
              <w:rPr>
                <w:rFonts w:ascii="Times New Roman" w:hAnsi="Times New Roman"/>
                <w:b/>
                <w:sz w:val="16"/>
                <w:szCs w:val="16"/>
              </w:rPr>
              <w:t>-0,03</w:t>
            </w:r>
            <w:r w:rsidRPr="006511E1">
              <w:rPr>
                <w:rFonts w:ascii="Times New Roman" w:hAnsi="Times New Roman"/>
                <w:sz w:val="16"/>
                <w:szCs w:val="16"/>
              </w:rPr>
              <w:t xml:space="preserve">, где 9019 чел. - число посетителей массовых мероприятий,  образовательных программ (в том числе научно-образовательных), лекций  в 2016 г. (в том числе посетителей массовых мероприятий (платных) 6159   чел., число посетителей  научно-образовательных программ 653 чел., число посетителей образовательных программ 2003, число слушателей лекций (пл.) 214 чел.); 9032    чел. - число посетителей  за  в 2015 г. План 0%.  </w:t>
            </w:r>
            <w:r w:rsidRPr="006511E1">
              <w:rPr>
                <w:rFonts w:ascii="Times New Roman" w:hAnsi="Times New Roman"/>
                <w:b/>
                <w:sz w:val="16"/>
                <w:szCs w:val="16"/>
              </w:rPr>
              <w:t>5.</w:t>
            </w:r>
            <w:r w:rsidRPr="006511E1">
              <w:rPr>
                <w:rFonts w:ascii="Times New Roman" w:hAnsi="Times New Roman"/>
                <w:sz w:val="16"/>
                <w:szCs w:val="16"/>
              </w:rPr>
              <w:t xml:space="preserve"> Индекс удовлетворенности потребителей (посетителей экспозиций и выставок в стационарных условиях) качеством и доступностью услуги. С целью выявления фактического значения показателя «Процент потребителей, удовлетворенных качеством и доступностью услуг учреждения» в  течение  года ежеквартально в музеях МБУК «ЧерМО»  проводились опросы индивидуальных посетителей продолжительностью в одну неделю. Заполнение анкет осуществлялось по принципу добровольности. Всего в опросе приняло участие 433 респондента.  Результаты опроса показали,  что посетители считают специалистов учреждения компетентными, вежливыми и доброжелательными, а атмосферу в музеях -  комфортной и благоприятной. 433 респондента из 433 отметили услугу качественной</w:t>
            </w:r>
          </w:p>
          <w:p w:rsidR="006947BB" w:rsidRPr="006511E1" w:rsidRDefault="006947BB" w:rsidP="00E11A00">
            <w:pPr>
              <w:pStyle w:val="ConsPlusNonformat"/>
              <w:rPr>
                <w:rFonts w:ascii="Times New Roman" w:hAnsi="Times New Roman" w:cs="Times New Roman"/>
                <w:sz w:val="16"/>
                <w:szCs w:val="16"/>
              </w:rPr>
            </w:pPr>
            <w:r w:rsidRPr="006511E1">
              <w:rPr>
                <w:rFonts w:ascii="Times New Roman" w:hAnsi="Times New Roman"/>
                <w:b/>
                <w:sz w:val="16"/>
                <w:szCs w:val="16"/>
              </w:rPr>
              <w:t>6.</w:t>
            </w:r>
            <w:r w:rsidRPr="006511E1">
              <w:rPr>
                <w:rFonts w:ascii="Times New Roman" w:hAnsi="Times New Roman"/>
                <w:sz w:val="16"/>
                <w:szCs w:val="16"/>
              </w:rPr>
              <w:t xml:space="preserve"> Динамика числа посетителей выставок вне стационара по сравнению с предыдущим периодом56139х100/50296-100=</w:t>
            </w:r>
            <w:r w:rsidRPr="006511E1">
              <w:rPr>
                <w:rFonts w:ascii="Times New Roman" w:hAnsi="Times New Roman"/>
                <w:b/>
                <w:sz w:val="16"/>
                <w:szCs w:val="16"/>
              </w:rPr>
              <w:t>11,6</w:t>
            </w:r>
            <w:r w:rsidRPr="006511E1">
              <w:rPr>
                <w:rFonts w:ascii="Times New Roman" w:hAnsi="Times New Roman"/>
                <w:sz w:val="16"/>
                <w:szCs w:val="16"/>
              </w:rPr>
              <w:t xml:space="preserve">, где 56139 – число посетителей  выставок вне музея  в 2016 г., 50296– число посетителей выставок вне музея за 2015 г. </w:t>
            </w:r>
          </w:p>
        </w:tc>
        <w:tc>
          <w:tcPr>
            <w:tcW w:w="1134"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spacing w:after="0" w:line="240" w:lineRule="auto"/>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spacing w:after="0" w:line="240" w:lineRule="auto"/>
              <w:rPr>
                <w:rFonts w:ascii="Times New Roman" w:hAnsi="Times New Roman"/>
                <w:sz w:val="18"/>
                <w:szCs w:val="18"/>
              </w:rPr>
            </w:pPr>
            <w:r w:rsidRPr="006511E1">
              <w:rPr>
                <w:rFonts w:ascii="Times New Roman" w:hAnsi="Times New Roman"/>
                <w:sz w:val="18"/>
                <w:szCs w:val="18"/>
              </w:rPr>
              <w:t>Оказание услуг по показу музейных предметов в стационарных и нестационарных условиях, содержание неиспользуемого для выполнения муниципального задания имущества (до 2019г.) затраты на уплату налогов, в качестве объекта налогообложения по которым признается имущество учреждения</w:t>
            </w:r>
          </w:p>
        </w:tc>
        <w:tc>
          <w:tcPr>
            <w:tcW w:w="3969"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pStyle w:val="afa"/>
              <w:spacing w:line="240" w:lineRule="auto"/>
              <w:rPr>
                <w:rFonts w:ascii="Times New Roman" w:eastAsia="Calibri" w:hAnsi="Times New Roman"/>
                <w:sz w:val="18"/>
                <w:szCs w:val="18"/>
              </w:rPr>
            </w:pPr>
            <w:r w:rsidRPr="006511E1">
              <w:rPr>
                <w:rFonts w:ascii="Times New Roman" w:eastAsia="Calibri" w:hAnsi="Times New Roman"/>
                <w:sz w:val="18"/>
                <w:szCs w:val="18"/>
              </w:rPr>
              <w:t xml:space="preserve">В отчетный период: - проведено 5014 экскурсий; - 12 лекций; - 16 массовых мероприятий; - организовано 72 выставки, в том числе вне музейные.  Число посетителей составило 330,5 тысяч чел., из них экскурсантов и туристов 65,6 тысяч чел., в том числе туристов  13,6 тысяч чел. </w:t>
            </w:r>
          </w:p>
          <w:p w:rsidR="006947BB" w:rsidRPr="006511E1" w:rsidRDefault="006947BB" w:rsidP="00B73206">
            <w:pPr>
              <w:pStyle w:val="afa"/>
              <w:spacing w:line="240" w:lineRule="auto"/>
              <w:rPr>
                <w:rFonts w:ascii="Times New Roman" w:eastAsia="Calibri" w:hAnsi="Times New Roman"/>
                <w:sz w:val="18"/>
                <w:szCs w:val="18"/>
              </w:rPr>
            </w:pPr>
            <w:r w:rsidRPr="006511E1">
              <w:rPr>
                <w:rFonts w:ascii="Times New Roman" w:eastAsia="Calibri" w:hAnsi="Times New Roman"/>
                <w:sz w:val="18"/>
                <w:szCs w:val="18"/>
              </w:rPr>
              <w:t>Затраты  на уплату налогов, в качестве налогообложения по которым признается имущество учреждения, составили:  земельный налог –2636051 руб., налог на имущество – 3259800 руб., транспортный налог – 2604,17  руб.</w:t>
            </w:r>
          </w:p>
        </w:tc>
        <w:tc>
          <w:tcPr>
            <w:tcW w:w="1069"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spacing w:after="0" w:line="240" w:lineRule="auto"/>
              <w:rPr>
                <w:rFonts w:ascii="Times New Roman" w:hAnsi="Times New Roman"/>
                <w:sz w:val="18"/>
                <w:szCs w:val="18"/>
              </w:rPr>
            </w:pPr>
          </w:p>
        </w:tc>
      </w:tr>
      <w:tr w:rsidR="006947BB" w:rsidRPr="006511E1" w:rsidTr="00E11A00">
        <w:trPr>
          <w:trHeight w:val="300"/>
        </w:trPr>
        <w:tc>
          <w:tcPr>
            <w:tcW w:w="407"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rPr>
                <w:rFonts w:ascii="Times New Roman" w:hAnsi="Times New Roman"/>
                <w:sz w:val="20"/>
                <w:szCs w:val="20"/>
              </w:rPr>
            </w:pPr>
            <w:r w:rsidRPr="006511E1">
              <w:rPr>
                <w:rFonts w:ascii="Times New Roman" w:hAnsi="Times New Roman"/>
                <w:sz w:val="20"/>
                <w:szCs w:val="20"/>
              </w:rPr>
              <w:t>3</w:t>
            </w:r>
          </w:p>
        </w:tc>
        <w:tc>
          <w:tcPr>
            <w:tcW w:w="1412"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rPr>
                <w:rFonts w:ascii="Times New Roman" w:hAnsi="Times New Roman"/>
                <w:sz w:val="20"/>
                <w:szCs w:val="20"/>
              </w:rPr>
            </w:pPr>
            <w:r w:rsidRPr="006511E1">
              <w:rPr>
                <w:rFonts w:ascii="Times New Roman" w:hAnsi="Times New Roman"/>
                <w:sz w:val="20"/>
                <w:szCs w:val="20"/>
              </w:rPr>
              <w:t>Основное мероприятие 1.3. Осуществление реставрации и консервации музейных предметов, музейных коллекций</w:t>
            </w:r>
          </w:p>
        </w:tc>
        <w:tc>
          <w:tcPr>
            <w:tcW w:w="1266"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rPr>
                <w:rFonts w:ascii="Times New Roman" w:hAnsi="Times New Roman"/>
                <w:sz w:val="20"/>
                <w:szCs w:val="20"/>
              </w:rPr>
            </w:pPr>
            <w:r w:rsidRPr="006511E1">
              <w:rPr>
                <w:rFonts w:ascii="Times New Roman" w:hAnsi="Times New Roman"/>
              </w:rPr>
              <w:t>Управление по делам культуры мэрии</w:t>
            </w:r>
          </w:p>
        </w:tc>
        <w:tc>
          <w:tcPr>
            <w:tcW w:w="1559" w:type="dxa"/>
            <w:tcBorders>
              <w:top w:val="single" w:sz="4" w:space="0" w:color="auto"/>
              <w:left w:val="single" w:sz="4" w:space="0" w:color="auto"/>
              <w:bottom w:val="single" w:sz="4" w:space="0" w:color="auto"/>
              <w:right w:val="single" w:sz="4" w:space="0" w:color="auto"/>
            </w:tcBorders>
            <w:vAlign w:val="center"/>
          </w:tcPr>
          <w:p w:rsidR="006947BB" w:rsidRPr="006511E1" w:rsidRDefault="006947BB" w:rsidP="00E11A00">
            <w:pPr>
              <w:spacing w:after="0" w:line="240" w:lineRule="auto"/>
              <w:jc w:val="both"/>
              <w:rPr>
                <w:rFonts w:ascii="Times New Roman" w:hAnsi="Times New Roman"/>
                <w:sz w:val="16"/>
                <w:szCs w:val="16"/>
              </w:rPr>
            </w:pPr>
            <w:r w:rsidRPr="006511E1">
              <w:rPr>
                <w:rFonts w:ascii="Times New Roman" w:hAnsi="Times New Roman"/>
                <w:sz w:val="16"/>
                <w:szCs w:val="16"/>
              </w:rPr>
              <w:t>Осуществление работ по реставрации и консервации музейных предметов, музейных коллекций</w:t>
            </w:r>
          </w:p>
        </w:tc>
        <w:tc>
          <w:tcPr>
            <w:tcW w:w="1985" w:type="dxa"/>
            <w:tcBorders>
              <w:top w:val="single" w:sz="4" w:space="0" w:color="auto"/>
              <w:left w:val="single" w:sz="4" w:space="0" w:color="auto"/>
              <w:bottom w:val="single" w:sz="4" w:space="0" w:color="auto"/>
              <w:right w:val="single" w:sz="4" w:space="0" w:color="auto"/>
            </w:tcBorders>
            <w:vAlign w:val="center"/>
          </w:tcPr>
          <w:p w:rsidR="006947BB" w:rsidRPr="006511E1" w:rsidRDefault="006947BB" w:rsidP="00E11A00">
            <w:pPr>
              <w:spacing w:after="0" w:line="240" w:lineRule="auto"/>
              <w:rPr>
                <w:rFonts w:ascii="Times New Roman" w:hAnsi="Times New Roman"/>
                <w:sz w:val="16"/>
                <w:szCs w:val="16"/>
              </w:rPr>
            </w:pPr>
            <w:r w:rsidRPr="006511E1">
              <w:rPr>
                <w:rFonts w:ascii="Times New Roman" w:hAnsi="Times New Roman"/>
                <w:sz w:val="16"/>
                <w:szCs w:val="16"/>
              </w:rPr>
              <w:t xml:space="preserve"> Выполнение муниципального задания:</w:t>
            </w:r>
          </w:p>
          <w:p w:rsidR="006947BB" w:rsidRPr="006511E1" w:rsidRDefault="006947BB" w:rsidP="00E11A00">
            <w:pPr>
              <w:rPr>
                <w:rFonts w:ascii="Times New Roman" w:hAnsi="Times New Roman"/>
                <w:sz w:val="16"/>
                <w:szCs w:val="16"/>
              </w:rPr>
            </w:pPr>
            <w:r w:rsidRPr="006511E1">
              <w:rPr>
                <w:rFonts w:ascii="Times New Roman" w:hAnsi="Times New Roman"/>
                <w:sz w:val="16"/>
                <w:szCs w:val="16"/>
              </w:rPr>
              <w:t>Отреставрировано 5 музейных предметов:</w:t>
            </w:r>
          </w:p>
          <w:p w:rsidR="006947BB" w:rsidRPr="006511E1" w:rsidRDefault="006947BB" w:rsidP="00E11A00">
            <w:pPr>
              <w:rPr>
                <w:rFonts w:ascii="Times New Roman" w:hAnsi="Times New Roman"/>
                <w:sz w:val="16"/>
                <w:szCs w:val="16"/>
              </w:rPr>
            </w:pPr>
            <w:r w:rsidRPr="006511E1">
              <w:rPr>
                <w:rFonts w:ascii="Times New Roman" w:hAnsi="Times New Roman"/>
                <w:sz w:val="16"/>
                <w:szCs w:val="16"/>
              </w:rPr>
              <w:t>1. Икона «Богоматерь Троеручица». 19 в. (ЧерМО 6018/2);</w:t>
            </w:r>
          </w:p>
          <w:p w:rsidR="006947BB" w:rsidRPr="006511E1" w:rsidRDefault="006947BB" w:rsidP="00E11A00">
            <w:pPr>
              <w:rPr>
                <w:rFonts w:ascii="Times New Roman" w:hAnsi="Times New Roman"/>
                <w:sz w:val="16"/>
                <w:szCs w:val="16"/>
              </w:rPr>
            </w:pPr>
            <w:r w:rsidRPr="006511E1">
              <w:rPr>
                <w:rFonts w:ascii="Times New Roman" w:hAnsi="Times New Roman"/>
                <w:sz w:val="16"/>
                <w:szCs w:val="16"/>
              </w:rPr>
              <w:t xml:space="preserve">2. картина: н. х. «Николай </w:t>
            </w:r>
            <w:r w:rsidRPr="006511E1">
              <w:rPr>
                <w:rFonts w:ascii="Times New Roman" w:hAnsi="Times New Roman"/>
                <w:sz w:val="16"/>
                <w:szCs w:val="16"/>
                <w:lang w:val="en-US"/>
              </w:rPr>
              <w:t>I</w:t>
            </w:r>
            <w:r w:rsidRPr="006511E1">
              <w:rPr>
                <w:rFonts w:ascii="Times New Roman" w:hAnsi="Times New Roman"/>
                <w:sz w:val="16"/>
                <w:szCs w:val="16"/>
              </w:rPr>
              <w:t xml:space="preserve">». 19 в. (ЧерМО 11227); </w:t>
            </w:r>
          </w:p>
          <w:p w:rsidR="006947BB" w:rsidRPr="006511E1" w:rsidRDefault="006947BB" w:rsidP="00E11A00">
            <w:pPr>
              <w:rPr>
                <w:rFonts w:ascii="Times New Roman" w:hAnsi="Times New Roman"/>
                <w:sz w:val="16"/>
                <w:szCs w:val="16"/>
              </w:rPr>
            </w:pPr>
            <w:r w:rsidRPr="006511E1">
              <w:rPr>
                <w:rFonts w:ascii="Times New Roman" w:hAnsi="Times New Roman"/>
                <w:sz w:val="16"/>
                <w:szCs w:val="16"/>
              </w:rPr>
              <w:t>3. картина: Попов Л.В. Игра в карты. Кон. 19 в. Х., м. (ЧерМО 9361/ж112);</w:t>
            </w:r>
          </w:p>
          <w:p w:rsidR="006947BB" w:rsidRPr="006511E1" w:rsidRDefault="006947BB" w:rsidP="00E11A00">
            <w:pPr>
              <w:rPr>
                <w:rFonts w:ascii="Times New Roman" w:hAnsi="Times New Roman"/>
                <w:sz w:val="16"/>
                <w:szCs w:val="16"/>
              </w:rPr>
            </w:pPr>
            <w:r w:rsidRPr="006511E1">
              <w:rPr>
                <w:rFonts w:ascii="Times New Roman" w:hAnsi="Times New Roman"/>
                <w:sz w:val="16"/>
                <w:szCs w:val="16"/>
              </w:rPr>
              <w:t xml:space="preserve">4. картина: Верещагин В.П. Руины. 1899 г. Х., м. (ЧерМО 9342/ж114); </w:t>
            </w:r>
          </w:p>
          <w:p w:rsidR="006947BB" w:rsidRPr="006511E1" w:rsidRDefault="006947BB" w:rsidP="00E11A00">
            <w:pPr>
              <w:rPr>
                <w:rFonts w:ascii="Times New Roman" w:hAnsi="Times New Roman"/>
                <w:b/>
                <w:sz w:val="16"/>
                <w:szCs w:val="16"/>
              </w:rPr>
            </w:pPr>
            <w:r w:rsidRPr="006511E1">
              <w:rPr>
                <w:rFonts w:ascii="Times New Roman" w:hAnsi="Times New Roman"/>
                <w:sz w:val="16"/>
                <w:szCs w:val="16"/>
              </w:rPr>
              <w:t>5.икона «Вседержитель».  Конец 19 – нач. 20 в. Дерево, м. (ЧерМО 8322).</w:t>
            </w:r>
          </w:p>
          <w:p w:rsidR="006947BB" w:rsidRPr="006511E1" w:rsidRDefault="006947BB" w:rsidP="00E11A00">
            <w:pPr>
              <w:ind w:left="-48"/>
              <w:rPr>
                <w:rFonts w:ascii="Times New Roman" w:hAnsi="Times New Roman"/>
                <w:sz w:val="16"/>
                <w:szCs w:val="16"/>
                <w:u w:val="single"/>
              </w:rPr>
            </w:pPr>
            <w:r w:rsidRPr="006511E1">
              <w:rPr>
                <w:rFonts w:ascii="Times New Roman" w:hAnsi="Times New Roman"/>
                <w:sz w:val="16"/>
                <w:szCs w:val="16"/>
                <w:u w:val="single"/>
              </w:rPr>
              <w:t>Показатели качества муниципального задания по работе:</w:t>
            </w:r>
          </w:p>
          <w:p w:rsidR="006947BB" w:rsidRPr="006511E1" w:rsidRDefault="006947BB" w:rsidP="00E11A00">
            <w:pPr>
              <w:spacing w:after="0" w:line="240" w:lineRule="auto"/>
              <w:jc w:val="both"/>
              <w:rPr>
                <w:rFonts w:ascii="Times New Roman" w:hAnsi="Times New Roman"/>
                <w:sz w:val="16"/>
                <w:szCs w:val="16"/>
              </w:rPr>
            </w:pPr>
            <w:r w:rsidRPr="006511E1">
              <w:rPr>
                <w:rFonts w:ascii="Times New Roman" w:hAnsi="Times New Roman"/>
                <w:sz w:val="16"/>
                <w:szCs w:val="16"/>
              </w:rPr>
              <w:t>Доля отреставрированных МП в общем количестве МП, нуждающихся в реставрации План 0,007</w:t>
            </w:r>
            <w:r w:rsidRPr="006511E1">
              <w:rPr>
                <w:sz w:val="16"/>
                <w:szCs w:val="16"/>
              </w:rPr>
              <w:t xml:space="preserve"> </w:t>
            </w:r>
            <w:r w:rsidRPr="006511E1">
              <w:rPr>
                <w:rFonts w:ascii="Times New Roman" w:hAnsi="Times New Roman"/>
                <w:sz w:val="16"/>
                <w:szCs w:val="16"/>
              </w:rPr>
              <w:t>( 5 предметов). 5х100/67451=</w:t>
            </w:r>
            <w:r w:rsidRPr="006511E1">
              <w:rPr>
                <w:rFonts w:ascii="Times New Roman" w:hAnsi="Times New Roman"/>
                <w:b/>
                <w:sz w:val="16"/>
                <w:szCs w:val="16"/>
              </w:rPr>
              <w:t>0,007</w:t>
            </w:r>
            <w:r w:rsidRPr="006511E1">
              <w:rPr>
                <w:rFonts w:ascii="Times New Roman" w:hAnsi="Times New Roman"/>
                <w:sz w:val="16"/>
                <w:szCs w:val="16"/>
              </w:rPr>
              <w:t>, где 5 – число отреставрированных МП в 2016 г.,  67451 – число МП, требовавших реставрации в 2016 г. Отклонение 0.</w:t>
            </w:r>
          </w:p>
        </w:tc>
        <w:tc>
          <w:tcPr>
            <w:tcW w:w="1134"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spacing w:after="0" w:line="240" w:lineRule="auto"/>
              <w:rPr>
                <w:rFonts w:ascii="Times New Roman" w:hAnsi="Times New Roman"/>
                <w:sz w:val="19"/>
                <w:szCs w:val="19"/>
              </w:rPr>
            </w:pPr>
          </w:p>
        </w:tc>
        <w:tc>
          <w:tcPr>
            <w:tcW w:w="2268"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spacing w:after="0" w:line="240" w:lineRule="auto"/>
              <w:rPr>
                <w:rFonts w:ascii="Times New Roman" w:hAnsi="Times New Roman"/>
                <w:sz w:val="18"/>
                <w:szCs w:val="18"/>
              </w:rPr>
            </w:pPr>
            <w:r w:rsidRPr="006511E1">
              <w:rPr>
                <w:rFonts w:ascii="Times New Roman" w:hAnsi="Times New Roman"/>
                <w:sz w:val="18"/>
                <w:szCs w:val="18"/>
              </w:rPr>
              <w:t>Осуществление работ по реставрации и консервации музейных предметов, музейных коллекций</w:t>
            </w:r>
          </w:p>
        </w:tc>
        <w:tc>
          <w:tcPr>
            <w:tcW w:w="3969"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spacing w:after="0"/>
              <w:rPr>
                <w:rFonts w:ascii="Times New Roman" w:hAnsi="Times New Roman"/>
                <w:sz w:val="20"/>
                <w:szCs w:val="20"/>
                <w:u w:val="single"/>
              </w:rPr>
            </w:pPr>
            <w:r w:rsidRPr="006511E1">
              <w:rPr>
                <w:rFonts w:ascii="Times New Roman" w:hAnsi="Times New Roman"/>
                <w:sz w:val="20"/>
                <w:szCs w:val="20"/>
                <w:lang w:eastAsia="ru-RU"/>
              </w:rPr>
              <w:t xml:space="preserve">Отреставрировано 10 музейных предметов, </w:t>
            </w:r>
            <w:r w:rsidRPr="006511E1">
              <w:rPr>
                <w:rFonts w:ascii="Times New Roman" w:hAnsi="Times New Roman"/>
                <w:sz w:val="20"/>
                <w:szCs w:val="20"/>
                <w:u w:val="single"/>
              </w:rPr>
              <w:t xml:space="preserve">Перечень отреставрированных 5-ти музейных предметов силами реставратора  МБУК «ЧерМО» Павловой Е.Д.: </w:t>
            </w:r>
          </w:p>
          <w:p w:rsidR="006947BB" w:rsidRPr="006511E1" w:rsidRDefault="006947BB" w:rsidP="00B73206">
            <w:pPr>
              <w:pStyle w:val="p4"/>
              <w:shd w:val="clear" w:color="auto" w:fill="FFFFFF"/>
              <w:spacing w:before="0" w:beforeAutospacing="0" w:after="0" w:afterAutospacing="0"/>
              <w:rPr>
                <w:sz w:val="20"/>
                <w:szCs w:val="20"/>
              </w:rPr>
            </w:pPr>
            <w:r w:rsidRPr="006511E1">
              <w:rPr>
                <w:rStyle w:val="s2"/>
                <w:sz w:val="20"/>
                <w:szCs w:val="20"/>
              </w:rPr>
              <w:t>1. Икона «Икона Преподобный Кирилл Белозерский Чудотворец».17 век. ЧерМО - 1003/2,</w:t>
            </w:r>
          </w:p>
          <w:p w:rsidR="006947BB" w:rsidRPr="006511E1" w:rsidRDefault="006947BB" w:rsidP="00B73206">
            <w:pPr>
              <w:pStyle w:val="p5"/>
              <w:shd w:val="clear" w:color="auto" w:fill="FFFFFF"/>
              <w:spacing w:before="0" w:beforeAutospacing="0" w:after="0" w:afterAutospacing="0"/>
              <w:rPr>
                <w:sz w:val="20"/>
                <w:szCs w:val="20"/>
              </w:rPr>
            </w:pPr>
            <w:r w:rsidRPr="006511E1">
              <w:rPr>
                <w:rStyle w:val="s4"/>
                <w:sz w:val="20"/>
                <w:szCs w:val="20"/>
              </w:rPr>
              <w:t xml:space="preserve">​2. </w:t>
            </w:r>
            <w:r w:rsidRPr="006511E1">
              <w:rPr>
                <w:rStyle w:val="s2"/>
                <w:sz w:val="20"/>
                <w:szCs w:val="20"/>
              </w:rPr>
              <w:t>Икона "Архидиакон Стефан и Великомученица Евгения". 19 век. ЧерМО – 6040,</w:t>
            </w:r>
          </w:p>
          <w:p w:rsidR="006947BB" w:rsidRPr="006511E1" w:rsidRDefault="006947BB" w:rsidP="00B73206">
            <w:pPr>
              <w:pStyle w:val="p4"/>
              <w:shd w:val="clear" w:color="auto" w:fill="FFFFFF"/>
              <w:spacing w:before="0" w:beforeAutospacing="0" w:after="0" w:afterAutospacing="0"/>
              <w:rPr>
                <w:rStyle w:val="s2"/>
                <w:sz w:val="20"/>
                <w:szCs w:val="20"/>
              </w:rPr>
            </w:pPr>
            <w:r w:rsidRPr="006511E1">
              <w:rPr>
                <w:rStyle w:val="s4"/>
                <w:sz w:val="20"/>
                <w:szCs w:val="20"/>
              </w:rPr>
              <w:t xml:space="preserve">​3. </w:t>
            </w:r>
            <w:r w:rsidRPr="006511E1">
              <w:rPr>
                <w:rStyle w:val="s2"/>
                <w:sz w:val="20"/>
                <w:szCs w:val="20"/>
              </w:rPr>
              <w:t xml:space="preserve">Икона с 3-мя клеймами: "Образ священнослужителя Игнатия; Преподобный Игнатий; Сцена тайной вечери". 18 век. ЧерМО – 4000/18. </w:t>
            </w:r>
          </w:p>
          <w:p w:rsidR="006947BB" w:rsidRPr="006511E1" w:rsidRDefault="006947BB" w:rsidP="00B73206">
            <w:pPr>
              <w:pStyle w:val="ConsPlusCell"/>
              <w:rPr>
                <w:rFonts w:ascii="Times New Roman" w:eastAsia="Calibri" w:hAnsi="Times New Roman"/>
              </w:rPr>
            </w:pPr>
            <w:r w:rsidRPr="006511E1">
              <w:rPr>
                <w:rStyle w:val="s2"/>
                <w:rFonts w:eastAsia="Calibri"/>
              </w:rPr>
              <w:t xml:space="preserve">4. </w:t>
            </w:r>
            <w:r w:rsidRPr="006511E1">
              <w:rPr>
                <w:rFonts w:ascii="Times New Roman" w:eastAsia="Calibri" w:hAnsi="Times New Roman"/>
              </w:rPr>
              <w:t>Икона «Рождество Христово».  17 век. ЧерМО – 361/335.</w:t>
            </w:r>
          </w:p>
          <w:p w:rsidR="006947BB" w:rsidRPr="006511E1" w:rsidRDefault="006947BB" w:rsidP="00B73206">
            <w:pPr>
              <w:pStyle w:val="p4"/>
              <w:shd w:val="clear" w:color="auto" w:fill="FFFFFF"/>
              <w:spacing w:before="0" w:beforeAutospacing="0" w:after="0" w:afterAutospacing="0"/>
              <w:rPr>
                <w:sz w:val="20"/>
                <w:szCs w:val="20"/>
              </w:rPr>
            </w:pPr>
            <w:r w:rsidRPr="006511E1">
              <w:rPr>
                <w:sz w:val="20"/>
                <w:szCs w:val="20"/>
              </w:rPr>
              <w:t>5. Картина Егорнова С.С. «Крутой берег». 1902 г. ЧерМО – 4418/10.</w:t>
            </w:r>
          </w:p>
          <w:p w:rsidR="006947BB" w:rsidRPr="006511E1" w:rsidRDefault="006947BB" w:rsidP="00B73206">
            <w:pPr>
              <w:pStyle w:val="p4"/>
              <w:shd w:val="clear" w:color="auto" w:fill="FFFFFF"/>
              <w:spacing w:before="0" w:beforeAutospacing="0" w:after="0" w:afterAutospacing="0"/>
              <w:rPr>
                <w:sz w:val="20"/>
                <w:szCs w:val="20"/>
                <w:u w:val="single"/>
              </w:rPr>
            </w:pPr>
            <w:r w:rsidRPr="006511E1">
              <w:rPr>
                <w:rStyle w:val="s4"/>
                <w:sz w:val="20"/>
                <w:szCs w:val="20"/>
                <w:u w:val="single"/>
              </w:rPr>
              <w:t xml:space="preserve">5 музейных предмета отреставрированы </w:t>
            </w:r>
            <w:r w:rsidRPr="006511E1">
              <w:rPr>
                <w:sz w:val="20"/>
                <w:szCs w:val="20"/>
                <w:u w:val="single"/>
              </w:rPr>
              <w:t>Вологодским филиалом ВХНРЦ им. академика И.Э. Грабаря</w:t>
            </w:r>
          </w:p>
          <w:p w:rsidR="006947BB" w:rsidRPr="006511E1" w:rsidRDefault="006947BB" w:rsidP="00B73206">
            <w:pPr>
              <w:spacing w:after="0" w:line="240" w:lineRule="auto"/>
              <w:rPr>
                <w:rFonts w:ascii="Times New Roman" w:hAnsi="Times New Roman"/>
                <w:sz w:val="20"/>
                <w:szCs w:val="20"/>
              </w:rPr>
            </w:pPr>
            <w:r w:rsidRPr="006511E1">
              <w:rPr>
                <w:rFonts w:ascii="Times New Roman" w:hAnsi="Times New Roman"/>
                <w:sz w:val="20"/>
                <w:szCs w:val="20"/>
              </w:rPr>
              <w:t>1. Картина: неизвестный художник «Пейзаж». 19 век. ЧерМО – 14246</w:t>
            </w:r>
          </w:p>
          <w:p w:rsidR="006947BB" w:rsidRPr="006511E1" w:rsidRDefault="006947BB" w:rsidP="00B73206">
            <w:pPr>
              <w:spacing w:after="0" w:line="240" w:lineRule="auto"/>
              <w:rPr>
                <w:rFonts w:ascii="Times New Roman" w:hAnsi="Times New Roman"/>
                <w:sz w:val="20"/>
                <w:szCs w:val="20"/>
              </w:rPr>
            </w:pPr>
            <w:r w:rsidRPr="006511E1">
              <w:rPr>
                <w:rFonts w:ascii="Times New Roman" w:hAnsi="Times New Roman"/>
                <w:sz w:val="20"/>
                <w:szCs w:val="20"/>
              </w:rPr>
              <w:t xml:space="preserve">2. Платок «Карта железных дорог Европейской России». Кон. 19 в. ЧерМО – 906/40 </w:t>
            </w:r>
          </w:p>
          <w:p w:rsidR="006947BB" w:rsidRPr="006511E1" w:rsidRDefault="006947BB" w:rsidP="00B73206">
            <w:pPr>
              <w:spacing w:after="0" w:line="240" w:lineRule="auto"/>
              <w:rPr>
                <w:rFonts w:ascii="Times New Roman" w:hAnsi="Times New Roman"/>
                <w:sz w:val="20"/>
                <w:szCs w:val="20"/>
              </w:rPr>
            </w:pPr>
            <w:r w:rsidRPr="006511E1">
              <w:rPr>
                <w:rFonts w:ascii="Times New Roman" w:hAnsi="Times New Roman"/>
                <w:sz w:val="20"/>
                <w:szCs w:val="20"/>
              </w:rPr>
              <w:t xml:space="preserve">3.  Икона: «Образ Феодосия общих житий начальника».   1741 г. Автор  Казаринов И. Дерево, левкас, темпера.  112х59х4 см.   ЧерМО - 655/3 </w:t>
            </w:r>
          </w:p>
          <w:p w:rsidR="006947BB" w:rsidRPr="006511E1" w:rsidRDefault="006947BB" w:rsidP="00B73206">
            <w:pPr>
              <w:spacing w:after="0" w:line="240" w:lineRule="auto"/>
              <w:rPr>
                <w:rFonts w:ascii="Times New Roman" w:hAnsi="Times New Roman"/>
                <w:sz w:val="20"/>
                <w:szCs w:val="20"/>
              </w:rPr>
            </w:pPr>
            <w:r w:rsidRPr="006511E1">
              <w:rPr>
                <w:rFonts w:ascii="Times New Roman" w:hAnsi="Times New Roman"/>
                <w:sz w:val="20"/>
                <w:szCs w:val="20"/>
              </w:rPr>
              <w:t xml:space="preserve">4. Икона: «Симеон Богоприимец». Конец  18 в. -  нач. 19 в.      Дерево, левкас, темпера.  35,5х29,5 см.     ЧерМО - 280/10  </w:t>
            </w:r>
          </w:p>
          <w:p w:rsidR="006947BB" w:rsidRPr="006511E1" w:rsidRDefault="006947BB" w:rsidP="00B73206">
            <w:pPr>
              <w:spacing w:after="0" w:line="240" w:lineRule="auto"/>
              <w:rPr>
                <w:rFonts w:ascii="Times New Roman" w:hAnsi="Times New Roman"/>
                <w:sz w:val="20"/>
                <w:szCs w:val="20"/>
              </w:rPr>
            </w:pPr>
            <w:r w:rsidRPr="006511E1">
              <w:rPr>
                <w:rFonts w:ascii="Times New Roman" w:hAnsi="Times New Roman"/>
                <w:sz w:val="20"/>
                <w:szCs w:val="20"/>
              </w:rPr>
              <w:t>5.  Люстра подвесная.  ЧерМО – 4733</w:t>
            </w:r>
          </w:p>
        </w:tc>
        <w:tc>
          <w:tcPr>
            <w:tcW w:w="1069"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spacing w:after="0" w:line="240" w:lineRule="auto"/>
              <w:rPr>
                <w:rFonts w:ascii="Times New Roman" w:hAnsi="Times New Roman"/>
                <w:sz w:val="19"/>
                <w:szCs w:val="19"/>
              </w:rPr>
            </w:pPr>
          </w:p>
        </w:tc>
      </w:tr>
      <w:tr w:rsidR="006947BB" w:rsidRPr="006511E1" w:rsidTr="00E11A00">
        <w:trPr>
          <w:trHeight w:val="123"/>
        </w:trPr>
        <w:tc>
          <w:tcPr>
            <w:tcW w:w="407"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rPr>
                <w:rFonts w:ascii="Times New Roman" w:hAnsi="Times New Roman"/>
                <w:sz w:val="18"/>
                <w:szCs w:val="18"/>
              </w:rPr>
            </w:pPr>
            <w:r w:rsidRPr="006511E1">
              <w:rPr>
                <w:rFonts w:ascii="Times New Roman" w:hAnsi="Times New Roman"/>
                <w:sz w:val="18"/>
                <w:szCs w:val="18"/>
              </w:rPr>
              <w:t>4</w:t>
            </w:r>
          </w:p>
        </w:tc>
        <w:tc>
          <w:tcPr>
            <w:tcW w:w="1412" w:type="dxa"/>
            <w:tcBorders>
              <w:top w:val="single" w:sz="4" w:space="0" w:color="auto"/>
              <w:left w:val="nil"/>
              <w:bottom w:val="single" w:sz="4" w:space="0" w:color="auto"/>
              <w:right w:val="single" w:sz="4" w:space="0" w:color="auto"/>
            </w:tcBorders>
          </w:tcPr>
          <w:p w:rsidR="006947BB" w:rsidRPr="006511E1" w:rsidRDefault="006947BB" w:rsidP="00B73206">
            <w:pPr>
              <w:rPr>
                <w:rFonts w:ascii="Times New Roman" w:hAnsi="Times New Roman"/>
                <w:sz w:val="18"/>
                <w:szCs w:val="18"/>
              </w:rPr>
            </w:pPr>
            <w:r w:rsidRPr="006511E1">
              <w:rPr>
                <w:rFonts w:ascii="Times New Roman" w:hAnsi="Times New Roman"/>
                <w:sz w:val="18"/>
                <w:szCs w:val="18"/>
              </w:rPr>
              <w:t>Основное мероприятие 1.4. Формирование, учет, изучение, обеспечение физического сохранения и безопасности музейных предметов, музейных коллекций</w:t>
            </w:r>
          </w:p>
        </w:tc>
        <w:tc>
          <w:tcPr>
            <w:tcW w:w="1266" w:type="dxa"/>
            <w:tcBorders>
              <w:top w:val="single" w:sz="4" w:space="0" w:color="auto"/>
              <w:left w:val="nil"/>
              <w:bottom w:val="single" w:sz="4" w:space="0" w:color="auto"/>
              <w:right w:val="single" w:sz="4" w:space="0" w:color="auto"/>
            </w:tcBorders>
          </w:tcPr>
          <w:p w:rsidR="006947BB" w:rsidRPr="006511E1" w:rsidRDefault="006947BB" w:rsidP="00B73206">
            <w:pPr>
              <w:pStyle w:val="ConsPlusNormal"/>
              <w:widowControl/>
              <w:ind w:firstLine="0"/>
              <w:rPr>
                <w:rFonts w:ascii="Times New Roman" w:hAnsi="Times New Roman" w:cs="Times New Roman"/>
                <w:sz w:val="18"/>
                <w:szCs w:val="18"/>
              </w:rPr>
            </w:pPr>
            <w:r w:rsidRPr="006511E1">
              <w:rPr>
                <w:rFonts w:ascii="Times New Roman" w:hAnsi="Times New Roman" w:cs="Times New Roman"/>
                <w:sz w:val="18"/>
                <w:szCs w:val="18"/>
              </w:rPr>
              <w:t>Управление по делам культуры мэрии</w:t>
            </w:r>
          </w:p>
        </w:tc>
        <w:tc>
          <w:tcPr>
            <w:tcW w:w="1559" w:type="dxa"/>
            <w:tcBorders>
              <w:top w:val="single" w:sz="4" w:space="0" w:color="auto"/>
              <w:left w:val="nil"/>
              <w:bottom w:val="single" w:sz="4" w:space="0" w:color="auto"/>
              <w:right w:val="single" w:sz="4" w:space="0" w:color="auto"/>
            </w:tcBorders>
            <w:vAlign w:val="center"/>
          </w:tcPr>
          <w:p w:rsidR="006947BB" w:rsidRPr="006511E1" w:rsidRDefault="006947BB" w:rsidP="00E11A00">
            <w:pPr>
              <w:rPr>
                <w:rFonts w:ascii="Times New Roman" w:hAnsi="Times New Roman"/>
                <w:sz w:val="16"/>
                <w:szCs w:val="16"/>
              </w:rPr>
            </w:pPr>
            <w:r w:rsidRPr="006511E1">
              <w:rPr>
                <w:rFonts w:ascii="Times New Roman" w:hAnsi="Times New Roman"/>
                <w:sz w:val="16"/>
                <w:szCs w:val="16"/>
              </w:rPr>
              <w:t xml:space="preserve">Осуществление работ по формированию и учету музейного фонда </w:t>
            </w:r>
          </w:p>
          <w:p w:rsidR="006947BB" w:rsidRPr="006511E1" w:rsidRDefault="006947BB" w:rsidP="00E11A00">
            <w:pPr>
              <w:spacing w:after="0" w:line="240" w:lineRule="auto"/>
              <w:rPr>
                <w:rFonts w:ascii="Times New Roman" w:hAnsi="Times New Roman"/>
                <w:sz w:val="16"/>
                <w:szCs w:val="16"/>
              </w:rPr>
            </w:pPr>
            <w:r w:rsidRPr="006511E1">
              <w:rPr>
                <w:rFonts w:ascii="Times New Roman" w:hAnsi="Times New Roman"/>
                <w:sz w:val="16"/>
                <w:szCs w:val="16"/>
              </w:rPr>
              <w:t>Обеспечение мер по физическому сохранению и безопасности музейных предметов, музейных коллекций</w:t>
            </w:r>
          </w:p>
        </w:tc>
        <w:tc>
          <w:tcPr>
            <w:tcW w:w="1985" w:type="dxa"/>
            <w:tcBorders>
              <w:top w:val="single" w:sz="4" w:space="0" w:color="auto"/>
              <w:left w:val="nil"/>
              <w:bottom w:val="single" w:sz="4" w:space="0" w:color="auto"/>
              <w:right w:val="single" w:sz="4" w:space="0" w:color="auto"/>
            </w:tcBorders>
            <w:vAlign w:val="center"/>
          </w:tcPr>
          <w:p w:rsidR="006947BB" w:rsidRPr="006511E1" w:rsidRDefault="006947BB" w:rsidP="00E11A00">
            <w:pPr>
              <w:rPr>
                <w:rFonts w:ascii="Times New Roman" w:hAnsi="Times New Roman"/>
                <w:sz w:val="16"/>
                <w:szCs w:val="16"/>
              </w:rPr>
            </w:pPr>
            <w:r w:rsidRPr="006511E1">
              <w:rPr>
                <w:rFonts w:ascii="Times New Roman" w:hAnsi="Times New Roman"/>
                <w:sz w:val="16"/>
                <w:szCs w:val="16"/>
              </w:rPr>
              <w:t xml:space="preserve">Выполнение муниципального задания: </w:t>
            </w:r>
          </w:p>
          <w:p w:rsidR="006947BB" w:rsidRPr="006511E1" w:rsidRDefault="006947BB" w:rsidP="00E11A00">
            <w:pPr>
              <w:rPr>
                <w:rFonts w:ascii="Times New Roman" w:hAnsi="Times New Roman"/>
                <w:sz w:val="16"/>
                <w:szCs w:val="16"/>
              </w:rPr>
            </w:pPr>
            <w:r w:rsidRPr="006511E1">
              <w:rPr>
                <w:rFonts w:ascii="Times New Roman" w:hAnsi="Times New Roman"/>
                <w:sz w:val="16"/>
                <w:szCs w:val="16"/>
              </w:rPr>
              <w:t>1. Всего поступило музейных предметов 2258, из них:</w:t>
            </w:r>
          </w:p>
          <w:p w:rsidR="006947BB" w:rsidRPr="006511E1" w:rsidRDefault="006947BB" w:rsidP="00E11A00">
            <w:pPr>
              <w:rPr>
                <w:rFonts w:ascii="Times New Roman" w:hAnsi="Times New Roman"/>
                <w:sz w:val="16"/>
                <w:szCs w:val="16"/>
              </w:rPr>
            </w:pPr>
            <w:r w:rsidRPr="006511E1">
              <w:rPr>
                <w:rFonts w:ascii="Times New Roman" w:hAnsi="Times New Roman"/>
                <w:sz w:val="16"/>
                <w:szCs w:val="16"/>
              </w:rPr>
              <w:t>- предметов основного фонда  (ОФ) 696,</w:t>
            </w:r>
          </w:p>
          <w:p w:rsidR="006947BB" w:rsidRPr="006511E1" w:rsidRDefault="006947BB" w:rsidP="00E11A00">
            <w:pPr>
              <w:rPr>
                <w:rFonts w:ascii="Times New Roman" w:hAnsi="Times New Roman"/>
                <w:sz w:val="16"/>
                <w:szCs w:val="16"/>
              </w:rPr>
            </w:pPr>
            <w:r w:rsidRPr="006511E1">
              <w:rPr>
                <w:rFonts w:ascii="Times New Roman" w:hAnsi="Times New Roman"/>
                <w:sz w:val="16"/>
                <w:szCs w:val="16"/>
              </w:rPr>
              <w:t>предметов научно-вспомогательного фонда (НВФ) 1562;</w:t>
            </w:r>
          </w:p>
          <w:p w:rsidR="006947BB" w:rsidRPr="006511E1" w:rsidRDefault="006947BB" w:rsidP="00E11A00">
            <w:pPr>
              <w:rPr>
                <w:rFonts w:ascii="Times New Roman" w:hAnsi="Times New Roman"/>
                <w:sz w:val="16"/>
                <w:szCs w:val="16"/>
              </w:rPr>
            </w:pPr>
            <w:r w:rsidRPr="006511E1">
              <w:rPr>
                <w:rFonts w:ascii="Times New Roman" w:hAnsi="Times New Roman"/>
                <w:sz w:val="16"/>
                <w:szCs w:val="16"/>
              </w:rPr>
              <w:t>занесено в  комплексную автоматизированную музейную информационную  систему (КАМИС)  9750 предметов, оцифровано 3107 предметов.</w:t>
            </w:r>
          </w:p>
          <w:p w:rsidR="006947BB" w:rsidRPr="006511E1" w:rsidRDefault="006947BB" w:rsidP="00E11A00">
            <w:pPr>
              <w:rPr>
                <w:rFonts w:ascii="Times New Roman" w:hAnsi="Times New Roman"/>
                <w:sz w:val="16"/>
                <w:szCs w:val="16"/>
              </w:rPr>
            </w:pPr>
            <w:r w:rsidRPr="006511E1">
              <w:rPr>
                <w:rFonts w:ascii="Times New Roman" w:hAnsi="Times New Roman"/>
                <w:sz w:val="16"/>
                <w:szCs w:val="16"/>
              </w:rPr>
              <w:t>2.1. Обеспечение пропускного режима в отделе фондов, поддержание в исправном состоянии дверей и окон, чердачных   и   подвальных   люков,   запоров  и  т.п.,  использование современных технических средств охраны и специального оборудования (увлажнителей, гигрометров, психрометров);</w:t>
            </w:r>
          </w:p>
          <w:p w:rsidR="006947BB" w:rsidRPr="006511E1" w:rsidRDefault="006947BB" w:rsidP="00E11A00">
            <w:pPr>
              <w:rPr>
                <w:rFonts w:ascii="Times New Roman" w:hAnsi="Times New Roman"/>
                <w:sz w:val="16"/>
                <w:szCs w:val="16"/>
              </w:rPr>
            </w:pPr>
            <w:r w:rsidRPr="006511E1">
              <w:rPr>
                <w:rFonts w:ascii="Times New Roman" w:hAnsi="Times New Roman"/>
                <w:sz w:val="16"/>
                <w:szCs w:val="16"/>
              </w:rPr>
              <w:t xml:space="preserve">проведение инвентаризации фондов; </w:t>
            </w:r>
          </w:p>
          <w:p w:rsidR="006947BB" w:rsidRPr="006511E1" w:rsidRDefault="006947BB" w:rsidP="00E11A00">
            <w:pPr>
              <w:rPr>
                <w:rFonts w:ascii="Times New Roman" w:hAnsi="Times New Roman"/>
                <w:sz w:val="16"/>
                <w:szCs w:val="16"/>
              </w:rPr>
            </w:pPr>
            <w:r w:rsidRPr="006511E1">
              <w:rPr>
                <w:rFonts w:ascii="Times New Roman" w:hAnsi="Times New Roman"/>
                <w:sz w:val="16"/>
                <w:szCs w:val="16"/>
              </w:rPr>
              <w:t xml:space="preserve">составление описей экспозиций и выставок, </w:t>
            </w:r>
          </w:p>
          <w:p w:rsidR="006947BB" w:rsidRPr="006511E1" w:rsidRDefault="006947BB" w:rsidP="00E11A00">
            <w:pPr>
              <w:rPr>
                <w:rFonts w:ascii="Times New Roman" w:hAnsi="Times New Roman"/>
                <w:sz w:val="16"/>
                <w:szCs w:val="16"/>
              </w:rPr>
            </w:pPr>
            <w:r w:rsidRPr="006511E1">
              <w:rPr>
                <w:rFonts w:ascii="Times New Roman" w:hAnsi="Times New Roman"/>
                <w:sz w:val="16"/>
                <w:szCs w:val="16"/>
              </w:rPr>
              <w:t>систематический осмотр музейных предметов в фондохранилищах, осуществление контроля за температурно-влажностным режимом в фондохранилищах и экспозициях, регулярные осмотры экспозиций для проверки состояния сохранности экспонатов и соблюдения правил экспонирования; проведение плановых инструктажей и тренировок по ПБ.</w:t>
            </w:r>
          </w:p>
          <w:p w:rsidR="006947BB" w:rsidRPr="006511E1" w:rsidRDefault="006947BB" w:rsidP="00E11A00">
            <w:pPr>
              <w:ind w:left="-48"/>
              <w:rPr>
                <w:rFonts w:ascii="Times New Roman" w:hAnsi="Times New Roman"/>
                <w:sz w:val="16"/>
                <w:szCs w:val="16"/>
                <w:u w:val="single"/>
              </w:rPr>
            </w:pPr>
            <w:r w:rsidRPr="006511E1">
              <w:rPr>
                <w:rFonts w:ascii="Times New Roman" w:hAnsi="Times New Roman"/>
                <w:sz w:val="16"/>
                <w:szCs w:val="16"/>
                <w:u w:val="single"/>
              </w:rPr>
              <w:t>Показатели качества муниципального задания по работе:</w:t>
            </w:r>
          </w:p>
          <w:p w:rsidR="006947BB" w:rsidRPr="006511E1" w:rsidRDefault="006947BB" w:rsidP="00E11A00">
            <w:pPr>
              <w:spacing w:after="0" w:line="240" w:lineRule="auto"/>
              <w:ind w:right="-88"/>
              <w:rPr>
                <w:rFonts w:ascii="Times New Roman" w:hAnsi="Times New Roman"/>
                <w:sz w:val="16"/>
                <w:szCs w:val="16"/>
              </w:rPr>
            </w:pPr>
            <w:r w:rsidRPr="006511E1">
              <w:rPr>
                <w:rFonts w:ascii="Times New Roman" w:hAnsi="Times New Roman"/>
                <w:sz w:val="16"/>
                <w:szCs w:val="16"/>
              </w:rPr>
              <w:t xml:space="preserve">1.Доля музейных предметов от общего количества музейного фонда, степень сохранности которых изменилась в связи с несоблюдением условий хранения, по сравнению с предыдущим периодом План 0. Случаев ухудшения состояния сохранности МП в связи  с несоблюдением условий хранения не было. </w:t>
            </w:r>
          </w:p>
          <w:p w:rsidR="006947BB" w:rsidRPr="006511E1" w:rsidRDefault="006947BB" w:rsidP="00E11A00">
            <w:pPr>
              <w:spacing w:after="0" w:line="240" w:lineRule="auto"/>
              <w:ind w:right="-88"/>
              <w:rPr>
                <w:rFonts w:ascii="Times New Roman" w:hAnsi="Times New Roman"/>
                <w:sz w:val="16"/>
                <w:szCs w:val="16"/>
              </w:rPr>
            </w:pPr>
            <w:r w:rsidRPr="006511E1">
              <w:rPr>
                <w:rFonts w:ascii="Times New Roman" w:hAnsi="Times New Roman"/>
                <w:sz w:val="16"/>
                <w:szCs w:val="16"/>
              </w:rPr>
              <w:t>2.Доля выставленных музейных предметов (от общего количества музейных предметов) План 3,4% (16 496 ед.). 17700/482892х100=</w:t>
            </w:r>
            <w:r w:rsidRPr="006511E1">
              <w:rPr>
                <w:rFonts w:ascii="Times New Roman" w:hAnsi="Times New Roman"/>
                <w:b/>
                <w:sz w:val="16"/>
                <w:szCs w:val="16"/>
              </w:rPr>
              <w:t>3,7</w:t>
            </w:r>
            <w:r w:rsidRPr="006511E1">
              <w:rPr>
                <w:rFonts w:ascii="Times New Roman" w:hAnsi="Times New Roman"/>
                <w:sz w:val="16"/>
                <w:szCs w:val="16"/>
              </w:rPr>
              <w:t>, где 17700 – число экспонируемых музейных предметов в 2016 г., 482892 – общее число музейных предметов. перевыполнено сверх утвержденного плана на 8,8 %</w:t>
            </w:r>
          </w:p>
        </w:tc>
        <w:tc>
          <w:tcPr>
            <w:tcW w:w="1134" w:type="dxa"/>
            <w:tcBorders>
              <w:top w:val="single" w:sz="4" w:space="0" w:color="auto"/>
              <w:left w:val="nil"/>
              <w:bottom w:val="single" w:sz="4" w:space="0" w:color="auto"/>
              <w:right w:val="single" w:sz="4" w:space="0" w:color="auto"/>
            </w:tcBorders>
          </w:tcPr>
          <w:p w:rsidR="006947BB" w:rsidRPr="006511E1" w:rsidRDefault="006947BB" w:rsidP="00B73206">
            <w:pPr>
              <w:spacing w:after="0" w:line="240" w:lineRule="auto"/>
              <w:rPr>
                <w:rFonts w:ascii="Times New Roman" w:hAnsi="Times New Roman"/>
                <w:sz w:val="18"/>
                <w:szCs w:val="18"/>
              </w:rPr>
            </w:pPr>
          </w:p>
        </w:tc>
        <w:tc>
          <w:tcPr>
            <w:tcW w:w="2268" w:type="dxa"/>
            <w:tcBorders>
              <w:top w:val="single" w:sz="4" w:space="0" w:color="auto"/>
              <w:left w:val="nil"/>
              <w:bottom w:val="single" w:sz="4" w:space="0" w:color="auto"/>
              <w:right w:val="single" w:sz="4" w:space="0" w:color="auto"/>
            </w:tcBorders>
          </w:tcPr>
          <w:p w:rsidR="006947BB" w:rsidRPr="006511E1" w:rsidRDefault="006947BB" w:rsidP="00B73206">
            <w:pPr>
              <w:rPr>
                <w:rFonts w:ascii="Times New Roman" w:hAnsi="Times New Roman"/>
                <w:sz w:val="18"/>
                <w:szCs w:val="18"/>
              </w:rPr>
            </w:pPr>
            <w:r w:rsidRPr="006511E1">
              <w:rPr>
                <w:rFonts w:ascii="Times New Roman" w:hAnsi="Times New Roman"/>
                <w:sz w:val="18"/>
                <w:szCs w:val="18"/>
              </w:rPr>
              <w:t xml:space="preserve">Осуществление работ по формированию и учету музейного фонда </w:t>
            </w:r>
          </w:p>
          <w:p w:rsidR="006947BB" w:rsidRPr="006511E1" w:rsidRDefault="006947BB" w:rsidP="00B73206">
            <w:pPr>
              <w:spacing w:after="0" w:line="240" w:lineRule="auto"/>
              <w:rPr>
                <w:rFonts w:ascii="Times New Roman" w:hAnsi="Times New Roman"/>
                <w:sz w:val="18"/>
                <w:szCs w:val="18"/>
              </w:rPr>
            </w:pPr>
            <w:r w:rsidRPr="006511E1">
              <w:rPr>
                <w:rFonts w:ascii="Times New Roman" w:hAnsi="Times New Roman"/>
                <w:sz w:val="18"/>
                <w:szCs w:val="18"/>
              </w:rPr>
              <w:t>Обеспечение мер по физическому сохранению и безопасности музейных предметов, музейных коллекций</w:t>
            </w:r>
          </w:p>
        </w:tc>
        <w:tc>
          <w:tcPr>
            <w:tcW w:w="3969" w:type="dxa"/>
            <w:tcBorders>
              <w:top w:val="single" w:sz="4" w:space="0" w:color="auto"/>
              <w:left w:val="nil"/>
              <w:bottom w:val="single" w:sz="4" w:space="0" w:color="auto"/>
              <w:right w:val="single" w:sz="4" w:space="0" w:color="auto"/>
            </w:tcBorders>
          </w:tcPr>
          <w:p w:rsidR="006947BB" w:rsidRPr="006511E1" w:rsidRDefault="006947BB" w:rsidP="00B73206">
            <w:pPr>
              <w:pStyle w:val="afa"/>
              <w:rPr>
                <w:rFonts w:ascii="Times New Roman" w:eastAsia="Calibri" w:hAnsi="Times New Roman"/>
                <w:sz w:val="18"/>
                <w:szCs w:val="18"/>
              </w:rPr>
            </w:pPr>
            <w:r w:rsidRPr="006511E1">
              <w:rPr>
                <w:rFonts w:ascii="Times New Roman" w:eastAsia="Calibri" w:hAnsi="Times New Roman"/>
                <w:sz w:val="18"/>
                <w:szCs w:val="18"/>
              </w:rPr>
              <w:t>В 2017 году  поступило 1345  музейных предметов, из них:</w:t>
            </w:r>
          </w:p>
          <w:p w:rsidR="006947BB" w:rsidRPr="006511E1" w:rsidRDefault="006947BB" w:rsidP="00B73206">
            <w:pPr>
              <w:pStyle w:val="afa"/>
              <w:rPr>
                <w:rFonts w:ascii="Times New Roman" w:eastAsia="Calibri" w:hAnsi="Times New Roman"/>
                <w:sz w:val="18"/>
                <w:szCs w:val="18"/>
              </w:rPr>
            </w:pPr>
            <w:r w:rsidRPr="006511E1">
              <w:rPr>
                <w:rFonts w:ascii="Times New Roman" w:eastAsia="Calibri" w:hAnsi="Times New Roman"/>
                <w:sz w:val="18"/>
                <w:szCs w:val="18"/>
              </w:rPr>
              <w:t>предметов основного фонда  (ОФ) 350, предметов научно-вспомогательного фонда (НВФ)995;</w:t>
            </w:r>
          </w:p>
          <w:p w:rsidR="006947BB" w:rsidRPr="006511E1" w:rsidRDefault="006947BB" w:rsidP="00B73206">
            <w:pPr>
              <w:pStyle w:val="afa"/>
              <w:rPr>
                <w:rFonts w:ascii="Times New Roman" w:eastAsia="Calibri" w:hAnsi="Times New Roman"/>
                <w:sz w:val="18"/>
                <w:szCs w:val="18"/>
              </w:rPr>
            </w:pPr>
            <w:r w:rsidRPr="006511E1">
              <w:rPr>
                <w:rFonts w:ascii="Times New Roman" w:eastAsia="Calibri" w:hAnsi="Times New Roman"/>
                <w:sz w:val="18"/>
                <w:szCs w:val="18"/>
              </w:rPr>
              <w:t>в  комплексную автоматизированную музейную информационную  систему (КА-МИС)  занесена информация о 4305  предметах, направлены в Госкаталог сведения о  5793 предметах (в соответствии с ФЗот 03.07.2016 № 357- ФЗ «О внесении изменений в Федеральный закон «О Музейном фонде Российской Федерации и музеях в Российской Федерации», редакция от 03.07.2016), оцифровано 1030 музейных предметов.</w:t>
            </w:r>
          </w:p>
          <w:p w:rsidR="006947BB" w:rsidRPr="006511E1" w:rsidRDefault="006947BB" w:rsidP="00B73206">
            <w:pPr>
              <w:pStyle w:val="afa"/>
              <w:rPr>
                <w:rFonts w:ascii="Times New Roman" w:eastAsia="Calibri" w:hAnsi="Times New Roman"/>
                <w:i/>
                <w:sz w:val="18"/>
                <w:szCs w:val="18"/>
              </w:rPr>
            </w:pPr>
            <w:r w:rsidRPr="006511E1">
              <w:rPr>
                <w:rFonts w:ascii="Times New Roman" w:eastAsia="Calibri" w:hAnsi="Times New Roman"/>
                <w:i/>
                <w:sz w:val="18"/>
                <w:szCs w:val="18"/>
              </w:rPr>
              <w:t xml:space="preserve">Меры по обеспечению сохранности музейных предметов и музейных коллекций: </w:t>
            </w:r>
          </w:p>
          <w:p w:rsidR="006947BB" w:rsidRPr="006511E1" w:rsidRDefault="006947BB" w:rsidP="00B73206">
            <w:pPr>
              <w:pStyle w:val="afa"/>
              <w:rPr>
                <w:rFonts w:ascii="Times New Roman" w:eastAsia="Calibri" w:hAnsi="Times New Roman"/>
                <w:sz w:val="18"/>
                <w:szCs w:val="18"/>
              </w:rPr>
            </w:pPr>
            <w:r w:rsidRPr="006511E1">
              <w:rPr>
                <w:rFonts w:ascii="Times New Roman" w:eastAsia="Calibri" w:hAnsi="Times New Roman"/>
                <w:sz w:val="18"/>
                <w:szCs w:val="18"/>
              </w:rPr>
              <w:t>Обеспечение пропускного режима в отделе фондов, поддержание в исправном состоянии дверей и окон, чердачных   и   подвальных   люков,   запоров  и  т.п.,  использование современных технических средств охраны и специального оборудования (увлажнителей, гигрометров, психрометров);</w:t>
            </w:r>
          </w:p>
          <w:p w:rsidR="006947BB" w:rsidRPr="006511E1" w:rsidRDefault="006947BB" w:rsidP="00B73206">
            <w:pPr>
              <w:pStyle w:val="afa"/>
              <w:rPr>
                <w:rFonts w:ascii="Times New Roman" w:eastAsia="Calibri" w:hAnsi="Times New Roman"/>
                <w:sz w:val="18"/>
                <w:szCs w:val="18"/>
              </w:rPr>
            </w:pPr>
            <w:r w:rsidRPr="006511E1">
              <w:rPr>
                <w:rFonts w:ascii="Times New Roman" w:eastAsia="Calibri" w:hAnsi="Times New Roman"/>
                <w:sz w:val="18"/>
                <w:szCs w:val="18"/>
              </w:rPr>
              <w:t>проведение инвентаризации фондов; составление описей экспозиций и выставок, систематический осмотр музейных предметов в фондохранилищах, осуществление контроля за температурно-влажностным режимом в фондохранилищах и экспозициях, регулярные осмотры экспозиций для проверки состояния сохранности экспонатов и соблюдения правил экспонирования; проведение плановых инструктажей и тренировок по ПБ.</w:t>
            </w:r>
          </w:p>
        </w:tc>
        <w:tc>
          <w:tcPr>
            <w:tcW w:w="1069" w:type="dxa"/>
            <w:tcBorders>
              <w:top w:val="nil"/>
              <w:left w:val="nil"/>
              <w:bottom w:val="single" w:sz="4" w:space="0" w:color="auto"/>
              <w:right w:val="single" w:sz="4" w:space="0" w:color="auto"/>
            </w:tcBorders>
          </w:tcPr>
          <w:p w:rsidR="006947BB" w:rsidRPr="006511E1" w:rsidRDefault="006947BB" w:rsidP="00B73206">
            <w:pPr>
              <w:spacing w:after="0" w:line="240" w:lineRule="auto"/>
              <w:rPr>
                <w:rFonts w:ascii="Times New Roman" w:hAnsi="Times New Roman"/>
                <w:sz w:val="18"/>
                <w:szCs w:val="18"/>
              </w:rPr>
            </w:pPr>
          </w:p>
        </w:tc>
      </w:tr>
      <w:tr w:rsidR="006947BB" w:rsidRPr="006511E1" w:rsidTr="00E11A00">
        <w:trPr>
          <w:trHeight w:val="123"/>
        </w:trPr>
        <w:tc>
          <w:tcPr>
            <w:tcW w:w="407"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rPr>
                <w:rFonts w:ascii="Times New Roman" w:hAnsi="Times New Roman"/>
                <w:sz w:val="18"/>
                <w:szCs w:val="18"/>
              </w:rPr>
            </w:pPr>
            <w:r w:rsidRPr="006511E1">
              <w:rPr>
                <w:rFonts w:ascii="Times New Roman" w:hAnsi="Times New Roman"/>
                <w:sz w:val="18"/>
                <w:szCs w:val="18"/>
              </w:rPr>
              <w:t>5</w:t>
            </w:r>
          </w:p>
        </w:tc>
        <w:tc>
          <w:tcPr>
            <w:tcW w:w="1412" w:type="dxa"/>
            <w:tcBorders>
              <w:top w:val="single" w:sz="4" w:space="0" w:color="auto"/>
              <w:left w:val="nil"/>
              <w:bottom w:val="single" w:sz="4" w:space="0" w:color="auto"/>
              <w:right w:val="single" w:sz="4" w:space="0" w:color="auto"/>
            </w:tcBorders>
          </w:tcPr>
          <w:p w:rsidR="006947BB" w:rsidRPr="006511E1" w:rsidRDefault="006947BB" w:rsidP="00B73206">
            <w:pPr>
              <w:rPr>
                <w:rFonts w:ascii="Times New Roman" w:hAnsi="Times New Roman"/>
                <w:sz w:val="18"/>
                <w:szCs w:val="18"/>
              </w:rPr>
            </w:pPr>
            <w:r w:rsidRPr="006511E1">
              <w:rPr>
                <w:rFonts w:ascii="Times New Roman" w:hAnsi="Times New Roman"/>
                <w:sz w:val="18"/>
                <w:szCs w:val="18"/>
              </w:rPr>
              <w:t>Основное мероприятие 1.5.</w:t>
            </w:r>
            <w:r w:rsidRPr="006511E1">
              <w:rPr>
                <w:rFonts w:ascii="Times New Roman" w:hAnsi="Times New Roman"/>
                <w:bCs/>
                <w:spacing w:val="-1"/>
                <w:sz w:val="18"/>
                <w:szCs w:val="18"/>
              </w:rPr>
              <w:t xml:space="preserve"> Р</w:t>
            </w:r>
            <w:r w:rsidRPr="006511E1">
              <w:rPr>
                <w:rFonts w:ascii="Times New Roman" w:hAnsi="Times New Roman"/>
                <w:sz w:val="18"/>
                <w:szCs w:val="18"/>
              </w:rPr>
              <w:t>азвитие музейного дела</w:t>
            </w:r>
          </w:p>
        </w:tc>
        <w:tc>
          <w:tcPr>
            <w:tcW w:w="1266" w:type="dxa"/>
            <w:tcBorders>
              <w:top w:val="single" w:sz="4" w:space="0" w:color="auto"/>
              <w:left w:val="nil"/>
              <w:bottom w:val="single" w:sz="4" w:space="0" w:color="auto"/>
              <w:right w:val="single" w:sz="4" w:space="0" w:color="auto"/>
            </w:tcBorders>
          </w:tcPr>
          <w:p w:rsidR="006947BB" w:rsidRPr="006511E1" w:rsidRDefault="006947BB" w:rsidP="00B73206">
            <w:pPr>
              <w:rPr>
                <w:rFonts w:ascii="Times New Roman" w:hAnsi="Times New Roman"/>
                <w:sz w:val="18"/>
                <w:szCs w:val="18"/>
              </w:rPr>
            </w:pPr>
            <w:r w:rsidRPr="006511E1">
              <w:rPr>
                <w:rFonts w:ascii="Times New Roman" w:hAnsi="Times New Roman"/>
                <w:sz w:val="18"/>
                <w:szCs w:val="18"/>
              </w:rPr>
              <w:t>Управление по делам культуры мэрии</w:t>
            </w:r>
          </w:p>
        </w:tc>
        <w:tc>
          <w:tcPr>
            <w:tcW w:w="1559" w:type="dxa"/>
            <w:tcBorders>
              <w:top w:val="single" w:sz="4" w:space="0" w:color="auto"/>
              <w:left w:val="nil"/>
              <w:bottom w:val="single" w:sz="4" w:space="0" w:color="auto"/>
              <w:right w:val="single" w:sz="4" w:space="0" w:color="auto"/>
            </w:tcBorders>
            <w:vAlign w:val="center"/>
          </w:tcPr>
          <w:p w:rsidR="006947BB" w:rsidRPr="006511E1" w:rsidRDefault="006947BB" w:rsidP="00E11A00">
            <w:pPr>
              <w:spacing w:after="0" w:line="240" w:lineRule="auto"/>
              <w:rPr>
                <w:rFonts w:ascii="Times New Roman" w:hAnsi="Times New Roman"/>
                <w:sz w:val="16"/>
                <w:szCs w:val="16"/>
              </w:rPr>
            </w:pPr>
            <w:r w:rsidRPr="006511E1">
              <w:rPr>
                <w:rFonts w:ascii="Times New Roman" w:hAnsi="Times New Roman"/>
                <w:sz w:val="16"/>
                <w:szCs w:val="16"/>
              </w:rPr>
              <w:t>Реализация мероприятия осуществляется за счет субсидии на иные цели и внебюджетных средств Создание выставок, разработка дизайн-проекта экспозиции, текущий ремонт оборудования, обслуживание системы видеонаблюдения, устройство системы наружного электроснабжения, внутреннего освещения, системы пожарной сигнализации и системы вентиляции, переоборудование системы охранно-пожарной сигнализации и систем видеонаблюдения, приобретение оргтехники, основных средств</w:t>
            </w:r>
          </w:p>
        </w:tc>
        <w:tc>
          <w:tcPr>
            <w:tcW w:w="1985" w:type="dxa"/>
            <w:tcBorders>
              <w:top w:val="single" w:sz="4" w:space="0" w:color="auto"/>
              <w:left w:val="nil"/>
              <w:bottom w:val="single" w:sz="4" w:space="0" w:color="auto"/>
              <w:right w:val="single" w:sz="4" w:space="0" w:color="auto"/>
            </w:tcBorders>
          </w:tcPr>
          <w:p w:rsidR="006947BB" w:rsidRPr="006511E1" w:rsidRDefault="006947BB" w:rsidP="00E11A00">
            <w:pPr>
              <w:ind w:left="-48"/>
              <w:rPr>
                <w:rFonts w:ascii="Times New Roman" w:hAnsi="Times New Roman"/>
                <w:sz w:val="16"/>
                <w:szCs w:val="16"/>
              </w:rPr>
            </w:pPr>
            <w:r w:rsidRPr="006511E1">
              <w:rPr>
                <w:rFonts w:ascii="Times New Roman" w:hAnsi="Times New Roman"/>
                <w:sz w:val="16"/>
                <w:szCs w:val="16"/>
              </w:rPr>
              <w:t xml:space="preserve">1. За отчетный период было организовано: </w:t>
            </w:r>
          </w:p>
          <w:p w:rsidR="006947BB" w:rsidRPr="006511E1" w:rsidRDefault="006947BB" w:rsidP="00E11A00">
            <w:pPr>
              <w:rPr>
                <w:rFonts w:ascii="Times New Roman" w:hAnsi="Times New Roman"/>
                <w:sz w:val="16"/>
                <w:szCs w:val="16"/>
              </w:rPr>
            </w:pPr>
            <w:r w:rsidRPr="006511E1">
              <w:rPr>
                <w:rFonts w:ascii="Times New Roman" w:hAnsi="Times New Roman"/>
                <w:sz w:val="16"/>
                <w:szCs w:val="16"/>
              </w:rPr>
              <w:t xml:space="preserve">- 95 выставок (список прилагается), </w:t>
            </w:r>
          </w:p>
          <w:p w:rsidR="006947BB" w:rsidRPr="006511E1" w:rsidRDefault="006947BB" w:rsidP="00E11A00">
            <w:pPr>
              <w:rPr>
                <w:rFonts w:ascii="Times New Roman" w:hAnsi="Times New Roman"/>
                <w:sz w:val="16"/>
                <w:szCs w:val="16"/>
              </w:rPr>
            </w:pPr>
            <w:r w:rsidRPr="006511E1">
              <w:rPr>
                <w:rFonts w:ascii="Times New Roman" w:hAnsi="Times New Roman"/>
                <w:sz w:val="16"/>
                <w:szCs w:val="16"/>
              </w:rPr>
              <w:t>- 37 виртуальных выставок на официальном сайте МБУК «ЧерМО»,</w:t>
            </w:r>
          </w:p>
          <w:p w:rsidR="006947BB" w:rsidRPr="006511E1" w:rsidRDefault="006947BB" w:rsidP="00E11A00">
            <w:pPr>
              <w:rPr>
                <w:rFonts w:ascii="Times New Roman" w:hAnsi="Times New Roman"/>
                <w:sz w:val="16"/>
                <w:szCs w:val="16"/>
              </w:rPr>
            </w:pPr>
            <w:r w:rsidRPr="006511E1">
              <w:rPr>
                <w:rFonts w:ascii="Times New Roman" w:hAnsi="Times New Roman"/>
                <w:sz w:val="16"/>
                <w:szCs w:val="16"/>
              </w:rPr>
              <w:t>-  3 интерактивные экспозиции – в каретном сарае мемориального музея Верещагиных, в амбаре  и в кузнице ИЭМ «Усадьба Гальских».</w:t>
            </w:r>
          </w:p>
          <w:p w:rsidR="006947BB" w:rsidRPr="006511E1" w:rsidRDefault="006947BB" w:rsidP="00E11A00">
            <w:pPr>
              <w:rPr>
                <w:rFonts w:ascii="Times New Roman" w:hAnsi="Times New Roman"/>
                <w:sz w:val="16"/>
                <w:szCs w:val="16"/>
              </w:rPr>
            </w:pPr>
            <w:r w:rsidRPr="006511E1">
              <w:rPr>
                <w:rFonts w:ascii="Times New Roman" w:hAnsi="Times New Roman"/>
                <w:sz w:val="16"/>
                <w:szCs w:val="16"/>
              </w:rPr>
              <w:t>За счет субсидии на иные цели проведены работы, закуплено оборудование на общую сумму – тыс. руб., в том числе : Создана новая экспозиция раздела «Древняя история края» в историко-краеведческом музее (40000 руб. – дизайн-проект, 135600 руб. – оформление экспозиции).</w:t>
            </w:r>
          </w:p>
          <w:p w:rsidR="006947BB" w:rsidRPr="006511E1" w:rsidRDefault="006947BB" w:rsidP="00E11A00">
            <w:pPr>
              <w:pStyle w:val="afa"/>
              <w:jc w:val="both"/>
              <w:rPr>
                <w:rFonts w:ascii="Times New Roman" w:hAnsi="Times New Roman"/>
                <w:sz w:val="16"/>
                <w:szCs w:val="16"/>
              </w:rPr>
            </w:pPr>
            <w:r w:rsidRPr="006511E1">
              <w:rPr>
                <w:rFonts w:ascii="Times New Roman" w:hAnsi="Times New Roman"/>
                <w:sz w:val="16"/>
                <w:szCs w:val="16"/>
              </w:rPr>
              <w:t xml:space="preserve"> приобретены стеклянные витрины с подсветкой для представления экспозиций – 69,4 тыс. рублей; восстановлена (ремонт) приточно-вытяжной системы вентиляции в Отделе фондов – 200,0 тыс. рублей; приобретена  компьютерная техника (системный блок, ноутбук с установленным программным обеспечением , принтер) – 64,0 тыс. </w:t>
            </w:r>
            <w:r w:rsidRPr="006511E1">
              <w:rPr>
                <w:rFonts w:ascii="Times New Roman" w:hAnsi="Times New Roman"/>
                <w:spacing w:val="-2"/>
                <w:sz w:val="16"/>
                <w:szCs w:val="16"/>
              </w:rPr>
              <w:t>рублей</w:t>
            </w:r>
            <w:r w:rsidRPr="006511E1">
              <w:rPr>
                <w:rFonts w:ascii="Times New Roman" w:hAnsi="Times New Roman"/>
                <w:sz w:val="16"/>
                <w:szCs w:val="16"/>
              </w:rPr>
              <w:t xml:space="preserve">, ремонт центрального крыльца музея Археологии – 25,0 тыс. руб.; приобретены  палатки в Парк Победы  для организации постоянного места работы администратора - 60,0 тыс. рублей;  ремонт потолка, стен и замена дверей в Выставочном зале – 358,0 тыс. </w:t>
            </w:r>
            <w:r w:rsidRPr="006511E1">
              <w:rPr>
                <w:rFonts w:ascii="Times New Roman" w:hAnsi="Times New Roman"/>
                <w:spacing w:val="-2"/>
                <w:sz w:val="16"/>
                <w:szCs w:val="16"/>
              </w:rPr>
              <w:t>рублей</w:t>
            </w:r>
            <w:r w:rsidRPr="006511E1">
              <w:rPr>
                <w:rFonts w:ascii="Times New Roman" w:hAnsi="Times New Roman"/>
                <w:sz w:val="16"/>
                <w:szCs w:val="16"/>
              </w:rPr>
              <w:t>;</w:t>
            </w:r>
            <w:r w:rsidRPr="006511E1" w:rsidDel="000819CB">
              <w:rPr>
                <w:rFonts w:ascii="Times New Roman" w:hAnsi="Times New Roman"/>
                <w:sz w:val="16"/>
                <w:szCs w:val="16"/>
              </w:rPr>
              <w:t xml:space="preserve"> </w:t>
            </w:r>
            <w:r w:rsidRPr="006511E1">
              <w:rPr>
                <w:rFonts w:ascii="Times New Roman" w:hAnsi="Times New Roman"/>
                <w:sz w:val="16"/>
                <w:szCs w:val="16"/>
              </w:rPr>
              <w:t>ремонт полов  1 этажа в музее Природы – 160,0 тыс. рублей; выполнены общестроительные работы в здании Художественного музея, Советский проспект, 30а (ремонт входной группы, фойе, стен лестничного проема, вестибюля, полов в административном помещении)</w:t>
            </w:r>
            <w:r w:rsidRPr="006511E1">
              <w:rPr>
                <w:rFonts w:ascii="Times New Roman" w:hAnsi="Times New Roman"/>
                <w:b/>
                <w:sz w:val="16"/>
                <w:szCs w:val="16"/>
              </w:rPr>
              <w:t xml:space="preserve">- </w:t>
            </w:r>
            <w:r w:rsidRPr="006511E1">
              <w:rPr>
                <w:rFonts w:ascii="Times New Roman" w:hAnsi="Times New Roman"/>
                <w:sz w:val="16"/>
                <w:szCs w:val="16"/>
              </w:rPr>
              <w:t xml:space="preserve">381,9 тыс. </w:t>
            </w:r>
            <w:r w:rsidRPr="006511E1">
              <w:rPr>
                <w:rFonts w:ascii="Times New Roman" w:hAnsi="Times New Roman"/>
                <w:spacing w:val="-2"/>
                <w:sz w:val="16"/>
                <w:szCs w:val="16"/>
              </w:rPr>
              <w:t>рублей</w:t>
            </w:r>
            <w:r w:rsidRPr="006511E1">
              <w:rPr>
                <w:rFonts w:ascii="Times New Roman" w:hAnsi="Times New Roman"/>
                <w:sz w:val="16"/>
                <w:szCs w:val="16"/>
              </w:rPr>
              <w:t xml:space="preserve">; приобретена(изготовлена)  мебель в фойе Художественного музея (стойка администратора, стойка охраны, стойка разделительная в гардеробе, киоск для рекламной продукции (сувенирная лавка) – 99,0 тыс. </w:t>
            </w:r>
            <w:r w:rsidRPr="006511E1">
              <w:rPr>
                <w:rFonts w:ascii="Times New Roman" w:hAnsi="Times New Roman"/>
                <w:spacing w:val="-2"/>
                <w:sz w:val="16"/>
                <w:szCs w:val="16"/>
              </w:rPr>
              <w:t>рублей</w:t>
            </w:r>
            <w:r w:rsidRPr="006511E1">
              <w:rPr>
                <w:rFonts w:ascii="Times New Roman" w:hAnsi="Times New Roman"/>
                <w:sz w:val="16"/>
                <w:szCs w:val="16"/>
              </w:rPr>
              <w:t xml:space="preserve">; приобретены витринные стекла в помещении первого этажа музея Природы, с учетом  демонтажа старых стекол, доставки  и установки - 27,4 тыс. </w:t>
            </w:r>
            <w:r w:rsidRPr="006511E1">
              <w:rPr>
                <w:rFonts w:ascii="Times New Roman" w:hAnsi="Times New Roman"/>
                <w:spacing w:val="-2"/>
                <w:sz w:val="16"/>
                <w:szCs w:val="16"/>
              </w:rPr>
              <w:t>рублей,</w:t>
            </w:r>
            <w:r w:rsidRPr="006511E1">
              <w:rPr>
                <w:rFonts w:ascii="Times New Roman" w:hAnsi="Times New Roman"/>
                <w:sz w:val="16"/>
                <w:szCs w:val="16"/>
              </w:rPr>
              <w:t xml:space="preserve"> </w:t>
            </w:r>
          </w:p>
          <w:p w:rsidR="006947BB" w:rsidRPr="006511E1" w:rsidRDefault="006947BB" w:rsidP="00E11A00">
            <w:pPr>
              <w:pStyle w:val="afa"/>
              <w:jc w:val="both"/>
              <w:rPr>
                <w:rFonts w:ascii="Times New Roman" w:hAnsi="Times New Roman"/>
                <w:sz w:val="16"/>
                <w:szCs w:val="16"/>
              </w:rPr>
            </w:pPr>
            <w:r w:rsidRPr="006511E1">
              <w:rPr>
                <w:rFonts w:ascii="Times New Roman" w:hAnsi="Times New Roman"/>
                <w:sz w:val="16"/>
                <w:szCs w:val="16"/>
              </w:rPr>
              <w:t>проведены работы  по:</w:t>
            </w:r>
          </w:p>
          <w:p w:rsidR="006947BB" w:rsidRPr="006511E1" w:rsidRDefault="006947BB" w:rsidP="00E11A00">
            <w:pPr>
              <w:pStyle w:val="afa"/>
              <w:jc w:val="both"/>
              <w:rPr>
                <w:rFonts w:ascii="Times New Roman" w:hAnsi="Times New Roman"/>
                <w:sz w:val="16"/>
                <w:szCs w:val="16"/>
              </w:rPr>
            </w:pPr>
            <w:r w:rsidRPr="006511E1">
              <w:rPr>
                <w:rFonts w:ascii="Times New Roman" w:hAnsi="Times New Roman"/>
                <w:sz w:val="16"/>
                <w:szCs w:val="16"/>
              </w:rPr>
              <w:t xml:space="preserve">- устройству наружных сетей электроснабжения  здания кузницы на территории ИЭМ «Усадьба Гальских» - 141,9 тыс. </w:t>
            </w:r>
            <w:r w:rsidRPr="006511E1">
              <w:rPr>
                <w:rFonts w:ascii="Times New Roman" w:hAnsi="Times New Roman"/>
                <w:spacing w:val="-2"/>
                <w:sz w:val="16"/>
                <w:szCs w:val="16"/>
              </w:rPr>
              <w:t>рублей</w:t>
            </w:r>
            <w:r w:rsidRPr="006511E1">
              <w:rPr>
                <w:rFonts w:ascii="Times New Roman" w:hAnsi="Times New Roman"/>
                <w:sz w:val="16"/>
                <w:szCs w:val="16"/>
              </w:rPr>
              <w:t xml:space="preserve">; </w:t>
            </w:r>
          </w:p>
          <w:p w:rsidR="006947BB" w:rsidRPr="006511E1" w:rsidRDefault="006947BB" w:rsidP="00E11A00">
            <w:pPr>
              <w:pStyle w:val="afa"/>
              <w:jc w:val="both"/>
              <w:rPr>
                <w:rFonts w:ascii="Times New Roman" w:hAnsi="Times New Roman"/>
                <w:sz w:val="16"/>
                <w:szCs w:val="16"/>
              </w:rPr>
            </w:pPr>
            <w:r w:rsidRPr="006511E1">
              <w:rPr>
                <w:rFonts w:ascii="Times New Roman" w:hAnsi="Times New Roman"/>
                <w:sz w:val="16"/>
                <w:szCs w:val="16"/>
              </w:rPr>
              <w:t xml:space="preserve">- устройству внутреннего электроснабжения здания кузницы на территории ИЭМ «Усадьба Гальских»  - 57,2 тыс. </w:t>
            </w:r>
            <w:r w:rsidRPr="006511E1">
              <w:rPr>
                <w:rFonts w:ascii="Times New Roman" w:hAnsi="Times New Roman"/>
                <w:spacing w:val="-2"/>
                <w:sz w:val="16"/>
                <w:szCs w:val="16"/>
              </w:rPr>
              <w:t>рублей</w:t>
            </w:r>
            <w:r w:rsidRPr="006511E1">
              <w:rPr>
                <w:rFonts w:ascii="Times New Roman" w:hAnsi="Times New Roman"/>
                <w:sz w:val="16"/>
                <w:szCs w:val="16"/>
              </w:rPr>
              <w:t>;</w:t>
            </w:r>
          </w:p>
          <w:p w:rsidR="006947BB" w:rsidRPr="006511E1" w:rsidRDefault="006947BB" w:rsidP="00E11A00">
            <w:pPr>
              <w:pStyle w:val="afa"/>
              <w:jc w:val="both"/>
              <w:rPr>
                <w:rFonts w:ascii="Times New Roman" w:hAnsi="Times New Roman"/>
                <w:sz w:val="16"/>
                <w:szCs w:val="16"/>
              </w:rPr>
            </w:pPr>
            <w:r w:rsidRPr="006511E1">
              <w:rPr>
                <w:rFonts w:ascii="Times New Roman" w:hAnsi="Times New Roman"/>
                <w:sz w:val="16"/>
                <w:szCs w:val="16"/>
              </w:rPr>
              <w:t xml:space="preserve">-  монтажу  системы охранно-пожарной сигнализации   в здании кузницы на территории Усадьбы Гальских- 33,5 тыс. </w:t>
            </w:r>
            <w:r w:rsidRPr="006511E1">
              <w:rPr>
                <w:rFonts w:ascii="Times New Roman" w:hAnsi="Times New Roman"/>
                <w:spacing w:val="-2"/>
                <w:sz w:val="16"/>
                <w:szCs w:val="16"/>
              </w:rPr>
              <w:t>рублей</w:t>
            </w:r>
            <w:r w:rsidRPr="006511E1">
              <w:rPr>
                <w:rFonts w:ascii="Times New Roman" w:hAnsi="Times New Roman"/>
                <w:sz w:val="16"/>
                <w:szCs w:val="16"/>
              </w:rPr>
              <w:t>;</w:t>
            </w:r>
          </w:p>
          <w:p w:rsidR="006947BB" w:rsidRPr="006511E1" w:rsidRDefault="006947BB" w:rsidP="00E11A00">
            <w:pPr>
              <w:pStyle w:val="afa"/>
              <w:jc w:val="both"/>
              <w:rPr>
                <w:rFonts w:ascii="Times New Roman" w:hAnsi="Times New Roman"/>
                <w:sz w:val="16"/>
                <w:szCs w:val="16"/>
              </w:rPr>
            </w:pPr>
            <w:r w:rsidRPr="006511E1">
              <w:rPr>
                <w:rFonts w:ascii="Times New Roman" w:hAnsi="Times New Roman"/>
                <w:sz w:val="16"/>
                <w:szCs w:val="16"/>
              </w:rPr>
              <w:t xml:space="preserve">- устройству приточно-вытяжной вентиляции здания кузницы на территории ИЭМ «Усадьба Гальских» - 88,5 тыс. </w:t>
            </w:r>
            <w:r w:rsidRPr="006511E1">
              <w:rPr>
                <w:rFonts w:ascii="Times New Roman" w:hAnsi="Times New Roman"/>
                <w:spacing w:val="-2"/>
                <w:sz w:val="16"/>
                <w:szCs w:val="16"/>
              </w:rPr>
              <w:t>рублей;».</w:t>
            </w:r>
            <w:r w:rsidRPr="006511E1">
              <w:rPr>
                <w:rFonts w:ascii="Times New Roman" w:hAnsi="Times New Roman"/>
                <w:sz w:val="16"/>
                <w:szCs w:val="16"/>
              </w:rPr>
              <w:t xml:space="preserve"> </w:t>
            </w:r>
          </w:p>
        </w:tc>
        <w:tc>
          <w:tcPr>
            <w:tcW w:w="1134" w:type="dxa"/>
            <w:tcBorders>
              <w:top w:val="single" w:sz="4" w:space="0" w:color="auto"/>
              <w:left w:val="nil"/>
              <w:bottom w:val="single" w:sz="4" w:space="0" w:color="auto"/>
              <w:right w:val="single" w:sz="4" w:space="0" w:color="auto"/>
            </w:tcBorders>
          </w:tcPr>
          <w:p w:rsidR="006947BB" w:rsidRPr="006511E1" w:rsidRDefault="006947BB" w:rsidP="00B73206">
            <w:pPr>
              <w:spacing w:after="0" w:line="240" w:lineRule="auto"/>
              <w:rPr>
                <w:rFonts w:ascii="Times New Roman" w:hAnsi="Times New Roman"/>
                <w:sz w:val="18"/>
                <w:szCs w:val="18"/>
              </w:rPr>
            </w:pPr>
          </w:p>
        </w:tc>
        <w:tc>
          <w:tcPr>
            <w:tcW w:w="2268" w:type="dxa"/>
            <w:tcBorders>
              <w:top w:val="single" w:sz="4" w:space="0" w:color="auto"/>
              <w:left w:val="nil"/>
              <w:bottom w:val="single" w:sz="4" w:space="0" w:color="auto"/>
              <w:right w:val="single" w:sz="4" w:space="0" w:color="auto"/>
            </w:tcBorders>
          </w:tcPr>
          <w:p w:rsidR="006947BB" w:rsidRPr="006511E1" w:rsidRDefault="006947BB" w:rsidP="00B73206">
            <w:pPr>
              <w:spacing w:after="0" w:line="240" w:lineRule="auto"/>
              <w:rPr>
                <w:rFonts w:ascii="Times New Roman" w:hAnsi="Times New Roman"/>
                <w:sz w:val="18"/>
                <w:szCs w:val="18"/>
              </w:rPr>
            </w:pPr>
            <w:r w:rsidRPr="006511E1">
              <w:rPr>
                <w:rFonts w:ascii="Times New Roman" w:hAnsi="Times New Roman"/>
                <w:sz w:val="18"/>
                <w:szCs w:val="18"/>
              </w:rPr>
              <w:t>Реализация мероприятия осуществляется за счет субсидии на иные цели и внебюджетных средств Создание выставок, разработка дизайн-проекта экспозиции, текущий ремонт оборудования, обслуживание системы видеонаблюдения, устройство системы наружного электроснабжения, внутреннего освещения, системы пожарной сигнализации и системы вентиляции, переоборудование системы охранно-пожарной сигнализации и систем видеонаблюдения, приобретение оргтехники, основных средств</w:t>
            </w:r>
          </w:p>
        </w:tc>
        <w:tc>
          <w:tcPr>
            <w:tcW w:w="3969" w:type="dxa"/>
            <w:tcBorders>
              <w:top w:val="single" w:sz="4" w:space="0" w:color="auto"/>
              <w:left w:val="nil"/>
              <w:bottom w:val="single" w:sz="4" w:space="0" w:color="auto"/>
              <w:right w:val="single" w:sz="4" w:space="0" w:color="auto"/>
            </w:tcBorders>
          </w:tcPr>
          <w:p w:rsidR="006947BB" w:rsidRPr="006511E1" w:rsidRDefault="006947BB" w:rsidP="00B73206">
            <w:pPr>
              <w:pStyle w:val="afa"/>
              <w:rPr>
                <w:rFonts w:ascii="Times New Roman" w:eastAsia="Calibri" w:hAnsi="Times New Roman"/>
                <w:sz w:val="18"/>
                <w:szCs w:val="18"/>
              </w:rPr>
            </w:pPr>
            <w:r w:rsidRPr="006511E1">
              <w:rPr>
                <w:rFonts w:ascii="Times New Roman" w:eastAsia="Calibri" w:hAnsi="Times New Roman"/>
                <w:sz w:val="18"/>
                <w:szCs w:val="18"/>
              </w:rPr>
              <w:t>Проведены работы по установке нового экспоната ЗРК С-200 Ангара» в музей военной техники под открытым небом «Парк Победы» (425,06тыс.руб.).</w:t>
            </w:r>
          </w:p>
          <w:p w:rsidR="006947BB" w:rsidRPr="006511E1" w:rsidRDefault="006947BB" w:rsidP="00B73206">
            <w:pPr>
              <w:pStyle w:val="afa"/>
              <w:rPr>
                <w:rFonts w:ascii="Times New Roman" w:eastAsia="Calibri" w:hAnsi="Times New Roman"/>
                <w:sz w:val="18"/>
                <w:szCs w:val="18"/>
              </w:rPr>
            </w:pPr>
            <w:r w:rsidRPr="006511E1">
              <w:rPr>
                <w:rFonts w:ascii="Times New Roman" w:eastAsia="Calibri" w:hAnsi="Times New Roman"/>
                <w:sz w:val="18"/>
                <w:szCs w:val="18"/>
              </w:rPr>
              <w:t xml:space="preserve"> Выполнены ремонтные работы на памятниках монументального искусства общей стоимостью 89830,6 руб. (средства ГБ и  от ПД). Установлены лестничные перила в художественном музее за счет благотворительных средств (28500 руб.). Выполнены ремонтные работы в историко-краеведческом музее (обследование кровли  и устранение протечек кровли, прочистка водостоков, частичный косметический ремонт); литературном музее (ремонт печных труб); музее природы (замена радиатора отопления); художественном музее (замена двух смесителей); обследовано здание в музее Верещагиных по адресу ул. Пролетарская,  23 и составлено техническое заключение о состоянии дома; проведена огнезащитная обработка транзитных воздуховодов системы вентиляции в отделе фондов (пр. Победы. 73); проведены работы по благоустройству территории и сделано ограждение пруда в ИЭМ «Усадьба Гальских»; проведены работы по устройству площадки для нового объекта показа, покраска макета ракеты 5В28 на транспортно-заряжающей машине 5Т82в музее военной техники  и др. -  на общую сумму  664992 руб.,  в том числе из средств ГБ - 592186 руб., из средств от ПД - 72806 руб. </w:t>
            </w:r>
          </w:p>
          <w:p w:rsidR="006947BB" w:rsidRPr="006511E1" w:rsidRDefault="006947BB" w:rsidP="00B73206">
            <w:pPr>
              <w:pStyle w:val="afa"/>
              <w:rPr>
                <w:rFonts w:ascii="Times New Roman" w:eastAsia="Calibri" w:hAnsi="Times New Roman"/>
                <w:sz w:val="18"/>
                <w:szCs w:val="18"/>
              </w:rPr>
            </w:pPr>
            <w:r w:rsidRPr="006511E1">
              <w:rPr>
                <w:rFonts w:ascii="Times New Roman" w:eastAsia="Calibri" w:hAnsi="Times New Roman"/>
                <w:sz w:val="18"/>
                <w:szCs w:val="18"/>
              </w:rPr>
              <w:t xml:space="preserve">На средства ПАО «Северсталь» приобретен легковой автомобиль стоимостью 567352 руб. </w:t>
            </w:r>
          </w:p>
          <w:p w:rsidR="006947BB" w:rsidRPr="006511E1" w:rsidRDefault="006947BB" w:rsidP="00B73206">
            <w:pPr>
              <w:pStyle w:val="afa"/>
              <w:rPr>
                <w:rFonts w:ascii="Times New Roman" w:eastAsia="Calibri" w:hAnsi="Times New Roman"/>
                <w:sz w:val="18"/>
                <w:szCs w:val="18"/>
              </w:rPr>
            </w:pPr>
            <w:r w:rsidRPr="006511E1">
              <w:rPr>
                <w:rFonts w:ascii="Times New Roman" w:eastAsia="Calibri" w:hAnsi="Times New Roman"/>
                <w:sz w:val="18"/>
                <w:szCs w:val="18"/>
              </w:rPr>
              <w:t xml:space="preserve"> За счет грантовых средств приобретено оборудование и комплекс предметов для проведения интерактивных программ, в том числе:</w:t>
            </w:r>
          </w:p>
          <w:p w:rsidR="006947BB" w:rsidRPr="006511E1" w:rsidRDefault="006947BB" w:rsidP="00B73206">
            <w:pPr>
              <w:pStyle w:val="afa"/>
              <w:rPr>
                <w:rFonts w:ascii="Times New Roman" w:eastAsia="Calibri" w:hAnsi="Times New Roman"/>
                <w:sz w:val="18"/>
                <w:szCs w:val="18"/>
              </w:rPr>
            </w:pPr>
            <w:r w:rsidRPr="006511E1">
              <w:rPr>
                <w:rFonts w:ascii="Times New Roman" w:eastAsia="Calibri" w:hAnsi="Times New Roman"/>
                <w:sz w:val="18"/>
                <w:szCs w:val="18"/>
              </w:rPr>
              <w:t>1. Костюмы (детские, женские, мужские, дворянские) - 17 500,00 руб. (ИЭМ «Усадьба Гальских»)</w:t>
            </w:r>
          </w:p>
          <w:p w:rsidR="006947BB" w:rsidRPr="006511E1" w:rsidRDefault="006947BB" w:rsidP="00B73206">
            <w:pPr>
              <w:pStyle w:val="afa"/>
              <w:rPr>
                <w:rFonts w:ascii="Times New Roman" w:eastAsia="Calibri" w:hAnsi="Times New Roman"/>
                <w:sz w:val="18"/>
                <w:szCs w:val="18"/>
              </w:rPr>
            </w:pPr>
            <w:r w:rsidRPr="006511E1">
              <w:rPr>
                <w:rFonts w:ascii="Times New Roman" w:eastAsia="Calibri" w:hAnsi="Times New Roman"/>
                <w:sz w:val="18"/>
                <w:szCs w:val="18"/>
              </w:rPr>
              <w:t>2. Набор "Кукольный театр" - 20 000,00 руб. (ИЭМ «Усадьба Гальских»)</w:t>
            </w:r>
          </w:p>
          <w:p w:rsidR="006947BB" w:rsidRPr="006511E1" w:rsidRDefault="006947BB" w:rsidP="00B73206">
            <w:pPr>
              <w:pStyle w:val="afa"/>
              <w:rPr>
                <w:rFonts w:ascii="Times New Roman" w:eastAsia="Calibri" w:hAnsi="Times New Roman"/>
                <w:sz w:val="18"/>
                <w:szCs w:val="18"/>
              </w:rPr>
            </w:pPr>
            <w:r w:rsidRPr="006511E1">
              <w:rPr>
                <w:rFonts w:ascii="Times New Roman" w:eastAsia="Calibri" w:hAnsi="Times New Roman"/>
                <w:sz w:val="18"/>
                <w:szCs w:val="18"/>
              </w:rPr>
              <w:t>3. Шкафы для экспозиции (разные) - 56 454,00 руб. (мемориальный музей Верещагиных»)</w:t>
            </w:r>
          </w:p>
          <w:p w:rsidR="006947BB" w:rsidRPr="006511E1" w:rsidRDefault="006947BB" w:rsidP="00B73206">
            <w:pPr>
              <w:pStyle w:val="afa"/>
              <w:rPr>
                <w:rFonts w:ascii="Times New Roman" w:eastAsia="Calibri" w:hAnsi="Times New Roman"/>
                <w:sz w:val="18"/>
                <w:szCs w:val="18"/>
              </w:rPr>
            </w:pPr>
            <w:r w:rsidRPr="006511E1">
              <w:rPr>
                <w:rFonts w:ascii="Times New Roman" w:eastAsia="Calibri" w:hAnsi="Times New Roman"/>
                <w:sz w:val="18"/>
                <w:szCs w:val="18"/>
              </w:rPr>
              <w:t>4. Оргтехника (Ноутбуки) - 41 451,00 руб. (ИЭМ «Усадьба Гальских», мемориальный музей Верещагиных»)</w:t>
            </w:r>
          </w:p>
          <w:p w:rsidR="006947BB" w:rsidRPr="006511E1" w:rsidRDefault="006947BB" w:rsidP="00B73206">
            <w:pPr>
              <w:pStyle w:val="afa"/>
              <w:rPr>
                <w:rFonts w:ascii="Times New Roman" w:eastAsia="Calibri" w:hAnsi="Times New Roman"/>
                <w:sz w:val="18"/>
                <w:szCs w:val="18"/>
              </w:rPr>
            </w:pPr>
            <w:r w:rsidRPr="006511E1">
              <w:rPr>
                <w:rFonts w:ascii="Times New Roman" w:eastAsia="Calibri" w:hAnsi="Times New Roman"/>
                <w:sz w:val="18"/>
                <w:szCs w:val="18"/>
              </w:rPr>
              <w:t>4. Манекены - 20 000,00 руб. (мемориальный музей Верещагиных»)</w:t>
            </w:r>
          </w:p>
          <w:p w:rsidR="006947BB" w:rsidRPr="006511E1" w:rsidRDefault="006947BB" w:rsidP="00B73206">
            <w:pPr>
              <w:pStyle w:val="afa"/>
              <w:rPr>
                <w:rFonts w:ascii="Times New Roman" w:eastAsia="Calibri" w:hAnsi="Times New Roman"/>
                <w:sz w:val="18"/>
                <w:szCs w:val="18"/>
              </w:rPr>
            </w:pPr>
            <w:r w:rsidRPr="006511E1">
              <w:rPr>
                <w:rFonts w:ascii="Times New Roman" w:eastAsia="Calibri" w:hAnsi="Times New Roman"/>
                <w:sz w:val="18"/>
                <w:szCs w:val="18"/>
              </w:rPr>
              <w:t>5. Шторы австрийские - 19 920,00 руб. (ИЭМ «Усадьба Гальских»)</w:t>
            </w:r>
          </w:p>
          <w:p w:rsidR="006947BB" w:rsidRPr="006511E1" w:rsidRDefault="006947BB" w:rsidP="00B73206">
            <w:pPr>
              <w:pStyle w:val="afa"/>
              <w:rPr>
                <w:rFonts w:ascii="Times New Roman" w:eastAsia="Calibri" w:hAnsi="Times New Roman"/>
                <w:sz w:val="18"/>
                <w:szCs w:val="18"/>
              </w:rPr>
            </w:pPr>
            <w:r w:rsidRPr="006511E1">
              <w:rPr>
                <w:rFonts w:ascii="Times New Roman" w:eastAsia="Calibri" w:hAnsi="Times New Roman"/>
                <w:sz w:val="18"/>
                <w:szCs w:val="18"/>
              </w:rPr>
              <w:t>6. ЖК-телевизор - 24 990,00 руб. (мемориальный музей Верещагиных»)</w:t>
            </w:r>
          </w:p>
          <w:p w:rsidR="006947BB" w:rsidRPr="006511E1" w:rsidRDefault="006947BB" w:rsidP="00B73206">
            <w:pPr>
              <w:pStyle w:val="afa"/>
              <w:rPr>
                <w:rFonts w:ascii="Times New Roman" w:eastAsia="Calibri" w:hAnsi="Times New Roman"/>
                <w:sz w:val="18"/>
                <w:szCs w:val="18"/>
              </w:rPr>
            </w:pPr>
            <w:r w:rsidRPr="006511E1">
              <w:rPr>
                <w:rFonts w:ascii="Times New Roman" w:eastAsia="Calibri" w:hAnsi="Times New Roman"/>
                <w:sz w:val="18"/>
                <w:szCs w:val="18"/>
              </w:rPr>
              <w:t>7. Сундук деревянный - 30 000,00 руб. (ИЭМ «Усадьба Гальских») и др.</w:t>
            </w:r>
          </w:p>
          <w:p w:rsidR="006947BB" w:rsidRPr="006511E1" w:rsidRDefault="006947BB" w:rsidP="00B73206">
            <w:pPr>
              <w:pStyle w:val="afa"/>
              <w:rPr>
                <w:rFonts w:ascii="Times New Roman" w:eastAsia="Calibri" w:hAnsi="Times New Roman"/>
                <w:sz w:val="18"/>
                <w:szCs w:val="18"/>
              </w:rPr>
            </w:pPr>
            <w:r w:rsidRPr="006511E1">
              <w:rPr>
                <w:rFonts w:ascii="Times New Roman" w:eastAsia="Calibri" w:hAnsi="Times New Roman"/>
                <w:sz w:val="18"/>
                <w:szCs w:val="18"/>
              </w:rPr>
              <w:t>На грантовые средства  и  средства от ПД приобретена оргтехника (системные блоки, мониторы, принтеры (12 единиц); информационный киоск  на общую сумму 319 549,00 руб., мебель (столы, стулья)  на сумму 51000,00 руб.</w:t>
            </w:r>
          </w:p>
          <w:p w:rsidR="006947BB" w:rsidRPr="006511E1" w:rsidRDefault="006947BB" w:rsidP="00B73206">
            <w:pPr>
              <w:pStyle w:val="afa"/>
              <w:rPr>
                <w:rFonts w:ascii="Times New Roman" w:eastAsia="Calibri" w:hAnsi="Times New Roman"/>
                <w:sz w:val="18"/>
                <w:szCs w:val="18"/>
              </w:rPr>
            </w:pPr>
            <w:r w:rsidRPr="006511E1">
              <w:rPr>
                <w:rFonts w:ascii="Times New Roman" w:eastAsia="Calibri" w:hAnsi="Times New Roman"/>
                <w:sz w:val="18"/>
                <w:szCs w:val="18"/>
              </w:rPr>
              <w:t xml:space="preserve">На средства от ПД была закуплена конная амуниция (20 ед.)  на сумму 94 000 руб. </w:t>
            </w:r>
          </w:p>
          <w:p w:rsidR="006947BB" w:rsidRPr="006511E1" w:rsidRDefault="006947BB" w:rsidP="00B73206">
            <w:pPr>
              <w:pStyle w:val="afa"/>
              <w:rPr>
                <w:rFonts w:ascii="Times New Roman" w:eastAsia="Calibri" w:hAnsi="Times New Roman"/>
                <w:sz w:val="18"/>
                <w:szCs w:val="18"/>
              </w:rPr>
            </w:pPr>
            <w:r w:rsidRPr="006511E1">
              <w:rPr>
                <w:rFonts w:ascii="Times New Roman" w:eastAsia="Calibri" w:hAnsi="Times New Roman"/>
                <w:sz w:val="18"/>
                <w:szCs w:val="18"/>
              </w:rPr>
              <w:t>Расходы на обслуживание систем видеонаблюдения, ОС, ПС, СОУЭ, техобслуживание объектового оборудования составили 488,2  тыс. руб.</w:t>
            </w:r>
          </w:p>
        </w:tc>
        <w:tc>
          <w:tcPr>
            <w:tcW w:w="1069" w:type="dxa"/>
            <w:tcBorders>
              <w:top w:val="nil"/>
              <w:left w:val="nil"/>
              <w:bottom w:val="single" w:sz="4" w:space="0" w:color="auto"/>
              <w:right w:val="single" w:sz="4" w:space="0" w:color="auto"/>
            </w:tcBorders>
          </w:tcPr>
          <w:p w:rsidR="006947BB" w:rsidRPr="006511E1" w:rsidRDefault="006947BB" w:rsidP="00B73206">
            <w:pPr>
              <w:rPr>
                <w:rFonts w:ascii="Times New Roman" w:hAnsi="Times New Roman"/>
                <w:sz w:val="18"/>
                <w:szCs w:val="18"/>
              </w:rPr>
            </w:pPr>
          </w:p>
          <w:p w:rsidR="006947BB" w:rsidRPr="006511E1" w:rsidRDefault="006947BB" w:rsidP="00B73206">
            <w:pPr>
              <w:rPr>
                <w:rFonts w:ascii="Times New Roman" w:hAnsi="Times New Roman"/>
                <w:sz w:val="18"/>
                <w:szCs w:val="18"/>
              </w:rPr>
            </w:pPr>
            <w:r w:rsidRPr="006511E1">
              <w:rPr>
                <w:rFonts w:ascii="Times New Roman" w:hAnsi="Times New Roman"/>
                <w:sz w:val="18"/>
                <w:szCs w:val="18"/>
              </w:rPr>
              <w:t xml:space="preserve">                                                                                                                                                                                                                                                </w:t>
            </w:r>
          </w:p>
        </w:tc>
      </w:tr>
      <w:tr w:rsidR="006947BB" w:rsidRPr="006511E1" w:rsidTr="006947BB">
        <w:trPr>
          <w:trHeight w:val="123"/>
        </w:trPr>
        <w:tc>
          <w:tcPr>
            <w:tcW w:w="407"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rPr>
                <w:rFonts w:ascii="Times New Roman" w:hAnsi="Times New Roman"/>
                <w:sz w:val="18"/>
                <w:szCs w:val="18"/>
              </w:rPr>
            </w:pPr>
            <w:r w:rsidRPr="006511E1">
              <w:rPr>
                <w:rFonts w:ascii="Times New Roman" w:hAnsi="Times New Roman"/>
                <w:sz w:val="18"/>
                <w:szCs w:val="18"/>
              </w:rPr>
              <w:t>6</w:t>
            </w:r>
          </w:p>
        </w:tc>
        <w:tc>
          <w:tcPr>
            <w:tcW w:w="1412" w:type="dxa"/>
            <w:tcBorders>
              <w:top w:val="single" w:sz="4" w:space="0" w:color="auto"/>
              <w:left w:val="nil"/>
              <w:bottom w:val="single" w:sz="4" w:space="0" w:color="auto"/>
              <w:right w:val="single" w:sz="4" w:space="0" w:color="auto"/>
            </w:tcBorders>
          </w:tcPr>
          <w:p w:rsidR="006947BB" w:rsidRPr="006511E1" w:rsidRDefault="006947BB" w:rsidP="00B73206">
            <w:pPr>
              <w:rPr>
                <w:rFonts w:ascii="Times New Roman" w:hAnsi="Times New Roman"/>
                <w:sz w:val="18"/>
                <w:szCs w:val="18"/>
              </w:rPr>
            </w:pPr>
            <w:r w:rsidRPr="006511E1">
              <w:rPr>
                <w:rFonts w:ascii="Times New Roman" w:hAnsi="Times New Roman"/>
                <w:sz w:val="18"/>
                <w:szCs w:val="18"/>
              </w:rPr>
              <w:t xml:space="preserve">Основное мероприятие 1.6. Оказание муниципальной услуги в области библиотечного дела </w:t>
            </w:r>
            <w:r w:rsidRPr="006511E1">
              <w:rPr>
                <w:rFonts w:ascii="Times New Roman" w:hAnsi="Times New Roman"/>
                <w:sz w:val="18"/>
                <w:szCs w:val="18"/>
                <w:shd w:val="clear" w:color="auto" w:fill="FFFFFF"/>
              </w:rPr>
              <w:t>и обеспечение деятельности муниципального бюджетного учреждения культуры «Объединение библиотек»</w:t>
            </w:r>
          </w:p>
        </w:tc>
        <w:tc>
          <w:tcPr>
            <w:tcW w:w="1266" w:type="dxa"/>
            <w:tcBorders>
              <w:top w:val="single" w:sz="4" w:space="0" w:color="auto"/>
              <w:left w:val="nil"/>
              <w:bottom w:val="single" w:sz="4" w:space="0" w:color="auto"/>
              <w:right w:val="single" w:sz="4" w:space="0" w:color="auto"/>
            </w:tcBorders>
          </w:tcPr>
          <w:p w:rsidR="006947BB" w:rsidRPr="006511E1" w:rsidRDefault="006947BB" w:rsidP="00B73206">
            <w:pPr>
              <w:rPr>
                <w:rFonts w:ascii="Times New Roman" w:hAnsi="Times New Roman"/>
                <w:sz w:val="18"/>
                <w:szCs w:val="18"/>
              </w:rPr>
            </w:pPr>
            <w:r w:rsidRPr="006511E1">
              <w:rPr>
                <w:rFonts w:ascii="Times New Roman" w:hAnsi="Times New Roman"/>
                <w:sz w:val="18"/>
                <w:szCs w:val="18"/>
              </w:rPr>
              <w:t>Управление по делам культуры мэрии</w:t>
            </w:r>
          </w:p>
        </w:tc>
        <w:tc>
          <w:tcPr>
            <w:tcW w:w="1559" w:type="dxa"/>
            <w:tcBorders>
              <w:top w:val="single" w:sz="4" w:space="0" w:color="auto"/>
              <w:left w:val="nil"/>
              <w:bottom w:val="single" w:sz="4" w:space="0" w:color="auto"/>
              <w:right w:val="single" w:sz="4" w:space="0" w:color="auto"/>
            </w:tcBorders>
          </w:tcPr>
          <w:p w:rsidR="006947BB" w:rsidRPr="006511E1" w:rsidRDefault="006947BB" w:rsidP="00E11A00">
            <w:pPr>
              <w:jc w:val="both"/>
              <w:rPr>
                <w:rFonts w:ascii="Times New Roman" w:hAnsi="Times New Roman"/>
                <w:sz w:val="16"/>
                <w:szCs w:val="16"/>
              </w:rPr>
            </w:pPr>
            <w:r w:rsidRPr="006511E1">
              <w:rPr>
                <w:rFonts w:ascii="Times New Roman" w:hAnsi="Times New Roman"/>
                <w:sz w:val="16"/>
                <w:szCs w:val="16"/>
              </w:rPr>
              <w:t>Оказание услуг по осуществлению библиотечного, библиографического и информационного обслуживания пользователей библиотеки в стационарных условиях и удаленно через сеть Интернет, содержание не-используемого для выполнения муниципального задания имущества (до 2019 г.) затраты на уплату налогов, в качестве объекта налогообложения по которым признается имущество учреждения</w:t>
            </w:r>
          </w:p>
        </w:tc>
        <w:tc>
          <w:tcPr>
            <w:tcW w:w="1985" w:type="dxa"/>
            <w:tcBorders>
              <w:top w:val="single" w:sz="4" w:space="0" w:color="auto"/>
              <w:left w:val="nil"/>
              <w:bottom w:val="single" w:sz="4" w:space="0" w:color="auto"/>
              <w:right w:val="single" w:sz="4" w:space="0" w:color="auto"/>
            </w:tcBorders>
          </w:tcPr>
          <w:p w:rsidR="006947BB" w:rsidRPr="006511E1" w:rsidRDefault="006947BB" w:rsidP="00E11A00">
            <w:pPr>
              <w:rPr>
                <w:rFonts w:ascii="Times New Roman" w:hAnsi="Times New Roman"/>
                <w:spacing w:val="-2"/>
                <w:sz w:val="16"/>
                <w:szCs w:val="16"/>
              </w:rPr>
            </w:pPr>
            <w:r w:rsidRPr="006511E1">
              <w:rPr>
                <w:rFonts w:ascii="Times New Roman" w:hAnsi="Times New Roman"/>
                <w:spacing w:val="-2"/>
                <w:sz w:val="16"/>
                <w:szCs w:val="16"/>
              </w:rPr>
              <w:t>За 2016г. число посещений пользователей составило 538397 , в том числе через сеть Интернет 103588.</w:t>
            </w:r>
          </w:p>
          <w:p w:rsidR="006947BB" w:rsidRPr="006511E1" w:rsidRDefault="006947BB" w:rsidP="00E11A00">
            <w:pPr>
              <w:rPr>
                <w:rFonts w:ascii="Times New Roman" w:hAnsi="Times New Roman"/>
                <w:sz w:val="16"/>
                <w:szCs w:val="16"/>
              </w:rPr>
            </w:pPr>
            <w:r w:rsidRPr="006511E1">
              <w:rPr>
                <w:rFonts w:ascii="Times New Roman" w:hAnsi="Times New Roman"/>
                <w:spacing w:val="-2"/>
                <w:sz w:val="16"/>
                <w:szCs w:val="16"/>
              </w:rPr>
              <w:t>Всего выдано за 2016г.  по запросам пользователей - 1119537 ед. книг, журналов, подшивок газет, дисков, электронных документов. Число справок и (или) консультаций- 63480 ед.  Количество зарегистрированных пользователей 49297 чел.</w:t>
            </w:r>
            <w:r w:rsidRPr="006511E1">
              <w:rPr>
                <w:rFonts w:ascii="Times New Roman" w:hAnsi="Times New Roman"/>
                <w:sz w:val="16"/>
                <w:szCs w:val="16"/>
              </w:rPr>
              <w:t xml:space="preserve"> </w:t>
            </w:r>
            <w:r w:rsidRPr="006511E1">
              <w:rPr>
                <w:rFonts w:ascii="Times New Roman" w:hAnsi="Times New Roman"/>
                <w:sz w:val="16"/>
                <w:szCs w:val="16"/>
                <w:u w:val="single"/>
              </w:rPr>
              <w:t>Показатели качества муниципальной услуги, утвержденные муниципальным заданием</w:t>
            </w:r>
          </w:p>
          <w:p w:rsidR="006947BB" w:rsidRPr="006511E1" w:rsidRDefault="006947BB" w:rsidP="00E11A00">
            <w:pPr>
              <w:autoSpaceDE w:val="0"/>
              <w:autoSpaceDN w:val="0"/>
              <w:adjustRightInd w:val="0"/>
              <w:rPr>
                <w:rFonts w:ascii="Times New Roman" w:hAnsi="Times New Roman"/>
                <w:sz w:val="16"/>
                <w:szCs w:val="16"/>
              </w:rPr>
            </w:pPr>
            <w:r w:rsidRPr="006511E1">
              <w:rPr>
                <w:rFonts w:ascii="Times New Roman" w:hAnsi="Times New Roman"/>
                <w:sz w:val="16"/>
                <w:szCs w:val="16"/>
              </w:rPr>
              <w:t xml:space="preserve">1.Динамика количества посещений по сравнению с предыдущим годом (процент) 434809/465294*100-100 = </w:t>
            </w:r>
          </w:p>
          <w:p w:rsidR="006947BB" w:rsidRPr="006511E1" w:rsidRDefault="006947BB" w:rsidP="00E11A00">
            <w:pPr>
              <w:autoSpaceDE w:val="0"/>
              <w:autoSpaceDN w:val="0"/>
              <w:adjustRightInd w:val="0"/>
              <w:rPr>
                <w:rFonts w:ascii="Times New Roman" w:hAnsi="Times New Roman"/>
                <w:sz w:val="16"/>
                <w:szCs w:val="16"/>
              </w:rPr>
            </w:pPr>
            <w:r w:rsidRPr="006511E1">
              <w:rPr>
                <w:rFonts w:ascii="Times New Roman" w:hAnsi="Times New Roman"/>
                <w:sz w:val="16"/>
                <w:szCs w:val="16"/>
              </w:rPr>
              <w:t>-6,5%</w:t>
            </w:r>
          </w:p>
          <w:p w:rsidR="006947BB" w:rsidRPr="006511E1" w:rsidRDefault="006947BB" w:rsidP="00E11A00">
            <w:pPr>
              <w:autoSpaceDE w:val="0"/>
              <w:autoSpaceDN w:val="0"/>
              <w:adjustRightInd w:val="0"/>
              <w:jc w:val="both"/>
              <w:rPr>
                <w:rFonts w:ascii="Times New Roman" w:hAnsi="Times New Roman"/>
                <w:sz w:val="16"/>
                <w:szCs w:val="16"/>
              </w:rPr>
            </w:pPr>
            <w:r w:rsidRPr="006511E1">
              <w:rPr>
                <w:rFonts w:ascii="Times New Roman" w:hAnsi="Times New Roman"/>
                <w:sz w:val="16"/>
                <w:szCs w:val="16"/>
              </w:rPr>
              <w:t>Отрицательная динамика обусловлена тем, что проведено меньше мероприятий, посвященных ВОВ, которые были востребованы в 2015 году в связи с юбилеем и интерес к библиотекам в Год литературы. План – 0 Динамика количества обращений в библиотеку удаленных пользователей (процент) 103588/91217*100-100=13,6% План – 3,4 %</w:t>
            </w:r>
          </w:p>
          <w:p w:rsidR="006947BB" w:rsidRPr="006511E1" w:rsidRDefault="006947BB" w:rsidP="00E11A00">
            <w:pPr>
              <w:jc w:val="both"/>
              <w:rPr>
                <w:rFonts w:ascii="Times New Roman" w:hAnsi="Times New Roman"/>
                <w:sz w:val="16"/>
                <w:szCs w:val="16"/>
              </w:rPr>
            </w:pPr>
            <w:r w:rsidRPr="006511E1">
              <w:rPr>
                <w:rFonts w:ascii="Times New Roman" w:hAnsi="Times New Roman"/>
                <w:sz w:val="16"/>
                <w:szCs w:val="16"/>
              </w:rPr>
              <w:t>Высокая динамика обусловлена возросшим интересом к подписным удаленным базам данных "ЛитРес" и "БиблиоРоссика".</w:t>
            </w:r>
          </w:p>
          <w:p w:rsidR="006947BB" w:rsidRPr="006511E1" w:rsidRDefault="006947BB" w:rsidP="00E11A00">
            <w:pPr>
              <w:autoSpaceDE w:val="0"/>
              <w:autoSpaceDN w:val="0"/>
              <w:adjustRightInd w:val="0"/>
              <w:rPr>
                <w:rFonts w:ascii="Times New Roman" w:hAnsi="Times New Roman"/>
                <w:sz w:val="16"/>
                <w:szCs w:val="16"/>
              </w:rPr>
            </w:pPr>
            <w:r w:rsidRPr="006511E1">
              <w:rPr>
                <w:rFonts w:ascii="Times New Roman" w:hAnsi="Times New Roman"/>
                <w:sz w:val="16"/>
                <w:szCs w:val="16"/>
              </w:rPr>
              <w:t>2. Доля пользователей, удовлетворенных</w:t>
            </w:r>
            <w:r w:rsidR="00EA5A70" w:rsidRPr="006511E1">
              <w:rPr>
                <w:rFonts w:ascii="Times New Roman" w:hAnsi="Times New Roman"/>
                <w:sz w:val="16"/>
                <w:szCs w:val="16"/>
              </w:rPr>
              <w:t xml:space="preserve"> </w:t>
            </w:r>
            <w:r w:rsidRPr="006511E1">
              <w:rPr>
                <w:rFonts w:ascii="Times New Roman" w:hAnsi="Times New Roman"/>
                <w:sz w:val="16"/>
                <w:szCs w:val="16"/>
              </w:rPr>
              <w:t>качеством услуг библиотеки, от общего числа зарегистрированных пользователей/от общего числа опрошенных пользователей В опросе участвовало 910 пользователей. 7 человек не удовлетворены качеством услуг библиотеки. (Причина -маленькое поступление новых книг).</w:t>
            </w:r>
          </w:p>
          <w:p w:rsidR="006947BB" w:rsidRPr="006511E1" w:rsidRDefault="006947BB" w:rsidP="00E11A00">
            <w:pPr>
              <w:jc w:val="both"/>
              <w:rPr>
                <w:rFonts w:ascii="Times New Roman" w:hAnsi="Times New Roman"/>
                <w:sz w:val="16"/>
                <w:szCs w:val="16"/>
              </w:rPr>
            </w:pPr>
            <w:r w:rsidRPr="006511E1">
              <w:rPr>
                <w:rFonts w:ascii="Times New Roman" w:hAnsi="Times New Roman"/>
                <w:sz w:val="16"/>
                <w:szCs w:val="16"/>
              </w:rPr>
              <w:t>7/910*100-100=99,2%</w:t>
            </w:r>
          </w:p>
          <w:p w:rsidR="006947BB" w:rsidRPr="006511E1" w:rsidRDefault="006947BB" w:rsidP="00E11A00">
            <w:pPr>
              <w:jc w:val="both"/>
              <w:rPr>
                <w:rFonts w:ascii="Times New Roman" w:hAnsi="Times New Roman"/>
                <w:sz w:val="16"/>
                <w:szCs w:val="16"/>
              </w:rPr>
            </w:pPr>
            <w:r w:rsidRPr="006511E1">
              <w:rPr>
                <w:rFonts w:ascii="Times New Roman" w:hAnsi="Times New Roman"/>
                <w:sz w:val="16"/>
                <w:szCs w:val="16"/>
              </w:rPr>
              <w:t xml:space="preserve">План – 90 % </w:t>
            </w:r>
          </w:p>
          <w:p w:rsidR="006947BB" w:rsidRPr="006511E1" w:rsidRDefault="006947BB" w:rsidP="00E11A00">
            <w:pPr>
              <w:jc w:val="both"/>
              <w:rPr>
                <w:rFonts w:ascii="Times New Roman" w:hAnsi="Times New Roman"/>
                <w:sz w:val="16"/>
                <w:szCs w:val="16"/>
              </w:rPr>
            </w:pPr>
            <w:r w:rsidRPr="006511E1">
              <w:rPr>
                <w:rFonts w:ascii="Times New Roman" w:hAnsi="Times New Roman"/>
                <w:sz w:val="16"/>
                <w:szCs w:val="16"/>
              </w:rPr>
              <w:t xml:space="preserve">3.Доля удовлетворенных запросов пользователей от общего числа запросов По данным отдела комплектования и хранения фондов в структурных подразделениях зафиксировано  569 отказов при общей книговыдаче 1119537, что составляет 99,9% План – 90 % </w:t>
            </w:r>
          </w:p>
        </w:tc>
        <w:tc>
          <w:tcPr>
            <w:tcW w:w="1134" w:type="dxa"/>
            <w:tcBorders>
              <w:top w:val="single" w:sz="4" w:space="0" w:color="auto"/>
              <w:left w:val="nil"/>
              <w:bottom w:val="single" w:sz="4" w:space="0" w:color="auto"/>
              <w:right w:val="single" w:sz="4" w:space="0" w:color="auto"/>
            </w:tcBorders>
          </w:tcPr>
          <w:p w:rsidR="006947BB" w:rsidRPr="006511E1" w:rsidRDefault="006947BB" w:rsidP="00B73206">
            <w:pPr>
              <w:rPr>
                <w:rFonts w:ascii="Times New Roman" w:hAnsi="Times New Roman"/>
                <w:sz w:val="18"/>
                <w:szCs w:val="18"/>
              </w:rPr>
            </w:pPr>
          </w:p>
        </w:tc>
        <w:tc>
          <w:tcPr>
            <w:tcW w:w="2268" w:type="dxa"/>
            <w:tcBorders>
              <w:top w:val="single" w:sz="4" w:space="0" w:color="auto"/>
              <w:left w:val="nil"/>
              <w:bottom w:val="single" w:sz="4" w:space="0" w:color="auto"/>
              <w:right w:val="single" w:sz="4" w:space="0" w:color="auto"/>
            </w:tcBorders>
          </w:tcPr>
          <w:p w:rsidR="006947BB" w:rsidRPr="006511E1" w:rsidRDefault="006947BB" w:rsidP="00B73206">
            <w:pPr>
              <w:rPr>
                <w:rFonts w:ascii="Times New Roman" w:hAnsi="Times New Roman"/>
                <w:sz w:val="18"/>
                <w:szCs w:val="18"/>
              </w:rPr>
            </w:pPr>
            <w:r w:rsidRPr="006511E1">
              <w:rPr>
                <w:rFonts w:ascii="Times New Roman" w:hAnsi="Times New Roman"/>
                <w:sz w:val="18"/>
                <w:szCs w:val="18"/>
              </w:rPr>
              <w:t>Оказание услуг по осуществлению библиотечного, библиографического и информационного обслуживания пользователей библиотеки в стационарных условиях и удаленно через сеть Интернет, содержание неиспользуемого для выполнения муниципального задания имущества (до 2019 г.) затраты на уплату налогов, в качестве объекта налогообложения по которым признается имущество учреждения</w:t>
            </w:r>
          </w:p>
        </w:tc>
        <w:tc>
          <w:tcPr>
            <w:tcW w:w="3969" w:type="dxa"/>
            <w:tcBorders>
              <w:top w:val="single" w:sz="4" w:space="0" w:color="auto"/>
              <w:left w:val="nil"/>
              <w:bottom w:val="single" w:sz="4" w:space="0" w:color="auto"/>
              <w:right w:val="single" w:sz="4" w:space="0" w:color="auto"/>
            </w:tcBorders>
          </w:tcPr>
          <w:p w:rsidR="006947BB" w:rsidRPr="006511E1" w:rsidRDefault="006947BB" w:rsidP="00B73206">
            <w:pPr>
              <w:rPr>
                <w:rFonts w:ascii="Times New Roman" w:hAnsi="Times New Roman"/>
                <w:spacing w:val="-2"/>
                <w:sz w:val="18"/>
                <w:szCs w:val="18"/>
              </w:rPr>
            </w:pPr>
            <w:r w:rsidRPr="006511E1">
              <w:rPr>
                <w:rFonts w:ascii="Times New Roman" w:hAnsi="Times New Roman"/>
                <w:spacing w:val="-2"/>
                <w:sz w:val="18"/>
                <w:szCs w:val="18"/>
              </w:rPr>
              <w:t>За 2017г. число посещений пользователей составило 436 683 , в том числе через сеть Интернет 105 534.</w:t>
            </w:r>
          </w:p>
          <w:p w:rsidR="006947BB" w:rsidRPr="006511E1" w:rsidRDefault="006947BB" w:rsidP="00B73206">
            <w:pPr>
              <w:rPr>
                <w:rFonts w:ascii="Times New Roman" w:hAnsi="Times New Roman"/>
                <w:spacing w:val="-2"/>
                <w:sz w:val="18"/>
                <w:szCs w:val="18"/>
              </w:rPr>
            </w:pPr>
            <w:r w:rsidRPr="006511E1">
              <w:rPr>
                <w:rFonts w:ascii="Times New Roman" w:hAnsi="Times New Roman"/>
                <w:spacing w:val="-2"/>
                <w:sz w:val="18"/>
                <w:szCs w:val="18"/>
              </w:rPr>
              <w:t>Всего выдано за 2017г.  по запросам пользователей – 1 138 288  ед. книг, журналов, подшивок газет, дисков, электронных документов. Число справок и (или) консультаций- 73 254 ед. Количество зарегистрированных пользователей  49 507 чел.</w:t>
            </w:r>
          </w:p>
        </w:tc>
        <w:tc>
          <w:tcPr>
            <w:tcW w:w="1069" w:type="dxa"/>
            <w:tcBorders>
              <w:top w:val="nil"/>
              <w:left w:val="nil"/>
              <w:bottom w:val="single" w:sz="4" w:space="0" w:color="auto"/>
              <w:right w:val="single" w:sz="4" w:space="0" w:color="auto"/>
            </w:tcBorders>
          </w:tcPr>
          <w:p w:rsidR="006947BB" w:rsidRPr="006511E1" w:rsidRDefault="006947BB" w:rsidP="00B73206">
            <w:pPr>
              <w:rPr>
                <w:rFonts w:ascii="Times New Roman" w:hAnsi="Times New Roman"/>
                <w:sz w:val="16"/>
                <w:szCs w:val="16"/>
              </w:rPr>
            </w:pPr>
          </w:p>
        </w:tc>
      </w:tr>
      <w:tr w:rsidR="006947BB" w:rsidRPr="006511E1" w:rsidTr="00E11A00">
        <w:trPr>
          <w:trHeight w:val="300"/>
        </w:trPr>
        <w:tc>
          <w:tcPr>
            <w:tcW w:w="407" w:type="dxa"/>
            <w:tcBorders>
              <w:top w:val="nil"/>
              <w:left w:val="single" w:sz="4" w:space="0" w:color="auto"/>
              <w:bottom w:val="single" w:sz="4" w:space="0" w:color="auto"/>
              <w:right w:val="single" w:sz="4" w:space="0" w:color="auto"/>
            </w:tcBorders>
          </w:tcPr>
          <w:p w:rsidR="006947BB" w:rsidRPr="006511E1" w:rsidRDefault="006947BB" w:rsidP="00B73206">
            <w:pPr>
              <w:rPr>
                <w:rFonts w:ascii="Times New Roman" w:hAnsi="Times New Roman"/>
                <w:sz w:val="20"/>
                <w:szCs w:val="20"/>
              </w:rPr>
            </w:pPr>
            <w:r w:rsidRPr="006511E1">
              <w:rPr>
                <w:rFonts w:ascii="Times New Roman" w:hAnsi="Times New Roman"/>
                <w:sz w:val="20"/>
                <w:szCs w:val="20"/>
              </w:rPr>
              <w:t>7</w:t>
            </w:r>
          </w:p>
        </w:tc>
        <w:tc>
          <w:tcPr>
            <w:tcW w:w="1412" w:type="dxa"/>
            <w:tcBorders>
              <w:top w:val="nil"/>
              <w:left w:val="nil"/>
              <w:bottom w:val="single" w:sz="4" w:space="0" w:color="auto"/>
              <w:right w:val="single" w:sz="4" w:space="0" w:color="auto"/>
            </w:tcBorders>
          </w:tcPr>
          <w:p w:rsidR="006947BB" w:rsidRPr="006511E1" w:rsidRDefault="006947BB" w:rsidP="00B73206">
            <w:pPr>
              <w:rPr>
                <w:rFonts w:ascii="Times New Roman" w:hAnsi="Times New Roman"/>
                <w:sz w:val="20"/>
                <w:szCs w:val="20"/>
              </w:rPr>
            </w:pPr>
            <w:r w:rsidRPr="006511E1">
              <w:rPr>
                <w:rFonts w:ascii="Times New Roman" w:hAnsi="Times New Roman"/>
                <w:sz w:val="20"/>
                <w:szCs w:val="20"/>
              </w:rPr>
              <w:t xml:space="preserve">Основное мероприятие 1.7. </w:t>
            </w:r>
            <w:r w:rsidRPr="006511E1">
              <w:rPr>
                <w:rFonts w:ascii="Times New Roman" w:hAnsi="Times New Roman"/>
                <w:bCs/>
                <w:spacing w:val="-1"/>
                <w:sz w:val="20"/>
                <w:szCs w:val="20"/>
              </w:rPr>
              <w:t>Б</w:t>
            </w:r>
            <w:r w:rsidRPr="006511E1">
              <w:rPr>
                <w:rFonts w:ascii="Times New Roman" w:hAnsi="Times New Roman"/>
                <w:sz w:val="20"/>
                <w:szCs w:val="20"/>
              </w:rPr>
              <w:t>иблиографическая обработка документов и создание каталогов</w:t>
            </w:r>
          </w:p>
        </w:tc>
        <w:tc>
          <w:tcPr>
            <w:tcW w:w="1266" w:type="dxa"/>
            <w:tcBorders>
              <w:top w:val="nil"/>
              <w:left w:val="nil"/>
              <w:bottom w:val="single" w:sz="4" w:space="0" w:color="auto"/>
              <w:right w:val="single" w:sz="4" w:space="0" w:color="auto"/>
            </w:tcBorders>
          </w:tcPr>
          <w:p w:rsidR="006947BB" w:rsidRPr="006511E1" w:rsidRDefault="006947BB" w:rsidP="00B73206">
            <w:pPr>
              <w:rPr>
                <w:rFonts w:ascii="Times New Roman" w:hAnsi="Times New Roman"/>
                <w:sz w:val="20"/>
                <w:szCs w:val="20"/>
              </w:rPr>
            </w:pPr>
            <w:r w:rsidRPr="006511E1">
              <w:rPr>
                <w:rFonts w:ascii="Times New Roman" w:hAnsi="Times New Roman"/>
                <w:sz w:val="20"/>
                <w:szCs w:val="20"/>
              </w:rPr>
              <w:t>Управление по делам культуры мэрии</w:t>
            </w:r>
          </w:p>
        </w:tc>
        <w:tc>
          <w:tcPr>
            <w:tcW w:w="1559" w:type="dxa"/>
            <w:tcBorders>
              <w:top w:val="nil"/>
              <w:left w:val="nil"/>
              <w:bottom w:val="single" w:sz="4" w:space="0" w:color="auto"/>
              <w:right w:val="single" w:sz="4" w:space="0" w:color="auto"/>
            </w:tcBorders>
            <w:vAlign w:val="center"/>
          </w:tcPr>
          <w:p w:rsidR="006947BB" w:rsidRPr="006511E1" w:rsidRDefault="006947BB" w:rsidP="00E11A00">
            <w:pPr>
              <w:spacing w:after="0" w:line="240" w:lineRule="auto"/>
              <w:jc w:val="center"/>
              <w:rPr>
                <w:rFonts w:ascii="Times New Roman" w:hAnsi="Times New Roman"/>
                <w:sz w:val="16"/>
                <w:szCs w:val="16"/>
              </w:rPr>
            </w:pPr>
            <w:r w:rsidRPr="006511E1">
              <w:rPr>
                <w:rFonts w:ascii="Times New Roman" w:hAnsi="Times New Roman"/>
                <w:sz w:val="16"/>
                <w:szCs w:val="16"/>
              </w:rPr>
              <w:t>Работа по библиографической обработке документов и организации каталогов</w:t>
            </w:r>
          </w:p>
        </w:tc>
        <w:tc>
          <w:tcPr>
            <w:tcW w:w="1985" w:type="dxa"/>
            <w:tcBorders>
              <w:top w:val="nil"/>
              <w:left w:val="nil"/>
              <w:bottom w:val="single" w:sz="4" w:space="0" w:color="auto"/>
              <w:right w:val="single" w:sz="4" w:space="0" w:color="auto"/>
            </w:tcBorders>
            <w:vAlign w:val="center"/>
          </w:tcPr>
          <w:p w:rsidR="006947BB" w:rsidRPr="006511E1" w:rsidRDefault="006947BB" w:rsidP="00E11A00">
            <w:pPr>
              <w:ind w:right="-100"/>
              <w:rPr>
                <w:rFonts w:ascii="Times New Roman" w:hAnsi="Times New Roman"/>
                <w:sz w:val="16"/>
                <w:szCs w:val="16"/>
              </w:rPr>
            </w:pPr>
            <w:r w:rsidRPr="006511E1">
              <w:rPr>
                <w:rFonts w:ascii="Times New Roman" w:hAnsi="Times New Roman"/>
                <w:sz w:val="16"/>
                <w:szCs w:val="16"/>
              </w:rPr>
              <w:t>В электронный каталог, который представлен на официальном сайте учреждения, внесено 35190 библиографических записей, что составило 100,7% от планового показателя 2016г. (35000 записей), объем электронного каталога составил 330985 записей.</w:t>
            </w:r>
          </w:p>
          <w:p w:rsidR="006947BB" w:rsidRPr="006511E1" w:rsidRDefault="006947BB" w:rsidP="00E11A00">
            <w:pPr>
              <w:spacing w:after="0" w:line="240" w:lineRule="auto"/>
              <w:rPr>
                <w:rFonts w:ascii="Times New Roman" w:hAnsi="Times New Roman"/>
                <w:sz w:val="16"/>
                <w:szCs w:val="16"/>
                <w:u w:val="single"/>
              </w:rPr>
            </w:pPr>
            <w:r w:rsidRPr="006511E1">
              <w:rPr>
                <w:rFonts w:ascii="Times New Roman" w:hAnsi="Times New Roman"/>
                <w:sz w:val="16"/>
                <w:szCs w:val="16"/>
              </w:rPr>
              <w:t>Количество документов, внесенных в электронный каталог  520083 (план 517500)</w:t>
            </w:r>
            <w:r w:rsidRPr="006511E1">
              <w:rPr>
                <w:rFonts w:ascii="Times New Roman" w:hAnsi="Times New Roman"/>
                <w:sz w:val="16"/>
                <w:szCs w:val="16"/>
                <w:u w:val="single"/>
              </w:rPr>
              <w:t xml:space="preserve"> Показатели качества муниципальной работы, утвержденные муниципальным заданием</w:t>
            </w:r>
          </w:p>
          <w:p w:rsidR="006947BB" w:rsidRPr="006511E1" w:rsidRDefault="006947BB" w:rsidP="00E11A00">
            <w:pPr>
              <w:autoSpaceDE w:val="0"/>
              <w:autoSpaceDN w:val="0"/>
              <w:adjustRightInd w:val="0"/>
              <w:jc w:val="both"/>
              <w:rPr>
                <w:rFonts w:ascii="Times New Roman" w:hAnsi="Times New Roman"/>
                <w:sz w:val="16"/>
                <w:szCs w:val="16"/>
              </w:rPr>
            </w:pPr>
            <w:r w:rsidRPr="006511E1">
              <w:rPr>
                <w:rFonts w:ascii="Times New Roman" w:hAnsi="Times New Roman"/>
                <w:sz w:val="16"/>
                <w:szCs w:val="16"/>
              </w:rPr>
              <w:t>1. Динамика объема электронного каталога по сравнению с предыдущим периодом330985/295975*100-100=11,8% План 12,1 %</w:t>
            </w:r>
          </w:p>
          <w:p w:rsidR="006947BB" w:rsidRPr="006511E1" w:rsidRDefault="006947BB" w:rsidP="00E11A00">
            <w:pPr>
              <w:autoSpaceDE w:val="0"/>
              <w:autoSpaceDN w:val="0"/>
              <w:adjustRightInd w:val="0"/>
              <w:jc w:val="both"/>
              <w:rPr>
                <w:rFonts w:ascii="Times New Roman" w:hAnsi="Times New Roman"/>
                <w:sz w:val="16"/>
                <w:szCs w:val="16"/>
              </w:rPr>
            </w:pPr>
            <w:r w:rsidRPr="006511E1">
              <w:rPr>
                <w:rFonts w:ascii="Times New Roman" w:hAnsi="Times New Roman"/>
                <w:sz w:val="16"/>
                <w:szCs w:val="16"/>
              </w:rPr>
              <w:t xml:space="preserve">Внесено в целом за 12 месяцев 35190 библиографических записей при плане 35 000. </w:t>
            </w:r>
          </w:p>
          <w:p w:rsidR="006947BB" w:rsidRPr="006511E1" w:rsidRDefault="006947BB" w:rsidP="00E11A00">
            <w:pPr>
              <w:autoSpaceDE w:val="0"/>
              <w:autoSpaceDN w:val="0"/>
              <w:adjustRightInd w:val="0"/>
              <w:jc w:val="both"/>
              <w:rPr>
                <w:rFonts w:ascii="Times New Roman" w:hAnsi="Times New Roman"/>
                <w:sz w:val="16"/>
                <w:szCs w:val="16"/>
              </w:rPr>
            </w:pPr>
            <w:r w:rsidRPr="006511E1">
              <w:rPr>
                <w:rFonts w:ascii="Times New Roman" w:hAnsi="Times New Roman"/>
                <w:sz w:val="16"/>
                <w:szCs w:val="16"/>
              </w:rPr>
              <w:t xml:space="preserve">2. Количество отредактированных библиографических записей в карточных каталогах Исполнение составило </w:t>
            </w:r>
            <w:r w:rsidRPr="006511E1">
              <w:rPr>
                <w:rFonts w:ascii="Times New Roman" w:hAnsi="Times New Roman"/>
                <w:b/>
                <w:sz w:val="16"/>
                <w:szCs w:val="16"/>
              </w:rPr>
              <w:t xml:space="preserve">100,4 </w:t>
            </w:r>
            <w:r w:rsidRPr="006511E1">
              <w:rPr>
                <w:rFonts w:ascii="Times New Roman" w:hAnsi="Times New Roman"/>
                <w:sz w:val="16"/>
                <w:szCs w:val="16"/>
              </w:rPr>
              <w:t>% от планового показателя 18 080 ед. при плане 18 000 ед.</w:t>
            </w:r>
          </w:p>
          <w:p w:rsidR="006947BB" w:rsidRPr="006511E1" w:rsidRDefault="006947BB" w:rsidP="00E11A00">
            <w:pPr>
              <w:spacing w:after="0" w:line="240" w:lineRule="auto"/>
              <w:rPr>
                <w:rFonts w:ascii="Times New Roman" w:hAnsi="Times New Roman"/>
                <w:sz w:val="16"/>
                <w:szCs w:val="16"/>
              </w:rPr>
            </w:pPr>
          </w:p>
        </w:tc>
        <w:tc>
          <w:tcPr>
            <w:tcW w:w="1134" w:type="dxa"/>
            <w:tcBorders>
              <w:top w:val="nil"/>
              <w:left w:val="nil"/>
              <w:bottom w:val="single" w:sz="4" w:space="0" w:color="auto"/>
              <w:right w:val="single" w:sz="4" w:space="0" w:color="auto"/>
            </w:tcBorders>
          </w:tcPr>
          <w:p w:rsidR="006947BB" w:rsidRPr="006511E1" w:rsidRDefault="006947BB" w:rsidP="00B73206">
            <w:pPr>
              <w:spacing w:after="0" w:line="240" w:lineRule="auto"/>
              <w:rPr>
                <w:rFonts w:ascii="Times New Roman" w:hAnsi="Times New Roman"/>
                <w:sz w:val="20"/>
                <w:szCs w:val="20"/>
              </w:rPr>
            </w:pPr>
          </w:p>
        </w:tc>
        <w:tc>
          <w:tcPr>
            <w:tcW w:w="2268" w:type="dxa"/>
            <w:tcBorders>
              <w:top w:val="nil"/>
              <w:left w:val="nil"/>
              <w:bottom w:val="single" w:sz="4" w:space="0" w:color="auto"/>
              <w:right w:val="single" w:sz="4" w:space="0" w:color="auto"/>
            </w:tcBorders>
          </w:tcPr>
          <w:p w:rsidR="006947BB" w:rsidRPr="006511E1" w:rsidRDefault="006947BB" w:rsidP="00B73206">
            <w:pPr>
              <w:spacing w:after="0" w:line="240" w:lineRule="auto"/>
              <w:rPr>
                <w:rFonts w:ascii="Times New Roman" w:hAnsi="Times New Roman"/>
                <w:sz w:val="18"/>
                <w:szCs w:val="18"/>
              </w:rPr>
            </w:pPr>
            <w:r w:rsidRPr="006511E1">
              <w:rPr>
                <w:rFonts w:ascii="Times New Roman" w:hAnsi="Times New Roman"/>
                <w:sz w:val="18"/>
                <w:szCs w:val="18"/>
              </w:rPr>
              <w:t>Работа по библиографической обработке документов и организации каталогов</w:t>
            </w:r>
          </w:p>
        </w:tc>
        <w:tc>
          <w:tcPr>
            <w:tcW w:w="3969" w:type="dxa"/>
            <w:tcBorders>
              <w:top w:val="nil"/>
              <w:left w:val="nil"/>
              <w:bottom w:val="single" w:sz="4" w:space="0" w:color="auto"/>
              <w:right w:val="single" w:sz="4" w:space="0" w:color="auto"/>
            </w:tcBorders>
          </w:tcPr>
          <w:p w:rsidR="006947BB" w:rsidRPr="006511E1" w:rsidRDefault="006947BB" w:rsidP="00B73206">
            <w:pPr>
              <w:ind w:right="-100"/>
              <w:rPr>
                <w:rFonts w:ascii="Times New Roman" w:hAnsi="Times New Roman"/>
                <w:sz w:val="18"/>
                <w:szCs w:val="18"/>
              </w:rPr>
            </w:pPr>
            <w:r w:rsidRPr="006511E1">
              <w:rPr>
                <w:rFonts w:ascii="Times New Roman" w:hAnsi="Times New Roman"/>
                <w:sz w:val="18"/>
                <w:szCs w:val="18"/>
              </w:rPr>
              <w:t>В электронный каталог, который представлен на официальном сайте учреждения, внесено 23 043 библиографические записи, объем электронного каталога составил  354 028 записей.</w:t>
            </w:r>
          </w:p>
          <w:p w:rsidR="006947BB" w:rsidRPr="006511E1" w:rsidRDefault="006947BB" w:rsidP="00B73206">
            <w:pPr>
              <w:ind w:right="-100"/>
              <w:rPr>
                <w:rFonts w:ascii="Times New Roman" w:hAnsi="Times New Roman"/>
                <w:sz w:val="18"/>
                <w:szCs w:val="18"/>
              </w:rPr>
            </w:pPr>
            <w:r w:rsidRPr="006511E1">
              <w:rPr>
                <w:rFonts w:ascii="Times New Roman" w:hAnsi="Times New Roman"/>
                <w:sz w:val="18"/>
                <w:szCs w:val="18"/>
              </w:rPr>
              <w:t>Количество документов, внесенных в электронный каталог  за 2017г.  80 909 документов, что составило 100 % от планового показателя. 2017 г. (80500 экз.) Общее количество внесенных документов 598 409 (план 598000).</w:t>
            </w:r>
          </w:p>
        </w:tc>
        <w:tc>
          <w:tcPr>
            <w:tcW w:w="1069" w:type="dxa"/>
            <w:tcBorders>
              <w:top w:val="nil"/>
              <w:left w:val="nil"/>
              <w:bottom w:val="single" w:sz="4" w:space="0" w:color="auto"/>
              <w:right w:val="single" w:sz="4" w:space="0" w:color="auto"/>
            </w:tcBorders>
          </w:tcPr>
          <w:p w:rsidR="006947BB" w:rsidRPr="006511E1" w:rsidRDefault="006947BB" w:rsidP="00B73206">
            <w:pPr>
              <w:spacing w:after="0" w:line="240" w:lineRule="auto"/>
              <w:rPr>
                <w:rFonts w:ascii="Times New Roman" w:hAnsi="Times New Roman"/>
                <w:sz w:val="19"/>
                <w:szCs w:val="19"/>
              </w:rPr>
            </w:pPr>
          </w:p>
        </w:tc>
      </w:tr>
      <w:tr w:rsidR="006947BB" w:rsidRPr="006511E1" w:rsidTr="00E11A00">
        <w:trPr>
          <w:trHeight w:val="300"/>
        </w:trPr>
        <w:tc>
          <w:tcPr>
            <w:tcW w:w="407" w:type="dxa"/>
            <w:tcBorders>
              <w:top w:val="nil"/>
              <w:left w:val="single" w:sz="4" w:space="0" w:color="auto"/>
              <w:bottom w:val="single" w:sz="4" w:space="0" w:color="auto"/>
              <w:right w:val="single" w:sz="4" w:space="0" w:color="auto"/>
            </w:tcBorders>
          </w:tcPr>
          <w:p w:rsidR="006947BB" w:rsidRPr="006511E1" w:rsidRDefault="006947BB" w:rsidP="00B73206">
            <w:pPr>
              <w:rPr>
                <w:rFonts w:ascii="Times New Roman" w:hAnsi="Times New Roman"/>
                <w:sz w:val="18"/>
                <w:szCs w:val="18"/>
              </w:rPr>
            </w:pPr>
            <w:r w:rsidRPr="006511E1">
              <w:rPr>
                <w:rFonts w:ascii="Times New Roman" w:hAnsi="Times New Roman"/>
                <w:sz w:val="18"/>
                <w:szCs w:val="18"/>
              </w:rPr>
              <w:t>8</w:t>
            </w:r>
          </w:p>
        </w:tc>
        <w:tc>
          <w:tcPr>
            <w:tcW w:w="1412"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rPr>
                <w:rFonts w:ascii="Times New Roman" w:hAnsi="Times New Roman"/>
                <w:sz w:val="18"/>
                <w:szCs w:val="18"/>
              </w:rPr>
            </w:pPr>
            <w:r w:rsidRPr="006511E1">
              <w:rPr>
                <w:rFonts w:ascii="Times New Roman" w:hAnsi="Times New Roman"/>
                <w:sz w:val="18"/>
                <w:szCs w:val="18"/>
              </w:rPr>
              <w:t>Основное мероприятие 1.8. Формирование, учет, изучение, обеспечение физического сохранения и безопасности фондов библиотеки</w:t>
            </w:r>
          </w:p>
        </w:tc>
        <w:tc>
          <w:tcPr>
            <w:tcW w:w="1266"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rPr>
                <w:rFonts w:ascii="Times New Roman" w:hAnsi="Times New Roman"/>
                <w:sz w:val="18"/>
                <w:szCs w:val="18"/>
              </w:rPr>
            </w:pPr>
            <w:r w:rsidRPr="006511E1">
              <w:rPr>
                <w:rFonts w:ascii="Times New Roman" w:hAnsi="Times New Roman"/>
                <w:sz w:val="18"/>
                <w:szCs w:val="18"/>
              </w:rPr>
              <w:t>Управление по делам культуры мэрии</w:t>
            </w:r>
          </w:p>
        </w:tc>
        <w:tc>
          <w:tcPr>
            <w:tcW w:w="1559" w:type="dxa"/>
            <w:tcBorders>
              <w:top w:val="single" w:sz="4" w:space="0" w:color="auto"/>
              <w:left w:val="single" w:sz="4" w:space="0" w:color="auto"/>
              <w:bottom w:val="single" w:sz="4" w:space="0" w:color="auto"/>
              <w:right w:val="single" w:sz="4" w:space="0" w:color="auto"/>
            </w:tcBorders>
            <w:vAlign w:val="center"/>
          </w:tcPr>
          <w:p w:rsidR="006947BB" w:rsidRPr="006511E1" w:rsidRDefault="006947BB" w:rsidP="00E11A00">
            <w:pPr>
              <w:spacing w:after="0" w:line="240" w:lineRule="auto"/>
              <w:ind w:right="-97"/>
              <w:rPr>
                <w:rFonts w:ascii="Times New Roman" w:hAnsi="Times New Roman"/>
                <w:spacing w:val="-6"/>
                <w:sz w:val="16"/>
                <w:szCs w:val="16"/>
              </w:rPr>
            </w:pPr>
            <w:r w:rsidRPr="006511E1">
              <w:rPr>
                <w:rFonts w:ascii="Times New Roman" w:hAnsi="Times New Roman"/>
                <w:sz w:val="16"/>
                <w:szCs w:val="16"/>
              </w:rPr>
              <w:t>Работа по формированию и учету фондов библиотеки, обеспечению физической сохранности и безопасности фондов библиотеки</w:t>
            </w:r>
          </w:p>
        </w:tc>
        <w:tc>
          <w:tcPr>
            <w:tcW w:w="1985" w:type="dxa"/>
            <w:tcBorders>
              <w:top w:val="single" w:sz="4" w:space="0" w:color="auto"/>
              <w:left w:val="single" w:sz="4" w:space="0" w:color="auto"/>
              <w:bottom w:val="single" w:sz="4" w:space="0" w:color="auto"/>
              <w:right w:val="single" w:sz="4" w:space="0" w:color="auto"/>
            </w:tcBorders>
            <w:vAlign w:val="center"/>
          </w:tcPr>
          <w:p w:rsidR="006947BB" w:rsidRPr="006511E1" w:rsidRDefault="006947BB" w:rsidP="00E11A00">
            <w:pPr>
              <w:spacing w:after="0" w:line="240" w:lineRule="auto"/>
              <w:rPr>
                <w:rFonts w:ascii="Times New Roman" w:hAnsi="Times New Roman"/>
                <w:sz w:val="16"/>
                <w:szCs w:val="16"/>
              </w:rPr>
            </w:pPr>
            <w:r w:rsidRPr="006511E1">
              <w:rPr>
                <w:rFonts w:ascii="Times New Roman" w:hAnsi="Times New Roman"/>
                <w:sz w:val="16"/>
                <w:szCs w:val="16"/>
              </w:rPr>
              <w:t xml:space="preserve">За 2016г.  подверглись специальной обработке 538 книг в отделе книгохранения Центральной городской библиотеки при плане 500 ед. Исполнение показателя на </w:t>
            </w:r>
            <w:r w:rsidRPr="006511E1">
              <w:rPr>
                <w:rFonts w:ascii="Times New Roman" w:hAnsi="Times New Roman"/>
                <w:b/>
                <w:sz w:val="16"/>
                <w:szCs w:val="16"/>
              </w:rPr>
              <w:t>107,6</w:t>
            </w:r>
            <w:r w:rsidRPr="006511E1">
              <w:rPr>
                <w:rFonts w:ascii="Times New Roman" w:hAnsi="Times New Roman"/>
                <w:sz w:val="16"/>
                <w:szCs w:val="16"/>
              </w:rPr>
              <w:t xml:space="preserve">%  </w:t>
            </w:r>
          </w:p>
          <w:p w:rsidR="006947BB" w:rsidRPr="006511E1" w:rsidRDefault="006947BB" w:rsidP="00E11A00">
            <w:pPr>
              <w:spacing w:after="0" w:line="240" w:lineRule="auto"/>
              <w:rPr>
                <w:rFonts w:ascii="Times New Roman" w:hAnsi="Times New Roman"/>
                <w:sz w:val="16"/>
                <w:szCs w:val="16"/>
                <w:u w:val="single"/>
              </w:rPr>
            </w:pPr>
            <w:r w:rsidRPr="006511E1">
              <w:rPr>
                <w:rFonts w:ascii="Times New Roman" w:hAnsi="Times New Roman"/>
                <w:sz w:val="16"/>
                <w:szCs w:val="16"/>
                <w:u w:val="single"/>
              </w:rPr>
              <w:t>Показатели качества муниципальной работы, утвержденные муниципальным заданием</w:t>
            </w:r>
          </w:p>
          <w:p w:rsidR="006947BB" w:rsidRPr="006511E1" w:rsidRDefault="006947BB" w:rsidP="00E11A00">
            <w:pPr>
              <w:spacing w:after="0" w:line="240" w:lineRule="auto"/>
              <w:rPr>
                <w:rFonts w:ascii="Times New Roman" w:hAnsi="Times New Roman"/>
                <w:sz w:val="16"/>
                <w:szCs w:val="16"/>
              </w:rPr>
            </w:pPr>
          </w:p>
          <w:p w:rsidR="006947BB" w:rsidRPr="006511E1" w:rsidRDefault="006947BB" w:rsidP="00E11A00">
            <w:pPr>
              <w:autoSpaceDE w:val="0"/>
              <w:autoSpaceDN w:val="0"/>
              <w:adjustRightInd w:val="0"/>
              <w:rPr>
                <w:rFonts w:ascii="Times New Roman" w:hAnsi="Times New Roman"/>
                <w:b/>
                <w:sz w:val="16"/>
                <w:szCs w:val="16"/>
              </w:rPr>
            </w:pPr>
            <w:r w:rsidRPr="006511E1">
              <w:rPr>
                <w:rFonts w:ascii="Times New Roman" w:hAnsi="Times New Roman"/>
                <w:sz w:val="16"/>
                <w:szCs w:val="16"/>
              </w:rPr>
              <w:t xml:space="preserve">1. Динамика количества экземпляров, состоящих в фонде по сравнению с прошлым годом Показатель рассчитывается по итогам года, включает в себя процедуру списания литературы и постановку на инвентарный учет новых поступлений </w:t>
            </w:r>
            <w:r w:rsidRPr="006511E1">
              <w:rPr>
                <w:rFonts w:ascii="Times New Roman" w:hAnsi="Times New Roman"/>
                <w:b/>
                <w:sz w:val="16"/>
                <w:szCs w:val="16"/>
              </w:rPr>
              <w:t>683505/</w:t>
            </w:r>
            <w:r w:rsidRPr="006511E1">
              <w:rPr>
                <w:rFonts w:ascii="Times New Roman" w:hAnsi="Times New Roman"/>
                <w:sz w:val="16"/>
                <w:szCs w:val="16"/>
              </w:rPr>
              <w:t xml:space="preserve"> </w:t>
            </w:r>
            <w:r w:rsidRPr="006511E1">
              <w:rPr>
                <w:rFonts w:ascii="Times New Roman" w:hAnsi="Times New Roman"/>
                <w:b/>
                <w:sz w:val="16"/>
                <w:szCs w:val="16"/>
              </w:rPr>
              <w:t>701339*100-100=-2,5%План = -3 %</w:t>
            </w:r>
          </w:p>
          <w:p w:rsidR="006947BB" w:rsidRPr="006511E1" w:rsidRDefault="006947BB" w:rsidP="00E11A00">
            <w:pPr>
              <w:spacing w:after="0" w:line="240" w:lineRule="auto"/>
              <w:rPr>
                <w:rFonts w:ascii="Times New Roman" w:hAnsi="Times New Roman"/>
                <w:sz w:val="16"/>
                <w:szCs w:val="16"/>
              </w:rPr>
            </w:pPr>
            <w:r w:rsidRPr="006511E1">
              <w:rPr>
                <w:rFonts w:ascii="Times New Roman" w:hAnsi="Times New Roman"/>
                <w:sz w:val="16"/>
                <w:szCs w:val="16"/>
              </w:rPr>
              <w:t>Показатель составляет -2,5% поскольку в 2017г. поставлено на учет большее количество экземпляров книг в связи с закупкой новых книг сверх плана.</w:t>
            </w:r>
          </w:p>
          <w:p w:rsidR="006947BB" w:rsidRPr="006511E1" w:rsidRDefault="006947BB" w:rsidP="00E11A00">
            <w:pPr>
              <w:autoSpaceDE w:val="0"/>
              <w:autoSpaceDN w:val="0"/>
              <w:adjustRightInd w:val="0"/>
              <w:rPr>
                <w:rFonts w:ascii="Times New Roman" w:hAnsi="Times New Roman"/>
                <w:sz w:val="16"/>
                <w:szCs w:val="16"/>
              </w:rPr>
            </w:pPr>
            <w:r w:rsidRPr="006511E1">
              <w:rPr>
                <w:rFonts w:ascii="Times New Roman" w:hAnsi="Times New Roman"/>
                <w:sz w:val="16"/>
                <w:szCs w:val="16"/>
              </w:rPr>
              <w:t>2. Динамика количества экземпляров, поступивших в фонд по сравнению с прошлым годом В 2015г. 21445 экз.</w:t>
            </w:r>
          </w:p>
          <w:p w:rsidR="006947BB" w:rsidRPr="006511E1" w:rsidRDefault="006947BB" w:rsidP="00E11A00">
            <w:pPr>
              <w:rPr>
                <w:rFonts w:ascii="Times New Roman" w:hAnsi="Times New Roman"/>
                <w:sz w:val="16"/>
                <w:szCs w:val="16"/>
              </w:rPr>
            </w:pPr>
            <w:r w:rsidRPr="006511E1">
              <w:rPr>
                <w:rFonts w:ascii="Times New Roman" w:hAnsi="Times New Roman"/>
                <w:sz w:val="16"/>
                <w:szCs w:val="16"/>
              </w:rPr>
              <w:t>В 2016г. 14305 экз.</w:t>
            </w:r>
          </w:p>
          <w:p w:rsidR="006947BB" w:rsidRPr="006511E1" w:rsidRDefault="006947BB" w:rsidP="00E11A00">
            <w:pPr>
              <w:rPr>
                <w:rFonts w:ascii="Times New Roman" w:hAnsi="Times New Roman"/>
                <w:sz w:val="16"/>
                <w:szCs w:val="16"/>
              </w:rPr>
            </w:pPr>
            <w:r w:rsidRPr="006511E1">
              <w:rPr>
                <w:rFonts w:ascii="Times New Roman" w:hAnsi="Times New Roman"/>
                <w:sz w:val="16"/>
                <w:szCs w:val="16"/>
              </w:rPr>
              <w:t>14305/21445*100-100=-33,3% при плане -0 %</w:t>
            </w:r>
          </w:p>
          <w:p w:rsidR="006947BB" w:rsidRPr="006511E1" w:rsidRDefault="006947BB" w:rsidP="00E11A00">
            <w:pPr>
              <w:spacing w:after="0" w:line="240" w:lineRule="auto"/>
              <w:rPr>
                <w:rFonts w:ascii="Times New Roman" w:hAnsi="Times New Roman"/>
                <w:sz w:val="16"/>
                <w:szCs w:val="16"/>
              </w:rPr>
            </w:pPr>
            <w:r w:rsidRPr="006511E1">
              <w:rPr>
                <w:rFonts w:ascii="Times New Roman" w:hAnsi="Times New Roman"/>
                <w:sz w:val="16"/>
                <w:szCs w:val="16"/>
              </w:rPr>
              <w:t>Минусовая динамика связана с окончанием процесса перераспределения  книг из закрытых библиотек №5 и №12 между библиотеками и меньшим количеством даров, поставленных на учет.</w:t>
            </w:r>
          </w:p>
          <w:p w:rsidR="006947BB" w:rsidRPr="006511E1" w:rsidRDefault="006947BB" w:rsidP="00E11A00">
            <w:pPr>
              <w:autoSpaceDE w:val="0"/>
              <w:autoSpaceDN w:val="0"/>
              <w:adjustRightInd w:val="0"/>
              <w:rPr>
                <w:rFonts w:ascii="Times New Roman" w:hAnsi="Times New Roman"/>
                <w:sz w:val="16"/>
                <w:szCs w:val="16"/>
              </w:rPr>
            </w:pPr>
            <w:r w:rsidRPr="006511E1">
              <w:rPr>
                <w:rFonts w:ascii="Times New Roman" w:hAnsi="Times New Roman"/>
                <w:sz w:val="16"/>
                <w:szCs w:val="16"/>
              </w:rPr>
              <w:t xml:space="preserve">3. Доля обновления библиотечного фонда Показатель рассчитывается по итогам отчетного года, по отчетным документам отдела обработки литературы. </w:t>
            </w:r>
          </w:p>
          <w:p w:rsidR="006947BB" w:rsidRPr="006511E1" w:rsidRDefault="006947BB" w:rsidP="00E11A00">
            <w:pPr>
              <w:autoSpaceDE w:val="0"/>
              <w:autoSpaceDN w:val="0"/>
              <w:adjustRightInd w:val="0"/>
              <w:rPr>
                <w:rFonts w:ascii="Times New Roman" w:hAnsi="Times New Roman"/>
                <w:sz w:val="16"/>
                <w:szCs w:val="16"/>
              </w:rPr>
            </w:pPr>
            <w:r w:rsidRPr="006511E1">
              <w:rPr>
                <w:rFonts w:ascii="Times New Roman" w:hAnsi="Times New Roman"/>
                <w:sz w:val="16"/>
                <w:szCs w:val="16"/>
              </w:rPr>
              <w:t>14305/683505=0,02 при плане 0,03</w:t>
            </w:r>
          </w:p>
        </w:tc>
        <w:tc>
          <w:tcPr>
            <w:tcW w:w="1134"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spacing w:after="0" w:line="240" w:lineRule="auto"/>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spacing w:after="0" w:line="240" w:lineRule="auto"/>
              <w:ind w:right="-97"/>
              <w:rPr>
                <w:rFonts w:ascii="Times New Roman" w:hAnsi="Times New Roman"/>
                <w:spacing w:val="-6"/>
                <w:sz w:val="18"/>
                <w:szCs w:val="18"/>
              </w:rPr>
            </w:pPr>
            <w:r w:rsidRPr="006511E1">
              <w:rPr>
                <w:rFonts w:ascii="Times New Roman" w:hAnsi="Times New Roman"/>
                <w:sz w:val="18"/>
                <w:szCs w:val="18"/>
              </w:rPr>
              <w:t>Работа по формированию и учету фондов библиотеки, обеспечению физической сохранности и безопасности фондов библиотеки</w:t>
            </w:r>
          </w:p>
        </w:tc>
        <w:tc>
          <w:tcPr>
            <w:tcW w:w="3969"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rPr>
                <w:rFonts w:ascii="Times New Roman" w:hAnsi="Times New Roman"/>
                <w:sz w:val="18"/>
                <w:szCs w:val="18"/>
              </w:rPr>
            </w:pPr>
            <w:r w:rsidRPr="006511E1">
              <w:rPr>
                <w:rFonts w:ascii="Times New Roman" w:hAnsi="Times New Roman"/>
                <w:sz w:val="18"/>
                <w:szCs w:val="18"/>
              </w:rPr>
              <w:t>За 2017 год подверглись специальной обработке 567 книг в отделе книгохранения Центральной городской библиотеки. В 2017г. проведены 3 проверки библиотечного фонда в структурных подразделениях Центральной городской библиотеки (Акт о проверке музыкального сектора Отдала художественной литературы и искусства  от 02.08.2017г., акт о проверке отдела отраслевой литературы от 02.108.2017г., акт о проверке Отдела художественной литературы и искусства от 02.08.2017г.)</w:t>
            </w:r>
          </w:p>
        </w:tc>
        <w:tc>
          <w:tcPr>
            <w:tcW w:w="1069"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spacing w:after="0" w:line="240" w:lineRule="auto"/>
              <w:rPr>
                <w:rFonts w:ascii="Times New Roman" w:hAnsi="Times New Roman"/>
                <w:sz w:val="18"/>
                <w:szCs w:val="18"/>
              </w:rPr>
            </w:pPr>
          </w:p>
        </w:tc>
      </w:tr>
      <w:tr w:rsidR="006947BB" w:rsidRPr="006511E1" w:rsidTr="00E11A00">
        <w:trPr>
          <w:trHeight w:val="300"/>
        </w:trPr>
        <w:tc>
          <w:tcPr>
            <w:tcW w:w="407"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rPr>
                <w:rFonts w:ascii="Times New Roman" w:hAnsi="Times New Roman"/>
                <w:sz w:val="20"/>
                <w:szCs w:val="20"/>
              </w:rPr>
            </w:pPr>
            <w:r w:rsidRPr="006511E1">
              <w:rPr>
                <w:rFonts w:ascii="Times New Roman" w:hAnsi="Times New Roman"/>
                <w:sz w:val="20"/>
                <w:szCs w:val="20"/>
              </w:rPr>
              <w:t>9</w:t>
            </w:r>
          </w:p>
        </w:tc>
        <w:tc>
          <w:tcPr>
            <w:tcW w:w="1412"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rPr>
                <w:rFonts w:ascii="Times New Roman" w:hAnsi="Times New Roman"/>
                <w:sz w:val="20"/>
                <w:szCs w:val="20"/>
              </w:rPr>
            </w:pPr>
            <w:r w:rsidRPr="006511E1">
              <w:rPr>
                <w:rFonts w:ascii="Times New Roman" w:hAnsi="Times New Roman"/>
                <w:sz w:val="20"/>
                <w:szCs w:val="20"/>
              </w:rPr>
              <w:t>Основное мероприятие 1.9. Развитие библиотечного дела</w:t>
            </w:r>
          </w:p>
        </w:tc>
        <w:tc>
          <w:tcPr>
            <w:tcW w:w="1266"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rPr>
                <w:rFonts w:ascii="Times New Roman" w:hAnsi="Times New Roman"/>
                <w:sz w:val="20"/>
                <w:szCs w:val="20"/>
              </w:rPr>
            </w:pPr>
            <w:r w:rsidRPr="006511E1">
              <w:rPr>
                <w:rFonts w:ascii="Times New Roman" w:hAnsi="Times New Roman"/>
                <w:sz w:val="20"/>
                <w:szCs w:val="20"/>
              </w:rPr>
              <w:t>Управление по делам культуры мэрии</w:t>
            </w:r>
          </w:p>
        </w:tc>
        <w:tc>
          <w:tcPr>
            <w:tcW w:w="1559" w:type="dxa"/>
            <w:tcBorders>
              <w:top w:val="single" w:sz="4" w:space="0" w:color="auto"/>
              <w:left w:val="single" w:sz="4" w:space="0" w:color="auto"/>
              <w:bottom w:val="single" w:sz="4" w:space="0" w:color="auto"/>
              <w:right w:val="single" w:sz="4" w:space="0" w:color="auto"/>
            </w:tcBorders>
            <w:vAlign w:val="center"/>
          </w:tcPr>
          <w:p w:rsidR="006947BB" w:rsidRPr="006511E1" w:rsidRDefault="006947BB" w:rsidP="00E11A00">
            <w:pPr>
              <w:rPr>
                <w:rFonts w:ascii="Times New Roman" w:hAnsi="Times New Roman"/>
                <w:sz w:val="16"/>
                <w:szCs w:val="16"/>
              </w:rPr>
            </w:pPr>
            <w:r w:rsidRPr="006511E1">
              <w:rPr>
                <w:rFonts w:ascii="Times New Roman" w:hAnsi="Times New Roman"/>
                <w:sz w:val="16"/>
                <w:szCs w:val="16"/>
              </w:rPr>
              <w:t xml:space="preserve">Реализация мероприятия осуществляется за счет субсидии на иные цели 1.Комплектование библиотечных фондов </w:t>
            </w:r>
          </w:p>
          <w:p w:rsidR="006947BB" w:rsidRPr="006511E1" w:rsidRDefault="006947BB" w:rsidP="00E11A00">
            <w:pPr>
              <w:jc w:val="both"/>
              <w:rPr>
                <w:rFonts w:ascii="Times New Roman" w:hAnsi="Times New Roman"/>
                <w:sz w:val="16"/>
                <w:szCs w:val="16"/>
              </w:rPr>
            </w:pPr>
            <w:r w:rsidRPr="006511E1">
              <w:rPr>
                <w:rFonts w:ascii="Times New Roman" w:hAnsi="Times New Roman"/>
                <w:sz w:val="16"/>
                <w:szCs w:val="16"/>
              </w:rPr>
              <w:t>2.Предоставление пользователям информационных продуктов, подписка на печатные периодические издания, оплата Интернет-услуг,</w:t>
            </w:r>
            <w:r w:rsidRPr="006511E1">
              <w:rPr>
                <w:rFonts w:ascii="Times New Roman" w:hAnsi="Times New Roman"/>
                <w:b/>
                <w:spacing w:val="-2"/>
                <w:sz w:val="16"/>
                <w:szCs w:val="16"/>
              </w:rPr>
              <w:t xml:space="preserve"> </w:t>
            </w:r>
            <w:r w:rsidRPr="006511E1">
              <w:rPr>
                <w:rFonts w:ascii="Times New Roman" w:hAnsi="Times New Roman"/>
                <w:spacing w:val="-2"/>
                <w:sz w:val="16"/>
                <w:szCs w:val="16"/>
              </w:rPr>
              <w:t>предоставление доступа к базе данных(ЛитРес, БиблиоРоссика)</w:t>
            </w:r>
          </w:p>
          <w:p w:rsidR="006947BB" w:rsidRPr="006511E1" w:rsidRDefault="006947BB" w:rsidP="00E11A00">
            <w:pPr>
              <w:spacing w:after="0" w:line="240" w:lineRule="auto"/>
              <w:rPr>
                <w:rFonts w:ascii="Times New Roman" w:hAnsi="Times New Roman"/>
                <w:sz w:val="16"/>
                <w:szCs w:val="16"/>
              </w:rPr>
            </w:pPr>
            <w:r w:rsidRPr="006511E1">
              <w:rPr>
                <w:rFonts w:ascii="Times New Roman" w:hAnsi="Times New Roman"/>
                <w:sz w:val="16"/>
                <w:szCs w:val="16"/>
              </w:rPr>
              <w:t>3.Укрепление материально-технической базы библиотек города Череповца: текущий ремонт, приобретение антивирусной программы</w:t>
            </w:r>
          </w:p>
        </w:tc>
        <w:tc>
          <w:tcPr>
            <w:tcW w:w="1985" w:type="dxa"/>
            <w:tcBorders>
              <w:top w:val="single" w:sz="4" w:space="0" w:color="auto"/>
              <w:left w:val="single" w:sz="4" w:space="0" w:color="auto"/>
              <w:bottom w:val="single" w:sz="4" w:space="0" w:color="auto"/>
              <w:right w:val="single" w:sz="4" w:space="0" w:color="auto"/>
            </w:tcBorders>
            <w:vAlign w:val="center"/>
          </w:tcPr>
          <w:p w:rsidR="006947BB" w:rsidRPr="006511E1" w:rsidRDefault="006947BB" w:rsidP="00E11A00">
            <w:pPr>
              <w:rPr>
                <w:rFonts w:ascii="Times New Roman" w:hAnsi="Times New Roman"/>
                <w:sz w:val="16"/>
                <w:szCs w:val="16"/>
              </w:rPr>
            </w:pPr>
            <w:r w:rsidRPr="006511E1">
              <w:rPr>
                <w:rFonts w:ascii="Times New Roman" w:hAnsi="Times New Roman"/>
                <w:sz w:val="16"/>
                <w:szCs w:val="16"/>
              </w:rPr>
              <w:t>1. На учет поставлено 14305 экземпляров документов ( Среди них дары, обязательный экземпляр и  закупка книг на 1000000 рублей, куплено  4476 экз. взрослой и детской литературы).</w:t>
            </w:r>
          </w:p>
          <w:p w:rsidR="006947BB" w:rsidRPr="006511E1" w:rsidRDefault="006947BB" w:rsidP="00E11A00">
            <w:pPr>
              <w:rPr>
                <w:rFonts w:ascii="Times New Roman" w:hAnsi="Times New Roman"/>
                <w:sz w:val="16"/>
                <w:szCs w:val="16"/>
              </w:rPr>
            </w:pPr>
            <w:r w:rsidRPr="006511E1">
              <w:rPr>
                <w:rFonts w:ascii="Times New Roman" w:hAnsi="Times New Roman"/>
                <w:sz w:val="16"/>
                <w:szCs w:val="16"/>
              </w:rPr>
              <w:t>2. Оформлена подписка на периодические издания  на сумму 492125 рублей, по подписке библиотеки получат  3439 экземпляров газет и журналов.</w:t>
            </w:r>
          </w:p>
          <w:p w:rsidR="006947BB" w:rsidRPr="006511E1" w:rsidRDefault="006947BB" w:rsidP="00E11A00">
            <w:pPr>
              <w:rPr>
                <w:rFonts w:ascii="Times New Roman" w:hAnsi="Times New Roman"/>
                <w:sz w:val="16"/>
                <w:szCs w:val="16"/>
              </w:rPr>
            </w:pPr>
            <w:r w:rsidRPr="006511E1">
              <w:rPr>
                <w:rFonts w:ascii="Times New Roman" w:hAnsi="Times New Roman"/>
                <w:sz w:val="16"/>
                <w:szCs w:val="16"/>
              </w:rPr>
              <w:t>Осуществлена подписка на электронные библиотечные системына сумму 420 тыс. руб. (База диссертаций РГБ, ЭБС "Юрайт", ЭБС "БиблиоРоссика", Электронная библиотека "ЛитРес").</w:t>
            </w:r>
          </w:p>
          <w:p w:rsidR="006947BB" w:rsidRPr="006511E1" w:rsidRDefault="006947BB" w:rsidP="00E11A00">
            <w:pPr>
              <w:spacing w:after="0" w:line="240" w:lineRule="auto"/>
              <w:rPr>
                <w:rFonts w:ascii="Times New Roman" w:hAnsi="Times New Roman"/>
                <w:sz w:val="16"/>
                <w:szCs w:val="16"/>
              </w:rPr>
            </w:pPr>
            <w:r w:rsidRPr="006511E1">
              <w:rPr>
                <w:rFonts w:ascii="Times New Roman" w:hAnsi="Times New Roman"/>
                <w:sz w:val="16"/>
                <w:szCs w:val="16"/>
              </w:rPr>
              <w:t xml:space="preserve">3. В 2016г. выполнены следующие мероприятия: ремонт фасада и  отмостки здания библиотеки № 1 (ул. Годовикова, 10) – 250,0 тыс. рублей; монтаж охранной сигнализации в библиотеках №№ 1, 3, 4, 6, 8 (ЦДЮБ), 10  - </w:t>
            </w:r>
            <w:r w:rsidRPr="006511E1">
              <w:rPr>
                <w:rFonts w:ascii="Times New Roman" w:hAnsi="Times New Roman"/>
                <w:bCs/>
                <w:sz w:val="16"/>
                <w:szCs w:val="16"/>
              </w:rPr>
              <w:t>528,3</w:t>
            </w:r>
            <w:r w:rsidRPr="006511E1">
              <w:rPr>
                <w:rFonts w:ascii="Times New Roman" w:hAnsi="Times New Roman"/>
                <w:sz w:val="16"/>
                <w:szCs w:val="16"/>
              </w:rPr>
              <w:t xml:space="preserve"> тыс. Приобретено 120 лицензий на установку антивирусных программ (</w:t>
            </w:r>
            <w:r w:rsidRPr="006511E1">
              <w:rPr>
                <w:rFonts w:ascii="Times New Roman" w:hAnsi="Times New Roman"/>
                <w:sz w:val="16"/>
                <w:szCs w:val="16"/>
                <w:lang w:val="en-US"/>
              </w:rPr>
              <w:t>Kasperskiy</w:t>
            </w:r>
            <w:r w:rsidRPr="006511E1">
              <w:rPr>
                <w:rFonts w:ascii="Times New Roman" w:hAnsi="Times New Roman"/>
                <w:sz w:val="16"/>
                <w:szCs w:val="16"/>
              </w:rPr>
              <w:t>) сроком на 2 года.</w:t>
            </w:r>
          </w:p>
        </w:tc>
        <w:tc>
          <w:tcPr>
            <w:tcW w:w="1134"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spacing w:after="0" w:line="240" w:lineRule="auto"/>
              <w:rPr>
                <w:rFonts w:ascii="Times New Roman" w:hAnsi="Times New Roman"/>
                <w:sz w:val="19"/>
                <w:szCs w:val="19"/>
              </w:rPr>
            </w:pPr>
          </w:p>
        </w:tc>
        <w:tc>
          <w:tcPr>
            <w:tcW w:w="2268"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rPr>
                <w:rFonts w:ascii="Times New Roman" w:hAnsi="Times New Roman"/>
                <w:sz w:val="18"/>
                <w:szCs w:val="18"/>
              </w:rPr>
            </w:pPr>
            <w:r w:rsidRPr="006511E1">
              <w:rPr>
                <w:rFonts w:ascii="Times New Roman" w:hAnsi="Times New Roman"/>
                <w:sz w:val="18"/>
                <w:szCs w:val="18"/>
              </w:rPr>
              <w:t xml:space="preserve">Реализация мероприятия осуществляется за счет субсидии на иные цели 1.Комплектование библиотечных фондов </w:t>
            </w:r>
          </w:p>
          <w:p w:rsidR="006947BB" w:rsidRPr="006511E1" w:rsidRDefault="006947BB" w:rsidP="00B73206">
            <w:pPr>
              <w:rPr>
                <w:rFonts w:ascii="Times New Roman" w:hAnsi="Times New Roman"/>
                <w:sz w:val="18"/>
                <w:szCs w:val="18"/>
              </w:rPr>
            </w:pPr>
            <w:r w:rsidRPr="006511E1">
              <w:rPr>
                <w:rFonts w:ascii="Times New Roman" w:hAnsi="Times New Roman"/>
                <w:sz w:val="18"/>
                <w:szCs w:val="18"/>
              </w:rPr>
              <w:t>2.Предоставление пользователям информационных продуктов, подписка на печатные периодические издания, оплата Интернет-услуг,</w:t>
            </w:r>
            <w:r w:rsidRPr="006511E1">
              <w:rPr>
                <w:rFonts w:ascii="Times New Roman" w:hAnsi="Times New Roman"/>
                <w:b/>
                <w:spacing w:val="-2"/>
                <w:sz w:val="18"/>
                <w:szCs w:val="18"/>
              </w:rPr>
              <w:t xml:space="preserve"> </w:t>
            </w:r>
            <w:r w:rsidRPr="006511E1">
              <w:rPr>
                <w:rFonts w:ascii="Times New Roman" w:hAnsi="Times New Roman"/>
                <w:spacing w:val="-2"/>
                <w:sz w:val="18"/>
                <w:szCs w:val="18"/>
              </w:rPr>
              <w:t>предоставление доступа к базе данных(ЛитРес, БиблиоРоссика)</w:t>
            </w:r>
          </w:p>
          <w:p w:rsidR="006947BB" w:rsidRPr="006511E1" w:rsidRDefault="006947BB" w:rsidP="00B73206">
            <w:pPr>
              <w:spacing w:after="0" w:line="240" w:lineRule="auto"/>
              <w:rPr>
                <w:rFonts w:ascii="Times New Roman" w:hAnsi="Times New Roman"/>
                <w:sz w:val="18"/>
                <w:szCs w:val="18"/>
              </w:rPr>
            </w:pPr>
            <w:r w:rsidRPr="006511E1">
              <w:rPr>
                <w:rFonts w:ascii="Times New Roman" w:hAnsi="Times New Roman"/>
                <w:sz w:val="18"/>
                <w:szCs w:val="18"/>
              </w:rPr>
              <w:t>3.Укрепление материально-технической базы библиотек города Череповца: текущий ремонт, приобретение антивирусной программы</w:t>
            </w:r>
          </w:p>
        </w:tc>
        <w:tc>
          <w:tcPr>
            <w:tcW w:w="3969"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rPr>
                <w:rFonts w:ascii="Times New Roman" w:hAnsi="Times New Roman"/>
                <w:sz w:val="18"/>
                <w:szCs w:val="18"/>
              </w:rPr>
            </w:pPr>
            <w:r w:rsidRPr="006511E1">
              <w:rPr>
                <w:rFonts w:ascii="Times New Roman" w:hAnsi="Times New Roman"/>
                <w:sz w:val="18"/>
                <w:szCs w:val="18"/>
              </w:rPr>
              <w:t xml:space="preserve">1. Всего поступило 13391экземпляров (дары, обязательный экземпляр и закупка 4704 экз.  на 1027031,41 рублей) Библиографическую обработку прошли все поступившие документы (13391 экземпляр). </w:t>
            </w:r>
          </w:p>
          <w:p w:rsidR="006947BB" w:rsidRPr="006511E1" w:rsidRDefault="006947BB" w:rsidP="00B73206">
            <w:pPr>
              <w:rPr>
                <w:rFonts w:ascii="Times New Roman" w:hAnsi="Times New Roman"/>
                <w:sz w:val="18"/>
                <w:szCs w:val="18"/>
              </w:rPr>
            </w:pPr>
            <w:r w:rsidRPr="006511E1">
              <w:rPr>
                <w:rFonts w:ascii="Times New Roman" w:hAnsi="Times New Roman"/>
                <w:sz w:val="18"/>
                <w:szCs w:val="18"/>
              </w:rPr>
              <w:t>2. Оформлена подписка на периодические издания  на сумму 419 500 рублей, по подписке библиотеки получат  106  названий  газет и журналов (3064 экземпляра).</w:t>
            </w:r>
          </w:p>
          <w:p w:rsidR="006947BB" w:rsidRPr="006511E1" w:rsidRDefault="006947BB" w:rsidP="00B73206">
            <w:pPr>
              <w:rPr>
                <w:rFonts w:ascii="Times New Roman" w:hAnsi="Times New Roman"/>
                <w:sz w:val="18"/>
                <w:szCs w:val="18"/>
              </w:rPr>
            </w:pPr>
            <w:r w:rsidRPr="006511E1">
              <w:rPr>
                <w:rFonts w:ascii="Times New Roman" w:hAnsi="Times New Roman"/>
                <w:sz w:val="18"/>
                <w:szCs w:val="18"/>
              </w:rPr>
              <w:t xml:space="preserve">Осуществлена подписка на электронные библиотечные системы на сумму 410 000 рублей (База диссертаций РГБ, </w:t>
            </w:r>
          </w:p>
          <w:p w:rsidR="006947BB" w:rsidRPr="006511E1" w:rsidRDefault="006947BB" w:rsidP="00B73206">
            <w:pPr>
              <w:rPr>
                <w:rFonts w:ascii="Times New Roman" w:hAnsi="Times New Roman"/>
                <w:sz w:val="18"/>
                <w:szCs w:val="18"/>
              </w:rPr>
            </w:pPr>
            <w:r w:rsidRPr="006511E1">
              <w:rPr>
                <w:rFonts w:ascii="Times New Roman" w:hAnsi="Times New Roman"/>
                <w:sz w:val="18"/>
                <w:szCs w:val="18"/>
              </w:rPr>
              <w:t>ЭБС "БиблиоРоссика", Электронная библиотека "ЛитРес").</w:t>
            </w:r>
          </w:p>
          <w:p w:rsidR="006947BB" w:rsidRPr="006511E1" w:rsidRDefault="006947BB" w:rsidP="00B73206">
            <w:pPr>
              <w:rPr>
                <w:rFonts w:ascii="Times New Roman" w:hAnsi="Times New Roman"/>
                <w:sz w:val="18"/>
                <w:szCs w:val="18"/>
              </w:rPr>
            </w:pPr>
            <w:r w:rsidRPr="006511E1">
              <w:rPr>
                <w:rFonts w:ascii="Times New Roman" w:hAnsi="Times New Roman"/>
                <w:sz w:val="18"/>
                <w:szCs w:val="18"/>
              </w:rPr>
              <w:t>3.</w:t>
            </w:r>
            <w:r w:rsidRPr="006511E1">
              <w:rPr>
                <w:rFonts w:ascii="Times New Roman" w:hAnsi="Times New Roman"/>
                <w:b/>
                <w:sz w:val="18"/>
                <w:szCs w:val="18"/>
              </w:rPr>
              <w:t xml:space="preserve">  </w:t>
            </w:r>
            <w:r w:rsidRPr="006511E1">
              <w:rPr>
                <w:rFonts w:ascii="Times New Roman" w:hAnsi="Times New Roman"/>
                <w:sz w:val="18"/>
                <w:szCs w:val="18"/>
              </w:rPr>
              <w:t>В 2017году произведены следующие работы:</w:t>
            </w:r>
          </w:p>
          <w:p w:rsidR="006947BB" w:rsidRPr="006511E1" w:rsidRDefault="006947BB" w:rsidP="00B73206">
            <w:pPr>
              <w:rPr>
                <w:rFonts w:ascii="Times New Roman" w:hAnsi="Times New Roman"/>
                <w:sz w:val="18"/>
                <w:szCs w:val="18"/>
              </w:rPr>
            </w:pPr>
            <w:r w:rsidRPr="006511E1">
              <w:rPr>
                <w:rFonts w:ascii="Times New Roman" w:hAnsi="Times New Roman"/>
                <w:sz w:val="18"/>
                <w:szCs w:val="18"/>
              </w:rPr>
              <w:t>1). Монтажные работы  по установке  балансировочных  и шаровых кранов  на СО (систему отопления)в библ. № 1 (ул. Годовикова, д.10).Сумма – 95600,00 руб.</w:t>
            </w:r>
          </w:p>
          <w:p w:rsidR="006947BB" w:rsidRPr="006511E1" w:rsidRDefault="006947BB" w:rsidP="00B73206">
            <w:pPr>
              <w:rPr>
                <w:rFonts w:ascii="Times New Roman" w:hAnsi="Times New Roman"/>
                <w:sz w:val="18"/>
                <w:szCs w:val="18"/>
              </w:rPr>
            </w:pPr>
            <w:r w:rsidRPr="006511E1">
              <w:rPr>
                <w:rFonts w:ascii="Times New Roman" w:hAnsi="Times New Roman"/>
                <w:sz w:val="18"/>
                <w:szCs w:val="18"/>
              </w:rPr>
              <w:t>2).Текущий ремонт крыльца  и цоколя в библ. № 3 (ул. Краснодонцев, д17).Сумма- 286 000,00руб.</w:t>
            </w:r>
          </w:p>
          <w:p w:rsidR="006947BB" w:rsidRPr="006511E1" w:rsidRDefault="006947BB" w:rsidP="00B73206">
            <w:pPr>
              <w:rPr>
                <w:rFonts w:ascii="Times New Roman" w:hAnsi="Times New Roman"/>
                <w:sz w:val="18"/>
                <w:szCs w:val="18"/>
              </w:rPr>
            </w:pPr>
            <w:r w:rsidRPr="006511E1">
              <w:rPr>
                <w:rFonts w:ascii="Times New Roman" w:hAnsi="Times New Roman"/>
                <w:sz w:val="18"/>
                <w:szCs w:val="18"/>
              </w:rPr>
              <w:t>3) В 2017 году приобретены дополнительные лицензии для доступа к серверу «ИРБИС64», что способствовало более корректной работе всех АРМов САБ ИРБИС64, сокращению времени ожидания ответа сервера, улучшению качества обслуживания читателей. В рамках выполнения требований Федерального закона от 27.07.2006 N 152-ФЗ «О персональных данных» в 4-м квартале 2017 года приобретено новое программное обеспечение – АРМ защиты персональных данных «Центр регистрации читателей САБ ИРБИС64». Всего на сумму 82 600 руб.</w:t>
            </w:r>
          </w:p>
        </w:tc>
        <w:tc>
          <w:tcPr>
            <w:tcW w:w="1069"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spacing w:after="0" w:line="240" w:lineRule="auto"/>
              <w:rPr>
                <w:rFonts w:ascii="Times New Roman" w:hAnsi="Times New Roman"/>
                <w:sz w:val="19"/>
                <w:szCs w:val="19"/>
              </w:rPr>
            </w:pPr>
          </w:p>
        </w:tc>
      </w:tr>
      <w:tr w:rsidR="006947BB" w:rsidRPr="006511E1" w:rsidTr="006947BB">
        <w:trPr>
          <w:trHeight w:val="300"/>
        </w:trPr>
        <w:tc>
          <w:tcPr>
            <w:tcW w:w="407"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rPr>
                <w:rFonts w:ascii="Times New Roman" w:hAnsi="Times New Roman"/>
                <w:sz w:val="18"/>
                <w:szCs w:val="18"/>
              </w:rPr>
            </w:pPr>
            <w:r w:rsidRPr="006511E1">
              <w:rPr>
                <w:rFonts w:ascii="Times New Roman" w:hAnsi="Times New Roman"/>
                <w:sz w:val="18"/>
                <w:szCs w:val="18"/>
              </w:rPr>
              <w:t>10</w:t>
            </w:r>
          </w:p>
        </w:tc>
        <w:tc>
          <w:tcPr>
            <w:tcW w:w="1412"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rPr>
                <w:rFonts w:ascii="Times New Roman" w:hAnsi="Times New Roman"/>
                <w:sz w:val="18"/>
                <w:szCs w:val="18"/>
              </w:rPr>
            </w:pPr>
            <w:r w:rsidRPr="006511E1">
              <w:rPr>
                <w:rFonts w:ascii="Times New Roman" w:hAnsi="Times New Roman"/>
                <w:sz w:val="18"/>
                <w:szCs w:val="18"/>
              </w:rPr>
              <w:t>Основное мероприятие 1.10. Комплектование  книжных фондов общедоступных библиотек</w:t>
            </w:r>
          </w:p>
        </w:tc>
        <w:tc>
          <w:tcPr>
            <w:tcW w:w="1266"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rPr>
                <w:rFonts w:ascii="Times New Roman" w:hAnsi="Times New Roman"/>
                <w:sz w:val="18"/>
                <w:szCs w:val="18"/>
              </w:rPr>
            </w:pPr>
            <w:r w:rsidRPr="006511E1">
              <w:rPr>
                <w:rFonts w:ascii="Times New Roman" w:hAnsi="Times New Roman"/>
                <w:sz w:val="18"/>
                <w:szCs w:val="18"/>
              </w:rPr>
              <w:t>Управление по делам культуры мэрии</w:t>
            </w:r>
          </w:p>
        </w:tc>
        <w:tc>
          <w:tcPr>
            <w:tcW w:w="1559"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spacing w:after="0" w:line="240" w:lineRule="auto"/>
              <w:rPr>
                <w:rFonts w:ascii="Times New Roman" w:hAnsi="Times New Roman"/>
                <w:sz w:val="18"/>
                <w:szCs w:val="18"/>
              </w:rPr>
            </w:pPr>
            <w:r w:rsidRPr="006511E1">
              <w:rPr>
                <w:rFonts w:ascii="Times New Roman" w:hAnsi="Times New Roman"/>
                <w:sz w:val="18"/>
                <w:szCs w:val="18"/>
              </w:rPr>
              <w:t>В 2016 году мероприятие не было запланировано</w:t>
            </w:r>
          </w:p>
        </w:tc>
        <w:tc>
          <w:tcPr>
            <w:tcW w:w="1985"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spacing w:after="0" w:line="240" w:lineRule="auto"/>
              <w:ind w:right="-45"/>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spacing w:after="0" w:line="240" w:lineRule="auto"/>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rPr>
                <w:rFonts w:ascii="Times New Roman" w:hAnsi="Times New Roman"/>
                <w:sz w:val="18"/>
                <w:szCs w:val="18"/>
              </w:rPr>
            </w:pPr>
            <w:r w:rsidRPr="006511E1">
              <w:rPr>
                <w:rFonts w:ascii="Times New Roman" w:hAnsi="Times New Roman"/>
                <w:sz w:val="18"/>
                <w:szCs w:val="18"/>
              </w:rPr>
              <w:t>комплектование библиотечных фондов (реализуемых на условиях софинансирования)</w:t>
            </w:r>
          </w:p>
        </w:tc>
        <w:tc>
          <w:tcPr>
            <w:tcW w:w="3969" w:type="dxa"/>
            <w:tcBorders>
              <w:top w:val="single" w:sz="4" w:space="0" w:color="auto"/>
              <w:left w:val="single" w:sz="4" w:space="0" w:color="auto"/>
              <w:bottom w:val="single" w:sz="4" w:space="0" w:color="auto"/>
              <w:right w:val="single" w:sz="4" w:space="0" w:color="auto"/>
            </w:tcBorders>
          </w:tcPr>
          <w:p w:rsidR="006947BB" w:rsidRPr="006511E1" w:rsidRDefault="006947BB" w:rsidP="001806C2">
            <w:pPr>
              <w:rPr>
                <w:rFonts w:ascii="Times New Roman" w:hAnsi="Times New Roman"/>
                <w:sz w:val="18"/>
                <w:szCs w:val="18"/>
              </w:rPr>
            </w:pPr>
            <w:r w:rsidRPr="006511E1">
              <w:rPr>
                <w:rFonts w:ascii="Times New Roman" w:hAnsi="Times New Roman"/>
                <w:sz w:val="18"/>
                <w:szCs w:val="18"/>
              </w:rPr>
              <w:t>Из федерального бюджета выделено на комплектование книжных фондов 12,1 тыс.руб., приобретено 33 экз. литературы.</w:t>
            </w:r>
          </w:p>
        </w:tc>
        <w:tc>
          <w:tcPr>
            <w:tcW w:w="1069" w:type="dxa"/>
            <w:tcBorders>
              <w:top w:val="single" w:sz="4" w:space="0" w:color="auto"/>
              <w:left w:val="single" w:sz="4" w:space="0" w:color="auto"/>
              <w:bottom w:val="single" w:sz="4" w:space="0" w:color="auto"/>
              <w:right w:val="single" w:sz="4" w:space="0" w:color="auto"/>
            </w:tcBorders>
          </w:tcPr>
          <w:p w:rsidR="006947BB" w:rsidRPr="006511E1" w:rsidRDefault="006947BB" w:rsidP="00B73206">
            <w:pPr>
              <w:spacing w:after="0" w:line="240" w:lineRule="auto"/>
              <w:rPr>
                <w:rFonts w:ascii="Times New Roman" w:hAnsi="Times New Roman"/>
                <w:sz w:val="18"/>
                <w:szCs w:val="18"/>
              </w:rPr>
            </w:pPr>
          </w:p>
        </w:tc>
      </w:tr>
      <w:tr w:rsidR="00B67AA4" w:rsidRPr="006511E1" w:rsidTr="005A06EE">
        <w:trPr>
          <w:trHeight w:val="300"/>
        </w:trPr>
        <w:tc>
          <w:tcPr>
            <w:tcW w:w="407"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rPr>
                <w:rFonts w:ascii="Times New Roman" w:hAnsi="Times New Roman"/>
                <w:sz w:val="20"/>
                <w:szCs w:val="20"/>
              </w:rPr>
            </w:pPr>
            <w:r w:rsidRPr="006511E1">
              <w:rPr>
                <w:rFonts w:ascii="Times New Roman" w:hAnsi="Times New Roman"/>
                <w:sz w:val="20"/>
                <w:szCs w:val="20"/>
              </w:rPr>
              <w:t>10</w:t>
            </w:r>
          </w:p>
        </w:tc>
        <w:tc>
          <w:tcPr>
            <w:tcW w:w="1412"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rPr>
                <w:rFonts w:ascii="Times New Roman" w:hAnsi="Times New Roman"/>
                <w:sz w:val="20"/>
                <w:szCs w:val="20"/>
              </w:rPr>
            </w:pPr>
            <w:r w:rsidRPr="006511E1">
              <w:rPr>
                <w:rFonts w:ascii="Times New Roman" w:hAnsi="Times New Roman"/>
                <w:sz w:val="20"/>
                <w:szCs w:val="20"/>
              </w:rPr>
              <w:t xml:space="preserve">Основное мероприятие 2.1. Оказание муниципальных услуг в области театрально-концертного дела </w:t>
            </w:r>
            <w:r w:rsidRPr="006511E1">
              <w:rPr>
                <w:rFonts w:ascii="Times New Roman" w:hAnsi="Times New Roman"/>
                <w:sz w:val="20"/>
                <w:szCs w:val="20"/>
                <w:shd w:val="clear" w:color="auto" w:fill="FFFFFF"/>
              </w:rPr>
              <w:t>и обеспечение деятельности муниципальных учреждений культуры</w:t>
            </w:r>
          </w:p>
        </w:tc>
        <w:tc>
          <w:tcPr>
            <w:tcW w:w="1266"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rPr>
                <w:rFonts w:ascii="Times New Roman" w:hAnsi="Times New Roman"/>
                <w:sz w:val="20"/>
                <w:szCs w:val="20"/>
              </w:rPr>
            </w:pPr>
            <w:r w:rsidRPr="006511E1">
              <w:rPr>
                <w:rFonts w:ascii="Times New Roman" w:hAnsi="Times New Roman"/>
                <w:sz w:val="20"/>
                <w:szCs w:val="20"/>
              </w:rPr>
              <w:t>Управление по делам культуры мэрии</w:t>
            </w:r>
          </w:p>
        </w:tc>
        <w:tc>
          <w:tcPr>
            <w:tcW w:w="1559"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spacing w:after="0" w:line="240" w:lineRule="auto"/>
              <w:rPr>
                <w:rFonts w:ascii="Times New Roman" w:hAnsi="Times New Roman"/>
                <w:sz w:val="16"/>
                <w:szCs w:val="16"/>
              </w:rPr>
            </w:pPr>
            <w:r w:rsidRPr="006511E1">
              <w:rPr>
                <w:rFonts w:ascii="Times New Roman" w:hAnsi="Times New Roman"/>
                <w:sz w:val="16"/>
                <w:szCs w:val="16"/>
              </w:rPr>
              <w:t>Оказание услуг по показу спектаклей (театральных постановок), концертов и концертных программ, на выезде и на стационаре, содержание неиспользуемого для выполнения муниципального задания имущества (до 2019г.) затраты на уплату налогов, в качестве объекта налогообложения по которым признается имущество учреждения</w:t>
            </w:r>
          </w:p>
        </w:tc>
        <w:tc>
          <w:tcPr>
            <w:tcW w:w="1985"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rPr>
                <w:rFonts w:ascii="Times New Roman" w:hAnsi="Times New Roman"/>
                <w:sz w:val="16"/>
                <w:szCs w:val="16"/>
              </w:rPr>
            </w:pPr>
            <w:r w:rsidRPr="006511E1">
              <w:rPr>
                <w:rFonts w:ascii="Times New Roman" w:hAnsi="Times New Roman"/>
                <w:sz w:val="16"/>
                <w:szCs w:val="16"/>
              </w:rPr>
              <w:t>В соответствии с доведенным муниципальным задание в реализации мероприятия участвуют :</w:t>
            </w:r>
          </w:p>
          <w:p w:rsidR="00B67AA4" w:rsidRPr="006511E1" w:rsidRDefault="00B67AA4" w:rsidP="005A06EE">
            <w:pPr>
              <w:rPr>
                <w:rFonts w:ascii="Times New Roman" w:hAnsi="Times New Roman"/>
                <w:sz w:val="16"/>
                <w:szCs w:val="16"/>
              </w:rPr>
            </w:pPr>
            <w:r w:rsidRPr="006511E1">
              <w:rPr>
                <w:rFonts w:ascii="Times New Roman" w:hAnsi="Times New Roman"/>
                <w:sz w:val="16"/>
                <w:szCs w:val="16"/>
              </w:rPr>
              <w:t>- МАУК «Камерный театр»</w:t>
            </w:r>
          </w:p>
          <w:p w:rsidR="00B67AA4" w:rsidRPr="006511E1" w:rsidRDefault="00B67AA4" w:rsidP="005A06EE">
            <w:pPr>
              <w:rPr>
                <w:rFonts w:ascii="Times New Roman" w:hAnsi="Times New Roman"/>
                <w:sz w:val="16"/>
                <w:szCs w:val="16"/>
              </w:rPr>
            </w:pPr>
            <w:r w:rsidRPr="006511E1">
              <w:rPr>
                <w:rFonts w:ascii="Times New Roman" w:hAnsi="Times New Roman"/>
                <w:sz w:val="16"/>
                <w:szCs w:val="16"/>
              </w:rPr>
              <w:t>- МБУК «ГФС»</w:t>
            </w:r>
          </w:p>
          <w:p w:rsidR="00B67AA4" w:rsidRPr="006511E1" w:rsidRDefault="00B67AA4" w:rsidP="005A06EE">
            <w:pPr>
              <w:rPr>
                <w:rFonts w:ascii="Times New Roman" w:hAnsi="Times New Roman"/>
                <w:sz w:val="16"/>
                <w:szCs w:val="16"/>
              </w:rPr>
            </w:pPr>
            <w:r w:rsidRPr="006511E1">
              <w:rPr>
                <w:rFonts w:ascii="Times New Roman" w:hAnsi="Times New Roman"/>
                <w:sz w:val="16"/>
                <w:szCs w:val="16"/>
              </w:rPr>
              <w:t>-МБУК «ДМТ»</w:t>
            </w:r>
          </w:p>
          <w:p w:rsidR="00B67AA4" w:rsidRPr="006511E1" w:rsidRDefault="00B67AA4" w:rsidP="005A06EE">
            <w:pPr>
              <w:rPr>
                <w:rFonts w:ascii="Times New Roman" w:hAnsi="Times New Roman"/>
                <w:sz w:val="16"/>
                <w:szCs w:val="16"/>
              </w:rPr>
            </w:pPr>
            <w:r w:rsidRPr="006511E1">
              <w:rPr>
                <w:rFonts w:ascii="Times New Roman" w:hAnsi="Times New Roman"/>
                <w:sz w:val="16"/>
                <w:szCs w:val="16"/>
              </w:rPr>
              <w:t>-МБУК «Дворец металлургов»</w:t>
            </w:r>
          </w:p>
          <w:p w:rsidR="00B67AA4" w:rsidRPr="006511E1" w:rsidRDefault="00B67AA4" w:rsidP="005A06EE">
            <w:pPr>
              <w:rPr>
                <w:rFonts w:ascii="Times New Roman" w:hAnsi="Times New Roman"/>
                <w:sz w:val="16"/>
                <w:szCs w:val="16"/>
              </w:rPr>
            </w:pPr>
            <w:r w:rsidRPr="006511E1">
              <w:rPr>
                <w:rFonts w:ascii="Times New Roman" w:hAnsi="Times New Roman"/>
                <w:sz w:val="16"/>
                <w:szCs w:val="16"/>
              </w:rPr>
              <w:t>-МБУК «ДК «Строитель»</w:t>
            </w:r>
          </w:p>
          <w:p w:rsidR="00B67AA4" w:rsidRPr="006511E1" w:rsidRDefault="00B67AA4" w:rsidP="005A06EE">
            <w:pPr>
              <w:rPr>
                <w:rFonts w:ascii="Times New Roman" w:hAnsi="Times New Roman"/>
                <w:sz w:val="16"/>
                <w:szCs w:val="16"/>
              </w:rPr>
            </w:pPr>
            <w:r w:rsidRPr="006511E1">
              <w:rPr>
                <w:rFonts w:ascii="Times New Roman" w:hAnsi="Times New Roman"/>
                <w:sz w:val="16"/>
                <w:szCs w:val="16"/>
              </w:rPr>
              <w:t>- МБУК «Дворец химиков»</w:t>
            </w:r>
          </w:p>
          <w:p w:rsidR="00B67AA4" w:rsidRPr="006511E1" w:rsidRDefault="00B67AA4" w:rsidP="005A06EE">
            <w:pPr>
              <w:rPr>
                <w:rFonts w:ascii="Times New Roman" w:hAnsi="Times New Roman"/>
                <w:sz w:val="16"/>
                <w:szCs w:val="16"/>
              </w:rPr>
            </w:pPr>
            <w:r w:rsidRPr="006511E1">
              <w:rPr>
                <w:rFonts w:ascii="Times New Roman" w:hAnsi="Times New Roman"/>
                <w:sz w:val="16"/>
                <w:szCs w:val="16"/>
              </w:rPr>
              <w:t>В целом учреждениями в 2016 году оказано всего 17 муниципальных услуг в зависимости от видов  концертов и концертных программ, жанра спектакля , места проведения, платности или бесплатности мероприятий;  количество посещений театрально-концертных мероприятий составило в 2016 году -329,5 тыс. посещений в год , в иом числе в рамках выполнения муниципального задания – 269,8 тыс. посещений в год</w:t>
            </w:r>
          </w:p>
        </w:tc>
        <w:tc>
          <w:tcPr>
            <w:tcW w:w="1134"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spacing w:after="0" w:line="240" w:lineRule="auto"/>
              <w:rPr>
                <w:rFonts w:ascii="Times New Roman" w:hAnsi="Times New Roman"/>
                <w:sz w:val="19"/>
                <w:szCs w:val="19"/>
              </w:rPr>
            </w:pPr>
          </w:p>
        </w:tc>
        <w:tc>
          <w:tcPr>
            <w:tcW w:w="2268"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spacing w:after="0" w:line="240" w:lineRule="auto"/>
              <w:rPr>
                <w:rFonts w:ascii="Times New Roman" w:hAnsi="Times New Roman"/>
                <w:sz w:val="18"/>
                <w:szCs w:val="18"/>
              </w:rPr>
            </w:pPr>
            <w:r w:rsidRPr="006511E1">
              <w:rPr>
                <w:rFonts w:ascii="Times New Roman" w:hAnsi="Times New Roman"/>
                <w:sz w:val="18"/>
                <w:szCs w:val="18"/>
              </w:rPr>
              <w:t>Оказание услуг по показу спектаклей (театральных постановок), концертов и концертных программ, на выезде и на стационаре, содержание неиспользуемого для выполнения муниципального задания имущества (до 2019г.) затраты на уплату налогов, в качестве объекта налогообложения по которым признается имущество учреждения</w:t>
            </w:r>
          </w:p>
        </w:tc>
        <w:tc>
          <w:tcPr>
            <w:tcW w:w="3969"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В соответствии с доведенным муниципальным задание в реализации мероприятия участвуют:</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 МАУК «Камерный театр»</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 МБУК «ГФС»</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-МБУК «ДМТ»</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 МБУК «Дворец химиков»</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В целом учреждениями в 2017 году оказано всего 17 муниципальных услуг в зависимости от видов  концертов и концертных программ, жанра спектакля, места проведения, платности или бесплатности мероприятий;   проведено более 500 спектаклей и концертов, количество посещений театрально-концертных мероприятий составило в 2017 году -122,72 тыс. посещений в год .</w:t>
            </w:r>
          </w:p>
        </w:tc>
        <w:tc>
          <w:tcPr>
            <w:tcW w:w="1069"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spacing w:after="0" w:line="240" w:lineRule="auto"/>
              <w:rPr>
                <w:rFonts w:ascii="Times New Roman" w:hAnsi="Times New Roman"/>
                <w:sz w:val="19"/>
                <w:szCs w:val="19"/>
              </w:rPr>
            </w:pPr>
          </w:p>
        </w:tc>
      </w:tr>
      <w:tr w:rsidR="00B67AA4" w:rsidRPr="006511E1" w:rsidTr="00E11A00">
        <w:trPr>
          <w:trHeight w:val="300"/>
        </w:trPr>
        <w:tc>
          <w:tcPr>
            <w:tcW w:w="407"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rPr>
                <w:rFonts w:ascii="Times New Roman" w:hAnsi="Times New Roman"/>
                <w:sz w:val="18"/>
                <w:szCs w:val="18"/>
              </w:rPr>
            </w:pPr>
            <w:r w:rsidRPr="006511E1">
              <w:rPr>
                <w:rFonts w:ascii="Times New Roman" w:hAnsi="Times New Roman"/>
                <w:sz w:val="18"/>
                <w:szCs w:val="18"/>
              </w:rPr>
              <w:t>11</w:t>
            </w:r>
          </w:p>
        </w:tc>
        <w:tc>
          <w:tcPr>
            <w:tcW w:w="1412"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rPr>
                <w:rFonts w:ascii="Times New Roman" w:hAnsi="Times New Roman"/>
                <w:sz w:val="18"/>
                <w:szCs w:val="18"/>
              </w:rPr>
            </w:pPr>
            <w:r w:rsidRPr="006511E1">
              <w:rPr>
                <w:rFonts w:ascii="Times New Roman" w:hAnsi="Times New Roman"/>
                <w:sz w:val="18"/>
                <w:szCs w:val="18"/>
              </w:rPr>
              <w:t>Основное мероприятие 2.2. Оказание муниципальной услуги в области предоставления общеразвивающих программ</w:t>
            </w:r>
            <w:r w:rsidRPr="006511E1">
              <w:rPr>
                <w:rFonts w:ascii="Times New Roman" w:hAnsi="Times New Roman"/>
                <w:sz w:val="18"/>
                <w:szCs w:val="18"/>
                <w:shd w:val="clear" w:color="auto" w:fill="FFFFFF"/>
              </w:rPr>
              <w:t xml:space="preserve"> обеспечение деятельности МБОУ ДО «ДДиЮ «Дом знаний»</w:t>
            </w:r>
          </w:p>
        </w:tc>
        <w:tc>
          <w:tcPr>
            <w:tcW w:w="1266"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rPr>
                <w:rFonts w:ascii="Times New Roman" w:hAnsi="Times New Roman"/>
                <w:sz w:val="18"/>
                <w:szCs w:val="18"/>
              </w:rPr>
            </w:pPr>
            <w:r w:rsidRPr="006511E1">
              <w:rPr>
                <w:rFonts w:ascii="Times New Roman" w:hAnsi="Times New Roman"/>
                <w:sz w:val="18"/>
                <w:szCs w:val="18"/>
              </w:rPr>
              <w:t>Управление по делам культуры мэрии</w:t>
            </w:r>
          </w:p>
        </w:tc>
        <w:tc>
          <w:tcPr>
            <w:tcW w:w="1559" w:type="dxa"/>
            <w:tcBorders>
              <w:top w:val="single" w:sz="4" w:space="0" w:color="auto"/>
              <w:left w:val="single" w:sz="4" w:space="0" w:color="auto"/>
              <w:bottom w:val="single" w:sz="4" w:space="0" w:color="auto"/>
              <w:right w:val="single" w:sz="4" w:space="0" w:color="auto"/>
            </w:tcBorders>
            <w:vAlign w:val="center"/>
          </w:tcPr>
          <w:p w:rsidR="00B67AA4" w:rsidRPr="006511E1" w:rsidRDefault="00B67AA4" w:rsidP="00E11A00">
            <w:pPr>
              <w:spacing w:after="0" w:line="240" w:lineRule="auto"/>
              <w:jc w:val="both"/>
              <w:rPr>
                <w:rFonts w:ascii="Times New Roman" w:hAnsi="Times New Roman"/>
                <w:sz w:val="16"/>
                <w:szCs w:val="16"/>
              </w:rPr>
            </w:pPr>
            <w:r w:rsidRPr="006511E1">
              <w:rPr>
                <w:rFonts w:ascii="Times New Roman" w:hAnsi="Times New Roman"/>
                <w:sz w:val="16"/>
                <w:szCs w:val="16"/>
              </w:rPr>
              <w:t>Реализация дополнительных общеобразовательных общеразвивающих программ, содержание неиспользуемого для выполнения муниципального задания имущества (до 2019 г.) затраты на уплату налогов, в качестве объекта налогообложения по которым признается имущество учреждения</w:t>
            </w:r>
          </w:p>
        </w:tc>
        <w:tc>
          <w:tcPr>
            <w:tcW w:w="1985" w:type="dxa"/>
            <w:tcBorders>
              <w:top w:val="single" w:sz="4" w:space="0" w:color="auto"/>
              <w:left w:val="nil"/>
              <w:bottom w:val="single" w:sz="4" w:space="0" w:color="auto"/>
              <w:right w:val="single" w:sz="4" w:space="0" w:color="auto"/>
            </w:tcBorders>
            <w:vAlign w:val="center"/>
          </w:tcPr>
          <w:p w:rsidR="00B67AA4" w:rsidRPr="006511E1" w:rsidRDefault="00B67AA4" w:rsidP="00E11A00">
            <w:pPr>
              <w:jc w:val="both"/>
              <w:rPr>
                <w:rFonts w:ascii="Times New Roman" w:hAnsi="Times New Roman"/>
                <w:sz w:val="16"/>
                <w:szCs w:val="16"/>
              </w:rPr>
            </w:pPr>
            <w:r w:rsidRPr="006511E1">
              <w:rPr>
                <w:rFonts w:ascii="Times New Roman" w:hAnsi="Times New Roman"/>
                <w:sz w:val="16"/>
                <w:szCs w:val="16"/>
              </w:rPr>
              <w:t>В соответствии с доведенным муниципальным задание в реализации мероприятия участвуют :</w:t>
            </w:r>
          </w:p>
          <w:p w:rsidR="00B67AA4" w:rsidRPr="006511E1" w:rsidRDefault="00B67AA4" w:rsidP="00E11A00">
            <w:pPr>
              <w:spacing w:after="0" w:line="240" w:lineRule="auto"/>
              <w:rPr>
                <w:rFonts w:ascii="Times New Roman" w:hAnsi="Times New Roman"/>
                <w:sz w:val="16"/>
                <w:szCs w:val="16"/>
              </w:rPr>
            </w:pPr>
            <w:r w:rsidRPr="006511E1">
              <w:rPr>
                <w:rFonts w:ascii="Times New Roman" w:hAnsi="Times New Roman"/>
                <w:sz w:val="16"/>
                <w:szCs w:val="16"/>
              </w:rPr>
              <w:t>МБОУДО «ДШИ»</w:t>
            </w:r>
          </w:p>
          <w:p w:rsidR="00B67AA4" w:rsidRPr="006511E1" w:rsidRDefault="00B67AA4" w:rsidP="00E11A00">
            <w:pPr>
              <w:spacing w:after="0" w:line="240" w:lineRule="auto"/>
              <w:rPr>
                <w:rFonts w:ascii="Times New Roman" w:hAnsi="Times New Roman"/>
                <w:sz w:val="16"/>
                <w:szCs w:val="16"/>
              </w:rPr>
            </w:pPr>
            <w:r w:rsidRPr="006511E1">
              <w:rPr>
                <w:rFonts w:ascii="Times New Roman" w:hAnsi="Times New Roman"/>
                <w:sz w:val="16"/>
                <w:szCs w:val="16"/>
              </w:rPr>
              <w:t>-МБУДО «ДШИ «Гармония»</w:t>
            </w:r>
          </w:p>
          <w:p w:rsidR="00B67AA4" w:rsidRPr="006511E1" w:rsidRDefault="00B67AA4" w:rsidP="00E11A00">
            <w:pPr>
              <w:spacing w:after="0" w:line="240" w:lineRule="auto"/>
              <w:rPr>
                <w:rFonts w:ascii="Times New Roman" w:hAnsi="Times New Roman"/>
                <w:sz w:val="16"/>
                <w:szCs w:val="16"/>
              </w:rPr>
            </w:pPr>
            <w:r w:rsidRPr="006511E1">
              <w:rPr>
                <w:rFonts w:ascii="Times New Roman" w:hAnsi="Times New Roman"/>
                <w:sz w:val="16"/>
                <w:szCs w:val="16"/>
              </w:rPr>
              <w:t>- МБОУДО «ДХШ№1»</w:t>
            </w:r>
          </w:p>
          <w:p w:rsidR="00B67AA4" w:rsidRPr="006511E1" w:rsidRDefault="00B67AA4" w:rsidP="00E11A00">
            <w:pPr>
              <w:spacing w:after="0" w:line="240" w:lineRule="auto"/>
              <w:rPr>
                <w:rFonts w:ascii="Times New Roman" w:hAnsi="Times New Roman"/>
                <w:sz w:val="16"/>
                <w:szCs w:val="16"/>
              </w:rPr>
            </w:pPr>
            <w:r w:rsidRPr="006511E1">
              <w:rPr>
                <w:rFonts w:ascii="Times New Roman" w:hAnsi="Times New Roman"/>
                <w:sz w:val="16"/>
                <w:szCs w:val="16"/>
              </w:rPr>
              <w:t>-МБОУДО «ДМШ№1»</w:t>
            </w:r>
          </w:p>
          <w:p w:rsidR="00B67AA4" w:rsidRPr="006511E1" w:rsidRDefault="00B67AA4" w:rsidP="00E11A00">
            <w:pPr>
              <w:spacing w:after="0" w:line="240" w:lineRule="auto"/>
              <w:rPr>
                <w:rFonts w:ascii="Times New Roman" w:hAnsi="Times New Roman"/>
                <w:sz w:val="16"/>
                <w:szCs w:val="16"/>
              </w:rPr>
            </w:pPr>
            <w:r w:rsidRPr="006511E1">
              <w:rPr>
                <w:rFonts w:ascii="Times New Roman" w:hAnsi="Times New Roman"/>
                <w:sz w:val="16"/>
                <w:szCs w:val="16"/>
              </w:rPr>
              <w:t>-</w:t>
            </w:r>
            <w:r w:rsidRPr="006511E1">
              <w:rPr>
                <w:rFonts w:ascii="Times New Roman" w:hAnsi="Times New Roman"/>
                <w:sz w:val="16"/>
                <w:szCs w:val="16"/>
                <w:shd w:val="clear" w:color="auto" w:fill="FFFFFF"/>
              </w:rPr>
              <w:t xml:space="preserve"> МБОУ ДО «ДДиЮ «Дом знаний»</w:t>
            </w:r>
            <w:r w:rsidRPr="006511E1">
              <w:rPr>
                <w:rFonts w:ascii="Times New Roman" w:hAnsi="Times New Roman"/>
                <w:sz w:val="16"/>
                <w:szCs w:val="16"/>
              </w:rPr>
              <w:t xml:space="preserve"> </w:t>
            </w:r>
          </w:p>
          <w:p w:rsidR="00B67AA4" w:rsidRPr="006511E1" w:rsidRDefault="00B67AA4" w:rsidP="00E11A00">
            <w:pPr>
              <w:spacing w:after="0" w:line="240" w:lineRule="auto"/>
              <w:rPr>
                <w:rFonts w:ascii="Times New Roman" w:hAnsi="Times New Roman"/>
                <w:sz w:val="16"/>
                <w:szCs w:val="16"/>
              </w:rPr>
            </w:pPr>
            <w:r w:rsidRPr="006511E1">
              <w:rPr>
                <w:rFonts w:ascii="Times New Roman" w:hAnsi="Times New Roman"/>
                <w:sz w:val="16"/>
                <w:szCs w:val="16"/>
              </w:rPr>
              <w:t xml:space="preserve">В целом учреждениями в 2016 году оказано всего 9 </w:t>
            </w:r>
            <w:r w:rsidRPr="006511E1">
              <w:rPr>
                <w:rFonts w:ascii="Times New Roman" w:hAnsi="Times New Roman"/>
                <w:sz w:val="16"/>
                <w:szCs w:val="16"/>
                <w:shd w:val="clear" w:color="auto" w:fill="FFFFFF"/>
              </w:rPr>
              <w:t>услуг по реализации дополнительных общеразвивающих программ , в зависимости от категории потребителей; видов  образовательных программ; направленности образовательной программы(техническая, социально-педагогическая,</w:t>
            </w:r>
            <w:r w:rsidRPr="006511E1">
              <w:rPr>
                <w:rFonts w:ascii="Times New Roman" w:hAnsi="Times New Roman"/>
                <w:sz w:val="16"/>
                <w:szCs w:val="16"/>
              </w:rPr>
              <w:t xml:space="preserve"> </w:t>
            </w:r>
            <w:r w:rsidRPr="006511E1">
              <w:rPr>
                <w:rFonts w:ascii="Times New Roman" w:hAnsi="Times New Roman"/>
                <w:sz w:val="16"/>
                <w:szCs w:val="16"/>
                <w:shd w:val="clear" w:color="auto" w:fill="FFFFFF"/>
              </w:rPr>
              <w:t>физкультурно-спортивная,</w:t>
            </w:r>
            <w:r w:rsidRPr="006511E1">
              <w:rPr>
                <w:rFonts w:ascii="Times New Roman" w:hAnsi="Times New Roman"/>
                <w:sz w:val="16"/>
                <w:szCs w:val="16"/>
              </w:rPr>
              <w:t xml:space="preserve"> </w:t>
            </w:r>
            <w:r w:rsidRPr="006511E1">
              <w:rPr>
                <w:rFonts w:ascii="Times New Roman" w:hAnsi="Times New Roman"/>
                <w:sz w:val="16"/>
                <w:szCs w:val="16"/>
                <w:shd w:val="clear" w:color="auto" w:fill="FFFFFF"/>
              </w:rPr>
              <w:t>туристско-краеведческая, художественная) форм образования и форм реализации образовательных программ. Учащимся выдано  350 853 человеко-часа при плане 230 917 чел-час.</w:t>
            </w:r>
          </w:p>
        </w:tc>
        <w:tc>
          <w:tcPr>
            <w:tcW w:w="1134" w:type="dxa"/>
            <w:tcBorders>
              <w:top w:val="single" w:sz="4" w:space="0" w:color="auto"/>
              <w:left w:val="nil"/>
              <w:bottom w:val="single" w:sz="4" w:space="0" w:color="auto"/>
              <w:right w:val="single" w:sz="4" w:space="0" w:color="auto"/>
            </w:tcBorders>
          </w:tcPr>
          <w:p w:rsidR="00B67AA4" w:rsidRPr="006511E1" w:rsidRDefault="00B67AA4" w:rsidP="00B73206">
            <w:pPr>
              <w:spacing w:after="0" w:line="240" w:lineRule="auto"/>
              <w:rPr>
                <w:rFonts w:ascii="Times New Roman" w:hAnsi="Times New Roman"/>
                <w:sz w:val="18"/>
                <w:szCs w:val="18"/>
              </w:rPr>
            </w:pPr>
          </w:p>
        </w:tc>
        <w:tc>
          <w:tcPr>
            <w:tcW w:w="2268" w:type="dxa"/>
            <w:tcBorders>
              <w:top w:val="single" w:sz="4" w:space="0" w:color="auto"/>
              <w:left w:val="nil"/>
              <w:bottom w:val="single" w:sz="4" w:space="0" w:color="auto"/>
              <w:right w:val="single" w:sz="4" w:space="0" w:color="auto"/>
            </w:tcBorders>
          </w:tcPr>
          <w:p w:rsidR="00B67AA4" w:rsidRPr="006511E1" w:rsidRDefault="00B67AA4" w:rsidP="00B73206">
            <w:pPr>
              <w:spacing w:after="0" w:line="240" w:lineRule="auto"/>
              <w:rPr>
                <w:rFonts w:ascii="Times New Roman" w:hAnsi="Times New Roman"/>
                <w:sz w:val="18"/>
                <w:szCs w:val="18"/>
              </w:rPr>
            </w:pPr>
            <w:r w:rsidRPr="006511E1">
              <w:rPr>
                <w:rFonts w:ascii="Times New Roman" w:hAnsi="Times New Roman"/>
                <w:sz w:val="18"/>
                <w:szCs w:val="18"/>
              </w:rPr>
              <w:t>Реализация дополнительных общеобразовательных общеразвивающих программ, содержание неиспользуемого для выполнения муниципального задания имущества (до 2019 г.) затраты на уплату налогов, в качестве объекта налогообложения по которым признается имущество учреждения</w:t>
            </w:r>
          </w:p>
        </w:tc>
        <w:tc>
          <w:tcPr>
            <w:tcW w:w="3969"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rPr>
                <w:rFonts w:ascii="Times New Roman" w:hAnsi="Times New Roman"/>
                <w:sz w:val="18"/>
                <w:szCs w:val="18"/>
              </w:rPr>
            </w:pPr>
            <w:r w:rsidRPr="006511E1">
              <w:rPr>
                <w:rFonts w:ascii="Times New Roman" w:hAnsi="Times New Roman"/>
                <w:sz w:val="18"/>
                <w:szCs w:val="18"/>
              </w:rPr>
              <w:t>В соответствии с доведенным муниципальным задание в реализации мероприятия участвуют :</w:t>
            </w:r>
          </w:p>
          <w:p w:rsidR="00B67AA4" w:rsidRPr="006511E1" w:rsidRDefault="00B67AA4" w:rsidP="00B73206">
            <w:pPr>
              <w:spacing w:after="0" w:line="240" w:lineRule="auto"/>
              <w:rPr>
                <w:rFonts w:ascii="Times New Roman" w:hAnsi="Times New Roman"/>
                <w:sz w:val="18"/>
                <w:szCs w:val="18"/>
              </w:rPr>
            </w:pPr>
            <w:r w:rsidRPr="006511E1">
              <w:rPr>
                <w:rFonts w:ascii="Times New Roman" w:hAnsi="Times New Roman"/>
                <w:sz w:val="18"/>
                <w:szCs w:val="18"/>
              </w:rPr>
              <w:t>МБОУДО «ДШИ»</w:t>
            </w:r>
          </w:p>
          <w:p w:rsidR="00B67AA4" w:rsidRPr="006511E1" w:rsidRDefault="00B67AA4" w:rsidP="00B73206">
            <w:pPr>
              <w:spacing w:after="0" w:line="240" w:lineRule="auto"/>
              <w:rPr>
                <w:rFonts w:ascii="Times New Roman" w:hAnsi="Times New Roman"/>
                <w:sz w:val="18"/>
                <w:szCs w:val="18"/>
              </w:rPr>
            </w:pPr>
            <w:r w:rsidRPr="006511E1">
              <w:rPr>
                <w:rFonts w:ascii="Times New Roman" w:hAnsi="Times New Roman"/>
                <w:sz w:val="18"/>
                <w:szCs w:val="18"/>
              </w:rPr>
              <w:t>-МБУДО «ДШИ «Гармония»</w:t>
            </w:r>
          </w:p>
          <w:p w:rsidR="00B67AA4" w:rsidRPr="006511E1" w:rsidRDefault="00B67AA4" w:rsidP="00B73206">
            <w:pPr>
              <w:spacing w:after="0" w:line="240" w:lineRule="auto"/>
              <w:rPr>
                <w:rFonts w:ascii="Times New Roman" w:hAnsi="Times New Roman"/>
                <w:sz w:val="18"/>
                <w:szCs w:val="18"/>
              </w:rPr>
            </w:pPr>
            <w:r w:rsidRPr="006511E1">
              <w:rPr>
                <w:rFonts w:ascii="Times New Roman" w:hAnsi="Times New Roman"/>
                <w:sz w:val="18"/>
                <w:szCs w:val="18"/>
              </w:rPr>
              <w:t>- МБОУДО «ДХШ№1»</w:t>
            </w:r>
          </w:p>
          <w:p w:rsidR="00B67AA4" w:rsidRPr="006511E1" w:rsidRDefault="00B67AA4" w:rsidP="00B73206">
            <w:pPr>
              <w:spacing w:after="0" w:line="240" w:lineRule="auto"/>
              <w:rPr>
                <w:rFonts w:ascii="Times New Roman" w:hAnsi="Times New Roman"/>
                <w:sz w:val="18"/>
                <w:szCs w:val="18"/>
              </w:rPr>
            </w:pPr>
            <w:r w:rsidRPr="006511E1">
              <w:rPr>
                <w:rFonts w:ascii="Times New Roman" w:hAnsi="Times New Roman"/>
                <w:sz w:val="18"/>
                <w:szCs w:val="18"/>
              </w:rPr>
              <w:t>-МБОУДО «ДМШ№1»</w:t>
            </w:r>
          </w:p>
          <w:p w:rsidR="00B67AA4" w:rsidRPr="006511E1" w:rsidRDefault="00B67AA4" w:rsidP="00B73206">
            <w:pPr>
              <w:spacing w:after="0" w:line="240" w:lineRule="auto"/>
              <w:rPr>
                <w:rFonts w:ascii="Times New Roman" w:hAnsi="Times New Roman"/>
                <w:sz w:val="18"/>
                <w:szCs w:val="18"/>
              </w:rPr>
            </w:pPr>
            <w:r w:rsidRPr="006511E1">
              <w:rPr>
                <w:rFonts w:ascii="Times New Roman" w:hAnsi="Times New Roman"/>
                <w:sz w:val="18"/>
                <w:szCs w:val="18"/>
              </w:rPr>
              <w:t>-</w:t>
            </w:r>
            <w:r w:rsidRPr="006511E1">
              <w:rPr>
                <w:rFonts w:ascii="Times New Roman" w:hAnsi="Times New Roman"/>
                <w:sz w:val="18"/>
                <w:szCs w:val="18"/>
                <w:shd w:val="clear" w:color="auto" w:fill="FFFFFF"/>
              </w:rPr>
              <w:t xml:space="preserve"> МБОУ ДО «ДДиЮ «Дом знаний»</w:t>
            </w:r>
            <w:r w:rsidRPr="006511E1">
              <w:rPr>
                <w:rFonts w:ascii="Times New Roman" w:hAnsi="Times New Roman"/>
                <w:sz w:val="18"/>
                <w:szCs w:val="18"/>
              </w:rPr>
              <w:t xml:space="preserve"> </w:t>
            </w:r>
          </w:p>
          <w:p w:rsidR="00B67AA4" w:rsidRPr="006511E1" w:rsidRDefault="00B67AA4" w:rsidP="004B57FA">
            <w:pPr>
              <w:spacing w:after="0" w:line="240" w:lineRule="auto"/>
              <w:rPr>
                <w:rFonts w:ascii="Times New Roman" w:hAnsi="Times New Roman"/>
                <w:sz w:val="18"/>
                <w:szCs w:val="18"/>
              </w:rPr>
            </w:pPr>
            <w:r w:rsidRPr="006511E1">
              <w:rPr>
                <w:rFonts w:ascii="Times New Roman" w:hAnsi="Times New Roman"/>
                <w:sz w:val="18"/>
                <w:szCs w:val="18"/>
              </w:rPr>
              <w:t xml:space="preserve">В целом учреждениями в 2017 году оказано всего 9 </w:t>
            </w:r>
            <w:r w:rsidRPr="006511E1">
              <w:rPr>
                <w:rFonts w:ascii="Times New Roman" w:hAnsi="Times New Roman"/>
                <w:sz w:val="18"/>
                <w:szCs w:val="18"/>
                <w:shd w:val="clear" w:color="auto" w:fill="FFFFFF"/>
              </w:rPr>
              <w:t>услуг по реализации дополнительных общеразвивающих программ, в зависимости от категории потребителей; видов  образовательных программ; направленности образовательной программы (техническая, социально-педагогическая,</w:t>
            </w:r>
            <w:r w:rsidRPr="006511E1">
              <w:rPr>
                <w:rFonts w:ascii="Times New Roman" w:hAnsi="Times New Roman"/>
                <w:sz w:val="18"/>
                <w:szCs w:val="18"/>
              </w:rPr>
              <w:t xml:space="preserve"> </w:t>
            </w:r>
            <w:r w:rsidRPr="006511E1">
              <w:rPr>
                <w:rFonts w:ascii="Times New Roman" w:hAnsi="Times New Roman"/>
                <w:sz w:val="18"/>
                <w:szCs w:val="18"/>
                <w:shd w:val="clear" w:color="auto" w:fill="FFFFFF"/>
              </w:rPr>
              <w:t>физкультурно-спортивная,</w:t>
            </w:r>
            <w:r w:rsidRPr="006511E1">
              <w:rPr>
                <w:rFonts w:ascii="Times New Roman" w:hAnsi="Times New Roman"/>
                <w:sz w:val="18"/>
                <w:szCs w:val="18"/>
              </w:rPr>
              <w:t xml:space="preserve"> </w:t>
            </w:r>
            <w:r w:rsidRPr="006511E1">
              <w:rPr>
                <w:rFonts w:ascii="Times New Roman" w:hAnsi="Times New Roman"/>
                <w:sz w:val="18"/>
                <w:szCs w:val="18"/>
                <w:shd w:val="clear" w:color="auto" w:fill="FFFFFF"/>
              </w:rPr>
              <w:t>туристско-краеведческая, художественная) форм образования и форм реализации образовательных программ. Учащимся выдано  325638 человеко-часа при плане 323728 чел-час.</w:t>
            </w:r>
          </w:p>
        </w:tc>
        <w:tc>
          <w:tcPr>
            <w:tcW w:w="1069"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spacing w:after="0" w:line="240" w:lineRule="auto"/>
              <w:rPr>
                <w:rFonts w:ascii="Times New Roman" w:hAnsi="Times New Roman"/>
                <w:sz w:val="19"/>
                <w:szCs w:val="19"/>
              </w:rPr>
            </w:pPr>
          </w:p>
        </w:tc>
      </w:tr>
      <w:tr w:rsidR="00B67AA4" w:rsidRPr="006511E1" w:rsidTr="005A06EE">
        <w:trPr>
          <w:trHeight w:val="333"/>
        </w:trPr>
        <w:tc>
          <w:tcPr>
            <w:tcW w:w="407"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rPr>
                <w:rFonts w:ascii="Times New Roman" w:hAnsi="Times New Roman"/>
                <w:sz w:val="18"/>
                <w:szCs w:val="18"/>
              </w:rPr>
            </w:pPr>
            <w:r w:rsidRPr="006511E1">
              <w:rPr>
                <w:rFonts w:ascii="Times New Roman" w:hAnsi="Times New Roman"/>
                <w:sz w:val="18"/>
                <w:szCs w:val="18"/>
              </w:rPr>
              <w:t>12</w:t>
            </w:r>
          </w:p>
        </w:tc>
        <w:tc>
          <w:tcPr>
            <w:tcW w:w="1412" w:type="dxa"/>
            <w:tcBorders>
              <w:top w:val="single" w:sz="4" w:space="0" w:color="auto"/>
              <w:left w:val="nil"/>
              <w:bottom w:val="single" w:sz="4" w:space="0" w:color="auto"/>
              <w:right w:val="single" w:sz="4" w:space="0" w:color="auto"/>
            </w:tcBorders>
          </w:tcPr>
          <w:p w:rsidR="00B67AA4" w:rsidRPr="006511E1" w:rsidRDefault="00B67AA4" w:rsidP="005A06EE">
            <w:pPr>
              <w:rPr>
                <w:rFonts w:ascii="Times New Roman" w:hAnsi="Times New Roman"/>
                <w:sz w:val="18"/>
                <w:szCs w:val="18"/>
              </w:rPr>
            </w:pPr>
            <w:r w:rsidRPr="006511E1">
              <w:rPr>
                <w:rFonts w:ascii="Times New Roman" w:hAnsi="Times New Roman"/>
                <w:sz w:val="18"/>
                <w:szCs w:val="18"/>
              </w:rPr>
              <w:t>Основное мероприятие 2.3. Оказание муниципальной услуги в области предоставления предпрофессиональных программ</w:t>
            </w:r>
            <w:r w:rsidRPr="006511E1">
              <w:rPr>
                <w:rFonts w:ascii="Times New Roman" w:hAnsi="Times New Roman"/>
                <w:sz w:val="18"/>
                <w:szCs w:val="18"/>
                <w:shd w:val="clear" w:color="auto" w:fill="FFFFFF"/>
              </w:rPr>
              <w:t>, обеспечение деятельности школ искусств</w:t>
            </w:r>
          </w:p>
        </w:tc>
        <w:tc>
          <w:tcPr>
            <w:tcW w:w="1266" w:type="dxa"/>
            <w:tcBorders>
              <w:top w:val="single" w:sz="4" w:space="0" w:color="auto"/>
              <w:left w:val="nil"/>
              <w:bottom w:val="single" w:sz="4" w:space="0" w:color="auto"/>
              <w:right w:val="single" w:sz="4" w:space="0" w:color="auto"/>
            </w:tcBorders>
          </w:tcPr>
          <w:p w:rsidR="00B67AA4" w:rsidRPr="006511E1" w:rsidRDefault="00B67AA4" w:rsidP="005A06EE">
            <w:pPr>
              <w:rPr>
                <w:rFonts w:ascii="Times New Roman" w:hAnsi="Times New Roman"/>
                <w:sz w:val="18"/>
                <w:szCs w:val="18"/>
              </w:rPr>
            </w:pPr>
            <w:r w:rsidRPr="006511E1">
              <w:rPr>
                <w:rFonts w:ascii="Times New Roman" w:hAnsi="Times New Roman"/>
                <w:sz w:val="18"/>
                <w:szCs w:val="18"/>
              </w:rPr>
              <w:t>Управление по делам культуры мэрии</w:t>
            </w:r>
          </w:p>
        </w:tc>
        <w:tc>
          <w:tcPr>
            <w:tcW w:w="1559"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spacing w:after="0" w:line="240" w:lineRule="auto"/>
              <w:rPr>
                <w:rFonts w:ascii="Times New Roman" w:hAnsi="Times New Roman"/>
                <w:sz w:val="16"/>
                <w:szCs w:val="16"/>
              </w:rPr>
            </w:pPr>
            <w:r w:rsidRPr="006511E1">
              <w:rPr>
                <w:rFonts w:ascii="Times New Roman" w:hAnsi="Times New Roman"/>
                <w:sz w:val="16"/>
                <w:szCs w:val="16"/>
              </w:rPr>
              <w:t>Реализация дополнительных общеобразовательных предпрофессиональных программ, содержание неиспользуемого для выполнения муниципального задания имущества (до 2019г.) затраты на уплату налогов, в качестве объекта налогообложения по которым признается имущество учреждения</w:t>
            </w:r>
          </w:p>
        </w:tc>
        <w:tc>
          <w:tcPr>
            <w:tcW w:w="1985"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rPr>
                <w:rFonts w:ascii="Times New Roman" w:hAnsi="Times New Roman"/>
                <w:sz w:val="16"/>
                <w:szCs w:val="16"/>
              </w:rPr>
            </w:pPr>
            <w:r w:rsidRPr="006511E1">
              <w:rPr>
                <w:rFonts w:ascii="Times New Roman" w:hAnsi="Times New Roman"/>
                <w:sz w:val="16"/>
                <w:szCs w:val="16"/>
              </w:rPr>
              <w:t>В соответствии с доведенным муниципальным задание в реализации мероприятия участвуют :</w:t>
            </w:r>
          </w:p>
          <w:p w:rsidR="00B67AA4" w:rsidRPr="006511E1" w:rsidRDefault="00B67AA4" w:rsidP="005A06EE">
            <w:pPr>
              <w:spacing w:after="0" w:line="240" w:lineRule="auto"/>
              <w:rPr>
                <w:rFonts w:ascii="Times New Roman" w:hAnsi="Times New Roman"/>
                <w:sz w:val="16"/>
                <w:szCs w:val="16"/>
              </w:rPr>
            </w:pPr>
            <w:r w:rsidRPr="006511E1">
              <w:rPr>
                <w:rFonts w:ascii="Times New Roman" w:hAnsi="Times New Roman"/>
                <w:sz w:val="16"/>
                <w:szCs w:val="16"/>
              </w:rPr>
              <w:t>МБОУДО «ДШИ»</w:t>
            </w:r>
          </w:p>
          <w:p w:rsidR="00B67AA4" w:rsidRPr="006511E1" w:rsidRDefault="00B67AA4" w:rsidP="005A06EE">
            <w:pPr>
              <w:spacing w:after="0" w:line="240" w:lineRule="auto"/>
              <w:rPr>
                <w:rFonts w:ascii="Times New Roman" w:hAnsi="Times New Roman"/>
                <w:sz w:val="16"/>
                <w:szCs w:val="16"/>
              </w:rPr>
            </w:pPr>
            <w:r w:rsidRPr="006511E1">
              <w:rPr>
                <w:rFonts w:ascii="Times New Roman" w:hAnsi="Times New Roman"/>
                <w:sz w:val="16"/>
                <w:szCs w:val="16"/>
              </w:rPr>
              <w:t>-МБУДО «ДШИ «Гармония»</w:t>
            </w:r>
          </w:p>
          <w:p w:rsidR="00B67AA4" w:rsidRPr="006511E1" w:rsidRDefault="00B67AA4" w:rsidP="005A06EE">
            <w:pPr>
              <w:spacing w:after="0" w:line="240" w:lineRule="auto"/>
              <w:rPr>
                <w:rFonts w:ascii="Times New Roman" w:hAnsi="Times New Roman"/>
                <w:sz w:val="16"/>
                <w:szCs w:val="16"/>
              </w:rPr>
            </w:pPr>
            <w:r w:rsidRPr="006511E1">
              <w:rPr>
                <w:rFonts w:ascii="Times New Roman" w:hAnsi="Times New Roman"/>
                <w:sz w:val="16"/>
                <w:szCs w:val="16"/>
              </w:rPr>
              <w:t>- МБОУДО «ДХШ№1»</w:t>
            </w:r>
          </w:p>
          <w:p w:rsidR="00B67AA4" w:rsidRPr="006511E1" w:rsidRDefault="00B67AA4" w:rsidP="005A06EE">
            <w:pPr>
              <w:spacing w:after="0" w:line="240" w:lineRule="auto"/>
              <w:rPr>
                <w:rFonts w:ascii="Times New Roman" w:hAnsi="Times New Roman"/>
                <w:sz w:val="16"/>
                <w:szCs w:val="16"/>
              </w:rPr>
            </w:pPr>
            <w:r w:rsidRPr="006511E1">
              <w:rPr>
                <w:rFonts w:ascii="Times New Roman" w:hAnsi="Times New Roman"/>
                <w:sz w:val="16"/>
                <w:szCs w:val="16"/>
              </w:rPr>
              <w:t>-МБОУДО «ДМШ№1»</w:t>
            </w:r>
          </w:p>
          <w:p w:rsidR="00B67AA4" w:rsidRPr="006511E1" w:rsidRDefault="00B67AA4" w:rsidP="005A06EE">
            <w:pPr>
              <w:spacing w:after="0" w:line="240" w:lineRule="auto"/>
              <w:rPr>
                <w:rFonts w:ascii="Times New Roman" w:hAnsi="Times New Roman"/>
                <w:sz w:val="16"/>
                <w:szCs w:val="16"/>
                <w:shd w:val="clear" w:color="auto" w:fill="FFFFFF"/>
              </w:rPr>
            </w:pPr>
            <w:r w:rsidRPr="006511E1">
              <w:rPr>
                <w:rFonts w:ascii="Times New Roman" w:hAnsi="Times New Roman"/>
                <w:sz w:val="16"/>
                <w:szCs w:val="16"/>
              </w:rPr>
              <w:t xml:space="preserve">В целом учреждениями в 2016 году оказано всего 8 </w:t>
            </w:r>
            <w:r w:rsidRPr="006511E1">
              <w:rPr>
                <w:rFonts w:ascii="Times New Roman" w:hAnsi="Times New Roman"/>
                <w:sz w:val="16"/>
                <w:szCs w:val="16"/>
                <w:shd w:val="clear" w:color="auto" w:fill="FFFFFF"/>
              </w:rPr>
              <w:t>услуг по реализации дополнительных</w:t>
            </w:r>
            <w:r w:rsidRPr="006511E1">
              <w:rPr>
                <w:rFonts w:ascii="Times New Roman" w:hAnsi="Times New Roman"/>
                <w:sz w:val="16"/>
                <w:szCs w:val="16"/>
              </w:rPr>
              <w:t xml:space="preserve"> </w:t>
            </w:r>
            <w:r w:rsidRPr="006511E1">
              <w:rPr>
                <w:rFonts w:ascii="Times New Roman" w:hAnsi="Times New Roman"/>
                <w:sz w:val="16"/>
                <w:szCs w:val="16"/>
                <w:shd w:val="clear" w:color="auto" w:fill="FFFFFF"/>
              </w:rPr>
              <w:t xml:space="preserve">общеобразовательных предпрофессиональных программ в области искусств и дополнительных предпрофессиональных программ в области искусств. </w:t>
            </w:r>
          </w:p>
          <w:p w:rsidR="00B67AA4" w:rsidRPr="006511E1" w:rsidRDefault="00B67AA4" w:rsidP="005A06EE">
            <w:pPr>
              <w:spacing w:after="0" w:line="240" w:lineRule="auto"/>
              <w:rPr>
                <w:rFonts w:ascii="Times New Roman" w:hAnsi="Times New Roman"/>
                <w:sz w:val="16"/>
                <w:szCs w:val="16"/>
                <w:shd w:val="clear" w:color="auto" w:fill="FFFFFF"/>
              </w:rPr>
            </w:pPr>
            <w:r w:rsidRPr="006511E1">
              <w:rPr>
                <w:rFonts w:ascii="Times New Roman" w:hAnsi="Times New Roman"/>
                <w:sz w:val="16"/>
                <w:szCs w:val="16"/>
                <w:shd w:val="clear" w:color="auto" w:fill="FFFFFF"/>
              </w:rPr>
              <w:t>Обучение проходило 716 человек по программам</w:t>
            </w:r>
          </w:p>
          <w:p w:rsidR="00B67AA4" w:rsidRPr="006511E1" w:rsidRDefault="00B67AA4" w:rsidP="005A06EE">
            <w:pPr>
              <w:spacing w:after="0" w:line="240" w:lineRule="auto"/>
              <w:rPr>
                <w:rFonts w:ascii="Times New Roman" w:hAnsi="Times New Roman"/>
                <w:sz w:val="16"/>
                <w:szCs w:val="16"/>
                <w:shd w:val="clear" w:color="auto" w:fill="FFFFFF"/>
              </w:rPr>
            </w:pPr>
            <w:r w:rsidRPr="006511E1">
              <w:rPr>
                <w:rFonts w:ascii="Times New Roman" w:hAnsi="Times New Roman"/>
                <w:sz w:val="16"/>
                <w:szCs w:val="16"/>
                <w:shd w:val="clear" w:color="auto" w:fill="FFFFFF"/>
              </w:rPr>
              <w:t xml:space="preserve"> - Струнные инструменты</w:t>
            </w:r>
          </w:p>
          <w:p w:rsidR="00B67AA4" w:rsidRPr="006511E1" w:rsidRDefault="00B67AA4" w:rsidP="005A06EE">
            <w:pPr>
              <w:spacing w:after="0" w:line="240" w:lineRule="auto"/>
              <w:rPr>
                <w:rFonts w:ascii="Times New Roman" w:hAnsi="Times New Roman"/>
                <w:sz w:val="16"/>
                <w:szCs w:val="16"/>
              </w:rPr>
            </w:pPr>
            <w:r w:rsidRPr="006511E1">
              <w:rPr>
                <w:rFonts w:ascii="Times New Roman" w:hAnsi="Times New Roman"/>
                <w:sz w:val="16"/>
                <w:szCs w:val="16"/>
              </w:rPr>
              <w:t>-Фортепиано</w:t>
            </w:r>
          </w:p>
          <w:p w:rsidR="00B67AA4" w:rsidRPr="006511E1" w:rsidRDefault="00B67AA4" w:rsidP="005A06EE">
            <w:pPr>
              <w:spacing w:after="0" w:line="240" w:lineRule="auto"/>
              <w:rPr>
                <w:rFonts w:ascii="Times New Roman" w:hAnsi="Times New Roman"/>
                <w:sz w:val="16"/>
                <w:szCs w:val="16"/>
              </w:rPr>
            </w:pPr>
            <w:r w:rsidRPr="006511E1">
              <w:rPr>
                <w:rFonts w:ascii="Times New Roman" w:hAnsi="Times New Roman"/>
                <w:sz w:val="16"/>
                <w:szCs w:val="16"/>
              </w:rPr>
              <w:t>-Хоровое пение</w:t>
            </w:r>
          </w:p>
          <w:p w:rsidR="00B67AA4" w:rsidRPr="006511E1" w:rsidRDefault="00B67AA4" w:rsidP="005A06EE">
            <w:pPr>
              <w:spacing w:after="0" w:line="240" w:lineRule="auto"/>
              <w:rPr>
                <w:rFonts w:ascii="Times New Roman" w:hAnsi="Times New Roman"/>
                <w:sz w:val="16"/>
                <w:szCs w:val="16"/>
              </w:rPr>
            </w:pPr>
            <w:r w:rsidRPr="006511E1">
              <w:rPr>
                <w:rFonts w:ascii="Times New Roman" w:hAnsi="Times New Roman"/>
                <w:sz w:val="16"/>
                <w:szCs w:val="16"/>
              </w:rPr>
              <w:t>-Живопись</w:t>
            </w:r>
          </w:p>
          <w:p w:rsidR="00B67AA4" w:rsidRPr="006511E1" w:rsidRDefault="00B67AA4" w:rsidP="005A06EE">
            <w:pPr>
              <w:spacing w:after="0" w:line="240" w:lineRule="auto"/>
              <w:rPr>
                <w:rFonts w:ascii="Times New Roman" w:hAnsi="Times New Roman"/>
                <w:sz w:val="16"/>
                <w:szCs w:val="16"/>
              </w:rPr>
            </w:pPr>
            <w:r w:rsidRPr="006511E1">
              <w:rPr>
                <w:rFonts w:ascii="Times New Roman" w:hAnsi="Times New Roman"/>
                <w:sz w:val="16"/>
                <w:szCs w:val="16"/>
              </w:rPr>
              <w:t>-Хореографическое творчество.</w:t>
            </w:r>
          </w:p>
          <w:p w:rsidR="00B67AA4" w:rsidRPr="006511E1" w:rsidRDefault="00B67AA4" w:rsidP="005A06EE">
            <w:pPr>
              <w:spacing w:after="0" w:line="240" w:lineRule="auto"/>
              <w:rPr>
                <w:rFonts w:ascii="Times New Roman" w:hAnsi="Times New Roman"/>
                <w:sz w:val="16"/>
                <w:szCs w:val="16"/>
              </w:rPr>
            </w:pPr>
            <w:r w:rsidRPr="006511E1">
              <w:rPr>
                <w:rFonts w:ascii="Times New Roman" w:hAnsi="Times New Roman"/>
                <w:sz w:val="16"/>
                <w:szCs w:val="16"/>
              </w:rPr>
              <w:t xml:space="preserve">По реализации дополнительных предпрофессиональных программ в области искусств в 2016 г. учащимся выдано 14 747,7 чел-часов по программам </w:t>
            </w:r>
          </w:p>
          <w:p w:rsidR="00B67AA4" w:rsidRPr="006511E1" w:rsidRDefault="00B67AA4" w:rsidP="005A06EE">
            <w:pPr>
              <w:spacing w:after="0" w:line="240" w:lineRule="auto"/>
              <w:rPr>
                <w:rFonts w:ascii="Times New Roman" w:hAnsi="Times New Roman"/>
                <w:sz w:val="16"/>
                <w:szCs w:val="16"/>
              </w:rPr>
            </w:pPr>
            <w:r w:rsidRPr="006511E1">
              <w:rPr>
                <w:rFonts w:ascii="Times New Roman" w:hAnsi="Times New Roman"/>
                <w:sz w:val="16"/>
                <w:szCs w:val="16"/>
              </w:rPr>
              <w:t>- Духовые и ударные инструменты</w:t>
            </w:r>
          </w:p>
          <w:p w:rsidR="00B67AA4" w:rsidRPr="006511E1" w:rsidRDefault="00B67AA4" w:rsidP="005A06EE">
            <w:pPr>
              <w:spacing w:after="0" w:line="240" w:lineRule="auto"/>
              <w:rPr>
                <w:rFonts w:ascii="Times New Roman" w:hAnsi="Times New Roman"/>
                <w:sz w:val="16"/>
                <w:szCs w:val="16"/>
              </w:rPr>
            </w:pPr>
            <w:r w:rsidRPr="006511E1">
              <w:rPr>
                <w:rFonts w:ascii="Times New Roman" w:hAnsi="Times New Roman"/>
                <w:sz w:val="16"/>
                <w:szCs w:val="16"/>
              </w:rPr>
              <w:t>- Декоративно-прикладное творчество</w:t>
            </w:r>
          </w:p>
          <w:p w:rsidR="00B67AA4" w:rsidRPr="006511E1" w:rsidRDefault="00B67AA4" w:rsidP="005A06EE">
            <w:pPr>
              <w:spacing w:after="0" w:line="240" w:lineRule="auto"/>
              <w:rPr>
                <w:rFonts w:ascii="Times New Roman" w:hAnsi="Times New Roman"/>
                <w:sz w:val="16"/>
                <w:szCs w:val="16"/>
              </w:rPr>
            </w:pPr>
            <w:r w:rsidRPr="006511E1">
              <w:rPr>
                <w:rFonts w:ascii="Times New Roman" w:hAnsi="Times New Roman"/>
                <w:sz w:val="16"/>
                <w:szCs w:val="16"/>
              </w:rPr>
              <w:t>-  Народные инструменты</w:t>
            </w:r>
          </w:p>
        </w:tc>
        <w:tc>
          <w:tcPr>
            <w:tcW w:w="1134"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spacing w:after="0" w:line="240" w:lineRule="auto"/>
              <w:rPr>
                <w:rFonts w:ascii="Times New Roman" w:hAnsi="Times New Roman"/>
                <w:sz w:val="19"/>
                <w:szCs w:val="19"/>
              </w:rPr>
            </w:pPr>
          </w:p>
        </w:tc>
        <w:tc>
          <w:tcPr>
            <w:tcW w:w="2268"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spacing w:after="0" w:line="240" w:lineRule="auto"/>
              <w:rPr>
                <w:rFonts w:ascii="Times New Roman" w:hAnsi="Times New Roman"/>
                <w:sz w:val="18"/>
                <w:szCs w:val="18"/>
              </w:rPr>
            </w:pPr>
            <w:r w:rsidRPr="006511E1">
              <w:rPr>
                <w:rFonts w:ascii="Times New Roman" w:hAnsi="Times New Roman"/>
                <w:sz w:val="18"/>
                <w:szCs w:val="18"/>
              </w:rPr>
              <w:t>Реализация дополнительных общеобразовательных предпрофессиональных программ, содержание неиспользуемого для выполнения муниципального задания имущества (до 2019г.) затраты на уплату налогов, в качестве объекта налогообложения по которым признается имущество учреждения</w:t>
            </w:r>
          </w:p>
        </w:tc>
        <w:tc>
          <w:tcPr>
            <w:tcW w:w="3969"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В течение 2017 года  школами искусств реализовывались программы:</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 xml:space="preserve"> Хореографическое творчество</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Народные инструменты</w:t>
            </w:r>
          </w:p>
          <w:p w:rsidR="00B67AA4" w:rsidRPr="006511E1" w:rsidRDefault="00B67AA4" w:rsidP="005A06EE">
            <w:pPr>
              <w:pStyle w:val="afa"/>
              <w:rPr>
                <w:rFonts w:ascii="Times New Roman" w:eastAsia="Calibri" w:hAnsi="Times New Roman"/>
                <w:b/>
                <w:sz w:val="18"/>
                <w:szCs w:val="18"/>
              </w:rPr>
            </w:pPr>
            <w:r w:rsidRPr="006511E1">
              <w:rPr>
                <w:rFonts w:ascii="Times New Roman" w:eastAsia="Calibri" w:hAnsi="Times New Roman"/>
                <w:sz w:val="18"/>
                <w:szCs w:val="18"/>
              </w:rPr>
              <w:t>Живопись</w:t>
            </w:r>
            <w:r w:rsidRPr="006511E1">
              <w:rPr>
                <w:rFonts w:ascii="Times New Roman" w:eastAsia="Calibri" w:hAnsi="Times New Roman"/>
                <w:b/>
                <w:sz w:val="18"/>
                <w:szCs w:val="18"/>
              </w:rPr>
              <w:t xml:space="preserve"> </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Хоровое пение</w:t>
            </w:r>
          </w:p>
          <w:p w:rsidR="00B67AA4" w:rsidRPr="006511E1" w:rsidRDefault="00B67AA4" w:rsidP="005A06EE">
            <w:pPr>
              <w:pStyle w:val="afa"/>
              <w:rPr>
                <w:rFonts w:ascii="Times New Roman" w:eastAsia="Calibri" w:hAnsi="Times New Roman"/>
                <w:bCs/>
                <w:sz w:val="18"/>
                <w:szCs w:val="18"/>
                <w:shd w:val="clear" w:color="auto" w:fill="FFFFFF"/>
              </w:rPr>
            </w:pPr>
            <w:r w:rsidRPr="006511E1">
              <w:rPr>
                <w:rFonts w:ascii="Times New Roman" w:eastAsia="Calibri" w:hAnsi="Times New Roman"/>
                <w:bCs/>
                <w:sz w:val="18"/>
                <w:szCs w:val="18"/>
                <w:shd w:val="clear" w:color="auto" w:fill="FFFFFF"/>
              </w:rPr>
              <w:t>Фортепиано</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Декоративно-прикладное творчество</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Струнные инструменты</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Духовые и ударные инструменты</w:t>
            </w:r>
          </w:p>
          <w:p w:rsidR="00B67AA4" w:rsidRPr="006511E1" w:rsidRDefault="00B67AA4" w:rsidP="005A06EE">
            <w:pPr>
              <w:pStyle w:val="afa"/>
              <w:rPr>
                <w:rFonts w:ascii="Times New Roman" w:eastAsia="Calibri" w:hAnsi="Times New Roman"/>
                <w:b/>
                <w:i/>
                <w:sz w:val="18"/>
                <w:szCs w:val="18"/>
              </w:rPr>
            </w:pPr>
            <w:r w:rsidRPr="006511E1">
              <w:rPr>
                <w:rFonts w:ascii="Times New Roman" w:eastAsia="Calibri" w:hAnsi="Times New Roman"/>
                <w:b/>
                <w:i/>
                <w:sz w:val="18"/>
                <w:szCs w:val="18"/>
              </w:rPr>
              <w:t>Количество учащихся  на предпрофессиональных общеразвивающых программах 1246  чел.в том числе:</w:t>
            </w:r>
          </w:p>
          <w:p w:rsidR="00B67AA4" w:rsidRPr="006511E1" w:rsidRDefault="00B67AA4" w:rsidP="005A06EE">
            <w:pPr>
              <w:pStyle w:val="afa"/>
              <w:rPr>
                <w:rFonts w:ascii="Times New Roman" w:eastAsia="Calibri" w:hAnsi="Times New Roman"/>
                <w:b/>
                <w:sz w:val="18"/>
                <w:szCs w:val="18"/>
              </w:rPr>
            </w:pPr>
            <w:r w:rsidRPr="006511E1">
              <w:rPr>
                <w:rFonts w:ascii="Times New Roman" w:eastAsia="Calibri" w:hAnsi="Times New Roman"/>
                <w:b/>
                <w:sz w:val="18"/>
                <w:szCs w:val="18"/>
              </w:rPr>
              <w:t>1. МБУ ДО «ДХШ №1»</w:t>
            </w:r>
          </w:p>
          <w:p w:rsidR="00B67AA4" w:rsidRPr="006511E1" w:rsidRDefault="00B67AA4" w:rsidP="005A06EE">
            <w:pPr>
              <w:pStyle w:val="afa"/>
              <w:rPr>
                <w:rFonts w:ascii="Times New Roman" w:eastAsia="Calibri" w:hAnsi="Times New Roman"/>
                <w:b/>
                <w:sz w:val="18"/>
                <w:szCs w:val="18"/>
              </w:rPr>
            </w:pPr>
            <w:r w:rsidRPr="006511E1">
              <w:rPr>
                <w:rFonts w:ascii="Times New Roman" w:eastAsia="Calibri" w:hAnsi="Times New Roman"/>
                <w:sz w:val="18"/>
                <w:szCs w:val="18"/>
              </w:rPr>
              <w:t xml:space="preserve">В школе реализуется дополнительная предпрофессиональная общеразвивающая программа в области изобразительного искусства «Живопись» </w:t>
            </w:r>
            <w:r w:rsidRPr="006511E1">
              <w:rPr>
                <w:rFonts w:ascii="Times New Roman" w:eastAsia="Calibri" w:hAnsi="Times New Roman"/>
                <w:b/>
                <w:sz w:val="18"/>
                <w:szCs w:val="18"/>
              </w:rPr>
              <w:t>(количество учащихся: 403   чел.)</w:t>
            </w:r>
          </w:p>
          <w:p w:rsidR="00B67AA4" w:rsidRPr="006511E1" w:rsidRDefault="00B67AA4" w:rsidP="005A06EE">
            <w:pPr>
              <w:spacing w:after="0" w:line="180" w:lineRule="atLeast"/>
              <w:rPr>
                <w:rFonts w:ascii="Times New Roman" w:hAnsi="Times New Roman"/>
                <w:b/>
                <w:sz w:val="18"/>
                <w:szCs w:val="18"/>
              </w:rPr>
            </w:pPr>
          </w:p>
          <w:p w:rsidR="00B67AA4" w:rsidRPr="006511E1" w:rsidRDefault="00B67AA4" w:rsidP="005A06EE">
            <w:pPr>
              <w:pStyle w:val="afa"/>
              <w:rPr>
                <w:rFonts w:ascii="Times New Roman" w:eastAsia="Calibri" w:hAnsi="Times New Roman"/>
                <w:b/>
                <w:bCs/>
                <w:sz w:val="18"/>
                <w:szCs w:val="18"/>
              </w:rPr>
            </w:pPr>
            <w:r w:rsidRPr="006511E1">
              <w:rPr>
                <w:rFonts w:ascii="Times New Roman" w:eastAsia="Calibri" w:hAnsi="Times New Roman"/>
                <w:b/>
                <w:bCs/>
                <w:sz w:val="18"/>
                <w:szCs w:val="18"/>
              </w:rPr>
              <w:t xml:space="preserve">2. МБУ ДО «ДМШ № 1 имени Колесникова Е.А.» </w:t>
            </w:r>
            <w:r w:rsidRPr="006511E1">
              <w:rPr>
                <w:rFonts w:ascii="Times New Roman" w:eastAsia="Calibri" w:hAnsi="Times New Roman"/>
                <w:sz w:val="18"/>
                <w:szCs w:val="18"/>
              </w:rPr>
              <w:t xml:space="preserve">В школе реализуются дополнительные предпрофессиональные общеразвивающие программы </w:t>
            </w:r>
            <w:r w:rsidRPr="006511E1">
              <w:rPr>
                <w:rFonts w:ascii="Times New Roman" w:eastAsia="Calibri" w:hAnsi="Times New Roman"/>
                <w:b/>
                <w:bCs/>
                <w:sz w:val="18"/>
                <w:szCs w:val="18"/>
              </w:rPr>
              <w:t>(количество учащихся 367 человек):</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Народные инструменты</w:t>
            </w:r>
          </w:p>
          <w:p w:rsidR="00B67AA4" w:rsidRPr="006511E1" w:rsidRDefault="00B67AA4" w:rsidP="005A06EE">
            <w:pPr>
              <w:pStyle w:val="afa"/>
              <w:rPr>
                <w:rFonts w:ascii="Times New Roman" w:eastAsia="Calibri" w:hAnsi="Times New Roman"/>
                <w:sz w:val="18"/>
                <w:szCs w:val="18"/>
                <w:shd w:val="clear" w:color="auto" w:fill="FFFFFF"/>
              </w:rPr>
            </w:pPr>
            <w:r w:rsidRPr="006511E1">
              <w:rPr>
                <w:rFonts w:ascii="Times New Roman" w:eastAsia="Calibri" w:hAnsi="Times New Roman"/>
                <w:sz w:val="18"/>
                <w:szCs w:val="18"/>
                <w:shd w:val="clear" w:color="auto" w:fill="FFFFFF"/>
              </w:rPr>
              <w:t>Фортепиано</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Хоровое пение</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Струнные инструменты</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Духовые и ударные инструменты</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Художественное творчество</w:t>
            </w:r>
          </w:p>
          <w:p w:rsidR="00B67AA4" w:rsidRPr="006511E1" w:rsidRDefault="00B67AA4" w:rsidP="005A06EE">
            <w:pPr>
              <w:pStyle w:val="afa"/>
              <w:rPr>
                <w:rFonts w:ascii="Times New Roman" w:eastAsia="Calibri" w:hAnsi="Times New Roman"/>
                <w:b/>
                <w:sz w:val="18"/>
                <w:szCs w:val="18"/>
              </w:rPr>
            </w:pPr>
            <w:r w:rsidRPr="006511E1">
              <w:rPr>
                <w:rFonts w:ascii="Times New Roman" w:eastAsia="Calibri" w:hAnsi="Times New Roman"/>
                <w:b/>
                <w:sz w:val="18"/>
                <w:szCs w:val="18"/>
              </w:rPr>
              <w:t>3. МБУ ДО «ДШИ»</w:t>
            </w:r>
          </w:p>
          <w:p w:rsidR="00B67AA4" w:rsidRPr="006511E1" w:rsidRDefault="00B67AA4" w:rsidP="005A06EE">
            <w:pPr>
              <w:pStyle w:val="afa"/>
              <w:rPr>
                <w:rFonts w:ascii="Times New Roman" w:eastAsia="Calibri" w:hAnsi="Times New Roman"/>
                <w:b/>
                <w:sz w:val="18"/>
                <w:szCs w:val="18"/>
              </w:rPr>
            </w:pPr>
            <w:r w:rsidRPr="006511E1">
              <w:rPr>
                <w:rFonts w:ascii="Times New Roman" w:eastAsia="Calibri" w:hAnsi="Times New Roman"/>
                <w:sz w:val="18"/>
                <w:szCs w:val="18"/>
              </w:rPr>
              <w:t>В школе реализуется дополнительные предпрофессиональные общеразвивающие программы (</w:t>
            </w:r>
            <w:r w:rsidRPr="006511E1">
              <w:rPr>
                <w:rFonts w:ascii="Times New Roman" w:eastAsia="Calibri" w:hAnsi="Times New Roman"/>
                <w:b/>
                <w:sz w:val="18"/>
                <w:szCs w:val="18"/>
              </w:rPr>
              <w:t>количество учащихся 320  чел</w:t>
            </w:r>
            <w:r w:rsidRPr="006511E1">
              <w:rPr>
                <w:rFonts w:ascii="Times New Roman" w:eastAsia="Calibri" w:hAnsi="Times New Roman"/>
                <w:sz w:val="18"/>
                <w:szCs w:val="18"/>
              </w:rPr>
              <w:t>.):</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Хореографическое творчество, Народные инструменты, Живопись</w:t>
            </w:r>
            <w:r w:rsidRPr="006511E1">
              <w:rPr>
                <w:rFonts w:ascii="Times New Roman" w:eastAsia="Calibri" w:hAnsi="Times New Roman"/>
                <w:b/>
                <w:sz w:val="18"/>
                <w:szCs w:val="18"/>
              </w:rPr>
              <w:t xml:space="preserve">, </w:t>
            </w:r>
            <w:r w:rsidRPr="006511E1">
              <w:rPr>
                <w:rFonts w:ascii="Times New Roman" w:eastAsia="Calibri" w:hAnsi="Times New Roman"/>
                <w:sz w:val="18"/>
                <w:szCs w:val="18"/>
              </w:rPr>
              <w:t xml:space="preserve">Хоровое пение, </w:t>
            </w:r>
            <w:r w:rsidRPr="006511E1">
              <w:rPr>
                <w:rFonts w:ascii="Times New Roman" w:eastAsia="Calibri" w:hAnsi="Times New Roman"/>
                <w:bCs/>
                <w:sz w:val="18"/>
                <w:szCs w:val="18"/>
                <w:shd w:val="clear" w:color="auto" w:fill="FFFFFF"/>
              </w:rPr>
              <w:t xml:space="preserve">Фортепиано, </w:t>
            </w:r>
            <w:r w:rsidRPr="006511E1">
              <w:rPr>
                <w:rFonts w:ascii="Times New Roman" w:eastAsia="Calibri" w:hAnsi="Times New Roman"/>
                <w:sz w:val="18"/>
                <w:szCs w:val="18"/>
              </w:rPr>
              <w:t>Струнные инструменты</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Духовые и ударные инструменты.</w:t>
            </w:r>
          </w:p>
          <w:p w:rsidR="00B67AA4" w:rsidRPr="006511E1" w:rsidRDefault="00B67AA4" w:rsidP="005A06EE">
            <w:pPr>
              <w:pStyle w:val="afa"/>
              <w:rPr>
                <w:rFonts w:ascii="Times New Roman" w:eastAsia="Calibri" w:hAnsi="Times New Roman"/>
                <w:b/>
                <w:bCs/>
                <w:sz w:val="18"/>
                <w:szCs w:val="18"/>
              </w:rPr>
            </w:pPr>
            <w:r w:rsidRPr="006511E1">
              <w:rPr>
                <w:rFonts w:ascii="Times New Roman" w:eastAsia="Calibri" w:hAnsi="Times New Roman"/>
                <w:b/>
                <w:bCs/>
                <w:sz w:val="18"/>
                <w:szCs w:val="18"/>
              </w:rPr>
              <w:t>МБУ ДО «ДШИ «Гармония»</w:t>
            </w:r>
          </w:p>
          <w:p w:rsidR="00B67AA4" w:rsidRPr="006511E1" w:rsidRDefault="00B67AA4" w:rsidP="005A06EE">
            <w:pPr>
              <w:pStyle w:val="afa"/>
              <w:rPr>
                <w:rFonts w:ascii="Times New Roman" w:eastAsia="Calibri" w:hAnsi="Times New Roman"/>
                <w:b/>
                <w:bCs/>
                <w:sz w:val="18"/>
                <w:szCs w:val="18"/>
              </w:rPr>
            </w:pPr>
            <w:r w:rsidRPr="006511E1">
              <w:rPr>
                <w:rFonts w:ascii="Times New Roman" w:eastAsia="Calibri" w:hAnsi="Times New Roman"/>
                <w:sz w:val="18"/>
                <w:szCs w:val="18"/>
              </w:rPr>
              <w:t xml:space="preserve">В школе реализуются дополнительные предпрофессиональные общеразвивающие программы </w:t>
            </w:r>
            <w:r w:rsidRPr="006511E1">
              <w:rPr>
                <w:rFonts w:ascii="Times New Roman" w:eastAsia="Calibri" w:hAnsi="Times New Roman"/>
                <w:b/>
                <w:bCs/>
                <w:sz w:val="18"/>
                <w:szCs w:val="18"/>
              </w:rPr>
              <w:t>(количество учащихся 156 человек):</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Народные инструменты</w:t>
            </w:r>
          </w:p>
          <w:p w:rsidR="00B67AA4" w:rsidRPr="006511E1" w:rsidRDefault="00B67AA4" w:rsidP="005A06EE">
            <w:pPr>
              <w:pStyle w:val="afa"/>
              <w:rPr>
                <w:rFonts w:ascii="Times New Roman" w:eastAsia="Calibri" w:hAnsi="Times New Roman"/>
                <w:sz w:val="18"/>
                <w:szCs w:val="18"/>
                <w:shd w:val="clear" w:color="auto" w:fill="FFFFFF"/>
              </w:rPr>
            </w:pPr>
            <w:r w:rsidRPr="006511E1">
              <w:rPr>
                <w:rFonts w:ascii="Times New Roman" w:eastAsia="Calibri" w:hAnsi="Times New Roman"/>
                <w:sz w:val="18"/>
                <w:szCs w:val="18"/>
                <w:shd w:val="clear" w:color="auto" w:fill="FFFFFF"/>
              </w:rPr>
              <w:t>Фортепиано</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Хоровое пение</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Струнные инструменты</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Духовые и ударные инструменты</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Хореографическое творчество</w:t>
            </w:r>
          </w:p>
        </w:tc>
        <w:tc>
          <w:tcPr>
            <w:tcW w:w="1069"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spacing w:after="0" w:line="240" w:lineRule="auto"/>
              <w:rPr>
                <w:rFonts w:ascii="Times New Roman" w:hAnsi="Times New Roman"/>
                <w:sz w:val="19"/>
                <w:szCs w:val="19"/>
              </w:rPr>
            </w:pPr>
          </w:p>
        </w:tc>
      </w:tr>
      <w:tr w:rsidR="00B67AA4" w:rsidRPr="006511E1" w:rsidTr="00B67AA4">
        <w:trPr>
          <w:trHeight w:val="2185"/>
        </w:trPr>
        <w:tc>
          <w:tcPr>
            <w:tcW w:w="407"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rPr>
                <w:rFonts w:ascii="Times New Roman" w:hAnsi="Times New Roman"/>
                <w:sz w:val="18"/>
                <w:szCs w:val="18"/>
              </w:rPr>
            </w:pPr>
            <w:r w:rsidRPr="006511E1">
              <w:rPr>
                <w:rFonts w:ascii="Times New Roman" w:hAnsi="Times New Roman"/>
                <w:sz w:val="18"/>
                <w:szCs w:val="18"/>
              </w:rPr>
              <w:t>13</w:t>
            </w:r>
          </w:p>
        </w:tc>
        <w:tc>
          <w:tcPr>
            <w:tcW w:w="1412" w:type="dxa"/>
            <w:tcBorders>
              <w:top w:val="single" w:sz="4" w:space="0" w:color="auto"/>
              <w:left w:val="nil"/>
              <w:bottom w:val="single" w:sz="4" w:space="0" w:color="auto"/>
              <w:right w:val="single" w:sz="4" w:space="0" w:color="auto"/>
            </w:tcBorders>
          </w:tcPr>
          <w:p w:rsidR="00B67AA4" w:rsidRPr="006511E1" w:rsidRDefault="00B67AA4" w:rsidP="00B73206">
            <w:pPr>
              <w:rPr>
                <w:rFonts w:ascii="Times New Roman" w:hAnsi="Times New Roman"/>
                <w:sz w:val="18"/>
                <w:szCs w:val="18"/>
              </w:rPr>
            </w:pPr>
            <w:r w:rsidRPr="006511E1">
              <w:rPr>
                <w:rFonts w:ascii="Times New Roman" w:hAnsi="Times New Roman"/>
                <w:sz w:val="18"/>
                <w:szCs w:val="18"/>
              </w:rPr>
              <w:t>Основное мероприятие 2.4. Укрепление материально-технической базы театрально-концертных учреждений</w:t>
            </w:r>
          </w:p>
        </w:tc>
        <w:tc>
          <w:tcPr>
            <w:tcW w:w="1266" w:type="dxa"/>
            <w:tcBorders>
              <w:top w:val="single" w:sz="4" w:space="0" w:color="auto"/>
              <w:left w:val="nil"/>
              <w:bottom w:val="single" w:sz="4" w:space="0" w:color="auto"/>
              <w:right w:val="single" w:sz="4" w:space="0" w:color="auto"/>
            </w:tcBorders>
          </w:tcPr>
          <w:p w:rsidR="00B67AA4" w:rsidRPr="006511E1" w:rsidRDefault="00B67AA4" w:rsidP="00B73206">
            <w:pPr>
              <w:rPr>
                <w:rFonts w:ascii="Times New Roman" w:hAnsi="Times New Roman"/>
                <w:sz w:val="18"/>
                <w:szCs w:val="18"/>
              </w:rPr>
            </w:pPr>
            <w:r w:rsidRPr="006511E1">
              <w:rPr>
                <w:rFonts w:ascii="Times New Roman" w:hAnsi="Times New Roman"/>
                <w:sz w:val="18"/>
                <w:szCs w:val="18"/>
              </w:rPr>
              <w:t>Управление по делам культуры мэрии</w:t>
            </w:r>
          </w:p>
        </w:tc>
        <w:tc>
          <w:tcPr>
            <w:tcW w:w="1559" w:type="dxa"/>
            <w:tcBorders>
              <w:top w:val="single" w:sz="4" w:space="0" w:color="auto"/>
              <w:left w:val="single" w:sz="4" w:space="0" w:color="auto"/>
              <w:bottom w:val="single" w:sz="4" w:space="0" w:color="auto"/>
              <w:right w:val="single" w:sz="4" w:space="0" w:color="auto"/>
            </w:tcBorders>
          </w:tcPr>
          <w:p w:rsidR="00B67AA4" w:rsidRPr="006511E1" w:rsidRDefault="00B67AA4" w:rsidP="00B67AA4">
            <w:pPr>
              <w:spacing w:after="0" w:line="240" w:lineRule="auto"/>
              <w:rPr>
                <w:rFonts w:ascii="Times New Roman" w:hAnsi="Times New Roman"/>
                <w:sz w:val="18"/>
                <w:szCs w:val="18"/>
              </w:rPr>
            </w:pPr>
            <w:r w:rsidRPr="006511E1">
              <w:rPr>
                <w:rFonts w:ascii="Times New Roman" w:hAnsi="Times New Roman"/>
                <w:sz w:val="18"/>
                <w:szCs w:val="18"/>
              </w:rPr>
              <w:t>Приобретение мебели, оборудования, проведение текущих ремонтов</w:t>
            </w:r>
          </w:p>
        </w:tc>
        <w:tc>
          <w:tcPr>
            <w:tcW w:w="1985" w:type="dxa"/>
            <w:tcBorders>
              <w:top w:val="single" w:sz="4" w:space="0" w:color="auto"/>
              <w:left w:val="single" w:sz="4" w:space="0" w:color="auto"/>
              <w:bottom w:val="single" w:sz="4" w:space="0" w:color="auto"/>
              <w:right w:val="single" w:sz="4" w:space="0" w:color="auto"/>
            </w:tcBorders>
          </w:tcPr>
          <w:p w:rsidR="00B67AA4" w:rsidRPr="006511E1" w:rsidRDefault="00B67AA4" w:rsidP="00B67AA4">
            <w:pPr>
              <w:spacing w:after="0" w:line="240" w:lineRule="auto"/>
              <w:rPr>
                <w:rFonts w:ascii="Times New Roman" w:hAnsi="Times New Roman"/>
                <w:sz w:val="18"/>
                <w:szCs w:val="18"/>
              </w:rPr>
            </w:pPr>
            <w:r w:rsidRPr="006511E1">
              <w:rPr>
                <w:rFonts w:ascii="Times New Roman" w:hAnsi="Times New Roman"/>
                <w:sz w:val="18"/>
                <w:szCs w:val="18"/>
              </w:rPr>
              <w:t>Приобретено световое оборудование для МАУК «Камерный театр»</w:t>
            </w:r>
          </w:p>
        </w:tc>
        <w:tc>
          <w:tcPr>
            <w:tcW w:w="1134"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spacing w:after="0" w:line="240" w:lineRule="auto"/>
              <w:rPr>
                <w:rFonts w:ascii="Times New Roman" w:hAnsi="Times New Roman"/>
                <w:sz w:val="19"/>
                <w:szCs w:val="19"/>
              </w:rPr>
            </w:pPr>
          </w:p>
        </w:tc>
        <w:tc>
          <w:tcPr>
            <w:tcW w:w="2268"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spacing w:after="0" w:line="240" w:lineRule="auto"/>
              <w:rPr>
                <w:rFonts w:ascii="Times New Roman" w:hAnsi="Times New Roman"/>
                <w:sz w:val="18"/>
                <w:szCs w:val="18"/>
              </w:rPr>
            </w:pPr>
            <w:r w:rsidRPr="006511E1">
              <w:rPr>
                <w:rFonts w:ascii="Times New Roman" w:hAnsi="Times New Roman"/>
                <w:sz w:val="18"/>
                <w:szCs w:val="18"/>
              </w:rPr>
              <w:t>Приобретение мебели, оборудования, проведение текущих ремонтов</w:t>
            </w:r>
          </w:p>
        </w:tc>
        <w:tc>
          <w:tcPr>
            <w:tcW w:w="3969"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pStyle w:val="afa"/>
              <w:rPr>
                <w:rFonts w:ascii="Times New Roman" w:eastAsia="Calibri" w:hAnsi="Times New Roman"/>
                <w:sz w:val="20"/>
                <w:szCs w:val="20"/>
              </w:rPr>
            </w:pPr>
            <w:r w:rsidRPr="006511E1">
              <w:rPr>
                <w:rFonts w:ascii="Times New Roman" w:eastAsia="Calibri" w:hAnsi="Times New Roman"/>
                <w:sz w:val="20"/>
                <w:szCs w:val="20"/>
              </w:rPr>
              <w:t>МБУК «ГФС»</w:t>
            </w:r>
          </w:p>
          <w:p w:rsidR="00B67AA4" w:rsidRPr="006511E1" w:rsidRDefault="00B67AA4" w:rsidP="00B73206">
            <w:pPr>
              <w:pStyle w:val="afa"/>
              <w:rPr>
                <w:rFonts w:ascii="Times New Roman" w:eastAsia="Calibri" w:hAnsi="Times New Roman"/>
                <w:sz w:val="20"/>
                <w:szCs w:val="20"/>
              </w:rPr>
            </w:pPr>
            <w:r w:rsidRPr="006511E1">
              <w:rPr>
                <w:rFonts w:ascii="Times New Roman" w:eastAsia="Calibri" w:hAnsi="Times New Roman"/>
                <w:sz w:val="20"/>
                <w:szCs w:val="20"/>
              </w:rPr>
              <w:t>Приобретено основных средств на сумму 117 068,0руб., в том числе: монитор ЖК 18,5", проектор NEC, кресло офисное, театральные костюмы (2шт.) , балетки  - 6 шт., микрофоны ,  магнитола .</w:t>
            </w:r>
          </w:p>
          <w:p w:rsidR="00B67AA4" w:rsidRPr="006511E1" w:rsidRDefault="00B67AA4" w:rsidP="00B73206">
            <w:pPr>
              <w:spacing w:after="0" w:line="240" w:lineRule="auto"/>
              <w:rPr>
                <w:rFonts w:ascii="Times New Roman" w:hAnsi="Times New Roman"/>
                <w:sz w:val="18"/>
                <w:szCs w:val="18"/>
              </w:rPr>
            </w:pPr>
          </w:p>
        </w:tc>
        <w:tc>
          <w:tcPr>
            <w:tcW w:w="1069"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spacing w:after="0" w:line="240" w:lineRule="auto"/>
              <w:rPr>
                <w:rFonts w:ascii="Times New Roman" w:hAnsi="Times New Roman"/>
                <w:sz w:val="19"/>
                <w:szCs w:val="19"/>
              </w:rPr>
            </w:pPr>
          </w:p>
        </w:tc>
      </w:tr>
      <w:tr w:rsidR="00B67AA4" w:rsidRPr="006511E1" w:rsidTr="00B67AA4">
        <w:trPr>
          <w:trHeight w:val="300"/>
        </w:trPr>
        <w:tc>
          <w:tcPr>
            <w:tcW w:w="407" w:type="dxa"/>
            <w:tcBorders>
              <w:top w:val="nil"/>
              <w:left w:val="single" w:sz="4" w:space="0" w:color="auto"/>
              <w:bottom w:val="single" w:sz="4" w:space="0" w:color="auto"/>
              <w:right w:val="single" w:sz="4" w:space="0" w:color="auto"/>
            </w:tcBorders>
          </w:tcPr>
          <w:p w:rsidR="00B67AA4" w:rsidRPr="006511E1" w:rsidRDefault="00B67AA4" w:rsidP="00B73206">
            <w:pPr>
              <w:rPr>
                <w:rFonts w:ascii="Times New Roman" w:hAnsi="Times New Roman"/>
                <w:sz w:val="18"/>
                <w:szCs w:val="18"/>
              </w:rPr>
            </w:pPr>
            <w:r w:rsidRPr="006511E1">
              <w:rPr>
                <w:rFonts w:ascii="Times New Roman" w:hAnsi="Times New Roman"/>
                <w:sz w:val="18"/>
                <w:szCs w:val="18"/>
              </w:rPr>
              <w:t>14</w:t>
            </w:r>
          </w:p>
        </w:tc>
        <w:tc>
          <w:tcPr>
            <w:tcW w:w="1412" w:type="dxa"/>
            <w:tcBorders>
              <w:top w:val="nil"/>
              <w:left w:val="nil"/>
              <w:bottom w:val="single" w:sz="4" w:space="0" w:color="auto"/>
              <w:right w:val="single" w:sz="4" w:space="0" w:color="auto"/>
            </w:tcBorders>
          </w:tcPr>
          <w:p w:rsidR="00B67AA4" w:rsidRPr="006511E1" w:rsidRDefault="00B67AA4" w:rsidP="00B73206">
            <w:pPr>
              <w:rPr>
                <w:rFonts w:ascii="Times New Roman" w:hAnsi="Times New Roman"/>
                <w:sz w:val="18"/>
                <w:szCs w:val="18"/>
              </w:rPr>
            </w:pPr>
            <w:r w:rsidRPr="006511E1">
              <w:rPr>
                <w:rFonts w:ascii="Times New Roman" w:hAnsi="Times New Roman"/>
                <w:sz w:val="18"/>
                <w:szCs w:val="18"/>
              </w:rPr>
              <w:t>Основное мероприятие 2.5. Укрепление материально-технической базы учреждений дополнительного образования сферы искусства</w:t>
            </w:r>
          </w:p>
        </w:tc>
        <w:tc>
          <w:tcPr>
            <w:tcW w:w="1266" w:type="dxa"/>
            <w:tcBorders>
              <w:top w:val="nil"/>
              <w:left w:val="nil"/>
              <w:bottom w:val="single" w:sz="4" w:space="0" w:color="auto"/>
              <w:right w:val="single" w:sz="4" w:space="0" w:color="auto"/>
            </w:tcBorders>
          </w:tcPr>
          <w:p w:rsidR="00B67AA4" w:rsidRPr="006511E1" w:rsidRDefault="00B67AA4" w:rsidP="00B73206">
            <w:pPr>
              <w:rPr>
                <w:rFonts w:ascii="Times New Roman" w:hAnsi="Times New Roman"/>
                <w:sz w:val="18"/>
                <w:szCs w:val="18"/>
              </w:rPr>
            </w:pPr>
            <w:r w:rsidRPr="006511E1">
              <w:rPr>
                <w:rFonts w:ascii="Times New Roman" w:hAnsi="Times New Roman"/>
                <w:sz w:val="18"/>
                <w:szCs w:val="18"/>
              </w:rPr>
              <w:t>Управление по делам культуры мэрии</w:t>
            </w:r>
          </w:p>
        </w:tc>
        <w:tc>
          <w:tcPr>
            <w:tcW w:w="1559" w:type="dxa"/>
            <w:tcBorders>
              <w:top w:val="single" w:sz="4" w:space="0" w:color="auto"/>
              <w:left w:val="nil"/>
              <w:bottom w:val="single" w:sz="4" w:space="0" w:color="auto"/>
              <w:right w:val="single" w:sz="4" w:space="0" w:color="auto"/>
            </w:tcBorders>
          </w:tcPr>
          <w:p w:rsidR="00B67AA4" w:rsidRPr="006511E1" w:rsidRDefault="00B67AA4" w:rsidP="00B67AA4">
            <w:pPr>
              <w:spacing w:after="0" w:line="240" w:lineRule="auto"/>
              <w:rPr>
                <w:rFonts w:ascii="Times New Roman" w:hAnsi="Times New Roman"/>
                <w:sz w:val="18"/>
                <w:szCs w:val="18"/>
              </w:rPr>
            </w:pPr>
            <w:r w:rsidRPr="006511E1">
              <w:rPr>
                <w:rFonts w:ascii="Times New Roman" w:hAnsi="Times New Roman"/>
                <w:sz w:val="18"/>
                <w:szCs w:val="18"/>
              </w:rPr>
              <w:t>Мероприятие в 2016 г. не запланировано</w:t>
            </w:r>
          </w:p>
        </w:tc>
        <w:tc>
          <w:tcPr>
            <w:tcW w:w="1985" w:type="dxa"/>
            <w:tcBorders>
              <w:top w:val="single" w:sz="4" w:space="0" w:color="auto"/>
              <w:left w:val="nil"/>
              <w:bottom w:val="single" w:sz="4" w:space="0" w:color="auto"/>
              <w:right w:val="single" w:sz="4" w:space="0" w:color="auto"/>
            </w:tcBorders>
          </w:tcPr>
          <w:p w:rsidR="00B67AA4" w:rsidRPr="006511E1" w:rsidRDefault="00B67AA4" w:rsidP="00B67AA4">
            <w:pPr>
              <w:spacing w:after="0" w:line="240" w:lineRule="auto"/>
              <w:rPr>
                <w:rFonts w:ascii="Times New Roman" w:hAnsi="Times New Roman"/>
                <w:sz w:val="18"/>
                <w:szCs w:val="18"/>
              </w:rPr>
            </w:pPr>
          </w:p>
        </w:tc>
        <w:tc>
          <w:tcPr>
            <w:tcW w:w="1134" w:type="dxa"/>
            <w:tcBorders>
              <w:top w:val="single" w:sz="4" w:space="0" w:color="auto"/>
              <w:left w:val="nil"/>
              <w:bottom w:val="single" w:sz="4" w:space="0" w:color="auto"/>
              <w:right w:val="single" w:sz="4" w:space="0" w:color="auto"/>
            </w:tcBorders>
          </w:tcPr>
          <w:p w:rsidR="00B67AA4" w:rsidRPr="006511E1" w:rsidRDefault="00B67AA4" w:rsidP="00B73206">
            <w:pPr>
              <w:spacing w:after="0" w:line="240" w:lineRule="auto"/>
              <w:rPr>
                <w:rFonts w:ascii="Times New Roman" w:hAnsi="Times New Roman"/>
                <w:sz w:val="18"/>
                <w:szCs w:val="18"/>
              </w:rPr>
            </w:pPr>
          </w:p>
        </w:tc>
        <w:tc>
          <w:tcPr>
            <w:tcW w:w="2268" w:type="dxa"/>
            <w:tcBorders>
              <w:top w:val="single" w:sz="4" w:space="0" w:color="auto"/>
              <w:left w:val="nil"/>
              <w:bottom w:val="single" w:sz="4" w:space="0" w:color="auto"/>
              <w:right w:val="single" w:sz="4" w:space="0" w:color="auto"/>
            </w:tcBorders>
          </w:tcPr>
          <w:p w:rsidR="00B67AA4" w:rsidRPr="006511E1" w:rsidRDefault="00B67AA4" w:rsidP="00B73206">
            <w:pPr>
              <w:spacing w:after="0" w:line="240" w:lineRule="auto"/>
              <w:rPr>
                <w:rFonts w:ascii="Times New Roman" w:hAnsi="Times New Roman"/>
                <w:sz w:val="18"/>
                <w:szCs w:val="18"/>
              </w:rPr>
            </w:pPr>
            <w:r w:rsidRPr="006511E1">
              <w:rPr>
                <w:rFonts w:ascii="Times New Roman" w:hAnsi="Times New Roman"/>
                <w:sz w:val="18"/>
                <w:szCs w:val="18"/>
              </w:rPr>
              <w:t>Реализация мероприятия осуществляется за счет субсидии на иные цели. Укрепление материально-технической базы учреждений искусства</w:t>
            </w:r>
          </w:p>
        </w:tc>
        <w:tc>
          <w:tcPr>
            <w:tcW w:w="3969" w:type="dxa"/>
            <w:tcBorders>
              <w:top w:val="single" w:sz="4" w:space="0" w:color="auto"/>
              <w:left w:val="nil"/>
              <w:bottom w:val="single" w:sz="4" w:space="0" w:color="auto"/>
              <w:right w:val="single" w:sz="4" w:space="0" w:color="auto"/>
            </w:tcBorders>
          </w:tcPr>
          <w:p w:rsidR="00B67AA4" w:rsidRPr="006511E1" w:rsidRDefault="00B67AA4" w:rsidP="00B73206">
            <w:pPr>
              <w:pStyle w:val="afa"/>
              <w:rPr>
                <w:rFonts w:eastAsia="Calibri"/>
                <w:sz w:val="18"/>
                <w:szCs w:val="18"/>
                <w:lang w:eastAsia="ru-RU"/>
              </w:rPr>
            </w:pPr>
            <w:r w:rsidRPr="006511E1">
              <w:rPr>
                <w:rFonts w:eastAsia="Calibri"/>
                <w:sz w:val="18"/>
                <w:szCs w:val="18"/>
              </w:rPr>
              <w:t xml:space="preserve">В МБУ ДО «ДШИ» за счёт средств бюджета приобретено на сумму 165,2 тыс.руб. </w:t>
            </w:r>
            <w:r w:rsidRPr="006511E1">
              <w:rPr>
                <w:rFonts w:eastAsia="Calibri"/>
                <w:sz w:val="18"/>
                <w:szCs w:val="18"/>
                <w:lang w:eastAsia="ru-RU"/>
              </w:rPr>
              <w:t>192 ученических стульев.</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i/>
                <w:sz w:val="18"/>
                <w:szCs w:val="18"/>
              </w:rPr>
              <w:t>В МБУ ДО «ДШИ «Гармония»</w:t>
            </w:r>
            <w:r w:rsidRPr="006511E1">
              <w:rPr>
                <w:rFonts w:ascii="Times New Roman" w:eastAsia="Calibri" w:hAnsi="Times New Roman"/>
                <w:sz w:val="18"/>
                <w:szCs w:val="18"/>
              </w:rPr>
              <w:t xml:space="preserve">  за счёт субсидий приобретена  мебель для учебных занятий в новых помещениях: </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 парта школьная  (4 шт.)</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-стул ученический (8 шт.)</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-стол 1-тумбовый с ящиками (3 шт.)</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 шкаф д/одежды, комбинированный (2 шт.)</w:t>
            </w:r>
          </w:p>
          <w:p w:rsidR="00B67AA4" w:rsidRPr="006511E1" w:rsidRDefault="00B67AA4" w:rsidP="00B73206">
            <w:pPr>
              <w:spacing w:after="0" w:line="240" w:lineRule="auto"/>
              <w:rPr>
                <w:rFonts w:ascii="Times New Roman" w:hAnsi="Times New Roman"/>
                <w:sz w:val="18"/>
                <w:szCs w:val="18"/>
              </w:rPr>
            </w:pPr>
            <w:r w:rsidRPr="006511E1">
              <w:rPr>
                <w:rFonts w:ascii="Times New Roman" w:hAnsi="Times New Roman"/>
                <w:sz w:val="18"/>
                <w:szCs w:val="18"/>
              </w:rPr>
              <w:t>-шкаф д/документов (2 шт.)</w:t>
            </w:r>
          </w:p>
        </w:tc>
        <w:tc>
          <w:tcPr>
            <w:tcW w:w="1069" w:type="dxa"/>
            <w:tcBorders>
              <w:top w:val="single" w:sz="4" w:space="0" w:color="auto"/>
              <w:left w:val="nil"/>
              <w:bottom w:val="single" w:sz="4" w:space="0" w:color="auto"/>
              <w:right w:val="single" w:sz="4" w:space="0" w:color="auto"/>
            </w:tcBorders>
          </w:tcPr>
          <w:p w:rsidR="00B67AA4" w:rsidRPr="006511E1" w:rsidRDefault="00B67AA4" w:rsidP="00B73206">
            <w:pPr>
              <w:spacing w:after="0" w:line="240" w:lineRule="auto"/>
              <w:rPr>
                <w:rFonts w:ascii="Times New Roman" w:hAnsi="Times New Roman"/>
                <w:sz w:val="19"/>
                <w:szCs w:val="19"/>
              </w:rPr>
            </w:pPr>
          </w:p>
        </w:tc>
      </w:tr>
      <w:tr w:rsidR="00B67AA4" w:rsidRPr="006511E1" w:rsidTr="00B67AA4">
        <w:trPr>
          <w:trHeight w:val="300"/>
        </w:trPr>
        <w:tc>
          <w:tcPr>
            <w:tcW w:w="407" w:type="dxa"/>
            <w:tcBorders>
              <w:top w:val="nil"/>
              <w:left w:val="single" w:sz="4" w:space="0" w:color="auto"/>
              <w:bottom w:val="single" w:sz="4" w:space="0" w:color="auto"/>
              <w:right w:val="single" w:sz="4" w:space="0" w:color="auto"/>
            </w:tcBorders>
          </w:tcPr>
          <w:p w:rsidR="00B67AA4" w:rsidRPr="006511E1" w:rsidRDefault="00B67AA4" w:rsidP="00B73206">
            <w:pPr>
              <w:rPr>
                <w:rFonts w:ascii="Times New Roman" w:hAnsi="Times New Roman"/>
                <w:sz w:val="18"/>
                <w:szCs w:val="18"/>
              </w:rPr>
            </w:pPr>
            <w:r w:rsidRPr="006511E1">
              <w:rPr>
                <w:rFonts w:ascii="Times New Roman" w:hAnsi="Times New Roman"/>
                <w:sz w:val="18"/>
                <w:szCs w:val="18"/>
              </w:rPr>
              <w:t>15</w:t>
            </w:r>
          </w:p>
        </w:tc>
        <w:tc>
          <w:tcPr>
            <w:tcW w:w="1412" w:type="dxa"/>
            <w:tcBorders>
              <w:top w:val="single" w:sz="4" w:space="0" w:color="auto"/>
              <w:left w:val="nil"/>
              <w:bottom w:val="single" w:sz="4" w:space="0" w:color="auto"/>
              <w:right w:val="single" w:sz="4" w:space="0" w:color="auto"/>
            </w:tcBorders>
          </w:tcPr>
          <w:p w:rsidR="00B67AA4" w:rsidRPr="006511E1" w:rsidRDefault="00B67AA4" w:rsidP="00B73206">
            <w:pPr>
              <w:rPr>
                <w:rFonts w:ascii="Times New Roman" w:hAnsi="Times New Roman"/>
                <w:sz w:val="18"/>
                <w:szCs w:val="18"/>
              </w:rPr>
            </w:pPr>
            <w:r w:rsidRPr="006511E1">
              <w:rPr>
                <w:rFonts w:ascii="Times New Roman" w:hAnsi="Times New Roman"/>
                <w:sz w:val="18"/>
                <w:szCs w:val="18"/>
              </w:rPr>
              <w:t>Основное мероприятие 2.6. Развитие театрально-концертного дела</w:t>
            </w:r>
          </w:p>
        </w:tc>
        <w:tc>
          <w:tcPr>
            <w:tcW w:w="1266" w:type="dxa"/>
            <w:tcBorders>
              <w:top w:val="single" w:sz="4" w:space="0" w:color="auto"/>
              <w:left w:val="nil"/>
              <w:bottom w:val="single" w:sz="4" w:space="0" w:color="auto"/>
              <w:right w:val="single" w:sz="4" w:space="0" w:color="auto"/>
            </w:tcBorders>
          </w:tcPr>
          <w:p w:rsidR="00B67AA4" w:rsidRPr="006511E1" w:rsidRDefault="00B67AA4" w:rsidP="00B73206">
            <w:pPr>
              <w:rPr>
                <w:rFonts w:ascii="Times New Roman" w:hAnsi="Times New Roman"/>
                <w:sz w:val="18"/>
                <w:szCs w:val="18"/>
              </w:rPr>
            </w:pPr>
            <w:r w:rsidRPr="006511E1">
              <w:rPr>
                <w:rFonts w:ascii="Times New Roman" w:hAnsi="Times New Roman"/>
                <w:sz w:val="18"/>
                <w:szCs w:val="18"/>
              </w:rPr>
              <w:t>Управление по делам культуры мэрии</w:t>
            </w:r>
          </w:p>
        </w:tc>
        <w:tc>
          <w:tcPr>
            <w:tcW w:w="1559" w:type="dxa"/>
            <w:tcBorders>
              <w:top w:val="single" w:sz="4" w:space="0" w:color="auto"/>
              <w:left w:val="nil"/>
              <w:bottom w:val="single" w:sz="4" w:space="0" w:color="auto"/>
              <w:right w:val="single" w:sz="4" w:space="0" w:color="auto"/>
            </w:tcBorders>
          </w:tcPr>
          <w:p w:rsidR="00B67AA4" w:rsidRPr="006511E1" w:rsidRDefault="00B67AA4" w:rsidP="00B67AA4">
            <w:pPr>
              <w:spacing w:after="0" w:line="240" w:lineRule="auto"/>
              <w:ind w:right="-59"/>
              <w:rPr>
                <w:rFonts w:ascii="Times New Roman" w:hAnsi="Times New Roman"/>
                <w:sz w:val="18"/>
                <w:szCs w:val="18"/>
              </w:rPr>
            </w:pPr>
            <w:r w:rsidRPr="006511E1">
              <w:rPr>
                <w:rFonts w:ascii="Times New Roman" w:hAnsi="Times New Roman"/>
                <w:sz w:val="18"/>
                <w:szCs w:val="18"/>
              </w:rPr>
              <w:t>Мероприятие  в 2016 г. не запланировано</w:t>
            </w:r>
          </w:p>
        </w:tc>
        <w:tc>
          <w:tcPr>
            <w:tcW w:w="1985" w:type="dxa"/>
            <w:tcBorders>
              <w:top w:val="single" w:sz="4" w:space="0" w:color="auto"/>
              <w:left w:val="nil"/>
              <w:bottom w:val="single" w:sz="4" w:space="0" w:color="auto"/>
              <w:right w:val="single" w:sz="4" w:space="0" w:color="auto"/>
            </w:tcBorders>
          </w:tcPr>
          <w:p w:rsidR="00B67AA4" w:rsidRPr="006511E1" w:rsidRDefault="00B67AA4" w:rsidP="00B67AA4">
            <w:pPr>
              <w:spacing w:after="0" w:line="240" w:lineRule="auto"/>
              <w:rPr>
                <w:rFonts w:ascii="Times New Roman" w:hAnsi="Times New Roman"/>
                <w:sz w:val="18"/>
                <w:szCs w:val="18"/>
              </w:rPr>
            </w:pPr>
            <w:r w:rsidRPr="006511E1">
              <w:rPr>
                <w:rFonts w:ascii="Times New Roman" w:hAnsi="Times New Roman"/>
                <w:sz w:val="18"/>
                <w:szCs w:val="18"/>
              </w:rPr>
              <w:t xml:space="preserve"> </w:t>
            </w:r>
          </w:p>
        </w:tc>
        <w:tc>
          <w:tcPr>
            <w:tcW w:w="1134" w:type="dxa"/>
            <w:tcBorders>
              <w:top w:val="single" w:sz="4" w:space="0" w:color="auto"/>
              <w:left w:val="nil"/>
              <w:bottom w:val="single" w:sz="4" w:space="0" w:color="auto"/>
              <w:right w:val="single" w:sz="4" w:space="0" w:color="auto"/>
            </w:tcBorders>
          </w:tcPr>
          <w:p w:rsidR="00B67AA4" w:rsidRPr="006511E1" w:rsidRDefault="00B67AA4" w:rsidP="00B73206">
            <w:pPr>
              <w:spacing w:after="0" w:line="240" w:lineRule="auto"/>
              <w:rPr>
                <w:rFonts w:ascii="Times New Roman" w:hAnsi="Times New Roman"/>
                <w:sz w:val="18"/>
                <w:szCs w:val="18"/>
              </w:rPr>
            </w:pPr>
          </w:p>
        </w:tc>
        <w:tc>
          <w:tcPr>
            <w:tcW w:w="2268" w:type="dxa"/>
            <w:tcBorders>
              <w:top w:val="single" w:sz="4" w:space="0" w:color="auto"/>
              <w:left w:val="nil"/>
              <w:bottom w:val="single" w:sz="4" w:space="0" w:color="auto"/>
              <w:right w:val="single" w:sz="4" w:space="0" w:color="auto"/>
            </w:tcBorders>
          </w:tcPr>
          <w:p w:rsidR="00B67AA4" w:rsidRPr="006511E1" w:rsidRDefault="00B67AA4" w:rsidP="00B73206">
            <w:pPr>
              <w:spacing w:after="0" w:line="240" w:lineRule="auto"/>
              <w:ind w:right="-59"/>
              <w:rPr>
                <w:rFonts w:ascii="Times New Roman" w:hAnsi="Times New Roman"/>
                <w:sz w:val="18"/>
                <w:szCs w:val="18"/>
              </w:rPr>
            </w:pPr>
            <w:r w:rsidRPr="006511E1">
              <w:rPr>
                <w:rFonts w:ascii="Times New Roman" w:hAnsi="Times New Roman"/>
                <w:sz w:val="18"/>
                <w:szCs w:val="18"/>
              </w:rPr>
              <w:t>Реализация мероприятия осуществляется за счет субсидии на иные цели. Создание новых постановок в МАУК «Камерный театр»</w:t>
            </w:r>
          </w:p>
        </w:tc>
        <w:tc>
          <w:tcPr>
            <w:tcW w:w="3969" w:type="dxa"/>
            <w:tcBorders>
              <w:top w:val="single" w:sz="4" w:space="0" w:color="auto"/>
              <w:left w:val="nil"/>
              <w:bottom w:val="single" w:sz="4" w:space="0" w:color="auto"/>
              <w:right w:val="single" w:sz="4" w:space="0" w:color="auto"/>
            </w:tcBorders>
          </w:tcPr>
          <w:p w:rsidR="00B67AA4" w:rsidRPr="006511E1" w:rsidRDefault="00B67AA4" w:rsidP="00B73206">
            <w:pPr>
              <w:pStyle w:val="afa"/>
              <w:rPr>
                <w:rFonts w:ascii="Times New Roman" w:eastAsia="Calibri" w:hAnsi="Times New Roman"/>
                <w:b/>
                <w:i/>
                <w:sz w:val="20"/>
                <w:szCs w:val="20"/>
                <w:lang w:eastAsia="ru-RU"/>
              </w:rPr>
            </w:pPr>
            <w:r w:rsidRPr="006511E1">
              <w:rPr>
                <w:rFonts w:ascii="Times New Roman" w:eastAsia="Calibri" w:hAnsi="Times New Roman"/>
                <w:b/>
                <w:i/>
                <w:sz w:val="20"/>
                <w:szCs w:val="20"/>
                <w:lang w:eastAsia="ru-RU"/>
              </w:rPr>
              <w:t>МАУК «Камерный театр»</w:t>
            </w:r>
          </w:p>
          <w:p w:rsidR="00B67AA4" w:rsidRPr="006511E1" w:rsidRDefault="00B67AA4" w:rsidP="00B73206">
            <w:pPr>
              <w:pStyle w:val="afa"/>
              <w:rPr>
                <w:rFonts w:ascii="Times New Roman" w:eastAsia="Calibri" w:hAnsi="Times New Roman"/>
                <w:sz w:val="20"/>
                <w:szCs w:val="20"/>
                <w:lang w:eastAsia="ru-RU"/>
              </w:rPr>
            </w:pPr>
            <w:r w:rsidRPr="006511E1">
              <w:rPr>
                <w:rFonts w:ascii="Times New Roman" w:eastAsia="Calibri" w:hAnsi="Times New Roman"/>
                <w:sz w:val="20"/>
                <w:szCs w:val="20"/>
                <w:lang w:eastAsia="ru-RU"/>
              </w:rPr>
              <w:t xml:space="preserve">Постановка спектакля «Старший сын» по пьесе А. Вампилова (режиссер О. Леваков) (482 тыс. руб.); </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20"/>
                <w:szCs w:val="20"/>
                <w:lang w:eastAsia="ru-RU"/>
              </w:rPr>
              <w:t>Постановка спектакля «Двенадцать месяцев» по сказке С. Маршака (режиссер Е. Баталина) (18 тыс. руб.)</w:t>
            </w:r>
            <w:r w:rsidRPr="006511E1">
              <w:rPr>
                <w:rFonts w:ascii="Times New Roman" w:eastAsia="Calibri" w:hAnsi="Times New Roman"/>
                <w:sz w:val="18"/>
                <w:szCs w:val="18"/>
              </w:rPr>
              <w:t xml:space="preserve"> </w:t>
            </w:r>
          </w:p>
          <w:p w:rsidR="00B67AA4" w:rsidRPr="006511E1" w:rsidRDefault="00B67AA4" w:rsidP="00B73206">
            <w:pPr>
              <w:pStyle w:val="afa"/>
              <w:rPr>
                <w:rFonts w:ascii="Times New Roman" w:eastAsia="Calibri" w:hAnsi="Times New Roman"/>
                <w:b/>
                <w:i/>
                <w:sz w:val="20"/>
                <w:szCs w:val="20"/>
              </w:rPr>
            </w:pPr>
            <w:r w:rsidRPr="006511E1">
              <w:rPr>
                <w:rFonts w:ascii="Times New Roman" w:eastAsia="Calibri" w:hAnsi="Times New Roman"/>
                <w:b/>
                <w:i/>
                <w:sz w:val="18"/>
                <w:szCs w:val="18"/>
              </w:rPr>
              <w:t>МБ</w:t>
            </w:r>
            <w:r w:rsidRPr="006511E1">
              <w:rPr>
                <w:rFonts w:ascii="Times New Roman" w:eastAsia="Calibri" w:hAnsi="Times New Roman"/>
                <w:b/>
                <w:i/>
                <w:sz w:val="20"/>
                <w:szCs w:val="20"/>
              </w:rPr>
              <w:t>УК «ГФС»</w:t>
            </w:r>
          </w:p>
          <w:p w:rsidR="00B67AA4" w:rsidRPr="006511E1" w:rsidRDefault="00B67AA4" w:rsidP="00B73206">
            <w:pPr>
              <w:pStyle w:val="afa"/>
              <w:rPr>
                <w:rFonts w:ascii="Times New Roman" w:eastAsia="Calibri" w:hAnsi="Times New Roman"/>
                <w:sz w:val="20"/>
                <w:szCs w:val="20"/>
              </w:rPr>
            </w:pPr>
            <w:r w:rsidRPr="006511E1">
              <w:rPr>
                <w:rFonts w:ascii="Times New Roman" w:eastAsia="Calibri" w:hAnsi="Times New Roman"/>
                <w:sz w:val="20"/>
                <w:szCs w:val="20"/>
              </w:rPr>
              <w:t>Сотрудничество с концертными организациями и артистами других городов (12 концертов), поставлено 20 новых программ.</w:t>
            </w:r>
          </w:p>
        </w:tc>
        <w:tc>
          <w:tcPr>
            <w:tcW w:w="1069" w:type="dxa"/>
            <w:tcBorders>
              <w:top w:val="single" w:sz="4" w:space="0" w:color="auto"/>
              <w:left w:val="nil"/>
              <w:bottom w:val="single" w:sz="4" w:space="0" w:color="auto"/>
              <w:right w:val="single" w:sz="4" w:space="0" w:color="auto"/>
            </w:tcBorders>
          </w:tcPr>
          <w:p w:rsidR="00B67AA4" w:rsidRPr="006511E1" w:rsidRDefault="00B67AA4" w:rsidP="00B73206">
            <w:pPr>
              <w:spacing w:after="0" w:line="240" w:lineRule="auto"/>
              <w:ind w:left="-102" w:right="-32"/>
              <w:rPr>
                <w:rFonts w:ascii="Times New Roman" w:hAnsi="Times New Roman"/>
                <w:sz w:val="19"/>
                <w:szCs w:val="19"/>
              </w:rPr>
            </w:pPr>
          </w:p>
        </w:tc>
      </w:tr>
      <w:tr w:rsidR="00B67AA4" w:rsidRPr="006511E1" w:rsidTr="00E11A00">
        <w:trPr>
          <w:trHeight w:val="300"/>
        </w:trPr>
        <w:tc>
          <w:tcPr>
            <w:tcW w:w="407"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rPr>
                <w:rFonts w:ascii="Times New Roman" w:hAnsi="Times New Roman"/>
                <w:sz w:val="18"/>
                <w:szCs w:val="18"/>
              </w:rPr>
            </w:pPr>
            <w:r w:rsidRPr="006511E1">
              <w:rPr>
                <w:rFonts w:ascii="Times New Roman" w:hAnsi="Times New Roman"/>
                <w:sz w:val="18"/>
                <w:szCs w:val="18"/>
              </w:rPr>
              <w:t>16</w:t>
            </w:r>
          </w:p>
        </w:tc>
        <w:tc>
          <w:tcPr>
            <w:tcW w:w="1412"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rPr>
                <w:rFonts w:ascii="Times New Roman" w:hAnsi="Times New Roman"/>
                <w:sz w:val="18"/>
                <w:szCs w:val="18"/>
              </w:rPr>
            </w:pPr>
            <w:r w:rsidRPr="006511E1">
              <w:rPr>
                <w:rFonts w:ascii="Times New Roman" w:hAnsi="Times New Roman"/>
                <w:sz w:val="18"/>
                <w:szCs w:val="18"/>
              </w:rPr>
              <w:t>Основное мероприятие 3.1. Организация деятельности клубных формирований и формирований самодеятельного народного творчества</w:t>
            </w:r>
          </w:p>
        </w:tc>
        <w:tc>
          <w:tcPr>
            <w:tcW w:w="1266"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rPr>
                <w:rFonts w:ascii="Times New Roman" w:hAnsi="Times New Roman"/>
                <w:sz w:val="18"/>
                <w:szCs w:val="18"/>
              </w:rPr>
            </w:pPr>
            <w:r w:rsidRPr="006511E1">
              <w:rPr>
                <w:rFonts w:ascii="Times New Roman" w:hAnsi="Times New Roman"/>
                <w:sz w:val="18"/>
                <w:szCs w:val="18"/>
              </w:rPr>
              <w:t>Управление по делам культуры мэрии</w:t>
            </w:r>
          </w:p>
        </w:tc>
        <w:tc>
          <w:tcPr>
            <w:tcW w:w="1559" w:type="dxa"/>
            <w:tcBorders>
              <w:top w:val="single" w:sz="4" w:space="0" w:color="auto"/>
              <w:left w:val="single" w:sz="4" w:space="0" w:color="auto"/>
              <w:bottom w:val="single" w:sz="4" w:space="0" w:color="auto"/>
              <w:right w:val="single" w:sz="4" w:space="0" w:color="auto"/>
            </w:tcBorders>
            <w:vAlign w:val="center"/>
          </w:tcPr>
          <w:p w:rsidR="00B67AA4" w:rsidRPr="006511E1" w:rsidRDefault="00B67AA4" w:rsidP="00E11A00">
            <w:pPr>
              <w:spacing w:after="0" w:line="240" w:lineRule="auto"/>
              <w:jc w:val="center"/>
              <w:rPr>
                <w:rFonts w:ascii="Times New Roman" w:hAnsi="Times New Roman"/>
                <w:sz w:val="18"/>
                <w:szCs w:val="18"/>
              </w:rPr>
            </w:pPr>
            <w:r w:rsidRPr="006511E1">
              <w:rPr>
                <w:rFonts w:ascii="Times New Roman" w:hAnsi="Times New Roman"/>
                <w:sz w:val="18"/>
                <w:szCs w:val="18"/>
              </w:rPr>
              <w:t>Организация деятельности клубных формирований и формирований самодеятельного народного творчества, содержание неиспользуемого для выполнения муниципального задания имущества (до 2019г.) затраты на уплату налогов, в качестве объекта налогообложения по которым признается имущество учреждения</w:t>
            </w:r>
          </w:p>
        </w:tc>
        <w:tc>
          <w:tcPr>
            <w:tcW w:w="1985" w:type="dxa"/>
            <w:tcBorders>
              <w:top w:val="single" w:sz="4" w:space="0" w:color="auto"/>
              <w:left w:val="single" w:sz="4" w:space="0" w:color="auto"/>
              <w:bottom w:val="single" w:sz="4" w:space="0" w:color="auto"/>
              <w:right w:val="single" w:sz="4" w:space="0" w:color="auto"/>
            </w:tcBorders>
            <w:vAlign w:val="center"/>
          </w:tcPr>
          <w:p w:rsidR="00B67AA4" w:rsidRPr="006511E1" w:rsidRDefault="00B67AA4" w:rsidP="00E11A00">
            <w:pPr>
              <w:spacing w:after="0" w:line="240" w:lineRule="auto"/>
              <w:ind w:left="720"/>
              <w:jc w:val="both"/>
              <w:rPr>
                <w:rFonts w:ascii="Times New Roman" w:hAnsi="Times New Roman"/>
                <w:sz w:val="18"/>
                <w:szCs w:val="18"/>
              </w:rPr>
            </w:pPr>
          </w:p>
          <w:p w:rsidR="00B67AA4" w:rsidRPr="006511E1" w:rsidRDefault="00B67AA4" w:rsidP="00E11A00">
            <w:pPr>
              <w:jc w:val="both"/>
              <w:rPr>
                <w:rFonts w:ascii="Times New Roman" w:hAnsi="Times New Roman"/>
                <w:sz w:val="18"/>
                <w:szCs w:val="18"/>
              </w:rPr>
            </w:pPr>
            <w:r w:rsidRPr="006511E1">
              <w:rPr>
                <w:rFonts w:ascii="Times New Roman" w:hAnsi="Times New Roman"/>
                <w:sz w:val="18"/>
                <w:szCs w:val="18"/>
              </w:rPr>
              <w:t xml:space="preserve">В реализации мероприятия участвовали в 2016 г.  учреждения клубного типа (в муниципальном задании учтены показатели только на бесплатное посещение ), </w:t>
            </w:r>
          </w:p>
          <w:p w:rsidR="00B67AA4" w:rsidRPr="006511E1" w:rsidRDefault="00B67AA4" w:rsidP="00E11A00">
            <w:pPr>
              <w:spacing w:after="0" w:line="240" w:lineRule="auto"/>
              <w:jc w:val="both"/>
              <w:rPr>
                <w:rFonts w:ascii="Times New Roman" w:hAnsi="Times New Roman"/>
                <w:sz w:val="18"/>
                <w:szCs w:val="18"/>
              </w:rPr>
            </w:pPr>
            <w:r w:rsidRPr="006511E1">
              <w:rPr>
                <w:rFonts w:ascii="Times New Roman" w:hAnsi="Times New Roman"/>
                <w:sz w:val="18"/>
                <w:szCs w:val="18"/>
              </w:rPr>
              <w:t>В течение 2016 года в учреждениях культуры работало 4440 клубное</w:t>
            </w:r>
          </w:p>
          <w:p w:rsidR="00B67AA4" w:rsidRPr="006511E1" w:rsidRDefault="00B67AA4" w:rsidP="00E11A00">
            <w:pPr>
              <w:spacing w:after="0" w:line="240" w:lineRule="auto"/>
              <w:rPr>
                <w:rFonts w:ascii="Times New Roman" w:hAnsi="Times New Roman"/>
                <w:sz w:val="18"/>
                <w:szCs w:val="18"/>
              </w:rPr>
            </w:pPr>
            <w:r w:rsidRPr="006511E1">
              <w:rPr>
                <w:rFonts w:ascii="Times New Roman" w:hAnsi="Times New Roman"/>
                <w:sz w:val="18"/>
                <w:szCs w:val="18"/>
              </w:rPr>
              <w:t>формирований любительских объединений, групп, клубов по интересам: художественных, декоративно-прикладных, изобразительных, семейного отдыха, детских, молодёжных, ветеранов, граждан пожилого возраста и тд., Количество участников клубных формирований- 10 347  человек, в том числе за счет средств городского бюджета средняя посещаемость за 2016 год составила - 4 644 чел.</w:t>
            </w:r>
          </w:p>
        </w:tc>
        <w:tc>
          <w:tcPr>
            <w:tcW w:w="1134"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spacing w:after="0" w:line="240" w:lineRule="auto"/>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spacing w:after="0" w:line="240" w:lineRule="auto"/>
              <w:rPr>
                <w:rFonts w:ascii="Times New Roman" w:hAnsi="Times New Roman"/>
                <w:sz w:val="18"/>
                <w:szCs w:val="18"/>
              </w:rPr>
            </w:pPr>
            <w:r w:rsidRPr="006511E1">
              <w:rPr>
                <w:rFonts w:ascii="Times New Roman" w:hAnsi="Times New Roman"/>
                <w:sz w:val="18"/>
                <w:szCs w:val="18"/>
              </w:rPr>
              <w:t>Организация деятельности клубных формирований и формирований самодеятельного народного творчества, содержание неиспользуемого для выполнения муниципального задания имущества (до 2019г.) затраты на уплату налогов, в качестве объекта налогообложения по которым признается имущество учреждения</w:t>
            </w:r>
          </w:p>
        </w:tc>
        <w:tc>
          <w:tcPr>
            <w:tcW w:w="3969"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 xml:space="preserve">В 2017 году в учреждениях культурно-досугового типа организована работа постоянно действующих клубных формирований  во дворцах культуры,  школах, детских садах. Число участников клубных формирований  </w:t>
            </w:r>
            <w:r w:rsidRPr="006511E1">
              <w:rPr>
                <w:rFonts w:ascii="Times New Roman" w:eastAsia="Calibri" w:hAnsi="Times New Roman"/>
                <w:b/>
                <w:sz w:val="18"/>
                <w:szCs w:val="18"/>
              </w:rPr>
              <w:t>9500</w:t>
            </w:r>
            <w:r w:rsidRPr="006511E1">
              <w:rPr>
                <w:rFonts w:ascii="Times New Roman" w:eastAsia="Calibri" w:hAnsi="Times New Roman"/>
                <w:sz w:val="18"/>
                <w:szCs w:val="18"/>
              </w:rPr>
              <w:t xml:space="preserve">  человек.</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 xml:space="preserve">Направленность клубных формирований любительских объединений, клубов по интересам:  художественные, декоративно-прикладные, хореографические, кинокультурные, музыкальные. </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В том числе:</w:t>
            </w:r>
          </w:p>
          <w:p w:rsidR="00B67AA4" w:rsidRPr="006511E1" w:rsidRDefault="00B67AA4" w:rsidP="00B73206">
            <w:pPr>
              <w:pStyle w:val="2f"/>
              <w:rPr>
                <w:rFonts w:ascii="Times New Roman" w:hAnsi="Times New Roman"/>
                <w:b/>
                <w:i/>
                <w:sz w:val="18"/>
                <w:szCs w:val="18"/>
                <w:lang w:val="ru-RU"/>
              </w:rPr>
            </w:pPr>
            <w:r w:rsidRPr="006511E1">
              <w:rPr>
                <w:rFonts w:ascii="Times New Roman" w:hAnsi="Times New Roman"/>
                <w:b/>
                <w:i/>
                <w:sz w:val="18"/>
                <w:szCs w:val="18"/>
                <w:lang w:val="ru-RU"/>
              </w:rPr>
              <w:t>МБУК «Дворец химиков»</w:t>
            </w:r>
          </w:p>
          <w:p w:rsidR="00B67AA4" w:rsidRPr="006511E1" w:rsidRDefault="00B67AA4" w:rsidP="00B73206">
            <w:pPr>
              <w:pStyle w:val="2f"/>
              <w:rPr>
                <w:rFonts w:ascii="Times New Roman" w:hAnsi="Times New Roman"/>
                <w:sz w:val="18"/>
                <w:szCs w:val="18"/>
                <w:lang w:val="ru-RU"/>
              </w:rPr>
            </w:pPr>
            <w:r w:rsidRPr="006511E1">
              <w:rPr>
                <w:rFonts w:ascii="Times New Roman" w:hAnsi="Times New Roman"/>
                <w:sz w:val="18"/>
                <w:szCs w:val="18"/>
                <w:lang w:val="ru-RU"/>
              </w:rPr>
              <w:t xml:space="preserve">Организована работа в клубных формированиях,  в которых получали  знания и навыки </w:t>
            </w:r>
            <w:r w:rsidRPr="006511E1">
              <w:rPr>
                <w:rFonts w:ascii="Times New Roman" w:hAnsi="Times New Roman"/>
                <w:b/>
                <w:sz w:val="18"/>
                <w:szCs w:val="18"/>
                <w:lang w:val="ru-RU"/>
              </w:rPr>
              <w:t>1949 человек.</w:t>
            </w:r>
          </w:p>
          <w:p w:rsidR="00B67AA4" w:rsidRPr="006511E1" w:rsidRDefault="00B67AA4" w:rsidP="00B73206">
            <w:pPr>
              <w:pStyle w:val="2f"/>
              <w:rPr>
                <w:rFonts w:ascii="Times New Roman" w:hAnsi="Times New Roman"/>
                <w:sz w:val="18"/>
                <w:szCs w:val="18"/>
                <w:lang w:val="ru-RU"/>
              </w:rPr>
            </w:pPr>
            <w:r w:rsidRPr="006511E1">
              <w:rPr>
                <w:rFonts w:ascii="Times New Roman" w:hAnsi="Times New Roman"/>
                <w:sz w:val="18"/>
                <w:szCs w:val="18"/>
                <w:lang w:val="ru-RU"/>
              </w:rPr>
              <w:t>Направленность клубных формирований (любительских объединений, клубов по интересам):</w:t>
            </w:r>
          </w:p>
          <w:p w:rsidR="00B67AA4" w:rsidRPr="006511E1" w:rsidRDefault="00B67AA4" w:rsidP="00B73206">
            <w:pPr>
              <w:pStyle w:val="2f"/>
              <w:rPr>
                <w:rFonts w:ascii="Times New Roman" w:hAnsi="Times New Roman"/>
                <w:sz w:val="18"/>
                <w:szCs w:val="18"/>
                <w:lang w:val="ru-RU"/>
              </w:rPr>
            </w:pPr>
            <w:r w:rsidRPr="006511E1">
              <w:rPr>
                <w:rFonts w:ascii="Times New Roman" w:hAnsi="Times New Roman"/>
                <w:sz w:val="18"/>
                <w:szCs w:val="18"/>
                <w:lang w:val="ru-RU"/>
              </w:rPr>
              <w:t xml:space="preserve">Хореографическое направление: </w:t>
            </w:r>
          </w:p>
          <w:p w:rsidR="00B67AA4" w:rsidRPr="006511E1" w:rsidRDefault="00B67AA4" w:rsidP="00B73206">
            <w:pPr>
              <w:pStyle w:val="2f"/>
              <w:rPr>
                <w:rFonts w:ascii="Times New Roman" w:hAnsi="Times New Roman"/>
                <w:sz w:val="18"/>
                <w:szCs w:val="18"/>
                <w:lang w:val="ru-RU"/>
              </w:rPr>
            </w:pPr>
            <w:r w:rsidRPr="006511E1">
              <w:rPr>
                <w:rFonts w:ascii="Times New Roman" w:hAnsi="Times New Roman"/>
                <w:sz w:val="18"/>
                <w:szCs w:val="18"/>
                <w:lang w:val="ru-RU"/>
              </w:rPr>
              <w:t xml:space="preserve">-современная хореография /взр., мол., дет./ </w:t>
            </w:r>
          </w:p>
          <w:p w:rsidR="00B67AA4" w:rsidRPr="006511E1" w:rsidRDefault="00B67AA4" w:rsidP="00B73206">
            <w:pPr>
              <w:pStyle w:val="2f"/>
              <w:rPr>
                <w:rFonts w:ascii="Times New Roman" w:hAnsi="Times New Roman"/>
                <w:sz w:val="18"/>
                <w:szCs w:val="18"/>
                <w:lang w:val="ru-RU"/>
              </w:rPr>
            </w:pPr>
            <w:r w:rsidRPr="006511E1">
              <w:rPr>
                <w:rFonts w:ascii="Times New Roman" w:hAnsi="Times New Roman"/>
                <w:sz w:val="18"/>
                <w:szCs w:val="18"/>
                <w:lang w:val="ru-RU"/>
              </w:rPr>
              <w:t>балет «Хобби», студия «Хобби», платные группы «Хобби», платная группа «Творческая мастерская Анны Ивановой»</w:t>
            </w:r>
          </w:p>
          <w:p w:rsidR="00B67AA4" w:rsidRPr="006511E1" w:rsidRDefault="00B67AA4" w:rsidP="00B73206">
            <w:pPr>
              <w:pStyle w:val="2f"/>
              <w:rPr>
                <w:rFonts w:ascii="Times New Roman" w:hAnsi="Times New Roman"/>
                <w:sz w:val="18"/>
                <w:szCs w:val="18"/>
                <w:lang w:val="ru-RU"/>
              </w:rPr>
            </w:pPr>
            <w:r w:rsidRPr="006511E1">
              <w:rPr>
                <w:rFonts w:ascii="Times New Roman" w:hAnsi="Times New Roman"/>
                <w:sz w:val="18"/>
                <w:szCs w:val="18"/>
                <w:lang w:val="ru-RU"/>
              </w:rPr>
              <w:t xml:space="preserve">- бальные танцы /взр.,мол.,дет./ </w:t>
            </w:r>
          </w:p>
          <w:p w:rsidR="00B67AA4" w:rsidRPr="006511E1" w:rsidRDefault="00B67AA4" w:rsidP="00B73206">
            <w:pPr>
              <w:pStyle w:val="2f"/>
              <w:rPr>
                <w:rFonts w:ascii="Times New Roman" w:hAnsi="Times New Roman"/>
                <w:sz w:val="18"/>
                <w:szCs w:val="18"/>
                <w:lang w:val="ru-RU"/>
              </w:rPr>
            </w:pPr>
            <w:r w:rsidRPr="006511E1">
              <w:rPr>
                <w:rFonts w:ascii="Times New Roman" w:hAnsi="Times New Roman"/>
                <w:sz w:val="18"/>
                <w:szCs w:val="18"/>
                <w:lang w:val="ru-RU"/>
              </w:rPr>
              <w:t>танцевальный клуб «Ритм», платные группы «Ритм», Театр танца «Бомонд», ансамбль бального танца «Бомонд», платные группы «Бомонд»</w:t>
            </w:r>
          </w:p>
          <w:p w:rsidR="00B67AA4" w:rsidRPr="006511E1" w:rsidRDefault="00B67AA4" w:rsidP="00B73206">
            <w:pPr>
              <w:pStyle w:val="2f"/>
              <w:rPr>
                <w:rFonts w:ascii="Times New Roman" w:hAnsi="Times New Roman"/>
                <w:sz w:val="18"/>
                <w:szCs w:val="18"/>
                <w:lang w:val="ru-RU"/>
              </w:rPr>
            </w:pPr>
            <w:r w:rsidRPr="006511E1">
              <w:rPr>
                <w:rFonts w:ascii="Times New Roman" w:hAnsi="Times New Roman"/>
                <w:sz w:val="18"/>
                <w:szCs w:val="18"/>
                <w:lang w:val="ru-RU"/>
              </w:rPr>
              <w:t xml:space="preserve">- восточные танцы /взр., дет./ </w:t>
            </w:r>
          </w:p>
          <w:p w:rsidR="00B67AA4" w:rsidRPr="006511E1" w:rsidRDefault="00B67AA4" w:rsidP="00B73206">
            <w:pPr>
              <w:pStyle w:val="2f"/>
              <w:rPr>
                <w:rFonts w:ascii="Times New Roman" w:hAnsi="Times New Roman"/>
                <w:sz w:val="18"/>
                <w:szCs w:val="18"/>
                <w:lang w:val="ru-RU"/>
              </w:rPr>
            </w:pPr>
            <w:r w:rsidRPr="006511E1">
              <w:rPr>
                <w:rFonts w:ascii="Times New Roman" w:hAnsi="Times New Roman"/>
                <w:sz w:val="18"/>
                <w:szCs w:val="18"/>
                <w:lang w:val="ru-RU"/>
              </w:rPr>
              <w:t>платные группы «Аматика».</w:t>
            </w:r>
          </w:p>
          <w:p w:rsidR="00B67AA4" w:rsidRPr="006511E1" w:rsidRDefault="00B67AA4" w:rsidP="00B73206">
            <w:pPr>
              <w:pStyle w:val="2f"/>
              <w:rPr>
                <w:rFonts w:ascii="Times New Roman" w:hAnsi="Times New Roman"/>
                <w:sz w:val="18"/>
                <w:szCs w:val="18"/>
                <w:lang w:val="ru-RU"/>
              </w:rPr>
            </w:pPr>
            <w:r w:rsidRPr="006511E1">
              <w:rPr>
                <w:rFonts w:ascii="Times New Roman" w:hAnsi="Times New Roman"/>
                <w:sz w:val="18"/>
                <w:szCs w:val="18"/>
                <w:lang w:val="ru-RU"/>
              </w:rPr>
              <w:t>Вокальное направление:</w:t>
            </w:r>
          </w:p>
          <w:p w:rsidR="00B67AA4" w:rsidRPr="006511E1" w:rsidRDefault="00B67AA4" w:rsidP="00B73206">
            <w:pPr>
              <w:pStyle w:val="2f"/>
              <w:rPr>
                <w:rFonts w:ascii="Times New Roman" w:hAnsi="Times New Roman"/>
                <w:sz w:val="18"/>
                <w:szCs w:val="18"/>
                <w:lang w:val="ru-RU"/>
              </w:rPr>
            </w:pPr>
            <w:r w:rsidRPr="006511E1">
              <w:rPr>
                <w:rFonts w:ascii="Times New Roman" w:hAnsi="Times New Roman"/>
                <w:sz w:val="18"/>
                <w:szCs w:val="18"/>
                <w:lang w:val="ru-RU"/>
              </w:rPr>
              <w:t xml:space="preserve">- эстрадное пение /мол., дет./ </w:t>
            </w:r>
          </w:p>
          <w:p w:rsidR="00B67AA4" w:rsidRPr="006511E1" w:rsidRDefault="00B67AA4" w:rsidP="00B73206">
            <w:pPr>
              <w:pStyle w:val="2f"/>
              <w:rPr>
                <w:rFonts w:ascii="Times New Roman" w:hAnsi="Times New Roman"/>
                <w:sz w:val="18"/>
                <w:szCs w:val="18"/>
                <w:lang w:val="ru-RU"/>
              </w:rPr>
            </w:pPr>
            <w:r w:rsidRPr="006511E1">
              <w:rPr>
                <w:rFonts w:ascii="Times New Roman" w:hAnsi="Times New Roman"/>
                <w:sz w:val="18"/>
                <w:szCs w:val="18"/>
                <w:lang w:val="ru-RU"/>
              </w:rPr>
              <w:t>ТЦЭ «Ветер Live», студия ТЦЭ «Ветер</w:t>
            </w:r>
          </w:p>
          <w:p w:rsidR="00B67AA4" w:rsidRPr="006511E1" w:rsidRDefault="00B67AA4" w:rsidP="00B73206">
            <w:pPr>
              <w:pStyle w:val="2f"/>
              <w:rPr>
                <w:rFonts w:ascii="Times New Roman" w:hAnsi="Times New Roman"/>
                <w:sz w:val="18"/>
                <w:szCs w:val="18"/>
                <w:lang w:val="ru-RU"/>
              </w:rPr>
            </w:pPr>
            <w:r w:rsidRPr="006511E1">
              <w:rPr>
                <w:rFonts w:ascii="Times New Roman" w:hAnsi="Times New Roman"/>
                <w:sz w:val="18"/>
                <w:szCs w:val="18"/>
                <w:lang w:val="ru-RU"/>
              </w:rPr>
              <w:t>Live», платные группы «Ветер  Live»</w:t>
            </w:r>
          </w:p>
          <w:p w:rsidR="00B67AA4" w:rsidRPr="006511E1" w:rsidRDefault="00B67AA4" w:rsidP="00B73206">
            <w:pPr>
              <w:pStyle w:val="2f"/>
              <w:rPr>
                <w:rFonts w:ascii="Times New Roman" w:hAnsi="Times New Roman"/>
                <w:sz w:val="18"/>
                <w:szCs w:val="18"/>
                <w:lang w:val="ru-RU"/>
              </w:rPr>
            </w:pPr>
            <w:r w:rsidRPr="006511E1">
              <w:rPr>
                <w:rFonts w:ascii="Times New Roman" w:hAnsi="Times New Roman"/>
                <w:sz w:val="18"/>
                <w:szCs w:val="18"/>
                <w:lang w:val="ru-RU"/>
              </w:rPr>
              <w:t>- классическое пение /взр./</w:t>
            </w:r>
          </w:p>
          <w:p w:rsidR="00B67AA4" w:rsidRPr="006511E1" w:rsidRDefault="00B67AA4" w:rsidP="00B73206">
            <w:pPr>
              <w:pStyle w:val="2f"/>
              <w:rPr>
                <w:rFonts w:ascii="Times New Roman" w:hAnsi="Times New Roman"/>
                <w:sz w:val="18"/>
                <w:szCs w:val="18"/>
                <w:lang w:val="ru-RU"/>
              </w:rPr>
            </w:pPr>
            <w:r w:rsidRPr="006511E1">
              <w:rPr>
                <w:rFonts w:ascii="Times New Roman" w:hAnsi="Times New Roman"/>
                <w:sz w:val="18"/>
                <w:szCs w:val="18"/>
                <w:lang w:val="ru-RU"/>
              </w:rPr>
              <w:t>вокальная студия, ансамбль «Радуга»</w:t>
            </w:r>
          </w:p>
          <w:p w:rsidR="00B67AA4" w:rsidRPr="006511E1" w:rsidRDefault="00B67AA4" w:rsidP="00B73206">
            <w:pPr>
              <w:pStyle w:val="2f"/>
              <w:rPr>
                <w:rFonts w:ascii="Times New Roman" w:hAnsi="Times New Roman"/>
                <w:sz w:val="18"/>
                <w:szCs w:val="18"/>
                <w:lang w:val="ru-RU"/>
              </w:rPr>
            </w:pPr>
            <w:r w:rsidRPr="006511E1">
              <w:rPr>
                <w:rFonts w:ascii="Times New Roman" w:hAnsi="Times New Roman"/>
                <w:sz w:val="18"/>
                <w:szCs w:val="18"/>
                <w:lang w:val="ru-RU"/>
              </w:rPr>
              <w:t xml:space="preserve">- народное пение /мол.,взр./ </w:t>
            </w:r>
          </w:p>
          <w:p w:rsidR="00B67AA4" w:rsidRPr="006511E1" w:rsidRDefault="00B67AA4" w:rsidP="00B73206">
            <w:pPr>
              <w:pStyle w:val="2f"/>
              <w:rPr>
                <w:rFonts w:ascii="Times New Roman" w:hAnsi="Times New Roman"/>
                <w:sz w:val="18"/>
                <w:szCs w:val="18"/>
                <w:lang w:val="ru-RU"/>
              </w:rPr>
            </w:pPr>
            <w:r w:rsidRPr="006511E1">
              <w:rPr>
                <w:rFonts w:ascii="Times New Roman" w:hAnsi="Times New Roman"/>
                <w:sz w:val="18"/>
                <w:szCs w:val="18"/>
                <w:lang w:val="ru-RU"/>
              </w:rPr>
              <w:t>ансамбль русской песни «Забава», театр песни «РУССКАЯ ГАРМОНЬ».</w:t>
            </w:r>
          </w:p>
          <w:p w:rsidR="00B67AA4" w:rsidRPr="006511E1" w:rsidRDefault="00B67AA4" w:rsidP="00B73206">
            <w:pPr>
              <w:pStyle w:val="2f"/>
              <w:rPr>
                <w:rFonts w:ascii="Times New Roman" w:hAnsi="Times New Roman"/>
                <w:sz w:val="18"/>
                <w:szCs w:val="18"/>
                <w:lang w:val="ru-RU"/>
              </w:rPr>
            </w:pPr>
            <w:r w:rsidRPr="006511E1">
              <w:rPr>
                <w:rFonts w:ascii="Times New Roman" w:hAnsi="Times New Roman"/>
                <w:sz w:val="18"/>
                <w:szCs w:val="18"/>
                <w:lang w:val="ru-RU"/>
              </w:rPr>
              <w:t>Театральное направление /взр., мол., дет./:</w:t>
            </w:r>
          </w:p>
          <w:p w:rsidR="00B67AA4" w:rsidRPr="006511E1" w:rsidRDefault="00B67AA4" w:rsidP="00B73206">
            <w:pPr>
              <w:pStyle w:val="2f"/>
              <w:rPr>
                <w:rFonts w:ascii="Times New Roman" w:hAnsi="Times New Roman"/>
                <w:sz w:val="18"/>
                <w:szCs w:val="18"/>
                <w:lang w:val="ru-RU"/>
              </w:rPr>
            </w:pPr>
            <w:r w:rsidRPr="006511E1">
              <w:rPr>
                <w:rFonts w:ascii="Times New Roman" w:hAnsi="Times New Roman"/>
                <w:sz w:val="18"/>
                <w:szCs w:val="18"/>
                <w:lang w:val="ru-RU"/>
              </w:rPr>
              <w:t>- театр «ЗнакЪ» студия театра «ЗнакЪ», платные группы «ЗнакЪ», драматический театр, детская театральная студия «Фламинго», платные группы «Фламинго»</w:t>
            </w:r>
          </w:p>
          <w:p w:rsidR="00B67AA4" w:rsidRPr="006511E1" w:rsidRDefault="00B67AA4" w:rsidP="00B73206">
            <w:pPr>
              <w:pStyle w:val="2f"/>
              <w:rPr>
                <w:rFonts w:ascii="Times New Roman" w:hAnsi="Times New Roman"/>
                <w:sz w:val="18"/>
                <w:szCs w:val="18"/>
                <w:lang w:val="ru-RU"/>
              </w:rPr>
            </w:pPr>
            <w:r w:rsidRPr="006511E1">
              <w:rPr>
                <w:rFonts w:ascii="Times New Roman" w:hAnsi="Times New Roman"/>
                <w:sz w:val="18"/>
                <w:szCs w:val="18"/>
                <w:lang w:val="ru-RU"/>
              </w:rPr>
              <w:t>Клубы по интересам /взр., мол., дети/:</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-филателия, военно-тактические игры, ветераны, эстрадное и народное пение, любителей кошек, творческая мастерская Анны Ивановой /инклюзивная/.</w:t>
            </w:r>
          </w:p>
          <w:p w:rsidR="00B67AA4" w:rsidRPr="006511E1" w:rsidRDefault="00B67AA4" w:rsidP="00B73206">
            <w:pPr>
              <w:pStyle w:val="afa"/>
              <w:rPr>
                <w:rFonts w:ascii="Times New Roman" w:eastAsia="Calibri" w:hAnsi="Times New Roman"/>
                <w:b/>
                <w:i/>
                <w:sz w:val="18"/>
                <w:szCs w:val="18"/>
              </w:rPr>
            </w:pPr>
            <w:r w:rsidRPr="006511E1">
              <w:rPr>
                <w:rFonts w:ascii="Times New Roman" w:eastAsia="Calibri" w:hAnsi="Times New Roman"/>
                <w:b/>
                <w:i/>
                <w:sz w:val="18"/>
                <w:szCs w:val="18"/>
              </w:rPr>
              <w:t>МБУК «Дворец металлургов»</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 xml:space="preserve">Организована  работа постоянно действующих клубных формирований, в которых получают знания и навыки </w:t>
            </w:r>
            <w:r w:rsidRPr="006511E1">
              <w:rPr>
                <w:rFonts w:ascii="Times New Roman" w:eastAsia="Calibri" w:hAnsi="Times New Roman"/>
                <w:b/>
                <w:sz w:val="18"/>
                <w:szCs w:val="18"/>
              </w:rPr>
              <w:t xml:space="preserve">2384 </w:t>
            </w:r>
            <w:r w:rsidRPr="006511E1">
              <w:rPr>
                <w:rFonts w:ascii="Times New Roman" w:eastAsia="Calibri" w:hAnsi="Times New Roman"/>
                <w:sz w:val="18"/>
                <w:szCs w:val="18"/>
              </w:rPr>
              <w:t>человека.</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Направленность клубных формирований (любительских объединений, клубов по интересам): хоровые, цирковые, хореографические, вокальные, общеобразовательные, музыкальные.</w:t>
            </w:r>
          </w:p>
          <w:p w:rsidR="00B67AA4" w:rsidRPr="006511E1" w:rsidRDefault="00B67AA4" w:rsidP="00B73206">
            <w:pPr>
              <w:pStyle w:val="afa"/>
              <w:rPr>
                <w:rFonts w:ascii="Times New Roman" w:eastAsia="Calibri" w:hAnsi="Times New Roman"/>
                <w:b/>
                <w:i/>
                <w:sz w:val="18"/>
                <w:szCs w:val="18"/>
              </w:rPr>
            </w:pPr>
            <w:r w:rsidRPr="006511E1">
              <w:rPr>
                <w:rFonts w:ascii="Times New Roman" w:eastAsia="Calibri" w:hAnsi="Times New Roman"/>
                <w:b/>
                <w:i/>
                <w:sz w:val="18"/>
                <w:szCs w:val="18"/>
              </w:rPr>
              <w:t>МБУК «ДКС»</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Организована работа постоянно действующих клубных формирований , в которых получали  знания и навыки 2111  человек.</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Направленность клубных формирований(любительских объединений, клубов по интересам):</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 xml:space="preserve"> Хореографическое искусство:</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Заслуженный коллектив народного творчества РФ Народный ансамбль танца  «Северные зори» им. В.В. Ассовского</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Детская образцовая хореографическая студия при заслуженном коллективе народного творчества РФ                          Народном ансамбле танца «Северные зори» им. В.В. Ассовского</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Студия танцев «ManGo»</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Школа танца «PRIMAVERA»</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Школа студия шоу-балета «Кристалл»</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Школа танца «PRIMAVERA»</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Ансамбль танца «Карнавал»</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Шоу-балет «Форсайт»</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 xml:space="preserve">   Арт-студия «Коктейль»</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Театральное искусство:</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Театр куклы и актера «Золотой ключик»</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Студия эстетического воспитания при театре</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Театр «ARTist» Детская театральная студия</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Детский музыкальный театр «Алиса»</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Театр зрелищ «Северный праздник»</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Цирковое искусство:</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Цирковая студия «Пируэт»</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Вокально-хоровой жанр:</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Студия эстрадной музыки «Серебряный дождь»</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Вокально-эстрадная студия «Цветные сны»</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Детская хоровая капелла</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Ансамбль русской песни «Талинка»</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(подтверждающие документы: журналы посещений клубных формирований,     приказы по учреждению)</w:t>
            </w:r>
          </w:p>
          <w:p w:rsidR="00B67AA4" w:rsidRPr="006511E1" w:rsidRDefault="00B67AA4" w:rsidP="00B73206">
            <w:pPr>
              <w:pStyle w:val="afa"/>
              <w:rPr>
                <w:rFonts w:ascii="Times New Roman" w:eastAsia="Calibri" w:hAnsi="Times New Roman"/>
                <w:b/>
                <w:sz w:val="18"/>
                <w:szCs w:val="18"/>
              </w:rPr>
            </w:pPr>
            <w:r w:rsidRPr="006511E1">
              <w:rPr>
                <w:rFonts w:ascii="Times New Roman" w:eastAsia="Calibri" w:hAnsi="Times New Roman"/>
                <w:b/>
                <w:sz w:val="18"/>
                <w:szCs w:val="18"/>
              </w:rPr>
              <w:t>МБУК «ГКДЦ «Единение»</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 xml:space="preserve">Организована работа постоянно действующих клубных формирований  (количество участников - </w:t>
            </w:r>
            <w:r w:rsidRPr="006511E1">
              <w:rPr>
                <w:rFonts w:ascii="Times New Roman" w:eastAsia="Calibri" w:hAnsi="Times New Roman"/>
                <w:b/>
                <w:sz w:val="18"/>
                <w:szCs w:val="18"/>
                <w:lang w:eastAsia="ru-RU"/>
              </w:rPr>
              <w:t>3056 человек)</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по направлениям:</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Информационно-просветительские:</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Клуб АА «Вот они мы»</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Православный клуб «Преображение»</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Клуб профилактики здоровья «Здорово»</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lang w:eastAsia="ru-RU"/>
              </w:rPr>
              <w:t>клуб по пропаганде ЗОЖ «</w:t>
            </w:r>
            <w:r w:rsidRPr="006511E1">
              <w:rPr>
                <w:rFonts w:ascii="Times New Roman" w:eastAsia="Calibri" w:hAnsi="Times New Roman"/>
                <w:sz w:val="18"/>
                <w:szCs w:val="18"/>
              </w:rPr>
              <w:t>Здоровые привычки с детства»</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Клуб любителей путешествий «Глобус»</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Информационно-познавательные:</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Клуб для детей «Всезнайка»</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Клуб патриотического воспитания «Истоки России»</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Клуб ПДД «Путешествие на зеленый свет»</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Клуб «Теория фламенко»</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Информационно-развлекательные:</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Киноклуб для ветеранов «Ностальгия»</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Клубы для детей «Путешествие в Мультландию» и «Кино, кино, кино»</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Танцевальный клуб «Латинаденс»</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Творческо- прикладные:</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«Рукодельница”</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Фотоклуб «Вспышка»</w:t>
            </w:r>
          </w:p>
        </w:tc>
        <w:tc>
          <w:tcPr>
            <w:tcW w:w="1069"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spacing w:after="0" w:line="240" w:lineRule="auto"/>
              <w:rPr>
                <w:rFonts w:ascii="Times New Roman" w:hAnsi="Times New Roman"/>
                <w:sz w:val="19"/>
                <w:szCs w:val="19"/>
              </w:rPr>
            </w:pPr>
          </w:p>
        </w:tc>
      </w:tr>
      <w:tr w:rsidR="00B67AA4" w:rsidRPr="006511E1" w:rsidTr="00E11A00">
        <w:trPr>
          <w:trHeight w:val="300"/>
        </w:trPr>
        <w:tc>
          <w:tcPr>
            <w:tcW w:w="407"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rPr>
                <w:rFonts w:ascii="Times New Roman" w:hAnsi="Times New Roman"/>
                <w:sz w:val="18"/>
                <w:szCs w:val="18"/>
              </w:rPr>
            </w:pPr>
            <w:r w:rsidRPr="006511E1">
              <w:rPr>
                <w:rFonts w:ascii="Times New Roman" w:hAnsi="Times New Roman"/>
                <w:sz w:val="18"/>
                <w:szCs w:val="18"/>
              </w:rPr>
              <w:t>17</w:t>
            </w:r>
          </w:p>
        </w:tc>
        <w:tc>
          <w:tcPr>
            <w:tcW w:w="1412" w:type="dxa"/>
            <w:tcBorders>
              <w:top w:val="single" w:sz="4" w:space="0" w:color="auto"/>
              <w:left w:val="nil"/>
              <w:bottom w:val="single" w:sz="4" w:space="0" w:color="auto"/>
              <w:right w:val="single" w:sz="4" w:space="0" w:color="auto"/>
            </w:tcBorders>
          </w:tcPr>
          <w:p w:rsidR="00B67AA4" w:rsidRPr="006511E1" w:rsidRDefault="00B67AA4" w:rsidP="00B73206">
            <w:pPr>
              <w:rPr>
                <w:rFonts w:ascii="Times New Roman" w:hAnsi="Times New Roman"/>
                <w:sz w:val="18"/>
                <w:szCs w:val="18"/>
              </w:rPr>
            </w:pPr>
            <w:r w:rsidRPr="006511E1">
              <w:rPr>
                <w:rFonts w:ascii="Times New Roman" w:hAnsi="Times New Roman"/>
                <w:sz w:val="18"/>
                <w:szCs w:val="18"/>
              </w:rPr>
              <w:t>Основное мероприятие 3.2. Организация и проведение городских культурно-массовых мероприятий</w:t>
            </w:r>
          </w:p>
        </w:tc>
        <w:tc>
          <w:tcPr>
            <w:tcW w:w="1266" w:type="dxa"/>
            <w:tcBorders>
              <w:top w:val="single" w:sz="4" w:space="0" w:color="auto"/>
              <w:left w:val="nil"/>
              <w:bottom w:val="single" w:sz="4" w:space="0" w:color="auto"/>
              <w:right w:val="single" w:sz="4" w:space="0" w:color="auto"/>
            </w:tcBorders>
          </w:tcPr>
          <w:p w:rsidR="00B67AA4" w:rsidRPr="006511E1" w:rsidRDefault="00B67AA4" w:rsidP="00B73206">
            <w:pPr>
              <w:rPr>
                <w:rFonts w:ascii="Times New Roman" w:hAnsi="Times New Roman"/>
                <w:sz w:val="18"/>
                <w:szCs w:val="18"/>
              </w:rPr>
            </w:pPr>
            <w:r w:rsidRPr="006511E1">
              <w:rPr>
                <w:rFonts w:ascii="Times New Roman" w:hAnsi="Times New Roman"/>
                <w:sz w:val="18"/>
                <w:szCs w:val="18"/>
              </w:rPr>
              <w:t>Управление по делам культуры мэрии</w:t>
            </w:r>
          </w:p>
        </w:tc>
        <w:tc>
          <w:tcPr>
            <w:tcW w:w="1559" w:type="dxa"/>
            <w:tcBorders>
              <w:top w:val="single" w:sz="4" w:space="0" w:color="auto"/>
              <w:left w:val="nil"/>
              <w:bottom w:val="single" w:sz="4" w:space="0" w:color="auto"/>
              <w:right w:val="single" w:sz="4" w:space="0" w:color="auto"/>
            </w:tcBorders>
            <w:vAlign w:val="center"/>
          </w:tcPr>
          <w:p w:rsidR="00B67AA4" w:rsidRPr="006511E1" w:rsidRDefault="00B67AA4" w:rsidP="00E11A00">
            <w:pPr>
              <w:spacing w:after="0" w:line="240" w:lineRule="auto"/>
              <w:jc w:val="both"/>
              <w:rPr>
                <w:rFonts w:ascii="Times New Roman" w:hAnsi="Times New Roman"/>
                <w:sz w:val="18"/>
                <w:szCs w:val="18"/>
              </w:rPr>
            </w:pPr>
            <w:r w:rsidRPr="006511E1">
              <w:rPr>
                <w:rFonts w:ascii="Times New Roman" w:hAnsi="Times New Roman"/>
                <w:sz w:val="18"/>
                <w:szCs w:val="18"/>
              </w:rPr>
              <w:t>Проведение ежегодных городских культурно-массовых мероприятий</w:t>
            </w:r>
          </w:p>
        </w:tc>
        <w:tc>
          <w:tcPr>
            <w:tcW w:w="1985" w:type="dxa"/>
            <w:tcBorders>
              <w:top w:val="single" w:sz="4" w:space="0" w:color="auto"/>
              <w:left w:val="nil"/>
              <w:bottom w:val="single" w:sz="4" w:space="0" w:color="auto"/>
              <w:right w:val="single" w:sz="4" w:space="0" w:color="auto"/>
            </w:tcBorders>
            <w:vAlign w:val="center"/>
          </w:tcPr>
          <w:p w:rsidR="00B67AA4" w:rsidRPr="006511E1" w:rsidRDefault="00B67AA4" w:rsidP="00E11A00">
            <w:pPr>
              <w:ind w:firstLine="317"/>
              <w:jc w:val="both"/>
              <w:rPr>
                <w:rFonts w:ascii="Times New Roman" w:hAnsi="Times New Roman"/>
                <w:sz w:val="18"/>
                <w:szCs w:val="18"/>
              </w:rPr>
            </w:pPr>
            <w:r w:rsidRPr="006511E1">
              <w:rPr>
                <w:rFonts w:ascii="Times New Roman" w:hAnsi="Times New Roman"/>
                <w:sz w:val="18"/>
                <w:szCs w:val="18"/>
                <w:u w:val="single"/>
              </w:rPr>
              <w:t>Проведены городские массовые мероприятия</w:t>
            </w:r>
            <w:r w:rsidRPr="006511E1">
              <w:rPr>
                <w:rFonts w:ascii="Times New Roman" w:hAnsi="Times New Roman"/>
                <w:sz w:val="18"/>
                <w:szCs w:val="18"/>
              </w:rPr>
              <w:t>:</w:t>
            </w:r>
            <w:r w:rsidRPr="006511E1">
              <w:rPr>
                <w:rFonts w:ascii="Times New Roman" w:hAnsi="Times New Roman"/>
                <w:b/>
                <w:sz w:val="18"/>
                <w:szCs w:val="18"/>
              </w:rPr>
              <w:t xml:space="preserve"> </w:t>
            </w:r>
            <w:r w:rsidRPr="006511E1">
              <w:rPr>
                <w:rFonts w:ascii="Times New Roman" w:hAnsi="Times New Roman"/>
                <w:sz w:val="18"/>
                <w:szCs w:val="18"/>
              </w:rPr>
              <w:t xml:space="preserve">Конкурс ледяных скульптур, Масленица, День памяти погибших в радиационных катастрофах, Митинг-концерт, посвященный присоединению Крыма к России; День Победы,  День открытия г.Череповца,Фестиваль строя и песни «Победа деда – моя Победа»,День России, День памяти и скорби, День государственного флага и др. Всего 29 мероприятий, которые посетило 105 233 чел.  </w:t>
            </w:r>
          </w:p>
          <w:p w:rsidR="00B67AA4" w:rsidRPr="006511E1" w:rsidRDefault="00B67AA4" w:rsidP="00E11A00">
            <w:pPr>
              <w:spacing w:after="0" w:line="240" w:lineRule="auto"/>
              <w:rPr>
                <w:rFonts w:ascii="Times New Roman" w:hAnsi="Times New Roman"/>
                <w:sz w:val="18"/>
                <w:szCs w:val="18"/>
              </w:rPr>
            </w:pPr>
          </w:p>
        </w:tc>
        <w:tc>
          <w:tcPr>
            <w:tcW w:w="1134" w:type="dxa"/>
            <w:tcBorders>
              <w:top w:val="single" w:sz="4" w:space="0" w:color="auto"/>
              <w:left w:val="nil"/>
              <w:bottom w:val="single" w:sz="4" w:space="0" w:color="auto"/>
              <w:right w:val="single" w:sz="4" w:space="0" w:color="auto"/>
            </w:tcBorders>
          </w:tcPr>
          <w:p w:rsidR="00B67AA4" w:rsidRPr="006511E1" w:rsidRDefault="00B67AA4" w:rsidP="00B73206">
            <w:pPr>
              <w:spacing w:after="0" w:line="240" w:lineRule="auto"/>
              <w:rPr>
                <w:rFonts w:ascii="Times New Roman" w:hAnsi="Times New Roman"/>
                <w:sz w:val="18"/>
                <w:szCs w:val="18"/>
              </w:rPr>
            </w:pPr>
          </w:p>
        </w:tc>
        <w:tc>
          <w:tcPr>
            <w:tcW w:w="2268" w:type="dxa"/>
            <w:tcBorders>
              <w:top w:val="single" w:sz="4" w:space="0" w:color="auto"/>
              <w:left w:val="nil"/>
              <w:bottom w:val="single" w:sz="4" w:space="0" w:color="auto"/>
              <w:right w:val="single" w:sz="4" w:space="0" w:color="auto"/>
            </w:tcBorders>
          </w:tcPr>
          <w:p w:rsidR="00B67AA4" w:rsidRPr="006511E1" w:rsidRDefault="00B67AA4" w:rsidP="00B73206">
            <w:pPr>
              <w:spacing w:after="0" w:line="240" w:lineRule="auto"/>
              <w:rPr>
                <w:rFonts w:ascii="Times New Roman" w:hAnsi="Times New Roman"/>
                <w:sz w:val="18"/>
                <w:szCs w:val="18"/>
              </w:rPr>
            </w:pPr>
            <w:r w:rsidRPr="006511E1">
              <w:rPr>
                <w:rFonts w:ascii="Times New Roman" w:hAnsi="Times New Roman"/>
                <w:sz w:val="18"/>
                <w:szCs w:val="18"/>
              </w:rPr>
              <w:t>Проведение ежегодных городских культурно-массовых мероприятий</w:t>
            </w:r>
          </w:p>
        </w:tc>
        <w:tc>
          <w:tcPr>
            <w:tcW w:w="3969" w:type="dxa"/>
            <w:tcBorders>
              <w:top w:val="single" w:sz="4" w:space="0" w:color="auto"/>
              <w:left w:val="nil"/>
              <w:bottom w:val="single" w:sz="4" w:space="0" w:color="auto"/>
              <w:right w:val="single" w:sz="4" w:space="0" w:color="auto"/>
            </w:tcBorders>
          </w:tcPr>
          <w:p w:rsidR="00B67AA4" w:rsidRPr="006511E1" w:rsidRDefault="00B67AA4" w:rsidP="00B73206">
            <w:pPr>
              <w:rPr>
                <w:rFonts w:ascii="Times New Roman" w:hAnsi="Times New Roman"/>
                <w:b/>
                <w:sz w:val="18"/>
                <w:szCs w:val="18"/>
              </w:rPr>
            </w:pPr>
            <w:r w:rsidRPr="006511E1">
              <w:rPr>
                <w:rFonts w:ascii="Times New Roman" w:hAnsi="Times New Roman"/>
                <w:b/>
                <w:sz w:val="18"/>
                <w:szCs w:val="18"/>
              </w:rPr>
              <w:t>Проведено 57 городских мероприятий, которые посетило –277,581 тыс. человек</w:t>
            </w:r>
          </w:p>
          <w:p w:rsidR="00B67AA4" w:rsidRPr="006511E1" w:rsidRDefault="00B67AA4" w:rsidP="00B73206">
            <w:pPr>
              <w:rPr>
                <w:rFonts w:ascii="Times New Roman" w:hAnsi="Times New Roman"/>
                <w:sz w:val="18"/>
                <w:szCs w:val="18"/>
              </w:rPr>
            </w:pPr>
            <w:r w:rsidRPr="006511E1">
              <w:rPr>
                <w:rFonts w:ascii="Times New Roman" w:hAnsi="Times New Roman"/>
                <w:sz w:val="18"/>
                <w:szCs w:val="18"/>
              </w:rPr>
              <w:t>Новогодние и Рождественские мероприятия</w:t>
            </w:r>
          </w:p>
          <w:p w:rsidR="00B67AA4" w:rsidRPr="006511E1" w:rsidRDefault="00B67AA4" w:rsidP="00B73206">
            <w:pPr>
              <w:rPr>
                <w:rFonts w:ascii="Times New Roman" w:hAnsi="Times New Roman"/>
                <w:sz w:val="18"/>
                <w:szCs w:val="18"/>
              </w:rPr>
            </w:pPr>
            <w:r w:rsidRPr="006511E1">
              <w:rPr>
                <w:rFonts w:ascii="Times New Roman" w:hAnsi="Times New Roman"/>
                <w:sz w:val="18"/>
                <w:szCs w:val="18"/>
              </w:rPr>
              <w:t>День защитника Отечества</w:t>
            </w:r>
          </w:p>
          <w:p w:rsidR="00B67AA4" w:rsidRPr="006511E1" w:rsidRDefault="00B67AA4" w:rsidP="00B73206">
            <w:pPr>
              <w:rPr>
                <w:rFonts w:ascii="Times New Roman" w:hAnsi="Times New Roman"/>
                <w:sz w:val="18"/>
                <w:szCs w:val="18"/>
              </w:rPr>
            </w:pPr>
            <w:r w:rsidRPr="006511E1">
              <w:rPr>
                <w:rFonts w:ascii="Times New Roman" w:hAnsi="Times New Roman"/>
                <w:sz w:val="18"/>
                <w:szCs w:val="18"/>
              </w:rPr>
              <w:t>День снятия блокады</w:t>
            </w:r>
          </w:p>
          <w:p w:rsidR="00B67AA4" w:rsidRPr="006511E1" w:rsidRDefault="00B67AA4" w:rsidP="00B73206">
            <w:pPr>
              <w:rPr>
                <w:rFonts w:ascii="Times New Roman" w:hAnsi="Times New Roman"/>
                <w:sz w:val="18"/>
                <w:szCs w:val="18"/>
              </w:rPr>
            </w:pPr>
            <w:r w:rsidRPr="006511E1">
              <w:rPr>
                <w:rFonts w:ascii="Times New Roman" w:hAnsi="Times New Roman"/>
                <w:sz w:val="18"/>
                <w:szCs w:val="18"/>
              </w:rPr>
              <w:t>Фестиваль ледяных и снежных скульптур</w:t>
            </w:r>
          </w:p>
          <w:p w:rsidR="00B67AA4" w:rsidRPr="006511E1" w:rsidRDefault="00B67AA4" w:rsidP="00B73206">
            <w:pPr>
              <w:rPr>
                <w:rFonts w:ascii="Times New Roman" w:hAnsi="Times New Roman"/>
                <w:sz w:val="18"/>
                <w:szCs w:val="18"/>
              </w:rPr>
            </w:pPr>
            <w:r w:rsidRPr="006511E1">
              <w:rPr>
                <w:rFonts w:ascii="Times New Roman" w:hAnsi="Times New Roman"/>
                <w:sz w:val="18"/>
                <w:szCs w:val="18"/>
              </w:rPr>
              <w:t xml:space="preserve">Масленица </w:t>
            </w:r>
          </w:p>
          <w:p w:rsidR="00B67AA4" w:rsidRPr="006511E1" w:rsidRDefault="00B67AA4" w:rsidP="00B73206">
            <w:pPr>
              <w:rPr>
                <w:rFonts w:ascii="Times New Roman" w:hAnsi="Times New Roman"/>
                <w:sz w:val="18"/>
                <w:szCs w:val="18"/>
              </w:rPr>
            </w:pPr>
            <w:r w:rsidRPr="006511E1">
              <w:rPr>
                <w:rFonts w:ascii="Times New Roman" w:hAnsi="Times New Roman"/>
                <w:sz w:val="18"/>
                <w:szCs w:val="18"/>
              </w:rPr>
              <w:t xml:space="preserve">8 Марта </w:t>
            </w:r>
          </w:p>
          <w:p w:rsidR="00B67AA4" w:rsidRPr="006511E1" w:rsidRDefault="00B67AA4" w:rsidP="00B73206">
            <w:pPr>
              <w:rPr>
                <w:rFonts w:ascii="Times New Roman" w:hAnsi="Times New Roman"/>
                <w:sz w:val="18"/>
                <w:szCs w:val="18"/>
              </w:rPr>
            </w:pPr>
            <w:r w:rsidRPr="006511E1">
              <w:rPr>
                <w:rFonts w:ascii="Times New Roman" w:hAnsi="Times New Roman"/>
                <w:sz w:val="18"/>
                <w:szCs w:val="18"/>
              </w:rPr>
              <w:t xml:space="preserve">Праздник труда </w:t>
            </w:r>
          </w:p>
          <w:p w:rsidR="00B67AA4" w:rsidRPr="006511E1" w:rsidRDefault="00B67AA4" w:rsidP="00B73206">
            <w:pPr>
              <w:rPr>
                <w:rFonts w:ascii="Times New Roman" w:hAnsi="Times New Roman"/>
                <w:sz w:val="18"/>
                <w:szCs w:val="18"/>
              </w:rPr>
            </w:pPr>
            <w:r w:rsidRPr="006511E1">
              <w:rPr>
                <w:rFonts w:ascii="Times New Roman" w:hAnsi="Times New Roman"/>
                <w:sz w:val="18"/>
                <w:szCs w:val="18"/>
              </w:rPr>
              <w:t>Милютинские дни</w:t>
            </w:r>
          </w:p>
          <w:p w:rsidR="00B67AA4" w:rsidRPr="006511E1" w:rsidRDefault="00B67AA4" w:rsidP="00B73206">
            <w:pPr>
              <w:rPr>
                <w:rFonts w:ascii="Times New Roman" w:hAnsi="Times New Roman"/>
                <w:sz w:val="18"/>
                <w:szCs w:val="18"/>
              </w:rPr>
            </w:pPr>
            <w:r w:rsidRPr="006511E1">
              <w:rPr>
                <w:rFonts w:ascii="Times New Roman" w:hAnsi="Times New Roman"/>
                <w:sz w:val="18"/>
                <w:szCs w:val="18"/>
              </w:rPr>
              <w:t>День памяти погибших в радиационных авариях и катастрофах</w:t>
            </w:r>
          </w:p>
          <w:p w:rsidR="00B67AA4" w:rsidRPr="006511E1" w:rsidRDefault="00B67AA4" w:rsidP="00B73206">
            <w:pPr>
              <w:rPr>
                <w:rFonts w:ascii="Times New Roman" w:hAnsi="Times New Roman"/>
                <w:sz w:val="18"/>
                <w:szCs w:val="18"/>
              </w:rPr>
            </w:pPr>
            <w:r w:rsidRPr="006511E1">
              <w:rPr>
                <w:rFonts w:ascii="Times New Roman" w:hAnsi="Times New Roman"/>
                <w:sz w:val="18"/>
                <w:szCs w:val="18"/>
              </w:rPr>
              <w:t>1 Мая</w:t>
            </w:r>
          </w:p>
          <w:p w:rsidR="00B67AA4" w:rsidRPr="006511E1" w:rsidRDefault="00B67AA4" w:rsidP="00B73206">
            <w:pPr>
              <w:rPr>
                <w:rFonts w:ascii="Times New Roman" w:hAnsi="Times New Roman"/>
                <w:sz w:val="18"/>
                <w:szCs w:val="18"/>
              </w:rPr>
            </w:pPr>
            <w:r w:rsidRPr="006511E1">
              <w:rPr>
                <w:rFonts w:ascii="Times New Roman" w:hAnsi="Times New Roman"/>
                <w:sz w:val="18"/>
                <w:szCs w:val="18"/>
              </w:rPr>
              <w:t>День Победы</w:t>
            </w:r>
          </w:p>
          <w:p w:rsidR="00B67AA4" w:rsidRPr="006511E1" w:rsidRDefault="00B67AA4" w:rsidP="00B73206">
            <w:pPr>
              <w:rPr>
                <w:rFonts w:ascii="Times New Roman" w:hAnsi="Times New Roman"/>
                <w:sz w:val="18"/>
                <w:szCs w:val="18"/>
              </w:rPr>
            </w:pPr>
            <w:r w:rsidRPr="006511E1">
              <w:rPr>
                <w:rFonts w:ascii="Times New Roman" w:hAnsi="Times New Roman"/>
                <w:sz w:val="18"/>
                <w:szCs w:val="18"/>
              </w:rPr>
              <w:t>Дни Славянской письменности</w:t>
            </w:r>
          </w:p>
          <w:p w:rsidR="00B67AA4" w:rsidRPr="006511E1" w:rsidRDefault="00B67AA4" w:rsidP="00B73206">
            <w:pPr>
              <w:rPr>
                <w:rFonts w:ascii="Times New Roman" w:hAnsi="Times New Roman"/>
                <w:sz w:val="18"/>
                <w:szCs w:val="18"/>
              </w:rPr>
            </w:pPr>
            <w:r w:rsidRPr="006511E1">
              <w:rPr>
                <w:rFonts w:ascii="Times New Roman" w:hAnsi="Times New Roman"/>
                <w:sz w:val="18"/>
                <w:szCs w:val="18"/>
              </w:rPr>
              <w:t>День защиты детей</w:t>
            </w:r>
          </w:p>
          <w:p w:rsidR="00B67AA4" w:rsidRPr="006511E1" w:rsidRDefault="00B67AA4" w:rsidP="00B73206">
            <w:pPr>
              <w:rPr>
                <w:rFonts w:ascii="Times New Roman" w:hAnsi="Times New Roman"/>
                <w:sz w:val="18"/>
                <w:szCs w:val="18"/>
              </w:rPr>
            </w:pPr>
            <w:r w:rsidRPr="006511E1">
              <w:rPr>
                <w:rFonts w:ascii="Times New Roman" w:hAnsi="Times New Roman"/>
                <w:sz w:val="18"/>
                <w:szCs w:val="18"/>
              </w:rPr>
              <w:t>Городское патриотическое мероприятие в рамках Всероссийской акции «Военная служба по контракту – твой выбор»</w:t>
            </w:r>
          </w:p>
          <w:p w:rsidR="00B67AA4" w:rsidRPr="006511E1" w:rsidRDefault="00B67AA4" w:rsidP="00B73206">
            <w:pPr>
              <w:rPr>
                <w:rFonts w:ascii="Times New Roman" w:hAnsi="Times New Roman"/>
                <w:sz w:val="18"/>
                <w:szCs w:val="18"/>
              </w:rPr>
            </w:pPr>
            <w:r w:rsidRPr="006511E1">
              <w:rPr>
                <w:rFonts w:ascii="Times New Roman" w:hAnsi="Times New Roman"/>
                <w:sz w:val="18"/>
                <w:szCs w:val="18"/>
              </w:rPr>
              <w:t>День открытия города</w:t>
            </w:r>
          </w:p>
          <w:p w:rsidR="00B67AA4" w:rsidRPr="006511E1" w:rsidRDefault="00B67AA4" w:rsidP="00B73206">
            <w:pPr>
              <w:rPr>
                <w:rFonts w:ascii="Times New Roman" w:hAnsi="Times New Roman"/>
                <w:sz w:val="18"/>
                <w:szCs w:val="18"/>
              </w:rPr>
            </w:pPr>
            <w:r w:rsidRPr="006511E1">
              <w:rPr>
                <w:rFonts w:ascii="Times New Roman" w:hAnsi="Times New Roman"/>
                <w:sz w:val="18"/>
                <w:szCs w:val="18"/>
              </w:rPr>
              <w:t>День России</w:t>
            </w:r>
          </w:p>
          <w:p w:rsidR="00B67AA4" w:rsidRPr="006511E1" w:rsidRDefault="00B67AA4" w:rsidP="00B73206">
            <w:pPr>
              <w:rPr>
                <w:rFonts w:ascii="Times New Roman" w:hAnsi="Times New Roman"/>
                <w:sz w:val="18"/>
                <w:szCs w:val="18"/>
              </w:rPr>
            </w:pPr>
            <w:r w:rsidRPr="006511E1">
              <w:rPr>
                <w:rFonts w:ascii="Times New Roman" w:hAnsi="Times New Roman"/>
                <w:sz w:val="18"/>
                <w:szCs w:val="18"/>
              </w:rPr>
              <w:t>День памяти и скорби</w:t>
            </w:r>
          </w:p>
          <w:p w:rsidR="00B67AA4" w:rsidRPr="006511E1" w:rsidRDefault="00B67AA4" w:rsidP="00B73206">
            <w:pPr>
              <w:rPr>
                <w:rFonts w:ascii="Times New Roman" w:hAnsi="Times New Roman"/>
                <w:sz w:val="18"/>
                <w:szCs w:val="18"/>
              </w:rPr>
            </w:pPr>
            <w:r w:rsidRPr="006511E1">
              <w:rPr>
                <w:rFonts w:ascii="Times New Roman" w:hAnsi="Times New Roman"/>
                <w:sz w:val="18"/>
                <w:szCs w:val="18"/>
              </w:rPr>
              <w:t>Праздничное мероприятие, посвященное Дню Государственного флага Российской Федерации «Белый, Синий, Красный – флаг у нас прекрасный»</w:t>
            </w:r>
          </w:p>
          <w:p w:rsidR="00B67AA4" w:rsidRPr="006511E1" w:rsidRDefault="00B67AA4" w:rsidP="00B73206">
            <w:pPr>
              <w:rPr>
                <w:rFonts w:ascii="Times New Roman" w:hAnsi="Times New Roman"/>
                <w:sz w:val="18"/>
                <w:szCs w:val="18"/>
              </w:rPr>
            </w:pPr>
            <w:r w:rsidRPr="006511E1">
              <w:rPr>
                <w:rFonts w:ascii="Times New Roman" w:hAnsi="Times New Roman"/>
                <w:sz w:val="18"/>
                <w:szCs w:val="18"/>
              </w:rPr>
              <w:t>Городское мероприятие, посвященное Дню пожилых людей</w:t>
            </w:r>
          </w:p>
          <w:p w:rsidR="00B67AA4" w:rsidRPr="006511E1" w:rsidRDefault="00B67AA4" w:rsidP="00B73206">
            <w:pPr>
              <w:rPr>
                <w:rFonts w:ascii="Times New Roman" w:hAnsi="Times New Roman"/>
                <w:sz w:val="18"/>
                <w:szCs w:val="18"/>
              </w:rPr>
            </w:pPr>
            <w:r w:rsidRPr="006511E1">
              <w:rPr>
                <w:rFonts w:ascii="Times New Roman" w:hAnsi="Times New Roman"/>
                <w:sz w:val="18"/>
                <w:szCs w:val="18"/>
              </w:rPr>
              <w:t xml:space="preserve">175-летие со Дня рождения В.В. Верещагина. Верещагинские дни </w:t>
            </w:r>
          </w:p>
          <w:p w:rsidR="00B67AA4" w:rsidRPr="006511E1" w:rsidRDefault="00B67AA4" w:rsidP="00B73206">
            <w:pPr>
              <w:rPr>
                <w:rFonts w:ascii="Times New Roman" w:hAnsi="Times New Roman"/>
                <w:sz w:val="18"/>
                <w:szCs w:val="18"/>
              </w:rPr>
            </w:pPr>
            <w:r w:rsidRPr="006511E1">
              <w:rPr>
                <w:rFonts w:ascii="Times New Roman" w:hAnsi="Times New Roman"/>
                <w:sz w:val="18"/>
                <w:szCs w:val="18"/>
              </w:rPr>
              <w:t>Фестиваль молодых исполнителей «Музыкальный октябрь»</w:t>
            </w:r>
          </w:p>
          <w:p w:rsidR="00B67AA4" w:rsidRPr="006511E1" w:rsidRDefault="00B67AA4" w:rsidP="00B73206">
            <w:pPr>
              <w:autoSpaceDE w:val="0"/>
              <w:autoSpaceDN w:val="0"/>
              <w:adjustRightInd w:val="0"/>
              <w:rPr>
                <w:rFonts w:ascii="Times New Roman" w:hAnsi="Times New Roman"/>
                <w:sz w:val="18"/>
                <w:szCs w:val="18"/>
              </w:rPr>
            </w:pPr>
            <w:r w:rsidRPr="006511E1">
              <w:rPr>
                <w:rFonts w:ascii="Times New Roman" w:hAnsi="Times New Roman"/>
                <w:sz w:val="18"/>
                <w:szCs w:val="18"/>
              </w:rPr>
              <w:t>Городской праздничный вечер, посвященный Дню города и Дню народного единства -итоговое мероприятие городского конкурса «Человек года»</w:t>
            </w:r>
          </w:p>
          <w:p w:rsidR="00B67AA4" w:rsidRPr="006511E1" w:rsidRDefault="00B67AA4" w:rsidP="00B73206">
            <w:pPr>
              <w:tabs>
                <w:tab w:val="left" w:pos="720"/>
              </w:tabs>
              <w:rPr>
                <w:rFonts w:ascii="Times New Roman" w:hAnsi="Times New Roman"/>
                <w:sz w:val="18"/>
                <w:szCs w:val="18"/>
              </w:rPr>
            </w:pPr>
            <w:r w:rsidRPr="006511E1">
              <w:rPr>
                <w:rFonts w:ascii="Times New Roman" w:hAnsi="Times New Roman"/>
                <w:sz w:val="18"/>
                <w:szCs w:val="18"/>
              </w:rPr>
              <w:t>Возложение цветов к памятнику основателям города, памятнику И.А. Милютину, на могилы Почетных граждан города, руководителей города разных лет, ушедших из жизни</w:t>
            </w:r>
          </w:p>
          <w:p w:rsidR="00B67AA4" w:rsidRPr="006511E1" w:rsidRDefault="00B67AA4" w:rsidP="00B73206">
            <w:pPr>
              <w:tabs>
                <w:tab w:val="left" w:pos="720"/>
              </w:tabs>
              <w:rPr>
                <w:rFonts w:ascii="Times New Roman" w:hAnsi="Times New Roman"/>
                <w:sz w:val="18"/>
                <w:szCs w:val="18"/>
              </w:rPr>
            </w:pPr>
            <w:r w:rsidRPr="006511E1">
              <w:rPr>
                <w:rFonts w:ascii="Times New Roman" w:hAnsi="Times New Roman"/>
                <w:sz w:val="18"/>
                <w:szCs w:val="18"/>
              </w:rPr>
              <w:t>Торжественный прием Почетных граждан города и лиц, награжденных Почетным знаком за особые заслуги перед городом Череповцом</w:t>
            </w:r>
          </w:p>
          <w:p w:rsidR="00B67AA4" w:rsidRPr="006511E1" w:rsidRDefault="00B67AA4" w:rsidP="00B73206">
            <w:pPr>
              <w:tabs>
                <w:tab w:val="left" w:pos="720"/>
              </w:tabs>
              <w:rPr>
                <w:rFonts w:ascii="Times New Roman" w:hAnsi="Times New Roman"/>
                <w:sz w:val="18"/>
                <w:szCs w:val="18"/>
              </w:rPr>
            </w:pPr>
            <w:r w:rsidRPr="006511E1">
              <w:rPr>
                <w:rFonts w:ascii="Times New Roman" w:hAnsi="Times New Roman"/>
                <w:sz w:val="18"/>
                <w:szCs w:val="18"/>
              </w:rPr>
              <w:t>Городское торжественное мероприятие «Территория современности», посвященное 240-летию со дня основания города Череповца</w:t>
            </w:r>
          </w:p>
          <w:p w:rsidR="00B67AA4" w:rsidRPr="006511E1" w:rsidRDefault="00B67AA4" w:rsidP="00B73206">
            <w:pPr>
              <w:tabs>
                <w:tab w:val="left" w:pos="720"/>
              </w:tabs>
              <w:rPr>
                <w:rFonts w:ascii="Times New Roman" w:hAnsi="Times New Roman"/>
                <w:sz w:val="18"/>
                <w:szCs w:val="18"/>
              </w:rPr>
            </w:pPr>
            <w:r w:rsidRPr="006511E1">
              <w:rPr>
                <w:rFonts w:ascii="Times New Roman" w:hAnsi="Times New Roman"/>
                <w:sz w:val="18"/>
                <w:szCs w:val="18"/>
              </w:rPr>
              <w:t>Всероссийский фестиваль традиционной народной и православной культуры «Звонница» (совместно с епархиальным управлением)</w:t>
            </w:r>
          </w:p>
          <w:p w:rsidR="00B67AA4" w:rsidRPr="006511E1" w:rsidRDefault="00B67AA4" w:rsidP="00B73206">
            <w:pPr>
              <w:autoSpaceDE w:val="0"/>
              <w:autoSpaceDN w:val="0"/>
              <w:adjustRightInd w:val="0"/>
              <w:rPr>
                <w:rFonts w:ascii="Times New Roman" w:hAnsi="Times New Roman"/>
                <w:sz w:val="18"/>
                <w:szCs w:val="18"/>
              </w:rPr>
            </w:pPr>
            <w:r w:rsidRPr="006511E1">
              <w:rPr>
                <w:rFonts w:ascii="Times New Roman" w:hAnsi="Times New Roman"/>
                <w:sz w:val="18"/>
                <w:szCs w:val="18"/>
              </w:rPr>
              <w:t>Гала- концерт творческих коллективов города, посвященный 240-летию города Череповца и Дню народного единства</w:t>
            </w:r>
          </w:p>
          <w:p w:rsidR="00B67AA4" w:rsidRPr="006511E1" w:rsidRDefault="00B67AA4" w:rsidP="00B73206">
            <w:pPr>
              <w:autoSpaceDE w:val="0"/>
              <w:autoSpaceDN w:val="0"/>
              <w:adjustRightInd w:val="0"/>
              <w:rPr>
                <w:rFonts w:ascii="Times New Roman" w:hAnsi="Times New Roman"/>
                <w:sz w:val="18"/>
                <w:szCs w:val="18"/>
              </w:rPr>
            </w:pPr>
            <w:r w:rsidRPr="006511E1">
              <w:rPr>
                <w:rFonts w:ascii="Times New Roman" w:hAnsi="Times New Roman"/>
                <w:sz w:val="18"/>
                <w:szCs w:val="18"/>
              </w:rPr>
              <w:t>Милютинская ярмарка на Советском пр.</w:t>
            </w:r>
          </w:p>
          <w:p w:rsidR="00B67AA4" w:rsidRPr="006511E1" w:rsidRDefault="00B67AA4" w:rsidP="00B73206">
            <w:pPr>
              <w:autoSpaceDE w:val="0"/>
              <w:autoSpaceDN w:val="0"/>
              <w:adjustRightInd w:val="0"/>
              <w:rPr>
                <w:rFonts w:ascii="Times New Roman" w:hAnsi="Times New Roman"/>
                <w:sz w:val="18"/>
                <w:szCs w:val="18"/>
              </w:rPr>
            </w:pPr>
            <w:r w:rsidRPr="006511E1">
              <w:rPr>
                <w:rFonts w:ascii="Times New Roman" w:hAnsi="Times New Roman"/>
                <w:sz w:val="18"/>
                <w:szCs w:val="18"/>
              </w:rPr>
              <w:t>Праздничное мероприятие «Юбилейный каскад» Дня города</w:t>
            </w:r>
          </w:p>
          <w:p w:rsidR="00B67AA4" w:rsidRPr="006511E1" w:rsidRDefault="00B67AA4" w:rsidP="00B73206">
            <w:pPr>
              <w:autoSpaceDE w:val="0"/>
              <w:autoSpaceDN w:val="0"/>
              <w:adjustRightInd w:val="0"/>
              <w:rPr>
                <w:rFonts w:ascii="Times New Roman" w:hAnsi="Times New Roman"/>
                <w:sz w:val="18"/>
                <w:szCs w:val="18"/>
              </w:rPr>
            </w:pPr>
            <w:r w:rsidRPr="006511E1">
              <w:rPr>
                <w:rFonts w:ascii="Times New Roman" w:hAnsi="Times New Roman"/>
                <w:sz w:val="18"/>
                <w:szCs w:val="18"/>
              </w:rPr>
              <w:t>Праздничный фейерверк к Дню города</w:t>
            </w:r>
          </w:p>
          <w:p w:rsidR="00B67AA4" w:rsidRPr="006511E1" w:rsidRDefault="00B67AA4" w:rsidP="00B73206">
            <w:pPr>
              <w:tabs>
                <w:tab w:val="left" w:pos="720"/>
              </w:tabs>
              <w:rPr>
                <w:rFonts w:ascii="Times New Roman" w:hAnsi="Times New Roman"/>
                <w:sz w:val="18"/>
                <w:szCs w:val="18"/>
              </w:rPr>
            </w:pPr>
            <w:r w:rsidRPr="006511E1">
              <w:rPr>
                <w:rFonts w:ascii="Times New Roman" w:hAnsi="Times New Roman"/>
                <w:sz w:val="18"/>
                <w:szCs w:val="18"/>
              </w:rPr>
              <w:t>Городское мероприятие, посвященное Дню матери</w:t>
            </w:r>
          </w:p>
          <w:p w:rsidR="00B67AA4" w:rsidRPr="006511E1" w:rsidRDefault="00B67AA4" w:rsidP="00B73206">
            <w:pPr>
              <w:autoSpaceDE w:val="0"/>
              <w:autoSpaceDN w:val="0"/>
              <w:adjustRightInd w:val="0"/>
              <w:rPr>
                <w:rFonts w:ascii="Times New Roman" w:hAnsi="Times New Roman"/>
                <w:sz w:val="18"/>
                <w:szCs w:val="18"/>
              </w:rPr>
            </w:pPr>
            <w:r w:rsidRPr="006511E1">
              <w:rPr>
                <w:rFonts w:ascii="Times New Roman" w:hAnsi="Times New Roman"/>
                <w:sz w:val="18"/>
                <w:szCs w:val="18"/>
              </w:rPr>
              <w:t>Мероприятия, посвященные Дню памяти воинов погибших в Афганистане, Чечне и других региональных конфликтах</w:t>
            </w:r>
          </w:p>
          <w:p w:rsidR="00B67AA4" w:rsidRPr="006511E1" w:rsidRDefault="00B67AA4" w:rsidP="00B73206">
            <w:pPr>
              <w:tabs>
                <w:tab w:val="left" w:pos="720"/>
              </w:tabs>
              <w:rPr>
                <w:rFonts w:ascii="Times New Roman" w:hAnsi="Times New Roman"/>
                <w:sz w:val="18"/>
                <w:szCs w:val="18"/>
              </w:rPr>
            </w:pPr>
            <w:r w:rsidRPr="006511E1">
              <w:rPr>
                <w:rFonts w:ascii="Times New Roman" w:hAnsi="Times New Roman"/>
                <w:sz w:val="18"/>
                <w:szCs w:val="18"/>
              </w:rPr>
              <w:t>Новогодний праздник «Встреча Всероссийского Деда Мороза»</w:t>
            </w:r>
          </w:p>
        </w:tc>
        <w:tc>
          <w:tcPr>
            <w:tcW w:w="1069" w:type="dxa"/>
            <w:tcBorders>
              <w:top w:val="single" w:sz="4" w:space="0" w:color="auto"/>
              <w:left w:val="nil"/>
              <w:bottom w:val="single" w:sz="4" w:space="0" w:color="auto"/>
              <w:right w:val="single" w:sz="4" w:space="0" w:color="auto"/>
            </w:tcBorders>
          </w:tcPr>
          <w:p w:rsidR="00B67AA4" w:rsidRPr="006511E1" w:rsidRDefault="00B67AA4" w:rsidP="00B73206">
            <w:pPr>
              <w:spacing w:after="0" w:line="240" w:lineRule="auto"/>
              <w:rPr>
                <w:rFonts w:ascii="Times New Roman" w:hAnsi="Times New Roman"/>
                <w:sz w:val="18"/>
                <w:szCs w:val="18"/>
              </w:rPr>
            </w:pPr>
          </w:p>
        </w:tc>
      </w:tr>
      <w:tr w:rsidR="00B67AA4" w:rsidRPr="006511E1" w:rsidTr="005A06EE">
        <w:trPr>
          <w:trHeight w:val="300"/>
        </w:trPr>
        <w:tc>
          <w:tcPr>
            <w:tcW w:w="407"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rPr>
                <w:rFonts w:ascii="Times New Roman" w:hAnsi="Times New Roman"/>
                <w:sz w:val="18"/>
                <w:szCs w:val="18"/>
              </w:rPr>
            </w:pPr>
            <w:r w:rsidRPr="006511E1">
              <w:rPr>
                <w:rFonts w:ascii="Times New Roman" w:hAnsi="Times New Roman"/>
                <w:sz w:val="18"/>
                <w:szCs w:val="18"/>
              </w:rPr>
              <w:t>18</w:t>
            </w:r>
          </w:p>
        </w:tc>
        <w:tc>
          <w:tcPr>
            <w:tcW w:w="1412"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rPr>
                <w:rFonts w:ascii="Times New Roman" w:hAnsi="Times New Roman"/>
                <w:sz w:val="18"/>
                <w:szCs w:val="18"/>
              </w:rPr>
            </w:pPr>
            <w:r w:rsidRPr="006511E1">
              <w:rPr>
                <w:rFonts w:ascii="Times New Roman" w:hAnsi="Times New Roman"/>
                <w:sz w:val="18"/>
                <w:szCs w:val="18"/>
              </w:rPr>
              <w:t>Основное мероприятие 3.3. Укрепление материально-технической базы клубных учреждений</w:t>
            </w:r>
          </w:p>
        </w:tc>
        <w:tc>
          <w:tcPr>
            <w:tcW w:w="1266"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rPr>
                <w:rFonts w:ascii="Times New Roman" w:hAnsi="Times New Roman"/>
                <w:sz w:val="18"/>
                <w:szCs w:val="18"/>
              </w:rPr>
            </w:pPr>
            <w:r w:rsidRPr="006511E1">
              <w:rPr>
                <w:rFonts w:ascii="Times New Roman" w:hAnsi="Times New Roman"/>
                <w:sz w:val="18"/>
                <w:szCs w:val="18"/>
              </w:rPr>
              <w:t>Управление по делам культуры мэрии</w:t>
            </w:r>
          </w:p>
        </w:tc>
        <w:tc>
          <w:tcPr>
            <w:tcW w:w="1559"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rPr>
                <w:rFonts w:ascii="Times New Roman" w:hAnsi="Times New Roman"/>
                <w:sz w:val="18"/>
                <w:szCs w:val="18"/>
              </w:rPr>
            </w:pPr>
            <w:r w:rsidRPr="006511E1">
              <w:rPr>
                <w:rFonts w:ascii="Times New Roman" w:hAnsi="Times New Roman"/>
                <w:sz w:val="18"/>
                <w:szCs w:val="18"/>
              </w:rPr>
              <w:t xml:space="preserve">Реализация мероприятия осуществляется за счет субсидии на иные цели </w:t>
            </w:r>
          </w:p>
          <w:p w:rsidR="00B67AA4" w:rsidRPr="006511E1" w:rsidRDefault="00B67AA4" w:rsidP="005A06EE">
            <w:pPr>
              <w:spacing w:after="0" w:line="240" w:lineRule="auto"/>
              <w:rPr>
                <w:rFonts w:ascii="Times New Roman" w:hAnsi="Times New Roman"/>
                <w:sz w:val="18"/>
                <w:szCs w:val="18"/>
              </w:rPr>
            </w:pPr>
            <w:r w:rsidRPr="006511E1">
              <w:rPr>
                <w:rFonts w:ascii="Times New Roman" w:hAnsi="Times New Roman"/>
                <w:sz w:val="18"/>
                <w:szCs w:val="18"/>
              </w:rPr>
              <w:t>Укрепление материально-технической базы учреждений клубного типа: ремонт помещений 1 этажа клуба Дворца металлургов, расположенного по адресу ул. Любецкая,29 (переезд из помещений клуба «Феникс»)</w:t>
            </w:r>
          </w:p>
        </w:tc>
        <w:tc>
          <w:tcPr>
            <w:tcW w:w="1985"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spacing w:after="0" w:line="240" w:lineRule="auto"/>
              <w:rPr>
                <w:rFonts w:ascii="Times New Roman" w:hAnsi="Times New Roman"/>
                <w:sz w:val="18"/>
                <w:szCs w:val="18"/>
              </w:rPr>
            </w:pPr>
            <w:r w:rsidRPr="006511E1">
              <w:rPr>
                <w:rFonts w:ascii="Times New Roman" w:hAnsi="Times New Roman"/>
                <w:sz w:val="18"/>
                <w:szCs w:val="18"/>
              </w:rPr>
              <w:t xml:space="preserve">Ремонт проведен </w:t>
            </w:r>
          </w:p>
        </w:tc>
        <w:tc>
          <w:tcPr>
            <w:tcW w:w="1134"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spacing w:after="0" w:line="240" w:lineRule="auto"/>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spacing w:after="0" w:line="240" w:lineRule="auto"/>
              <w:rPr>
                <w:rFonts w:ascii="Times New Roman" w:hAnsi="Times New Roman"/>
                <w:sz w:val="18"/>
                <w:szCs w:val="18"/>
              </w:rPr>
            </w:pPr>
            <w:r w:rsidRPr="006511E1">
              <w:rPr>
                <w:rFonts w:ascii="Times New Roman" w:hAnsi="Times New Roman"/>
                <w:sz w:val="18"/>
                <w:szCs w:val="18"/>
              </w:rPr>
              <w:t>Укрепление материально-технической базы учреждений клубного типа</w:t>
            </w:r>
          </w:p>
        </w:tc>
        <w:tc>
          <w:tcPr>
            <w:tcW w:w="3969"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pStyle w:val="afa"/>
              <w:rPr>
                <w:rFonts w:ascii="Times New Roman" w:eastAsia="Calibri" w:hAnsi="Times New Roman"/>
                <w:b/>
                <w:i/>
                <w:sz w:val="18"/>
                <w:szCs w:val="18"/>
              </w:rPr>
            </w:pPr>
            <w:r w:rsidRPr="006511E1">
              <w:rPr>
                <w:rFonts w:ascii="Times New Roman" w:eastAsia="Calibri" w:hAnsi="Times New Roman"/>
                <w:b/>
                <w:i/>
                <w:sz w:val="18"/>
                <w:szCs w:val="18"/>
              </w:rPr>
              <w:t>МБУК «ГКДЦ «Единение»</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Приобретены:- аттракционы (детские электромобили в парк КиО 11 ед.).</w:t>
            </w:r>
          </w:p>
          <w:p w:rsidR="00B67AA4" w:rsidRPr="006511E1" w:rsidRDefault="00B67AA4" w:rsidP="005A06EE">
            <w:pPr>
              <w:pStyle w:val="afa"/>
              <w:rPr>
                <w:rFonts w:ascii="Times New Roman" w:eastAsia="Calibri" w:hAnsi="Times New Roman"/>
                <w:b/>
                <w:i/>
                <w:sz w:val="18"/>
                <w:szCs w:val="18"/>
              </w:rPr>
            </w:pPr>
            <w:r w:rsidRPr="006511E1">
              <w:rPr>
                <w:rFonts w:ascii="Times New Roman" w:eastAsia="Calibri" w:hAnsi="Times New Roman"/>
                <w:b/>
                <w:i/>
                <w:sz w:val="18"/>
                <w:szCs w:val="18"/>
              </w:rPr>
              <w:t>МБУК «Дворец металлургов»</w:t>
            </w:r>
          </w:p>
          <w:p w:rsidR="00B67AA4" w:rsidRPr="006511E1" w:rsidRDefault="00B67AA4" w:rsidP="005A06EE">
            <w:pPr>
              <w:pStyle w:val="afa"/>
              <w:rPr>
                <w:rFonts w:ascii="Times New Roman" w:eastAsia="Calibri" w:hAnsi="Times New Roman"/>
                <w:sz w:val="18"/>
                <w:szCs w:val="18"/>
                <w:u w:val="single"/>
              </w:rPr>
            </w:pPr>
            <w:r w:rsidRPr="006511E1">
              <w:rPr>
                <w:rFonts w:ascii="Times New Roman" w:eastAsia="Calibri" w:hAnsi="Times New Roman"/>
                <w:sz w:val="18"/>
                <w:szCs w:val="18"/>
                <w:u w:val="single"/>
              </w:rPr>
              <w:t>Ремонтные работы:</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Проведены ремонтные работы в помещениях здания клуба ЦНТ «Феникс» по адресу Любецкая, 29а: замена стояка системы отопления и ее элементов, перенос четырех стоков системы отопления и участка розлива, отделка окон 18 шт. в нежилом помещении, подключение подъемника для инвалидов. В здании ЦЭР – ремонт входной группы. В здании ДМ - ремонт натяжного потолка в помещении туалета.</w:t>
            </w:r>
          </w:p>
          <w:p w:rsidR="00B67AA4" w:rsidRPr="006511E1" w:rsidRDefault="00B67AA4" w:rsidP="005A06EE">
            <w:pPr>
              <w:pStyle w:val="afa"/>
              <w:rPr>
                <w:rFonts w:ascii="Times New Roman" w:eastAsia="Calibri" w:hAnsi="Times New Roman"/>
                <w:sz w:val="18"/>
                <w:szCs w:val="18"/>
                <w:u w:val="single"/>
              </w:rPr>
            </w:pPr>
            <w:r w:rsidRPr="006511E1">
              <w:rPr>
                <w:rFonts w:ascii="Times New Roman" w:eastAsia="Calibri" w:hAnsi="Times New Roman"/>
                <w:sz w:val="18"/>
                <w:szCs w:val="18"/>
                <w:u w:val="single"/>
              </w:rPr>
              <w:t>Приобретение оборудования:</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ДМ – звуковое оборудование, световое оборудование (светодиодные головы 4 шт.), аккустические системы 5 шт. и музыкальный центр для коллективов ДМ, система видеотрансляции на сцену, оборудование для создания локальной сети в здании ДМ, термопринтер и сканер штрих-кодов для онлайн продажи билетов, пожарные шкафы – 2 шт.</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ЦНТ «Феникс» - Сушилки для рук 5 шт.</w:t>
            </w:r>
          </w:p>
          <w:p w:rsidR="00B67AA4" w:rsidRPr="006511E1" w:rsidRDefault="00B67AA4" w:rsidP="005A06EE">
            <w:pPr>
              <w:pStyle w:val="afa"/>
              <w:rPr>
                <w:rFonts w:ascii="Times New Roman" w:eastAsia="Calibri" w:hAnsi="Times New Roman"/>
                <w:b/>
                <w:i/>
                <w:sz w:val="18"/>
                <w:szCs w:val="18"/>
              </w:rPr>
            </w:pPr>
            <w:r w:rsidRPr="006511E1">
              <w:rPr>
                <w:rFonts w:ascii="Times New Roman" w:eastAsia="Calibri" w:hAnsi="Times New Roman"/>
                <w:b/>
                <w:i/>
                <w:sz w:val="18"/>
                <w:szCs w:val="18"/>
              </w:rPr>
              <w:t>МБУК «ДКС»</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 xml:space="preserve">Приобретено  световое оборудование и приборы (сплиттеры, прожекторы, световые эффекты на сумму, электрогирлянда сценическая, запчасти для автомобиля  (ККТ, магнитола. Машрутизатор), иной инвентарь (хореографические станки, тумба, пылесос, приборы измерительные, инструменты., электроприборы (светильники, эл.чайник). </w:t>
            </w:r>
          </w:p>
          <w:p w:rsidR="00B67AA4" w:rsidRPr="006511E1" w:rsidRDefault="00B67AA4" w:rsidP="005A06EE">
            <w:pPr>
              <w:pStyle w:val="afa"/>
              <w:rPr>
                <w:rFonts w:ascii="Times New Roman" w:eastAsia="Calibri" w:hAnsi="Times New Roman"/>
                <w:b/>
                <w:i/>
                <w:sz w:val="18"/>
                <w:szCs w:val="18"/>
              </w:rPr>
            </w:pPr>
            <w:r w:rsidRPr="006511E1">
              <w:rPr>
                <w:rFonts w:ascii="Times New Roman" w:eastAsia="Calibri" w:hAnsi="Times New Roman"/>
                <w:b/>
                <w:i/>
                <w:sz w:val="18"/>
                <w:szCs w:val="18"/>
              </w:rPr>
              <w:t>МБУК «Дворец химиков»</w:t>
            </w:r>
          </w:p>
          <w:p w:rsidR="00B67AA4" w:rsidRPr="006511E1" w:rsidRDefault="00B67AA4" w:rsidP="005A06EE">
            <w:pPr>
              <w:pStyle w:val="1e"/>
              <w:rPr>
                <w:rFonts w:ascii="Times New Roman" w:hAnsi="Times New Roman"/>
                <w:sz w:val="18"/>
                <w:szCs w:val="18"/>
              </w:rPr>
            </w:pPr>
            <w:r w:rsidRPr="006511E1">
              <w:rPr>
                <w:rFonts w:ascii="Times New Roman" w:hAnsi="Times New Roman"/>
                <w:sz w:val="18"/>
                <w:szCs w:val="18"/>
              </w:rPr>
              <w:t>Приобретено за счет пожертвований и ПДД : запчасти для  машины и оборудования,  хоз.оборудование,  костюмы,  кондиционеры .</w:t>
            </w:r>
          </w:p>
          <w:p w:rsidR="00B67AA4" w:rsidRPr="006511E1" w:rsidRDefault="00B67AA4" w:rsidP="005A06EE">
            <w:pPr>
              <w:pStyle w:val="1e"/>
              <w:rPr>
                <w:rFonts w:ascii="Times New Roman" w:hAnsi="Times New Roman"/>
                <w:sz w:val="18"/>
                <w:szCs w:val="18"/>
              </w:rPr>
            </w:pPr>
            <w:r w:rsidRPr="006511E1">
              <w:rPr>
                <w:rFonts w:ascii="Times New Roman" w:hAnsi="Times New Roman"/>
                <w:sz w:val="18"/>
                <w:szCs w:val="18"/>
              </w:rPr>
              <w:t xml:space="preserve">Переданы в оперативное управление перильные ограждения (2 шт.) и пандус для обеспечения доступа в здание инвалидов-колясочников.  </w:t>
            </w:r>
          </w:p>
          <w:p w:rsidR="00B67AA4" w:rsidRPr="006511E1" w:rsidRDefault="00B67AA4" w:rsidP="005A06EE">
            <w:pPr>
              <w:pStyle w:val="afa"/>
              <w:rPr>
                <w:rFonts w:ascii="Times New Roman" w:eastAsia="Calibri" w:hAnsi="Times New Roman"/>
                <w:sz w:val="18"/>
                <w:szCs w:val="18"/>
              </w:rPr>
            </w:pPr>
          </w:p>
        </w:tc>
        <w:tc>
          <w:tcPr>
            <w:tcW w:w="1069"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spacing w:after="0" w:line="240" w:lineRule="auto"/>
              <w:rPr>
                <w:rFonts w:ascii="Times New Roman" w:hAnsi="Times New Roman"/>
                <w:sz w:val="18"/>
                <w:szCs w:val="18"/>
              </w:rPr>
            </w:pPr>
          </w:p>
        </w:tc>
      </w:tr>
      <w:tr w:rsidR="00B67AA4" w:rsidRPr="006511E1" w:rsidTr="005A06EE">
        <w:trPr>
          <w:trHeight w:val="300"/>
        </w:trPr>
        <w:tc>
          <w:tcPr>
            <w:tcW w:w="407"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rPr>
                <w:rFonts w:ascii="Times New Roman" w:hAnsi="Times New Roman"/>
                <w:sz w:val="18"/>
                <w:szCs w:val="18"/>
              </w:rPr>
            </w:pPr>
            <w:r w:rsidRPr="006511E1">
              <w:rPr>
                <w:rFonts w:ascii="Times New Roman" w:hAnsi="Times New Roman"/>
                <w:sz w:val="18"/>
                <w:szCs w:val="18"/>
              </w:rPr>
              <w:t>19</w:t>
            </w:r>
          </w:p>
        </w:tc>
        <w:tc>
          <w:tcPr>
            <w:tcW w:w="1412" w:type="dxa"/>
            <w:tcBorders>
              <w:top w:val="single" w:sz="4" w:space="0" w:color="auto"/>
              <w:left w:val="nil"/>
              <w:bottom w:val="single" w:sz="4" w:space="0" w:color="auto"/>
              <w:right w:val="single" w:sz="4" w:space="0" w:color="auto"/>
            </w:tcBorders>
          </w:tcPr>
          <w:p w:rsidR="00B67AA4" w:rsidRPr="006511E1" w:rsidRDefault="00B67AA4" w:rsidP="005A06EE">
            <w:pPr>
              <w:rPr>
                <w:rFonts w:ascii="Times New Roman" w:hAnsi="Times New Roman"/>
                <w:sz w:val="18"/>
                <w:szCs w:val="18"/>
              </w:rPr>
            </w:pPr>
            <w:r w:rsidRPr="006511E1">
              <w:rPr>
                <w:rFonts w:ascii="Times New Roman" w:hAnsi="Times New Roman"/>
                <w:sz w:val="18"/>
                <w:szCs w:val="18"/>
              </w:rPr>
              <w:t>Основное мероприятие 3.4.  Создание условий для организации досуга населения</w:t>
            </w:r>
          </w:p>
        </w:tc>
        <w:tc>
          <w:tcPr>
            <w:tcW w:w="1266" w:type="dxa"/>
            <w:tcBorders>
              <w:top w:val="single" w:sz="4" w:space="0" w:color="auto"/>
              <w:left w:val="nil"/>
              <w:bottom w:val="single" w:sz="4" w:space="0" w:color="auto"/>
              <w:right w:val="single" w:sz="4" w:space="0" w:color="auto"/>
            </w:tcBorders>
          </w:tcPr>
          <w:p w:rsidR="00B67AA4" w:rsidRPr="006511E1" w:rsidRDefault="00B67AA4" w:rsidP="005A06EE">
            <w:pPr>
              <w:rPr>
                <w:rFonts w:ascii="Times New Roman" w:hAnsi="Times New Roman"/>
                <w:sz w:val="18"/>
                <w:szCs w:val="18"/>
              </w:rPr>
            </w:pPr>
            <w:r w:rsidRPr="006511E1">
              <w:rPr>
                <w:rFonts w:ascii="Times New Roman" w:hAnsi="Times New Roman"/>
                <w:sz w:val="18"/>
                <w:szCs w:val="18"/>
              </w:rPr>
              <w:t>Управление по делам культуры мэрии</w:t>
            </w:r>
          </w:p>
        </w:tc>
        <w:tc>
          <w:tcPr>
            <w:tcW w:w="1559" w:type="dxa"/>
            <w:tcBorders>
              <w:top w:val="single" w:sz="4" w:space="0" w:color="auto"/>
              <w:left w:val="nil"/>
              <w:bottom w:val="single" w:sz="4" w:space="0" w:color="auto"/>
              <w:right w:val="single" w:sz="4" w:space="0" w:color="auto"/>
            </w:tcBorders>
          </w:tcPr>
          <w:p w:rsidR="00B67AA4" w:rsidRPr="006511E1" w:rsidRDefault="00B67AA4" w:rsidP="005A06EE">
            <w:pPr>
              <w:spacing w:after="0" w:line="240" w:lineRule="auto"/>
              <w:rPr>
                <w:rFonts w:ascii="Times New Roman" w:hAnsi="Times New Roman"/>
                <w:sz w:val="18"/>
                <w:szCs w:val="18"/>
              </w:rPr>
            </w:pPr>
            <w:r w:rsidRPr="006511E1">
              <w:rPr>
                <w:rFonts w:ascii="Times New Roman" w:hAnsi="Times New Roman"/>
                <w:sz w:val="18"/>
                <w:szCs w:val="18"/>
              </w:rPr>
              <w:t>Организация и проведение культурно-досуговых мероприятий</w:t>
            </w:r>
          </w:p>
        </w:tc>
        <w:tc>
          <w:tcPr>
            <w:tcW w:w="1985" w:type="dxa"/>
            <w:tcBorders>
              <w:top w:val="single" w:sz="4" w:space="0" w:color="auto"/>
              <w:left w:val="nil"/>
              <w:bottom w:val="single" w:sz="4" w:space="0" w:color="auto"/>
              <w:right w:val="single" w:sz="4" w:space="0" w:color="auto"/>
            </w:tcBorders>
          </w:tcPr>
          <w:p w:rsidR="00B67AA4" w:rsidRPr="006511E1" w:rsidRDefault="00B67AA4" w:rsidP="005A06EE">
            <w:pPr>
              <w:pStyle w:val="ConsPlusNormal"/>
              <w:widowControl/>
              <w:ind w:firstLine="0"/>
              <w:outlineLvl w:val="2"/>
              <w:rPr>
                <w:rFonts w:ascii="Times New Roman" w:hAnsi="Times New Roman" w:cs="Times New Roman"/>
                <w:sz w:val="18"/>
                <w:szCs w:val="18"/>
              </w:rPr>
            </w:pPr>
            <w:r w:rsidRPr="006511E1">
              <w:rPr>
                <w:rFonts w:ascii="Times New Roman" w:hAnsi="Times New Roman" w:cs="Times New Roman"/>
                <w:sz w:val="18"/>
                <w:szCs w:val="18"/>
              </w:rPr>
              <w:t xml:space="preserve">В реализации мероприятия участвовали в 2016 г.  учреждения клубного типа </w:t>
            </w:r>
            <w:r w:rsidRPr="006511E1">
              <w:rPr>
                <w:rFonts w:ascii="Times New Roman" w:eastAsia="Times-Italic" w:hAnsi="Times New Roman" w:cs="Times New Roman"/>
                <w:iCs/>
                <w:sz w:val="18"/>
                <w:szCs w:val="18"/>
              </w:rPr>
              <w:t>При расчете учитываются как непосредственные участники мероприятий (творческие коллективы, солисты и др.), так и зрители.</w:t>
            </w:r>
          </w:p>
          <w:p w:rsidR="00B67AA4" w:rsidRPr="006511E1" w:rsidRDefault="00B67AA4" w:rsidP="005A06EE">
            <w:pPr>
              <w:autoSpaceDE w:val="0"/>
              <w:autoSpaceDN w:val="0"/>
              <w:adjustRightInd w:val="0"/>
              <w:ind w:firstLine="709"/>
              <w:rPr>
                <w:rFonts w:ascii="Times New Roman" w:eastAsia="Times-Italic" w:hAnsi="Times New Roman"/>
                <w:iCs/>
                <w:sz w:val="18"/>
                <w:szCs w:val="18"/>
              </w:rPr>
            </w:pPr>
            <w:r w:rsidRPr="006511E1">
              <w:rPr>
                <w:rFonts w:ascii="Times New Roman" w:eastAsia="Times-Italic" w:hAnsi="Times New Roman"/>
                <w:iCs/>
                <w:sz w:val="18"/>
                <w:szCs w:val="18"/>
              </w:rPr>
              <w:t>В показателе учитываются как платные мероприятия, так и мероприятия, проводимые на бесплатной основе (в соответствии с экспертной оценкой). Общая численность посетителей в 2016 г. составила -</w:t>
            </w:r>
            <w:r w:rsidRPr="006511E1">
              <w:rPr>
                <w:rFonts w:ascii="Times New Roman" w:hAnsi="Times New Roman"/>
                <w:sz w:val="18"/>
                <w:szCs w:val="18"/>
              </w:rPr>
              <w:t>337,8 тыс. чел. при плане 724,6. Исполнение составило 46,6%. Это связано с тем, что ранее, при планировании, все выступления артистов, состоящих в штате клубных учреждений, а также платные и бесплатные выступления участников клубных формирований включены в показатель. В связи с изменениями в базовом перечне услуг(работ), утвержденном Микультом  РФ, учреждения клубного типа, имеющие в штате профессиональных артистов, стали участвовать в реализации услуг из подпрограммы « Искусство»</w:t>
            </w:r>
          </w:p>
        </w:tc>
        <w:tc>
          <w:tcPr>
            <w:tcW w:w="1134" w:type="dxa"/>
            <w:tcBorders>
              <w:top w:val="single" w:sz="4" w:space="0" w:color="auto"/>
              <w:left w:val="nil"/>
              <w:bottom w:val="single" w:sz="4" w:space="0" w:color="auto"/>
              <w:right w:val="single" w:sz="4" w:space="0" w:color="auto"/>
            </w:tcBorders>
          </w:tcPr>
          <w:p w:rsidR="00B67AA4" w:rsidRPr="006511E1" w:rsidRDefault="00B67AA4" w:rsidP="005A06EE">
            <w:pPr>
              <w:spacing w:after="0" w:line="240" w:lineRule="auto"/>
              <w:rPr>
                <w:rFonts w:ascii="Times New Roman" w:hAnsi="Times New Roman"/>
                <w:sz w:val="19"/>
                <w:szCs w:val="19"/>
              </w:rPr>
            </w:pPr>
          </w:p>
        </w:tc>
        <w:tc>
          <w:tcPr>
            <w:tcW w:w="2268" w:type="dxa"/>
            <w:tcBorders>
              <w:top w:val="single" w:sz="4" w:space="0" w:color="auto"/>
              <w:left w:val="nil"/>
              <w:bottom w:val="single" w:sz="4" w:space="0" w:color="auto"/>
              <w:right w:val="single" w:sz="4" w:space="0" w:color="auto"/>
            </w:tcBorders>
          </w:tcPr>
          <w:p w:rsidR="00B67AA4" w:rsidRPr="006511E1" w:rsidRDefault="00B67AA4" w:rsidP="005A06EE">
            <w:pPr>
              <w:spacing w:after="0" w:line="240" w:lineRule="auto"/>
              <w:rPr>
                <w:rFonts w:ascii="Times New Roman" w:hAnsi="Times New Roman"/>
                <w:sz w:val="18"/>
                <w:szCs w:val="18"/>
              </w:rPr>
            </w:pPr>
            <w:r w:rsidRPr="006511E1">
              <w:rPr>
                <w:rFonts w:ascii="Times New Roman" w:hAnsi="Times New Roman"/>
                <w:sz w:val="18"/>
                <w:szCs w:val="18"/>
              </w:rPr>
              <w:t>Организация и проведение культурно-досуговых мероприятий</w:t>
            </w:r>
          </w:p>
        </w:tc>
        <w:tc>
          <w:tcPr>
            <w:tcW w:w="3969" w:type="dxa"/>
            <w:tcBorders>
              <w:top w:val="single" w:sz="4" w:space="0" w:color="auto"/>
              <w:left w:val="nil"/>
              <w:bottom w:val="single" w:sz="4" w:space="0" w:color="auto"/>
              <w:right w:val="single" w:sz="4" w:space="0" w:color="auto"/>
            </w:tcBorders>
          </w:tcPr>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b/>
                <w:sz w:val="18"/>
                <w:szCs w:val="18"/>
              </w:rPr>
              <w:t xml:space="preserve">Проведено 1495   культурно-досуговых мероприятия (из них платно 11074 мероприятие), число зрителей </w:t>
            </w:r>
            <w:r w:rsidRPr="006511E1">
              <w:rPr>
                <w:rFonts w:ascii="Times New Roman" w:eastAsia="Calibri" w:hAnsi="Times New Roman"/>
                <w:b/>
                <w:sz w:val="20"/>
                <w:szCs w:val="20"/>
              </w:rPr>
              <w:t>683879 чел</w:t>
            </w:r>
            <w:r w:rsidRPr="006511E1">
              <w:rPr>
                <w:rFonts w:ascii="Times New Roman" w:eastAsia="Calibri" w:hAnsi="Times New Roman"/>
                <w:b/>
                <w:sz w:val="18"/>
                <w:szCs w:val="18"/>
              </w:rPr>
              <w:t>.</w:t>
            </w:r>
            <w:r w:rsidRPr="006511E1">
              <w:rPr>
                <w:rFonts w:ascii="Times New Roman" w:eastAsia="Calibri" w:hAnsi="Times New Roman"/>
                <w:sz w:val="18"/>
                <w:szCs w:val="18"/>
              </w:rPr>
              <w:t xml:space="preserve"> Это театрализованные концертные программы, уличные гуляния и праздники, детские развлекательные, познавательные программы, тематические концертные программы для ветеранов, фестивали и конкурсы, концерты творческих коллективов, тематические программы</w:t>
            </w:r>
          </w:p>
        </w:tc>
        <w:tc>
          <w:tcPr>
            <w:tcW w:w="1069" w:type="dxa"/>
            <w:tcBorders>
              <w:top w:val="single" w:sz="4" w:space="0" w:color="auto"/>
              <w:left w:val="nil"/>
              <w:bottom w:val="single" w:sz="4" w:space="0" w:color="auto"/>
              <w:right w:val="single" w:sz="4" w:space="0" w:color="auto"/>
            </w:tcBorders>
          </w:tcPr>
          <w:p w:rsidR="00B67AA4" w:rsidRPr="006511E1" w:rsidRDefault="00B67AA4" w:rsidP="005A06EE">
            <w:pPr>
              <w:spacing w:after="0" w:line="240" w:lineRule="auto"/>
              <w:rPr>
                <w:rFonts w:ascii="Times New Roman" w:hAnsi="Times New Roman"/>
                <w:sz w:val="19"/>
                <w:szCs w:val="19"/>
              </w:rPr>
            </w:pPr>
          </w:p>
        </w:tc>
      </w:tr>
      <w:tr w:rsidR="00B67AA4" w:rsidRPr="006511E1" w:rsidTr="00E11A00">
        <w:trPr>
          <w:trHeight w:val="300"/>
        </w:trPr>
        <w:tc>
          <w:tcPr>
            <w:tcW w:w="407" w:type="dxa"/>
            <w:tcBorders>
              <w:top w:val="nil"/>
              <w:left w:val="single" w:sz="4" w:space="0" w:color="auto"/>
              <w:bottom w:val="single" w:sz="4" w:space="0" w:color="auto"/>
              <w:right w:val="single" w:sz="4" w:space="0" w:color="auto"/>
            </w:tcBorders>
          </w:tcPr>
          <w:p w:rsidR="00B67AA4" w:rsidRPr="006511E1" w:rsidRDefault="00B67AA4" w:rsidP="00B73206">
            <w:pPr>
              <w:rPr>
                <w:rFonts w:ascii="Times New Roman" w:hAnsi="Times New Roman"/>
                <w:sz w:val="18"/>
                <w:szCs w:val="18"/>
              </w:rPr>
            </w:pPr>
            <w:r w:rsidRPr="006511E1">
              <w:rPr>
                <w:rFonts w:ascii="Times New Roman" w:hAnsi="Times New Roman"/>
                <w:sz w:val="18"/>
                <w:szCs w:val="18"/>
              </w:rPr>
              <w:t>21</w:t>
            </w:r>
          </w:p>
        </w:tc>
        <w:tc>
          <w:tcPr>
            <w:tcW w:w="1412" w:type="dxa"/>
            <w:tcBorders>
              <w:top w:val="nil"/>
              <w:left w:val="nil"/>
              <w:bottom w:val="single" w:sz="4" w:space="0" w:color="auto"/>
              <w:right w:val="single" w:sz="4" w:space="0" w:color="auto"/>
            </w:tcBorders>
          </w:tcPr>
          <w:p w:rsidR="00B67AA4" w:rsidRPr="006511E1" w:rsidRDefault="00B67AA4" w:rsidP="00B73206">
            <w:pPr>
              <w:ind w:right="-108"/>
              <w:rPr>
                <w:rFonts w:ascii="Times New Roman" w:hAnsi="Times New Roman"/>
                <w:sz w:val="18"/>
                <w:szCs w:val="18"/>
              </w:rPr>
            </w:pPr>
            <w:r w:rsidRPr="006511E1">
              <w:rPr>
                <w:rFonts w:ascii="Times New Roman" w:hAnsi="Times New Roman"/>
                <w:sz w:val="18"/>
                <w:szCs w:val="18"/>
              </w:rPr>
              <w:t>Основное мероприятие 3.5. Проведение мероприятий по поддержке традиционной народной культуры, художественных ремесел, самодеятельного художественного творчества</w:t>
            </w:r>
          </w:p>
        </w:tc>
        <w:tc>
          <w:tcPr>
            <w:tcW w:w="1266" w:type="dxa"/>
            <w:tcBorders>
              <w:top w:val="nil"/>
              <w:left w:val="nil"/>
              <w:bottom w:val="single" w:sz="4" w:space="0" w:color="auto"/>
              <w:right w:val="single" w:sz="4" w:space="0" w:color="auto"/>
            </w:tcBorders>
          </w:tcPr>
          <w:p w:rsidR="00B67AA4" w:rsidRPr="006511E1" w:rsidRDefault="00B67AA4" w:rsidP="00B73206">
            <w:pPr>
              <w:rPr>
                <w:rFonts w:ascii="Times New Roman" w:hAnsi="Times New Roman"/>
                <w:sz w:val="18"/>
                <w:szCs w:val="18"/>
              </w:rPr>
            </w:pPr>
            <w:r w:rsidRPr="006511E1">
              <w:rPr>
                <w:rFonts w:ascii="Times New Roman" w:hAnsi="Times New Roman"/>
                <w:sz w:val="18"/>
                <w:szCs w:val="18"/>
              </w:rPr>
              <w:t>Управление по делам культуры мэрии</w:t>
            </w:r>
          </w:p>
        </w:tc>
        <w:tc>
          <w:tcPr>
            <w:tcW w:w="1559" w:type="dxa"/>
            <w:tcBorders>
              <w:top w:val="nil"/>
              <w:left w:val="nil"/>
              <w:bottom w:val="single" w:sz="4" w:space="0" w:color="auto"/>
              <w:right w:val="single" w:sz="4" w:space="0" w:color="auto"/>
            </w:tcBorders>
            <w:vAlign w:val="center"/>
          </w:tcPr>
          <w:p w:rsidR="00B67AA4" w:rsidRPr="006511E1" w:rsidRDefault="00B67AA4" w:rsidP="00E11A00">
            <w:pPr>
              <w:spacing w:after="0" w:line="240" w:lineRule="auto"/>
              <w:rPr>
                <w:rFonts w:ascii="Times New Roman" w:hAnsi="Times New Roman"/>
                <w:sz w:val="18"/>
                <w:szCs w:val="18"/>
              </w:rPr>
            </w:pPr>
            <w:r w:rsidRPr="006511E1">
              <w:rPr>
                <w:rFonts w:ascii="Times New Roman" w:hAnsi="Times New Roman"/>
                <w:sz w:val="18"/>
                <w:szCs w:val="18"/>
              </w:rPr>
              <w:t>Участие творческих коллективов города в международных, всероссийских, региональных мероприятиях, фестивалях, конкурсах учреждений клубного типа</w:t>
            </w:r>
          </w:p>
        </w:tc>
        <w:tc>
          <w:tcPr>
            <w:tcW w:w="1985" w:type="dxa"/>
            <w:tcBorders>
              <w:top w:val="nil"/>
              <w:left w:val="nil"/>
              <w:bottom w:val="single" w:sz="4" w:space="0" w:color="auto"/>
              <w:right w:val="single" w:sz="4" w:space="0" w:color="auto"/>
            </w:tcBorders>
            <w:vAlign w:val="center"/>
          </w:tcPr>
          <w:p w:rsidR="00B67AA4" w:rsidRPr="006511E1" w:rsidRDefault="00B67AA4" w:rsidP="00E11A00">
            <w:pPr>
              <w:spacing w:after="0" w:line="240" w:lineRule="auto"/>
              <w:rPr>
                <w:rFonts w:ascii="Times New Roman" w:hAnsi="Times New Roman"/>
                <w:sz w:val="18"/>
                <w:szCs w:val="18"/>
              </w:rPr>
            </w:pPr>
            <w:r w:rsidRPr="006511E1">
              <w:rPr>
                <w:rFonts w:ascii="Times New Roman" w:hAnsi="Times New Roman"/>
                <w:sz w:val="18"/>
                <w:szCs w:val="18"/>
              </w:rPr>
              <w:t>творческие коллективы города приняли участие в международных, всероссийских, региональных мероприятиях, фестивалях. Всего 108 мероприятий , в т.ч. творческие коллективы клубных учреждений приняли участие в  102 мероприятиях</w:t>
            </w:r>
          </w:p>
        </w:tc>
        <w:tc>
          <w:tcPr>
            <w:tcW w:w="1134" w:type="dxa"/>
            <w:tcBorders>
              <w:top w:val="nil"/>
              <w:left w:val="nil"/>
              <w:bottom w:val="single" w:sz="4" w:space="0" w:color="auto"/>
              <w:right w:val="single" w:sz="4" w:space="0" w:color="auto"/>
            </w:tcBorders>
          </w:tcPr>
          <w:p w:rsidR="00B67AA4" w:rsidRPr="006511E1" w:rsidRDefault="00B67AA4" w:rsidP="00B73206">
            <w:pPr>
              <w:spacing w:after="0" w:line="240" w:lineRule="auto"/>
              <w:rPr>
                <w:rFonts w:ascii="Times New Roman" w:hAnsi="Times New Roman"/>
                <w:sz w:val="18"/>
                <w:szCs w:val="18"/>
              </w:rPr>
            </w:pPr>
          </w:p>
        </w:tc>
        <w:tc>
          <w:tcPr>
            <w:tcW w:w="2268" w:type="dxa"/>
            <w:tcBorders>
              <w:top w:val="nil"/>
              <w:left w:val="nil"/>
              <w:bottom w:val="single" w:sz="4" w:space="0" w:color="auto"/>
              <w:right w:val="single" w:sz="4" w:space="0" w:color="auto"/>
            </w:tcBorders>
          </w:tcPr>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 xml:space="preserve">Участие творческих коллективов города в международных, всероссийских, региональных мероприятиях, фестивалях, конкурсах </w:t>
            </w:r>
          </w:p>
        </w:tc>
        <w:tc>
          <w:tcPr>
            <w:tcW w:w="3969" w:type="dxa"/>
            <w:tcBorders>
              <w:top w:val="nil"/>
              <w:left w:val="nil"/>
              <w:bottom w:val="single" w:sz="4" w:space="0" w:color="auto"/>
              <w:right w:val="single" w:sz="4" w:space="0" w:color="auto"/>
            </w:tcBorders>
          </w:tcPr>
          <w:p w:rsidR="00B67AA4" w:rsidRPr="006511E1" w:rsidRDefault="00B67AA4" w:rsidP="00B73206">
            <w:pPr>
              <w:pStyle w:val="2f"/>
              <w:rPr>
                <w:rFonts w:ascii="Times New Roman" w:hAnsi="Times New Roman"/>
                <w:sz w:val="18"/>
                <w:szCs w:val="18"/>
                <w:lang w:val="ru-RU"/>
              </w:rPr>
            </w:pPr>
            <w:r w:rsidRPr="006511E1">
              <w:rPr>
                <w:rFonts w:ascii="Times New Roman" w:hAnsi="Times New Roman"/>
                <w:sz w:val="18"/>
                <w:szCs w:val="18"/>
                <w:lang w:val="ru-RU" w:eastAsia="ru-RU"/>
              </w:rPr>
              <w:t xml:space="preserve">В течение года проведены для гостей и жителей города </w:t>
            </w:r>
            <w:r w:rsidRPr="006511E1">
              <w:rPr>
                <w:rFonts w:ascii="Times New Roman" w:hAnsi="Times New Roman"/>
                <w:sz w:val="18"/>
                <w:szCs w:val="18"/>
                <w:lang w:val="ru-RU"/>
              </w:rPr>
              <w:t>культурно-массовые мероприятия, праздников по народному календарю, по пропаганде и поддержке традиционной народной культуры.</w:t>
            </w:r>
          </w:p>
          <w:p w:rsidR="00B67AA4" w:rsidRPr="006511E1" w:rsidRDefault="00B67AA4" w:rsidP="00B73206">
            <w:pPr>
              <w:pStyle w:val="2f"/>
              <w:rPr>
                <w:rFonts w:ascii="Times New Roman" w:hAnsi="Times New Roman"/>
                <w:sz w:val="18"/>
                <w:szCs w:val="18"/>
                <w:lang w:val="ru-RU" w:eastAsia="ru-RU"/>
              </w:rPr>
            </w:pPr>
          </w:p>
          <w:p w:rsidR="00B67AA4" w:rsidRPr="006511E1" w:rsidRDefault="00B67AA4" w:rsidP="00B73206">
            <w:pPr>
              <w:pStyle w:val="afa"/>
              <w:rPr>
                <w:rFonts w:ascii="Times New Roman" w:eastAsia="Calibri" w:hAnsi="Times New Roman"/>
                <w:b/>
                <w:i/>
                <w:sz w:val="18"/>
                <w:szCs w:val="18"/>
              </w:rPr>
            </w:pPr>
            <w:r w:rsidRPr="006511E1">
              <w:rPr>
                <w:rFonts w:ascii="Times New Roman" w:eastAsia="Calibri" w:hAnsi="Times New Roman"/>
                <w:b/>
                <w:i/>
                <w:sz w:val="18"/>
                <w:szCs w:val="18"/>
              </w:rPr>
              <w:t>МБУК «Дворец металлургов»</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 xml:space="preserve">Фольклорно - этнографическая студия «Феникс» </w:t>
            </w:r>
            <w:r w:rsidRPr="006511E1">
              <w:rPr>
                <w:rFonts w:ascii="Times New Roman" w:eastAsia="Calibri" w:hAnsi="Times New Roman"/>
                <w:sz w:val="18"/>
                <w:szCs w:val="18"/>
                <w:u w:val="single"/>
              </w:rPr>
              <w:t>ЦНТ «Феникс</w:t>
            </w:r>
            <w:r w:rsidRPr="006511E1">
              <w:rPr>
                <w:rFonts w:ascii="Times New Roman" w:eastAsia="Calibri" w:hAnsi="Times New Roman"/>
                <w:sz w:val="18"/>
                <w:szCs w:val="18"/>
              </w:rPr>
              <w:t xml:space="preserve">» в 2017 году приняла участие в следующих мероприятиях по поддержке традиционной народной культуры: </w:t>
            </w:r>
          </w:p>
          <w:p w:rsidR="00B67AA4" w:rsidRPr="006511E1" w:rsidRDefault="00B67AA4" w:rsidP="00B73206">
            <w:pPr>
              <w:pStyle w:val="afa"/>
              <w:numPr>
                <w:ilvl w:val="0"/>
                <w:numId w:val="3"/>
              </w:numPr>
              <w:spacing w:after="0" w:line="240" w:lineRule="auto"/>
              <w:ind w:left="209" w:hanging="142"/>
              <w:rPr>
                <w:rFonts w:ascii="Times New Roman" w:eastAsia="Calibri" w:hAnsi="Times New Roman"/>
                <w:sz w:val="18"/>
                <w:szCs w:val="18"/>
                <w:lang w:eastAsia="ru-RU"/>
              </w:rPr>
            </w:pPr>
            <w:r w:rsidRPr="006511E1">
              <w:rPr>
                <w:rFonts w:ascii="Times New Roman" w:eastAsia="Calibri" w:hAnsi="Times New Roman"/>
                <w:sz w:val="18"/>
                <w:szCs w:val="18"/>
                <w:lang w:eastAsia="ru-RU"/>
              </w:rPr>
              <w:t>Районный праздник «Играй, гармонь, череповецкая» - ФЭС ЦНТ «Феникс»;</w:t>
            </w:r>
          </w:p>
          <w:p w:rsidR="00B67AA4" w:rsidRPr="006511E1" w:rsidRDefault="00B67AA4" w:rsidP="00B73206">
            <w:pPr>
              <w:pStyle w:val="afa"/>
              <w:numPr>
                <w:ilvl w:val="0"/>
                <w:numId w:val="3"/>
              </w:numPr>
              <w:spacing w:after="0" w:line="240" w:lineRule="auto"/>
              <w:ind w:left="209" w:hanging="142"/>
              <w:rPr>
                <w:rFonts w:ascii="Times New Roman" w:eastAsia="Calibri" w:hAnsi="Times New Roman"/>
                <w:sz w:val="18"/>
                <w:szCs w:val="18"/>
              </w:rPr>
            </w:pPr>
            <w:r w:rsidRPr="006511E1">
              <w:rPr>
                <w:rFonts w:ascii="Times New Roman" w:eastAsia="Calibri" w:hAnsi="Times New Roman"/>
                <w:sz w:val="18"/>
                <w:szCs w:val="18"/>
              </w:rPr>
              <w:t xml:space="preserve">2-й районный  фестиваль «Волшебная ниточка» п. Шексна, номинация «Вологодское кружево»(диплом участника), </w:t>
            </w:r>
          </w:p>
          <w:p w:rsidR="00B67AA4" w:rsidRPr="006511E1" w:rsidRDefault="00B67AA4" w:rsidP="00B73206">
            <w:pPr>
              <w:pStyle w:val="afa"/>
              <w:numPr>
                <w:ilvl w:val="0"/>
                <w:numId w:val="3"/>
              </w:numPr>
              <w:spacing w:after="0" w:line="240" w:lineRule="auto"/>
              <w:ind w:left="209" w:hanging="142"/>
              <w:rPr>
                <w:rFonts w:ascii="Times New Roman" w:eastAsia="Calibri" w:hAnsi="Times New Roman"/>
                <w:sz w:val="18"/>
                <w:szCs w:val="18"/>
              </w:rPr>
            </w:pPr>
            <w:r w:rsidRPr="006511E1">
              <w:rPr>
                <w:rFonts w:ascii="Times New Roman" w:eastAsia="Calibri" w:hAnsi="Times New Roman"/>
                <w:sz w:val="18"/>
                <w:szCs w:val="18"/>
              </w:rPr>
              <w:t xml:space="preserve">5-й городской детский фольклорный фестиваль «Стретенье - зима с летом встретились» г. Череповец (диплом 1 степени за сохранение традиций; диплом 1 степени за многообразие жанров; диплом 1и 3 степени в номинации «Лучший исполнитель частушек»; </w:t>
            </w:r>
          </w:p>
          <w:p w:rsidR="00B67AA4" w:rsidRPr="006511E1" w:rsidRDefault="00B67AA4" w:rsidP="00B73206">
            <w:pPr>
              <w:pStyle w:val="afa"/>
              <w:numPr>
                <w:ilvl w:val="0"/>
                <w:numId w:val="3"/>
              </w:numPr>
              <w:spacing w:after="0" w:line="240" w:lineRule="auto"/>
              <w:ind w:left="209" w:hanging="142"/>
              <w:rPr>
                <w:rFonts w:ascii="Times New Roman" w:eastAsia="Calibri" w:hAnsi="Times New Roman"/>
                <w:sz w:val="18"/>
                <w:szCs w:val="18"/>
                <w:lang w:eastAsia="ru-RU"/>
              </w:rPr>
            </w:pPr>
            <w:r w:rsidRPr="006511E1">
              <w:rPr>
                <w:rFonts w:ascii="Times New Roman" w:eastAsia="Calibri" w:hAnsi="Times New Roman"/>
                <w:sz w:val="18"/>
                <w:szCs w:val="18"/>
                <w:lang w:eastAsia="ru-RU"/>
              </w:rPr>
              <w:t>7 областной фестиваль народной культуры «Наследники традиций « Вытегорский р-н - ЦНТ «Феникс»;</w:t>
            </w:r>
          </w:p>
          <w:p w:rsidR="00B67AA4" w:rsidRPr="006511E1" w:rsidRDefault="00B67AA4" w:rsidP="00B73206">
            <w:pPr>
              <w:pStyle w:val="afa"/>
              <w:numPr>
                <w:ilvl w:val="0"/>
                <w:numId w:val="3"/>
              </w:numPr>
              <w:spacing w:after="0" w:line="240" w:lineRule="auto"/>
              <w:ind w:left="209" w:hanging="142"/>
              <w:rPr>
                <w:rFonts w:ascii="Times New Roman" w:eastAsia="Calibri" w:hAnsi="Times New Roman"/>
                <w:sz w:val="18"/>
                <w:szCs w:val="18"/>
                <w:lang w:eastAsia="ru-RU"/>
              </w:rPr>
            </w:pPr>
            <w:r w:rsidRPr="006511E1">
              <w:rPr>
                <w:rFonts w:ascii="Times New Roman" w:eastAsia="Calibri" w:hAnsi="Times New Roman"/>
                <w:sz w:val="18"/>
                <w:szCs w:val="18"/>
                <w:lang w:eastAsia="ru-RU"/>
              </w:rPr>
              <w:t>Ильинский фестиваль духовной и народной музыки г.Санкт-Петербург - ЦНТ «Феникс».</w:t>
            </w:r>
          </w:p>
          <w:p w:rsidR="00B67AA4" w:rsidRPr="006511E1" w:rsidRDefault="00B67AA4" w:rsidP="00B73206">
            <w:pPr>
              <w:pStyle w:val="afa"/>
              <w:numPr>
                <w:ilvl w:val="0"/>
                <w:numId w:val="3"/>
              </w:numPr>
              <w:spacing w:after="0" w:line="240" w:lineRule="auto"/>
              <w:ind w:left="209" w:hanging="142"/>
              <w:rPr>
                <w:rFonts w:ascii="Times New Roman" w:eastAsia="Calibri" w:hAnsi="Times New Roman"/>
                <w:sz w:val="18"/>
                <w:szCs w:val="18"/>
              </w:rPr>
            </w:pPr>
            <w:r w:rsidRPr="006511E1">
              <w:rPr>
                <w:rFonts w:ascii="Times New Roman" w:eastAsia="Calibri" w:hAnsi="Times New Roman"/>
                <w:sz w:val="18"/>
                <w:szCs w:val="18"/>
              </w:rPr>
              <w:t>1-й районный фестиваль традиционной женской культуры «Жены мироносцы», п. Сизьма (диплом Лауреата);</w:t>
            </w:r>
          </w:p>
          <w:p w:rsidR="00B67AA4" w:rsidRPr="006511E1" w:rsidRDefault="00B67AA4" w:rsidP="00B73206">
            <w:pPr>
              <w:pStyle w:val="afa"/>
              <w:numPr>
                <w:ilvl w:val="0"/>
                <w:numId w:val="3"/>
              </w:numPr>
              <w:spacing w:after="0" w:line="240" w:lineRule="auto"/>
              <w:ind w:left="209" w:hanging="142"/>
              <w:rPr>
                <w:rFonts w:ascii="Times New Roman" w:eastAsia="Calibri" w:hAnsi="Times New Roman"/>
                <w:sz w:val="18"/>
                <w:szCs w:val="18"/>
              </w:rPr>
            </w:pPr>
            <w:r w:rsidRPr="006511E1">
              <w:rPr>
                <w:rFonts w:ascii="Times New Roman" w:eastAsia="Calibri" w:hAnsi="Times New Roman"/>
                <w:sz w:val="18"/>
                <w:szCs w:val="18"/>
              </w:rPr>
              <w:t>7-й областной фестиваль народной культуры «Наследники традиций» Вытегорский район (диплом Лауреата в номинации «Фольклорный коллектив» 14-17 лет; диплом 1 степени в номинации «Лучший вокалист»14-17 лет; диплом 1 степени в номинации «Лучший музыкант». «Лучший танцор»14-1 лет); Всероссийский проект кружево-плетения «Хоровод»,  г. Североморск</w:t>
            </w:r>
          </w:p>
          <w:p w:rsidR="00B67AA4" w:rsidRPr="006511E1" w:rsidRDefault="00B67AA4" w:rsidP="00B73206">
            <w:pPr>
              <w:pStyle w:val="afa"/>
              <w:numPr>
                <w:ilvl w:val="0"/>
                <w:numId w:val="3"/>
              </w:numPr>
              <w:spacing w:after="0" w:line="240" w:lineRule="auto"/>
              <w:ind w:left="209" w:hanging="142"/>
              <w:rPr>
                <w:rFonts w:ascii="Times New Roman" w:eastAsia="Calibri" w:hAnsi="Times New Roman"/>
                <w:sz w:val="18"/>
                <w:szCs w:val="18"/>
              </w:rPr>
            </w:pPr>
            <w:r w:rsidRPr="006511E1">
              <w:rPr>
                <w:rFonts w:ascii="Times New Roman" w:eastAsia="Calibri" w:hAnsi="Times New Roman"/>
                <w:sz w:val="18"/>
                <w:szCs w:val="18"/>
              </w:rPr>
              <w:t>8-й Ильинский фестиваль духовной и народной музыки г. Санкт-Петербург (Диплом лауреата)</w:t>
            </w:r>
          </w:p>
          <w:p w:rsidR="00B67AA4" w:rsidRPr="006511E1" w:rsidRDefault="00B67AA4" w:rsidP="00B73206">
            <w:pPr>
              <w:pStyle w:val="afa"/>
              <w:numPr>
                <w:ilvl w:val="0"/>
                <w:numId w:val="3"/>
              </w:numPr>
              <w:spacing w:after="0" w:line="240" w:lineRule="auto"/>
              <w:ind w:left="209" w:hanging="142"/>
              <w:rPr>
                <w:rFonts w:ascii="Times New Roman" w:eastAsia="Calibri" w:hAnsi="Times New Roman"/>
                <w:sz w:val="18"/>
                <w:szCs w:val="18"/>
              </w:rPr>
            </w:pPr>
            <w:r w:rsidRPr="006511E1">
              <w:rPr>
                <w:rFonts w:ascii="Times New Roman" w:eastAsia="Calibri" w:hAnsi="Times New Roman"/>
                <w:sz w:val="18"/>
                <w:szCs w:val="18"/>
              </w:rPr>
              <w:t>2-й открытый фольклорный фестиваль «Ижорские перезвоны»  г. Сакт-Петербург (Диплом за участие)</w:t>
            </w:r>
          </w:p>
          <w:p w:rsidR="00B67AA4" w:rsidRPr="006511E1" w:rsidRDefault="00B67AA4" w:rsidP="00B73206">
            <w:pPr>
              <w:pStyle w:val="afa"/>
              <w:numPr>
                <w:ilvl w:val="0"/>
                <w:numId w:val="3"/>
              </w:numPr>
              <w:tabs>
                <w:tab w:val="left" w:pos="351"/>
              </w:tabs>
              <w:spacing w:after="0" w:line="240" w:lineRule="auto"/>
              <w:ind w:left="209" w:hanging="142"/>
              <w:rPr>
                <w:rFonts w:ascii="Times New Roman" w:eastAsia="Calibri" w:hAnsi="Times New Roman"/>
                <w:sz w:val="18"/>
                <w:szCs w:val="18"/>
              </w:rPr>
            </w:pPr>
            <w:r w:rsidRPr="006511E1">
              <w:rPr>
                <w:rFonts w:ascii="Times New Roman" w:eastAsia="Calibri" w:hAnsi="Times New Roman"/>
                <w:sz w:val="18"/>
                <w:szCs w:val="18"/>
              </w:rPr>
              <w:t>3-й Международный фестиваль «Кружево»ст. Журавушка «Феникс» г. Вологда ( Диплом фестиваля)</w:t>
            </w:r>
          </w:p>
          <w:p w:rsidR="00B67AA4" w:rsidRPr="006511E1" w:rsidRDefault="00B67AA4" w:rsidP="00B73206">
            <w:pPr>
              <w:pStyle w:val="afa"/>
              <w:numPr>
                <w:ilvl w:val="0"/>
                <w:numId w:val="3"/>
              </w:numPr>
              <w:tabs>
                <w:tab w:val="left" w:pos="351"/>
              </w:tabs>
              <w:spacing w:after="0" w:line="240" w:lineRule="auto"/>
              <w:ind w:left="209" w:hanging="142"/>
              <w:rPr>
                <w:rFonts w:ascii="Times New Roman" w:eastAsia="Calibri" w:hAnsi="Times New Roman"/>
                <w:sz w:val="18"/>
                <w:szCs w:val="18"/>
              </w:rPr>
            </w:pPr>
            <w:r w:rsidRPr="006511E1">
              <w:rPr>
                <w:rFonts w:ascii="Times New Roman" w:eastAsia="Calibri" w:hAnsi="Times New Roman"/>
                <w:sz w:val="18"/>
                <w:szCs w:val="18"/>
              </w:rPr>
              <w:t>Международный фестиваль лоскутного шитья г. Суздаль , ст. Лоскутного шитья ( диплом за участие)</w:t>
            </w:r>
          </w:p>
          <w:p w:rsidR="00B67AA4" w:rsidRPr="006511E1" w:rsidRDefault="00B67AA4" w:rsidP="00B73206">
            <w:pPr>
              <w:pStyle w:val="afa"/>
              <w:numPr>
                <w:ilvl w:val="0"/>
                <w:numId w:val="3"/>
              </w:numPr>
              <w:tabs>
                <w:tab w:val="left" w:pos="351"/>
              </w:tabs>
              <w:spacing w:after="0" w:line="240" w:lineRule="auto"/>
              <w:ind w:left="209" w:hanging="142"/>
              <w:rPr>
                <w:rFonts w:ascii="Times New Roman" w:eastAsia="Calibri" w:hAnsi="Times New Roman"/>
                <w:sz w:val="18"/>
                <w:szCs w:val="18"/>
              </w:rPr>
            </w:pPr>
            <w:r w:rsidRPr="006511E1">
              <w:rPr>
                <w:rFonts w:ascii="Times New Roman" w:eastAsia="Calibri" w:hAnsi="Times New Roman"/>
                <w:sz w:val="18"/>
                <w:szCs w:val="18"/>
              </w:rPr>
              <w:t>2-й Всероссийский детский фестиваль народной культуры «Наследники традиций» (диплом 1 степени), г. Вытегра ДЭС « Феникс» ( Дипломы)</w:t>
            </w:r>
          </w:p>
          <w:p w:rsidR="00B67AA4" w:rsidRPr="006511E1" w:rsidRDefault="00B67AA4" w:rsidP="00B73206">
            <w:pPr>
              <w:pStyle w:val="afa"/>
              <w:numPr>
                <w:ilvl w:val="0"/>
                <w:numId w:val="3"/>
              </w:numPr>
              <w:tabs>
                <w:tab w:val="left" w:pos="354"/>
              </w:tabs>
              <w:spacing w:after="0" w:line="240" w:lineRule="auto"/>
              <w:ind w:left="209" w:hanging="142"/>
              <w:rPr>
                <w:rFonts w:ascii="Times New Roman" w:eastAsia="Calibri" w:hAnsi="Times New Roman"/>
                <w:sz w:val="18"/>
                <w:szCs w:val="18"/>
              </w:rPr>
            </w:pPr>
            <w:r w:rsidRPr="006511E1">
              <w:rPr>
                <w:rFonts w:ascii="Times New Roman" w:eastAsia="Calibri" w:hAnsi="Times New Roman"/>
                <w:sz w:val="18"/>
                <w:szCs w:val="18"/>
              </w:rPr>
              <w:t>15-ый районный детский фольклорный праздник «На золотом крыльце сидели….»  с. Воскресенское (Диплом 3 ст.)</w:t>
            </w:r>
          </w:p>
          <w:p w:rsidR="00B67AA4" w:rsidRPr="006511E1" w:rsidRDefault="00B67AA4" w:rsidP="00B73206">
            <w:pPr>
              <w:pStyle w:val="afa"/>
              <w:ind w:left="67"/>
              <w:rPr>
                <w:rFonts w:ascii="Times New Roman" w:eastAsia="Calibri" w:hAnsi="Times New Roman"/>
                <w:b/>
                <w:i/>
                <w:sz w:val="18"/>
                <w:szCs w:val="18"/>
              </w:rPr>
            </w:pPr>
          </w:p>
          <w:p w:rsidR="00B67AA4" w:rsidRPr="006511E1" w:rsidRDefault="00B67AA4" w:rsidP="00B73206">
            <w:pPr>
              <w:pStyle w:val="afa"/>
              <w:ind w:left="67"/>
              <w:rPr>
                <w:rFonts w:ascii="Times New Roman" w:eastAsia="Calibri" w:hAnsi="Times New Roman"/>
                <w:b/>
                <w:i/>
                <w:sz w:val="18"/>
                <w:szCs w:val="18"/>
              </w:rPr>
            </w:pPr>
            <w:r w:rsidRPr="006511E1">
              <w:rPr>
                <w:rFonts w:ascii="Times New Roman" w:eastAsia="Calibri" w:hAnsi="Times New Roman"/>
                <w:b/>
                <w:i/>
                <w:sz w:val="18"/>
                <w:szCs w:val="18"/>
              </w:rPr>
              <w:t>МБУК «ДКС»</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Международный конкурс-фестиваль музыкально-художественного творчества «Рождественский Петербург»</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Российский конкурс-фестиваль «Вологодские узоры»</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Российский конкурс-фестиваль детского и юношеского творчества «Весенние фантазии»</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Международный конкурс-фестиваль детского и юношеского творчества «Московское время»</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III международный конкурс-фестиваль музыкально-художественного творчества «Открытые страницы: Вологда»</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XIII городской фестиваль детских театральных коллективов «Преобразование»</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V открытый областной конкурс хоровых коллективов «Музыкальная капель»</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VII межрегиональный фестиваль детских хореографических коллективов «В гостях у «Родничка»</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Фестиваль национальной культуры</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V фестиваль детских самодеятельных театров кукол «Кукольная страна»</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Международный конкурс-фестиваль хореографического искусства «Танцевальная Весна»</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Международный конкурс-фестиваль «DreamFest»</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Российский конкурс-фестиваль народного творчества «Традиция»</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 xml:space="preserve">Городской фестиваль хоровых коллективов </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«Голоса Победы»</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I Всероссийский открытый конкурс-фестиваль творчества «Победный май»</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Областной фестиваль детского и юношеского творчества «Любовь моя - Вологодчина»</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 xml:space="preserve"> «Воздушная Атлетика 2017, Санкт-Петербург»</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Международный конкурс-фестиваль «Морской бриз»</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III фестиваль уличных театров в городе Череповце</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Международный конкурс-фестиваль «Юла»</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Международный фольклорный фестиваль «МААТАФ»</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Международный фестиваль народного творчества «Наши древние столицы»</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Фестиваль уличных театров, посвященный дню города Северодвинска</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Межрегиональный фестиваль детского творчества «Спорт как искусство»</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 xml:space="preserve"> «Воздушная Атлетика 2017»</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Всероссийский фестиваль русского народного танца на приз имени Т.А. Устиновой</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 xml:space="preserve"> «По всей России водят хороводы»</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 xml:space="preserve">Международный фестиваль-конкурс исполнительского мастерства </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«Тверь-FEST»</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Бал артистического танца</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VII Международный конкурс детского и молодежного творчества «Славься, Отечество!»</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Региональный конкурс вокалистов «Детский Голос – Регион 35»</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Межрегиональный открытый фестиваль-конкурс циркового искусства «Тверская феерия»</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Открытый чемпионат России по ВСЭ</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V международное первенство России и стран СНГ по ВСЭ</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VI областной детский фестиваль-конкурс национальных культур «Вместе»</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Российский фестиваль-конкурс «Кружева»</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Международный фестиваль-конкурс детских, юношеских и взрослых творческих коллективов и исполнителей «Синяя роза»</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I всероссийский конкурс балетмейстерских работ «Платформа народного танца»</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Международный конкурс-фестиваль «Тульский сувенир»</w:t>
            </w:r>
          </w:p>
          <w:p w:rsidR="00B67AA4" w:rsidRPr="006511E1" w:rsidRDefault="00B67AA4" w:rsidP="00B73206">
            <w:pPr>
              <w:pStyle w:val="afa"/>
              <w:ind w:left="67"/>
              <w:rPr>
                <w:rFonts w:ascii="Times New Roman" w:eastAsia="Calibri" w:hAnsi="Times New Roman"/>
                <w:sz w:val="18"/>
                <w:szCs w:val="18"/>
              </w:rPr>
            </w:pPr>
            <w:r w:rsidRPr="006511E1">
              <w:rPr>
                <w:rFonts w:ascii="Times New Roman" w:eastAsia="Calibri" w:hAnsi="Times New Roman"/>
                <w:sz w:val="18"/>
                <w:szCs w:val="18"/>
              </w:rPr>
              <w:t>Музыкальный фестиваль патриотической песни «Красная гвоздика».</w:t>
            </w:r>
          </w:p>
          <w:p w:rsidR="00B67AA4" w:rsidRPr="006511E1" w:rsidRDefault="00B67AA4" w:rsidP="00B73206">
            <w:pPr>
              <w:pStyle w:val="afa"/>
              <w:ind w:left="67"/>
              <w:rPr>
                <w:rFonts w:ascii="Times New Roman" w:eastAsia="Calibri" w:hAnsi="Times New Roman"/>
                <w:b/>
                <w:i/>
                <w:sz w:val="18"/>
                <w:szCs w:val="18"/>
              </w:rPr>
            </w:pPr>
            <w:r w:rsidRPr="006511E1">
              <w:rPr>
                <w:rFonts w:ascii="Times New Roman" w:eastAsia="Calibri" w:hAnsi="Times New Roman"/>
                <w:b/>
                <w:i/>
                <w:sz w:val="18"/>
                <w:szCs w:val="18"/>
              </w:rPr>
              <w:t>МБУК «Дворец химиков»</w:t>
            </w:r>
          </w:p>
          <w:p w:rsidR="00B67AA4" w:rsidRPr="006511E1" w:rsidRDefault="00B67AA4" w:rsidP="00B73206">
            <w:pPr>
              <w:spacing w:after="0" w:line="240" w:lineRule="auto"/>
              <w:rPr>
                <w:rFonts w:ascii="Times New Roman" w:hAnsi="Times New Roman"/>
                <w:sz w:val="18"/>
                <w:szCs w:val="18"/>
              </w:rPr>
            </w:pPr>
            <w:r w:rsidRPr="006511E1">
              <w:rPr>
                <w:rFonts w:ascii="Times New Roman" w:hAnsi="Times New Roman"/>
                <w:sz w:val="18"/>
                <w:szCs w:val="18"/>
              </w:rPr>
              <w:t>- Всероссийский фестиваль-конкурс исполнителей русского романса «Классические розы» им. И.Северянина - Народная вокальная студия</w:t>
            </w:r>
          </w:p>
          <w:p w:rsidR="00B67AA4" w:rsidRPr="006511E1" w:rsidRDefault="00B67AA4" w:rsidP="00B73206">
            <w:pPr>
              <w:spacing w:after="0" w:line="240" w:lineRule="auto"/>
              <w:rPr>
                <w:rFonts w:ascii="Times New Roman" w:hAnsi="Times New Roman"/>
                <w:sz w:val="18"/>
                <w:szCs w:val="18"/>
              </w:rPr>
            </w:pPr>
            <w:r w:rsidRPr="006511E1">
              <w:rPr>
                <w:rFonts w:ascii="Times New Roman" w:hAnsi="Times New Roman"/>
                <w:sz w:val="18"/>
                <w:szCs w:val="18"/>
              </w:rPr>
              <w:t>- Всероссийский конкурс по бальным танцам «Северные зори 2017» - Танцевальный клуб «Ритм», Ансамбль бального танца «Бомонд»</w:t>
            </w:r>
          </w:p>
          <w:p w:rsidR="00B67AA4" w:rsidRPr="006511E1" w:rsidRDefault="00B67AA4" w:rsidP="00B73206">
            <w:pPr>
              <w:pStyle w:val="afa"/>
              <w:ind w:left="67"/>
              <w:rPr>
                <w:rFonts w:ascii="Times New Roman" w:eastAsia="Calibri" w:hAnsi="Times New Roman"/>
                <w:sz w:val="18"/>
                <w:szCs w:val="18"/>
              </w:rPr>
            </w:pPr>
            <w:r w:rsidRPr="006511E1">
              <w:rPr>
                <w:rFonts w:ascii="Times New Roman" w:eastAsia="Calibri" w:hAnsi="Times New Roman"/>
                <w:b/>
                <w:sz w:val="18"/>
                <w:szCs w:val="18"/>
                <w:lang w:eastAsia="ru-RU"/>
              </w:rPr>
              <w:t xml:space="preserve">          </w:t>
            </w:r>
          </w:p>
        </w:tc>
        <w:tc>
          <w:tcPr>
            <w:tcW w:w="1069" w:type="dxa"/>
            <w:tcBorders>
              <w:top w:val="nil"/>
              <w:left w:val="nil"/>
              <w:bottom w:val="single" w:sz="4" w:space="0" w:color="auto"/>
              <w:right w:val="single" w:sz="4" w:space="0" w:color="auto"/>
            </w:tcBorders>
          </w:tcPr>
          <w:p w:rsidR="00B67AA4" w:rsidRPr="006511E1" w:rsidRDefault="00B67AA4" w:rsidP="00B73206">
            <w:pPr>
              <w:spacing w:after="0" w:line="240" w:lineRule="auto"/>
              <w:rPr>
                <w:rFonts w:ascii="Times New Roman" w:hAnsi="Times New Roman"/>
                <w:sz w:val="18"/>
                <w:szCs w:val="18"/>
              </w:rPr>
            </w:pPr>
          </w:p>
        </w:tc>
      </w:tr>
      <w:tr w:rsidR="00B67AA4" w:rsidRPr="006511E1" w:rsidTr="005A06EE">
        <w:trPr>
          <w:trHeight w:val="300"/>
        </w:trPr>
        <w:tc>
          <w:tcPr>
            <w:tcW w:w="407" w:type="dxa"/>
            <w:tcBorders>
              <w:top w:val="nil"/>
              <w:left w:val="single" w:sz="4" w:space="0" w:color="auto"/>
              <w:bottom w:val="single" w:sz="4" w:space="0" w:color="auto"/>
              <w:right w:val="single" w:sz="4" w:space="0" w:color="auto"/>
            </w:tcBorders>
          </w:tcPr>
          <w:p w:rsidR="00B67AA4" w:rsidRPr="006511E1" w:rsidRDefault="00B67AA4" w:rsidP="005A06EE">
            <w:pPr>
              <w:rPr>
                <w:rFonts w:ascii="Times New Roman" w:hAnsi="Times New Roman"/>
                <w:sz w:val="18"/>
                <w:szCs w:val="18"/>
              </w:rPr>
            </w:pPr>
            <w:r w:rsidRPr="006511E1">
              <w:rPr>
                <w:rFonts w:ascii="Times New Roman" w:hAnsi="Times New Roman"/>
                <w:sz w:val="18"/>
                <w:szCs w:val="18"/>
              </w:rPr>
              <w:t>22</w:t>
            </w:r>
          </w:p>
        </w:tc>
        <w:tc>
          <w:tcPr>
            <w:tcW w:w="1412" w:type="dxa"/>
            <w:tcBorders>
              <w:top w:val="nil"/>
              <w:left w:val="nil"/>
              <w:bottom w:val="single" w:sz="4" w:space="0" w:color="auto"/>
              <w:right w:val="single" w:sz="4" w:space="0" w:color="auto"/>
            </w:tcBorders>
          </w:tcPr>
          <w:p w:rsidR="00B67AA4" w:rsidRPr="006511E1" w:rsidRDefault="00B67AA4" w:rsidP="005A06EE">
            <w:pPr>
              <w:ind w:right="-108"/>
              <w:rPr>
                <w:rFonts w:ascii="Times New Roman" w:hAnsi="Times New Roman"/>
                <w:sz w:val="18"/>
                <w:szCs w:val="18"/>
              </w:rPr>
            </w:pPr>
            <w:r w:rsidRPr="006511E1">
              <w:rPr>
                <w:rFonts w:ascii="Times New Roman" w:hAnsi="Times New Roman"/>
                <w:sz w:val="18"/>
                <w:szCs w:val="18"/>
              </w:rPr>
              <w:t>Основное мероприятие 3.6. Обеспечение сохранности и целостности историко-архитектурного комплекса, исторической среды и ландшафтов</w:t>
            </w:r>
          </w:p>
        </w:tc>
        <w:tc>
          <w:tcPr>
            <w:tcW w:w="1266" w:type="dxa"/>
            <w:tcBorders>
              <w:top w:val="nil"/>
              <w:left w:val="nil"/>
              <w:bottom w:val="single" w:sz="4" w:space="0" w:color="auto"/>
              <w:right w:val="single" w:sz="4" w:space="0" w:color="auto"/>
            </w:tcBorders>
          </w:tcPr>
          <w:p w:rsidR="00B67AA4" w:rsidRPr="006511E1" w:rsidRDefault="00B67AA4" w:rsidP="005A06EE">
            <w:pPr>
              <w:rPr>
                <w:rFonts w:ascii="Times New Roman" w:hAnsi="Times New Roman"/>
                <w:sz w:val="18"/>
                <w:szCs w:val="18"/>
              </w:rPr>
            </w:pPr>
            <w:r w:rsidRPr="006511E1">
              <w:rPr>
                <w:rFonts w:ascii="Times New Roman" w:hAnsi="Times New Roman"/>
                <w:sz w:val="18"/>
                <w:szCs w:val="18"/>
              </w:rPr>
              <w:t>Управление по делам культуры мэрии</w:t>
            </w:r>
          </w:p>
        </w:tc>
        <w:tc>
          <w:tcPr>
            <w:tcW w:w="1559" w:type="dxa"/>
            <w:tcBorders>
              <w:top w:val="nil"/>
              <w:left w:val="nil"/>
              <w:bottom w:val="single" w:sz="4" w:space="0" w:color="auto"/>
              <w:right w:val="single" w:sz="4" w:space="0" w:color="auto"/>
            </w:tcBorders>
          </w:tcPr>
          <w:p w:rsidR="00B67AA4" w:rsidRPr="006511E1" w:rsidRDefault="00B67AA4" w:rsidP="005A06EE">
            <w:pPr>
              <w:spacing w:after="0" w:line="240" w:lineRule="auto"/>
              <w:rPr>
                <w:rFonts w:ascii="Times New Roman" w:hAnsi="Times New Roman"/>
                <w:sz w:val="18"/>
                <w:szCs w:val="18"/>
              </w:rPr>
            </w:pPr>
            <w:r w:rsidRPr="006511E1">
              <w:rPr>
                <w:rFonts w:ascii="Times New Roman" w:hAnsi="Times New Roman"/>
                <w:sz w:val="18"/>
                <w:szCs w:val="18"/>
              </w:rPr>
              <w:t>Мероприятие  в 2016 г. не запланировано</w:t>
            </w:r>
          </w:p>
        </w:tc>
        <w:tc>
          <w:tcPr>
            <w:tcW w:w="1985" w:type="dxa"/>
            <w:tcBorders>
              <w:top w:val="nil"/>
              <w:left w:val="nil"/>
              <w:bottom w:val="single" w:sz="4" w:space="0" w:color="auto"/>
              <w:right w:val="single" w:sz="4" w:space="0" w:color="auto"/>
            </w:tcBorders>
          </w:tcPr>
          <w:p w:rsidR="00B67AA4" w:rsidRPr="006511E1" w:rsidRDefault="00B67AA4" w:rsidP="005A06EE">
            <w:pPr>
              <w:spacing w:after="0" w:line="240" w:lineRule="auto"/>
              <w:ind w:left="-23" w:right="-193"/>
              <w:rPr>
                <w:rFonts w:ascii="Times New Roman" w:hAnsi="Times New Roman"/>
                <w:sz w:val="18"/>
                <w:szCs w:val="18"/>
              </w:rPr>
            </w:pPr>
            <w:r w:rsidRPr="006511E1">
              <w:rPr>
                <w:rFonts w:ascii="Times New Roman" w:hAnsi="Times New Roman"/>
                <w:sz w:val="18"/>
                <w:szCs w:val="18"/>
              </w:rPr>
              <w:t>В связи с изменениями в базовом перечне услуг(работ), утвержденном Микультом  РФ,</w:t>
            </w:r>
          </w:p>
          <w:p w:rsidR="00B67AA4" w:rsidRPr="006511E1" w:rsidRDefault="00B67AA4" w:rsidP="005A06EE">
            <w:pPr>
              <w:rPr>
                <w:rFonts w:ascii="Times New Roman" w:hAnsi="Times New Roman"/>
                <w:sz w:val="18"/>
                <w:szCs w:val="18"/>
              </w:rPr>
            </w:pPr>
            <w:r w:rsidRPr="006511E1">
              <w:rPr>
                <w:rFonts w:ascii="Times New Roman" w:hAnsi="Times New Roman"/>
                <w:sz w:val="18"/>
                <w:szCs w:val="18"/>
              </w:rPr>
              <w:t>С 1 сентября 2016 г. МБУК «ГКДЦ»Единение» выполняет работу по обеспечению сохранности и целостности историко-архитектурного комплекса, исторической среды и ландшафтов, в реализации мероприятия участвуют :</w:t>
            </w:r>
          </w:p>
          <w:p w:rsidR="00B67AA4" w:rsidRPr="006511E1" w:rsidRDefault="00B67AA4" w:rsidP="005A06EE">
            <w:pPr>
              <w:rPr>
                <w:rFonts w:ascii="Times New Roman" w:hAnsi="Times New Roman"/>
                <w:sz w:val="18"/>
                <w:szCs w:val="18"/>
              </w:rPr>
            </w:pPr>
            <w:r w:rsidRPr="006511E1">
              <w:rPr>
                <w:rFonts w:ascii="Times New Roman" w:hAnsi="Times New Roman"/>
                <w:b/>
                <w:bCs/>
                <w:sz w:val="18"/>
                <w:szCs w:val="18"/>
              </w:rPr>
              <w:t xml:space="preserve"> </w:t>
            </w:r>
            <w:r w:rsidRPr="006511E1">
              <w:rPr>
                <w:rFonts w:ascii="Times New Roman" w:hAnsi="Times New Roman"/>
                <w:bCs/>
                <w:sz w:val="18"/>
                <w:szCs w:val="18"/>
              </w:rPr>
              <w:t>Городской парк</w:t>
            </w:r>
            <w:r w:rsidRPr="006511E1">
              <w:rPr>
                <w:rFonts w:ascii="Times New Roman" w:hAnsi="Times New Roman"/>
                <w:sz w:val="18"/>
                <w:szCs w:val="18"/>
              </w:rPr>
              <w:t xml:space="preserve"> </w:t>
            </w:r>
            <w:r w:rsidRPr="006511E1">
              <w:rPr>
                <w:rFonts w:ascii="Times New Roman" w:hAnsi="Times New Roman"/>
                <w:bCs/>
                <w:sz w:val="18"/>
                <w:szCs w:val="18"/>
              </w:rPr>
              <w:t>культуры и отдыха</w:t>
            </w:r>
            <w:r w:rsidRPr="006511E1">
              <w:rPr>
                <w:rFonts w:ascii="Times New Roman" w:hAnsi="Times New Roman"/>
                <w:sz w:val="18"/>
                <w:szCs w:val="18"/>
              </w:rPr>
              <w:t xml:space="preserve"> ул. М. Горького,2 Парк им. Ленинского комсомола- площадь Металлургов Сквер -площадь Металлургов Парк 200-летия ул. Леднева, на площади территории  180234,1 кв. м выполнены следующие работы</w:t>
            </w:r>
          </w:p>
          <w:p w:rsidR="00B67AA4" w:rsidRPr="006511E1" w:rsidRDefault="00B67AA4" w:rsidP="005A06EE">
            <w:pPr>
              <w:spacing w:after="0" w:line="240" w:lineRule="auto"/>
              <w:ind w:left="-23" w:right="-193"/>
              <w:rPr>
                <w:rFonts w:ascii="Times New Roman" w:hAnsi="Times New Roman"/>
                <w:sz w:val="18"/>
                <w:szCs w:val="18"/>
              </w:rPr>
            </w:pPr>
            <w:r w:rsidRPr="006511E1">
              <w:rPr>
                <w:rFonts w:ascii="Times New Roman" w:hAnsi="Times New Roman"/>
                <w:sz w:val="18"/>
                <w:szCs w:val="18"/>
              </w:rPr>
              <w:t>1). Ремонт недвижимых объектов, малых архитектурных форм, находящихся на территории парка;</w:t>
            </w:r>
          </w:p>
          <w:p w:rsidR="00B67AA4" w:rsidRPr="006511E1" w:rsidRDefault="00B67AA4" w:rsidP="005A06EE">
            <w:pPr>
              <w:spacing w:after="0" w:line="240" w:lineRule="auto"/>
              <w:ind w:left="-23" w:right="-193"/>
              <w:rPr>
                <w:rFonts w:ascii="Times New Roman" w:hAnsi="Times New Roman"/>
                <w:sz w:val="18"/>
                <w:szCs w:val="18"/>
              </w:rPr>
            </w:pPr>
            <w:r w:rsidRPr="006511E1">
              <w:rPr>
                <w:rFonts w:ascii="Times New Roman" w:hAnsi="Times New Roman"/>
                <w:sz w:val="18"/>
                <w:szCs w:val="18"/>
              </w:rPr>
              <w:t>2).  Выполнение санитарных требований содержания территории парков;</w:t>
            </w:r>
          </w:p>
          <w:p w:rsidR="00B67AA4" w:rsidRPr="006511E1" w:rsidRDefault="00B67AA4" w:rsidP="005A06EE">
            <w:pPr>
              <w:spacing w:after="0" w:line="240" w:lineRule="auto"/>
              <w:ind w:left="-23" w:right="-193"/>
              <w:rPr>
                <w:rFonts w:ascii="Times New Roman" w:hAnsi="Times New Roman"/>
                <w:sz w:val="18"/>
                <w:szCs w:val="18"/>
              </w:rPr>
            </w:pPr>
            <w:r w:rsidRPr="006511E1">
              <w:rPr>
                <w:rFonts w:ascii="Times New Roman" w:hAnsi="Times New Roman"/>
                <w:sz w:val="18"/>
                <w:szCs w:val="18"/>
              </w:rPr>
              <w:t>3). Выполнение ландшафтных работ и работ по благоустройству объектов озеленения парковой зоны.</w:t>
            </w:r>
          </w:p>
        </w:tc>
        <w:tc>
          <w:tcPr>
            <w:tcW w:w="1134" w:type="dxa"/>
            <w:tcBorders>
              <w:top w:val="nil"/>
              <w:left w:val="nil"/>
              <w:bottom w:val="single" w:sz="4" w:space="0" w:color="auto"/>
              <w:right w:val="single" w:sz="4" w:space="0" w:color="auto"/>
            </w:tcBorders>
          </w:tcPr>
          <w:p w:rsidR="00B67AA4" w:rsidRPr="006511E1" w:rsidRDefault="00B67AA4" w:rsidP="005A06EE">
            <w:pPr>
              <w:spacing w:after="0" w:line="240" w:lineRule="auto"/>
              <w:rPr>
                <w:rFonts w:ascii="Times New Roman" w:hAnsi="Times New Roman"/>
                <w:sz w:val="18"/>
                <w:szCs w:val="18"/>
              </w:rPr>
            </w:pPr>
          </w:p>
        </w:tc>
        <w:tc>
          <w:tcPr>
            <w:tcW w:w="2268" w:type="dxa"/>
            <w:tcBorders>
              <w:top w:val="nil"/>
              <w:left w:val="nil"/>
              <w:bottom w:val="single" w:sz="4" w:space="0" w:color="auto"/>
              <w:right w:val="single" w:sz="4" w:space="0" w:color="auto"/>
            </w:tcBorders>
          </w:tcPr>
          <w:p w:rsidR="00B67AA4" w:rsidRPr="006511E1" w:rsidRDefault="00B67AA4" w:rsidP="005A06EE">
            <w:pPr>
              <w:spacing w:after="0" w:line="240" w:lineRule="auto"/>
              <w:rPr>
                <w:rFonts w:ascii="Times New Roman" w:hAnsi="Times New Roman"/>
                <w:sz w:val="18"/>
                <w:szCs w:val="18"/>
              </w:rPr>
            </w:pPr>
            <w:r w:rsidRPr="006511E1">
              <w:rPr>
                <w:rFonts w:ascii="Times New Roman" w:hAnsi="Times New Roman"/>
                <w:sz w:val="18"/>
                <w:szCs w:val="18"/>
              </w:rPr>
              <w:t>Обработка и содержание в чистоте парковых территорий (парк Ленинского комсомола, Парк КиО, парк 200-летия, сквер Металлургов), находящихся в оперативном управлении МБУК «ГКДЦ «Единение»</w:t>
            </w:r>
          </w:p>
        </w:tc>
        <w:tc>
          <w:tcPr>
            <w:tcW w:w="3969" w:type="dxa"/>
            <w:tcBorders>
              <w:top w:val="nil"/>
              <w:left w:val="nil"/>
              <w:bottom w:val="single" w:sz="4" w:space="0" w:color="auto"/>
              <w:right w:val="single" w:sz="4" w:space="0" w:color="auto"/>
            </w:tcBorders>
          </w:tcPr>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 xml:space="preserve">Ежедневно проводится работа по содержанию и уборке парковых территорий (общая площадь </w:t>
            </w:r>
            <w:r w:rsidRPr="006511E1">
              <w:rPr>
                <w:rFonts w:ascii="Times New Roman" w:eastAsia="Calibri" w:hAnsi="Times New Roman" w:cs="Arial"/>
                <w:sz w:val="18"/>
                <w:szCs w:val="18"/>
                <w:shd w:val="clear" w:color="auto" w:fill="FFFFFF"/>
              </w:rPr>
              <w:t xml:space="preserve">192 329 м2) </w:t>
            </w:r>
            <w:r w:rsidRPr="006511E1">
              <w:rPr>
                <w:rFonts w:ascii="Times New Roman" w:eastAsia="Calibri" w:hAnsi="Times New Roman"/>
                <w:sz w:val="18"/>
                <w:szCs w:val="18"/>
              </w:rPr>
              <w:t xml:space="preserve">на площади </w:t>
            </w:r>
            <w:r w:rsidRPr="006511E1">
              <w:rPr>
                <w:rFonts w:ascii="Times New Roman" w:eastAsia="Calibri" w:hAnsi="Times New Roman"/>
                <w:sz w:val="18"/>
                <w:szCs w:val="18"/>
                <w:lang w:eastAsia="ru-RU"/>
              </w:rPr>
              <w:t>18023</w:t>
            </w:r>
            <w:r w:rsidR="001C3B68" w:rsidRPr="006511E1">
              <w:rPr>
                <w:rFonts w:ascii="Times New Roman" w:eastAsia="Calibri" w:hAnsi="Times New Roman"/>
                <w:sz w:val="18"/>
                <w:szCs w:val="18"/>
                <w:lang w:eastAsia="ru-RU"/>
              </w:rPr>
              <w:t>9</w:t>
            </w:r>
            <w:r w:rsidRPr="006511E1">
              <w:rPr>
                <w:rFonts w:ascii="Times New Roman" w:eastAsia="Calibri" w:hAnsi="Times New Roman"/>
                <w:sz w:val="18"/>
                <w:szCs w:val="18"/>
                <w:lang w:eastAsia="ru-RU"/>
              </w:rPr>
              <w:t xml:space="preserve"> м2 – уборочная площадь  </w:t>
            </w:r>
            <w:r w:rsidRPr="006511E1">
              <w:rPr>
                <w:rFonts w:ascii="Times New Roman" w:eastAsia="Calibri" w:hAnsi="Times New Roman"/>
                <w:sz w:val="18"/>
                <w:szCs w:val="18"/>
              </w:rPr>
              <w:t>(парк Ленинского комсомола, Парк КиО, парк 200-летия, сквер Металлургов), находящихся в оперативном управлении МБУК «ГКДЦ «Единение</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Регулярный осмотр всех объектов, находящихся на территории парка, малых форм архитектуры, игрового и спортивного оборудования, ограждения с целью выявления недостатков и своевременности их устранения.</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Уборка снега  с дорожек механизированным способом - ЧМП "Спецавтотранс"( площадь 44306,2м2). Ежедневная уборка снега  с дорожек  вручную, обметание элементов детских игровых и спортивных площадок, очистка лестничных сходов, урн и скамеек от снега. Санитарная уборка территории парков после схода снежного покрова  (площадь180234,1м2). Проведены субботники в парках (КиО – 28.04.17г.,им.Ленинского Комсомола – 02.05.17,им.200-летия -,г.Череповец-  05.05.17г..) ООО «Чистый след» оказывает услуги учреждению по транспортированию и переработки отходов с вывозом на полигон ТБО с парковых территорий.</w:t>
            </w:r>
            <w:r w:rsidRPr="006511E1">
              <w:rPr>
                <w:rFonts w:eastAsia="Calibri"/>
                <w:sz w:val="18"/>
                <w:szCs w:val="18"/>
              </w:rPr>
              <w:t xml:space="preserve"> </w:t>
            </w:r>
            <w:r w:rsidRPr="006511E1">
              <w:rPr>
                <w:rFonts w:ascii="Times New Roman" w:eastAsia="Calibri" w:hAnsi="Times New Roman"/>
                <w:sz w:val="18"/>
                <w:szCs w:val="18"/>
              </w:rPr>
              <w:t>Филиалом ФБУЗ "Центр гигиены и эпидемиологии в Вологодской области" в городе Череповец проведена акарицидная обработка парков общей площадью 18,8га. В июне собственными силами проведены работы по очистке  цветников от мусора, высадка многолетников. Еженедельно с мая месяца ведутся работы по уходу за зелеными насаждениями: собственными силами произведены работы по обрезке надломленных ветвей деревьев, омолаживающая обрезка деревьев и кустарников, стрижка газонов. В мае состоялось мероприятие по посадке саженцев деревьев в парке КиО журналистами города.</w:t>
            </w:r>
          </w:p>
        </w:tc>
        <w:tc>
          <w:tcPr>
            <w:tcW w:w="1069" w:type="dxa"/>
            <w:tcBorders>
              <w:top w:val="nil"/>
              <w:left w:val="nil"/>
              <w:bottom w:val="single" w:sz="4" w:space="0" w:color="auto"/>
              <w:right w:val="single" w:sz="4" w:space="0" w:color="auto"/>
            </w:tcBorders>
          </w:tcPr>
          <w:p w:rsidR="00B67AA4" w:rsidRPr="006511E1" w:rsidRDefault="00B67AA4" w:rsidP="005A06EE">
            <w:pPr>
              <w:spacing w:after="0" w:line="240" w:lineRule="auto"/>
              <w:rPr>
                <w:rFonts w:ascii="Times New Roman" w:hAnsi="Times New Roman"/>
                <w:sz w:val="18"/>
                <w:szCs w:val="18"/>
              </w:rPr>
            </w:pPr>
          </w:p>
        </w:tc>
      </w:tr>
      <w:tr w:rsidR="00B67AA4" w:rsidRPr="006511E1" w:rsidTr="00B73206">
        <w:trPr>
          <w:trHeight w:val="215"/>
        </w:trPr>
        <w:tc>
          <w:tcPr>
            <w:tcW w:w="407" w:type="dxa"/>
            <w:tcBorders>
              <w:top w:val="nil"/>
              <w:left w:val="single" w:sz="4" w:space="0" w:color="auto"/>
              <w:bottom w:val="single" w:sz="4" w:space="0" w:color="auto"/>
              <w:right w:val="single" w:sz="4" w:space="0" w:color="auto"/>
            </w:tcBorders>
          </w:tcPr>
          <w:p w:rsidR="00B67AA4" w:rsidRPr="006511E1" w:rsidRDefault="00B67AA4" w:rsidP="00B73206">
            <w:pPr>
              <w:rPr>
                <w:rFonts w:ascii="Times New Roman" w:hAnsi="Times New Roman"/>
                <w:b/>
                <w:sz w:val="18"/>
                <w:szCs w:val="18"/>
              </w:rPr>
            </w:pPr>
            <w:r w:rsidRPr="006511E1">
              <w:rPr>
                <w:rFonts w:ascii="Times New Roman" w:hAnsi="Times New Roman"/>
                <w:b/>
                <w:sz w:val="18"/>
                <w:szCs w:val="18"/>
              </w:rPr>
              <w:t>4</w:t>
            </w:r>
          </w:p>
        </w:tc>
        <w:tc>
          <w:tcPr>
            <w:tcW w:w="14662" w:type="dxa"/>
            <w:gridSpan w:val="8"/>
            <w:tcBorders>
              <w:top w:val="single" w:sz="4" w:space="0" w:color="auto"/>
              <w:left w:val="single" w:sz="4" w:space="0" w:color="auto"/>
              <w:bottom w:val="single" w:sz="4" w:space="0" w:color="auto"/>
              <w:right w:val="single" w:sz="4" w:space="0" w:color="auto"/>
            </w:tcBorders>
          </w:tcPr>
          <w:p w:rsidR="00B67AA4" w:rsidRPr="006511E1" w:rsidRDefault="00B67AA4" w:rsidP="00B73206">
            <w:pPr>
              <w:spacing w:after="0" w:line="240" w:lineRule="auto"/>
              <w:ind w:left="-128"/>
              <w:rPr>
                <w:rFonts w:ascii="Times New Roman" w:hAnsi="Times New Roman"/>
                <w:b/>
                <w:spacing w:val="-4"/>
                <w:sz w:val="18"/>
                <w:szCs w:val="18"/>
              </w:rPr>
            </w:pPr>
            <w:r w:rsidRPr="006511E1">
              <w:rPr>
                <w:rFonts w:ascii="Times New Roman" w:hAnsi="Times New Roman"/>
                <w:b/>
                <w:sz w:val="18"/>
                <w:szCs w:val="18"/>
              </w:rPr>
              <w:t xml:space="preserve">      Подпрограмма 4 «Туризм»</w:t>
            </w:r>
          </w:p>
        </w:tc>
      </w:tr>
      <w:tr w:rsidR="00B67AA4" w:rsidRPr="006511E1" w:rsidTr="005A06EE">
        <w:trPr>
          <w:trHeight w:val="215"/>
        </w:trPr>
        <w:tc>
          <w:tcPr>
            <w:tcW w:w="407" w:type="dxa"/>
            <w:tcBorders>
              <w:top w:val="nil"/>
              <w:left w:val="single" w:sz="4" w:space="0" w:color="auto"/>
              <w:bottom w:val="single" w:sz="4" w:space="0" w:color="auto"/>
              <w:right w:val="single" w:sz="4" w:space="0" w:color="auto"/>
            </w:tcBorders>
          </w:tcPr>
          <w:p w:rsidR="00B67AA4" w:rsidRPr="006511E1" w:rsidRDefault="00B67AA4" w:rsidP="005A06EE">
            <w:pPr>
              <w:rPr>
                <w:rFonts w:ascii="Times New Roman" w:hAnsi="Times New Roman"/>
                <w:sz w:val="18"/>
                <w:szCs w:val="18"/>
              </w:rPr>
            </w:pPr>
            <w:r w:rsidRPr="006511E1">
              <w:rPr>
                <w:rFonts w:ascii="Times New Roman" w:hAnsi="Times New Roman"/>
                <w:sz w:val="18"/>
                <w:szCs w:val="18"/>
              </w:rPr>
              <w:t>23</w:t>
            </w:r>
          </w:p>
        </w:tc>
        <w:tc>
          <w:tcPr>
            <w:tcW w:w="1412"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rPr>
                <w:rFonts w:ascii="Times New Roman" w:hAnsi="Times New Roman"/>
                <w:sz w:val="18"/>
                <w:szCs w:val="18"/>
              </w:rPr>
            </w:pPr>
            <w:r w:rsidRPr="006511E1">
              <w:rPr>
                <w:rFonts w:ascii="Times New Roman" w:hAnsi="Times New Roman"/>
                <w:sz w:val="18"/>
                <w:szCs w:val="18"/>
              </w:rPr>
              <w:t xml:space="preserve">Основное мероприятие 4.1. </w:t>
            </w:r>
            <w:r w:rsidRPr="006511E1">
              <w:rPr>
                <w:rFonts w:ascii="Times New Roman" w:hAnsi="Times New Roman"/>
                <w:bCs/>
                <w:sz w:val="18"/>
                <w:szCs w:val="18"/>
              </w:rPr>
              <w:t>Организационно-методическое обеспечение туристкой деятельности. Информационное сопровождение мероприятий на внутреннюю и внешнюю аудиторию</w:t>
            </w:r>
          </w:p>
        </w:tc>
        <w:tc>
          <w:tcPr>
            <w:tcW w:w="1266"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ind w:right="-108"/>
              <w:rPr>
                <w:rFonts w:ascii="Times New Roman" w:hAnsi="Times New Roman"/>
                <w:sz w:val="18"/>
                <w:szCs w:val="18"/>
              </w:rPr>
            </w:pPr>
            <w:r w:rsidRPr="006511E1">
              <w:rPr>
                <w:rFonts w:ascii="Times New Roman" w:hAnsi="Times New Roman"/>
                <w:sz w:val="18"/>
                <w:szCs w:val="18"/>
              </w:rPr>
              <w:t xml:space="preserve">Управление по делам культуры мэрии </w:t>
            </w:r>
          </w:p>
          <w:p w:rsidR="00B67AA4" w:rsidRPr="006511E1" w:rsidRDefault="00B67AA4" w:rsidP="005A06EE">
            <w:pPr>
              <w:ind w:right="-108"/>
              <w:rPr>
                <w:rFonts w:ascii="Times New Roman" w:hAnsi="Times New Roman"/>
                <w:sz w:val="18"/>
                <w:szCs w:val="18"/>
              </w:rPr>
            </w:pPr>
            <w:r w:rsidRPr="006511E1">
              <w:rPr>
                <w:rFonts w:ascii="Times New Roman" w:hAnsi="Times New Roman"/>
                <w:sz w:val="18"/>
                <w:szCs w:val="18"/>
              </w:rPr>
              <w:t>МКУ ИМА «Череповец»</w:t>
            </w:r>
          </w:p>
        </w:tc>
        <w:tc>
          <w:tcPr>
            <w:tcW w:w="1559"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spacing w:after="0" w:line="240" w:lineRule="auto"/>
              <w:ind w:right="-208"/>
              <w:rPr>
                <w:rFonts w:ascii="Times New Roman" w:hAnsi="Times New Roman"/>
                <w:sz w:val="18"/>
                <w:szCs w:val="18"/>
              </w:rPr>
            </w:pPr>
            <w:r w:rsidRPr="006511E1">
              <w:rPr>
                <w:rFonts w:ascii="Times New Roman" w:hAnsi="Times New Roman"/>
                <w:bCs/>
                <w:sz w:val="18"/>
                <w:szCs w:val="18"/>
              </w:rPr>
              <w:t>Информирование жителей города и потенциальных туристов о мероприятиях, направленных на развитие внутреннего и въездного туризма</w:t>
            </w:r>
          </w:p>
        </w:tc>
        <w:tc>
          <w:tcPr>
            <w:tcW w:w="1985"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ind w:firstLine="317"/>
              <w:rPr>
                <w:rFonts w:ascii="Times New Roman" w:hAnsi="Times New Roman"/>
                <w:sz w:val="18"/>
                <w:szCs w:val="18"/>
              </w:rPr>
            </w:pPr>
            <w:r w:rsidRPr="006511E1">
              <w:rPr>
                <w:rFonts w:ascii="Times New Roman" w:hAnsi="Times New Roman"/>
                <w:sz w:val="18"/>
                <w:szCs w:val="18"/>
              </w:rPr>
              <w:t>Реализация мероприятия осуществляется в рамках текущей деятельности УДК, МКУ ИМА «Череповец».</w:t>
            </w:r>
          </w:p>
          <w:p w:rsidR="00B67AA4" w:rsidRPr="006511E1" w:rsidRDefault="00B67AA4" w:rsidP="005A06EE">
            <w:pPr>
              <w:ind w:firstLine="317"/>
              <w:rPr>
                <w:rFonts w:ascii="Times New Roman" w:hAnsi="Times New Roman"/>
                <w:sz w:val="18"/>
                <w:szCs w:val="18"/>
              </w:rPr>
            </w:pPr>
            <w:r w:rsidRPr="006511E1">
              <w:rPr>
                <w:rFonts w:ascii="Times New Roman" w:hAnsi="Times New Roman"/>
                <w:sz w:val="18"/>
                <w:szCs w:val="18"/>
              </w:rPr>
              <w:t>Размещено 622 информационных сообщений на заданную тематику на муниципальных информационных ресурсах и в СМИ.</w:t>
            </w:r>
          </w:p>
          <w:p w:rsidR="00B67AA4" w:rsidRPr="006511E1" w:rsidRDefault="00B67AA4" w:rsidP="005A06EE">
            <w:pPr>
              <w:ind w:firstLine="317"/>
              <w:rPr>
                <w:rFonts w:ascii="Times New Roman" w:hAnsi="Times New Roman"/>
                <w:sz w:val="18"/>
                <w:szCs w:val="18"/>
              </w:rPr>
            </w:pPr>
            <w:r w:rsidRPr="006511E1">
              <w:rPr>
                <w:rFonts w:ascii="Times New Roman" w:hAnsi="Times New Roman"/>
                <w:sz w:val="18"/>
                <w:szCs w:val="18"/>
              </w:rPr>
              <w:t>Выпущено 8 позитивно-нейтральных видеосюжетов о городе Череповец в эфиры федеральных телеканалов.</w:t>
            </w:r>
          </w:p>
          <w:p w:rsidR="00B67AA4" w:rsidRPr="006511E1" w:rsidRDefault="00B67AA4" w:rsidP="005A06EE">
            <w:pPr>
              <w:rPr>
                <w:rFonts w:ascii="Times New Roman" w:hAnsi="Times New Roman"/>
                <w:sz w:val="18"/>
                <w:szCs w:val="18"/>
              </w:rPr>
            </w:pPr>
            <w:r w:rsidRPr="006511E1">
              <w:rPr>
                <w:rFonts w:ascii="Times New Roman" w:hAnsi="Times New Roman"/>
                <w:sz w:val="18"/>
                <w:szCs w:val="18"/>
              </w:rPr>
              <w:t>Для привлечения внимания потенциальных туристов в аэропорту города:</w:t>
            </w:r>
          </w:p>
          <w:p w:rsidR="00B67AA4" w:rsidRPr="006511E1" w:rsidRDefault="00B67AA4" w:rsidP="005A06EE">
            <w:pPr>
              <w:pStyle w:val="af2"/>
              <w:numPr>
                <w:ilvl w:val="0"/>
                <w:numId w:val="14"/>
              </w:numPr>
              <w:ind w:left="0" w:firstLine="317"/>
              <w:rPr>
                <w:sz w:val="18"/>
                <w:szCs w:val="18"/>
              </w:rPr>
            </w:pPr>
            <w:r w:rsidRPr="006511E1">
              <w:rPr>
                <w:sz w:val="18"/>
                <w:szCs w:val="18"/>
              </w:rPr>
              <w:t>размещен имиджевый фильм  «Череповец. Горячее сердце Русского Севера»;</w:t>
            </w:r>
          </w:p>
          <w:p w:rsidR="00B67AA4" w:rsidRPr="006511E1" w:rsidRDefault="00B67AA4" w:rsidP="005A06EE">
            <w:pPr>
              <w:pStyle w:val="af2"/>
              <w:numPr>
                <w:ilvl w:val="0"/>
                <w:numId w:val="14"/>
              </w:numPr>
              <w:ind w:left="0" w:firstLine="317"/>
              <w:rPr>
                <w:b/>
                <w:sz w:val="18"/>
                <w:szCs w:val="18"/>
              </w:rPr>
            </w:pPr>
            <w:r w:rsidRPr="006511E1">
              <w:rPr>
                <w:sz w:val="18"/>
                <w:szCs w:val="18"/>
              </w:rPr>
              <w:t>подготовлена публикация «Почему Череповец празднует 2 дня города» в журнал «Навигатор».</w:t>
            </w:r>
          </w:p>
          <w:p w:rsidR="00B67AA4" w:rsidRPr="006511E1" w:rsidRDefault="00B67AA4" w:rsidP="005A06EE">
            <w:pPr>
              <w:rPr>
                <w:rFonts w:ascii="Times New Roman" w:hAnsi="Times New Roman"/>
                <w:sz w:val="18"/>
                <w:szCs w:val="18"/>
              </w:rPr>
            </w:pPr>
            <w:r w:rsidRPr="006511E1">
              <w:rPr>
                <w:rFonts w:ascii="Times New Roman" w:hAnsi="Times New Roman"/>
                <w:sz w:val="18"/>
                <w:szCs w:val="18"/>
              </w:rPr>
              <w:t>Организована работа интертерактивного справочника города «Весь Череповец: Гид по городу» (</w:t>
            </w:r>
            <w:hyperlink r:id="rId11" w:history="1">
              <w:r w:rsidRPr="006511E1">
                <w:rPr>
                  <w:rStyle w:val="af1"/>
                  <w:rFonts w:ascii="Times New Roman" w:hAnsi="Times New Roman"/>
                  <w:color w:val="auto"/>
                  <w:sz w:val="18"/>
                  <w:szCs w:val="18"/>
                  <w:lang w:val="en-US"/>
                </w:rPr>
                <w:t>http</w:t>
              </w:r>
              <w:r w:rsidRPr="006511E1">
                <w:rPr>
                  <w:rStyle w:val="af1"/>
                  <w:rFonts w:ascii="Times New Roman" w:hAnsi="Times New Roman"/>
                  <w:color w:val="auto"/>
                  <w:sz w:val="18"/>
                  <w:szCs w:val="18"/>
                </w:rPr>
                <w:t>://</w:t>
              </w:r>
              <w:r w:rsidRPr="006511E1">
                <w:rPr>
                  <w:rStyle w:val="af1"/>
                  <w:rFonts w:ascii="Times New Roman" w:hAnsi="Times New Roman"/>
                  <w:color w:val="auto"/>
                  <w:sz w:val="18"/>
                  <w:szCs w:val="18"/>
                  <w:lang w:val="en-US"/>
                </w:rPr>
                <w:t>gid</w:t>
              </w:r>
              <w:r w:rsidRPr="006511E1">
                <w:rPr>
                  <w:rStyle w:val="af1"/>
                  <w:rFonts w:ascii="Times New Roman" w:hAnsi="Times New Roman"/>
                  <w:color w:val="auto"/>
                  <w:sz w:val="18"/>
                  <w:szCs w:val="18"/>
                </w:rPr>
                <w:t>.</w:t>
              </w:r>
              <w:r w:rsidRPr="006511E1">
                <w:rPr>
                  <w:rStyle w:val="af1"/>
                  <w:rFonts w:ascii="Times New Roman" w:hAnsi="Times New Roman"/>
                  <w:color w:val="auto"/>
                  <w:sz w:val="18"/>
                  <w:szCs w:val="18"/>
                  <w:lang w:val="en-US"/>
                </w:rPr>
                <w:t>cherinfo</w:t>
              </w:r>
              <w:r w:rsidRPr="006511E1">
                <w:rPr>
                  <w:rStyle w:val="af1"/>
                  <w:rFonts w:ascii="Times New Roman" w:hAnsi="Times New Roman"/>
                  <w:color w:val="auto"/>
                  <w:sz w:val="18"/>
                  <w:szCs w:val="18"/>
                </w:rPr>
                <w:t>.</w:t>
              </w:r>
              <w:r w:rsidRPr="006511E1">
                <w:rPr>
                  <w:rStyle w:val="af1"/>
                  <w:rFonts w:ascii="Times New Roman" w:hAnsi="Times New Roman"/>
                  <w:color w:val="auto"/>
                  <w:sz w:val="18"/>
                  <w:szCs w:val="18"/>
                  <w:lang w:val="en-US"/>
                </w:rPr>
                <w:t>ru</w:t>
              </w:r>
              <w:r w:rsidRPr="006511E1">
                <w:rPr>
                  <w:rStyle w:val="af1"/>
                  <w:rFonts w:ascii="Times New Roman" w:hAnsi="Times New Roman"/>
                  <w:color w:val="auto"/>
                  <w:sz w:val="18"/>
                  <w:szCs w:val="18"/>
                </w:rPr>
                <w:t>/</w:t>
              </w:r>
            </w:hyperlink>
            <w:r w:rsidRPr="006511E1">
              <w:rPr>
                <w:rFonts w:ascii="Times New Roman" w:hAnsi="Times New Roman"/>
                <w:sz w:val="18"/>
                <w:szCs w:val="18"/>
              </w:rPr>
              <w:t xml:space="preserve">): 2920 адресов, до 2-3 тыс. просмотров в день. </w:t>
            </w:r>
          </w:p>
          <w:p w:rsidR="00B67AA4" w:rsidRPr="006511E1" w:rsidRDefault="00B67AA4" w:rsidP="005A06EE">
            <w:pPr>
              <w:ind w:firstLine="317"/>
              <w:rPr>
                <w:rFonts w:ascii="Times New Roman" w:hAnsi="Times New Roman"/>
                <w:sz w:val="18"/>
                <w:szCs w:val="18"/>
                <w:u w:val="single"/>
              </w:rPr>
            </w:pPr>
            <w:r w:rsidRPr="006511E1">
              <w:rPr>
                <w:rFonts w:ascii="Times New Roman" w:hAnsi="Times New Roman"/>
                <w:sz w:val="18"/>
                <w:szCs w:val="18"/>
                <w:u w:val="single"/>
              </w:rPr>
              <w:t>издание и переиздание некоммерческой рекламно-информационной и справочной продукции о   туризме в городе</w:t>
            </w:r>
          </w:p>
          <w:p w:rsidR="00B67AA4" w:rsidRPr="006511E1" w:rsidRDefault="00B67AA4" w:rsidP="005A06EE">
            <w:pPr>
              <w:rPr>
                <w:rFonts w:ascii="Times New Roman" w:hAnsi="Times New Roman"/>
                <w:sz w:val="18"/>
                <w:szCs w:val="18"/>
              </w:rPr>
            </w:pPr>
            <w:r w:rsidRPr="006511E1">
              <w:rPr>
                <w:rFonts w:ascii="Times New Roman" w:hAnsi="Times New Roman"/>
                <w:sz w:val="18"/>
                <w:szCs w:val="18"/>
              </w:rPr>
              <w:t xml:space="preserve">В 2016 году отделом маркетинга территории мэрии совместно с УДК, МБУК «ЧерМО», туроператорами Череповца разработан и выпущен туристский буклет «Череповец – горячее сердце Русского Севера. Туристические предложения» (24 стр.) </w:t>
            </w:r>
          </w:p>
          <w:p w:rsidR="00B67AA4" w:rsidRPr="006511E1" w:rsidRDefault="00B67AA4" w:rsidP="005A06EE">
            <w:pPr>
              <w:rPr>
                <w:rFonts w:ascii="Times New Roman" w:hAnsi="Times New Roman"/>
                <w:sz w:val="18"/>
                <w:szCs w:val="18"/>
              </w:rPr>
            </w:pPr>
            <w:r w:rsidRPr="006511E1">
              <w:rPr>
                <w:rFonts w:ascii="Times New Roman" w:hAnsi="Times New Roman"/>
                <w:sz w:val="18"/>
                <w:szCs w:val="18"/>
              </w:rPr>
              <w:t>Официальная страница мэра г. Череповца «ВКонтакте» (УДК, МКУ ИМА «Череповец»)</w:t>
            </w:r>
          </w:p>
          <w:p w:rsidR="00B67AA4" w:rsidRPr="006511E1" w:rsidRDefault="00B67AA4" w:rsidP="005A06EE">
            <w:pPr>
              <w:spacing w:after="0" w:line="240" w:lineRule="auto"/>
              <w:rPr>
                <w:rFonts w:ascii="Times New Roman" w:hAnsi="Times New Roman"/>
                <w:sz w:val="18"/>
                <w:szCs w:val="18"/>
              </w:rPr>
            </w:pPr>
            <w:r w:rsidRPr="006511E1">
              <w:rPr>
                <w:rFonts w:ascii="Times New Roman" w:hAnsi="Times New Roman"/>
                <w:sz w:val="18"/>
                <w:szCs w:val="18"/>
              </w:rPr>
              <w:t xml:space="preserve">Официальный городской сайт </w:t>
            </w:r>
            <w:hyperlink r:id="rId12" w:history="1">
              <w:r w:rsidRPr="006511E1">
                <w:rPr>
                  <w:rStyle w:val="af1"/>
                  <w:rFonts w:ascii="Times New Roman" w:hAnsi="Times New Roman"/>
                  <w:color w:val="auto"/>
                  <w:sz w:val="18"/>
                  <w:szCs w:val="18"/>
                  <w:lang w:val="en-US"/>
                </w:rPr>
                <w:t>www</w:t>
              </w:r>
              <w:r w:rsidRPr="006511E1">
                <w:rPr>
                  <w:rStyle w:val="af1"/>
                  <w:rFonts w:ascii="Times New Roman" w:hAnsi="Times New Roman"/>
                  <w:color w:val="auto"/>
                  <w:sz w:val="18"/>
                  <w:szCs w:val="18"/>
                </w:rPr>
                <w:t>.</w:t>
              </w:r>
              <w:r w:rsidRPr="006511E1">
                <w:rPr>
                  <w:rStyle w:val="af1"/>
                  <w:rFonts w:ascii="Times New Roman" w:hAnsi="Times New Roman"/>
                  <w:color w:val="auto"/>
                  <w:sz w:val="18"/>
                  <w:szCs w:val="18"/>
                  <w:lang w:val="en-US"/>
                </w:rPr>
                <w:t>cherinfo</w:t>
              </w:r>
              <w:r w:rsidRPr="006511E1">
                <w:rPr>
                  <w:rStyle w:val="af1"/>
                  <w:rFonts w:ascii="Times New Roman" w:hAnsi="Times New Roman"/>
                  <w:color w:val="auto"/>
                  <w:sz w:val="18"/>
                  <w:szCs w:val="18"/>
                </w:rPr>
                <w:t>.</w:t>
              </w:r>
              <w:r w:rsidRPr="006511E1">
                <w:rPr>
                  <w:rStyle w:val="af1"/>
                  <w:rFonts w:ascii="Times New Roman" w:hAnsi="Times New Roman"/>
                  <w:color w:val="auto"/>
                  <w:sz w:val="18"/>
                  <w:szCs w:val="18"/>
                  <w:lang w:val="en-US"/>
                </w:rPr>
                <w:t>ru</w:t>
              </w:r>
            </w:hyperlink>
            <w:r w:rsidRPr="006511E1">
              <w:rPr>
                <w:rFonts w:ascii="Times New Roman" w:hAnsi="Times New Roman"/>
                <w:sz w:val="18"/>
                <w:szCs w:val="18"/>
              </w:rPr>
              <w:t xml:space="preserve"> (МКУ ИМА «Череповец») Электронная рассылка новостей в адрес туроператоров ВО и регионов РФ, БУ ВО «Туристско-информационный центр», речных и круизных компаний</w:t>
            </w:r>
            <w:r w:rsidRPr="006511E1">
              <w:rPr>
                <w:rFonts w:ascii="Times New Roman" w:hAnsi="Times New Roman"/>
                <w:b/>
                <w:sz w:val="18"/>
                <w:szCs w:val="18"/>
              </w:rPr>
              <w:t xml:space="preserve"> </w:t>
            </w:r>
            <w:r w:rsidRPr="006511E1">
              <w:rPr>
                <w:rFonts w:ascii="Times New Roman" w:hAnsi="Times New Roman"/>
                <w:sz w:val="18"/>
                <w:szCs w:val="18"/>
              </w:rPr>
              <w:t>(УДК)</w:t>
            </w:r>
          </w:p>
        </w:tc>
        <w:tc>
          <w:tcPr>
            <w:tcW w:w="1134"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spacing w:after="0" w:line="240" w:lineRule="auto"/>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spacing w:after="0" w:line="240" w:lineRule="auto"/>
              <w:ind w:right="-208"/>
              <w:rPr>
                <w:rFonts w:ascii="Times New Roman" w:hAnsi="Times New Roman"/>
                <w:sz w:val="18"/>
                <w:szCs w:val="18"/>
              </w:rPr>
            </w:pPr>
            <w:r w:rsidRPr="006511E1">
              <w:rPr>
                <w:rFonts w:ascii="Times New Roman" w:hAnsi="Times New Roman"/>
                <w:bCs/>
                <w:sz w:val="18"/>
                <w:szCs w:val="18"/>
              </w:rPr>
              <w:t>Информирование жителей города и потенциальных туристов о мероприятиях, направленных на развитие внутреннего и въездного туризма</w:t>
            </w:r>
          </w:p>
        </w:tc>
        <w:tc>
          <w:tcPr>
            <w:tcW w:w="3969"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1. Организован  туристско-информационный пункт (ТИП) на базе Художественного музея МБУК «ЧерМО» (установка баннеров у входной группы и в фойе музея) на средства МБУК «ЧерМО»</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 xml:space="preserve">2. За первое полугодие 2017 года в Череповце установлено 4 знака туристской навигации с указанием на основные объекты турпоказа и туристской инфраструктуры.   </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3. С 2015 года  продолжает функционировать рабочая группа  по направлению «Повышение уровня навигации в городе Череповце» под председательством заместителя мэра А.С. Сергушева (Состав участников: отдел маркетинга территории, ДЖКХ, УДК, КУИ, УАиГ)</w:t>
            </w:r>
          </w:p>
          <w:p w:rsidR="00B67AA4" w:rsidRPr="006511E1" w:rsidRDefault="00B67AA4" w:rsidP="005A06EE">
            <w:pPr>
              <w:pStyle w:val="afa"/>
              <w:rPr>
                <w:rFonts w:ascii="Times New Roman" w:eastAsia="Calibri" w:hAnsi="Times New Roman"/>
                <w:sz w:val="18"/>
                <w:szCs w:val="18"/>
                <w:u w:val="single"/>
              </w:rPr>
            </w:pPr>
            <w:r w:rsidRPr="006511E1">
              <w:rPr>
                <w:rFonts w:ascii="Times New Roman" w:eastAsia="Calibri" w:hAnsi="Times New Roman"/>
                <w:sz w:val="18"/>
                <w:szCs w:val="18"/>
                <w:u w:val="single"/>
              </w:rPr>
              <w:t>4. Издание и переиздание некоммерческой рекламно-информационной и справочной продукции о   туризме в городе</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В 2017 году отделом маркетинга территории мэрии совместно с УДК, МБУК «ЧерМО», туроператорами Череповца переработаны  и выпущены туристские евробуклеты по 4-ем турмаршрутам:</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 «Братья Верещагины: картина маслом»</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 «Череповец-горячее сердце Русского Севера»</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 «Уикенд в Череповце»</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 «Череповец – ворота «Железного поля»</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5.Напечатаны туристические карты Череповца (тираж 3 тыс. экз.) для распространения в туристско-информационных пунктах области, туристических выставках и событийных мероприятиях.</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6.Напечатана информационная брошюра «Добро пожаловать в Череповец» (тираж – 600 экз.);</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7.Размещены карты достопримечательностей с календарем событийных мероприятий города Череповца на пассажирском причале ООО «Конта», на стенде на пл. ДК «Строителей»</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8.Разработана серия инфографик для социальных сетей «Добро пожаловать в Череповец» (информация размещена в сообществах «Что посмотреть в Вологодской области», «Интересный Череповец, на ресурсах туроператоров – суммарный охват – свыше 15 000 просмотров);</w:t>
            </w:r>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 xml:space="preserve">9.Наиболее значимые туристические событийные мероприятия освещены на официальном городском сайте </w:t>
            </w:r>
            <w:hyperlink r:id="rId13" w:history="1">
              <w:r w:rsidRPr="006511E1">
                <w:rPr>
                  <w:rStyle w:val="af1"/>
                  <w:rFonts w:ascii="Times New Roman" w:eastAsia="Calibri" w:hAnsi="Times New Roman"/>
                  <w:color w:val="auto"/>
                  <w:sz w:val="18"/>
                  <w:szCs w:val="18"/>
                </w:rPr>
                <w:t>www.cherinfo.ru</w:t>
              </w:r>
            </w:hyperlink>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 xml:space="preserve"> и на областном туристском сайте </w:t>
            </w:r>
            <w:hyperlink r:id="rId14" w:history="1">
              <w:r w:rsidRPr="006511E1">
                <w:rPr>
                  <w:rStyle w:val="af1"/>
                  <w:rFonts w:ascii="Times New Roman" w:eastAsia="Calibri" w:hAnsi="Times New Roman"/>
                  <w:color w:val="auto"/>
                  <w:sz w:val="18"/>
                  <w:szCs w:val="18"/>
                </w:rPr>
                <w:t>www.vologdatourinfo.ru</w:t>
              </w:r>
            </w:hyperlink>
          </w:p>
          <w:p w:rsidR="00B67AA4" w:rsidRPr="006511E1" w:rsidRDefault="00B67AA4" w:rsidP="005A06EE">
            <w:pPr>
              <w:pStyle w:val="afa"/>
              <w:rPr>
                <w:rFonts w:ascii="Times New Roman" w:eastAsia="Calibri" w:hAnsi="Times New Roman"/>
                <w:sz w:val="18"/>
                <w:szCs w:val="18"/>
              </w:rPr>
            </w:pPr>
            <w:r w:rsidRPr="006511E1">
              <w:rPr>
                <w:rFonts w:ascii="Times New Roman" w:eastAsia="Calibri" w:hAnsi="Times New Roman"/>
                <w:sz w:val="18"/>
                <w:szCs w:val="18"/>
              </w:rPr>
              <w:t>10.  Цикл передач о достопримечательностях, экскурсионных программах и маршрутах Череповца на радио «Трансмит» (вторая половина декабря 2017 года, каждый четверг в 16.30 ч.)</w:t>
            </w:r>
          </w:p>
        </w:tc>
        <w:tc>
          <w:tcPr>
            <w:tcW w:w="1069"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spacing w:after="0" w:line="240" w:lineRule="auto"/>
              <w:ind w:left="-128"/>
              <w:rPr>
                <w:rFonts w:ascii="Times New Roman" w:hAnsi="Times New Roman"/>
                <w:spacing w:val="-4"/>
                <w:sz w:val="18"/>
                <w:szCs w:val="18"/>
              </w:rPr>
            </w:pPr>
          </w:p>
        </w:tc>
      </w:tr>
      <w:tr w:rsidR="00B67AA4" w:rsidRPr="006511E1" w:rsidTr="00E11A00">
        <w:trPr>
          <w:trHeight w:val="300"/>
        </w:trPr>
        <w:tc>
          <w:tcPr>
            <w:tcW w:w="407" w:type="dxa"/>
            <w:tcBorders>
              <w:top w:val="nil"/>
              <w:left w:val="single" w:sz="4" w:space="0" w:color="auto"/>
              <w:bottom w:val="single" w:sz="4" w:space="0" w:color="auto"/>
              <w:right w:val="single" w:sz="4" w:space="0" w:color="auto"/>
            </w:tcBorders>
          </w:tcPr>
          <w:p w:rsidR="00B67AA4" w:rsidRPr="006511E1" w:rsidRDefault="00B67AA4" w:rsidP="00B73206">
            <w:pPr>
              <w:rPr>
                <w:rFonts w:ascii="Times New Roman" w:hAnsi="Times New Roman"/>
                <w:sz w:val="18"/>
                <w:szCs w:val="18"/>
              </w:rPr>
            </w:pPr>
            <w:r w:rsidRPr="006511E1">
              <w:rPr>
                <w:rFonts w:ascii="Times New Roman" w:hAnsi="Times New Roman"/>
                <w:sz w:val="18"/>
                <w:szCs w:val="18"/>
              </w:rPr>
              <w:t>24</w:t>
            </w:r>
          </w:p>
        </w:tc>
        <w:tc>
          <w:tcPr>
            <w:tcW w:w="1412" w:type="dxa"/>
            <w:tcBorders>
              <w:top w:val="single" w:sz="4" w:space="0" w:color="auto"/>
              <w:left w:val="nil"/>
              <w:bottom w:val="single" w:sz="4" w:space="0" w:color="auto"/>
              <w:right w:val="single" w:sz="4" w:space="0" w:color="auto"/>
            </w:tcBorders>
          </w:tcPr>
          <w:p w:rsidR="00B67AA4" w:rsidRPr="006511E1" w:rsidRDefault="00B67AA4" w:rsidP="00B73206">
            <w:pPr>
              <w:pStyle w:val="ConsPlusCell"/>
              <w:rPr>
                <w:rFonts w:ascii="Times New Roman" w:eastAsia="Calibri" w:hAnsi="Times New Roman"/>
                <w:sz w:val="18"/>
                <w:szCs w:val="18"/>
              </w:rPr>
            </w:pPr>
            <w:r w:rsidRPr="006511E1">
              <w:rPr>
                <w:rFonts w:ascii="Times New Roman" w:eastAsia="Calibri" w:hAnsi="Times New Roman"/>
                <w:sz w:val="18"/>
                <w:szCs w:val="18"/>
              </w:rPr>
              <w:t>Основное мероприятие 4.2.Продвижение городского туристского продукта на российском рынке</w:t>
            </w:r>
          </w:p>
        </w:tc>
        <w:tc>
          <w:tcPr>
            <w:tcW w:w="1266" w:type="dxa"/>
            <w:tcBorders>
              <w:top w:val="single" w:sz="4" w:space="0" w:color="auto"/>
              <w:left w:val="nil"/>
              <w:bottom w:val="single" w:sz="4" w:space="0" w:color="auto"/>
              <w:right w:val="single" w:sz="4" w:space="0" w:color="auto"/>
            </w:tcBorders>
          </w:tcPr>
          <w:p w:rsidR="00B67AA4" w:rsidRPr="006511E1" w:rsidRDefault="00B67AA4" w:rsidP="00B73206">
            <w:pPr>
              <w:rPr>
                <w:rFonts w:ascii="Times New Roman" w:hAnsi="Times New Roman"/>
                <w:sz w:val="18"/>
                <w:szCs w:val="18"/>
              </w:rPr>
            </w:pPr>
          </w:p>
        </w:tc>
        <w:tc>
          <w:tcPr>
            <w:tcW w:w="1559" w:type="dxa"/>
            <w:tcBorders>
              <w:top w:val="single" w:sz="4" w:space="0" w:color="auto"/>
              <w:left w:val="nil"/>
              <w:bottom w:val="single" w:sz="4" w:space="0" w:color="auto"/>
              <w:right w:val="single" w:sz="4" w:space="0" w:color="auto"/>
            </w:tcBorders>
            <w:vAlign w:val="center"/>
          </w:tcPr>
          <w:p w:rsidR="00B67AA4" w:rsidRPr="006511E1" w:rsidRDefault="00B67AA4" w:rsidP="00E11A00">
            <w:pPr>
              <w:pStyle w:val="ConsPlusCell"/>
              <w:rPr>
                <w:rFonts w:ascii="Times New Roman" w:hAnsi="Times New Roman"/>
                <w:sz w:val="18"/>
                <w:szCs w:val="18"/>
              </w:rPr>
            </w:pPr>
            <w:r w:rsidRPr="006511E1">
              <w:rPr>
                <w:rFonts w:ascii="Times New Roman" w:hAnsi="Times New Roman"/>
                <w:sz w:val="18"/>
                <w:szCs w:val="18"/>
              </w:rPr>
              <w:t xml:space="preserve">Организация и проведение форумов, конференций, семинаров, «круглых столов» по вопросам развития туризма в городе, привлечения инвестиций в туристскую индустрию </w:t>
            </w:r>
          </w:p>
          <w:p w:rsidR="00B67AA4" w:rsidRPr="006511E1" w:rsidRDefault="00B67AA4" w:rsidP="00E11A00">
            <w:pPr>
              <w:spacing w:after="0" w:line="240" w:lineRule="auto"/>
              <w:ind w:right="-208"/>
              <w:rPr>
                <w:rFonts w:ascii="Times New Roman" w:hAnsi="Times New Roman"/>
                <w:sz w:val="18"/>
                <w:szCs w:val="18"/>
              </w:rPr>
            </w:pPr>
            <w:r w:rsidRPr="006511E1">
              <w:rPr>
                <w:rFonts w:ascii="Times New Roman" w:hAnsi="Times New Roman"/>
                <w:sz w:val="18"/>
                <w:szCs w:val="18"/>
              </w:rPr>
              <w:t>Реализация мероприятия осуществляется в рамках текущей деятельности органа мэрии</w:t>
            </w:r>
          </w:p>
          <w:p w:rsidR="00B67AA4" w:rsidRPr="006511E1" w:rsidRDefault="00B67AA4" w:rsidP="00E11A00">
            <w:pPr>
              <w:pStyle w:val="ConsPlusCell"/>
              <w:rPr>
                <w:rFonts w:ascii="Times New Roman" w:hAnsi="Times New Roman"/>
                <w:sz w:val="18"/>
                <w:szCs w:val="18"/>
              </w:rPr>
            </w:pPr>
            <w:r w:rsidRPr="006511E1">
              <w:rPr>
                <w:rFonts w:ascii="Times New Roman" w:hAnsi="Times New Roman"/>
                <w:sz w:val="18"/>
                <w:szCs w:val="18"/>
              </w:rPr>
              <w:t xml:space="preserve">Формирование программ событийного, культурно-познавательного, спортивного туризма, организация и проведение туристских фестивалей, праздников. Разработка туристических культурно-исторических брендов. </w:t>
            </w:r>
          </w:p>
          <w:p w:rsidR="00B67AA4" w:rsidRPr="006511E1" w:rsidRDefault="00B67AA4" w:rsidP="00E11A00">
            <w:pPr>
              <w:spacing w:after="0" w:line="240" w:lineRule="auto"/>
              <w:ind w:right="-208"/>
              <w:rPr>
                <w:rFonts w:ascii="Times New Roman" w:hAnsi="Times New Roman"/>
                <w:sz w:val="18"/>
                <w:szCs w:val="18"/>
              </w:rPr>
            </w:pPr>
            <w:r w:rsidRPr="006511E1">
              <w:rPr>
                <w:rFonts w:ascii="Times New Roman" w:hAnsi="Times New Roman"/>
                <w:sz w:val="18"/>
                <w:szCs w:val="18"/>
              </w:rPr>
              <w:t>Реализация мероприятия осуществляется в рамках текущей деятельности органа мэрии</w:t>
            </w:r>
          </w:p>
        </w:tc>
        <w:tc>
          <w:tcPr>
            <w:tcW w:w="1985" w:type="dxa"/>
            <w:tcBorders>
              <w:top w:val="single" w:sz="4" w:space="0" w:color="auto"/>
              <w:left w:val="nil"/>
              <w:bottom w:val="single" w:sz="4" w:space="0" w:color="auto"/>
              <w:right w:val="single" w:sz="4" w:space="0" w:color="auto"/>
            </w:tcBorders>
            <w:vAlign w:val="center"/>
          </w:tcPr>
          <w:p w:rsidR="00B67AA4" w:rsidRPr="006511E1" w:rsidRDefault="00B67AA4" w:rsidP="00E11A00">
            <w:pPr>
              <w:rPr>
                <w:rFonts w:ascii="Times New Roman" w:hAnsi="Times New Roman"/>
                <w:sz w:val="18"/>
                <w:szCs w:val="18"/>
              </w:rPr>
            </w:pPr>
            <w:r w:rsidRPr="006511E1">
              <w:rPr>
                <w:rFonts w:ascii="Times New Roman" w:hAnsi="Times New Roman"/>
                <w:sz w:val="18"/>
                <w:szCs w:val="18"/>
                <w:lang w:eastAsia="ru-RU"/>
              </w:rPr>
              <w:t xml:space="preserve">1. </w:t>
            </w:r>
            <w:r w:rsidRPr="006511E1">
              <w:rPr>
                <w:rFonts w:ascii="Times New Roman" w:hAnsi="Times New Roman"/>
                <w:sz w:val="18"/>
                <w:szCs w:val="18"/>
              </w:rPr>
              <w:t>3-4 марта в Череповце прошел экспертно-образовательный форум «Детский туризм. Образовательные туры».  В форуме приняло участие 120 человек (представители сфер туризма, культуры и образования Вологодской, Московской и Новгородской областей)</w:t>
            </w:r>
          </w:p>
          <w:p w:rsidR="00B67AA4" w:rsidRPr="006511E1" w:rsidRDefault="00B67AA4" w:rsidP="00E11A00">
            <w:pPr>
              <w:rPr>
                <w:rFonts w:ascii="Times New Roman" w:hAnsi="Times New Roman"/>
                <w:sz w:val="18"/>
                <w:szCs w:val="18"/>
              </w:rPr>
            </w:pPr>
            <w:r w:rsidRPr="006511E1">
              <w:rPr>
                <w:rFonts w:ascii="Times New Roman" w:hAnsi="Times New Roman"/>
                <w:sz w:val="18"/>
                <w:szCs w:val="18"/>
              </w:rPr>
              <w:t xml:space="preserve">В рамках теоретической части форума обсуждались вопросы по развитию детского туризма, формированию и продвижению образовательных туров, безопасности детских перевозок. </w:t>
            </w:r>
          </w:p>
          <w:p w:rsidR="00B67AA4" w:rsidRPr="006511E1" w:rsidRDefault="00B67AA4" w:rsidP="00E11A00">
            <w:pPr>
              <w:rPr>
                <w:rFonts w:ascii="Times New Roman" w:hAnsi="Times New Roman"/>
                <w:sz w:val="18"/>
                <w:szCs w:val="18"/>
              </w:rPr>
            </w:pPr>
            <w:r w:rsidRPr="006511E1">
              <w:rPr>
                <w:rFonts w:ascii="Times New Roman" w:hAnsi="Times New Roman"/>
                <w:sz w:val="18"/>
                <w:szCs w:val="18"/>
              </w:rPr>
              <w:t>Практическая часть включала посещение детских интерактивных программ музеев города Череповца, в частности музея металлургической промышленности</w:t>
            </w:r>
          </w:p>
          <w:p w:rsidR="00B67AA4" w:rsidRPr="006511E1" w:rsidRDefault="00B67AA4" w:rsidP="00E11A00">
            <w:pPr>
              <w:rPr>
                <w:rFonts w:ascii="Times New Roman" w:hAnsi="Times New Roman"/>
                <w:sz w:val="18"/>
                <w:szCs w:val="18"/>
              </w:rPr>
            </w:pPr>
            <w:r w:rsidRPr="006511E1">
              <w:rPr>
                <w:rFonts w:ascii="Times New Roman" w:hAnsi="Times New Roman"/>
                <w:sz w:val="18"/>
                <w:szCs w:val="18"/>
              </w:rPr>
              <w:t>2. 11 февраля в Департаменте культуры и туризма ВО для туроператоров Вологды и сотрудников ТИЦ состоялась презентация нового турмаршрута «Череповец – ворота «Железного поля» (приняло участие 20 человек),кот. Организовало УДК</w:t>
            </w:r>
          </w:p>
          <w:p w:rsidR="00B67AA4" w:rsidRPr="006511E1" w:rsidRDefault="00B67AA4" w:rsidP="00E11A00">
            <w:pPr>
              <w:rPr>
                <w:rFonts w:ascii="Times New Roman" w:hAnsi="Times New Roman"/>
                <w:sz w:val="18"/>
                <w:szCs w:val="18"/>
              </w:rPr>
            </w:pPr>
            <w:r w:rsidRPr="006511E1">
              <w:rPr>
                <w:rFonts w:ascii="Times New Roman" w:hAnsi="Times New Roman"/>
                <w:sz w:val="18"/>
                <w:szCs w:val="18"/>
              </w:rPr>
              <w:t xml:space="preserve">3.В период с 17 по 19 февраля 2016 года Вологодскую область посетила экспертная группа по туризму,  в состав которой входил эксперт Комитета по импортозамещению Ассоциации туроператоров России (АТОР) - Петрова Ирина Евгеньевна. Объектом исследования группы стал, согласованный Ассоциацией, туристский маршрут «Череповец – горячее сердце Русского Севера», включающий посещение Устюжны, Череповца и Белозерска. Итоговая цель визита – совместные с региональными туроператорами продажи туров по Вологодской области. </w:t>
            </w:r>
          </w:p>
          <w:p w:rsidR="00B67AA4" w:rsidRPr="006511E1" w:rsidRDefault="00B67AA4" w:rsidP="00E11A00">
            <w:pPr>
              <w:rPr>
                <w:rFonts w:ascii="Times New Roman" w:hAnsi="Times New Roman"/>
                <w:sz w:val="18"/>
                <w:szCs w:val="18"/>
              </w:rPr>
            </w:pPr>
            <w:r w:rsidRPr="006511E1">
              <w:rPr>
                <w:rFonts w:ascii="Times New Roman" w:hAnsi="Times New Roman"/>
                <w:sz w:val="18"/>
                <w:szCs w:val="18"/>
              </w:rPr>
              <w:t>Организаторы встречи с АТОР: УДК, вологодский ТИЦ, департамент культуры и туризма ВО</w:t>
            </w:r>
          </w:p>
          <w:p w:rsidR="00B67AA4" w:rsidRPr="006511E1" w:rsidRDefault="00B67AA4" w:rsidP="00E11A00">
            <w:pPr>
              <w:rPr>
                <w:rFonts w:ascii="Times New Roman" w:hAnsi="Times New Roman"/>
                <w:sz w:val="18"/>
                <w:szCs w:val="18"/>
              </w:rPr>
            </w:pPr>
            <w:r w:rsidRPr="006511E1">
              <w:rPr>
                <w:rFonts w:ascii="Times New Roman" w:hAnsi="Times New Roman"/>
                <w:sz w:val="18"/>
                <w:szCs w:val="18"/>
              </w:rPr>
              <w:t xml:space="preserve">4.  17 мая – встреча первого туристического теплохода с участием творческого ансамбля «ЧереповецЪ» </w:t>
            </w:r>
          </w:p>
          <w:p w:rsidR="00B67AA4" w:rsidRPr="006511E1" w:rsidRDefault="005A06EE" w:rsidP="00E11A00">
            <w:pPr>
              <w:rPr>
                <w:rFonts w:ascii="Times New Roman" w:hAnsi="Times New Roman"/>
                <w:sz w:val="18"/>
                <w:szCs w:val="18"/>
              </w:rPr>
            </w:pPr>
            <w:r w:rsidRPr="006511E1">
              <w:rPr>
                <w:rFonts w:ascii="Times New Roman" w:hAnsi="Times New Roman"/>
                <w:sz w:val="18"/>
                <w:szCs w:val="18"/>
              </w:rPr>
              <w:t xml:space="preserve">5. 11 июня состоялся </w:t>
            </w:r>
            <w:r w:rsidR="00B67AA4" w:rsidRPr="006511E1">
              <w:rPr>
                <w:rFonts w:ascii="Times New Roman" w:hAnsi="Times New Roman"/>
                <w:sz w:val="18"/>
                <w:szCs w:val="18"/>
              </w:rPr>
              <w:t>презентационно-</w:t>
            </w:r>
            <w:r w:rsidRPr="006511E1">
              <w:rPr>
                <w:rFonts w:ascii="Times New Roman" w:hAnsi="Times New Roman"/>
                <w:sz w:val="18"/>
                <w:szCs w:val="18"/>
              </w:rPr>
              <w:t xml:space="preserve"> </w:t>
            </w:r>
            <w:r w:rsidR="00B67AA4" w:rsidRPr="006511E1">
              <w:rPr>
                <w:rFonts w:ascii="Times New Roman" w:hAnsi="Times New Roman"/>
                <w:sz w:val="18"/>
                <w:szCs w:val="18"/>
              </w:rPr>
              <w:t xml:space="preserve">информационный тур для представителей  федеральных средств массовой информации и туристических операторов Северо-Западного Федерального округа (11 человек). </w:t>
            </w:r>
          </w:p>
          <w:p w:rsidR="00B67AA4" w:rsidRPr="006511E1" w:rsidRDefault="00B67AA4" w:rsidP="00E11A00">
            <w:pPr>
              <w:ind w:firstLine="317"/>
              <w:rPr>
                <w:rFonts w:ascii="Times New Roman" w:hAnsi="Times New Roman"/>
                <w:sz w:val="18"/>
                <w:szCs w:val="18"/>
                <w:u w:val="single"/>
              </w:rPr>
            </w:pPr>
            <w:r w:rsidRPr="006511E1">
              <w:rPr>
                <w:rFonts w:ascii="Times New Roman" w:hAnsi="Times New Roman"/>
                <w:sz w:val="18"/>
                <w:szCs w:val="18"/>
                <w:u w:val="single"/>
              </w:rPr>
              <w:t>Участие в российских и международных туристских выставках и форумах</w:t>
            </w:r>
          </w:p>
          <w:p w:rsidR="00B67AA4" w:rsidRPr="006511E1" w:rsidRDefault="00B67AA4" w:rsidP="00E11A00">
            <w:pPr>
              <w:rPr>
                <w:rFonts w:ascii="Times New Roman" w:hAnsi="Times New Roman"/>
                <w:sz w:val="18"/>
                <w:szCs w:val="18"/>
              </w:rPr>
            </w:pPr>
            <w:r w:rsidRPr="006511E1">
              <w:rPr>
                <w:rFonts w:ascii="Times New Roman" w:hAnsi="Times New Roman"/>
                <w:sz w:val="18"/>
                <w:szCs w:val="18"/>
              </w:rPr>
              <w:t>1)26-27 января,  г. Санкт-Петербург - участие в Межрегиональной деловой неделе импортозамещения в области туризма «Россия – территория путешествий»:</w:t>
            </w:r>
          </w:p>
          <w:p w:rsidR="00B67AA4" w:rsidRPr="006511E1" w:rsidRDefault="00B67AA4" w:rsidP="00E11A00">
            <w:pPr>
              <w:rPr>
                <w:rFonts w:ascii="Times New Roman" w:hAnsi="Times New Roman"/>
                <w:sz w:val="18"/>
                <w:szCs w:val="18"/>
              </w:rPr>
            </w:pPr>
            <w:r w:rsidRPr="006511E1">
              <w:rPr>
                <w:rFonts w:ascii="Times New Roman" w:hAnsi="Times New Roman"/>
                <w:sz w:val="18"/>
                <w:szCs w:val="18"/>
              </w:rPr>
              <w:t>Презентация туристического потенциала Череповца, размещение рекламной полиграфии в выставочном модуле Вологодской области, консультирование по вопросам туризма</w:t>
            </w:r>
          </w:p>
          <w:p w:rsidR="00B67AA4" w:rsidRPr="006511E1" w:rsidRDefault="00B67AA4" w:rsidP="00E11A00">
            <w:pPr>
              <w:rPr>
                <w:rFonts w:ascii="Times New Roman" w:hAnsi="Times New Roman"/>
                <w:sz w:val="18"/>
                <w:szCs w:val="18"/>
              </w:rPr>
            </w:pPr>
            <w:r w:rsidRPr="006511E1">
              <w:rPr>
                <w:rFonts w:ascii="Times New Roman" w:hAnsi="Times New Roman"/>
                <w:sz w:val="18"/>
                <w:szCs w:val="18"/>
              </w:rPr>
              <w:t>2) 19-22 марта участие в Международной туристической выставке «Интурмаркет» (г. Москва) Работа в выставочном модуле, распространение рекламно-информационной полиграфии. Презентация туристических предложений Череповца в пресс-холле (50 участников). Участие в проекте «ТИЦ vs ТУРОПЕРАТОР» (слушатель)</w:t>
            </w:r>
          </w:p>
          <w:p w:rsidR="00B67AA4" w:rsidRPr="006511E1" w:rsidRDefault="00B67AA4" w:rsidP="005A06EE">
            <w:pPr>
              <w:rPr>
                <w:rFonts w:ascii="Times New Roman" w:hAnsi="Times New Roman"/>
                <w:sz w:val="18"/>
                <w:szCs w:val="18"/>
              </w:rPr>
            </w:pPr>
            <w:r w:rsidRPr="006511E1">
              <w:rPr>
                <w:rFonts w:ascii="Times New Roman" w:hAnsi="Times New Roman"/>
                <w:sz w:val="18"/>
                <w:szCs w:val="18"/>
              </w:rPr>
              <w:t>3)</w:t>
            </w:r>
            <w:r w:rsidRPr="006511E1">
              <w:rPr>
                <w:rFonts w:ascii="Times New Roman" w:hAnsi="Times New Roman"/>
                <w:sz w:val="18"/>
                <w:szCs w:val="18"/>
              </w:rPr>
              <w:tab/>
              <w:t xml:space="preserve"> Участие 21-22 апреля в XV межрегиональной выставке туристского сервиса и технологий гостеприимства «Ворота Севера» (г. Вологда)</w:t>
            </w:r>
          </w:p>
          <w:p w:rsidR="00B67AA4" w:rsidRPr="006511E1" w:rsidRDefault="00B67AA4" w:rsidP="00E11A00">
            <w:pPr>
              <w:contextualSpacing/>
              <w:rPr>
                <w:rFonts w:ascii="Times New Roman" w:eastAsia="Times New Roman" w:hAnsi="Times New Roman"/>
                <w:sz w:val="18"/>
                <w:szCs w:val="18"/>
                <w:lang w:eastAsia="ru-RU"/>
              </w:rPr>
            </w:pPr>
            <w:r w:rsidRPr="006511E1">
              <w:rPr>
                <w:rFonts w:ascii="Times New Roman" w:eastAsia="Times New Roman" w:hAnsi="Times New Roman"/>
                <w:sz w:val="18"/>
                <w:szCs w:val="18"/>
                <w:lang w:eastAsia="ru-RU"/>
              </w:rPr>
              <w:t>4).13 июня – пресс-тур для представителей СМИ регионов С-З РФ (11 участников), презентация маршрута «Череповец – горячее сердце Русского Севера»</w:t>
            </w:r>
          </w:p>
          <w:p w:rsidR="00B67AA4" w:rsidRPr="006511E1" w:rsidRDefault="00B67AA4" w:rsidP="00E11A00">
            <w:pPr>
              <w:contextualSpacing/>
              <w:rPr>
                <w:rFonts w:ascii="Times New Roman" w:eastAsia="Times New Roman" w:hAnsi="Times New Roman"/>
                <w:sz w:val="18"/>
                <w:szCs w:val="18"/>
                <w:lang w:eastAsia="ru-RU"/>
              </w:rPr>
            </w:pPr>
            <w:r w:rsidRPr="006511E1">
              <w:rPr>
                <w:rFonts w:ascii="Times New Roman" w:eastAsia="Times New Roman" w:hAnsi="Times New Roman"/>
                <w:sz w:val="18"/>
                <w:szCs w:val="18"/>
                <w:lang w:eastAsia="ru-RU"/>
              </w:rPr>
              <w:t>5). 24-25 июня 2016 (Канаково, Тверская область) года участие в Национальном туристском Форуме «Реки России 2016»</w:t>
            </w:r>
          </w:p>
          <w:p w:rsidR="00B67AA4" w:rsidRPr="006511E1" w:rsidRDefault="00B67AA4" w:rsidP="00E11A00">
            <w:pPr>
              <w:contextualSpacing/>
              <w:rPr>
                <w:rFonts w:ascii="Times New Roman" w:eastAsia="Times New Roman" w:hAnsi="Times New Roman"/>
                <w:sz w:val="18"/>
                <w:szCs w:val="18"/>
                <w:lang w:eastAsia="ru-RU"/>
              </w:rPr>
            </w:pPr>
            <w:r w:rsidRPr="006511E1">
              <w:rPr>
                <w:rFonts w:ascii="Times New Roman" w:eastAsia="Times New Roman" w:hAnsi="Times New Roman"/>
                <w:sz w:val="18"/>
                <w:szCs w:val="18"/>
                <w:lang w:eastAsia="ru-RU"/>
              </w:rPr>
              <w:t>Мероприятие проводится в рамках реализации федеральной</w:t>
            </w:r>
          </w:p>
          <w:p w:rsidR="00B67AA4" w:rsidRPr="006511E1" w:rsidRDefault="00B67AA4" w:rsidP="00E11A00">
            <w:pPr>
              <w:contextualSpacing/>
              <w:rPr>
                <w:rFonts w:ascii="Times New Roman" w:eastAsia="Times New Roman" w:hAnsi="Times New Roman"/>
                <w:sz w:val="18"/>
                <w:szCs w:val="18"/>
                <w:lang w:eastAsia="ru-RU"/>
              </w:rPr>
            </w:pPr>
            <w:r w:rsidRPr="006511E1">
              <w:rPr>
                <w:rFonts w:ascii="Times New Roman" w:eastAsia="Times New Roman" w:hAnsi="Times New Roman"/>
                <w:sz w:val="18"/>
                <w:szCs w:val="18"/>
                <w:lang w:eastAsia="ru-RU"/>
              </w:rPr>
              <w:t>целевой программы «Развитие внутреннего и въездного туризма в Российской Федерации (2011 – 2018 годы)», при содействии Правительства Тверской области.</w:t>
            </w:r>
          </w:p>
          <w:p w:rsidR="00B67AA4" w:rsidRPr="006511E1" w:rsidRDefault="00B67AA4" w:rsidP="00E11A00">
            <w:pPr>
              <w:contextualSpacing/>
              <w:rPr>
                <w:rFonts w:ascii="Times New Roman" w:eastAsia="Times New Roman" w:hAnsi="Times New Roman"/>
                <w:sz w:val="18"/>
                <w:szCs w:val="18"/>
                <w:u w:val="single"/>
                <w:lang w:eastAsia="ru-RU"/>
              </w:rPr>
            </w:pPr>
            <w:r w:rsidRPr="006511E1">
              <w:rPr>
                <w:rFonts w:ascii="Times New Roman" w:eastAsia="Times New Roman" w:hAnsi="Times New Roman"/>
                <w:sz w:val="18"/>
                <w:szCs w:val="18"/>
                <w:u w:val="single"/>
                <w:lang w:eastAsia="ru-RU"/>
              </w:rPr>
              <w:t>6).Череповец выступал с презентацией проекта «Центральная городская</w:t>
            </w:r>
          </w:p>
          <w:p w:rsidR="00B67AA4" w:rsidRPr="006511E1" w:rsidRDefault="00B67AA4" w:rsidP="00E11A00">
            <w:pPr>
              <w:contextualSpacing/>
              <w:rPr>
                <w:rFonts w:ascii="Times New Roman" w:eastAsia="Times New Roman" w:hAnsi="Times New Roman"/>
                <w:sz w:val="18"/>
                <w:szCs w:val="18"/>
                <w:u w:val="single"/>
                <w:lang w:eastAsia="ru-RU"/>
              </w:rPr>
            </w:pPr>
            <w:r w:rsidRPr="006511E1">
              <w:rPr>
                <w:rFonts w:ascii="Times New Roman" w:eastAsia="Times New Roman" w:hAnsi="Times New Roman"/>
                <w:sz w:val="18"/>
                <w:szCs w:val="18"/>
                <w:u w:val="single"/>
                <w:lang w:eastAsia="ru-RU"/>
              </w:rPr>
              <w:t>набережная»</w:t>
            </w:r>
          </w:p>
          <w:p w:rsidR="00B67AA4" w:rsidRPr="006511E1" w:rsidRDefault="00B67AA4" w:rsidP="00E11A00">
            <w:pPr>
              <w:contextualSpacing/>
              <w:rPr>
                <w:rFonts w:ascii="Times New Roman" w:eastAsia="Times New Roman" w:hAnsi="Times New Roman"/>
                <w:sz w:val="18"/>
                <w:szCs w:val="18"/>
                <w:lang w:eastAsia="ru-RU"/>
              </w:rPr>
            </w:pPr>
            <w:r w:rsidRPr="006511E1">
              <w:rPr>
                <w:rFonts w:ascii="Times New Roman" w:eastAsia="Times New Roman" w:hAnsi="Times New Roman"/>
                <w:sz w:val="18"/>
                <w:szCs w:val="18"/>
                <w:lang w:eastAsia="ru-RU"/>
              </w:rPr>
              <w:t xml:space="preserve">июль – съемки видеоролика «Череповец – ворота «Железного поля» для ВТГРК (г. Вологда), Передача «Вологодские каникулы: путешествие по Железному полю».  </w:t>
            </w:r>
          </w:p>
          <w:p w:rsidR="00B67AA4" w:rsidRPr="006511E1" w:rsidRDefault="00B1582C" w:rsidP="00E11A00">
            <w:pPr>
              <w:contextualSpacing/>
              <w:rPr>
                <w:rFonts w:ascii="Times New Roman" w:eastAsia="Times New Roman" w:hAnsi="Times New Roman"/>
                <w:sz w:val="18"/>
                <w:szCs w:val="18"/>
                <w:lang w:eastAsia="ru-RU"/>
              </w:rPr>
            </w:pPr>
            <w:hyperlink r:id="rId15" w:history="1">
              <w:r w:rsidR="00B67AA4" w:rsidRPr="006511E1">
                <w:rPr>
                  <w:rFonts w:ascii="Times New Roman" w:eastAsia="Times New Roman" w:hAnsi="Times New Roman"/>
                  <w:sz w:val="18"/>
                  <w:szCs w:val="18"/>
                  <w:u w:val="single"/>
                  <w:lang w:eastAsia="ru-RU"/>
                </w:rPr>
                <w:t>http://xn--35-dlcmp7ch.xn--p1ai/tv/russia1/vologodskie_kanikuly/vologodskie-kanikuly-puteshestvie-po-zheleznomu-polyu/</w:t>
              </w:r>
            </w:hyperlink>
          </w:p>
          <w:p w:rsidR="00B67AA4" w:rsidRPr="006511E1" w:rsidRDefault="00B67AA4" w:rsidP="00E11A00">
            <w:pPr>
              <w:contextualSpacing/>
              <w:rPr>
                <w:rFonts w:ascii="Times New Roman" w:eastAsia="Times New Roman" w:hAnsi="Times New Roman"/>
                <w:sz w:val="18"/>
                <w:szCs w:val="18"/>
                <w:lang w:eastAsia="ru-RU"/>
              </w:rPr>
            </w:pPr>
            <w:r w:rsidRPr="006511E1">
              <w:rPr>
                <w:rFonts w:ascii="Times New Roman" w:eastAsia="Times New Roman" w:hAnsi="Times New Roman"/>
                <w:sz w:val="18"/>
                <w:szCs w:val="18"/>
                <w:lang w:eastAsia="ru-RU"/>
              </w:rPr>
              <w:t xml:space="preserve">7).9-10 сентября, г. Тихвин. Круглый стол «Проблемы и потенциалы сотрудничества: культура и туризм» в рамках заседания секции «Культура» Союза городов Центра и С-З России. </w:t>
            </w:r>
          </w:p>
          <w:p w:rsidR="00B67AA4" w:rsidRPr="006511E1" w:rsidRDefault="00B67AA4" w:rsidP="00E11A00">
            <w:pPr>
              <w:contextualSpacing/>
              <w:rPr>
                <w:rFonts w:ascii="Times New Roman" w:eastAsia="Times New Roman" w:hAnsi="Times New Roman"/>
                <w:sz w:val="18"/>
                <w:szCs w:val="18"/>
                <w:lang w:eastAsia="ru-RU"/>
              </w:rPr>
            </w:pPr>
            <w:r w:rsidRPr="006511E1">
              <w:rPr>
                <w:rFonts w:ascii="Times New Roman" w:eastAsia="Times New Roman" w:hAnsi="Times New Roman"/>
                <w:sz w:val="18"/>
                <w:szCs w:val="18"/>
                <w:u w:val="single"/>
                <w:lang w:eastAsia="ru-RU"/>
              </w:rPr>
              <w:t>Тема нашего выступления:</w:t>
            </w:r>
            <w:r w:rsidRPr="006511E1">
              <w:rPr>
                <w:rFonts w:ascii="Times New Roman" w:eastAsia="Times New Roman" w:hAnsi="Times New Roman"/>
                <w:sz w:val="18"/>
                <w:szCs w:val="18"/>
                <w:lang w:eastAsia="ru-RU"/>
              </w:rPr>
              <w:t xml:space="preserve"> «Культурный бренд «Череповец – ворота «Железного Поля»: от создания через продвижение к рынку услуг</w:t>
            </w:r>
          </w:p>
          <w:p w:rsidR="00B67AA4" w:rsidRPr="006511E1" w:rsidRDefault="00B67AA4" w:rsidP="00E11A00">
            <w:pPr>
              <w:contextualSpacing/>
              <w:rPr>
                <w:rFonts w:ascii="Times New Roman" w:eastAsia="Times New Roman" w:hAnsi="Times New Roman"/>
                <w:sz w:val="18"/>
                <w:szCs w:val="18"/>
                <w:lang w:eastAsia="ru-RU"/>
              </w:rPr>
            </w:pPr>
            <w:r w:rsidRPr="006511E1">
              <w:rPr>
                <w:rFonts w:ascii="Times New Roman" w:eastAsia="Times New Roman" w:hAnsi="Times New Roman"/>
                <w:sz w:val="18"/>
                <w:szCs w:val="18"/>
                <w:lang w:eastAsia="ru-RU"/>
              </w:rPr>
              <w:t>8).13-15 октября, Санкт – Петербург  Участие в крупнейшей туристской выставке на Северо-Западе России INWETEX – CIS TRAVEL MARKET</w:t>
            </w:r>
          </w:p>
          <w:p w:rsidR="00B67AA4" w:rsidRPr="006511E1" w:rsidRDefault="00B67AA4" w:rsidP="00E11A00">
            <w:pPr>
              <w:contextualSpacing/>
              <w:rPr>
                <w:rFonts w:ascii="Times New Roman" w:eastAsia="Times New Roman" w:hAnsi="Times New Roman"/>
                <w:sz w:val="18"/>
                <w:szCs w:val="18"/>
                <w:lang w:eastAsia="ru-RU"/>
              </w:rPr>
            </w:pPr>
            <w:r w:rsidRPr="006511E1">
              <w:rPr>
                <w:rFonts w:ascii="Times New Roman" w:eastAsia="Times New Roman" w:hAnsi="Times New Roman"/>
                <w:sz w:val="18"/>
                <w:szCs w:val="18"/>
                <w:lang w:eastAsia="ru-RU"/>
              </w:rPr>
              <w:t>Участие в выставке способствует укреплению имиджа города и области в целом среди профессиональной аудитории и любителей путешествий</w:t>
            </w:r>
          </w:p>
          <w:p w:rsidR="00B67AA4" w:rsidRPr="006511E1" w:rsidRDefault="00B67AA4" w:rsidP="00E11A00">
            <w:pPr>
              <w:rPr>
                <w:rFonts w:ascii="Times New Roman" w:eastAsia="Times New Roman" w:hAnsi="Times New Roman"/>
                <w:sz w:val="18"/>
                <w:szCs w:val="18"/>
                <w:lang w:eastAsia="ru-RU"/>
              </w:rPr>
            </w:pPr>
            <w:r w:rsidRPr="006511E1">
              <w:rPr>
                <w:rFonts w:ascii="Times New Roman" w:eastAsia="Times New Roman" w:hAnsi="Times New Roman"/>
                <w:sz w:val="18"/>
                <w:szCs w:val="18"/>
                <w:lang w:eastAsia="ru-RU"/>
              </w:rPr>
              <w:t xml:space="preserve">9).   15 – 17 ноября, Вологда – Участие в работе творческой лаборатории «Музей – турфирма: технологии партнерства» в рамках образовательного блока Благотворительной программы «Музеи Русского Севера» компании «Северсталь» </w:t>
            </w:r>
          </w:p>
          <w:p w:rsidR="00B67AA4" w:rsidRPr="006511E1" w:rsidRDefault="00B67AA4" w:rsidP="00E11A00">
            <w:pPr>
              <w:rPr>
                <w:rFonts w:ascii="Times New Roman" w:eastAsia="Times New Roman" w:hAnsi="Times New Roman"/>
                <w:sz w:val="18"/>
                <w:szCs w:val="18"/>
                <w:lang w:eastAsia="ru-RU"/>
              </w:rPr>
            </w:pPr>
            <w:r w:rsidRPr="006511E1">
              <w:rPr>
                <w:rFonts w:ascii="Times New Roman" w:eastAsia="Times New Roman" w:hAnsi="Times New Roman"/>
                <w:sz w:val="18"/>
                <w:szCs w:val="18"/>
                <w:lang w:eastAsia="ru-RU"/>
              </w:rPr>
              <w:t>10).  5 декабря, Ярославская обл., Рыбинский район, с. Погорелка. Участие во II этапе   согласования графиков движения теплоходов на 2017 год.</w:t>
            </w:r>
          </w:p>
          <w:p w:rsidR="00B67AA4" w:rsidRPr="006511E1" w:rsidRDefault="00B67AA4" w:rsidP="00E11A00">
            <w:pPr>
              <w:rPr>
                <w:rFonts w:ascii="Times New Roman" w:eastAsia="Times New Roman" w:hAnsi="Times New Roman"/>
                <w:sz w:val="18"/>
                <w:szCs w:val="18"/>
                <w:lang w:eastAsia="ru-RU"/>
              </w:rPr>
            </w:pPr>
            <w:r w:rsidRPr="006511E1">
              <w:rPr>
                <w:rFonts w:ascii="Times New Roman" w:eastAsia="Times New Roman" w:hAnsi="Times New Roman"/>
                <w:sz w:val="18"/>
                <w:szCs w:val="18"/>
                <w:lang w:eastAsia="ru-RU"/>
              </w:rPr>
              <w:t>Презентация туристических предложений Череповца и музея металлургической промышленности</w:t>
            </w:r>
          </w:p>
          <w:p w:rsidR="00B67AA4" w:rsidRPr="006511E1" w:rsidRDefault="00B67AA4" w:rsidP="00E11A00">
            <w:pPr>
              <w:rPr>
                <w:rFonts w:ascii="Times New Roman" w:eastAsia="Times New Roman" w:hAnsi="Times New Roman"/>
                <w:sz w:val="18"/>
                <w:szCs w:val="18"/>
                <w:lang w:eastAsia="ru-RU"/>
              </w:rPr>
            </w:pPr>
            <w:r w:rsidRPr="006511E1">
              <w:rPr>
                <w:rFonts w:ascii="Times New Roman" w:eastAsia="Times New Roman" w:hAnsi="Times New Roman"/>
                <w:sz w:val="18"/>
                <w:szCs w:val="18"/>
                <w:lang w:eastAsia="ru-RU"/>
              </w:rPr>
              <w:t xml:space="preserve">11). 8-9 декабря, Череповец - </w:t>
            </w:r>
            <w:r w:rsidRPr="006511E1">
              <w:rPr>
                <w:rFonts w:ascii="Times New Roman" w:eastAsia="Times New Roman" w:hAnsi="Times New Roman"/>
                <w:sz w:val="18"/>
                <w:szCs w:val="18"/>
                <w:lang w:val="en-US" w:eastAsia="ru-RU"/>
              </w:rPr>
              <w:t>IV</w:t>
            </w:r>
            <w:r w:rsidRPr="006511E1">
              <w:rPr>
                <w:rFonts w:ascii="Times New Roman" w:eastAsia="Times New Roman" w:hAnsi="Times New Roman"/>
                <w:sz w:val="18"/>
                <w:szCs w:val="18"/>
                <w:lang w:eastAsia="ru-RU"/>
              </w:rPr>
              <w:t xml:space="preserve"> Межрегиональная конференция «Экскурсионное обслуживание. Спортивно-оздоровительный туризм» (30 участников)</w:t>
            </w:r>
          </w:p>
          <w:p w:rsidR="00B67AA4" w:rsidRPr="006511E1" w:rsidRDefault="00B67AA4" w:rsidP="00E11A00">
            <w:pPr>
              <w:rPr>
                <w:rFonts w:ascii="Times New Roman" w:eastAsia="Times New Roman" w:hAnsi="Times New Roman"/>
                <w:sz w:val="18"/>
                <w:szCs w:val="18"/>
                <w:lang w:eastAsia="ru-RU"/>
              </w:rPr>
            </w:pPr>
            <w:r w:rsidRPr="006511E1">
              <w:rPr>
                <w:rFonts w:ascii="Times New Roman" w:eastAsia="Times New Roman" w:hAnsi="Times New Roman"/>
                <w:sz w:val="18"/>
                <w:szCs w:val="18"/>
                <w:lang w:eastAsia="ru-RU"/>
              </w:rPr>
              <w:t>Конференция проводится управлением по делам культуры мэрии города Череповца при поддержке комитета по физической культуре и спорта, Департамента культуры и туризма Вологодской области и объединения туроператоров Череповца.</w:t>
            </w:r>
          </w:p>
          <w:p w:rsidR="00B67AA4" w:rsidRPr="006511E1" w:rsidRDefault="00B67AA4" w:rsidP="00E11A00">
            <w:pPr>
              <w:rPr>
                <w:rFonts w:ascii="Times New Roman" w:eastAsia="Times New Roman" w:hAnsi="Times New Roman"/>
                <w:sz w:val="18"/>
                <w:szCs w:val="18"/>
                <w:lang w:eastAsia="ru-RU"/>
              </w:rPr>
            </w:pPr>
            <w:r w:rsidRPr="006511E1">
              <w:rPr>
                <w:rFonts w:ascii="Times New Roman" w:eastAsia="Times New Roman" w:hAnsi="Times New Roman"/>
                <w:sz w:val="18"/>
                <w:szCs w:val="18"/>
                <w:lang w:eastAsia="ru-RU"/>
              </w:rPr>
              <w:t xml:space="preserve">12).. Июнь, 2016 г. – подведение итогов </w:t>
            </w:r>
            <w:r w:rsidRPr="006511E1">
              <w:rPr>
                <w:rFonts w:ascii="Times New Roman" w:eastAsia="Times New Roman" w:hAnsi="Times New Roman"/>
                <w:sz w:val="18"/>
                <w:szCs w:val="18"/>
                <w:lang w:val="en-US" w:eastAsia="ru-RU"/>
              </w:rPr>
              <w:t>III</w:t>
            </w:r>
            <w:r w:rsidRPr="006511E1">
              <w:rPr>
                <w:rFonts w:ascii="Times New Roman" w:eastAsia="Times New Roman" w:hAnsi="Times New Roman"/>
                <w:sz w:val="18"/>
                <w:szCs w:val="18"/>
                <w:lang w:eastAsia="ru-RU"/>
              </w:rPr>
              <w:t xml:space="preserve"> Всероссийского фестиваля – конкурса видеопрезентаций «Диво России», результат – </w:t>
            </w:r>
            <w:r w:rsidRPr="006511E1">
              <w:rPr>
                <w:rFonts w:ascii="Times New Roman" w:eastAsia="Times New Roman" w:hAnsi="Times New Roman"/>
                <w:sz w:val="18"/>
                <w:szCs w:val="18"/>
                <w:lang w:val="en-US" w:eastAsia="ru-RU"/>
              </w:rPr>
              <w:t>III</w:t>
            </w:r>
            <w:r w:rsidRPr="006511E1">
              <w:rPr>
                <w:rFonts w:ascii="Times New Roman" w:eastAsia="Times New Roman" w:hAnsi="Times New Roman"/>
                <w:sz w:val="18"/>
                <w:szCs w:val="18"/>
                <w:lang w:eastAsia="ru-RU"/>
              </w:rPr>
              <w:t xml:space="preserve"> место по С-З в номинации «Лучший туристический маршрут» (маршрут «Череповец – ворота «Железного поля»</w:t>
            </w:r>
          </w:p>
          <w:p w:rsidR="00B67AA4" w:rsidRPr="006511E1" w:rsidRDefault="00B67AA4" w:rsidP="00E11A00">
            <w:pPr>
              <w:rPr>
                <w:rFonts w:ascii="Times New Roman" w:hAnsi="Times New Roman"/>
                <w:sz w:val="18"/>
                <w:szCs w:val="18"/>
                <w:u w:val="single"/>
              </w:rPr>
            </w:pPr>
            <w:r w:rsidRPr="006511E1">
              <w:rPr>
                <w:rFonts w:ascii="Times New Roman" w:hAnsi="Times New Roman"/>
                <w:sz w:val="18"/>
                <w:szCs w:val="18"/>
                <w:u w:val="single"/>
              </w:rPr>
              <w:t xml:space="preserve">Организация и проведение событийных мероприятий </w:t>
            </w:r>
          </w:p>
          <w:p w:rsidR="00B67AA4" w:rsidRPr="006511E1" w:rsidRDefault="00B67AA4" w:rsidP="00E11A00">
            <w:pPr>
              <w:rPr>
                <w:rFonts w:ascii="Times New Roman" w:hAnsi="Times New Roman"/>
                <w:sz w:val="18"/>
                <w:szCs w:val="18"/>
              </w:rPr>
            </w:pPr>
            <w:r w:rsidRPr="006511E1">
              <w:rPr>
                <w:rFonts w:ascii="Times New Roman" w:hAnsi="Times New Roman"/>
                <w:sz w:val="18"/>
                <w:szCs w:val="18"/>
              </w:rPr>
              <w:t>1.Рок-фестиваль «Время колокольчиков»: группы «Элефанк», «Ю-Питер», «Башаков бэнд», «7Б», «Ночные снайперы», Инна Желанная, Игорь Растеряев, Захар Прилепин – 3 513 зрителей.</w:t>
            </w:r>
          </w:p>
          <w:p w:rsidR="00B67AA4" w:rsidRPr="006511E1" w:rsidRDefault="00B67AA4" w:rsidP="00E11A00">
            <w:pPr>
              <w:rPr>
                <w:rFonts w:ascii="Times New Roman" w:hAnsi="Times New Roman"/>
                <w:sz w:val="18"/>
                <w:szCs w:val="18"/>
              </w:rPr>
            </w:pPr>
            <w:r w:rsidRPr="006511E1">
              <w:rPr>
                <w:rFonts w:ascii="Times New Roman" w:hAnsi="Times New Roman"/>
                <w:sz w:val="18"/>
                <w:szCs w:val="18"/>
              </w:rPr>
              <w:t>2.XV</w:t>
            </w:r>
            <w:r w:rsidRPr="006511E1">
              <w:rPr>
                <w:rFonts w:ascii="Times New Roman" w:hAnsi="Times New Roman"/>
                <w:sz w:val="18"/>
                <w:szCs w:val="18"/>
                <w:lang w:val="en-US"/>
              </w:rPr>
              <w:t>I</w:t>
            </w:r>
            <w:r w:rsidRPr="006511E1">
              <w:rPr>
                <w:rFonts w:ascii="Times New Roman" w:hAnsi="Times New Roman"/>
                <w:sz w:val="18"/>
                <w:szCs w:val="18"/>
              </w:rPr>
              <w:t xml:space="preserve"> фестиваль хореографического искусства «Мир танца»- 4мероприятия (из них 1 пластич. спектакль) –1 131 чел.</w:t>
            </w:r>
          </w:p>
          <w:p w:rsidR="00B67AA4" w:rsidRPr="006511E1" w:rsidRDefault="00B67AA4" w:rsidP="00E11A00">
            <w:pPr>
              <w:rPr>
                <w:rFonts w:ascii="Times New Roman" w:hAnsi="Times New Roman"/>
                <w:sz w:val="18"/>
                <w:szCs w:val="18"/>
              </w:rPr>
            </w:pPr>
            <w:r w:rsidRPr="006511E1">
              <w:rPr>
                <w:rFonts w:ascii="Times New Roman" w:hAnsi="Times New Roman"/>
                <w:sz w:val="18"/>
                <w:szCs w:val="18"/>
              </w:rPr>
              <w:t>3.</w:t>
            </w:r>
            <w:r w:rsidRPr="006511E1">
              <w:rPr>
                <w:rFonts w:ascii="Times New Roman" w:hAnsi="Times New Roman"/>
                <w:sz w:val="18"/>
                <w:szCs w:val="18"/>
                <w:lang w:eastAsia="ru-RU"/>
              </w:rPr>
              <w:t xml:space="preserve">Спектакли в рамках театрального  фестиваля «Золотая маска» ( музыкальный театр Республики Карелия –балет «Золушка» ( ДКМ), </w:t>
            </w:r>
            <w:r w:rsidRPr="006511E1">
              <w:rPr>
                <w:rFonts w:ascii="Times New Roman" w:hAnsi="Times New Roman"/>
                <w:sz w:val="18"/>
                <w:szCs w:val="18"/>
              </w:rPr>
              <w:t xml:space="preserve">«Леля и Минька», Российский академический молодежный театр (камерный театр), «Русский человек </w:t>
            </w:r>
          </w:p>
          <w:p w:rsidR="00B67AA4" w:rsidRPr="006511E1" w:rsidRDefault="00B67AA4" w:rsidP="00E11A00">
            <w:pPr>
              <w:rPr>
                <w:rFonts w:ascii="Times New Roman" w:hAnsi="Times New Roman"/>
                <w:sz w:val="18"/>
                <w:szCs w:val="18"/>
              </w:rPr>
            </w:pPr>
            <w:r w:rsidRPr="006511E1">
              <w:rPr>
                <w:rFonts w:ascii="Times New Roman" w:hAnsi="Times New Roman"/>
                <w:sz w:val="18"/>
                <w:szCs w:val="18"/>
              </w:rPr>
              <w:t xml:space="preserve">на Rendez-Vous», </w:t>
            </w:r>
          </w:p>
          <w:p w:rsidR="00B67AA4" w:rsidRPr="006511E1" w:rsidRDefault="00B67AA4" w:rsidP="00E11A00">
            <w:pPr>
              <w:rPr>
                <w:rFonts w:ascii="Times New Roman" w:hAnsi="Times New Roman"/>
                <w:sz w:val="18"/>
                <w:szCs w:val="18"/>
              </w:rPr>
            </w:pPr>
            <w:r w:rsidRPr="006511E1">
              <w:rPr>
                <w:rFonts w:ascii="Times New Roman" w:hAnsi="Times New Roman"/>
                <w:sz w:val="18"/>
                <w:szCs w:val="18"/>
              </w:rPr>
              <w:t xml:space="preserve">Театр «Мастерская </w:t>
            </w:r>
          </w:p>
          <w:p w:rsidR="00B67AA4" w:rsidRPr="006511E1" w:rsidRDefault="00B67AA4" w:rsidP="00E11A00">
            <w:pPr>
              <w:widowControl w:val="0"/>
              <w:autoSpaceDE w:val="0"/>
              <w:autoSpaceDN w:val="0"/>
              <w:adjustRightInd w:val="0"/>
              <w:rPr>
                <w:rFonts w:ascii="Times New Roman" w:hAnsi="Times New Roman"/>
                <w:sz w:val="18"/>
                <w:szCs w:val="18"/>
                <w:lang w:eastAsia="ru-RU"/>
              </w:rPr>
            </w:pPr>
            <w:r w:rsidRPr="006511E1">
              <w:rPr>
                <w:rFonts w:ascii="Times New Roman" w:hAnsi="Times New Roman"/>
                <w:sz w:val="18"/>
                <w:szCs w:val="18"/>
              </w:rPr>
              <w:t>П.Н. Фоменко»(Дворец химиков)</w:t>
            </w:r>
          </w:p>
          <w:p w:rsidR="00B67AA4" w:rsidRPr="006511E1" w:rsidRDefault="00B67AA4" w:rsidP="00E11A00">
            <w:pPr>
              <w:rPr>
                <w:rFonts w:ascii="Times New Roman" w:hAnsi="Times New Roman"/>
                <w:sz w:val="18"/>
                <w:szCs w:val="18"/>
              </w:rPr>
            </w:pPr>
            <w:r w:rsidRPr="006511E1">
              <w:rPr>
                <w:rFonts w:ascii="Times New Roman" w:hAnsi="Times New Roman"/>
                <w:sz w:val="18"/>
                <w:szCs w:val="18"/>
                <w:lang w:eastAsia="ru-RU"/>
              </w:rPr>
              <w:t xml:space="preserve">4.Всероссийский фестиваль традиционной и православной культуры «Звонница». (Фестиваль проводится совместно с череповецкой епархий рус-ской православной церкви. Участники этого фестиваля: семейным клуб «Основа», фольклорно-эт-нографическая студия «Феникс», студия «Матица», почетный гость фестиваля фольклорный ансамбль Московской консерватории коллективы Вологодской области.  </w:t>
            </w:r>
            <w:r w:rsidRPr="006511E1">
              <w:rPr>
                <w:rFonts w:ascii="Times New Roman" w:hAnsi="Times New Roman"/>
                <w:sz w:val="18"/>
                <w:szCs w:val="18"/>
              </w:rPr>
              <w:t>633 чел. В рамках фестиваля организована и проведена выставка народно-прикладного творчества «Души народной красо-та» ЦНТ «Феникс» с охватом зрителей 2633 чел.)</w:t>
            </w:r>
          </w:p>
          <w:p w:rsidR="00B67AA4" w:rsidRPr="006511E1" w:rsidRDefault="00B67AA4" w:rsidP="00E11A00">
            <w:pPr>
              <w:jc w:val="both"/>
              <w:rPr>
                <w:rFonts w:ascii="Times New Roman" w:hAnsi="Times New Roman"/>
                <w:sz w:val="18"/>
                <w:szCs w:val="18"/>
              </w:rPr>
            </w:pPr>
            <w:r w:rsidRPr="006511E1">
              <w:rPr>
                <w:rFonts w:ascii="Times New Roman" w:hAnsi="Times New Roman"/>
                <w:sz w:val="18"/>
                <w:szCs w:val="18"/>
              </w:rPr>
              <w:t>5.Военно-патриотический фестиваль «Стать Севера» (ИЭМ «Усадьба Гальских»; более 3 тыс. чел.)  - совместно с ВИК «Стальной шлем» и артелью кулачных бойцов «Буза»</w:t>
            </w:r>
          </w:p>
          <w:p w:rsidR="00B67AA4" w:rsidRPr="006511E1" w:rsidRDefault="00B67AA4" w:rsidP="00E11A00">
            <w:pPr>
              <w:jc w:val="both"/>
              <w:rPr>
                <w:rFonts w:ascii="Times New Roman" w:hAnsi="Times New Roman"/>
                <w:sz w:val="18"/>
                <w:szCs w:val="18"/>
              </w:rPr>
            </w:pPr>
            <w:r w:rsidRPr="006511E1">
              <w:rPr>
                <w:rFonts w:ascii="Times New Roman" w:hAnsi="Times New Roman"/>
                <w:sz w:val="18"/>
                <w:szCs w:val="18"/>
              </w:rPr>
              <w:t>6. Общегородской фестиваль «Череповец выбирает!»( Праздник для всей семьи в Городском парке культуры и отдыха-организатор МБУК «ГКДЦ»Единение», Концертная программа «Легенды ВИА» в СКЗ «Алмаз» и Дискотека 80-х -организатор МБУК «Дворец Химиков», Молодежный фестиваль «Мы-За!» -организатор МБУК «Дворец металлургов»</w:t>
            </w:r>
          </w:p>
          <w:p w:rsidR="00B67AA4" w:rsidRPr="006511E1" w:rsidRDefault="00B67AA4" w:rsidP="00E11A00">
            <w:pPr>
              <w:jc w:val="both"/>
              <w:rPr>
                <w:sz w:val="18"/>
                <w:szCs w:val="18"/>
              </w:rPr>
            </w:pPr>
            <w:r w:rsidRPr="006511E1">
              <w:rPr>
                <w:rFonts w:ascii="Times New Roman" w:hAnsi="Times New Roman"/>
                <w:bCs/>
                <w:kern w:val="36"/>
                <w:sz w:val="18"/>
                <w:szCs w:val="18"/>
              </w:rPr>
              <w:t xml:space="preserve">7. Всероссийская акция «Ночь кино» на территории парка имени Ленинского комсомола, посвящённая году российского кино  </w:t>
            </w:r>
          </w:p>
          <w:p w:rsidR="00B67AA4" w:rsidRPr="006511E1" w:rsidRDefault="00B67AA4" w:rsidP="00E11A00">
            <w:pPr>
              <w:jc w:val="both"/>
              <w:rPr>
                <w:sz w:val="18"/>
                <w:szCs w:val="18"/>
              </w:rPr>
            </w:pPr>
            <w:r w:rsidRPr="006511E1">
              <w:rPr>
                <w:rFonts w:ascii="Times New Roman" w:hAnsi="Times New Roman"/>
                <w:bCs/>
                <w:kern w:val="36"/>
                <w:sz w:val="18"/>
                <w:szCs w:val="18"/>
              </w:rPr>
              <w:t>8. Фестиваль – марафон «Энергия молодых», сентябрь</w:t>
            </w:r>
          </w:p>
          <w:p w:rsidR="00B67AA4" w:rsidRPr="006511E1" w:rsidRDefault="00B67AA4" w:rsidP="00E11A00">
            <w:pPr>
              <w:rPr>
                <w:sz w:val="18"/>
                <w:szCs w:val="18"/>
              </w:rPr>
            </w:pPr>
            <w:r w:rsidRPr="006511E1">
              <w:rPr>
                <w:rFonts w:ascii="Times New Roman" w:hAnsi="Times New Roman"/>
                <w:bCs/>
                <w:kern w:val="36"/>
                <w:sz w:val="18"/>
                <w:szCs w:val="18"/>
              </w:rPr>
              <w:t xml:space="preserve">9. Праздник «День молодежи» парк им. Ленинского комсомола                           </w:t>
            </w:r>
          </w:p>
          <w:p w:rsidR="00B67AA4" w:rsidRPr="006511E1" w:rsidRDefault="00B67AA4" w:rsidP="00E11A00">
            <w:pPr>
              <w:spacing w:after="0" w:line="240" w:lineRule="auto"/>
              <w:rPr>
                <w:rFonts w:ascii="Times New Roman" w:hAnsi="Times New Roman"/>
                <w:sz w:val="18"/>
                <w:szCs w:val="18"/>
              </w:rPr>
            </w:pPr>
          </w:p>
        </w:tc>
        <w:tc>
          <w:tcPr>
            <w:tcW w:w="1134" w:type="dxa"/>
            <w:tcBorders>
              <w:top w:val="single" w:sz="4" w:space="0" w:color="auto"/>
              <w:left w:val="nil"/>
              <w:bottom w:val="single" w:sz="4" w:space="0" w:color="auto"/>
              <w:right w:val="single" w:sz="4" w:space="0" w:color="auto"/>
            </w:tcBorders>
          </w:tcPr>
          <w:p w:rsidR="00B67AA4" w:rsidRPr="006511E1" w:rsidRDefault="00B67AA4" w:rsidP="00B73206">
            <w:pPr>
              <w:spacing w:after="0" w:line="240" w:lineRule="auto"/>
              <w:rPr>
                <w:rFonts w:ascii="Times New Roman" w:hAnsi="Times New Roman"/>
                <w:sz w:val="18"/>
                <w:szCs w:val="18"/>
              </w:rPr>
            </w:pPr>
          </w:p>
        </w:tc>
        <w:tc>
          <w:tcPr>
            <w:tcW w:w="2268" w:type="dxa"/>
            <w:tcBorders>
              <w:top w:val="single" w:sz="4" w:space="0" w:color="auto"/>
              <w:left w:val="nil"/>
              <w:bottom w:val="single" w:sz="4" w:space="0" w:color="auto"/>
              <w:right w:val="single" w:sz="4" w:space="0" w:color="auto"/>
            </w:tcBorders>
          </w:tcPr>
          <w:p w:rsidR="00B67AA4" w:rsidRPr="006511E1" w:rsidRDefault="00B67AA4" w:rsidP="00B73206">
            <w:pPr>
              <w:pStyle w:val="ConsPlusCell"/>
              <w:rPr>
                <w:rFonts w:ascii="Times New Roman" w:eastAsia="Calibri" w:hAnsi="Times New Roman"/>
                <w:sz w:val="18"/>
                <w:szCs w:val="18"/>
              </w:rPr>
            </w:pPr>
            <w:r w:rsidRPr="006511E1">
              <w:rPr>
                <w:rFonts w:ascii="Times New Roman" w:eastAsia="Calibri" w:hAnsi="Times New Roman"/>
                <w:sz w:val="18"/>
                <w:szCs w:val="18"/>
              </w:rPr>
              <w:t xml:space="preserve">Организация и проведение форумов, конференций, семинаров, «круглых столов» по вопросам развития туризма в городе, привлечения инвестиций в туристскую индустрию </w:t>
            </w:r>
          </w:p>
          <w:p w:rsidR="00B67AA4" w:rsidRPr="006511E1" w:rsidRDefault="00B67AA4" w:rsidP="00B73206">
            <w:pPr>
              <w:pStyle w:val="ConsPlusCell"/>
              <w:rPr>
                <w:rFonts w:ascii="Times New Roman" w:eastAsia="Calibri" w:hAnsi="Times New Roman"/>
                <w:sz w:val="18"/>
                <w:szCs w:val="18"/>
              </w:rPr>
            </w:pPr>
            <w:r w:rsidRPr="006511E1">
              <w:rPr>
                <w:rFonts w:ascii="Times New Roman" w:eastAsia="Calibri" w:hAnsi="Times New Roman"/>
                <w:sz w:val="18"/>
                <w:szCs w:val="18"/>
              </w:rPr>
              <w:t xml:space="preserve">Реализация мероприятия осуществляется в рамках текущей деятельности органа мэрии </w:t>
            </w:r>
          </w:p>
          <w:p w:rsidR="00B67AA4" w:rsidRPr="006511E1" w:rsidRDefault="00B67AA4" w:rsidP="00B73206">
            <w:pPr>
              <w:pStyle w:val="afa"/>
              <w:rPr>
                <w:rFonts w:ascii="Times New Roman" w:eastAsia="Calibri" w:hAnsi="Times New Roman"/>
                <w:sz w:val="18"/>
                <w:szCs w:val="18"/>
              </w:rPr>
            </w:pPr>
          </w:p>
        </w:tc>
        <w:tc>
          <w:tcPr>
            <w:tcW w:w="3969" w:type="dxa"/>
            <w:tcBorders>
              <w:top w:val="single" w:sz="4" w:space="0" w:color="auto"/>
              <w:left w:val="nil"/>
              <w:bottom w:val="single" w:sz="4" w:space="0" w:color="auto"/>
              <w:right w:val="single" w:sz="4" w:space="0" w:color="auto"/>
            </w:tcBorders>
          </w:tcPr>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Для продвижения турпродукта г. Череповца в 2017 году организованы и проведены следующие мероприятия:</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1) 3 февраля – съемки туристической передачи «Поедем, поедим!» на музейных площадках города.  Была посвящена празднованию масленицы. Передача вышла в эфир 25 февраля (телеканал НТВ)</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2) 24 марта – расширенное заседание коллегии департамента культуры и туризма ВО в рамках дня работника культуры (100 человек)</w:t>
            </w:r>
          </w:p>
          <w:p w:rsidR="00B67AA4" w:rsidRPr="006511E1" w:rsidRDefault="00B67AA4" w:rsidP="00B73206">
            <w:pPr>
              <w:pStyle w:val="afa"/>
              <w:rPr>
                <w:rFonts w:ascii="Times New Roman" w:eastAsia="Calibri" w:hAnsi="Times New Roman"/>
                <w:bCs/>
                <w:sz w:val="18"/>
                <w:szCs w:val="18"/>
              </w:rPr>
            </w:pPr>
            <w:r w:rsidRPr="006511E1">
              <w:rPr>
                <w:rFonts w:ascii="Times New Roman" w:eastAsia="Calibri" w:hAnsi="Times New Roman"/>
                <w:sz w:val="18"/>
                <w:szCs w:val="18"/>
              </w:rPr>
              <w:t>3) 11-13 марта, участие в Международной туристической выставке </w:t>
            </w:r>
            <w:r w:rsidRPr="006511E1">
              <w:rPr>
                <w:rFonts w:ascii="Times New Roman" w:eastAsia="Calibri" w:hAnsi="Times New Roman"/>
                <w:bCs/>
                <w:sz w:val="18"/>
                <w:szCs w:val="18"/>
              </w:rPr>
              <w:t>Интурмаркет, работа с федеральными туроператорами на стенде Вологодской области, презентация туристических услуг Череповца. Участие в дискуссионных площадках и круглых столах.</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bCs/>
                <w:sz w:val="18"/>
                <w:szCs w:val="18"/>
              </w:rPr>
              <w:t>4) 14-15 апреля, участие в XVI Межрегиональной выставке туристского сервиса и технологий гостеприимства «Ворота Севера». Работа на стенде города Череповца, мастер-классы от МБУК «ЧерМО», МБОУ ДО «Дом детства и юношества «Дом знаний»</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5)  16 мая – встреча первого туристического теплохода с участием творческого ансамбля «ЧереповецЪ»</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6) 23-25 мая, Защита презентационного видеоролика о городе Череповце в г. Калининграде, участие  в финале Всероссийского фестиваля-конкурса видеопроектов «ДИВО РОССИИ»  в номинации «Продвижение территории: города, районы, поселки»</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7) 8 июня организация и проведение презентационно-информационного тура для представителей  федеральных средств массовой информации и туристических операторов Северо-Западного Федерального округа (12 человек).</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Основными задачами тура являются:</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 содействие развитию туризма Вологодской области;</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 продвижение Вологодской области как туристского региона на внешнем рынке;</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 повышение имиджа области, в частности города Череповца как привлекательного туристского центра;</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 демонстрация туристских продуктов культурно-познавательного, интерактивного, молодежного и активного туризма;</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 увеличение объема информационного и новостного потока о Вологодской области на федеральном уровне;</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 установление партнерских отношений с представителями туристкой и информационной сфер г. Санкт-Петербурга, Москва, Архангельска</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8) 15-16 июня, организация и проведение рекламно-информационного тура «Череповец-Вологда» для туроператоров Москвы, С.-Петербурга и Калининграда (12 участников) с целью дальнейшего сотрудничества, формирования/продажи совместных туров.</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9)</w:t>
            </w:r>
            <w:r w:rsidRPr="006511E1">
              <w:rPr>
                <w:rFonts w:eastAsia="Calibri"/>
                <w:sz w:val="18"/>
                <w:szCs w:val="18"/>
              </w:rPr>
              <w:t xml:space="preserve"> </w:t>
            </w:r>
            <w:r w:rsidRPr="006511E1">
              <w:rPr>
                <w:rFonts w:ascii="Times New Roman" w:eastAsia="Calibri" w:hAnsi="Times New Roman"/>
                <w:sz w:val="18"/>
                <w:szCs w:val="18"/>
              </w:rPr>
              <w:t>19-21 сентября, участие в международном форуме-выставке «Отдых» (Москва), работа с федеральными туроператорами на стенде Вологодской области, презентация туристических услуг Череповца. Участие в дискуссионных площадках и круглых столах.</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10)</w:t>
            </w:r>
            <w:r w:rsidRPr="006511E1">
              <w:rPr>
                <w:rFonts w:ascii="Times New Roman" w:eastAsia="Calibri" w:hAnsi="Times New Roman"/>
                <w:sz w:val="18"/>
                <w:szCs w:val="18"/>
                <w:lang w:eastAsia="ru-RU"/>
              </w:rPr>
              <w:t xml:space="preserve"> 30 ноября – 1 декабря в Череповце состоялась V Межрегиональная конференция «Экскурсионное обслуживание. Промышленный туризм». </w:t>
            </w:r>
            <w:r w:rsidRPr="006511E1">
              <w:rPr>
                <w:rFonts w:ascii="Times New Roman" w:eastAsia="Calibri" w:hAnsi="Times New Roman"/>
                <w:sz w:val="18"/>
                <w:szCs w:val="18"/>
              </w:rPr>
              <w:t>В мероприятии приняло участие 60 человек из Вологды, Москвы, Санкт-Петербурга, Калининграда и Ярославской области: представители органов исполнительной государственной власти субъектов Российской Федерации, муниципальные образования, организации туристской индустрии, туристско-информационные центры, экскурсоводы, представители СМИ. Основными объектами показа в рамках работы конференции стали производственные площадки Череповца (музей металлургической промышленности с мастер-классом по проволокоплетению (ПАО «Северсталь», Интерактивно-познавательный центр «Зеленая планета» (АО «Апатит»), Череповецкий литейно-механический завод с осмотром самых важных производственных площадок, МУП «Водоканал» (Основной производственный блок, водоочистные сооружения, химическая лаборатория и др.), музей «Дом И.А. Милютина» с рассказом о главе города И.А. Милютине как о промышленном деятеле (с чаепитием).</w:t>
            </w:r>
          </w:p>
        </w:tc>
        <w:tc>
          <w:tcPr>
            <w:tcW w:w="1069" w:type="dxa"/>
            <w:tcBorders>
              <w:top w:val="single" w:sz="4" w:space="0" w:color="auto"/>
              <w:left w:val="nil"/>
              <w:bottom w:val="single" w:sz="4" w:space="0" w:color="auto"/>
              <w:right w:val="single" w:sz="4" w:space="0" w:color="auto"/>
            </w:tcBorders>
          </w:tcPr>
          <w:p w:rsidR="00B67AA4" w:rsidRPr="006511E1" w:rsidRDefault="00B67AA4" w:rsidP="00B73206">
            <w:pPr>
              <w:spacing w:after="0" w:line="240" w:lineRule="auto"/>
              <w:rPr>
                <w:rFonts w:ascii="Times New Roman" w:hAnsi="Times New Roman"/>
                <w:sz w:val="18"/>
                <w:szCs w:val="18"/>
              </w:rPr>
            </w:pPr>
          </w:p>
        </w:tc>
      </w:tr>
      <w:tr w:rsidR="00B67AA4" w:rsidRPr="006511E1" w:rsidTr="00E11A00">
        <w:trPr>
          <w:trHeight w:val="300"/>
        </w:trPr>
        <w:tc>
          <w:tcPr>
            <w:tcW w:w="407" w:type="dxa"/>
            <w:tcBorders>
              <w:top w:val="nil"/>
              <w:left w:val="single" w:sz="4" w:space="0" w:color="auto"/>
              <w:bottom w:val="single" w:sz="4" w:space="0" w:color="auto"/>
              <w:right w:val="single" w:sz="4" w:space="0" w:color="auto"/>
            </w:tcBorders>
          </w:tcPr>
          <w:p w:rsidR="00B67AA4" w:rsidRPr="006511E1" w:rsidRDefault="00B67AA4" w:rsidP="00B73206">
            <w:pPr>
              <w:rPr>
                <w:rFonts w:ascii="Times New Roman" w:hAnsi="Times New Roman"/>
                <w:sz w:val="18"/>
                <w:szCs w:val="18"/>
              </w:rPr>
            </w:pPr>
            <w:r w:rsidRPr="006511E1">
              <w:rPr>
                <w:rFonts w:ascii="Times New Roman" w:hAnsi="Times New Roman"/>
                <w:sz w:val="18"/>
                <w:szCs w:val="18"/>
              </w:rPr>
              <w:t>25</w:t>
            </w:r>
          </w:p>
        </w:tc>
        <w:tc>
          <w:tcPr>
            <w:tcW w:w="1412" w:type="dxa"/>
            <w:tcBorders>
              <w:top w:val="single" w:sz="4" w:space="0" w:color="auto"/>
              <w:left w:val="nil"/>
              <w:bottom w:val="single" w:sz="4" w:space="0" w:color="auto"/>
              <w:right w:val="single" w:sz="4" w:space="0" w:color="auto"/>
            </w:tcBorders>
          </w:tcPr>
          <w:p w:rsidR="00B67AA4" w:rsidRPr="006511E1" w:rsidRDefault="00B67AA4" w:rsidP="00B73206">
            <w:pPr>
              <w:pStyle w:val="ConsPlusCell"/>
              <w:rPr>
                <w:rFonts w:ascii="Times New Roman" w:eastAsia="Calibri" w:hAnsi="Times New Roman"/>
                <w:sz w:val="18"/>
                <w:szCs w:val="18"/>
              </w:rPr>
            </w:pPr>
            <w:r w:rsidRPr="006511E1">
              <w:rPr>
                <w:rFonts w:ascii="Times New Roman" w:eastAsia="Calibri" w:hAnsi="Times New Roman"/>
                <w:sz w:val="18"/>
                <w:szCs w:val="18"/>
              </w:rPr>
              <w:t>Основное мероприятие 4.2.Продвижение городского туристского продукта на российском рынке</w:t>
            </w:r>
          </w:p>
        </w:tc>
        <w:tc>
          <w:tcPr>
            <w:tcW w:w="1266" w:type="dxa"/>
            <w:tcBorders>
              <w:top w:val="single" w:sz="4" w:space="0" w:color="auto"/>
              <w:left w:val="nil"/>
              <w:bottom w:val="single" w:sz="4" w:space="0" w:color="auto"/>
              <w:right w:val="single" w:sz="4" w:space="0" w:color="auto"/>
            </w:tcBorders>
          </w:tcPr>
          <w:p w:rsidR="00B67AA4" w:rsidRPr="006511E1" w:rsidRDefault="00B67AA4" w:rsidP="00B73206">
            <w:pPr>
              <w:rPr>
                <w:rFonts w:ascii="Times New Roman" w:hAnsi="Times New Roman"/>
                <w:sz w:val="18"/>
                <w:szCs w:val="18"/>
              </w:rPr>
            </w:pPr>
            <w:r w:rsidRPr="006511E1">
              <w:rPr>
                <w:rFonts w:ascii="Times New Roman" w:hAnsi="Times New Roman"/>
                <w:sz w:val="18"/>
                <w:szCs w:val="18"/>
              </w:rPr>
              <w:t>Управление по делам культуры мэрии</w:t>
            </w:r>
          </w:p>
        </w:tc>
        <w:tc>
          <w:tcPr>
            <w:tcW w:w="1559" w:type="dxa"/>
            <w:tcBorders>
              <w:top w:val="single" w:sz="4" w:space="0" w:color="auto"/>
              <w:left w:val="nil"/>
              <w:bottom w:val="single" w:sz="4" w:space="0" w:color="auto"/>
              <w:right w:val="single" w:sz="4" w:space="0" w:color="auto"/>
            </w:tcBorders>
            <w:vAlign w:val="center"/>
          </w:tcPr>
          <w:p w:rsidR="00B67AA4" w:rsidRPr="006511E1" w:rsidRDefault="00B67AA4" w:rsidP="00E11A00">
            <w:pPr>
              <w:spacing w:after="0" w:line="240" w:lineRule="auto"/>
              <w:jc w:val="center"/>
              <w:rPr>
                <w:rFonts w:ascii="Times New Roman" w:hAnsi="Times New Roman"/>
                <w:sz w:val="18"/>
                <w:szCs w:val="18"/>
              </w:rPr>
            </w:pPr>
            <w:r w:rsidRPr="006511E1">
              <w:rPr>
                <w:rFonts w:ascii="Times New Roman" w:hAnsi="Times New Roman"/>
                <w:sz w:val="18"/>
                <w:szCs w:val="18"/>
              </w:rPr>
              <w:t>Мероприятие по управлению по делам культуры на 2016 г. не запланировано</w:t>
            </w:r>
          </w:p>
        </w:tc>
        <w:tc>
          <w:tcPr>
            <w:tcW w:w="1985" w:type="dxa"/>
            <w:tcBorders>
              <w:top w:val="single" w:sz="4" w:space="0" w:color="auto"/>
              <w:left w:val="nil"/>
              <w:bottom w:val="single" w:sz="4" w:space="0" w:color="auto"/>
              <w:right w:val="single" w:sz="4" w:space="0" w:color="auto"/>
            </w:tcBorders>
            <w:vAlign w:val="center"/>
          </w:tcPr>
          <w:p w:rsidR="00B67AA4" w:rsidRPr="006511E1" w:rsidRDefault="00B67AA4" w:rsidP="00E11A00">
            <w:pPr>
              <w:spacing w:after="0" w:line="240" w:lineRule="auto"/>
              <w:rPr>
                <w:rFonts w:ascii="Times New Roman" w:hAnsi="Times New Roman"/>
                <w:sz w:val="18"/>
                <w:szCs w:val="18"/>
              </w:rPr>
            </w:pPr>
          </w:p>
        </w:tc>
        <w:tc>
          <w:tcPr>
            <w:tcW w:w="1134" w:type="dxa"/>
            <w:tcBorders>
              <w:top w:val="single" w:sz="4" w:space="0" w:color="auto"/>
              <w:left w:val="nil"/>
              <w:bottom w:val="single" w:sz="4" w:space="0" w:color="auto"/>
              <w:right w:val="single" w:sz="4" w:space="0" w:color="auto"/>
            </w:tcBorders>
          </w:tcPr>
          <w:p w:rsidR="00B67AA4" w:rsidRPr="006511E1" w:rsidRDefault="00B67AA4" w:rsidP="00B73206">
            <w:pPr>
              <w:spacing w:after="0" w:line="240" w:lineRule="auto"/>
              <w:rPr>
                <w:rFonts w:ascii="Times New Roman" w:hAnsi="Times New Roman"/>
                <w:sz w:val="18"/>
                <w:szCs w:val="18"/>
              </w:rPr>
            </w:pPr>
          </w:p>
        </w:tc>
        <w:tc>
          <w:tcPr>
            <w:tcW w:w="2268" w:type="dxa"/>
            <w:tcBorders>
              <w:top w:val="single" w:sz="4" w:space="0" w:color="auto"/>
              <w:left w:val="nil"/>
              <w:bottom w:val="single" w:sz="4" w:space="0" w:color="auto"/>
              <w:right w:val="single" w:sz="4" w:space="0" w:color="auto"/>
            </w:tcBorders>
          </w:tcPr>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Формирование программ событийного, культурно-познавательного, спортивного туризма, организация и проведение туристских фестивалей, праздников. Разработка туристических культурно-исторических брендов.</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Реализация мероприятия осуществляется в рамках текущей деятельности органа мэрии</w:t>
            </w:r>
          </w:p>
        </w:tc>
        <w:tc>
          <w:tcPr>
            <w:tcW w:w="3969" w:type="dxa"/>
            <w:tcBorders>
              <w:top w:val="single" w:sz="4" w:space="0" w:color="auto"/>
              <w:left w:val="nil"/>
              <w:bottom w:val="single" w:sz="4" w:space="0" w:color="auto"/>
              <w:right w:val="single" w:sz="4" w:space="0" w:color="auto"/>
            </w:tcBorders>
          </w:tcPr>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1. Организация презентации нового объекта турпоказа (музей АО ФосАгро «Зеленая планета») для туроператоров Череповца с целью включения объекта в экскурсионные программы и турмаршруты</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 xml:space="preserve">2. Разработка и презентация новой интерактивной программы на площадках МБУК «ЧерМО» - «Гастрономический четверг в усадьбах». </w:t>
            </w:r>
            <w:r w:rsidRPr="006511E1">
              <w:rPr>
                <w:rFonts w:ascii="Times New Roman" w:eastAsia="Calibri" w:hAnsi="Times New Roman"/>
                <w:sz w:val="18"/>
                <w:szCs w:val="18"/>
                <w:u w:val="single"/>
              </w:rPr>
              <w:t>Цель проекта</w:t>
            </w:r>
            <w:r w:rsidRPr="006511E1">
              <w:rPr>
                <w:rFonts w:ascii="Times New Roman" w:eastAsia="Calibri" w:hAnsi="Times New Roman"/>
                <w:sz w:val="18"/>
                <w:szCs w:val="18"/>
              </w:rPr>
              <w:t xml:space="preserve"> представить историко-гастрономические традиции русского чаепития, популяризировать культурное наследие региона.</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Содержание проекта: каждый четверг на Усадьбах Череповца по предварительной записи (группы от 10 до 15 человек) будут проходить гастрономические экскурсии  по темам:</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 Маслоделие – богатство Севера - мемориальный музей Верещагиных (рассказ об основателе российской молочной промышленности Николае Васильевиче Верещагине,  дегустация молочных продуктов)</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 xml:space="preserve">- В гостях у дворян Гальских – историко-этнографический музей «Усадьба Гальских» (особенности приема гостей в дворянском доме, чайная традиция,  травяные добавки, череповецкое варенье, «русские круасаны») </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 Чаепитие в купеческом доме - Дом И.А. Милютина (рассказ о кухнях и ресторанах дореволюционного Череповца, традиционная купеческая выпечка, чаепитие на веранде).</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b/>
                <w:sz w:val="18"/>
                <w:szCs w:val="18"/>
              </w:rPr>
              <w:t xml:space="preserve"> 2017 году  были организованы событийные мероприятия:</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1.  Мероприятие «Северянинская рыбалка – 2017».</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2. Праздничные уличные гулянья «Широкая масленица».</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3. Милютинские дни.</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4. День Победы.</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5. Литературный турнир «Король поэтов».</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6.  Мероприятие «Ночь в музее».</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7. Мероприятия, посвященные профессиональному празднику Дню химика.</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8. Фестиваль ко дню рождения Александра Башлачева - «Время колокольчиков» - в Ледовом дворце.</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9. Фестиваль хореографического искусства «Мир танца».</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10.День открытия города, Воскресенская ярмарка.</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11. Семейный праздник в мемориальном музее Верещагиных «Сыр в масле».</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12.Верещагинские дни.</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13. Выставка подлинников картин В.В. Верещагина к 175-летию со дня рождения художника.</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14. День города (240 лет Череповцу).</w:t>
            </w:r>
          </w:p>
        </w:tc>
        <w:tc>
          <w:tcPr>
            <w:tcW w:w="1069" w:type="dxa"/>
            <w:tcBorders>
              <w:top w:val="single" w:sz="4" w:space="0" w:color="auto"/>
              <w:left w:val="nil"/>
              <w:bottom w:val="single" w:sz="4" w:space="0" w:color="auto"/>
              <w:right w:val="single" w:sz="4" w:space="0" w:color="auto"/>
            </w:tcBorders>
          </w:tcPr>
          <w:p w:rsidR="00B67AA4" w:rsidRPr="006511E1" w:rsidRDefault="00B67AA4" w:rsidP="00B73206">
            <w:pPr>
              <w:spacing w:after="0" w:line="240" w:lineRule="auto"/>
              <w:rPr>
                <w:rFonts w:ascii="Times New Roman" w:hAnsi="Times New Roman"/>
                <w:sz w:val="18"/>
                <w:szCs w:val="18"/>
              </w:rPr>
            </w:pPr>
          </w:p>
        </w:tc>
      </w:tr>
      <w:tr w:rsidR="00B67AA4" w:rsidRPr="006511E1" w:rsidTr="006947BB">
        <w:trPr>
          <w:trHeight w:val="300"/>
        </w:trPr>
        <w:tc>
          <w:tcPr>
            <w:tcW w:w="407"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rPr>
                <w:rFonts w:ascii="Times New Roman" w:hAnsi="Times New Roman"/>
                <w:sz w:val="18"/>
                <w:szCs w:val="18"/>
              </w:rPr>
            </w:pPr>
            <w:r w:rsidRPr="006511E1">
              <w:rPr>
                <w:rFonts w:ascii="Times New Roman" w:hAnsi="Times New Roman"/>
                <w:sz w:val="18"/>
                <w:szCs w:val="18"/>
              </w:rPr>
              <w:t>26</w:t>
            </w:r>
          </w:p>
        </w:tc>
        <w:tc>
          <w:tcPr>
            <w:tcW w:w="1412"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ind w:right="-57"/>
              <w:rPr>
                <w:rFonts w:ascii="Times New Roman" w:hAnsi="Times New Roman"/>
                <w:sz w:val="18"/>
                <w:szCs w:val="18"/>
              </w:rPr>
            </w:pPr>
            <w:r w:rsidRPr="006511E1">
              <w:rPr>
                <w:rFonts w:ascii="Times New Roman" w:hAnsi="Times New Roman"/>
                <w:sz w:val="18"/>
                <w:szCs w:val="18"/>
              </w:rPr>
              <w:t xml:space="preserve">Основное мероприятие 4.3. Развитие туристской, инженерной и транспортной инфраструктур </w:t>
            </w:r>
          </w:p>
        </w:tc>
        <w:tc>
          <w:tcPr>
            <w:tcW w:w="1266"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pStyle w:val="ConsPlusCell"/>
              <w:rPr>
                <w:rFonts w:ascii="Times New Roman" w:eastAsia="Calibri" w:hAnsi="Times New Roman"/>
                <w:sz w:val="18"/>
                <w:szCs w:val="18"/>
              </w:rPr>
            </w:pPr>
            <w:r w:rsidRPr="006511E1">
              <w:rPr>
                <w:rFonts w:ascii="Times New Roman" w:eastAsia="Calibri" w:hAnsi="Times New Roman"/>
                <w:sz w:val="18"/>
                <w:szCs w:val="18"/>
              </w:rPr>
              <w:t>Комитет по управлению имуществом города</w:t>
            </w:r>
          </w:p>
          <w:p w:rsidR="00B67AA4" w:rsidRPr="006511E1" w:rsidRDefault="00B67AA4" w:rsidP="00B73206">
            <w:pPr>
              <w:rPr>
                <w:rFonts w:ascii="Times New Roman" w:hAnsi="Times New Roman"/>
                <w:sz w:val="18"/>
                <w:szCs w:val="18"/>
              </w:rPr>
            </w:pPr>
            <w:r w:rsidRPr="006511E1">
              <w:rPr>
                <w:rFonts w:ascii="Times New Roman" w:hAnsi="Times New Roman"/>
                <w:sz w:val="18"/>
                <w:szCs w:val="18"/>
              </w:rPr>
              <w:t>МКУ «УКСиР» Управление по делам культуры мэрии</w:t>
            </w:r>
          </w:p>
        </w:tc>
        <w:tc>
          <w:tcPr>
            <w:tcW w:w="1559" w:type="dxa"/>
            <w:tcBorders>
              <w:top w:val="single" w:sz="4" w:space="0" w:color="auto"/>
              <w:left w:val="single" w:sz="4" w:space="0" w:color="auto"/>
              <w:bottom w:val="single" w:sz="4" w:space="0" w:color="auto"/>
              <w:right w:val="single" w:sz="4" w:space="0" w:color="auto"/>
            </w:tcBorders>
          </w:tcPr>
          <w:p w:rsidR="00B67AA4" w:rsidRPr="006511E1" w:rsidRDefault="00B67AA4" w:rsidP="00E11A00">
            <w:pPr>
              <w:jc w:val="center"/>
              <w:rPr>
                <w:rFonts w:ascii="Times New Roman" w:hAnsi="Times New Roman"/>
                <w:sz w:val="18"/>
                <w:szCs w:val="18"/>
              </w:rPr>
            </w:pPr>
            <w:r w:rsidRPr="006511E1">
              <w:rPr>
                <w:rFonts w:ascii="Times New Roman" w:hAnsi="Times New Roman"/>
                <w:sz w:val="18"/>
                <w:szCs w:val="18"/>
              </w:rPr>
              <w:t>Благоустройство пешеходных туристских маршрутов Приобретение и установка скамеек, урн</w:t>
            </w:r>
          </w:p>
        </w:tc>
        <w:tc>
          <w:tcPr>
            <w:tcW w:w="1985" w:type="dxa"/>
            <w:tcBorders>
              <w:top w:val="single" w:sz="4" w:space="0" w:color="auto"/>
              <w:left w:val="single" w:sz="4" w:space="0" w:color="auto"/>
              <w:bottom w:val="single" w:sz="4" w:space="0" w:color="auto"/>
              <w:right w:val="single" w:sz="4" w:space="0" w:color="auto"/>
            </w:tcBorders>
          </w:tcPr>
          <w:p w:rsidR="00B67AA4" w:rsidRPr="006511E1" w:rsidRDefault="00B67AA4" w:rsidP="00E11A00">
            <w:pPr>
              <w:ind w:firstLine="184"/>
              <w:jc w:val="center"/>
              <w:rPr>
                <w:rFonts w:ascii="Times New Roman" w:hAnsi="Times New Roman"/>
                <w:sz w:val="18"/>
                <w:szCs w:val="18"/>
              </w:rPr>
            </w:pPr>
            <w:r w:rsidRPr="006511E1">
              <w:rPr>
                <w:rFonts w:ascii="Times New Roman" w:hAnsi="Times New Roman"/>
                <w:sz w:val="18"/>
                <w:szCs w:val="18"/>
              </w:rPr>
              <w:t>Приобретены и установлены скамейки и урны в Парк им. Ленинского комсомола</w:t>
            </w:r>
            <w:r w:rsidRPr="006511E1">
              <w:rPr>
                <w:rFonts w:ascii="Times New Roman" w:hAnsi="Times New Roman"/>
                <w:b/>
                <w:sz w:val="18"/>
                <w:szCs w:val="18"/>
              </w:rPr>
              <w:t xml:space="preserve"> (</w:t>
            </w:r>
            <w:r w:rsidRPr="006511E1">
              <w:rPr>
                <w:rFonts w:ascii="Times New Roman" w:hAnsi="Times New Roman"/>
                <w:sz w:val="18"/>
                <w:szCs w:val="18"/>
              </w:rPr>
              <w:t>159,1 тыс.рублей)</w:t>
            </w:r>
          </w:p>
        </w:tc>
        <w:tc>
          <w:tcPr>
            <w:tcW w:w="1134"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spacing w:after="0" w:line="240" w:lineRule="auto"/>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spacing w:after="0" w:line="240" w:lineRule="auto"/>
              <w:rPr>
                <w:rFonts w:ascii="Times New Roman" w:hAnsi="Times New Roman"/>
                <w:sz w:val="18"/>
                <w:szCs w:val="18"/>
              </w:rPr>
            </w:pPr>
            <w:r w:rsidRPr="006511E1">
              <w:rPr>
                <w:rFonts w:ascii="Times New Roman" w:hAnsi="Times New Roman"/>
                <w:sz w:val="18"/>
                <w:szCs w:val="18"/>
              </w:rPr>
              <w:t>Комплексная реставрация здания, расположенного на Советском проспекте, 19, и оборудование его под музей археологии</w:t>
            </w:r>
          </w:p>
        </w:tc>
        <w:tc>
          <w:tcPr>
            <w:tcW w:w="3969"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spacing w:after="0" w:line="240" w:lineRule="auto"/>
              <w:rPr>
                <w:rFonts w:ascii="Times New Roman" w:hAnsi="Times New Roman"/>
                <w:sz w:val="18"/>
                <w:szCs w:val="18"/>
              </w:rPr>
            </w:pPr>
            <w:r w:rsidRPr="006511E1">
              <w:rPr>
                <w:rFonts w:ascii="Times New Roman" w:hAnsi="Times New Roman"/>
                <w:sz w:val="18"/>
                <w:szCs w:val="18"/>
              </w:rPr>
              <w:t>Реставрация здания под музей археологии продолжается с 2016 года. Срок окончания работ 2018 год</w:t>
            </w:r>
          </w:p>
        </w:tc>
        <w:tc>
          <w:tcPr>
            <w:tcW w:w="1069"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spacing w:after="0" w:line="240" w:lineRule="auto"/>
              <w:rPr>
                <w:rFonts w:ascii="Times New Roman" w:hAnsi="Times New Roman"/>
                <w:sz w:val="18"/>
                <w:szCs w:val="18"/>
              </w:rPr>
            </w:pPr>
          </w:p>
        </w:tc>
      </w:tr>
      <w:tr w:rsidR="00B67AA4" w:rsidRPr="006511E1" w:rsidTr="006947BB">
        <w:trPr>
          <w:trHeight w:val="300"/>
        </w:trPr>
        <w:tc>
          <w:tcPr>
            <w:tcW w:w="407"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rPr>
                <w:rFonts w:ascii="Times New Roman" w:hAnsi="Times New Roman"/>
                <w:sz w:val="18"/>
                <w:szCs w:val="18"/>
              </w:rPr>
            </w:pPr>
            <w:r w:rsidRPr="006511E1">
              <w:rPr>
                <w:rFonts w:ascii="Times New Roman" w:hAnsi="Times New Roman"/>
                <w:sz w:val="18"/>
                <w:szCs w:val="18"/>
              </w:rPr>
              <w:t>27</w:t>
            </w:r>
          </w:p>
        </w:tc>
        <w:tc>
          <w:tcPr>
            <w:tcW w:w="1412" w:type="dxa"/>
            <w:tcBorders>
              <w:top w:val="single" w:sz="4" w:space="0" w:color="auto"/>
              <w:left w:val="nil"/>
              <w:bottom w:val="single" w:sz="4" w:space="0" w:color="auto"/>
              <w:right w:val="single" w:sz="4" w:space="0" w:color="auto"/>
            </w:tcBorders>
          </w:tcPr>
          <w:p w:rsidR="00B67AA4" w:rsidRPr="006511E1" w:rsidRDefault="00B67AA4" w:rsidP="00B73206">
            <w:pPr>
              <w:ind w:right="-57"/>
              <w:rPr>
                <w:rFonts w:ascii="Times New Roman" w:hAnsi="Times New Roman"/>
                <w:sz w:val="18"/>
                <w:szCs w:val="18"/>
              </w:rPr>
            </w:pPr>
            <w:r w:rsidRPr="006511E1">
              <w:rPr>
                <w:rFonts w:ascii="Times New Roman" w:hAnsi="Times New Roman"/>
                <w:sz w:val="18"/>
                <w:szCs w:val="18"/>
              </w:rPr>
              <w:t>Основное мероприятие 4.3. Развитие туристской, инженерной и транспортной инфраструктур</w:t>
            </w:r>
          </w:p>
        </w:tc>
        <w:tc>
          <w:tcPr>
            <w:tcW w:w="1266" w:type="dxa"/>
            <w:tcBorders>
              <w:top w:val="single" w:sz="4" w:space="0" w:color="auto"/>
              <w:left w:val="nil"/>
              <w:bottom w:val="single" w:sz="4" w:space="0" w:color="auto"/>
              <w:right w:val="single" w:sz="4" w:space="0" w:color="auto"/>
            </w:tcBorders>
          </w:tcPr>
          <w:p w:rsidR="00B67AA4" w:rsidRPr="006511E1" w:rsidRDefault="00B67AA4" w:rsidP="00B73206">
            <w:pPr>
              <w:rPr>
                <w:rFonts w:ascii="Times New Roman" w:hAnsi="Times New Roman"/>
                <w:sz w:val="18"/>
                <w:szCs w:val="18"/>
              </w:rPr>
            </w:pPr>
            <w:r w:rsidRPr="006511E1">
              <w:rPr>
                <w:rFonts w:ascii="Times New Roman" w:hAnsi="Times New Roman"/>
                <w:sz w:val="18"/>
                <w:szCs w:val="18"/>
              </w:rPr>
              <w:t>Управление по делам культуры мэрии</w:t>
            </w:r>
          </w:p>
          <w:p w:rsidR="00B67AA4" w:rsidRPr="006511E1" w:rsidRDefault="00B67AA4" w:rsidP="00B73206">
            <w:pPr>
              <w:rPr>
                <w:rFonts w:ascii="Times New Roman" w:hAnsi="Times New Roman"/>
                <w:sz w:val="18"/>
                <w:szCs w:val="18"/>
              </w:rPr>
            </w:pPr>
            <w:r w:rsidRPr="006511E1">
              <w:rPr>
                <w:rFonts w:ascii="Times New Roman" w:hAnsi="Times New Roman"/>
                <w:sz w:val="18"/>
                <w:szCs w:val="18"/>
              </w:rPr>
              <w:t>ДЖКХ</w:t>
            </w:r>
          </w:p>
        </w:tc>
        <w:tc>
          <w:tcPr>
            <w:tcW w:w="1559" w:type="dxa"/>
            <w:tcBorders>
              <w:top w:val="single" w:sz="4" w:space="0" w:color="auto"/>
              <w:left w:val="nil"/>
              <w:bottom w:val="single" w:sz="4" w:space="0" w:color="auto"/>
              <w:right w:val="single" w:sz="4" w:space="0" w:color="auto"/>
            </w:tcBorders>
          </w:tcPr>
          <w:p w:rsidR="00B67AA4" w:rsidRPr="006511E1" w:rsidRDefault="00B67AA4" w:rsidP="00E11A00">
            <w:pPr>
              <w:jc w:val="center"/>
              <w:rPr>
                <w:sz w:val="16"/>
                <w:szCs w:val="16"/>
              </w:rPr>
            </w:pPr>
            <w:r w:rsidRPr="006511E1">
              <w:rPr>
                <w:rFonts w:ascii="Times New Roman" w:hAnsi="Times New Roman"/>
                <w:sz w:val="19"/>
                <w:szCs w:val="19"/>
              </w:rPr>
              <w:t>Мероприятие не запланировано</w:t>
            </w:r>
          </w:p>
        </w:tc>
        <w:tc>
          <w:tcPr>
            <w:tcW w:w="1985" w:type="dxa"/>
            <w:tcBorders>
              <w:top w:val="single" w:sz="4" w:space="0" w:color="auto"/>
              <w:left w:val="nil"/>
              <w:bottom w:val="single" w:sz="4" w:space="0" w:color="auto"/>
              <w:right w:val="single" w:sz="4" w:space="0" w:color="auto"/>
            </w:tcBorders>
          </w:tcPr>
          <w:p w:rsidR="00B67AA4" w:rsidRPr="006511E1" w:rsidRDefault="00B67AA4" w:rsidP="00E11A00">
            <w:pPr>
              <w:ind w:firstLine="184"/>
              <w:jc w:val="both"/>
              <w:rPr>
                <w:rFonts w:ascii="Times New Roman" w:hAnsi="Times New Roman"/>
                <w:sz w:val="18"/>
                <w:szCs w:val="18"/>
              </w:rPr>
            </w:pPr>
          </w:p>
        </w:tc>
        <w:tc>
          <w:tcPr>
            <w:tcW w:w="1134" w:type="dxa"/>
            <w:tcBorders>
              <w:top w:val="single" w:sz="4" w:space="0" w:color="auto"/>
              <w:left w:val="nil"/>
              <w:bottom w:val="single" w:sz="4" w:space="0" w:color="auto"/>
              <w:right w:val="single" w:sz="4" w:space="0" w:color="auto"/>
            </w:tcBorders>
          </w:tcPr>
          <w:p w:rsidR="00B67AA4" w:rsidRPr="006511E1" w:rsidRDefault="00B67AA4" w:rsidP="00B73206">
            <w:pPr>
              <w:spacing w:after="0" w:line="240" w:lineRule="auto"/>
              <w:rPr>
                <w:rFonts w:ascii="Times New Roman" w:hAnsi="Times New Roman"/>
                <w:sz w:val="18"/>
                <w:szCs w:val="18"/>
              </w:rPr>
            </w:pPr>
          </w:p>
        </w:tc>
        <w:tc>
          <w:tcPr>
            <w:tcW w:w="2268" w:type="dxa"/>
            <w:tcBorders>
              <w:top w:val="single" w:sz="4" w:space="0" w:color="auto"/>
              <w:left w:val="nil"/>
              <w:bottom w:val="single" w:sz="4" w:space="0" w:color="auto"/>
              <w:right w:val="single" w:sz="4" w:space="0" w:color="auto"/>
            </w:tcBorders>
          </w:tcPr>
          <w:p w:rsidR="00B67AA4" w:rsidRPr="006511E1" w:rsidRDefault="00B67AA4" w:rsidP="00B73206">
            <w:pPr>
              <w:rPr>
                <w:rFonts w:ascii="Times New Roman" w:hAnsi="Times New Roman"/>
                <w:sz w:val="18"/>
                <w:szCs w:val="18"/>
              </w:rPr>
            </w:pPr>
            <w:r w:rsidRPr="006511E1">
              <w:rPr>
                <w:rFonts w:ascii="Times New Roman" w:hAnsi="Times New Roman"/>
                <w:sz w:val="18"/>
                <w:szCs w:val="18"/>
              </w:rPr>
              <w:t>Благоустройство пешеходных туристских маршрутов Приобретение и установка скамеек, урн</w:t>
            </w:r>
          </w:p>
        </w:tc>
        <w:tc>
          <w:tcPr>
            <w:tcW w:w="3969" w:type="dxa"/>
            <w:tcBorders>
              <w:top w:val="single" w:sz="4" w:space="0" w:color="auto"/>
              <w:left w:val="nil"/>
              <w:bottom w:val="single" w:sz="4" w:space="0" w:color="auto"/>
              <w:right w:val="single" w:sz="4" w:space="0" w:color="auto"/>
            </w:tcBorders>
          </w:tcPr>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В музее Дом И.А. Милютина проведена благотворительная акция в результате которой, на территории музея появились 3 кованые лавки без спинок с деревянными сиденьями на благотворительные средства Центр загородного домостроения «Слобода».</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МБУК «Чер МО» выполнен текущий ремонт памятников монументального искусства за счет ГБ  на сумму 83,346 тыс. руб. (6 памятников )</w:t>
            </w:r>
          </w:p>
          <w:p w:rsidR="00B67AA4" w:rsidRPr="006511E1" w:rsidRDefault="00B67AA4" w:rsidP="00B73206">
            <w:pPr>
              <w:rPr>
                <w:rFonts w:ascii="Times New Roman" w:hAnsi="Times New Roman"/>
                <w:sz w:val="18"/>
                <w:szCs w:val="18"/>
              </w:rPr>
            </w:pPr>
            <w:r w:rsidRPr="006511E1">
              <w:rPr>
                <w:rFonts w:ascii="Times New Roman" w:hAnsi="Times New Roman"/>
                <w:sz w:val="18"/>
                <w:szCs w:val="18"/>
              </w:rPr>
              <w:t>Проведена помывка памятников монументального искусства за счет ГБ на сумму 16 тыс.руб. (3 памятника)</w:t>
            </w:r>
          </w:p>
        </w:tc>
        <w:tc>
          <w:tcPr>
            <w:tcW w:w="1069" w:type="dxa"/>
            <w:tcBorders>
              <w:top w:val="single" w:sz="4" w:space="0" w:color="auto"/>
              <w:left w:val="nil"/>
              <w:bottom w:val="single" w:sz="4" w:space="0" w:color="auto"/>
              <w:right w:val="single" w:sz="4" w:space="0" w:color="auto"/>
            </w:tcBorders>
          </w:tcPr>
          <w:p w:rsidR="00B67AA4" w:rsidRPr="006511E1" w:rsidRDefault="00B67AA4" w:rsidP="00B73206">
            <w:pPr>
              <w:spacing w:after="0" w:line="240" w:lineRule="auto"/>
              <w:rPr>
                <w:rFonts w:ascii="Times New Roman" w:hAnsi="Times New Roman"/>
                <w:sz w:val="18"/>
                <w:szCs w:val="18"/>
              </w:rPr>
            </w:pPr>
          </w:p>
        </w:tc>
      </w:tr>
      <w:tr w:rsidR="00B67AA4" w:rsidRPr="006511E1" w:rsidTr="00E11A00">
        <w:trPr>
          <w:trHeight w:val="300"/>
        </w:trPr>
        <w:tc>
          <w:tcPr>
            <w:tcW w:w="407"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rPr>
                <w:rFonts w:ascii="Times New Roman" w:hAnsi="Times New Roman"/>
                <w:sz w:val="18"/>
                <w:szCs w:val="18"/>
              </w:rPr>
            </w:pPr>
            <w:r w:rsidRPr="006511E1">
              <w:rPr>
                <w:rFonts w:ascii="Times New Roman" w:hAnsi="Times New Roman"/>
                <w:sz w:val="18"/>
                <w:szCs w:val="18"/>
              </w:rPr>
              <w:t>28</w:t>
            </w:r>
          </w:p>
        </w:tc>
        <w:tc>
          <w:tcPr>
            <w:tcW w:w="1412" w:type="dxa"/>
            <w:tcBorders>
              <w:top w:val="single" w:sz="4" w:space="0" w:color="auto"/>
              <w:left w:val="nil"/>
              <w:bottom w:val="single" w:sz="4" w:space="0" w:color="auto"/>
              <w:right w:val="single" w:sz="4" w:space="0" w:color="auto"/>
            </w:tcBorders>
          </w:tcPr>
          <w:p w:rsidR="00B67AA4" w:rsidRPr="006511E1" w:rsidRDefault="00B67AA4" w:rsidP="00B73206">
            <w:pPr>
              <w:rPr>
                <w:rFonts w:ascii="Times New Roman" w:hAnsi="Times New Roman"/>
                <w:sz w:val="18"/>
                <w:szCs w:val="18"/>
              </w:rPr>
            </w:pPr>
            <w:r w:rsidRPr="006511E1">
              <w:rPr>
                <w:rFonts w:ascii="Times New Roman" w:hAnsi="Times New Roman"/>
                <w:sz w:val="18"/>
                <w:szCs w:val="18"/>
              </w:rPr>
              <w:t>Основное мероприятие 4.3. Развитие туристской, инженерной и транспортной инфраструктур</w:t>
            </w:r>
          </w:p>
        </w:tc>
        <w:tc>
          <w:tcPr>
            <w:tcW w:w="1266" w:type="dxa"/>
            <w:tcBorders>
              <w:top w:val="single" w:sz="4" w:space="0" w:color="auto"/>
              <w:left w:val="nil"/>
              <w:bottom w:val="single" w:sz="4" w:space="0" w:color="auto"/>
              <w:right w:val="single" w:sz="4" w:space="0" w:color="auto"/>
            </w:tcBorders>
          </w:tcPr>
          <w:p w:rsidR="00B67AA4" w:rsidRPr="006511E1" w:rsidRDefault="00B67AA4" w:rsidP="00B73206">
            <w:pPr>
              <w:rPr>
                <w:rFonts w:ascii="Times New Roman" w:hAnsi="Times New Roman"/>
                <w:sz w:val="18"/>
                <w:szCs w:val="18"/>
              </w:rPr>
            </w:pPr>
            <w:r w:rsidRPr="006511E1">
              <w:rPr>
                <w:rFonts w:ascii="Times New Roman" w:hAnsi="Times New Roman"/>
                <w:sz w:val="18"/>
                <w:szCs w:val="18"/>
              </w:rPr>
              <w:t>Управление по делам культуры мэрии</w:t>
            </w:r>
          </w:p>
        </w:tc>
        <w:tc>
          <w:tcPr>
            <w:tcW w:w="1559" w:type="dxa"/>
            <w:tcBorders>
              <w:top w:val="single" w:sz="4" w:space="0" w:color="auto"/>
              <w:left w:val="nil"/>
              <w:bottom w:val="single" w:sz="4" w:space="0" w:color="auto"/>
              <w:right w:val="single" w:sz="4" w:space="0" w:color="auto"/>
            </w:tcBorders>
            <w:vAlign w:val="center"/>
          </w:tcPr>
          <w:p w:rsidR="00B67AA4" w:rsidRPr="006511E1" w:rsidRDefault="00B67AA4" w:rsidP="00E11A00">
            <w:pPr>
              <w:spacing w:after="0" w:line="240" w:lineRule="auto"/>
              <w:jc w:val="center"/>
              <w:rPr>
                <w:rFonts w:ascii="Times New Roman" w:hAnsi="Times New Roman"/>
                <w:sz w:val="18"/>
                <w:szCs w:val="18"/>
              </w:rPr>
            </w:pPr>
            <w:r w:rsidRPr="006511E1">
              <w:rPr>
                <w:rFonts w:ascii="Times New Roman" w:hAnsi="Times New Roman"/>
                <w:sz w:val="19"/>
                <w:szCs w:val="19"/>
              </w:rPr>
              <w:t>Мероприятие не запланировано</w:t>
            </w:r>
          </w:p>
        </w:tc>
        <w:tc>
          <w:tcPr>
            <w:tcW w:w="1985" w:type="dxa"/>
            <w:tcBorders>
              <w:top w:val="single" w:sz="4" w:space="0" w:color="auto"/>
              <w:left w:val="nil"/>
              <w:bottom w:val="single" w:sz="4" w:space="0" w:color="auto"/>
              <w:right w:val="single" w:sz="4" w:space="0" w:color="auto"/>
            </w:tcBorders>
            <w:vAlign w:val="center"/>
          </w:tcPr>
          <w:p w:rsidR="00B67AA4" w:rsidRPr="006511E1" w:rsidRDefault="00B67AA4" w:rsidP="00E11A00">
            <w:pPr>
              <w:pStyle w:val="17"/>
              <w:tabs>
                <w:tab w:val="left" w:pos="993"/>
              </w:tabs>
              <w:spacing w:after="0" w:line="240" w:lineRule="auto"/>
              <w:ind w:left="0"/>
              <w:jc w:val="both"/>
              <w:rPr>
                <w:rFonts w:ascii="Times New Roman" w:hAnsi="Times New Roman"/>
                <w:sz w:val="18"/>
                <w:szCs w:val="18"/>
              </w:rPr>
            </w:pPr>
          </w:p>
        </w:tc>
        <w:tc>
          <w:tcPr>
            <w:tcW w:w="1134" w:type="dxa"/>
            <w:tcBorders>
              <w:top w:val="single" w:sz="4" w:space="0" w:color="auto"/>
              <w:left w:val="nil"/>
              <w:bottom w:val="single" w:sz="4" w:space="0" w:color="auto"/>
              <w:right w:val="single" w:sz="4" w:space="0" w:color="auto"/>
            </w:tcBorders>
          </w:tcPr>
          <w:p w:rsidR="00B67AA4" w:rsidRPr="006511E1" w:rsidRDefault="00B67AA4" w:rsidP="00B73206">
            <w:pPr>
              <w:spacing w:after="0" w:line="240" w:lineRule="auto"/>
              <w:rPr>
                <w:rFonts w:ascii="Times New Roman" w:hAnsi="Times New Roman"/>
                <w:sz w:val="18"/>
                <w:szCs w:val="18"/>
              </w:rPr>
            </w:pPr>
          </w:p>
        </w:tc>
        <w:tc>
          <w:tcPr>
            <w:tcW w:w="2268" w:type="dxa"/>
            <w:tcBorders>
              <w:top w:val="single" w:sz="4" w:space="0" w:color="auto"/>
              <w:left w:val="nil"/>
              <w:bottom w:val="single" w:sz="4" w:space="0" w:color="auto"/>
              <w:right w:val="single" w:sz="4" w:space="0" w:color="auto"/>
            </w:tcBorders>
          </w:tcPr>
          <w:p w:rsidR="00B67AA4" w:rsidRPr="006511E1" w:rsidRDefault="00B67AA4" w:rsidP="00B73206">
            <w:pPr>
              <w:rPr>
                <w:sz w:val="18"/>
                <w:szCs w:val="18"/>
              </w:rPr>
            </w:pPr>
            <w:r w:rsidRPr="006511E1">
              <w:rPr>
                <w:rFonts w:ascii="Times New Roman" w:hAnsi="Times New Roman"/>
                <w:sz w:val="18"/>
                <w:szCs w:val="18"/>
              </w:rPr>
              <w:t>Мероприятие не запланировано</w:t>
            </w:r>
          </w:p>
        </w:tc>
        <w:tc>
          <w:tcPr>
            <w:tcW w:w="3969" w:type="dxa"/>
            <w:tcBorders>
              <w:top w:val="single" w:sz="4" w:space="0" w:color="auto"/>
              <w:left w:val="nil"/>
              <w:bottom w:val="single" w:sz="4" w:space="0" w:color="auto"/>
              <w:right w:val="single" w:sz="4" w:space="0" w:color="auto"/>
            </w:tcBorders>
          </w:tcPr>
          <w:p w:rsidR="00B67AA4" w:rsidRPr="006511E1" w:rsidRDefault="001C3B68" w:rsidP="001C3B68">
            <w:pPr>
              <w:rPr>
                <w:rFonts w:ascii="Times New Roman" w:hAnsi="Times New Roman"/>
                <w:sz w:val="18"/>
                <w:szCs w:val="18"/>
              </w:rPr>
            </w:pPr>
            <w:r w:rsidRPr="006511E1">
              <w:rPr>
                <w:rFonts w:ascii="Times New Roman" w:hAnsi="Times New Roman"/>
                <w:sz w:val="18"/>
                <w:szCs w:val="18"/>
              </w:rPr>
              <w:t xml:space="preserve">Обустройство туристических маршрутов - Приобретены скамейки в сквер на пл. Металлургов на сумму 128 тыс.руб. </w:t>
            </w:r>
          </w:p>
        </w:tc>
        <w:tc>
          <w:tcPr>
            <w:tcW w:w="1069" w:type="dxa"/>
            <w:tcBorders>
              <w:top w:val="single" w:sz="4" w:space="0" w:color="auto"/>
              <w:left w:val="nil"/>
              <w:bottom w:val="single" w:sz="4" w:space="0" w:color="auto"/>
              <w:right w:val="single" w:sz="4" w:space="0" w:color="auto"/>
            </w:tcBorders>
          </w:tcPr>
          <w:p w:rsidR="00B67AA4" w:rsidRPr="006511E1" w:rsidRDefault="00B67AA4" w:rsidP="00B73206">
            <w:pPr>
              <w:spacing w:after="0" w:line="240" w:lineRule="auto"/>
              <w:rPr>
                <w:rFonts w:ascii="Times New Roman" w:hAnsi="Times New Roman"/>
                <w:sz w:val="18"/>
                <w:szCs w:val="18"/>
              </w:rPr>
            </w:pPr>
          </w:p>
        </w:tc>
      </w:tr>
      <w:tr w:rsidR="00B67AA4" w:rsidRPr="006511E1" w:rsidTr="00E11A00">
        <w:trPr>
          <w:trHeight w:val="300"/>
        </w:trPr>
        <w:tc>
          <w:tcPr>
            <w:tcW w:w="407"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rPr>
                <w:rFonts w:ascii="Times New Roman" w:hAnsi="Times New Roman"/>
                <w:sz w:val="18"/>
                <w:szCs w:val="18"/>
              </w:rPr>
            </w:pPr>
            <w:r w:rsidRPr="006511E1">
              <w:rPr>
                <w:rFonts w:ascii="Times New Roman" w:hAnsi="Times New Roman"/>
                <w:sz w:val="18"/>
                <w:szCs w:val="18"/>
              </w:rPr>
              <w:t>30</w:t>
            </w:r>
          </w:p>
        </w:tc>
        <w:tc>
          <w:tcPr>
            <w:tcW w:w="1412"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ind w:right="-57"/>
              <w:rPr>
                <w:rFonts w:ascii="Times New Roman" w:hAnsi="Times New Roman"/>
                <w:sz w:val="18"/>
                <w:szCs w:val="18"/>
              </w:rPr>
            </w:pPr>
            <w:r w:rsidRPr="006511E1">
              <w:rPr>
                <w:rFonts w:ascii="Times New Roman" w:hAnsi="Times New Roman"/>
                <w:sz w:val="18"/>
                <w:szCs w:val="18"/>
              </w:rPr>
              <w:t>Основное мероприятие 4.4. Создание туристско-рекреационного кластера города</w:t>
            </w:r>
          </w:p>
        </w:tc>
        <w:tc>
          <w:tcPr>
            <w:tcW w:w="1266"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rPr>
                <w:rFonts w:ascii="Times New Roman" w:hAnsi="Times New Roman"/>
                <w:sz w:val="18"/>
                <w:szCs w:val="18"/>
              </w:rPr>
            </w:pPr>
            <w:r w:rsidRPr="006511E1">
              <w:rPr>
                <w:rFonts w:ascii="Times New Roman" w:hAnsi="Times New Roman"/>
                <w:sz w:val="18"/>
                <w:szCs w:val="18"/>
              </w:rPr>
              <w:t>Управление по делам культуры мэрии</w:t>
            </w:r>
          </w:p>
          <w:p w:rsidR="00B67AA4" w:rsidRPr="006511E1" w:rsidRDefault="00B67AA4" w:rsidP="00B73206">
            <w:pPr>
              <w:rPr>
                <w:rFonts w:ascii="Times New Roman" w:hAnsi="Times New Roman"/>
                <w:sz w:val="18"/>
                <w:szCs w:val="18"/>
              </w:rPr>
            </w:pPr>
            <w:r w:rsidRPr="006511E1">
              <w:rPr>
                <w:rFonts w:ascii="Times New Roman" w:hAnsi="Times New Roman"/>
                <w:sz w:val="18"/>
                <w:szCs w:val="18"/>
              </w:rPr>
              <w:t>МКУ «УКСиР»</w:t>
            </w:r>
          </w:p>
          <w:p w:rsidR="00B67AA4" w:rsidRPr="006511E1" w:rsidRDefault="00B67AA4" w:rsidP="00B73206">
            <w:pPr>
              <w:rPr>
                <w:rFonts w:ascii="Times New Roman" w:hAnsi="Times New Roman"/>
                <w:sz w:val="18"/>
                <w:szCs w:val="18"/>
              </w:rPr>
            </w:pPr>
            <w:r w:rsidRPr="006511E1">
              <w:rPr>
                <w:rFonts w:ascii="Times New Roman" w:hAnsi="Times New Roman"/>
                <w:sz w:val="18"/>
                <w:szCs w:val="18"/>
              </w:rPr>
              <w:t xml:space="preserve"> Управление экономической</w:t>
            </w:r>
          </w:p>
          <w:p w:rsidR="00B67AA4" w:rsidRPr="006511E1" w:rsidRDefault="00B67AA4" w:rsidP="00B73206">
            <w:pPr>
              <w:rPr>
                <w:rFonts w:ascii="Times New Roman" w:hAnsi="Times New Roman"/>
                <w:sz w:val="18"/>
                <w:szCs w:val="18"/>
              </w:rPr>
            </w:pPr>
            <w:r w:rsidRPr="006511E1">
              <w:rPr>
                <w:rFonts w:ascii="Times New Roman" w:hAnsi="Times New Roman"/>
                <w:sz w:val="18"/>
                <w:szCs w:val="18"/>
              </w:rPr>
              <w:t>политики АНО «Инвестиционного агентство «Череповец»</w:t>
            </w:r>
          </w:p>
        </w:tc>
        <w:tc>
          <w:tcPr>
            <w:tcW w:w="1559" w:type="dxa"/>
            <w:tcBorders>
              <w:top w:val="single" w:sz="4" w:space="0" w:color="auto"/>
              <w:left w:val="single" w:sz="4" w:space="0" w:color="auto"/>
              <w:bottom w:val="single" w:sz="4" w:space="0" w:color="auto"/>
              <w:right w:val="single" w:sz="4" w:space="0" w:color="auto"/>
            </w:tcBorders>
            <w:vAlign w:val="center"/>
          </w:tcPr>
          <w:p w:rsidR="00B67AA4" w:rsidRPr="006511E1" w:rsidRDefault="00B67AA4" w:rsidP="00E11A00">
            <w:pPr>
              <w:spacing w:after="0" w:line="240" w:lineRule="auto"/>
              <w:rPr>
                <w:rFonts w:ascii="Times New Roman" w:hAnsi="Times New Roman"/>
                <w:sz w:val="18"/>
                <w:szCs w:val="18"/>
              </w:rPr>
            </w:pPr>
            <w:r w:rsidRPr="006511E1">
              <w:rPr>
                <w:rFonts w:ascii="Times New Roman" w:hAnsi="Times New Roman"/>
                <w:sz w:val="18"/>
                <w:szCs w:val="18"/>
              </w:rPr>
              <w:t>Благоустройство территории Центральной городской набережной г. Череповца и развитие инфраструктуры: проведение археологических раскопок и экспертизы по археологическим исследованиям</w:t>
            </w:r>
          </w:p>
        </w:tc>
        <w:tc>
          <w:tcPr>
            <w:tcW w:w="1985" w:type="dxa"/>
            <w:tcBorders>
              <w:top w:val="single" w:sz="4" w:space="0" w:color="auto"/>
              <w:left w:val="single" w:sz="4" w:space="0" w:color="auto"/>
              <w:bottom w:val="single" w:sz="4" w:space="0" w:color="auto"/>
              <w:right w:val="single" w:sz="4" w:space="0" w:color="auto"/>
            </w:tcBorders>
            <w:vAlign w:val="center"/>
          </w:tcPr>
          <w:p w:rsidR="00B67AA4" w:rsidRPr="006511E1" w:rsidRDefault="00B67AA4" w:rsidP="00E11A00">
            <w:pPr>
              <w:pStyle w:val="17"/>
              <w:tabs>
                <w:tab w:val="left" w:pos="993"/>
              </w:tabs>
              <w:spacing w:after="0" w:line="240" w:lineRule="auto"/>
              <w:ind w:left="0"/>
              <w:rPr>
                <w:rFonts w:ascii="Times New Roman" w:hAnsi="Times New Roman"/>
                <w:sz w:val="18"/>
                <w:szCs w:val="18"/>
              </w:rPr>
            </w:pPr>
            <w:r w:rsidRPr="006511E1">
              <w:rPr>
                <w:rFonts w:ascii="Times New Roman" w:hAnsi="Times New Roman"/>
                <w:sz w:val="18"/>
                <w:szCs w:val="18"/>
              </w:rPr>
              <w:t>За счет субсидии на иные цели МБУК «ЧерМО» проведены археологическиех раскопки (археологические исследования ) для благоустройства территории Центральной городской набережной г. Череповца и развития инфраструктуры – 300,6 тыс. рублей и проведена  экспертиза по ранее составленным археологическим исследованиям- 60,0 тыс. рублей.</w:t>
            </w:r>
          </w:p>
        </w:tc>
        <w:tc>
          <w:tcPr>
            <w:tcW w:w="1134"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spacing w:after="0" w:line="240" w:lineRule="auto"/>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spacing w:after="0" w:line="240" w:lineRule="auto"/>
              <w:rPr>
                <w:rFonts w:ascii="Times New Roman" w:hAnsi="Times New Roman"/>
                <w:sz w:val="18"/>
                <w:szCs w:val="18"/>
              </w:rPr>
            </w:pPr>
            <w:r w:rsidRPr="006511E1">
              <w:rPr>
                <w:rFonts w:ascii="Times New Roman" w:hAnsi="Times New Roman"/>
                <w:sz w:val="18"/>
                <w:szCs w:val="18"/>
              </w:rPr>
              <w:t>Благоустройство территории Центральной городской набережной г. Череповца и развитие инфраструктуры: проведение археологических раскопок и экспертизы по археологическим исследованиям</w:t>
            </w:r>
          </w:p>
        </w:tc>
        <w:tc>
          <w:tcPr>
            <w:tcW w:w="3969"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 xml:space="preserve">За счёт субсидий на иные цели МБУК «Чер МО» проведены исследовательские работы в районе набережной  р. Ягорба  - </w:t>
            </w:r>
            <w:r w:rsidR="001C3B68" w:rsidRPr="006511E1">
              <w:rPr>
                <w:rFonts w:ascii="Times New Roman" w:eastAsia="Calibri" w:hAnsi="Times New Roman"/>
                <w:sz w:val="18"/>
                <w:szCs w:val="18"/>
              </w:rPr>
              <w:t>выявленного ОКН - достопримечательного</w:t>
            </w:r>
            <w:r w:rsidRPr="006511E1">
              <w:rPr>
                <w:rFonts w:ascii="Times New Roman" w:eastAsia="Calibri" w:hAnsi="Times New Roman"/>
                <w:sz w:val="18"/>
                <w:szCs w:val="18"/>
              </w:rPr>
              <w:t xml:space="preserve"> места «Часовня «Живоносный источник</w:t>
            </w:r>
            <w:r w:rsidR="001C3B68" w:rsidRPr="006511E1">
              <w:rPr>
                <w:rFonts w:ascii="Times New Roman" w:eastAsia="Calibri" w:hAnsi="Times New Roman"/>
                <w:sz w:val="18"/>
                <w:szCs w:val="18"/>
              </w:rPr>
              <w:t>, 19 в.</w:t>
            </w:r>
            <w:r w:rsidRPr="006511E1">
              <w:rPr>
                <w:rFonts w:ascii="Times New Roman" w:eastAsia="Calibri" w:hAnsi="Times New Roman"/>
                <w:sz w:val="18"/>
                <w:szCs w:val="18"/>
              </w:rPr>
              <w:t xml:space="preserve">» по поиску источника. </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МКУ «УКСир» в рамках ФЦП в 2017 году в объеме 129 млн. руб выполнены  следующие  работы по строительству инфраструктуры туристско-рекреационного Кластера «Центральная городская набережная, г. Череповец»:</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 строительство инженерной инфраструктуры в районе усадьбы Гальских по муниципальному  контракт  от 29.05.2017 № 16-06-03/114-2017 с ООО «Строй Групп» на выполнение строительно-монтажных работ. Работы выполнены в полном объеме;</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 строительство участка набережной от ул. Ленина до у. Коммунистов (1-я очередь).</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 строительство обеспечивающей инфраструктуры на участке от ул. Милютина до ул. Коммунистов:</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1) заключен муниципальный контракт от 10.05.2017 № 16-06-03/100-2017 с ООО «Череповецдорстрой» на выполнение строительно-монтажных работ на участке от ул. Милютина до ул. Коммунистов  (1 этап).</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Работы выполнены в полном объеме.</w:t>
            </w:r>
          </w:p>
          <w:p w:rsidR="00B67AA4" w:rsidRPr="006511E1" w:rsidRDefault="00B67AA4" w:rsidP="00B73206">
            <w:pPr>
              <w:pStyle w:val="afa"/>
              <w:rPr>
                <w:rFonts w:ascii="Times New Roman" w:eastAsia="Calibri" w:hAnsi="Times New Roman"/>
                <w:sz w:val="18"/>
                <w:szCs w:val="18"/>
              </w:rPr>
            </w:pPr>
            <w:r w:rsidRPr="006511E1">
              <w:rPr>
                <w:rFonts w:ascii="Times New Roman" w:eastAsia="Calibri" w:hAnsi="Times New Roman"/>
                <w:sz w:val="18"/>
                <w:szCs w:val="18"/>
              </w:rPr>
              <w:t>2) заключен муниципальный контракт от 28.11.2017 № 16-06-03/299-2017 с ООО «СтройГрупп» на выполнение строительно-монтажных работ на участке от ул. Коммунистов до пер. Красный  (2 этап). Начало выполнения работ - 15.04.2018. Срок выполнения работ по контракту - 20.09.2018.</w:t>
            </w:r>
          </w:p>
        </w:tc>
        <w:tc>
          <w:tcPr>
            <w:tcW w:w="1069" w:type="dxa"/>
            <w:tcBorders>
              <w:top w:val="nil"/>
              <w:left w:val="single" w:sz="4" w:space="0" w:color="auto"/>
              <w:bottom w:val="single" w:sz="4" w:space="0" w:color="auto"/>
              <w:right w:val="single" w:sz="4" w:space="0" w:color="auto"/>
            </w:tcBorders>
          </w:tcPr>
          <w:p w:rsidR="00B67AA4" w:rsidRPr="006511E1" w:rsidRDefault="00B67AA4" w:rsidP="00B73206">
            <w:pPr>
              <w:spacing w:after="0" w:line="240" w:lineRule="auto"/>
              <w:rPr>
                <w:rFonts w:ascii="Times New Roman" w:hAnsi="Times New Roman"/>
                <w:sz w:val="18"/>
                <w:szCs w:val="18"/>
              </w:rPr>
            </w:pPr>
          </w:p>
        </w:tc>
      </w:tr>
      <w:tr w:rsidR="00B67AA4" w:rsidRPr="006511E1" w:rsidTr="00E11A00">
        <w:trPr>
          <w:trHeight w:val="300"/>
        </w:trPr>
        <w:tc>
          <w:tcPr>
            <w:tcW w:w="407"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rPr>
                <w:rFonts w:ascii="Times New Roman" w:hAnsi="Times New Roman"/>
                <w:sz w:val="18"/>
                <w:szCs w:val="18"/>
              </w:rPr>
            </w:pPr>
            <w:r w:rsidRPr="006511E1">
              <w:rPr>
                <w:rFonts w:ascii="Times New Roman" w:hAnsi="Times New Roman"/>
                <w:sz w:val="18"/>
                <w:szCs w:val="18"/>
              </w:rPr>
              <w:t>31</w:t>
            </w:r>
          </w:p>
        </w:tc>
        <w:tc>
          <w:tcPr>
            <w:tcW w:w="1412"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ind w:right="-49"/>
              <w:rPr>
                <w:rFonts w:ascii="Times New Roman" w:hAnsi="Times New Roman"/>
                <w:spacing w:val="-6"/>
                <w:sz w:val="18"/>
                <w:szCs w:val="18"/>
              </w:rPr>
            </w:pPr>
            <w:r w:rsidRPr="006511E1">
              <w:rPr>
                <w:rFonts w:ascii="Times New Roman" w:hAnsi="Times New Roman"/>
                <w:spacing w:val="-6"/>
                <w:sz w:val="18"/>
                <w:szCs w:val="18"/>
              </w:rPr>
              <w:t>Основное мероприятие 5.1 Организация работы по реализации целей, задач управления и выполнения его функциональных обязанностей</w:t>
            </w:r>
          </w:p>
        </w:tc>
        <w:tc>
          <w:tcPr>
            <w:tcW w:w="1266"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rPr>
                <w:rFonts w:ascii="Times New Roman" w:hAnsi="Times New Roman"/>
                <w:sz w:val="18"/>
                <w:szCs w:val="18"/>
              </w:rPr>
            </w:pPr>
            <w:r w:rsidRPr="006511E1">
              <w:rPr>
                <w:rFonts w:ascii="Times New Roman" w:hAnsi="Times New Roman"/>
                <w:sz w:val="18"/>
                <w:szCs w:val="18"/>
              </w:rPr>
              <w:t>Управление по делам культуры мэрии</w:t>
            </w:r>
          </w:p>
        </w:tc>
        <w:tc>
          <w:tcPr>
            <w:tcW w:w="1559" w:type="dxa"/>
            <w:tcBorders>
              <w:top w:val="single" w:sz="4" w:space="0" w:color="auto"/>
              <w:left w:val="single" w:sz="4" w:space="0" w:color="auto"/>
              <w:bottom w:val="single" w:sz="4" w:space="0" w:color="auto"/>
              <w:right w:val="single" w:sz="4" w:space="0" w:color="auto"/>
            </w:tcBorders>
            <w:vAlign w:val="center"/>
          </w:tcPr>
          <w:p w:rsidR="00B67AA4" w:rsidRPr="006511E1" w:rsidRDefault="00B67AA4" w:rsidP="00E11A00">
            <w:pPr>
              <w:spacing w:after="0" w:line="240" w:lineRule="auto"/>
              <w:jc w:val="center"/>
              <w:rPr>
                <w:rFonts w:ascii="Times New Roman" w:hAnsi="Times New Roman"/>
                <w:sz w:val="18"/>
                <w:szCs w:val="18"/>
              </w:rPr>
            </w:pPr>
            <w:r w:rsidRPr="006511E1">
              <w:rPr>
                <w:rFonts w:ascii="Times New Roman" w:hAnsi="Times New Roman"/>
                <w:sz w:val="18"/>
                <w:szCs w:val="18"/>
              </w:rPr>
              <w:t>Выполнение плана деятельности управления</w:t>
            </w:r>
          </w:p>
        </w:tc>
        <w:tc>
          <w:tcPr>
            <w:tcW w:w="1985" w:type="dxa"/>
            <w:tcBorders>
              <w:top w:val="single" w:sz="4" w:space="0" w:color="auto"/>
              <w:left w:val="single" w:sz="4" w:space="0" w:color="auto"/>
              <w:bottom w:val="single" w:sz="4" w:space="0" w:color="auto"/>
              <w:right w:val="single" w:sz="4" w:space="0" w:color="auto"/>
            </w:tcBorders>
            <w:vAlign w:val="center"/>
          </w:tcPr>
          <w:p w:rsidR="00B67AA4" w:rsidRPr="006511E1" w:rsidRDefault="00B67AA4" w:rsidP="00E11A00">
            <w:pPr>
              <w:rPr>
                <w:rFonts w:ascii="Times New Roman" w:hAnsi="Times New Roman"/>
                <w:sz w:val="16"/>
                <w:szCs w:val="16"/>
              </w:rPr>
            </w:pPr>
            <w:r w:rsidRPr="006511E1">
              <w:rPr>
                <w:rFonts w:ascii="Times New Roman" w:hAnsi="Times New Roman"/>
                <w:sz w:val="16"/>
                <w:szCs w:val="16"/>
              </w:rPr>
              <w:t xml:space="preserve">Работа Управления в 2015 году была направлена на реализацию </w:t>
            </w:r>
            <w:r w:rsidRPr="006511E1">
              <w:rPr>
                <w:rFonts w:ascii="Times New Roman" w:hAnsi="Times New Roman"/>
                <w:b/>
                <w:sz w:val="16"/>
                <w:szCs w:val="16"/>
              </w:rPr>
              <w:t>целей.</w:t>
            </w:r>
            <w:r w:rsidRPr="006511E1">
              <w:rPr>
                <w:rFonts w:ascii="Times New Roman" w:hAnsi="Times New Roman"/>
                <w:sz w:val="16"/>
                <w:szCs w:val="16"/>
              </w:rPr>
              <w:t xml:space="preserve"> утвержденным Положением об УДК, а именно:</w:t>
            </w:r>
          </w:p>
          <w:p w:rsidR="00B67AA4" w:rsidRPr="006511E1" w:rsidRDefault="00B67AA4" w:rsidP="00E11A00">
            <w:pPr>
              <w:rPr>
                <w:rFonts w:ascii="Times New Roman" w:hAnsi="Times New Roman"/>
                <w:sz w:val="16"/>
                <w:szCs w:val="16"/>
              </w:rPr>
            </w:pPr>
            <w:r w:rsidRPr="006511E1">
              <w:rPr>
                <w:rFonts w:ascii="Times New Roman" w:hAnsi="Times New Roman"/>
                <w:sz w:val="16"/>
                <w:szCs w:val="16"/>
              </w:rPr>
              <w:t xml:space="preserve"> Администрирование сферы культуры города, подготовка проектов правовых актов, отнесенных к компетенции управления по делам культуры, организация работ по развитию туризма, составление протоколов об административных правонарушениях в пределах компетенции, предусмотренной муниципальными правовыми актами, разработка программ развития культуры в городе.</w:t>
            </w:r>
          </w:p>
          <w:p w:rsidR="00B67AA4" w:rsidRPr="006511E1" w:rsidRDefault="00B67AA4" w:rsidP="00E11A00">
            <w:pPr>
              <w:rPr>
                <w:rFonts w:ascii="Times New Roman" w:hAnsi="Times New Roman"/>
                <w:sz w:val="16"/>
                <w:szCs w:val="16"/>
              </w:rPr>
            </w:pPr>
            <w:r w:rsidRPr="006511E1">
              <w:rPr>
                <w:rFonts w:ascii="Times New Roman" w:hAnsi="Times New Roman"/>
                <w:sz w:val="16"/>
                <w:szCs w:val="16"/>
              </w:rPr>
              <w:t>- Обеспечение реализации городского социально-творческого заказа на проведение городских праздничных мероприятий.</w:t>
            </w:r>
          </w:p>
          <w:p w:rsidR="00B67AA4" w:rsidRPr="006511E1" w:rsidRDefault="00B67AA4" w:rsidP="00E11A00">
            <w:pPr>
              <w:rPr>
                <w:rFonts w:ascii="Times New Roman" w:hAnsi="Times New Roman"/>
                <w:sz w:val="16"/>
                <w:szCs w:val="16"/>
              </w:rPr>
            </w:pPr>
            <w:r w:rsidRPr="006511E1">
              <w:rPr>
                <w:rFonts w:ascii="Times New Roman" w:hAnsi="Times New Roman"/>
                <w:sz w:val="16"/>
                <w:szCs w:val="16"/>
              </w:rPr>
              <w:t>-  Обеспечение досуга населения, создание условий для организации досуга и обеспечение жителей услугами организаций культуры.</w:t>
            </w:r>
          </w:p>
          <w:p w:rsidR="00B67AA4" w:rsidRPr="006511E1" w:rsidRDefault="00B67AA4" w:rsidP="00E11A00">
            <w:pPr>
              <w:rPr>
                <w:rFonts w:ascii="Times New Roman" w:hAnsi="Times New Roman"/>
                <w:sz w:val="16"/>
                <w:szCs w:val="16"/>
              </w:rPr>
            </w:pPr>
            <w:r w:rsidRPr="006511E1">
              <w:rPr>
                <w:rFonts w:ascii="Times New Roman" w:hAnsi="Times New Roman"/>
                <w:sz w:val="16"/>
                <w:szCs w:val="16"/>
              </w:rPr>
              <w:t>- Организация библиотечного обслуживания.</w:t>
            </w:r>
          </w:p>
          <w:p w:rsidR="00B67AA4" w:rsidRPr="006511E1" w:rsidRDefault="00B67AA4" w:rsidP="00E11A00">
            <w:pPr>
              <w:rPr>
                <w:rFonts w:ascii="Times New Roman" w:hAnsi="Times New Roman"/>
                <w:sz w:val="16"/>
                <w:szCs w:val="16"/>
              </w:rPr>
            </w:pPr>
            <w:r w:rsidRPr="006511E1">
              <w:rPr>
                <w:rFonts w:ascii="Times New Roman" w:hAnsi="Times New Roman"/>
                <w:sz w:val="16"/>
                <w:szCs w:val="16"/>
              </w:rPr>
              <w:t>- Сохранение, использование и популяризация объектов культурного наследия (памятников истории и культуры), охрана объектов культурного наследия, расположенных на территории городского округа.</w:t>
            </w:r>
          </w:p>
          <w:p w:rsidR="00B67AA4" w:rsidRPr="006511E1" w:rsidRDefault="00B67AA4" w:rsidP="00E11A00">
            <w:pPr>
              <w:rPr>
                <w:rFonts w:ascii="Times New Roman" w:hAnsi="Times New Roman"/>
                <w:sz w:val="16"/>
                <w:szCs w:val="16"/>
              </w:rPr>
            </w:pPr>
            <w:r w:rsidRPr="006511E1">
              <w:rPr>
                <w:rFonts w:ascii="Times New Roman" w:hAnsi="Times New Roman"/>
                <w:sz w:val="16"/>
                <w:szCs w:val="16"/>
              </w:rPr>
              <w:t>- Создание условий для массового отдыха жителей города, обустройство массового отдыха населения.</w:t>
            </w:r>
          </w:p>
          <w:p w:rsidR="00B67AA4" w:rsidRPr="006511E1" w:rsidRDefault="00B67AA4" w:rsidP="00E11A00">
            <w:pPr>
              <w:rPr>
                <w:rFonts w:ascii="Times New Roman" w:hAnsi="Times New Roman"/>
                <w:sz w:val="16"/>
                <w:szCs w:val="16"/>
              </w:rPr>
            </w:pPr>
            <w:r w:rsidRPr="006511E1">
              <w:rPr>
                <w:rFonts w:ascii="Times New Roman" w:hAnsi="Times New Roman"/>
                <w:sz w:val="16"/>
                <w:szCs w:val="16"/>
              </w:rPr>
              <w:t>- Обеспечение условий для широкого доступа населения к культурным ценностям города.</w:t>
            </w:r>
          </w:p>
          <w:p w:rsidR="00B67AA4" w:rsidRPr="006511E1" w:rsidRDefault="00B67AA4" w:rsidP="00E11A00">
            <w:pPr>
              <w:rPr>
                <w:rFonts w:ascii="Times New Roman" w:hAnsi="Times New Roman"/>
                <w:sz w:val="16"/>
                <w:szCs w:val="16"/>
              </w:rPr>
            </w:pPr>
            <w:r w:rsidRPr="006511E1">
              <w:rPr>
                <w:rFonts w:ascii="Times New Roman" w:hAnsi="Times New Roman"/>
                <w:sz w:val="16"/>
                <w:szCs w:val="16"/>
              </w:rPr>
              <w:t xml:space="preserve">Основными </w:t>
            </w:r>
            <w:r w:rsidRPr="006511E1">
              <w:rPr>
                <w:rFonts w:ascii="Times New Roman" w:hAnsi="Times New Roman"/>
                <w:b/>
                <w:sz w:val="16"/>
                <w:szCs w:val="16"/>
              </w:rPr>
              <w:t xml:space="preserve">задачами </w:t>
            </w:r>
            <w:r w:rsidRPr="006511E1">
              <w:rPr>
                <w:rFonts w:ascii="Times New Roman" w:hAnsi="Times New Roman"/>
                <w:sz w:val="16"/>
                <w:szCs w:val="16"/>
              </w:rPr>
              <w:t xml:space="preserve"> для реализации целей в культурной политике города стали :</w:t>
            </w:r>
          </w:p>
          <w:p w:rsidR="00B67AA4" w:rsidRPr="006511E1" w:rsidRDefault="00B67AA4" w:rsidP="00E11A00">
            <w:pPr>
              <w:tabs>
                <w:tab w:val="left" w:pos="1134"/>
              </w:tabs>
              <w:rPr>
                <w:rFonts w:ascii="Times New Roman" w:hAnsi="Times New Roman"/>
                <w:sz w:val="16"/>
                <w:szCs w:val="16"/>
              </w:rPr>
            </w:pPr>
            <w:r w:rsidRPr="006511E1">
              <w:rPr>
                <w:rFonts w:ascii="Times New Roman" w:hAnsi="Times New Roman"/>
                <w:sz w:val="16"/>
                <w:szCs w:val="16"/>
              </w:rPr>
              <w:t xml:space="preserve">- Обеспечение условий для широкого доступа населения к культурным ценностям города. </w:t>
            </w:r>
          </w:p>
          <w:p w:rsidR="00B67AA4" w:rsidRPr="006511E1" w:rsidRDefault="00B67AA4" w:rsidP="00E11A00">
            <w:pPr>
              <w:tabs>
                <w:tab w:val="left" w:pos="1134"/>
              </w:tabs>
              <w:rPr>
                <w:rFonts w:ascii="Times New Roman" w:hAnsi="Times New Roman"/>
                <w:sz w:val="16"/>
                <w:szCs w:val="16"/>
              </w:rPr>
            </w:pPr>
            <w:r w:rsidRPr="006511E1">
              <w:rPr>
                <w:rFonts w:ascii="Times New Roman" w:hAnsi="Times New Roman"/>
                <w:sz w:val="16"/>
                <w:szCs w:val="16"/>
              </w:rPr>
              <w:t xml:space="preserve">-Организация библиотечного обслуживания населения, комплектование и обеспечение сохранности библиотечных фондов библиотек города. </w:t>
            </w:r>
          </w:p>
          <w:p w:rsidR="00B67AA4" w:rsidRPr="006511E1" w:rsidRDefault="00B67AA4" w:rsidP="00E11A00">
            <w:pPr>
              <w:tabs>
                <w:tab w:val="left" w:pos="1134"/>
              </w:tabs>
              <w:rPr>
                <w:rFonts w:ascii="Times New Roman" w:hAnsi="Times New Roman"/>
                <w:sz w:val="16"/>
                <w:szCs w:val="16"/>
              </w:rPr>
            </w:pPr>
            <w:r w:rsidRPr="006511E1">
              <w:rPr>
                <w:rFonts w:ascii="Times New Roman" w:hAnsi="Times New Roman"/>
                <w:sz w:val="16"/>
                <w:szCs w:val="16"/>
              </w:rPr>
              <w:t xml:space="preserve">-Создание условий для организации досуга и обеспечения жителей города услугами организаций культуры. </w:t>
            </w:r>
          </w:p>
          <w:p w:rsidR="00B67AA4" w:rsidRPr="006511E1" w:rsidRDefault="00B67AA4" w:rsidP="00E11A00">
            <w:pPr>
              <w:tabs>
                <w:tab w:val="left" w:pos="1134"/>
              </w:tabs>
              <w:rPr>
                <w:rFonts w:ascii="Times New Roman" w:hAnsi="Times New Roman"/>
                <w:sz w:val="16"/>
                <w:szCs w:val="16"/>
              </w:rPr>
            </w:pPr>
            <w:r w:rsidRPr="006511E1">
              <w:rPr>
                <w:rFonts w:ascii="Times New Roman" w:hAnsi="Times New Roman"/>
                <w:sz w:val="16"/>
                <w:szCs w:val="16"/>
              </w:rPr>
              <w:t xml:space="preserve"> -Создание условий для массового отдыха жителей городского округа и организация обустройства мест массового отдыха населения города.</w:t>
            </w:r>
          </w:p>
          <w:p w:rsidR="00B67AA4" w:rsidRPr="006511E1" w:rsidRDefault="00B67AA4" w:rsidP="00E11A00">
            <w:pPr>
              <w:tabs>
                <w:tab w:val="left" w:pos="1134"/>
              </w:tabs>
              <w:rPr>
                <w:rFonts w:ascii="Times New Roman" w:hAnsi="Times New Roman"/>
                <w:sz w:val="16"/>
                <w:szCs w:val="16"/>
              </w:rPr>
            </w:pPr>
            <w:r w:rsidRPr="006511E1">
              <w:rPr>
                <w:rFonts w:ascii="Times New Roman" w:hAnsi="Times New Roman"/>
                <w:sz w:val="16"/>
                <w:szCs w:val="16"/>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 </w:t>
            </w:r>
          </w:p>
          <w:p w:rsidR="00B67AA4" w:rsidRPr="006511E1" w:rsidRDefault="00B67AA4" w:rsidP="00E11A00">
            <w:pPr>
              <w:tabs>
                <w:tab w:val="left" w:pos="1134"/>
              </w:tabs>
              <w:rPr>
                <w:rFonts w:ascii="Times New Roman" w:hAnsi="Times New Roman"/>
                <w:sz w:val="16"/>
                <w:szCs w:val="16"/>
              </w:rPr>
            </w:pPr>
            <w:r w:rsidRPr="006511E1">
              <w:rPr>
                <w:rFonts w:ascii="Times New Roman" w:hAnsi="Times New Roman"/>
                <w:sz w:val="16"/>
                <w:szCs w:val="16"/>
              </w:rPr>
              <w:t>-Сохранение,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(муниципального) значения, расположенных на территории города.</w:t>
            </w:r>
          </w:p>
          <w:p w:rsidR="00B67AA4" w:rsidRPr="006511E1" w:rsidRDefault="00B67AA4" w:rsidP="00E11A00">
            <w:pPr>
              <w:tabs>
                <w:tab w:val="left" w:pos="1134"/>
              </w:tabs>
              <w:rPr>
                <w:rFonts w:ascii="Times New Roman" w:hAnsi="Times New Roman"/>
                <w:sz w:val="16"/>
                <w:szCs w:val="16"/>
              </w:rPr>
            </w:pPr>
            <w:r w:rsidRPr="006511E1">
              <w:rPr>
                <w:rFonts w:ascii="Times New Roman" w:hAnsi="Times New Roman"/>
                <w:sz w:val="16"/>
                <w:szCs w:val="16"/>
              </w:rPr>
              <w:t xml:space="preserve">-Создание условий для повышения качества предоставления услуг дополнительного образования в муниципальных образовательных учреждениях.  </w:t>
            </w:r>
          </w:p>
          <w:p w:rsidR="00B67AA4" w:rsidRPr="006511E1" w:rsidRDefault="00B67AA4" w:rsidP="00E11A00">
            <w:pPr>
              <w:tabs>
                <w:tab w:val="left" w:pos="1134"/>
              </w:tabs>
              <w:rPr>
                <w:rFonts w:ascii="Times New Roman" w:hAnsi="Times New Roman"/>
                <w:sz w:val="16"/>
                <w:szCs w:val="16"/>
              </w:rPr>
            </w:pPr>
            <w:r w:rsidRPr="006511E1">
              <w:rPr>
                <w:rFonts w:ascii="Times New Roman" w:hAnsi="Times New Roman"/>
                <w:sz w:val="16"/>
                <w:szCs w:val="16"/>
              </w:rPr>
              <w:t>-Организация деятельности музеев в соответствии с  Положением об организации деятельности музеев в городе Череповце.</w:t>
            </w:r>
          </w:p>
          <w:p w:rsidR="00B67AA4" w:rsidRPr="006511E1" w:rsidRDefault="00B67AA4" w:rsidP="00E11A00">
            <w:pPr>
              <w:tabs>
                <w:tab w:val="left" w:pos="1134"/>
              </w:tabs>
              <w:rPr>
                <w:rFonts w:ascii="Times New Roman" w:hAnsi="Times New Roman"/>
                <w:sz w:val="16"/>
                <w:szCs w:val="16"/>
              </w:rPr>
            </w:pPr>
            <w:r w:rsidRPr="006511E1">
              <w:rPr>
                <w:rFonts w:ascii="Times New Roman" w:hAnsi="Times New Roman"/>
                <w:sz w:val="16"/>
                <w:szCs w:val="16"/>
              </w:rPr>
              <w:t xml:space="preserve">-Создание условий для развития туризма. </w:t>
            </w:r>
          </w:p>
          <w:p w:rsidR="00B67AA4" w:rsidRPr="006511E1" w:rsidRDefault="00B67AA4" w:rsidP="00E11A00">
            <w:pPr>
              <w:tabs>
                <w:tab w:val="left" w:pos="1134"/>
              </w:tabs>
              <w:rPr>
                <w:rFonts w:ascii="Times New Roman" w:hAnsi="Times New Roman"/>
                <w:sz w:val="16"/>
                <w:szCs w:val="16"/>
              </w:rPr>
            </w:pPr>
            <w:r w:rsidRPr="006511E1">
              <w:rPr>
                <w:rFonts w:ascii="Times New Roman" w:hAnsi="Times New Roman"/>
                <w:sz w:val="16"/>
                <w:szCs w:val="16"/>
              </w:rPr>
              <w:t>-Повышение качества оказания подведомственными учреждениями муниципальных услуг (выполнения работ).</w:t>
            </w:r>
          </w:p>
          <w:p w:rsidR="00B67AA4" w:rsidRPr="006511E1" w:rsidRDefault="00B67AA4" w:rsidP="00E11A00">
            <w:pP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spacing w:after="0" w:line="240" w:lineRule="auto"/>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spacing w:after="0" w:line="240" w:lineRule="auto"/>
              <w:rPr>
                <w:rFonts w:ascii="Times New Roman" w:hAnsi="Times New Roman"/>
                <w:sz w:val="18"/>
                <w:szCs w:val="18"/>
              </w:rPr>
            </w:pPr>
            <w:r w:rsidRPr="006511E1">
              <w:rPr>
                <w:rFonts w:ascii="Times New Roman" w:hAnsi="Times New Roman"/>
                <w:sz w:val="18"/>
                <w:szCs w:val="18"/>
              </w:rPr>
              <w:t>Выполнение плана деятельности управления</w:t>
            </w:r>
          </w:p>
        </w:tc>
        <w:tc>
          <w:tcPr>
            <w:tcW w:w="3969"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rPr>
                <w:rFonts w:ascii="Times New Roman" w:hAnsi="Times New Roman"/>
                <w:sz w:val="18"/>
                <w:szCs w:val="18"/>
              </w:rPr>
            </w:pPr>
            <w:r w:rsidRPr="006511E1">
              <w:rPr>
                <w:rFonts w:ascii="Times New Roman" w:hAnsi="Times New Roman"/>
                <w:sz w:val="18"/>
                <w:szCs w:val="18"/>
              </w:rPr>
              <w:t xml:space="preserve">Работа Управления в 2017 году была направлена на реализацию </w:t>
            </w:r>
            <w:r w:rsidRPr="006511E1">
              <w:rPr>
                <w:rFonts w:ascii="Times New Roman" w:hAnsi="Times New Roman"/>
                <w:b/>
                <w:sz w:val="18"/>
                <w:szCs w:val="18"/>
              </w:rPr>
              <w:t>целей,</w:t>
            </w:r>
            <w:r w:rsidRPr="006511E1">
              <w:rPr>
                <w:rFonts w:ascii="Times New Roman" w:hAnsi="Times New Roman"/>
                <w:sz w:val="18"/>
                <w:szCs w:val="18"/>
              </w:rPr>
              <w:t xml:space="preserve"> утвержденных Положением об УДК, а именно:</w:t>
            </w:r>
          </w:p>
          <w:p w:rsidR="00B67AA4" w:rsidRPr="006511E1" w:rsidRDefault="00B67AA4" w:rsidP="00B73206">
            <w:pPr>
              <w:rPr>
                <w:rFonts w:ascii="Times New Roman" w:hAnsi="Times New Roman"/>
                <w:sz w:val="18"/>
                <w:szCs w:val="18"/>
              </w:rPr>
            </w:pPr>
            <w:r w:rsidRPr="006511E1">
              <w:rPr>
                <w:rFonts w:ascii="Times New Roman" w:hAnsi="Times New Roman"/>
                <w:sz w:val="18"/>
                <w:szCs w:val="18"/>
              </w:rPr>
              <w:t xml:space="preserve"> Администрирование сферы культуры города, подготовка проектов правовых актов, отнесенных к компетенции управления по делам культуры, организация работ по развитию туризма, составление протоколов об административных правонарушениях в пределах компетенции, предусмотренной муниципальными правовыми актами, разработка программ развития культуры в городе.</w:t>
            </w:r>
          </w:p>
          <w:p w:rsidR="00B67AA4" w:rsidRPr="006511E1" w:rsidRDefault="00B67AA4" w:rsidP="00B73206">
            <w:pPr>
              <w:rPr>
                <w:rFonts w:ascii="Times New Roman" w:hAnsi="Times New Roman"/>
                <w:sz w:val="18"/>
                <w:szCs w:val="18"/>
              </w:rPr>
            </w:pPr>
            <w:r w:rsidRPr="006511E1">
              <w:rPr>
                <w:rFonts w:ascii="Times New Roman" w:hAnsi="Times New Roman"/>
                <w:sz w:val="18"/>
                <w:szCs w:val="18"/>
              </w:rPr>
              <w:t>- Обеспечение реализации городского социально-творческого заказа на проведение городских праздничных мероприятий.</w:t>
            </w:r>
          </w:p>
          <w:p w:rsidR="00B67AA4" w:rsidRPr="006511E1" w:rsidRDefault="00B67AA4" w:rsidP="00B73206">
            <w:pPr>
              <w:rPr>
                <w:rFonts w:ascii="Times New Roman" w:hAnsi="Times New Roman"/>
                <w:sz w:val="18"/>
                <w:szCs w:val="18"/>
              </w:rPr>
            </w:pPr>
            <w:r w:rsidRPr="006511E1">
              <w:rPr>
                <w:rFonts w:ascii="Times New Roman" w:hAnsi="Times New Roman"/>
                <w:sz w:val="18"/>
                <w:szCs w:val="18"/>
              </w:rPr>
              <w:t>-  Обеспечение досуга населения, создание условий для организации досуга и обеспечение жителей услугами организаций культуры.</w:t>
            </w:r>
          </w:p>
          <w:p w:rsidR="00B67AA4" w:rsidRPr="006511E1" w:rsidRDefault="00B67AA4" w:rsidP="00B73206">
            <w:pPr>
              <w:rPr>
                <w:rFonts w:ascii="Times New Roman" w:hAnsi="Times New Roman"/>
                <w:sz w:val="18"/>
                <w:szCs w:val="18"/>
              </w:rPr>
            </w:pPr>
            <w:r w:rsidRPr="006511E1">
              <w:rPr>
                <w:rFonts w:ascii="Times New Roman" w:hAnsi="Times New Roman"/>
                <w:sz w:val="18"/>
                <w:szCs w:val="18"/>
              </w:rPr>
              <w:t>- Организация библиотечного обслуживания.</w:t>
            </w:r>
          </w:p>
          <w:p w:rsidR="00B67AA4" w:rsidRPr="006511E1" w:rsidRDefault="00B67AA4" w:rsidP="00B73206">
            <w:pPr>
              <w:rPr>
                <w:rFonts w:ascii="Times New Roman" w:hAnsi="Times New Roman"/>
                <w:sz w:val="18"/>
                <w:szCs w:val="18"/>
              </w:rPr>
            </w:pPr>
            <w:r w:rsidRPr="006511E1">
              <w:rPr>
                <w:rFonts w:ascii="Times New Roman" w:hAnsi="Times New Roman"/>
                <w:sz w:val="18"/>
                <w:szCs w:val="18"/>
              </w:rPr>
              <w:t>- Сохранение, использование и популяризация объектов культурного наследия (памятников истории и культуры), охрана объектов культурного наследия, расположенных на территории городского округа.</w:t>
            </w:r>
          </w:p>
          <w:p w:rsidR="00B67AA4" w:rsidRPr="006511E1" w:rsidRDefault="00B67AA4" w:rsidP="00B73206">
            <w:pPr>
              <w:rPr>
                <w:rFonts w:ascii="Times New Roman" w:hAnsi="Times New Roman"/>
                <w:sz w:val="18"/>
                <w:szCs w:val="18"/>
              </w:rPr>
            </w:pPr>
            <w:r w:rsidRPr="006511E1">
              <w:rPr>
                <w:rFonts w:ascii="Times New Roman" w:hAnsi="Times New Roman"/>
                <w:sz w:val="18"/>
                <w:szCs w:val="18"/>
              </w:rPr>
              <w:t>- Создание условий для массового отдыха жителей города, обустройство массового отдыха населения.</w:t>
            </w:r>
          </w:p>
          <w:p w:rsidR="00B67AA4" w:rsidRPr="006511E1" w:rsidRDefault="00B67AA4" w:rsidP="00B73206">
            <w:pPr>
              <w:rPr>
                <w:rFonts w:ascii="Times New Roman" w:hAnsi="Times New Roman"/>
                <w:sz w:val="18"/>
                <w:szCs w:val="18"/>
              </w:rPr>
            </w:pPr>
            <w:r w:rsidRPr="006511E1">
              <w:rPr>
                <w:rFonts w:ascii="Times New Roman" w:hAnsi="Times New Roman"/>
                <w:sz w:val="18"/>
                <w:szCs w:val="18"/>
              </w:rPr>
              <w:t>- Обеспечение условий для широкого доступа населения к культурным ценностям города.</w:t>
            </w:r>
          </w:p>
          <w:p w:rsidR="00B67AA4" w:rsidRPr="006511E1" w:rsidRDefault="00B67AA4" w:rsidP="00B73206">
            <w:pPr>
              <w:rPr>
                <w:rFonts w:ascii="Times New Roman" w:hAnsi="Times New Roman"/>
                <w:sz w:val="18"/>
                <w:szCs w:val="18"/>
              </w:rPr>
            </w:pPr>
            <w:r w:rsidRPr="006511E1">
              <w:rPr>
                <w:rFonts w:ascii="Times New Roman" w:hAnsi="Times New Roman"/>
                <w:sz w:val="18"/>
                <w:szCs w:val="18"/>
              </w:rPr>
              <w:t xml:space="preserve">Основными </w:t>
            </w:r>
            <w:r w:rsidRPr="006511E1">
              <w:rPr>
                <w:rFonts w:ascii="Times New Roman" w:hAnsi="Times New Roman"/>
                <w:b/>
                <w:sz w:val="18"/>
                <w:szCs w:val="18"/>
              </w:rPr>
              <w:t xml:space="preserve">задачами </w:t>
            </w:r>
            <w:r w:rsidRPr="006511E1">
              <w:rPr>
                <w:rFonts w:ascii="Times New Roman" w:hAnsi="Times New Roman"/>
                <w:sz w:val="18"/>
                <w:szCs w:val="18"/>
              </w:rPr>
              <w:t xml:space="preserve"> для реализации целей в культурной политике города стали :</w:t>
            </w:r>
          </w:p>
          <w:p w:rsidR="00B67AA4" w:rsidRPr="006511E1" w:rsidRDefault="00B67AA4" w:rsidP="00B73206">
            <w:pPr>
              <w:tabs>
                <w:tab w:val="left" w:pos="1134"/>
              </w:tabs>
              <w:rPr>
                <w:rFonts w:ascii="Times New Roman" w:hAnsi="Times New Roman"/>
                <w:sz w:val="18"/>
                <w:szCs w:val="18"/>
              </w:rPr>
            </w:pPr>
            <w:r w:rsidRPr="006511E1">
              <w:rPr>
                <w:rFonts w:ascii="Times New Roman" w:hAnsi="Times New Roman"/>
                <w:sz w:val="18"/>
                <w:szCs w:val="18"/>
              </w:rPr>
              <w:t xml:space="preserve">- Обеспечение условий для широкого доступа населения к культурным ценностям города. </w:t>
            </w:r>
          </w:p>
          <w:p w:rsidR="00B67AA4" w:rsidRPr="006511E1" w:rsidRDefault="00B67AA4" w:rsidP="00B73206">
            <w:pPr>
              <w:tabs>
                <w:tab w:val="left" w:pos="1134"/>
              </w:tabs>
              <w:rPr>
                <w:rFonts w:ascii="Times New Roman" w:hAnsi="Times New Roman"/>
                <w:sz w:val="18"/>
                <w:szCs w:val="18"/>
              </w:rPr>
            </w:pPr>
            <w:r w:rsidRPr="006511E1">
              <w:rPr>
                <w:rFonts w:ascii="Times New Roman" w:hAnsi="Times New Roman"/>
                <w:sz w:val="18"/>
                <w:szCs w:val="18"/>
              </w:rPr>
              <w:t xml:space="preserve">-Организация библиотечного обслуживания населения, комплектование и обеспечение сохранности библиотечных фондов библиотек города. </w:t>
            </w:r>
          </w:p>
          <w:p w:rsidR="00B67AA4" w:rsidRPr="006511E1" w:rsidRDefault="00B67AA4" w:rsidP="00B73206">
            <w:pPr>
              <w:tabs>
                <w:tab w:val="left" w:pos="1134"/>
              </w:tabs>
              <w:rPr>
                <w:rFonts w:ascii="Times New Roman" w:hAnsi="Times New Roman"/>
                <w:sz w:val="18"/>
                <w:szCs w:val="18"/>
              </w:rPr>
            </w:pPr>
            <w:r w:rsidRPr="006511E1">
              <w:rPr>
                <w:rFonts w:ascii="Times New Roman" w:hAnsi="Times New Roman"/>
                <w:sz w:val="18"/>
                <w:szCs w:val="18"/>
              </w:rPr>
              <w:t xml:space="preserve">-Создание условий для организации досуга и обеспечения жителей города услугами организаций культуры. </w:t>
            </w:r>
          </w:p>
          <w:p w:rsidR="00B67AA4" w:rsidRPr="006511E1" w:rsidRDefault="00B67AA4" w:rsidP="00B73206">
            <w:pPr>
              <w:tabs>
                <w:tab w:val="left" w:pos="1134"/>
              </w:tabs>
              <w:rPr>
                <w:rFonts w:ascii="Times New Roman" w:hAnsi="Times New Roman"/>
                <w:sz w:val="18"/>
                <w:szCs w:val="18"/>
              </w:rPr>
            </w:pPr>
            <w:r w:rsidRPr="006511E1">
              <w:rPr>
                <w:rFonts w:ascii="Times New Roman" w:hAnsi="Times New Roman"/>
                <w:sz w:val="18"/>
                <w:szCs w:val="18"/>
              </w:rPr>
              <w:t xml:space="preserve"> -Создание условий для массового отдыха жителей городского округа и организация обустройства мест массового отдыха населения города.</w:t>
            </w:r>
          </w:p>
          <w:p w:rsidR="00B67AA4" w:rsidRPr="006511E1" w:rsidRDefault="00B67AA4" w:rsidP="00B73206">
            <w:pPr>
              <w:tabs>
                <w:tab w:val="left" w:pos="1134"/>
              </w:tabs>
              <w:rPr>
                <w:rFonts w:ascii="Times New Roman" w:hAnsi="Times New Roman"/>
                <w:sz w:val="18"/>
                <w:szCs w:val="18"/>
              </w:rPr>
            </w:pPr>
            <w:r w:rsidRPr="006511E1">
              <w:rPr>
                <w:rFonts w:ascii="Times New Roman" w:hAnsi="Times New Roman"/>
                <w:sz w:val="18"/>
                <w:szCs w:val="18"/>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 </w:t>
            </w:r>
          </w:p>
          <w:p w:rsidR="00B67AA4" w:rsidRPr="006511E1" w:rsidRDefault="00B67AA4" w:rsidP="00B73206">
            <w:pPr>
              <w:tabs>
                <w:tab w:val="left" w:pos="1134"/>
              </w:tabs>
              <w:rPr>
                <w:rFonts w:ascii="Times New Roman" w:hAnsi="Times New Roman"/>
                <w:sz w:val="18"/>
                <w:szCs w:val="18"/>
              </w:rPr>
            </w:pPr>
            <w:r w:rsidRPr="006511E1">
              <w:rPr>
                <w:rFonts w:ascii="Times New Roman" w:hAnsi="Times New Roman"/>
                <w:sz w:val="18"/>
                <w:szCs w:val="18"/>
              </w:rPr>
              <w:t>-Сохранение,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(муниципального) значения, расположенных на территории города.</w:t>
            </w:r>
          </w:p>
          <w:p w:rsidR="00B67AA4" w:rsidRPr="006511E1" w:rsidRDefault="00B67AA4" w:rsidP="00B73206">
            <w:pPr>
              <w:tabs>
                <w:tab w:val="left" w:pos="1134"/>
              </w:tabs>
              <w:rPr>
                <w:rFonts w:ascii="Times New Roman" w:hAnsi="Times New Roman"/>
                <w:sz w:val="18"/>
                <w:szCs w:val="18"/>
              </w:rPr>
            </w:pPr>
            <w:r w:rsidRPr="006511E1">
              <w:rPr>
                <w:rFonts w:ascii="Times New Roman" w:hAnsi="Times New Roman"/>
                <w:sz w:val="18"/>
                <w:szCs w:val="18"/>
              </w:rPr>
              <w:t xml:space="preserve">-Создание условий для повышения качества предоставления услуг дополнительного образования в муниципальных образовательных учреждениях.  </w:t>
            </w:r>
          </w:p>
          <w:p w:rsidR="00B67AA4" w:rsidRPr="006511E1" w:rsidRDefault="00B67AA4" w:rsidP="00B73206">
            <w:pPr>
              <w:tabs>
                <w:tab w:val="left" w:pos="1134"/>
              </w:tabs>
              <w:rPr>
                <w:rFonts w:ascii="Times New Roman" w:hAnsi="Times New Roman"/>
                <w:sz w:val="18"/>
                <w:szCs w:val="18"/>
              </w:rPr>
            </w:pPr>
            <w:r w:rsidRPr="006511E1">
              <w:rPr>
                <w:rFonts w:ascii="Times New Roman" w:hAnsi="Times New Roman"/>
                <w:sz w:val="18"/>
                <w:szCs w:val="18"/>
              </w:rPr>
              <w:t>-Организация деятельности музеев в соответствии с  Положением об организации деятельности музеев в городе Череповце.</w:t>
            </w:r>
          </w:p>
          <w:p w:rsidR="00B67AA4" w:rsidRPr="006511E1" w:rsidRDefault="00B67AA4" w:rsidP="00B73206">
            <w:pPr>
              <w:tabs>
                <w:tab w:val="left" w:pos="1134"/>
              </w:tabs>
              <w:rPr>
                <w:rFonts w:ascii="Times New Roman" w:hAnsi="Times New Roman"/>
                <w:sz w:val="18"/>
                <w:szCs w:val="18"/>
              </w:rPr>
            </w:pPr>
            <w:r w:rsidRPr="006511E1">
              <w:rPr>
                <w:rFonts w:ascii="Times New Roman" w:hAnsi="Times New Roman"/>
                <w:sz w:val="18"/>
                <w:szCs w:val="18"/>
              </w:rPr>
              <w:t xml:space="preserve">-Создание условий для развития туризма. </w:t>
            </w:r>
          </w:p>
          <w:p w:rsidR="00B67AA4" w:rsidRPr="006511E1" w:rsidRDefault="00B67AA4" w:rsidP="00B73206">
            <w:pPr>
              <w:tabs>
                <w:tab w:val="left" w:pos="1134"/>
              </w:tabs>
              <w:rPr>
                <w:rFonts w:ascii="Times New Roman" w:hAnsi="Times New Roman"/>
                <w:sz w:val="18"/>
                <w:szCs w:val="18"/>
              </w:rPr>
            </w:pPr>
            <w:r w:rsidRPr="006511E1">
              <w:rPr>
                <w:rFonts w:ascii="Times New Roman" w:hAnsi="Times New Roman"/>
                <w:sz w:val="18"/>
                <w:szCs w:val="18"/>
              </w:rPr>
              <w:t>-Повышение качества оказания подведомственными учреждениями муниципальных услуг (выполнения работ).</w:t>
            </w:r>
          </w:p>
          <w:p w:rsidR="00B67AA4" w:rsidRPr="006511E1" w:rsidRDefault="00B67AA4" w:rsidP="00B73206">
            <w:pPr>
              <w:rPr>
                <w:rFonts w:ascii="Times New Roman" w:hAnsi="Times New Roman"/>
                <w:sz w:val="18"/>
                <w:szCs w:val="18"/>
              </w:rPr>
            </w:pPr>
          </w:p>
        </w:tc>
        <w:tc>
          <w:tcPr>
            <w:tcW w:w="1069" w:type="dxa"/>
            <w:tcBorders>
              <w:top w:val="single" w:sz="4" w:space="0" w:color="auto"/>
              <w:left w:val="single" w:sz="4" w:space="0" w:color="auto"/>
              <w:bottom w:val="single" w:sz="4" w:space="0" w:color="auto"/>
              <w:right w:val="single" w:sz="4" w:space="0" w:color="auto"/>
            </w:tcBorders>
          </w:tcPr>
          <w:p w:rsidR="00B67AA4" w:rsidRPr="006511E1" w:rsidRDefault="00B67AA4" w:rsidP="00B73206">
            <w:pPr>
              <w:spacing w:after="0" w:line="240" w:lineRule="auto"/>
              <w:rPr>
                <w:rFonts w:ascii="Times New Roman" w:hAnsi="Times New Roman"/>
                <w:sz w:val="18"/>
                <w:szCs w:val="18"/>
              </w:rPr>
            </w:pPr>
          </w:p>
        </w:tc>
      </w:tr>
      <w:tr w:rsidR="00B67AA4" w:rsidRPr="006511E1" w:rsidTr="005A06EE">
        <w:trPr>
          <w:trHeight w:val="300"/>
        </w:trPr>
        <w:tc>
          <w:tcPr>
            <w:tcW w:w="407"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rPr>
                <w:sz w:val="18"/>
                <w:szCs w:val="18"/>
              </w:rPr>
            </w:pPr>
            <w:r w:rsidRPr="006511E1">
              <w:rPr>
                <w:sz w:val="18"/>
                <w:szCs w:val="18"/>
              </w:rPr>
              <w:t>32</w:t>
            </w:r>
          </w:p>
        </w:tc>
        <w:tc>
          <w:tcPr>
            <w:tcW w:w="1412" w:type="dxa"/>
            <w:tcBorders>
              <w:top w:val="single" w:sz="4" w:space="0" w:color="auto"/>
              <w:left w:val="nil"/>
              <w:bottom w:val="single" w:sz="4" w:space="0" w:color="auto"/>
              <w:right w:val="single" w:sz="4" w:space="0" w:color="auto"/>
            </w:tcBorders>
          </w:tcPr>
          <w:p w:rsidR="00B67AA4" w:rsidRPr="006511E1" w:rsidRDefault="00B67AA4" w:rsidP="005A06EE">
            <w:pPr>
              <w:ind w:right="-49"/>
              <w:rPr>
                <w:rFonts w:ascii="Times New Roman" w:hAnsi="Times New Roman"/>
                <w:sz w:val="18"/>
                <w:szCs w:val="18"/>
              </w:rPr>
            </w:pPr>
            <w:r w:rsidRPr="006511E1">
              <w:rPr>
                <w:rFonts w:ascii="Times New Roman" w:hAnsi="Times New Roman"/>
                <w:spacing w:val="-6"/>
                <w:sz w:val="18"/>
                <w:szCs w:val="18"/>
              </w:rPr>
              <w:t>Основное мероприятие 6.1. Организация работы по ведению бухгалтерского (бюджетного) учета и отчетности</w:t>
            </w:r>
            <w:r w:rsidRPr="006511E1">
              <w:rPr>
                <w:rFonts w:ascii="Times New Roman" w:hAnsi="Times New Roman"/>
                <w:sz w:val="18"/>
                <w:szCs w:val="18"/>
              </w:rPr>
              <w:t xml:space="preserve"> и отчетности</w:t>
            </w:r>
            <w:r w:rsidRPr="006511E1">
              <w:rPr>
                <w:rFonts w:ascii="Times New Roman" w:hAnsi="Times New Roman"/>
                <w:spacing w:val="-6"/>
                <w:sz w:val="18"/>
                <w:szCs w:val="18"/>
              </w:rPr>
              <w:t xml:space="preserve"> и обеспечение деятельности  МКУ «ЦБ ОУК»</w:t>
            </w:r>
          </w:p>
        </w:tc>
        <w:tc>
          <w:tcPr>
            <w:tcW w:w="1266" w:type="dxa"/>
            <w:tcBorders>
              <w:top w:val="single" w:sz="4" w:space="0" w:color="auto"/>
              <w:left w:val="nil"/>
              <w:bottom w:val="single" w:sz="4" w:space="0" w:color="auto"/>
              <w:right w:val="single" w:sz="4" w:space="0" w:color="auto"/>
            </w:tcBorders>
          </w:tcPr>
          <w:p w:rsidR="00B67AA4" w:rsidRPr="006511E1" w:rsidRDefault="00B67AA4" w:rsidP="005A06EE">
            <w:pPr>
              <w:rPr>
                <w:rFonts w:ascii="Times New Roman" w:hAnsi="Times New Roman"/>
                <w:sz w:val="18"/>
                <w:szCs w:val="18"/>
              </w:rPr>
            </w:pPr>
            <w:r w:rsidRPr="006511E1">
              <w:rPr>
                <w:rFonts w:ascii="Times New Roman" w:hAnsi="Times New Roman"/>
                <w:sz w:val="18"/>
                <w:szCs w:val="18"/>
              </w:rPr>
              <w:t xml:space="preserve">Управление по делам культуры мэрии </w:t>
            </w:r>
            <w:r w:rsidRPr="006511E1">
              <w:rPr>
                <w:rFonts w:ascii="Times New Roman" w:hAnsi="Times New Roman"/>
                <w:spacing w:val="-6"/>
                <w:sz w:val="18"/>
                <w:szCs w:val="18"/>
              </w:rPr>
              <w:t>МКУ «ЦБ ОУК»</w:t>
            </w:r>
            <w:r w:rsidRPr="006511E1">
              <w:rPr>
                <w:rFonts w:ascii="Times New Roman" w:hAnsi="Times New Roman"/>
                <w:sz w:val="18"/>
                <w:szCs w:val="18"/>
              </w:rPr>
              <w:t xml:space="preserve"> </w:t>
            </w:r>
          </w:p>
        </w:tc>
        <w:tc>
          <w:tcPr>
            <w:tcW w:w="1559" w:type="dxa"/>
            <w:tcBorders>
              <w:top w:val="single" w:sz="4" w:space="0" w:color="auto"/>
              <w:left w:val="nil"/>
              <w:bottom w:val="single" w:sz="4" w:space="0" w:color="auto"/>
              <w:right w:val="single" w:sz="4" w:space="0" w:color="auto"/>
            </w:tcBorders>
          </w:tcPr>
          <w:p w:rsidR="00B67AA4" w:rsidRPr="006511E1" w:rsidRDefault="00B67AA4" w:rsidP="005A06EE">
            <w:pPr>
              <w:spacing w:after="0" w:line="240" w:lineRule="auto"/>
              <w:rPr>
                <w:rFonts w:ascii="Times New Roman" w:hAnsi="Times New Roman"/>
                <w:sz w:val="18"/>
                <w:szCs w:val="18"/>
              </w:rPr>
            </w:pPr>
            <w:r w:rsidRPr="006511E1">
              <w:rPr>
                <w:rFonts w:ascii="Times New Roman" w:hAnsi="Times New Roman"/>
                <w:sz w:val="18"/>
                <w:szCs w:val="18"/>
              </w:rPr>
              <w:t>Создание положительного имиджа учреждений, повышение комфортности обслуживания</w:t>
            </w:r>
          </w:p>
        </w:tc>
        <w:tc>
          <w:tcPr>
            <w:tcW w:w="1985"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rPr>
                <w:rFonts w:ascii="Times New Roman" w:hAnsi="Times New Roman"/>
                <w:kern w:val="2"/>
                <w:sz w:val="18"/>
                <w:szCs w:val="18"/>
                <w:lang w:eastAsia="ar-SA"/>
              </w:rPr>
            </w:pPr>
            <w:r w:rsidRPr="006511E1">
              <w:rPr>
                <w:rFonts w:ascii="Times New Roman" w:hAnsi="Times New Roman"/>
                <w:kern w:val="2"/>
                <w:sz w:val="18"/>
                <w:szCs w:val="18"/>
                <w:lang w:eastAsia="ar-SA"/>
              </w:rPr>
              <w:t xml:space="preserve">В течение 2016 года учреждение выполняли работу для 6 учреждений: МБУК «ГФС», МБУК «ГКДЦ» «Единение», 4 школы искусств и 6 сетевых единиц, расположенных в разных районах города), вели учет самого МКУ «ЦБ ОУК», управления по делам культуры. </w:t>
            </w:r>
          </w:p>
          <w:p w:rsidR="00B67AA4" w:rsidRPr="006511E1" w:rsidRDefault="00B67AA4" w:rsidP="005A06EE">
            <w:pPr>
              <w:rPr>
                <w:rFonts w:ascii="Times New Roman" w:hAnsi="Times New Roman"/>
                <w:kern w:val="2"/>
                <w:sz w:val="18"/>
                <w:szCs w:val="18"/>
                <w:lang w:eastAsia="ar-SA"/>
              </w:rPr>
            </w:pPr>
            <w:r w:rsidRPr="006511E1">
              <w:rPr>
                <w:rFonts w:ascii="Times New Roman" w:hAnsi="Times New Roman"/>
                <w:kern w:val="2"/>
                <w:sz w:val="18"/>
                <w:szCs w:val="18"/>
                <w:lang w:eastAsia="ar-SA"/>
              </w:rPr>
              <w:t>С 1.11.2016 учреждение стало вести бухгалтерский учет еще 3-х учреждений :</w:t>
            </w:r>
          </w:p>
          <w:p w:rsidR="00B67AA4" w:rsidRPr="006511E1" w:rsidRDefault="00B67AA4" w:rsidP="005A06EE">
            <w:pPr>
              <w:rPr>
                <w:rFonts w:ascii="Times New Roman" w:hAnsi="Times New Roman"/>
                <w:kern w:val="2"/>
                <w:sz w:val="18"/>
                <w:szCs w:val="18"/>
                <w:lang w:eastAsia="ar-SA"/>
              </w:rPr>
            </w:pPr>
            <w:r w:rsidRPr="006511E1">
              <w:rPr>
                <w:rFonts w:ascii="Times New Roman" w:hAnsi="Times New Roman"/>
                <w:kern w:val="2"/>
                <w:sz w:val="18"/>
                <w:szCs w:val="18"/>
                <w:lang w:eastAsia="ar-SA"/>
              </w:rPr>
              <w:t xml:space="preserve">- МБОУДО «Дом Знаний», МБУК «ЧерМО», МБУК «Объединение библиотек» </w:t>
            </w:r>
          </w:p>
        </w:tc>
        <w:tc>
          <w:tcPr>
            <w:tcW w:w="1134"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spacing w:after="0" w:line="240" w:lineRule="auto"/>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spacing w:after="0" w:line="240" w:lineRule="auto"/>
              <w:rPr>
                <w:rFonts w:ascii="Times New Roman" w:hAnsi="Times New Roman"/>
                <w:sz w:val="18"/>
                <w:szCs w:val="18"/>
              </w:rPr>
            </w:pPr>
            <w:r w:rsidRPr="006511E1">
              <w:rPr>
                <w:rFonts w:ascii="Times New Roman" w:hAnsi="Times New Roman"/>
                <w:sz w:val="18"/>
                <w:szCs w:val="18"/>
              </w:rPr>
              <w:t>Создание положительного имиджа учреждений, повышение комфортности обслуживания</w:t>
            </w:r>
          </w:p>
        </w:tc>
        <w:tc>
          <w:tcPr>
            <w:tcW w:w="3969"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rPr>
                <w:rFonts w:ascii="Times New Roman" w:hAnsi="Times New Roman"/>
                <w:kern w:val="2"/>
                <w:sz w:val="18"/>
                <w:szCs w:val="18"/>
                <w:lang w:eastAsia="ar-SA"/>
              </w:rPr>
            </w:pPr>
            <w:r w:rsidRPr="006511E1">
              <w:rPr>
                <w:rFonts w:ascii="Times New Roman" w:hAnsi="Times New Roman"/>
                <w:kern w:val="2"/>
                <w:sz w:val="18"/>
                <w:szCs w:val="18"/>
                <w:lang w:eastAsia="ar-SA"/>
              </w:rPr>
              <w:t>В течение 2017 года учреждение оказывало услуги по ведению бухгалтерского и налогового учета для следующих учреждений: МБУК «ГФС», МБУК «ГКДЦ» «Единение»,</w:t>
            </w:r>
            <w:r w:rsidRPr="006511E1">
              <w:rPr>
                <w:sz w:val="18"/>
                <w:szCs w:val="18"/>
              </w:rPr>
              <w:t xml:space="preserve"> </w:t>
            </w:r>
            <w:r w:rsidRPr="006511E1">
              <w:rPr>
                <w:rFonts w:ascii="Times New Roman" w:hAnsi="Times New Roman"/>
                <w:kern w:val="2"/>
                <w:sz w:val="18"/>
                <w:szCs w:val="18"/>
                <w:lang w:eastAsia="ar-SA"/>
              </w:rPr>
              <w:t xml:space="preserve">МБОУДО «Дом Знаний», МБУК «ЧерМО», МБУК «Объединение библиотек»,  4 учреждения дополнительного дошкольного образования  и 6 сетевых единиц, расположенных в разных районах города, также осуществлялся учет самого МКУ «ЦБ ОУК», управления по делам культуры мэрии. </w:t>
            </w:r>
          </w:p>
          <w:p w:rsidR="00B67AA4" w:rsidRPr="006511E1" w:rsidRDefault="00B67AA4" w:rsidP="005A06EE">
            <w:pPr>
              <w:rPr>
                <w:rFonts w:ascii="Times New Roman" w:hAnsi="Times New Roman"/>
                <w:kern w:val="2"/>
                <w:sz w:val="18"/>
                <w:szCs w:val="18"/>
                <w:lang w:eastAsia="ar-SA"/>
              </w:rPr>
            </w:pPr>
            <w:r w:rsidRPr="006511E1">
              <w:rPr>
                <w:rFonts w:ascii="Times New Roman" w:hAnsi="Times New Roman"/>
                <w:kern w:val="2"/>
                <w:sz w:val="18"/>
                <w:szCs w:val="18"/>
                <w:lang w:eastAsia="ar-SA"/>
              </w:rPr>
              <w:t xml:space="preserve"> </w:t>
            </w:r>
          </w:p>
        </w:tc>
        <w:tc>
          <w:tcPr>
            <w:tcW w:w="1069" w:type="dxa"/>
            <w:tcBorders>
              <w:top w:val="single" w:sz="4" w:space="0" w:color="auto"/>
              <w:left w:val="single" w:sz="4" w:space="0" w:color="auto"/>
              <w:bottom w:val="single" w:sz="4" w:space="0" w:color="auto"/>
              <w:right w:val="single" w:sz="4" w:space="0" w:color="auto"/>
            </w:tcBorders>
          </w:tcPr>
          <w:p w:rsidR="00B67AA4" w:rsidRPr="006511E1" w:rsidRDefault="00B67AA4" w:rsidP="005A06EE">
            <w:pPr>
              <w:spacing w:after="0" w:line="240" w:lineRule="auto"/>
              <w:rPr>
                <w:rFonts w:ascii="Times New Roman" w:hAnsi="Times New Roman"/>
                <w:sz w:val="18"/>
                <w:szCs w:val="18"/>
              </w:rPr>
            </w:pPr>
          </w:p>
        </w:tc>
      </w:tr>
    </w:tbl>
    <w:p w:rsidR="0092302C" w:rsidRPr="006511E1" w:rsidRDefault="0092302C" w:rsidP="00441D49">
      <w:pPr>
        <w:spacing w:after="0" w:line="240" w:lineRule="auto"/>
        <w:jc w:val="both"/>
        <w:rPr>
          <w:rFonts w:ascii="Times New Roman" w:hAnsi="Times New Roman"/>
          <w:sz w:val="21"/>
          <w:szCs w:val="21"/>
        </w:rPr>
      </w:pPr>
    </w:p>
    <w:p w:rsidR="00503022" w:rsidRPr="006511E1" w:rsidRDefault="00503022" w:rsidP="00824723">
      <w:pPr>
        <w:pStyle w:val="aff"/>
        <w:jc w:val="center"/>
        <w:rPr>
          <w:rStyle w:val="afffb"/>
          <w:rFonts w:ascii="Times New Roman" w:hAnsi="Times New Roman" w:cs="Times New Roman"/>
          <w:color w:val="auto"/>
          <w:sz w:val="18"/>
          <w:szCs w:val="18"/>
        </w:rPr>
      </w:pPr>
    </w:p>
    <w:p w:rsidR="00503022" w:rsidRPr="006511E1" w:rsidRDefault="00503022" w:rsidP="00824723">
      <w:pPr>
        <w:pStyle w:val="aff"/>
        <w:jc w:val="center"/>
        <w:rPr>
          <w:rStyle w:val="afffb"/>
          <w:rFonts w:ascii="Times New Roman" w:hAnsi="Times New Roman" w:cs="Times New Roman"/>
          <w:color w:val="auto"/>
          <w:sz w:val="18"/>
          <w:szCs w:val="18"/>
        </w:rPr>
      </w:pPr>
    </w:p>
    <w:p w:rsidR="00503022" w:rsidRPr="006511E1" w:rsidRDefault="00503022" w:rsidP="00824723">
      <w:pPr>
        <w:pStyle w:val="aff"/>
        <w:jc w:val="center"/>
        <w:rPr>
          <w:rStyle w:val="afffb"/>
          <w:rFonts w:ascii="Times New Roman" w:hAnsi="Times New Roman" w:cs="Times New Roman"/>
          <w:color w:val="auto"/>
          <w:sz w:val="18"/>
          <w:szCs w:val="18"/>
        </w:rPr>
      </w:pPr>
    </w:p>
    <w:p w:rsidR="00503022" w:rsidRPr="006511E1" w:rsidRDefault="00503022" w:rsidP="00824723">
      <w:pPr>
        <w:pStyle w:val="aff"/>
        <w:jc w:val="center"/>
        <w:rPr>
          <w:rStyle w:val="afffb"/>
          <w:rFonts w:ascii="Times New Roman" w:hAnsi="Times New Roman" w:cs="Times New Roman"/>
          <w:color w:val="auto"/>
          <w:sz w:val="18"/>
          <w:szCs w:val="18"/>
        </w:rPr>
      </w:pPr>
    </w:p>
    <w:p w:rsidR="00503022" w:rsidRPr="006511E1" w:rsidRDefault="00503022" w:rsidP="00824723">
      <w:pPr>
        <w:pStyle w:val="aff"/>
        <w:jc w:val="center"/>
        <w:rPr>
          <w:rStyle w:val="afffb"/>
          <w:rFonts w:ascii="Times New Roman" w:hAnsi="Times New Roman" w:cs="Times New Roman"/>
          <w:color w:val="auto"/>
          <w:sz w:val="18"/>
          <w:szCs w:val="18"/>
        </w:rPr>
      </w:pPr>
    </w:p>
    <w:p w:rsidR="0092302C" w:rsidRPr="006511E1" w:rsidRDefault="0092302C" w:rsidP="00824723">
      <w:pPr>
        <w:pStyle w:val="aff"/>
        <w:jc w:val="center"/>
        <w:rPr>
          <w:rFonts w:ascii="Times New Roman" w:hAnsi="Times New Roman" w:cs="Times New Roman"/>
          <w:b/>
          <w:sz w:val="24"/>
          <w:szCs w:val="24"/>
        </w:rPr>
      </w:pPr>
      <w:r w:rsidRPr="006511E1">
        <w:rPr>
          <w:rStyle w:val="afffb"/>
          <w:rFonts w:ascii="Times New Roman" w:hAnsi="Times New Roman" w:cs="Times New Roman"/>
          <w:color w:val="auto"/>
          <w:sz w:val="24"/>
          <w:szCs w:val="24"/>
        </w:rPr>
        <w:t>Отчет об использовании бюджетных ассигнований городского бюджета на реализацию</w:t>
      </w:r>
      <w:r w:rsidRPr="006511E1">
        <w:rPr>
          <w:rFonts w:ascii="Times New Roman" w:hAnsi="Times New Roman" w:cs="Times New Roman"/>
          <w:b/>
          <w:sz w:val="24"/>
          <w:szCs w:val="24"/>
        </w:rPr>
        <w:t xml:space="preserve"> </w:t>
      </w:r>
    </w:p>
    <w:p w:rsidR="0092302C" w:rsidRPr="006511E1" w:rsidRDefault="0092302C" w:rsidP="00824723">
      <w:pPr>
        <w:pStyle w:val="aff"/>
        <w:jc w:val="center"/>
        <w:rPr>
          <w:rStyle w:val="afffb"/>
          <w:rFonts w:ascii="Times New Roman" w:hAnsi="Times New Roman" w:cs="Times New Roman"/>
          <w:bCs/>
          <w:color w:val="auto"/>
          <w:sz w:val="24"/>
          <w:szCs w:val="24"/>
        </w:rPr>
      </w:pPr>
      <w:r w:rsidRPr="006511E1">
        <w:rPr>
          <w:rStyle w:val="afffb"/>
          <w:rFonts w:ascii="Times New Roman" w:hAnsi="Times New Roman" w:cs="Times New Roman"/>
          <w:color w:val="auto"/>
          <w:sz w:val="24"/>
          <w:szCs w:val="24"/>
        </w:rPr>
        <w:t xml:space="preserve">муниципальной программы </w:t>
      </w:r>
      <w:r w:rsidRPr="006511E1">
        <w:rPr>
          <w:rFonts w:ascii="Times New Roman" w:hAnsi="Times New Roman" w:cs="Times New Roman"/>
          <w:b/>
          <w:sz w:val="24"/>
          <w:szCs w:val="24"/>
        </w:rPr>
        <w:t>«Развитие культуры и туризма» на 2016–2022 годы</w:t>
      </w:r>
      <w:r w:rsidRPr="006511E1">
        <w:rPr>
          <w:rStyle w:val="afffb"/>
          <w:rFonts w:ascii="Times New Roman" w:hAnsi="Times New Roman" w:cs="Times New Roman"/>
          <w:color w:val="auto"/>
          <w:sz w:val="24"/>
          <w:szCs w:val="24"/>
        </w:rPr>
        <w:t xml:space="preserve"> </w:t>
      </w:r>
    </w:p>
    <w:p w:rsidR="0092302C" w:rsidRPr="006511E1" w:rsidRDefault="0092302C" w:rsidP="005A06EE">
      <w:pPr>
        <w:jc w:val="right"/>
        <w:rPr>
          <w:rFonts w:ascii="Times New Roman" w:hAnsi="Times New Roman"/>
          <w:b/>
          <w:sz w:val="24"/>
          <w:szCs w:val="24"/>
          <w:lang w:eastAsia="ru-RU"/>
        </w:rPr>
      </w:pPr>
      <w:r w:rsidRPr="006511E1">
        <w:rPr>
          <w:rFonts w:ascii="Times New Roman" w:hAnsi="Times New Roman"/>
          <w:b/>
          <w:sz w:val="24"/>
          <w:szCs w:val="24"/>
          <w:lang w:eastAsia="ru-RU"/>
        </w:rPr>
        <w:t xml:space="preserve">                                                                                                                                                                                                                                                                                                                    таб.4</w:t>
      </w:r>
    </w:p>
    <w:tbl>
      <w:tblPr>
        <w:tblW w:w="14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9"/>
        <w:gridCol w:w="3498"/>
        <w:gridCol w:w="1902"/>
        <w:gridCol w:w="1366"/>
        <w:gridCol w:w="1115"/>
        <w:gridCol w:w="992"/>
        <w:gridCol w:w="1418"/>
        <w:gridCol w:w="1701"/>
        <w:gridCol w:w="1134"/>
        <w:gridCol w:w="1225"/>
      </w:tblGrid>
      <w:tr w:rsidR="0092302C" w:rsidRPr="006511E1" w:rsidTr="00792C85">
        <w:trPr>
          <w:tblHeader/>
        </w:trPr>
        <w:tc>
          <w:tcPr>
            <w:tcW w:w="449" w:type="dxa"/>
            <w:vMerge w:val="restart"/>
            <w:vAlign w:val="center"/>
          </w:tcPr>
          <w:p w:rsidR="0092302C" w:rsidRPr="006511E1" w:rsidRDefault="0092302C" w:rsidP="00792C85">
            <w:pPr>
              <w:pStyle w:val="ConsPlusCell"/>
              <w:ind w:right="-134"/>
              <w:jc w:val="center"/>
              <w:rPr>
                <w:rFonts w:ascii="Times New Roman" w:eastAsia="Calibri" w:hAnsi="Times New Roman"/>
                <w:sz w:val="18"/>
                <w:szCs w:val="18"/>
              </w:rPr>
            </w:pPr>
            <w:r w:rsidRPr="006511E1">
              <w:rPr>
                <w:rFonts w:ascii="Times New Roman" w:eastAsia="Calibri" w:hAnsi="Times New Roman"/>
                <w:sz w:val="18"/>
                <w:szCs w:val="18"/>
              </w:rPr>
              <w:t>№ п/п</w:t>
            </w:r>
          </w:p>
        </w:tc>
        <w:tc>
          <w:tcPr>
            <w:tcW w:w="3498" w:type="dxa"/>
            <w:vMerge w:val="restart"/>
            <w:vAlign w:val="center"/>
          </w:tcPr>
          <w:p w:rsidR="0092302C" w:rsidRPr="006511E1" w:rsidRDefault="0092302C" w:rsidP="00792C85">
            <w:pPr>
              <w:pStyle w:val="ConsPlusCell"/>
              <w:jc w:val="center"/>
              <w:rPr>
                <w:rFonts w:ascii="Times New Roman" w:eastAsia="Calibri" w:hAnsi="Times New Roman"/>
                <w:sz w:val="18"/>
                <w:szCs w:val="18"/>
              </w:rPr>
            </w:pPr>
            <w:r w:rsidRPr="006511E1">
              <w:rPr>
                <w:rFonts w:ascii="Times New Roman" w:eastAsia="Calibri" w:hAnsi="Times New Roman"/>
                <w:sz w:val="18"/>
                <w:szCs w:val="18"/>
              </w:rPr>
              <w:t>Наименование муниципальной программы, подпрограммы муниципальной программы, ВЦП, основного мероприятия</w:t>
            </w:r>
          </w:p>
        </w:tc>
        <w:tc>
          <w:tcPr>
            <w:tcW w:w="1902" w:type="dxa"/>
            <w:vMerge w:val="restart"/>
            <w:vAlign w:val="center"/>
          </w:tcPr>
          <w:p w:rsidR="0092302C" w:rsidRPr="006511E1" w:rsidRDefault="0092302C" w:rsidP="00792C85">
            <w:pPr>
              <w:jc w:val="center"/>
              <w:rPr>
                <w:rFonts w:ascii="Times New Roman" w:hAnsi="Times New Roman"/>
                <w:sz w:val="18"/>
                <w:szCs w:val="18"/>
              </w:rPr>
            </w:pPr>
            <w:r w:rsidRPr="006511E1">
              <w:rPr>
                <w:rFonts w:ascii="Times New Roman" w:hAnsi="Times New Roman"/>
                <w:sz w:val="18"/>
                <w:szCs w:val="18"/>
              </w:rPr>
              <w:t>Ответственный исполнитель, соисполнитель</w:t>
            </w:r>
          </w:p>
        </w:tc>
        <w:tc>
          <w:tcPr>
            <w:tcW w:w="8951" w:type="dxa"/>
            <w:gridSpan w:val="7"/>
          </w:tcPr>
          <w:p w:rsidR="0092302C" w:rsidRPr="006511E1" w:rsidRDefault="0092302C" w:rsidP="00792C85">
            <w:pPr>
              <w:pStyle w:val="ConsPlusCell"/>
              <w:jc w:val="center"/>
              <w:rPr>
                <w:rFonts w:ascii="Times New Roman" w:eastAsia="Calibri" w:hAnsi="Times New Roman"/>
                <w:sz w:val="18"/>
                <w:szCs w:val="18"/>
              </w:rPr>
            </w:pPr>
            <w:r w:rsidRPr="006511E1">
              <w:rPr>
                <w:rFonts w:ascii="Times New Roman" w:eastAsia="Calibri" w:hAnsi="Times New Roman"/>
                <w:sz w:val="18"/>
                <w:szCs w:val="18"/>
              </w:rPr>
              <w:t>Расходы (тыс. руб.), год</w:t>
            </w:r>
          </w:p>
        </w:tc>
      </w:tr>
      <w:tr w:rsidR="0092302C" w:rsidRPr="006511E1" w:rsidTr="00792C85">
        <w:trPr>
          <w:tblHeader/>
        </w:trPr>
        <w:tc>
          <w:tcPr>
            <w:tcW w:w="449" w:type="dxa"/>
            <w:vMerge/>
            <w:vAlign w:val="center"/>
          </w:tcPr>
          <w:p w:rsidR="0092302C" w:rsidRPr="006511E1" w:rsidRDefault="0092302C" w:rsidP="00792C85">
            <w:pPr>
              <w:pStyle w:val="ConsPlusCell"/>
              <w:ind w:right="-134"/>
              <w:jc w:val="center"/>
              <w:rPr>
                <w:rFonts w:ascii="Times New Roman" w:eastAsia="Calibri" w:hAnsi="Times New Roman"/>
                <w:sz w:val="18"/>
                <w:szCs w:val="18"/>
              </w:rPr>
            </w:pPr>
          </w:p>
        </w:tc>
        <w:tc>
          <w:tcPr>
            <w:tcW w:w="3498" w:type="dxa"/>
            <w:vMerge/>
            <w:vAlign w:val="center"/>
          </w:tcPr>
          <w:p w:rsidR="0092302C" w:rsidRPr="006511E1" w:rsidRDefault="0092302C" w:rsidP="00792C85">
            <w:pPr>
              <w:pStyle w:val="ConsPlusCell"/>
              <w:jc w:val="center"/>
              <w:rPr>
                <w:rFonts w:ascii="Times New Roman" w:eastAsia="Calibri" w:hAnsi="Times New Roman"/>
                <w:sz w:val="18"/>
                <w:szCs w:val="18"/>
              </w:rPr>
            </w:pPr>
          </w:p>
        </w:tc>
        <w:tc>
          <w:tcPr>
            <w:tcW w:w="1902" w:type="dxa"/>
            <w:vMerge/>
            <w:vAlign w:val="center"/>
          </w:tcPr>
          <w:p w:rsidR="0092302C" w:rsidRPr="006511E1" w:rsidRDefault="0092302C" w:rsidP="00792C85">
            <w:pPr>
              <w:jc w:val="center"/>
              <w:rPr>
                <w:rFonts w:ascii="Times New Roman" w:hAnsi="Times New Roman"/>
                <w:sz w:val="18"/>
                <w:szCs w:val="18"/>
              </w:rPr>
            </w:pPr>
          </w:p>
        </w:tc>
        <w:tc>
          <w:tcPr>
            <w:tcW w:w="8951" w:type="dxa"/>
            <w:gridSpan w:val="7"/>
          </w:tcPr>
          <w:p w:rsidR="0092302C" w:rsidRPr="006511E1" w:rsidRDefault="0092302C" w:rsidP="00792C85">
            <w:pPr>
              <w:pStyle w:val="ConsPlusCell"/>
              <w:rPr>
                <w:rFonts w:ascii="Times New Roman" w:eastAsia="Calibri" w:hAnsi="Times New Roman"/>
                <w:sz w:val="18"/>
                <w:szCs w:val="18"/>
              </w:rPr>
            </w:pPr>
            <w:r w:rsidRPr="006511E1">
              <w:rPr>
                <w:rFonts w:ascii="Times New Roman" w:eastAsia="Calibri" w:hAnsi="Times New Roman"/>
                <w:sz w:val="18"/>
                <w:szCs w:val="18"/>
              </w:rPr>
              <w:t>отчетный год</w:t>
            </w:r>
            <w:hyperlink w:anchor="sub_888880" w:history="1">
              <w:r w:rsidRPr="006511E1">
                <w:rPr>
                  <w:rStyle w:val="afff1"/>
                  <w:rFonts w:ascii="Times New Roman" w:eastAsia="Calibri" w:hAnsi="Times New Roman"/>
                  <w:color w:val="auto"/>
                  <w:sz w:val="18"/>
                  <w:szCs w:val="18"/>
                </w:rPr>
                <w:t>**</w:t>
              </w:r>
            </w:hyperlink>
            <w:r w:rsidRPr="006511E1">
              <w:rPr>
                <w:rFonts w:ascii="Times New Roman" w:eastAsia="Calibri" w:hAnsi="Times New Roman"/>
                <w:sz w:val="18"/>
                <w:szCs w:val="18"/>
              </w:rPr>
              <w:t xml:space="preserve">                                                        текущий год</w:t>
            </w:r>
            <w:hyperlink w:anchor="sub_888880" w:history="1">
              <w:r w:rsidRPr="006511E1">
                <w:rPr>
                  <w:rStyle w:val="afff1"/>
                  <w:rFonts w:ascii="Times New Roman" w:eastAsia="Calibri" w:hAnsi="Times New Roman"/>
                  <w:color w:val="auto"/>
                  <w:sz w:val="18"/>
                  <w:szCs w:val="18"/>
                </w:rPr>
                <w:t>**</w:t>
              </w:r>
            </w:hyperlink>
          </w:p>
        </w:tc>
      </w:tr>
      <w:tr w:rsidR="0092302C" w:rsidRPr="006511E1" w:rsidTr="00792C85">
        <w:trPr>
          <w:trHeight w:val="957"/>
          <w:tblHeader/>
        </w:trPr>
        <w:tc>
          <w:tcPr>
            <w:tcW w:w="449" w:type="dxa"/>
            <w:vMerge/>
            <w:vAlign w:val="center"/>
          </w:tcPr>
          <w:p w:rsidR="0092302C" w:rsidRPr="006511E1" w:rsidRDefault="0092302C" w:rsidP="00792C85">
            <w:pPr>
              <w:pStyle w:val="ConsPlusCell"/>
              <w:jc w:val="center"/>
              <w:rPr>
                <w:rFonts w:ascii="Times New Roman" w:eastAsia="Calibri" w:hAnsi="Times New Roman"/>
                <w:sz w:val="18"/>
                <w:szCs w:val="18"/>
              </w:rPr>
            </w:pPr>
          </w:p>
        </w:tc>
        <w:tc>
          <w:tcPr>
            <w:tcW w:w="3498" w:type="dxa"/>
            <w:vMerge/>
            <w:vAlign w:val="center"/>
          </w:tcPr>
          <w:p w:rsidR="0092302C" w:rsidRPr="006511E1" w:rsidRDefault="0092302C" w:rsidP="00792C85">
            <w:pPr>
              <w:pStyle w:val="ConsPlusCell"/>
              <w:rPr>
                <w:rFonts w:ascii="Times New Roman" w:eastAsia="Calibri" w:hAnsi="Times New Roman"/>
                <w:sz w:val="18"/>
                <w:szCs w:val="18"/>
              </w:rPr>
            </w:pPr>
          </w:p>
        </w:tc>
        <w:tc>
          <w:tcPr>
            <w:tcW w:w="1902" w:type="dxa"/>
            <w:vMerge/>
          </w:tcPr>
          <w:p w:rsidR="0092302C" w:rsidRPr="006511E1" w:rsidRDefault="0092302C" w:rsidP="00792C85">
            <w:pPr>
              <w:pStyle w:val="ConsPlusCell"/>
              <w:jc w:val="right"/>
              <w:rPr>
                <w:rFonts w:ascii="Times New Roman" w:eastAsia="Calibri" w:hAnsi="Times New Roman"/>
                <w:sz w:val="18"/>
                <w:szCs w:val="18"/>
              </w:rPr>
            </w:pPr>
          </w:p>
        </w:tc>
        <w:tc>
          <w:tcPr>
            <w:tcW w:w="1366" w:type="dxa"/>
          </w:tcPr>
          <w:p w:rsidR="0092302C" w:rsidRPr="006511E1" w:rsidRDefault="0092302C" w:rsidP="00792C85">
            <w:pPr>
              <w:pStyle w:val="afff0"/>
              <w:rPr>
                <w:rFonts w:ascii="Times New Roman" w:hAnsi="Times New Roman" w:cs="Times New Roman"/>
                <w:sz w:val="18"/>
                <w:szCs w:val="18"/>
              </w:rPr>
            </w:pPr>
            <w:r w:rsidRPr="006511E1">
              <w:rPr>
                <w:rFonts w:ascii="Times New Roman" w:hAnsi="Times New Roman" w:cs="Times New Roman"/>
                <w:sz w:val="18"/>
                <w:szCs w:val="18"/>
              </w:rPr>
              <w:t>сводная бюджетная роспись, план на 1 января</w:t>
            </w:r>
          </w:p>
        </w:tc>
        <w:tc>
          <w:tcPr>
            <w:tcW w:w="1115" w:type="dxa"/>
          </w:tcPr>
          <w:p w:rsidR="0092302C" w:rsidRPr="006511E1" w:rsidRDefault="0092302C" w:rsidP="00792C85">
            <w:pPr>
              <w:pStyle w:val="afff0"/>
              <w:rPr>
                <w:rFonts w:ascii="Times New Roman" w:hAnsi="Times New Roman" w:cs="Times New Roman"/>
                <w:sz w:val="18"/>
                <w:szCs w:val="18"/>
              </w:rPr>
            </w:pPr>
            <w:r w:rsidRPr="006511E1">
              <w:rPr>
                <w:rFonts w:ascii="Times New Roman" w:hAnsi="Times New Roman" w:cs="Times New Roman"/>
                <w:sz w:val="18"/>
                <w:szCs w:val="18"/>
              </w:rPr>
              <w:t>сводная бюджетная роспись на 31 декабря</w:t>
            </w:r>
          </w:p>
        </w:tc>
        <w:tc>
          <w:tcPr>
            <w:tcW w:w="992" w:type="dxa"/>
          </w:tcPr>
          <w:p w:rsidR="0092302C" w:rsidRPr="006511E1" w:rsidRDefault="0092302C" w:rsidP="00792C85">
            <w:pPr>
              <w:pStyle w:val="afff0"/>
              <w:rPr>
                <w:rFonts w:ascii="Times New Roman" w:hAnsi="Times New Roman" w:cs="Times New Roman"/>
                <w:sz w:val="18"/>
                <w:szCs w:val="18"/>
              </w:rPr>
            </w:pPr>
            <w:r w:rsidRPr="006511E1">
              <w:rPr>
                <w:rFonts w:ascii="Times New Roman" w:hAnsi="Times New Roman" w:cs="Times New Roman"/>
                <w:sz w:val="18"/>
                <w:szCs w:val="18"/>
              </w:rPr>
              <w:t>кассовое исполнение</w:t>
            </w:r>
          </w:p>
        </w:tc>
        <w:tc>
          <w:tcPr>
            <w:tcW w:w="1418" w:type="dxa"/>
          </w:tcPr>
          <w:p w:rsidR="0092302C" w:rsidRPr="006511E1" w:rsidRDefault="0092302C" w:rsidP="00792C85">
            <w:pPr>
              <w:pStyle w:val="afff0"/>
              <w:rPr>
                <w:rFonts w:ascii="Times New Roman" w:hAnsi="Times New Roman" w:cs="Times New Roman"/>
                <w:sz w:val="18"/>
                <w:szCs w:val="18"/>
              </w:rPr>
            </w:pPr>
            <w:r w:rsidRPr="006511E1">
              <w:rPr>
                <w:rFonts w:ascii="Times New Roman" w:hAnsi="Times New Roman" w:cs="Times New Roman"/>
                <w:sz w:val="18"/>
                <w:szCs w:val="18"/>
              </w:rPr>
              <w:t>сводная бюджетная роспись, план на 1 января</w:t>
            </w:r>
          </w:p>
        </w:tc>
        <w:tc>
          <w:tcPr>
            <w:tcW w:w="1701" w:type="dxa"/>
          </w:tcPr>
          <w:p w:rsidR="0092302C" w:rsidRPr="006511E1" w:rsidRDefault="0092302C" w:rsidP="00792C85">
            <w:pPr>
              <w:pStyle w:val="afff0"/>
              <w:rPr>
                <w:rFonts w:ascii="Times New Roman" w:hAnsi="Times New Roman" w:cs="Times New Roman"/>
                <w:sz w:val="18"/>
                <w:szCs w:val="18"/>
              </w:rPr>
            </w:pPr>
            <w:r w:rsidRPr="006511E1">
              <w:rPr>
                <w:rFonts w:ascii="Times New Roman" w:hAnsi="Times New Roman" w:cs="Times New Roman"/>
                <w:sz w:val="18"/>
                <w:szCs w:val="18"/>
              </w:rPr>
              <w:t xml:space="preserve">сводная бюджетная роспись по состоянию на 01.01.2018  </w:t>
            </w:r>
          </w:p>
        </w:tc>
        <w:tc>
          <w:tcPr>
            <w:tcW w:w="1134" w:type="dxa"/>
          </w:tcPr>
          <w:p w:rsidR="0092302C" w:rsidRPr="006511E1" w:rsidRDefault="0092302C" w:rsidP="00792C85">
            <w:pPr>
              <w:pStyle w:val="afff0"/>
              <w:rPr>
                <w:rFonts w:ascii="Times New Roman" w:hAnsi="Times New Roman" w:cs="Times New Roman"/>
                <w:sz w:val="18"/>
                <w:szCs w:val="18"/>
              </w:rPr>
            </w:pPr>
            <w:r w:rsidRPr="006511E1">
              <w:rPr>
                <w:rFonts w:ascii="Times New Roman" w:hAnsi="Times New Roman" w:cs="Times New Roman"/>
                <w:sz w:val="18"/>
                <w:szCs w:val="18"/>
              </w:rPr>
              <w:t xml:space="preserve">кассовое исполнение по состоянию на 01.01.2018  </w:t>
            </w:r>
          </w:p>
        </w:tc>
        <w:tc>
          <w:tcPr>
            <w:tcW w:w="1225" w:type="dxa"/>
            <w:vAlign w:val="center"/>
          </w:tcPr>
          <w:p w:rsidR="0092302C" w:rsidRPr="006511E1" w:rsidRDefault="0092302C" w:rsidP="00792C85">
            <w:pPr>
              <w:pStyle w:val="ConsPlusCell"/>
              <w:jc w:val="center"/>
              <w:rPr>
                <w:rFonts w:ascii="Times New Roman" w:eastAsia="Calibri" w:hAnsi="Times New Roman"/>
                <w:sz w:val="18"/>
                <w:szCs w:val="18"/>
              </w:rPr>
            </w:pPr>
            <w:r w:rsidRPr="006511E1">
              <w:rPr>
                <w:rFonts w:ascii="Times New Roman" w:eastAsia="Calibri" w:hAnsi="Times New Roman"/>
                <w:sz w:val="18"/>
                <w:szCs w:val="18"/>
              </w:rPr>
              <w:t xml:space="preserve">% освоения </w:t>
            </w:r>
          </w:p>
        </w:tc>
      </w:tr>
      <w:tr w:rsidR="0092302C" w:rsidRPr="006511E1" w:rsidTr="00792C85">
        <w:tc>
          <w:tcPr>
            <w:tcW w:w="449" w:type="dxa"/>
            <w:vMerge w:val="restart"/>
            <w:vAlign w:val="center"/>
          </w:tcPr>
          <w:p w:rsidR="0092302C" w:rsidRPr="006511E1" w:rsidRDefault="0092302C" w:rsidP="00792C85">
            <w:pPr>
              <w:jc w:val="center"/>
              <w:rPr>
                <w:rFonts w:ascii="Times New Roman" w:hAnsi="Times New Roman"/>
                <w:sz w:val="20"/>
                <w:szCs w:val="20"/>
              </w:rPr>
            </w:pPr>
            <w:r w:rsidRPr="006511E1">
              <w:rPr>
                <w:rFonts w:ascii="Times New Roman" w:hAnsi="Times New Roman"/>
                <w:sz w:val="20"/>
                <w:szCs w:val="20"/>
              </w:rPr>
              <w:t>1</w:t>
            </w:r>
          </w:p>
        </w:tc>
        <w:tc>
          <w:tcPr>
            <w:tcW w:w="3498" w:type="dxa"/>
            <w:vMerge w:val="restart"/>
            <w:vAlign w:val="center"/>
          </w:tcPr>
          <w:p w:rsidR="0092302C" w:rsidRPr="006511E1" w:rsidRDefault="0092302C" w:rsidP="00792C85">
            <w:pPr>
              <w:rPr>
                <w:rFonts w:ascii="Times New Roman" w:hAnsi="Times New Roman"/>
                <w:sz w:val="20"/>
                <w:szCs w:val="20"/>
              </w:rPr>
            </w:pPr>
            <w:r w:rsidRPr="006511E1">
              <w:rPr>
                <w:rFonts w:ascii="Times New Roman" w:hAnsi="Times New Roman"/>
                <w:sz w:val="20"/>
                <w:szCs w:val="20"/>
              </w:rPr>
              <w:t>Муниципальная программа «Развитие культуры и туризма» на 2016–2022 годы</w:t>
            </w:r>
          </w:p>
        </w:tc>
        <w:tc>
          <w:tcPr>
            <w:tcW w:w="1902" w:type="dxa"/>
            <w:vAlign w:val="center"/>
          </w:tcPr>
          <w:p w:rsidR="0092302C" w:rsidRPr="006511E1" w:rsidRDefault="0092302C" w:rsidP="00792C85">
            <w:pPr>
              <w:jc w:val="center"/>
              <w:rPr>
                <w:rFonts w:ascii="Times New Roman" w:hAnsi="Times New Roman"/>
                <w:sz w:val="20"/>
                <w:szCs w:val="20"/>
              </w:rPr>
            </w:pPr>
            <w:r w:rsidRPr="006511E1">
              <w:rPr>
                <w:rFonts w:ascii="Times New Roman" w:hAnsi="Times New Roman"/>
                <w:sz w:val="20"/>
                <w:szCs w:val="20"/>
              </w:rPr>
              <w:t>всего</w:t>
            </w:r>
          </w:p>
        </w:tc>
        <w:tc>
          <w:tcPr>
            <w:tcW w:w="1366" w:type="dxa"/>
            <w:vAlign w:val="center"/>
          </w:tcPr>
          <w:p w:rsidR="0092302C" w:rsidRPr="006511E1" w:rsidRDefault="0092302C" w:rsidP="00792C85">
            <w:pPr>
              <w:pStyle w:val="ConsPlusCell"/>
              <w:jc w:val="center"/>
              <w:rPr>
                <w:rFonts w:ascii="Times New Roman" w:eastAsia="Calibri" w:hAnsi="Times New Roman"/>
                <w:sz w:val="20"/>
                <w:szCs w:val="20"/>
              </w:rPr>
            </w:pPr>
          </w:p>
        </w:tc>
        <w:tc>
          <w:tcPr>
            <w:tcW w:w="1115" w:type="dxa"/>
            <w:vAlign w:val="center"/>
          </w:tcPr>
          <w:p w:rsidR="0092302C" w:rsidRPr="006511E1" w:rsidRDefault="0092302C" w:rsidP="00792C85">
            <w:pPr>
              <w:pStyle w:val="ConsPlusCell"/>
              <w:jc w:val="center"/>
              <w:rPr>
                <w:rFonts w:ascii="Times New Roman" w:eastAsia="Calibri" w:hAnsi="Times New Roman"/>
                <w:sz w:val="20"/>
                <w:szCs w:val="20"/>
              </w:rPr>
            </w:pPr>
          </w:p>
        </w:tc>
        <w:tc>
          <w:tcPr>
            <w:tcW w:w="992" w:type="dxa"/>
            <w:vAlign w:val="center"/>
          </w:tcPr>
          <w:p w:rsidR="0092302C" w:rsidRPr="006511E1" w:rsidRDefault="0092302C" w:rsidP="00792C85">
            <w:pPr>
              <w:pStyle w:val="ConsPlusCell"/>
              <w:jc w:val="center"/>
              <w:rPr>
                <w:rFonts w:ascii="Times New Roman" w:eastAsia="Calibri" w:hAnsi="Times New Roman"/>
                <w:sz w:val="20"/>
                <w:szCs w:val="20"/>
              </w:rPr>
            </w:pPr>
          </w:p>
        </w:tc>
        <w:tc>
          <w:tcPr>
            <w:tcW w:w="1418" w:type="dxa"/>
            <w:vAlign w:val="center"/>
          </w:tcPr>
          <w:p w:rsidR="0092302C" w:rsidRPr="006511E1" w:rsidRDefault="0092302C" w:rsidP="00792C85">
            <w:pPr>
              <w:pStyle w:val="ConsPlusCell"/>
              <w:jc w:val="center"/>
              <w:rPr>
                <w:rFonts w:ascii="Times New Roman" w:eastAsia="Calibri" w:hAnsi="Times New Roman"/>
                <w:sz w:val="20"/>
                <w:szCs w:val="20"/>
              </w:rPr>
            </w:pPr>
            <w:r w:rsidRPr="006511E1">
              <w:rPr>
                <w:rFonts w:ascii="Times New Roman" w:eastAsia="Calibri" w:hAnsi="Times New Roman"/>
                <w:sz w:val="20"/>
                <w:szCs w:val="20"/>
              </w:rPr>
              <w:t>337 344,4</w:t>
            </w:r>
          </w:p>
        </w:tc>
        <w:tc>
          <w:tcPr>
            <w:tcW w:w="1701" w:type="dxa"/>
            <w:vAlign w:val="center"/>
          </w:tcPr>
          <w:p w:rsidR="0092302C" w:rsidRPr="006511E1" w:rsidRDefault="0092302C" w:rsidP="00792C85">
            <w:pPr>
              <w:pStyle w:val="ConsPlusCell"/>
              <w:jc w:val="center"/>
              <w:rPr>
                <w:rFonts w:ascii="Times New Roman" w:eastAsia="Calibri" w:hAnsi="Times New Roman"/>
                <w:sz w:val="20"/>
                <w:szCs w:val="20"/>
              </w:rPr>
            </w:pPr>
            <w:r w:rsidRPr="006511E1">
              <w:rPr>
                <w:rFonts w:ascii="Times New Roman" w:eastAsia="Calibri" w:hAnsi="Times New Roman"/>
                <w:sz w:val="20"/>
                <w:szCs w:val="20"/>
              </w:rPr>
              <w:t>404 689,9</w:t>
            </w:r>
          </w:p>
        </w:tc>
        <w:tc>
          <w:tcPr>
            <w:tcW w:w="1134" w:type="dxa"/>
            <w:vAlign w:val="center"/>
          </w:tcPr>
          <w:p w:rsidR="0092302C" w:rsidRPr="006511E1" w:rsidRDefault="0092302C" w:rsidP="00792C85">
            <w:pPr>
              <w:pStyle w:val="ConsPlusCell"/>
              <w:jc w:val="center"/>
              <w:rPr>
                <w:rFonts w:ascii="Times New Roman" w:eastAsia="Calibri" w:hAnsi="Times New Roman"/>
                <w:sz w:val="20"/>
                <w:szCs w:val="20"/>
              </w:rPr>
            </w:pPr>
            <w:r w:rsidRPr="006511E1">
              <w:rPr>
                <w:rFonts w:ascii="Times New Roman" w:eastAsia="Calibri" w:hAnsi="Times New Roman"/>
                <w:sz w:val="20"/>
                <w:szCs w:val="20"/>
              </w:rPr>
              <w:t>403612,0</w:t>
            </w:r>
          </w:p>
        </w:tc>
        <w:tc>
          <w:tcPr>
            <w:tcW w:w="1225" w:type="dxa"/>
            <w:vAlign w:val="center"/>
          </w:tcPr>
          <w:p w:rsidR="0092302C" w:rsidRPr="006511E1" w:rsidRDefault="0092302C" w:rsidP="00792C85">
            <w:pPr>
              <w:pStyle w:val="ConsPlusCell"/>
              <w:jc w:val="center"/>
              <w:rPr>
                <w:rFonts w:ascii="Times New Roman" w:eastAsia="Calibri" w:hAnsi="Times New Roman"/>
                <w:sz w:val="20"/>
                <w:szCs w:val="20"/>
              </w:rPr>
            </w:pPr>
            <w:r w:rsidRPr="006511E1">
              <w:rPr>
                <w:rFonts w:ascii="Times New Roman" w:eastAsia="Calibri" w:hAnsi="Times New Roman"/>
                <w:sz w:val="20"/>
                <w:szCs w:val="20"/>
              </w:rPr>
              <w:t>99,7</w:t>
            </w:r>
          </w:p>
        </w:tc>
      </w:tr>
      <w:tr w:rsidR="0092302C" w:rsidRPr="006511E1" w:rsidTr="00792C85">
        <w:trPr>
          <w:trHeight w:val="540"/>
        </w:trPr>
        <w:tc>
          <w:tcPr>
            <w:tcW w:w="449" w:type="dxa"/>
            <w:vMerge/>
            <w:vAlign w:val="center"/>
          </w:tcPr>
          <w:p w:rsidR="0092302C" w:rsidRPr="006511E1" w:rsidRDefault="0092302C" w:rsidP="00792C85">
            <w:pPr>
              <w:jc w:val="center"/>
              <w:rPr>
                <w:rFonts w:ascii="Times New Roman" w:hAnsi="Times New Roman"/>
                <w:sz w:val="20"/>
                <w:szCs w:val="20"/>
              </w:rPr>
            </w:pPr>
          </w:p>
        </w:tc>
        <w:tc>
          <w:tcPr>
            <w:tcW w:w="3498" w:type="dxa"/>
            <w:vMerge/>
            <w:vAlign w:val="center"/>
          </w:tcPr>
          <w:p w:rsidR="0092302C" w:rsidRPr="006511E1" w:rsidRDefault="0092302C" w:rsidP="00792C85">
            <w:pPr>
              <w:rPr>
                <w:rFonts w:ascii="Times New Roman" w:hAnsi="Times New Roman"/>
                <w:sz w:val="20"/>
                <w:szCs w:val="20"/>
              </w:rPr>
            </w:pPr>
          </w:p>
        </w:tc>
        <w:tc>
          <w:tcPr>
            <w:tcW w:w="1902" w:type="dxa"/>
            <w:vAlign w:val="center"/>
          </w:tcPr>
          <w:p w:rsidR="0092302C" w:rsidRPr="006511E1" w:rsidRDefault="0092302C" w:rsidP="00792C85">
            <w:pPr>
              <w:ind w:left="-138" w:right="-102"/>
              <w:jc w:val="center"/>
              <w:rPr>
                <w:rFonts w:ascii="Times New Roman" w:hAnsi="Times New Roman"/>
                <w:sz w:val="20"/>
                <w:szCs w:val="20"/>
              </w:rPr>
            </w:pPr>
            <w:r w:rsidRPr="006511E1">
              <w:rPr>
                <w:rFonts w:ascii="Times New Roman" w:hAnsi="Times New Roman"/>
                <w:sz w:val="20"/>
                <w:szCs w:val="20"/>
              </w:rPr>
              <w:t>Управление по делам культуры мэрии</w:t>
            </w:r>
          </w:p>
        </w:tc>
        <w:tc>
          <w:tcPr>
            <w:tcW w:w="1366" w:type="dxa"/>
            <w:vAlign w:val="center"/>
          </w:tcPr>
          <w:p w:rsidR="0092302C" w:rsidRPr="006511E1" w:rsidRDefault="0092302C" w:rsidP="00792C85">
            <w:pPr>
              <w:pStyle w:val="ConsPlusCell"/>
              <w:jc w:val="center"/>
              <w:rPr>
                <w:rFonts w:ascii="Times New Roman" w:eastAsia="Calibri" w:hAnsi="Times New Roman"/>
                <w:sz w:val="20"/>
                <w:szCs w:val="20"/>
              </w:rPr>
            </w:pPr>
          </w:p>
        </w:tc>
        <w:tc>
          <w:tcPr>
            <w:tcW w:w="1115" w:type="dxa"/>
            <w:vAlign w:val="center"/>
          </w:tcPr>
          <w:p w:rsidR="0092302C" w:rsidRPr="006511E1" w:rsidRDefault="0092302C" w:rsidP="00792C85">
            <w:pPr>
              <w:pStyle w:val="ConsPlusCell"/>
              <w:jc w:val="center"/>
              <w:rPr>
                <w:rFonts w:ascii="Times New Roman" w:eastAsia="Calibri" w:hAnsi="Times New Roman"/>
                <w:sz w:val="20"/>
                <w:szCs w:val="20"/>
              </w:rPr>
            </w:pPr>
          </w:p>
        </w:tc>
        <w:tc>
          <w:tcPr>
            <w:tcW w:w="992" w:type="dxa"/>
            <w:vAlign w:val="center"/>
          </w:tcPr>
          <w:p w:rsidR="0092302C" w:rsidRPr="006511E1" w:rsidRDefault="0092302C" w:rsidP="00792C85">
            <w:pPr>
              <w:pStyle w:val="ConsPlusCell"/>
              <w:jc w:val="center"/>
              <w:rPr>
                <w:rFonts w:ascii="Times New Roman" w:eastAsia="Calibri" w:hAnsi="Times New Roman"/>
                <w:sz w:val="20"/>
                <w:szCs w:val="20"/>
              </w:rPr>
            </w:pPr>
          </w:p>
        </w:tc>
        <w:tc>
          <w:tcPr>
            <w:tcW w:w="1418" w:type="dxa"/>
            <w:vAlign w:val="center"/>
          </w:tcPr>
          <w:p w:rsidR="0092302C" w:rsidRPr="006511E1" w:rsidRDefault="0092302C" w:rsidP="00792C85">
            <w:pPr>
              <w:pStyle w:val="ConsPlusCell"/>
              <w:jc w:val="center"/>
              <w:rPr>
                <w:rFonts w:ascii="Times New Roman" w:eastAsia="Calibri" w:hAnsi="Times New Roman"/>
                <w:sz w:val="20"/>
                <w:szCs w:val="20"/>
              </w:rPr>
            </w:pPr>
            <w:r w:rsidRPr="006511E1">
              <w:rPr>
                <w:rFonts w:ascii="Times New Roman" w:eastAsia="Calibri" w:hAnsi="Times New Roman"/>
                <w:sz w:val="20"/>
                <w:szCs w:val="20"/>
              </w:rPr>
              <w:t>337 344,4</w:t>
            </w:r>
          </w:p>
        </w:tc>
        <w:tc>
          <w:tcPr>
            <w:tcW w:w="1701" w:type="dxa"/>
            <w:vAlign w:val="center"/>
          </w:tcPr>
          <w:p w:rsidR="0092302C" w:rsidRPr="006511E1" w:rsidRDefault="0092302C" w:rsidP="00792C85">
            <w:pPr>
              <w:pStyle w:val="ConsPlusCell"/>
              <w:jc w:val="center"/>
              <w:rPr>
                <w:rFonts w:ascii="Times New Roman" w:eastAsia="Calibri" w:hAnsi="Times New Roman"/>
                <w:sz w:val="20"/>
                <w:szCs w:val="20"/>
              </w:rPr>
            </w:pPr>
            <w:r w:rsidRPr="006511E1">
              <w:rPr>
                <w:rFonts w:ascii="Times New Roman" w:eastAsia="Calibri" w:hAnsi="Times New Roman"/>
                <w:sz w:val="20"/>
                <w:szCs w:val="20"/>
              </w:rPr>
              <w:t>404 689,9</w:t>
            </w:r>
          </w:p>
        </w:tc>
        <w:tc>
          <w:tcPr>
            <w:tcW w:w="1134" w:type="dxa"/>
            <w:vAlign w:val="center"/>
          </w:tcPr>
          <w:p w:rsidR="0092302C" w:rsidRPr="006511E1" w:rsidRDefault="0092302C" w:rsidP="00792C85">
            <w:pPr>
              <w:pStyle w:val="ConsPlusCell"/>
              <w:jc w:val="center"/>
              <w:rPr>
                <w:rFonts w:ascii="Times New Roman" w:eastAsia="Calibri" w:hAnsi="Times New Roman"/>
                <w:sz w:val="20"/>
                <w:szCs w:val="20"/>
              </w:rPr>
            </w:pPr>
            <w:r w:rsidRPr="006511E1">
              <w:rPr>
                <w:rFonts w:ascii="Times New Roman" w:eastAsia="Calibri" w:hAnsi="Times New Roman"/>
                <w:sz w:val="20"/>
                <w:szCs w:val="20"/>
              </w:rPr>
              <w:t>403612,0</w:t>
            </w:r>
          </w:p>
        </w:tc>
        <w:tc>
          <w:tcPr>
            <w:tcW w:w="1225" w:type="dxa"/>
            <w:vAlign w:val="center"/>
          </w:tcPr>
          <w:p w:rsidR="0092302C" w:rsidRPr="006511E1" w:rsidRDefault="0092302C" w:rsidP="00792C85">
            <w:pPr>
              <w:pStyle w:val="ConsPlusCell"/>
              <w:jc w:val="center"/>
              <w:rPr>
                <w:rFonts w:ascii="Times New Roman" w:eastAsia="Calibri" w:hAnsi="Times New Roman"/>
                <w:sz w:val="20"/>
                <w:szCs w:val="20"/>
              </w:rPr>
            </w:pPr>
            <w:r w:rsidRPr="006511E1">
              <w:rPr>
                <w:rFonts w:ascii="Times New Roman" w:eastAsia="Calibri" w:hAnsi="Times New Roman"/>
                <w:sz w:val="20"/>
                <w:szCs w:val="20"/>
              </w:rPr>
              <w:t>99,7</w:t>
            </w:r>
          </w:p>
        </w:tc>
      </w:tr>
    </w:tbl>
    <w:p w:rsidR="005A06EE" w:rsidRPr="006511E1" w:rsidRDefault="0092302C" w:rsidP="00F354B3">
      <w:pPr>
        <w:spacing w:after="0" w:line="240" w:lineRule="auto"/>
        <w:jc w:val="both"/>
        <w:rPr>
          <w:rFonts w:ascii="Times New Roman" w:hAnsi="Times New Roman"/>
          <w:sz w:val="21"/>
          <w:szCs w:val="21"/>
        </w:rPr>
      </w:pPr>
      <w:r w:rsidRPr="006511E1">
        <w:rPr>
          <w:rFonts w:ascii="Times New Roman" w:hAnsi="Times New Roman"/>
          <w:sz w:val="21"/>
          <w:szCs w:val="21"/>
        </w:rPr>
        <w:t xml:space="preserve">            </w:t>
      </w:r>
    </w:p>
    <w:p w:rsidR="005A06EE" w:rsidRPr="006511E1" w:rsidRDefault="005A06EE" w:rsidP="00F354B3">
      <w:pPr>
        <w:spacing w:after="0" w:line="240" w:lineRule="auto"/>
        <w:jc w:val="both"/>
        <w:rPr>
          <w:rFonts w:ascii="Times New Roman" w:hAnsi="Times New Roman"/>
          <w:sz w:val="21"/>
          <w:szCs w:val="21"/>
        </w:rPr>
      </w:pPr>
    </w:p>
    <w:p w:rsidR="005A06EE" w:rsidRPr="006511E1" w:rsidRDefault="005A06EE" w:rsidP="00F354B3">
      <w:pPr>
        <w:spacing w:after="0" w:line="240" w:lineRule="auto"/>
        <w:jc w:val="both"/>
        <w:rPr>
          <w:rFonts w:ascii="Times New Roman" w:hAnsi="Times New Roman"/>
          <w:sz w:val="21"/>
          <w:szCs w:val="21"/>
        </w:rPr>
      </w:pPr>
    </w:p>
    <w:p w:rsidR="0092302C" w:rsidRPr="006511E1" w:rsidRDefault="0092302C" w:rsidP="00F354B3">
      <w:pPr>
        <w:spacing w:after="0" w:line="240" w:lineRule="auto"/>
        <w:jc w:val="both"/>
        <w:rPr>
          <w:rFonts w:ascii="Times New Roman" w:hAnsi="Times New Roman"/>
          <w:sz w:val="21"/>
          <w:szCs w:val="21"/>
        </w:rPr>
      </w:pPr>
      <w:r w:rsidRPr="006511E1">
        <w:rPr>
          <w:rFonts w:ascii="Times New Roman" w:hAnsi="Times New Roman"/>
          <w:sz w:val="21"/>
          <w:szCs w:val="21"/>
        </w:rPr>
        <w:t>16.02.2018</w:t>
      </w:r>
    </w:p>
    <w:p w:rsidR="0092302C" w:rsidRPr="006511E1" w:rsidRDefault="0092302C">
      <w:pPr>
        <w:rPr>
          <w:rFonts w:ascii="Times New Roman" w:hAnsi="Times New Roman"/>
          <w:sz w:val="21"/>
          <w:szCs w:val="21"/>
        </w:rPr>
        <w:sectPr w:rsidR="0092302C" w:rsidRPr="006511E1" w:rsidSect="007B3A33">
          <w:pgSz w:w="16838" w:h="11906" w:orient="landscape"/>
          <w:pgMar w:top="992" w:right="1134" w:bottom="851" w:left="1134" w:header="709" w:footer="709" w:gutter="0"/>
          <w:cols w:space="708"/>
          <w:docGrid w:linePitch="360"/>
        </w:sectPr>
      </w:pPr>
    </w:p>
    <w:p w:rsidR="0092302C" w:rsidRPr="006511E1" w:rsidRDefault="0092302C" w:rsidP="009714AB">
      <w:pPr>
        <w:widowControl w:val="0"/>
        <w:suppressAutoHyphens/>
        <w:autoSpaceDE w:val="0"/>
        <w:spacing w:after="0" w:line="240" w:lineRule="auto"/>
        <w:jc w:val="center"/>
        <w:outlineLvl w:val="2"/>
        <w:rPr>
          <w:rFonts w:ascii="Times New Roman" w:hAnsi="Times New Roman"/>
          <w:b/>
          <w:kern w:val="1"/>
          <w:sz w:val="26"/>
          <w:szCs w:val="26"/>
          <w:lang w:eastAsia="ar-SA"/>
        </w:rPr>
      </w:pPr>
      <w:r w:rsidRPr="006511E1">
        <w:rPr>
          <w:rFonts w:ascii="Times New Roman" w:hAnsi="Times New Roman"/>
          <w:b/>
          <w:kern w:val="1"/>
          <w:sz w:val="26"/>
          <w:szCs w:val="26"/>
          <w:lang w:eastAsia="ar-SA"/>
        </w:rPr>
        <w:t>Результаты оценки эффективности муниципальной программы за отчетный финансовый год (с приведением алгоритма расчета)</w:t>
      </w:r>
    </w:p>
    <w:p w:rsidR="0092302C" w:rsidRPr="006511E1" w:rsidRDefault="0092302C" w:rsidP="009714AB">
      <w:pPr>
        <w:widowControl w:val="0"/>
        <w:suppressAutoHyphens/>
        <w:autoSpaceDE w:val="0"/>
        <w:spacing w:after="0" w:line="240" w:lineRule="auto"/>
        <w:jc w:val="center"/>
        <w:outlineLvl w:val="2"/>
        <w:rPr>
          <w:rFonts w:ascii="Times New Roman" w:hAnsi="Times New Roman"/>
          <w:kern w:val="1"/>
          <w:szCs w:val="26"/>
          <w:lang w:eastAsia="ar-SA"/>
        </w:rPr>
      </w:pPr>
    </w:p>
    <w:p w:rsidR="0092302C" w:rsidRPr="006511E1" w:rsidRDefault="0092302C" w:rsidP="009714AB">
      <w:pPr>
        <w:autoSpaceDE w:val="0"/>
        <w:autoSpaceDN w:val="0"/>
        <w:adjustRightInd w:val="0"/>
        <w:spacing w:after="0" w:line="240" w:lineRule="auto"/>
        <w:ind w:firstLine="720"/>
        <w:jc w:val="both"/>
        <w:rPr>
          <w:rFonts w:ascii="Times New Roman" w:hAnsi="Times New Roman"/>
          <w:sz w:val="24"/>
          <w:szCs w:val="24"/>
        </w:rPr>
      </w:pPr>
      <w:r w:rsidRPr="006511E1">
        <w:rPr>
          <w:rFonts w:ascii="Times New Roman" w:hAnsi="Times New Roman"/>
          <w:sz w:val="24"/>
          <w:szCs w:val="24"/>
        </w:rPr>
        <w:t>Для оценки эффективности реализации Программы используются показатели (критерии) эффективности, которые отражают выполнение мероприятий Программы.</w:t>
      </w:r>
    </w:p>
    <w:p w:rsidR="0092302C" w:rsidRPr="006511E1" w:rsidRDefault="0092302C" w:rsidP="009714AB">
      <w:pPr>
        <w:autoSpaceDE w:val="0"/>
        <w:autoSpaceDN w:val="0"/>
        <w:adjustRightInd w:val="0"/>
        <w:spacing w:after="0" w:line="240" w:lineRule="auto"/>
        <w:ind w:firstLine="720"/>
        <w:jc w:val="both"/>
        <w:rPr>
          <w:rFonts w:ascii="Times New Roman" w:hAnsi="Times New Roman"/>
          <w:sz w:val="24"/>
          <w:szCs w:val="24"/>
        </w:rPr>
      </w:pPr>
      <w:r w:rsidRPr="006511E1">
        <w:rPr>
          <w:rFonts w:ascii="Times New Roman" w:hAnsi="Times New Roman"/>
          <w:sz w:val="24"/>
          <w:szCs w:val="24"/>
        </w:rPr>
        <w:t>Общая эффективность выполнения Программы складывается из результатов по всем Подпрограммам.</w:t>
      </w:r>
    </w:p>
    <w:p w:rsidR="0092302C" w:rsidRPr="006511E1" w:rsidRDefault="0092302C" w:rsidP="009714AB">
      <w:pPr>
        <w:autoSpaceDE w:val="0"/>
        <w:autoSpaceDN w:val="0"/>
        <w:adjustRightInd w:val="0"/>
        <w:spacing w:after="0" w:line="240" w:lineRule="auto"/>
        <w:ind w:firstLine="720"/>
        <w:jc w:val="both"/>
        <w:rPr>
          <w:rFonts w:ascii="Times New Roman" w:hAnsi="Times New Roman"/>
          <w:sz w:val="24"/>
          <w:szCs w:val="24"/>
        </w:rPr>
      </w:pPr>
      <w:r w:rsidRPr="006511E1">
        <w:rPr>
          <w:rFonts w:ascii="Times New Roman" w:hAnsi="Times New Roman"/>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значениями показателей (критериев).</w:t>
      </w:r>
    </w:p>
    <w:p w:rsidR="0092302C" w:rsidRPr="006511E1" w:rsidRDefault="0092302C" w:rsidP="009714AB">
      <w:pPr>
        <w:autoSpaceDE w:val="0"/>
        <w:autoSpaceDN w:val="0"/>
        <w:adjustRightInd w:val="0"/>
        <w:spacing w:after="0" w:line="240" w:lineRule="auto"/>
        <w:ind w:firstLine="720"/>
        <w:jc w:val="both"/>
        <w:rPr>
          <w:rFonts w:ascii="Times New Roman" w:hAnsi="Times New Roman"/>
          <w:sz w:val="24"/>
          <w:szCs w:val="24"/>
        </w:rPr>
      </w:pPr>
      <w:r w:rsidRPr="006511E1">
        <w:rPr>
          <w:rFonts w:ascii="Times New Roman" w:hAnsi="Times New Roman"/>
          <w:sz w:val="24"/>
          <w:szCs w:val="24"/>
        </w:rPr>
        <w:t>Оценка достижения плановых значений целевых показателей муниципальной программы осуществляется на основании анализа достижения результатов Программы по итогам каждого календарного года и в целом по итогам реализации Программы в соответствии со следующей формулой:</w:t>
      </w:r>
    </w:p>
    <w:p w:rsidR="0092302C" w:rsidRPr="006511E1" w:rsidRDefault="0092302C" w:rsidP="009714AB">
      <w:pPr>
        <w:autoSpaceDE w:val="0"/>
        <w:autoSpaceDN w:val="0"/>
        <w:adjustRightInd w:val="0"/>
        <w:spacing w:after="0" w:line="240" w:lineRule="auto"/>
        <w:ind w:firstLine="720"/>
        <w:jc w:val="both"/>
        <w:rPr>
          <w:rFonts w:ascii="Times New Roman" w:hAnsi="Times New Roman"/>
          <w:sz w:val="24"/>
          <w:szCs w:val="24"/>
        </w:rPr>
      </w:pPr>
    </w:p>
    <w:p w:rsidR="0092302C" w:rsidRPr="006511E1" w:rsidRDefault="001447B3" w:rsidP="009714AB">
      <w:pPr>
        <w:autoSpaceDE w:val="0"/>
        <w:autoSpaceDN w:val="0"/>
        <w:adjustRightInd w:val="0"/>
        <w:spacing w:after="0" w:line="240" w:lineRule="auto"/>
        <w:ind w:firstLine="720"/>
        <w:jc w:val="both"/>
        <w:rPr>
          <w:rFonts w:ascii="Times New Roman" w:hAnsi="Times New Roman"/>
          <w:sz w:val="24"/>
          <w:szCs w:val="24"/>
        </w:rPr>
      </w:pPr>
      <w:r w:rsidRPr="006511E1">
        <w:rPr>
          <w:rFonts w:ascii="Times New Roman" w:hAnsi="Times New Roman"/>
          <w:noProof/>
          <w:sz w:val="24"/>
          <w:szCs w:val="24"/>
          <w:lang w:eastAsia="ru-RU"/>
        </w:rPr>
        <w:drawing>
          <wp:inline distT="0" distB="0" distL="0" distR="0">
            <wp:extent cx="1095375" cy="228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228600"/>
                    </a:xfrm>
                    <a:prstGeom prst="rect">
                      <a:avLst/>
                    </a:prstGeom>
                    <a:noFill/>
                    <a:ln>
                      <a:noFill/>
                    </a:ln>
                  </pic:spPr>
                </pic:pic>
              </a:graphicData>
            </a:graphic>
          </wp:inline>
        </w:drawing>
      </w:r>
      <w:r w:rsidR="0092302C" w:rsidRPr="006511E1">
        <w:rPr>
          <w:rFonts w:ascii="Times New Roman" w:hAnsi="Times New Roman"/>
          <w:sz w:val="24"/>
          <w:szCs w:val="24"/>
        </w:rPr>
        <w:t>, где:</w:t>
      </w:r>
    </w:p>
    <w:p w:rsidR="0092302C" w:rsidRPr="006511E1" w:rsidRDefault="0092302C" w:rsidP="009714AB">
      <w:pPr>
        <w:autoSpaceDE w:val="0"/>
        <w:autoSpaceDN w:val="0"/>
        <w:adjustRightInd w:val="0"/>
        <w:spacing w:after="0" w:line="240" w:lineRule="auto"/>
        <w:ind w:firstLine="720"/>
        <w:jc w:val="both"/>
        <w:rPr>
          <w:rFonts w:ascii="Times New Roman" w:hAnsi="Times New Roman"/>
          <w:sz w:val="24"/>
          <w:szCs w:val="24"/>
        </w:rPr>
      </w:pPr>
    </w:p>
    <w:p w:rsidR="0092302C" w:rsidRPr="006511E1" w:rsidRDefault="001447B3" w:rsidP="009714AB">
      <w:pPr>
        <w:autoSpaceDE w:val="0"/>
        <w:autoSpaceDN w:val="0"/>
        <w:adjustRightInd w:val="0"/>
        <w:spacing w:after="0" w:line="240" w:lineRule="auto"/>
        <w:ind w:firstLine="720"/>
        <w:jc w:val="both"/>
        <w:rPr>
          <w:rFonts w:ascii="Times New Roman" w:hAnsi="Times New Roman"/>
          <w:sz w:val="24"/>
          <w:szCs w:val="24"/>
        </w:rPr>
      </w:pPr>
      <w:r w:rsidRPr="006511E1">
        <w:rPr>
          <w:rFonts w:ascii="Times New Roman" w:hAnsi="Times New Roman"/>
          <w:noProof/>
          <w:sz w:val="24"/>
          <w:szCs w:val="24"/>
          <w:lang w:eastAsia="ru-RU"/>
        </w:rPr>
        <w:drawing>
          <wp:inline distT="0" distB="0" distL="0" distR="0">
            <wp:extent cx="152400" cy="2000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00025"/>
                    </a:xfrm>
                    <a:prstGeom prst="rect">
                      <a:avLst/>
                    </a:prstGeom>
                    <a:noFill/>
                    <a:ln>
                      <a:noFill/>
                    </a:ln>
                  </pic:spPr>
                </pic:pic>
              </a:graphicData>
            </a:graphic>
          </wp:inline>
        </w:drawing>
      </w:r>
      <w:r w:rsidR="0092302C" w:rsidRPr="006511E1">
        <w:rPr>
          <w:rFonts w:ascii="Times New Roman" w:hAnsi="Times New Roman"/>
          <w:sz w:val="24"/>
          <w:szCs w:val="24"/>
        </w:rPr>
        <w:t xml:space="preserve"> - степень достижения планового значения показателя;</w:t>
      </w:r>
    </w:p>
    <w:p w:rsidR="0092302C" w:rsidRPr="006511E1" w:rsidRDefault="001447B3" w:rsidP="009714AB">
      <w:pPr>
        <w:autoSpaceDE w:val="0"/>
        <w:autoSpaceDN w:val="0"/>
        <w:adjustRightInd w:val="0"/>
        <w:spacing w:after="0" w:line="240" w:lineRule="auto"/>
        <w:ind w:firstLine="720"/>
        <w:jc w:val="both"/>
        <w:rPr>
          <w:rFonts w:ascii="Times New Roman" w:hAnsi="Times New Roman"/>
          <w:sz w:val="24"/>
          <w:szCs w:val="24"/>
        </w:rPr>
      </w:pPr>
      <w:r w:rsidRPr="006511E1">
        <w:rPr>
          <w:rFonts w:ascii="Times New Roman" w:hAnsi="Times New Roman"/>
          <w:noProof/>
          <w:sz w:val="24"/>
          <w:szCs w:val="24"/>
          <w:lang w:eastAsia="ru-RU"/>
        </w:rPr>
        <w:drawing>
          <wp:inline distT="0" distB="0" distL="0" distR="0">
            <wp:extent cx="1905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228600"/>
                    </a:xfrm>
                    <a:prstGeom prst="rect">
                      <a:avLst/>
                    </a:prstGeom>
                    <a:noFill/>
                    <a:ln>
                      <a:noFill/>
                    </a:ln>
                  </pic:spPr>
                </pic:pic>
              </a:graphicData>
            </a:graphic>
          </wp:inline>
        </w:drawing>
      </w:r>
      <w:r w:rsidR="0092302C" w:rsidRPr="006511E1">
        <w:rPr>
          <w:rFonts w:ascii="Times New Roman" w:hAnsi="Times New Roman"/>
          <w:sz w:val="24"/>
          <w:szCs w:val="24"/>
        </w:rPr>
        <w:t xml:space="preserve"> - фактическое значение показателя;</w:t>
      </w:r>
    </w:p>
    <w:p w:rsidR="0092302C" w:rsidRPr="006511E1" w:rsidRDefault="001447B3" w:rsidP="009714AB">
      <w:pPr>
        <w:autoSpaceDE w:val="0"/>
        <w:autoSpaceDN w:val="0"/>
        <w:adjustRightInd w:val="0"/>
        <w:spacing w:after="0" w:line="240" w:lineRule="auto"/>
        <w:ind w:firstLine="720"/>
        <w:jc w:val="both"/>
        <w:rPr>
          <w:rFonts w:ascii="Times New Roman" w:hAnsi="Times New Roman"/>
          <w:sz w:val="24"/>
          <w:szCs w:val="24"/>
        </w:rPr>
      </w:pPr>
      <w:r w:rsidRPr="006511E1">
        <w:rPr>
          <w:rFonts w:ascii="Times New Roman" w:hAnsi="Times New Roman"/>
          <w:noProof/>
          <w:sz w:val="24"/>
          <w:szCs w:val="24"/>
          <w:lang w:eastAsia="ru-RU"/>
        </w:rPr>
        <w:drawing>
          <wp:inline distT="0" distB="0" distL="0" distR="0">
            <wp:extent cx="17145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228600"/>
                    </a:xfrm>
                    <a:prstGeom prst="rect">
                      <a:avLst/>
                    </a:prstGeom>
                    <a:noFill/>
                    <a:ln>
                      <a:noFill/>
                    </a:ln>
                  </pic:spPr>
                </pic:pic>
              </a:graphicData>
            </a:graphic>
          </wp:inline>
        </w:drawing>
      </w:r>
      <w:r w:rsidR="0092302C" w:rsidRPr="006511E1">
        <w:rPr>
          <w:rFonts w:ascii="Times New Roman" w:hAnsi="Times New Roman"/>
          <w:sz w:val="24"/>
          <w:szCs w:val="24"/>
        </w:rPr>
        <w:t xml:space="preserve"> - плановое значение показателя.</w:t>
      </w:r>
    </w:p>
    <w:p w:rsidR="0092302C" w:rsidRPr="006511E1" w:rsidRDefault="0092302C" w:rsidP="009714AB">
      <w:pPr>
        <w:autoSpaceDE w:val="0"/>
        <w:autoSpaceDN w:val="0"/>
        <w:adjustRightInd w:val="0"/>
        <w:spacing w:after="0" w:line="240" w:lineRule="auto"/>
        <w:ind w:firstLine="720"/>
        <w:jc w:val="both"/>
        <w:rPr>
          <w:rFonts w:ascii="Times New Roman" w:hAnsi="Times New Roman"/>
          <w:sz w:val="24"/>
          <w:szCs w:val="24"/>
        </w:rPr>
      </w:pPr>
      <w:r w:rsidRPr="006511E1">
        <w:rPr>
          <w:rFonts w:ascii="Times New Roman" w:hAnsi="Times New Roman"/>
          <w:sz w:val="24"/>
          <w:szCs w:val="24"/>
        </w:rPr>
        <w:t>Степень достижения плановых значений показателей рассчитывается для всех показателей муниципальной программы и оценивается в соответствии со следующими критериями:</w:t>
      </w:r>
    </w:p>
    <w:p w:rsidR="0092302C" w:rsidRPr="006511E1" w:rsidRDefault="0092302C" w:rsidP="009714AB">
      <w:pPr>
        <w:autoSpaceDE w:val="0"/>
        <w:autoSpaceDN w:val="0"/>
        <w:adjustRightInd w:val="0"/>
        <w:spacing w:after="0" w:line="240" w:lineRule="auto"/>
        <w:ind w:firstLine="720"/>
        <w:jc w:val="both"/>
        <w:rPr>
          <w:rFonts w:ascii="Times New Roman" w:hAnsi="Times New Roman"/>
          <w:sz w:val="24"/>
          <w:szCs w:val="24"/>
        </w:rPr>
      </w:pPr>
      <w:r w:rsidRPr="006511E1">
        <w:rPr>
          <w:rFonts w:ascii="Times New Roman" w:hAnsi="Times New Roman"/>
          <w:sz w:val="24"/>
          <w:szCs w:val="24"/>
        </w:rPr>
        <w:t>до 95% - неэффективное выполнение показателей муниципальной программы;</w:t>
      </w:r>
    </w:p>
    <w:p w:rsidR="0092302C" w:rsidRPr="006511E1" w:rsidRDefault="0092302C" w:rsidP="009714AB">
      <w:pPr>
        <w:autoSpaceDE w:val="0"/>
        <w:autoSpaceDN w:val="0"/>
        <w:adjustRightInd w:val="0"/>
        <w:spacing w:after="0" w:line="240" w:lineRule="auto"/>
        <w:ind w:firstLine="720"/>
        <w:jc w:val="both"/>
        <w:rPr>
          <w:rFonts w:ascii="Times New Roman" w:hAnsi="Times New Roman"/>
          <w:sz w:val="24"/>
          <w:szCs w:val="24"/>
        </w:rPr>
      </w:pPr>
      <w:r w:rsidRPr="006511E1">
        <w:rPr>
          <w:rFonts w:ascii="Times New Roman" w:hAnsi="Times New Roman"/>
          <w:sz w:val="24"/>
          <w:szCs w:val="24"/>
        </w:rPr>
        <w:t>95% и более - эффективное выполнение показателей муниципальной программы.</w:t>
      </w:r>
    </w:p>
    <w:p w:rsidR="0092302C" w:rsidRPr="006511E1" w:rsidRDefault="0092302C" w:rsidP="009714AB">
      <w:pPr>
        <w:tabs>
          <w:tab w:val="left" w:pos="1276"/>
        </w:tabs>
        <w:spacing w:after="0" w:line="240" w:lineRule="auto"/>
        <w:ind w:firstLine="851"/>
        <w:jc w:val="both"/>
        <w:rPr>
          <w:rFonts w:ascii="Times New Roman" w:hAnsi="Times New Roman"/>
          <w:sz w:val="26"/>
          <w:szCs w:val="26"/>
        </w:rPr>
      </w:pPr>
    </w:p>
    <w:p w:rsidR="0092302C" w:rsidRPr="006511E1" w:rsidRDefault="0092302C" w:rsidP="009714AB">
      <w:pPr>
        <w:tabs>
          <w:tab w:val="left" w:pos="1276"/>
        </w:tabs>
        <w:spacing w:after="0" w:line="240" w:lineRule="auto"/>
        <w:ind w:firstLine="851"/>
        <w:jc w:val="both"/>
        <w:rPr>
          <w:rFonts w:ascii="Times New Roman" w:hAnsi="Times New Roman"/>
          <w:sz w:val="26"/>
          <w:szCs w:val="26"/>
        </w:rPr>
      </w:pPr>
      <w:r w:rsidRPr="006511E1">
        <w:rPr>
          <w:rFonts w:ascii="Times New Roman" w:hAnsi="Times New Roman"/>
          <w:sz w:val="26"/>
          <w:szCs w:val="26"/>
        </w:rPr>
        <w:t>Расчет:</w:t>
      </w:r>
    </w:p>
    <w:p w:rsidR="0092302C" w:rsidRPr="006511E1" w:rsidRDefault="0092302C" w:rsidP="002B2B60">
      <w:pPr>
        <w:pStyle w:val="af2"/>
        <w:numPr>
          <w:ilvl w:val="0"/>
          <w:numId w:val="2"/>
        </w:numPr>
        <w:tabs>
          <w:tab w:val="left" w:pos="1134"/>
        </w:tabs>
        <w:ind w:left="0" w:firstLine="698"/>
        <w:jc w:val="both"/>
      </w:pPr>
      <w:r w:rsidRPr="006511E1">
        <w:t>количество посещений горожанами учреждений/ мероприятий культуры (отношение числа посещений библиотек, музеев, парков, театрально-концертных организаций, учреждений клубно-досугового типа к среднегодовой численности населения города): 100%=6,8/6,8*100%. Эффективное выполнение показателя</w:t>
      </w:r>
      <w:r w:rsidR="00503022" w:rsidRPr="006511E1">
        <w:t>;</w:t>
      </w:r>
    </w:p>
    <w:p w:rsidR="0092302C" w:rsidRPr="006511E1" w:rsidRDefault="0092302C" w:rsidP="002B2B60">
      <w:pPr>
        <w:pStyle w:val="ConsPlusNonformat"/>
        <w:numPr>
          <w:ilvl w:val="0"/>
          <w:numId w:val="2"/>
        </w:numPr>
        <w:tabs>
          <w:tab w:val="left" w:pos="1134"/>
        </w:tabs>
        <w:autoSpaceDE/>
        <w:autoSpaceDN/>
        <w:adjustRightInd/>
        <w:ind w:left="0" w:firstLine="698"/>
        <w:jc w:val="both"/>
        <w:rPr>
          <w:rFonts w:ascii="Times New Roman" w:hAnsi="Times New Roman" w:cs="Times New Roman"/>
          <w:sz w:val="24"/>
          <w:szCs w:val="24"/>
        </w:rPr>
      </w:pPr>
      <w:r w:rsidRPr="006511E1">
        <w:rPr>
          <w:rFonts w:ascii="Times New Roman" w:hAnsi="Times New Roman" w:cs="Times New Roman"/>
          <w:sz w:val="24"/>
          <w:szCs w:val="24"/>
        </w:rPr>
        <w:t xml:space="preserve">оценка горожанами удовлетворенности качеством работы учреждений сферы культуры </w:t>
      </w:r>
      <w:r w:rsidR="00503022" w:rsidRPr="006511E1">
        <w:rPr>
          <w:rFonts w:ascii="Times New Roman" w:hAnsi="Times New Roman" w:cs="Times New Roman"/>
          <w:sz w:val="24"/>
          <w:szCs w:val="24"/>
        </w:rPr>
        <w:t>86,4</w:t>
      </w:r>
      <w:r w:rsidRPr="006511E1">
        <w:rPr>
          <w:rFonts w:ascii="Times New Roman" w:hAnsi="Times New Roman" w:cs="Times New Roman"/>
          <w:sz w:val="24"/>
          <w:szCs w:val="24"/>
        </w:rPr>
        <w:t>%=66,</w:t>
      </w:r>
      <w:r w:rsidR="00503022" w:rsidRPr="006511E1">
        <w:rPr>
          <w:rFonts w:ascii="Times New Roman" w:hAnsi="Times New Roman" w:cs="Times New Roman"/>
          <w:sz w:val="24"/>
          <w:szCs w:val="24"/>
        </w:rPr>
        <w:t>5</w:t>
      </w:r>
      <w:r w:rsidRPr="006511E1">
        <w:rPr>
          <w:rFonts w:ascii="Times New Roman" w:hAnsi="Times New Roman" w:cs="Times New Roman"/>
          <w:sz w:val="24"/>
          <w:szCs w:val="24"/>
        </w:rPr>
        <w:t>/7</w:t>
      </w:r>
      <w:r w:rsidR="00503022" w:rsidRPr="006511E1">
        <w:rPr>
          <w:rFonts w:ascii="Times New Roman" w:hAnsi="Times New Roman" w:cs="Times New Roman"/>
          <w:sz w:val="24"/>
          <w:szCs w:val="24"/>
        </w:rPr>
        <w:t>7</w:t>
      </w:r>
      <w:r w:rsidRPr="006511E1">
        <w:rPr>
          <w:rFonts w:ascii="Times New Roman" w:hAnsi="Times New Roman" w:cs="Times New Roman"/>
          <w:sz w:val="24"/>
          <w:szCs w:val="24"/>
        </w:rPr>
        <w:t>*100%. Неэффективное выполнение показателя</w:t>
      </w:r>
      <w:r w:rsidR="00503022" w:rsidRPr="006511E1">
        <w:rPr>
          <w:rFonts w:ascii="Times New Roman" w:hAnsi="Times New Roman" w:cs="Times New Roman"/>
          <w:sz w:val="24"/>
          <w:szCs w:val="24"/>
        </w:rPr>
        <w:t>;</w:t>
      </w:r>
    </w:p>
    <w:p w:rsidR="00503022" w:rsidRPr="006511E1" w:rsidRDefault="0092302C" w:rsidP="002B2B60">
      <w:pPr>
        <w:pStyle w:val="ConsPlusNonformat"/>
        <w:numPr>
          <w:ilvl w:val="0"/>
          <w:numId w:val="2"/>
        </w:numPr>
        <w:tabs>
          <w:tab w:val="left" w:pos="1134"/>
        </w:tabs>
        <w:autoSpaceDE/>
        <w:autoSpaceDN/>
        <w:adjustRightInd/>
        <w:ind w:left="0" w:firstLine="698"/>
        <w:jc w:val="both"/>
        <w:rPr>
          <w:rFonts w:ascii="Times New Roman" w:hAnsi="Times New Roman" w:cs="Times New Roman"/>
          <w:sz w:val="24"/>
          <w:szCs w:val="24"/>
        </w:rPr>
      </w:pPr>
      <w:r w:rsidRPr="006511E1">
        <w:rPr>
          <w:rFonts w:ascii="Times New Roman" w:hAnsi="Times New Roman" w:cs="Times New Roman"/>
          <w:bCs/>
          <w:sz w:val="24"/>
          <w:szCs w:val="24"/>
        </w:rPr>
        <w:t xml:space="preserve">количество туристов и экскурсантов </w:t>
      </w:r>
      <w:r w:rsidR="00503022" w:rsidRPr="006511E1">
        <w:rPr>
          <w:rFonts w:ascii="Times New Roman" w:hAnsi="Times New Roman" w:cs="Times New Roman"/>
          <w:bCs/>
          <w:sz w:val="24"/>
          <w:szCs w:val="24"/>
        </w:rPr>
        <w:t>86,4</w:t>
      </w:r>
      <w:r w:rsidRPr="006511E1">
        <w:rPr>
          <w:rFonts w:ascii="Times New Roman" w:hAnsi="Times New Roman" w:cs="Times New Roman"/>
          <w:bCs/>
          <w:sz w:val="24"/>
          <w:szCs w:val="24"/>
        </w:rPr>
        <w:t>=</w:t>
      </w:r>
      <w:r w:rsidR="00503022" w:rsidRPr="006511E1">
        <w:rPr>
          <w:rFonts w:ascii="Times New Roman" w:hAnsi="Times New Roman" w:cs="Times New Roman"/>
          <w:bCs/>
          <w:sz w:val="24"/>
          <w:szCs w:val="24"/>
        </w:rPr>
        <w:t>471,7</w:t>
      </w:r>
      <w:r w:rsidRPr="006511E1">
        <w:rPr>
          <w:rFonts w:ascii="Times New Roman" w:hAnsi="Times New Roman" w:cs="Times New Roman"/>
          <w:bCs/>
          <w:sz w:val="24"/>
          <w:szCs w:val="24"/>
        </w:rPr>
        <w:t>/</w:t>
      </w:r>
      <w:r w:rsidR="00503022" w:rsidRPr="006511E1">
        <w:rPr>
          <w:rFonts w:ascii="Times New Roman" w:hAnsi="Times New Roman" w:cs="Times New Roman"/>
          <w:bCs/>
          <w:sz w:val="24"/>
          <w:szCs w:val="24"/>
        </w:rPr>
        <w:t>545,7</w:t>
      </w:r>
      <w:r w:rsidRPr="006511E1">
        <w:rPr>
          <w:rFonts w:ascii="Times New Roman" w:hAnsi="Times New Roman" w:cs="Times New Roman"/>
          <w:bCs/>
          <w:sz w:val="24"/>
          <w:szCs w:val="24"/>
        </w:rPr>
        <w:t xml:space="preserve">*100%. </w:t>
      </w:r>
      <w:r w:rsidR="00503022" w:rsidRPr="006511E1">
        <w:rPr>
          <w:rFonts w:ascii="Times New Roman" w:hAnsi="Times New Roman" w:cs="Times New Roman"/>
          <w:sz w:val="24"/>
          <w:szCs w:val="24"/>
        </w:rPr>
        <w:t>Неэффективное выполнение показателя</w:t>
      </w:r>
      <w:r w:rsidR="00503022" w:rsidRPr="006511E1">
        <w:rPr>
          <w:rFonts w:ascii="Times New Roman" w:hAnsi="Times New Roman" w:cs="Times New Roman"/>
          <w:bCs/>
          <w:sz w:val="24"/>
          <w:szCs w:val="24"/>
        </w:rPr>
        <w:t>;</w:t>
      </w:r>
    </w:p>
    <w:p w:rsidR="0092302C" w:rsidRPr="006511E1" w:rsidRDefault="0092302C" w:rsidP="002B2B60">
      <w:pPr>
        <w:pStyle w:val="ConsPlusNonformat"/>
        <w:numPr>
          <w:ilvl w:val="0"/>
          <w:numId w:val="2"/>
        </w:numPr>
        <w:tabs>
          <w:tab w:val="left" w:pos="1134"/>
        </w:tabs>
        <w:autoSpaceDE/>
        <w:autoSpaceDN/>
        <w:adjustRightInd/>
        <w:ind w:left="0" w:firstLine="698"/>
        <w:jc w:val="both"/>
        <w:rPr>
          <w:rFonts w:ascii="Times New Roman" w:hAnsi="Times New Roman" w:cs="Times New Roman"/>
          <w:sz w:val="24"/>
          <w:szCs w:val="24"/>
        </w:rPr>
      </w:pPr>
      <w:r w:rsidRPr="006511E1">
        <w:rPr>
          <w:rFonts w:ascii="Times New Roman" w:hAnsi="Times New Roman" w:cs="Times New Roman"/>
          <w:bCs/>
          <w:sz w:val="24"/>
          <w:szCs w:val="24"/>
        </w:rPr>
        <w:t>количество событийных мероприятий 1</w:t>
      </w:r>
      <w:r w:rsidR="00503022" w:rsidRPr="006511E1">
        <w:rPr>
          <w:rFonts w:ascii="Times New Roman" w:hAnsi="Times New Roman" w:cs="Times New Roman"/>
          <w:bCs/>
          <w:sz w:val="24"/>
          <w:szCs w:val="24"/>
        </w:rPr>
        <w:t>4</w:t>
      </w:r>
      <w:r w:rsidRPr="006511E1">
        <w:rPr>
          <w:rFonts w:ascii="Times New Roman" w:hAnsi="Times New Roman" w:cs="Times New Roman"/>
          <w:bCs/>
          <w:sz w:val="24"/>
          <w:szCs w:val="24"/>
        </w:rPr>
        <w:t>0%=1</w:t>
      </w:r>
      <w:r w:rsidR="00503022" w:rsidRPr="006511E1">
        <w:rPr>
          <w:rFonts w:ascii="Times New Roman" w:hAnsi="Times New Roman" w:cs="Times New Roman"/>
          <w:bCs/>
          <w:sz w:val="24"/>
          <w:szCs w:val="24"/>
        </w:rPr>
        <w:t>4</w:t>
      </w:r>
      <w:r w:rsidRPr="006511E1">
        <w:rPr>
          <w:rFonts w:ascii="Times New Roman" w:hAnsi="Times New Roman" w:cs="Times New Roman"/>
          <w:bCs/>
          <w:sz w:val="24"/>
          <w:szCs w:val="24"/>
        </w:rPr>
        <w:t xml:space="preserve">/10*100%. </w:t>
      </w:r>
      <w:r w:rsidRPr="006511E1">
        <w:rPr>
          <w:rFonts w:ascii="Times New Roman" w:hAnsi="Times New Roman" w:cs="Times New Roman"/>
          <w:sz w:val="24"/>
          <w:szCs w:val="24"/>
        </w:rPr>
        <w:t>Эффективное выполнение показателя</w:t>
      </w:r>
      <w:r w:rsidR="00503022" w:rsidRPr="006511E1">
        <w:rPr>
          <w:rFonts w:ascii="Times New Roman" w:hAnsi="Times New Roman" w:cs="Times New Roman"/>
          <w:sz w:val="24"/>
          <w:szCs w:val="24"/>
        </w:rPr>
        <w:t>;</w:t>
      </w:r>
    </w:p>
    <w:p w:rsidR="0092302C" w:rsidRPr="006511E1" w:rsidRDefault="0092302C" w:rsidP="002B2B60">
      <w:pPr>
        <w:pStyle w:val="ConsPlusNonformat"/>
        <w:numPr>
          <w:ilvl w:val="0"/>
          <w:numId w:val="2"/>
        </w:numPr>
        <w:tabs>
          <w:tab w:val="left" w:pos="1134"/>
        </w:tabs>
        <w:autoSpaceDE/>
        <w:autoSpaceDN/>
        <w:adjustRightInd/>
        <w:ind w:left="0" w:firstLine="698"/>
        <w:jc w:val="both"/>
        <w:rPr>
          <w:rFonts w:ascii="Times New Roman" w:hAnsi="Times New Roman" w:cs="Times New Roman"/>
          <w:sz w:val="24"/>
          <w:szCs w:val="24"/>
        </w:rPr>
      </w:pPr>
      <w:r w:rsidRPr="006511E1">
        <w:rPr>
          <w:rFonts w:ascii="Times New Roman" w:hAnsi="Times New Roman" w:cs="Times New Roman"/>
          <w:sz w:val="24"/>
          <w:szCs w:val="24"/>
        </w:rPr>
        <w:t>доля объектов культурного наследия, на которых выполнены различные виды работ по сохранению, в общем количестве объектов культурного наследия, находящихся в муниципальной собственности</w:t>
      </w:r>
      <w:r w:rsidRPr="006511E1">
        <w:rPr>
          <w:rFonts w:ascii="Times New Roman" w:hAnsi="Times New Roman" w:cs="Times New Roman"/>
          <w:spacing w:val="-2"/>
          <w:sz w:val="24"/>
          <w:szCs w:val="24"/>
        </w:rPr>
        <w:t xml:space="preserve"> </w:t>
      </w:r>
      <w:r w:rsidR="00503022" w:rsidRPr="006511E1">
        <w:rPr>
          <w:rFonts w:ascii="Times New Roman" w:hAnsi="Times New Roman" w:cs="Times New Roman"/>
          <w:spacing w:val="-2"/>
          <w:sz w:val="24"/>
          <w:szCs w:val="24"/>
        </w:rPr>
        <w:t>200,5</w:t>
      </w:r>
      <w:r w:rsidRPr="006511E1">
        <w:rPr>
          <w:rFonts w:ascii="Times New Roman" w:hAnsi="Times New Roman" w:cs="Times New Roman"/>
          <w:spacing w:val="-2"/>
          <w:sz w:val="24"/>
          <w:szCs w:val="24"/>
        </w:rPr>
        <w:t>%=</w:t>
      </w:r>
      <w:r w:rsidR="00503022" w:rsidRPr="006511E1">
        <w:rPr>
          <w:rFonts w:ascii="Times New Roman" w:hAnsi="Times New Roman" w:cs="Times New Roman"/>
          <w:spacing w:val="-2"/>
          <w:sz w:val="24"/>
          <w:szCs w:val="24"/>
        </w:rPr>
        <w:t>42,1</w:t>
      </w:r>
      <w:r w:rsidRPr="006511E1">
        <w:rPr>
          <w:rFonts w:ascii="Times New Roman" w:hAnsi="Times New Roman" w:cs="Times New Roman"/>
          <w:spacing w:val="-2"/>
          <w:sz w:val="24"/>
          <w:szCs w:val="24"/>
        </w:rPr>
        <w:t xml:space="preserve">/21*100%. </w:t>
      </w:r>
      <w:r w:rsidRPr="006511E1">
        <w:rPr>
          <w:rFonts w:ascii="Times New Roman" w:hAnsi="Times New Roman" w:cs="Times New Roman"/>
          <w:sz w:val="24"/>
          <w:szCs w:val="24"/>
        </w:rPr>
        <w:t>Эффективное выполнение показателя</w:t>
      </w:r>
      <w:r w:rsidR="00503022" w:rsidRPr="006511E1">
        <w:rPr>
          <w:rFonts w:ascii="Times New Roman" w:hAnsi="Times New Roman" w:cs="Times New Roman"/>
          <w:sz w:val="24"/>
          <w:szCs w:val="24"/>
        </w:rPr>
        <w:t>;</w:t>
      </w:r>
    </w:p>
    <w:p w:rsidR="0092302C" w:rsidRPr="006511E1" w:rsidRDefault="0092302C" w:rsidP="002B2B60">
      <w:pPr>
        <w:pStyle w:val="ConsPlusNonformat"/>
        <w:numPr>
          <w:ilvl w:val="0"/>
          <w:numId w:val="2"/>
        </w:numPr>
        <w:tabs>
          <w:tab w:val="left" w:pos="1134"/>
        </w:tabs>
        <w:autoSpaceDE/>
        <w:autoSpaceDN/>
        <w:adjustRightInd/>
        <w:ind w:left="0" w:firstLine="698"/>
        <w:jc w:val="both"/>
        <w:rPr>
          <w:rFonts w:ascii="Times New Roman" w:hAnsi="Times New Roman" w:cs="Times New Roman"/>
          <w:sz w:val="24"/>
          <w:szCs w:val="24"/>
        </w:rPr>
      </w:pPr>
      <w:r w:rsidRPr="006511E1">
        <w:rPr>
          <w:rFonts w:ascii="Times New Roman" w:hAnsi="Times New Roman" w:cs="Times New Roman"/>
          <w:sz w:val="24"/>
          <w:szCs w:val="24"/>
        </w:rPr>
        <w:t xml:space="preserve">доля </w:t>
      </w:r>
      <w:r w:rsidRPr="006511E1">
        <w:rPr>
          <w:rFonts w:ascii="Times New Roman" w:hAnsi="Times New Roman" w:cs="Times New Roman"/>
          <w:spacing w:val="-2"/>
          <w:sz w:val="24"/>
          <w:szCs w:val="24"/>
        </w:rPr>
        <w:t>объектов культурного наследия, находящихся в удовлетворительном состоянии (не требуется проведение капитального ремонта), от общего количества объектов культурного наследия, находящихся в муниципальной собственности 100%=</w:t>
      </w:r>
      <w:r w:rsidR="00503022" w:rsidRPr="006511E1">
        <w:rPr>
          <w:rFonts w:ascii="Times New Roman" w:hAnsi="Times New Roman" w:cs="Times New Roman"/>
          <w:spacing w:val="-2"/>
          <w:sz w:val="24"/>
          <w:szCs w:val="24"/>
        </w:rPr>
        <w:t>89,5</w:t>
      </w:r>
      <w:r w:rsidRPr="006511E1">
        <w:rPr>
          <w:rFonts w:ascii="Times New Roman" w:hAnsi="Times New Roman" w:cs="Times New Roman"/>
          <w:spacing w:val="-2"/>
          <w:sz w:val="24"/>
          <w:szCs w:val="24"/>
        </w:rPr>
        <w:t>/</w:t>
      </w:r>
      <w:r w:rsidR="00503022" w:rsidRPr="006511E1">
        <w:rPr>
          <w:rFonts w:ascii="Times New Roman" w:hAnsi="Times New Roman" w:cs="Times New Roman"/>
          <w:spacing w:val="-2"/>
          <w:sz w:val="24"/>
          <w:szCs w:val="24"/>
        </w:rPr>
        <w:t>89,5</w:t>
      </w:r>
      <w:r w:rsidRPr="006511E1">
        <w:rPr>
          <w:rFonts w:ascii="Times New Roman" w:hAnsi="Times New Roman" w:cs="Times New Roman"/>
          <w:spacing w:val="-2"/>
          <w:sz w:val="24"/>
          <w:szCs w:val="24"/>
        </w:rPr>
        <w:t xml:space="preserve">*100%. </w:t>
      </w:r>
      <w:r w:rsidRPr="006511E1">
        <w:rPr>
          <w:rFonts w:ascii="Times New Roman" w:hAnsi="Times New Roman" w:cs="Times New Roman"/>
          <w:sz w:val="24"/>
          <w:szCs w:val="24"/>
        </w:rPr>
        <w:t>Эффективное выполнение показателя</w:t>
      </w:r>
      <w:r w:rsidR="00503022" w:rsidRPr="006511E1">
        <w:rPr>
          <w:rFonts w:ascii="Times New Roman" w:hAnsi="Times New Roman" w:cs="Times New Roman"/>
          <w:sz w:val="24"/>
          <w:szCs w:val="24"/>
        </w:rPr>
        <w:t>;</w:t>
      </w:r>
    </w:p>
    <w:p w:rsidR="0092302C" w:rsidRPr="006511E1" w:rsidRDefault="0092302C" w:rsidP="002B2B60">
      <w:pPr>
        <w:pStyle w:val="ConsPlusNonformat"/>
        <w:numPr>
          <w:ilvl w:val="0"/>
          <w:numId w:val="2"/>
        </w:numPr>
        <w:tabs>
          <w:tab w:val="left" w:pos="1134"/>
        </w:tabs>
        <w:autoSpaceDE/>
        <w:autoSpaceDN/>
        <w:adjustRightInd/>
        <w:ind w:left="0" w:firstLine="698"/>
        <w:jc w:val="both"/>
        <w:rPr>
          <w:rFonts w:ascii="Times New Roman" w:hAnsi="Times New Roman" w:cs="Times New Roman"/>
          <w:sz w:val="24"/>
          <w:szCs w:val="24"/>
        </w:rPr>
      </w:pPr>
      <w:r w:rsidRPr="006511E1">
        <w:rPr>
          <w:rFonts w:ascii="Times New Roman" w:hAnsi="Times New Roman" w:cs="Times New Roman"/>
          <w:sz w:val="24"/>
          <w:szCs w:val="24"/>
        </w:rPr>
        <w:t xml:space="preserve">количество посещений музеев </w:t>
      </w:r>
      <w:r w:rsidR="00503022" w:rsidRPr="006511E1">
        <w:rPr>
          <w:rFonts w:ascii="Times New Roman" w:hAnsi="Times New Roman" w:cs="Times New Roman"/>
          <w:sz w:val="24"/>
          <w:szCs w:val="24"/>
        </w:rPr>
        <w:t>134,9</w:t>
      </w:r>
      <w:r w:rsidRPr="006511E1">
        <w:rPr>
          <w:rFonts w:ascii="Times New Roman" w:hAnsi="Times New Roman" w:cs="Times New Roman"/>
          <w:sz w:val="24"/>
          <w:szCs w:val="24"/>
        </w:rPr>
        <w:t>%=</w:t>
      </w:r>
      <w:r w:rsidR="00503022" w:rsidRPr="006511E1">
        <w:rPr>
          <w:rFonts w:ascii="Times New Roman" w:hAnsi="Times New Roman" w:cs="Times New Roman"/>
          <w:sz w:val="24"/>
          <w:szCs w:val="24"/>
        </w:rPr>
        <w:t>330,5/245</w:t>
      </w:r>
      <w:r w:rsidRPr="006511E1">
        <w:rPr>
          <w:rFonts w:ascii="Times New Roman" w:hAnsi="Times New Roman" w:cs="Times New Roman"/>
          <w:sz w:val="24"/>
          <w:szCs w:val="24"/>
        </w:rPr>
        <w:t>,0*100%. Эффективное выполнение показателя</w:t>
      </w:r>
      <w:r w:rsidR="00503022" w:rsidRPr="006511E1">
        <w:rPr>
          <w:rFonts w:ascii="Times New Roman" w:hAnsi="Times New Roman" w:cs="Times New Roman"/>
          <w:sz w:val="24"/>
          <w:szCs w:val="24"/>
        </w:rPr>
        <w:t>;</w:t>
      </w:r>
    </w:p>
    <w:p w:rsidR="00364EC5" w:rsidRPr="006511E1" w:rsidRDefault="00E558B9" w:rsidP="00711E96">
      <w:pPr>
        <w:pStyle w:val="ConsPlusNonformat"/>
        <w:numPr>
          <w:ilvl w:val="0"/>
          <w:numId w:val="2"/>
        </w:numPr>
        <w:tabs>
          <w:tab w:val="left" w:pos="1134"/>
        </w:tabs>
        <w:autoSpaceDE/>
        <w:autoSpaceDN/>
        <w:adjustRightInd/>
        <w:ind w:hanging="11"/>
        <w:jc w:val="both"/>
        <w:rPr>
          <w:rFonts w:ascii="Times New Roman" w:hAnsi="Times New Roman" w:cs="Times New Roman"/>
          <w:sz w:val="24"/>
          <w:szCs w:val="24"/>
        </w:rPr>
      </w:pPr>
      <w:r w:rsidRPr="006511E1">
        <w:rPr>
          <w:rFonts w:ascii="Times New Roman" w:hAnsi="Times New Roman"/>
          <w:sz w:val="24"/>
          <w:szCs w:val="24"/>
        </w:rPr>
        <w:t>ч</w:t>
      </w:r>
      <w:r w:rsidR="00711E96" w:rsidRPr="006511E1">
        <w:rPr>
          <w:rFonts w:ascii="Times New Roman" w:hAnsi="Times New Roman"/>
          <w:sz w:val="24"/>
          <w:szCs w:val="24"/>
        </w:rPr>
        <w:t xml:space="preserve">исло музейных предметов, требующих консервации или реставрации </w:t>
      </w:r>
      <w:r w:rsidRPr="006511E1">
        <w:rPr>
          <w:rFonts w:ascii="Times New Roman" w:hAnsi="Times New Roman"/>
          <w:sz w:val="24"/>
          <w:szCs w:val="24"/>
        </w:rPr>
        <w:t>100,01 % = 67444/67436*100%.</w:t>
      </w:r>
    </w:p>
    <w:p w:rsidR="00E558B9" w:rsidRPr="006511E1" w:rsidRDefault="00E558B9" w:rsidP="00E558B9">
      <w:pPr>
        <w:pStyle w:val="ConsPlusNonformat"/>
        <w:tabs>
          <w:tab w:val="left" w:pos="1134"/>
        </w:tabs>
        <w:autoSpaceDE/>
        <w:autoSpaceDN/>
        <w:adjustRightInd/>
        <w:ind w:left="720"/>
        <w:jc w:val="both"/>
        <w:rPr>
          <w:rFonts w:ascii="Times New Roman" w:hAnsi="Times New Roman" w:cs="Times New Roman"/>
          <w:sz w:val="24"/>
          <w:szCs w:val="24"/>
        </w:rPr>
      </w:pPr>
    </w:p>
    <w:p w:rsidR="0092302C" w:rsidRPr="006511E1" w:rsidRDefault="0092302C" w:rsidP="002B2B60">
      <w:pPr>
        <w:pStyle w:val="af2"/>
        <w:numPr>
          <w:ilvl w:val="0"/>
          <w:numId w:val="2"/>
        </w:numPr>
        <w:tabs>
          <w:tab w:val="left" w:pos="1134"/>
        </w:tabs>
        <w:autoSpaceDE w:val="0"/>
        <w:autoSpaceDN w:val="0"/>
        <w:adjustRightInd w:val="0"/>
        <w:ind w:left="0" w:firstLine="698"/>
        <w:jc w:val="both"/>
      </w:pPr>
      <w:r w:rsidRPr="006511E1">
        <w:t>доля представленных (во всех формах) зрителю музейных предметов в общем количестве музейных пр</w:t>
      </w:r>
      <w:r w:rsidR="00503022" w:rsidRPr="006511E1">
        <w:t>едметов основного фонда 122,3%=7,6</w:t>
      </w:r>
      <w:r w:rsidRPr="006511E1">
        <w:t>/6,</w:t>
      </w:r>
      <w:r w:rsidR="00503022" w:rsidRPr="006511E1">
        <w:t>2</w:t>
      </w:r>
      <w:r w:rsidRPr="006511E1">
        <w:t>*100%. Эффективное выполнение показателя</w:t>
      </w:r>
      <w:r w:rsidR="00503022" w:rsidRPr="006511E1">
        <w:t>;</w:t>
      </w:r>
    </w:p>
    <w:p w:rsidR="0092302C" w:rsidRPr="006511E1" w:rsidRDefault="0092302C" w:rsidP="002B2B60">
      <w:pPr>
        <w:pStyle w:val="af2"/>
        <w:numPr>
          <w:ilvl w:val="0"/>
          <w:numId w:val="2"/>
        </w:numPr>
        <w:tabs>
          <w:tab w:val="left" w:pos="1134"/>
        </w:tabs>
        <w:autoSpaceDE w:val="0"/>
        <w:autoSpaceDN w:val="0"/>
        <w:adjustRightInd w:val="0"/>
        <w:ind w:left="0" w:firstLine="698"/>
        <w:jc w:val="both"/>
      </w:pPr>
      <w:r w:rsidRPr="006511E1">
        <w:t>количество посещений библиотек 108,</w:t>
      </w:r>
      <w:r w:rsidR="00503022" w:rsidRPr="006511E1">
        <w:t>4</w:t>
      </w:r>
      <w:r w:rsidRPr="006511E1">
        <w:t>%=</w:t>
      </w:r>
      <w:r w:rsidR="00503022" w:rsidRPr="006511E1">
        <w:t>542,2</w:t>
      </w:r>
      <w:r w:rsidRPr="006511E1">
        <w:t>/</w:t>
      </w:r>
      <w:r w:rsidR="00503022" w:rsidRPr="006511E1">
        <w:t>500,0</w:t>
      </w:r>
      <w:r w:rsidRPr="006511E1">
        <w:t>*100%. Эффективное выполнение показателя</w:t>
      </w:r>
      <w:r w:rsidR="00503022" w:rsidRPr="006511E1">
        <w:t>;</w:t>
      </w:r>
    </w:p>
    <w:p w:rsidR="0092302C" w:rsidRPr="006511E1" w:rsidRDefault="0092302C" w:rsidP="002B2B60">
      <w:pPr>
        <w:pStyle w:val="ConsPlusCell"/>
        <w:numPr>
          <w:ilvl w:val="0"/>
          <w:numId w:val="2"/>
        </w:numPr>
        <w:tabs>
          <w:tab w:val="left" w:pos="1134"/>
        </w:tabs>
        <w:ind w:left="0" w:firstLine="698"/>
        <w:jc w:val="both"/>
        <w:rPr>
          <w:rFonts w:ascii="Times New Roman" w:hAnsi="Times New Roman"/>
          <w:sz w:val="24"/>
          <w:szCs w:val="24"/>
        </w:rPr>
      </w:pPr>
      <w:r w:rsidRPr="006511E1">
        <w:rPr>
          <w:rFonts w:ascii="Times New Roman" w:hAnsi="Times New Roman"/>
          <w:sz w:val="24"/>
          <w:szCs w:val="24"/>
        </w:rPr>
        <w:t xml:space="preserve">количество посещений библиотек удаленно через сеть Интернет </w:t>
      </w:r>
      <w:r w:rsidR="004269D7" w:rsidRPr="006511E1">
        <w:rPr>
          <w:rFonts w:ascii="Times New Roman" w:hAnsi="Times New Roman"/>
          <w:sz w:val="24"/>
          <w:szCs w:val="24"/>
        </w:rPr>
        <w:t>99,4</w:t>
      </w:r>
      <w:r w:rsidRPr="006511E1">
        <w:rPr>
          <w:rFonts w:ascii="Times New Roman" w:hAnsi="Times New Roman"/>
          <w:sz w:val="24"/>
          <w:szCs w:val="24"/>
        </w:rPr>
        <w:t>%=10</w:t>
      </w:r>
      <w:r w:rsidR="004269D7" w:rsidRPr="006511E1">
        <w:rPr>
          <w:rFonts w:ascii="Times New Roman" w:hAnsi="Times New Roman"/>
          <w:sz w:val="24"/>
          <w:szCs w:val="24"/>
        </w:rPr>
        <w:t>5</w:t>
      </w:r>
      <w:r w:rsidRPr="006511E1">
        <w:rPr>
          <w:rFonts w:ascii="Times New Roman" w:hAnsi="Times New Roman"/>
          <w:sz w:val="24"/>
          <w:szCs w:val="24"/>
        </w:rPr>
        <w:t>,</w:t>
      </w:r>
      <w:r w:rsidR="004269D7" w:rsidRPr="006511E1">
        <w:rPr>
          <w:rFonts w:ascii="Times New Roman" w:hAnsi="Times New Roman"/>
          <w:sz w:val="24"/>
          <w:szCs w:val="24"/>
        </w:rPr>
        <w:t>5</w:t>
      </w:r>
      <w:r w:rsidRPr="006511E1">
        <w:rPr>
          <w:rFonts w:ascii="Times New Roman" w:hAnsi="Times New Roman"/>
          <w:sz w:val="24"/>
          <w:szCs w:val="24"/>
        </w:rPr>
        <w:t>/10</w:t>
      </w:r>
      <w:r w:rsidR="004269D7" w:rsidRPr="006511E1">
        <w:rPr>
          <w:rFonts w:ascii="Times New Roman" w:hAnsi="Times New Roman"/>
          <w:sz w:val="24"/>
          <w:szCs w:val="24"/>
        </w:rPr>
        <w:t>6</w:t>
      </w:r>
      <w:r w:rsidRPr="006511E1">
        <w:rPr>
          <w:rFonts w:ascii="Times New Roman" w:hAnsi="Times New Roman"/>
          <w:sz w:val="24"/>
          <w:szCs w:val="24"/>
        </w:rPr>
        <w:t>,</w:t>
      </w:r>
      <w:r w:rsidR="004269D7" w:rsidRPr="006511E1">
        <w:rPr>
          <w:rFonts w:ascii="Times New Roman" w:hAnsi="Times New Roman"/>
          <w:sz w:val="24"/>
          <w:szCs w:val="24"/>
        </w:rPr>
        <w:t>1</w:t>
      </w:r>
      <w:r w:rsidRPr="006511E1">
        <w:rPr>
          <w:rFonts w:ascii="Times New Roman" w:hAnsi="Times New Roman"/>
          <w:sz w:val="24"/>
          <w:szCs w:val="24"/>
        </w:rPr>
        <w:t>*100%. Эффективное выполнение показателя</w:t>
      </w:r>
      <w:r w:rsidR="004269D7" w:rsidRPr="006511E1">
        <w:rPr>
          <w:rFonts w:ascii="Times New Roman" w:hAnsi="Times New Roman"/>
          <w:sz w:val="24"/>
          <w:szCs w:val="24"/>
        </w:rPr>
        <w:t>;</w:t>
      </w:r>
    </w:p>
    <w:p w:rsidR="004269D7" w:rsidRPr="006511E1" w:rsidRDefault="004269D7" w:rsidP="004269D7">
      <w:pPr>
        <w:pStyle w:val="af2"/>
        <w:numPr>
          <w:ilvl w:val="1"/>
          <w:numId w:val="2"/>
        </w:numPr>
        <w:tabs>
          <w:tab w:val="left" w:pos="1134"/>
        </w:tabs>
        <w:autoSpaceDE w:val="0"/>
        <w:autoSpaceDN w:val="0"/>
        <w:adjustRightInd w:val="0"/>
        <w:jc w:val="both"/>
        <w:rPr>
          <w:szCs w:val="24"/>
        </w:rPr>
      </w:pPr>
      <w:r w:rsidRPr="006511E1">
        <w:rPr>
          <w:szCs w:val="24"/>
        </w:rPr>
        <w:t>количество посещений библиотек в том числе на 1 жителя в год 105,4%=1,37/1,3*100%.</w:t>
      </w:r>
      <w:r w:rsidRPr="006511E1">
        <w:t xml:space="preserve"> Эффективное выполнение показателя;</w:t>
      </w:r>
    </w:p>
    <w:p w:rsidR="0092302C" w:rsidRPr="006511E1" w:rsidRDefault="0092302C" w:rsidP="002B2B60">
      <w:pPr>
        <w:pStyle w:val="af2"/>
        <w:numPr>
          <w:ilvl w:val="0"/>
          <w:numId w:val="2"/>
        </w:numPr>
        <w:tabs>
          <w:tab w:val="left" w:pos="1134"/>
        </w:tabs>
        <w:autoSpaceDE w:val="0"/>
        <w:autoSpaceDN w:val="0"/>
        <w:adjustRightInd w:val="0"/>
        <w:ind w:left="0" w:firstLine="698"/>
        <w:jc w:val="both"/>
      </w:pPr>
      <w:r w:rsidRPr="006511E1">
        <w:t>количество библиографических записей в электронных каталогах муниципальных библиотек 10</w:t>
      </w:r>
      <w:r w:rsidR="004269D7" w:rsidRPr="006511E1">
        <w:t>1</w:t>
      </w:r>
      <w:r w:rsidRPr="006511E1">
        <w:t>,</w:t>
      </w:r>
      <w:r w:rsidR="004269D7" w:rsidRPr="006511E1">
        <w:t>1</w:t>
      </w:r>
      <w:r w:rsidRPr="006511E1">
        <w:t>%=</w:t>
      </w:r>
      <w:r w:rsidR="004269D7" w:rsidRPr="006511E1">
        <w:t>354</w:t>
      </w:r>
      <w:r w:rsidRPr="006511E1">
        <w:t>/3</w:t>
      </w:r>
      <w:r w:rsidR="004269D7" w:rsidRPr="006511E1">
        <w:t>5</w:t>
      </w:r>
      <w:r w:rsidRPr="006511E1">
        <w:t>0*100%. Эффективное выполнение показателя</w:t>
      </w:r>
      <w:r w:rsidR="004269D7" w:rsidRPr="006511E1">
        <w:t>;</w:t>
      </w:r>
    </w:p>
    <w:p w:rsidR="0092302C" w:rsidRPr="006511E1" w:rsidRDefault="0092302C" w:rsidP="002B2B60">
      <w:pPr>
        <w:pStyle w:val="af2"/>
        <w:numPr>
          <w:ilvl w:val="0"/>
          <w:numId w:val="2"/>
        </w:numPr>
        <w:tabs>
          <w:tab w:val="left" w:pos="1134"/>
        </w:tabs>
        <w:ind w:left="0" w:firstLine="698"/>
        <w:jc w:val="both"/>
      </w:pPr>
      <w:r w:rsidRPr="006511E1">
        <w:t>количество документов, внесенных в электронный каталог муниципальных библиотек. 100%=</w:t>
      </w:r>
      <w:r w:rsidR="004269D7" w:rsidRPr="006511E1">
        <w:t>598,4</w:t>
      </w:r>
      <w:r w:rsidRPr="006511E1">
        <w:t>/</w:t>
      </w:r>
      <w:r w:rsidR="004269D7" w:rsidRPr="006511E1">
        <w:t>598</w:t>
      </w:r>
      <w:r w:rsidRPr="006511E1">
        <w:t xml:space="preserve">*100%. Эффективное выполнение показателя </w:t>
      </w:r>
    </w:p>
    <w:p w:rsidR="0092302C" w:rsidRPr="006511E1" w:rsidRDefault="0092302C" w:rsidP="002B2B60">
      <w:pPr>
        <w:pStyle w:val="af2"/>
        <w:numPr>
          <w:ilvl w:val="0"/>
          <w:numId w:val="2"/>
        </w:numPr>
        <w:tabs>
          <w:tab w:val="left" w:pos="1134"/>
        </w:tabs>
        <w:autoSpaceDE w:val="0"/>
        <w:autoSpaceDN w:val="0"/>
        <w:adjustRightInd w:val="0"/>
        <w:ind w:left="0" w:firstLine="698"/>
        <w:jc w:val="both"/>
      </w:pPr>
      <w:r w:rsidRPr="006511E1">
        <w:t xml:space="preserve">уровень комплектования книжных фондов библиотек </w:t>
      </w:r>
      <w:r w:rsidR="004269D7" w:rsidRPr="006511E1">
        <w:t>90,4</w:t>
      </w:r>
      <w:r w:rsidRPr="006511E1">
        <w:t>%=2,0</w:t>
      </w:r>
      <w:r w:rsidR="004269D7" w:rsidRPr="006511E1">
        <w:t>7</w:t>
      </w:r>
      <w:r w:rsidRPr="006511E1">
        <w:t>/2,2</w:t>
      </w:r>
      <w:r w:rsidR="004269D7" w:rsidRPr="006511E1">
        <w:t>9</w:t>
      </w:r>
      <w:r w:rsidRPr="006511E1">
        <w:t>*100%.  Неэф</w:t>
      </w:r>
      <w:r w:rsidR="004269D7" w:rsidRPr="006511E1">
        <w:t>фективное выполнение показателя;</w:t>
      </w:r>
    </w:p>
    <w:p w:rsidR="0092302C" w:rsidRPr="006511E1" w:rsidRDefault="0092302C" w:rsidP="002B2B60">
      <w:pPr>
        <w:pStyle w:val="af2"/>
        <w:numPr>
          <w:ilvl w:val="0"/>
          <w:numId w:val="2"/>
        </w:numPr>
        <w:tabs>
          <w:tab w:val="left" w:pos="1134"/>
        </w:tabs>
        <w:autoSpaceDE w:val="0"/>
        <w:autoSpaceDN w:val="0"/>
        <w:adjustRightInd w:val="0"/>
        <w:ind w:left="0" w:firstLine="698"/>
        <w:jc w:val="both"/>
      </w:pPr>
      <w:r w:rsidRPr="006511E1">
        <w:t xml:space="preserve">количество посещений театрально-концертных мероприятий </w:t>
      </w:r>
      <w:r w:rsidR="004269D7" w:rsidRPr="006511E1">
        <w:t>111</w:t>
      </w:r>
      <w:r w:rsidRPr="006511E1">
        <w:t>%=</w:t>
      </w:r>
      <w:r w:rsidR="004269D7" w:rsidRPr="006511E1">
        <w:t>138,87</w:t>
      </w:r>
      <w:r w:rsidRPr="006511E1">
        <w:t>/</w:t>
      </w:r>
      <w:r w:rsidR="004269D7" w:rsidRPr="006511E1">
        <w:t>125</w:t>
      </w:r>
      <w:r w:rsidRPr="006511E1">
        <w:t>*100%. Эффективное выполнение показателя</w:t>
      </w:r>
      <w:r w:rsidR="00364EC5" w:rsidRPr="006511E1">
        <w:t xml:space="preserve"> </w:t>
      </w:r>
    </w:p>
    <w:p w:rsidR="0092302C" w:rsidRPr="006511E1" w:rsidRDefault="0092302C" w:rsidP="002B2B60">
      <w:pPr>
        <w:pStyle w:val="af2"/>
        <w:numPr>
          <w:ilvl w:val="0"/>
          <w:numId w:val="2"/>
        </w:numPr>
        <w:tabs>
          <w:tab w:val="left" w:pos="1134"/>
        </w:tabs>
        <w:autoSpaceDE w:val="0"/>
        <w:autoSpaceDN w:val="0"/>
        <w:adjustRightInd w:val="0"/>
        <w:ind w:left="0" w:firstLine="698"/>
        <w:jc w:val="both"/>
      </w:pPr>
      <w:r w:rsidRPr="006511E1">
        <w:t xml:space="preserve">доля детей в возрасте 5-18 лет, охваченных образовательными программами дополнительного образования, в общей численности учащихся указанной категории </w:t>
      </w:r>
      <w:r w:rsidR="004269D7" w:rsidRPr="006511E1">
        <w:t>87,5</w:t>
      </w:r>
      <w:r w:rsidRPr="006511E1">
        <w:t>%=</w:t>
      </w:r>
      <w:r w:rsidR="004269D7" w:rsidRPr="006511E1">
        <w:t>9,8</w:t>
      </w:r>
      <w:r w:rsidRPr="006511E1">
        <w:t>/11,</w:t>
      </w:r>
      <w:r w:rsidR="004269D7" w:rsidRPr="006511E1">
        <w:t>2</w:t>
      </w:r>
      <w:r w:rsidRPr="006511E1">
        <w:t>*100%. Неэффективное выполнение показателя</w:t>
      </w:r>
    </w:p>
    <w:p w:rsidR="0092302C" w:rsidRPr="006511E1" w:rsidRDefault="0092302C" w:rsidP="002B2B60">
      <w:pPr>
        <w:pStyle w:val="af2"/>
        <w:numPr>
          <w:ilvl w:val="0"/>
          <w:numId w:val="2"/>
        </w:numPr>
        <w:tabs>
          <w:tab w:val="left" w:pos="1134"/>
        </w:tabs>
        <w:autoSpaceDE w:val="0"/>
        <w:autoSpaceDN w:val="0"/>
        <w:adjustRightInd w:val="0"/>
        <w:ind w:left="0" w:firstLine="698"/>
        <w:jc w:val="both"/>
      </w:pPr>
      <w:r w:rsidRPr="006511E1">
        <w:t xml:space="preserve">доля детей, привлекаемых к участию в творческих мероприятиях </w:t>
      </w:r>
      <w:r w:rsidR="004269D7" w:rsidRPr="006511E1">
        <w:t>84,5</w:t>
      </w:r>
      <w:r w:rsidRPr="006511E1">
        <w:t>%=</w:t>
      </w:r>
      <w:r w:rsidR="004269D7" w:rsidRPr="006511E1">
        <w:t>6,93</w:t>
      </w:r>
      <w:r w:rsidRPr="006511E1">
        <w:t>/</w:t>
      </w:r>
      <w:r w:rsidR="004269D7" w:rsidRPr="006511E1">
        <w:t>8,2</w:t>
      </w:r>
      <w:r w:rsidRPr="006511E1">
        <w:t xml:space="preserve">*100%. </w:t>
      </w:r>
      <w:r w:rsidR="00BE4CD5" w:rsidRPr="006511E1">
        <w:t>Неэффективное выполнение показателя</w:t>
      </w:r>
      <w:r w:rsidR="00364EC5" w:rsidRPr="006511E1">
        <w:t xml:space="preserve"> </w:t>
      </w:r>
    </w:p>
    <w:p w:rsidR="00BE4CD5" w:rsidRPr="006511E1" w:rsidRDefault="0092302C" w:rsidP="002B2B60">
      <w:pPr>
        <w:pStyle w:val="ConsPlusCell"/>
        <w:numPr>
          <w:ilvl w:val="0"/>
          <w:numId w:val="2"/>
        </w:numPr>
        <w:tabs>
          <w:tab w:val="left" w:pos="1134"/>
        </w:tabs>
        <w:ind w:left="0" w:right="-27" w:firstLine="698"/>
        <w:jc w:val="both"/>
      </w:pPr>
      <w:r w:rsidRPr="006511E1">
        <w:rPr>
          <w:rFonts w:ascii="Times New Roman" w:hAnsi="Times New Roman"/>
          <w:sz w:val="24"/>
          <w:szCs w:val="24"/>
        </w:rPr>
        <w:t xml:space="preserve">число участников клубных формирований </w:t>
      </w:r>
      <w:r w:rsidR="00BE4CD5" w:rsidRPr="006511E1">
        <w:rPr>
          <w:rFonts w:ascii="Times New Roman" w:hAnsi="Times New Roman"/>
          <w:sz w:val="24"/>
          <w:szCs w:val="24"/>
        </w:rPr>
        <w:t>69,3</w:t>
      </w:r>
      <w:r w:rsidRPr="006511E1">
        <w:rPr>
          <w:rFonts w:ascii="Times New Roman" w:hAnsi="Times New Roman"/>
          <w:sz w:val="24"/>
          <w:szCs w:val="24"/>
        </w:rPr>
        <w:t>%=</w:t>
      </w:r>
      <w:r w:rsidR="004269D7" w:rsidRPr="006511E1">
        <w:rPr>
          <w:rFonts w:ascii="Times New Roman" w:hAnsi="Times New Roman"/>
          <w:sz w:val="24"/>
          <w:szCs w:val="24"/>
        </w:rPr>
        <w:t>9,5</w:t>
      </w:r>
      <w:r w:rsidRPr="006511E1">
        <w:rPr>
          <w:rFonts w:ascii="Times New Roman" w:hAnsi="Times New Roman"/>
          <w:sz w:val="24"/>
          <w:szCs w:val="24"/>
        </w:rPr>
        <w:t>/</w:t>
      </w:r>
      <w:r w:rsidR="00BE4CD5" w:rsidRPr="006511E1">
        <w:rPr>
          <w:rFonts w:ascii="Times New Roman" w:hAnsi="Times New Roman"/>
          <w:sz w:val="24"/>
          <w:szCs w:val="24"/>
        </w:rPr>
        <w:t>13,7</w:t>
      </w:r>
      <w:r w:rsidRPr="006511E1">
        <w:rPr>
          <w:rFonts w:ascii="Times New Roman" w:hAnsi="Times New Roman"/>
          <w:sz w:val="24"/>
          <w:szCs w:val="24"/>
        </w:rPr>
        <w:t xml:space="preserve">*100%. </w:t>
      </w:r>
      <w:r w:rsidR="00BE4CD5" w:rsidRPr="006511E1">
        <w:t>Неэффективное выполнение показателя</w:t>
      </w:r>
      <w:r w:rsidR="00BE4CD5" w:rsidRPr="006511E1">
        <w:rPr>
          <w:spacing w:val="-2"/>
        </w:rPr>
        <w:t xml:space="preserve"> </w:t>
      </w:r>
    </w:p>
    <w:p w:rsidR="00BE4CD5" w:rsidRPr="006511E1" w:rsidRDefault="0092302C" w:rsidP="00BE4CD5">
      <w:pPr>
        <w:pStyle w:val="ConsPlusCell"/>
        <w:numPr>
          <w:ilvl w:val="0"/>
          <w:numId w:val="2"/>
        </w:numPr>
        <w:tabs>
          <w:tab w:val="left" w:pos="1134"/>
        </w:tabs>
        <w:ind w:left="0" w:right="-27" w:firstLine="698"/>
        <w:jc w:val="both"/>
      </w:pPr>
      <w:r w:rsidRPr="006511E1">
        <w:rPr>
          <w:rFonts w:ascii="Times New Roman" w:hAnsi="Times New Roman"/>
          <w:spacing w:val="-2"/>
        </w:rPr>
        <w:t xml:space="preserve">число участников культурно-досуговых мероприятий </w:t>
      </w:r>
      <w:r w:rsidR="00BE4CD5" w:rsidRPr="006511E1">
        <w:rPr>
          <w:rFonts w:ascii="Times New Roman" w:hAnsi="Times New Roman"/>
          <w:spacing w:val="-2"/>
        </w:rPr>
        <w:t>88,1</w:t>
      </w:r>
      <w:r w:rsidRPr="006511E1">
        <w:rPr>
          <w:rFonts w:ascii="Times New Roman" w:hAnsi="Times New Roman"/>
          <w:spacing w:val="-2"/>
        </w:rPr>
        <w:t>%=</w:t>
      </w:r>
      <w:r w:rsidR="00BE4CD5" w:rsidRPr="006511E1">
        <w:rPr>
          <w:rFonts w:ascii="Times New Roman" w:hAnsi="Times New Roman"/>
          <w:spacing w:val="-2"/>
        </w:rPr>
        <w:t>683,9</w:t>
      </w:r>
      <w:r w:rsidRPr="006511E1">
        <w:rPr>
          <w:rFonts w:ascii="Times New Roman" w:hAnsi="Times New Roman"/>
          <w:spacing w:val="-2"/>
        </w:rPr>
        <w:t>/</w:t>
      </w:r>
      <w:r w:rsidR="00BE4CD5" w:rsidRPr="006511E1">
        <w:rPr>
          <w:rFonts w:ascii="Times New Roman" w:hAnsi="Times New Roman"/>
          <w:spacing w:val="-2"/>
        </w:rPr>
        <w:t>776,1</w:t>
      </w:r>
      <w:r w:rsidRPr="006511E1">
        <w:rPr>
          <w:rFonts w:ascii="Times New Roman" w:hAnsi="Times New Roman"/>
          <w:spacing w:val="-2"/>
        </w:rPr>
        <w:t xml:space="preserve">*100%. </w:t>
      </w:r>
      <w:r w:rsidR="00BE4CD5" w:rsidRPr="006511E1">
        <w:t>Неэффективное выполнение показателя</w:t>
      </w:r>
      <w:r w:rsidR="00BE4CD5" w:rsidRPr="006511E1">
        <w:rPr>
          <w:spacing w:val="-2"/>
        </w:rPr>
        <w:t xml:space="preserve"> </w:t>
      </w:r>
    </w:p>
    <w:p w:rsidR="0092302C" w:rsidRPr="006511E1" w:rsidRDefault="0092302C" w:rsidP="002B2B60">
      <w:pPr>
        <w:pStyle w:val="ConsPlusCell"/>
        <w:numPr>
          <w:ilvl w:val="0"/>
          <w:numId w:val="2"/>
        </w:numPr>
        <w:tabs>
          <w:tab w:val="left" w:pos="1134"/>
        </w:tabs>
        <w:ind w:left="0" w:right="-27" w:firstLine="698"/>
        <w:jc w:val="both"/>
        <w:rPr>
          <w:rFonts w:ascii="Times New Roman" w:hAnsi="Times New Roman"/>
          <w:sz w:val="24"/>
          <w:szCs w:val="24"/>
        </w:rPr>
      </w:pPr>
      <w:r w:rsidRPr="006511E1">
        <w:rPr>
          <w:rFonts w:ascii="Times New Roman" w:hAnsi="Times New Roman"/>
          <w:spacing w:val="-2"/>
          <w:sz w:val="24"/>
          <w:szCs w:val="24"/>
        </w:rPr>
        <w:t xml:space="preserve">количество посетителей мероприятий, проводимых в рамках городских культурно-массовых мероприятий </w:t>
      </w:r>
      <w:r w:rsidR="00BE4CD5" w:rsidRPr="006511E1">
        <w:rPr>
          <w:rFonts w:ascii="Times New Roman" w:hAnsi="Times New Roman"/>
          <w:spacing w:val="-2"/>
          <w:sz w:val="24"/>
          <w:szCs w:val="24"/>
        </w:rPr>
        <w:t>245</w:t>
      </w:r>
      <w:r w:rsidRPr="006511E1">
        <w:rPr>
          <w:rFonts w:ascii="Times New Roman" w:hAnsi="Times New Roman"/>
          <w:spacing w:val="-2"/>
          <w:sz w:val="24"/>
          <w:szCs w:val="24"/>
        </w:rPr>
        <w:t>%=</w:t>
      </w:r>
      <w:r w:rsidR="00BE4CD5" w:rsidRPr="006511E1">
        <w:rPr>
          <w:rFonts w:ascii="Times New Roman" w:hAnsi="Times New Roman"/>
          <w:spacing w:val="-2"/>
          <w:sz w:val="24"/>
          <w:szCs w:val="24"/>
        </w:rPr>
        <w:t>277,6</w:t>
      </w:r>
      <w:r w:rsidRPr="006511E1">
        <w:rPr>
          <w:rFonts w:ascii="Times New Roman" w:hAnsi="Times New Roman"/>
          <w:spacing w:val="-2"/>
          <w:sz w:val="24"/>
          <w:szCs w:val="24"/>
        </w:rPr>
        <w:t>/</w:t>
      </w:r>
      <w:r w:rsidR="00BE4CD5" w:rsidRPr="006511E1">
        <w:rPr>
          <w:rFonts w:ascii="Times New Roman" w:hAnsi="Times New Roman"/>
          <w:spacing w:val="-2"/>
          <w:sz w:val="24"/>
          <w:szCs w:val="24"/>
        </w:rPr>
        <w:t>113,3</w:t>
      </w:r>
      <w:r w:rsidRPr="006511E1">
        <w:rPr>
          <w:rFonts w:ascii="Times New Roman" w:hAnsi="Times New Roman"/>
          <w:spacing w:val="-2"/>
          <w:sz w:val="24"/>
          <w:szCs w:val="24"/>
        </w:rPr>
        <w:t xml:space="preserve">*100%. </w:t>
      </w:r>
      <w:r w:rsidRPr="006511E1">
        <w:rPr>
          <w:rFonts w:ascii="Times New Roman" w:hAnsi="Times New Roman"/>
          <w:sz w:val="24"/>
          <w:szCs w:val="24"/>
        </w:rPr>
        <w:t>Эффективное выполнение показателя</w:t>
      </w:r>
    </w:p>
    <w:p w:rsidR="0092302C" w:rsidRPr="006511E1" w:rsidRDefault="0092302C" w:rsidP="002B2B60">
      <w:pPr>
        <w:pStyle w:val="ConsPlusCell"/>
        <w:numPr>
          <w:ilvl w:val="0"/>
          <w:numId w:val="2"/>
        </w:numPr>
        <w:tabs>
          <w:tab w:val="left" w:pos="1134"/>
        </w:tabs>
        <w:ind w:left="0" w:right="-108" w:firstLine="698"/>
        <w:jc w:val="both"/>
        <w:rPr>
          <w:rFonts w:ascii="Times New Roman" w:hAnsi="Times New Roman"/>
          <w:sz w:val="24"/>
          <w:szCs w:val="24"/>
        </w:rPr>
      </w:pPr>
      <w:r w:rsidRPr="006511E1">
        <w:rPr>
          <w:rFonts w:ascii="Times New Roman" w:hAnsi="Times New Roman"/>
          <w:sz w:val="24"/>
          <w:szCs w:val="24"/>
        </w:rPr>
        <w:t xml:space="preserve">количество культурных программ, представленных творческими коллективами города на региональных, всероссийских, международных конкурсах, фестивалях и т.п. – мероприятий </w:t>
      </w:r>
      <w:r w:rsidR="00BE4CD5" w:rsidRPr="006511E1">
        <w:rPr>
          <w:rFonts w:ascii="Times New Roman" w:hAnsi="Times New Roman"/>
          <w:sz w:val="24"/>
          <w:szCs w:val="24"/>
        </w:rPr>
        <w:t>278,3</w:t>
      </w:r>
      <w:r w:rsidRPr="006511E1">
        <w:rPr>
          <w:rFonts w:ascii="Times New Roman" w:hAnsi="Times New Roman"/>
          <w:sz w:val="24"/>
          <w:szCs w:val="24"/>
        </w:rPr>
        <w:t>%=</w:t>
      </w:r>
      <w:r w:rsidR="00BE4CD5" w:rsidRPr="006511E1">
        <w:rPr>
          <w:rFonts w:ascii="Times New Roman" w:hAnsi="Times New Roman"/>
          <w:sz w:val="24"/>
          <w:szCs w:val="24"/>
        </w:rPr>
        <w:t>167</w:t>
      </w:r>
      <w:r w:rsidRPr="006511E1">
        <w:rPr>
          <w:rFonts w:ascii="Times New Roman" w:hAnsi="Times New Roman"/>
          <w:sz w:val="24"/>
          <w:szCs w:val="24"/>
        </w:rPr>
        <w:t>/60*100%. Эффективное выполнение показателя</w:t>
      </w:r>
    </w:p>
    <w:p w:rsidR="0092302C" w:rsidRPr="006511E1" w:rsidRDefault="0092302C" w:rsidP="002B2B60">
      <w:pPr>
        <w:pStyle w:val="ConsPlusCell"/>
        <w:numPr>
          <w:ilvl w:val="0"/>
          <w:numId w:val="2"/>
        </w:numPr>
        <w:tabs>
          <w:tab w:val="left" w:pos="1134"/>
        </w:tabs>
        <w:ind w:left="0" w:firstLine="698"/>
        <w:jc w:val="both"/>
        <w:rPr>
          <w:rFonts w:ascii="Times New Roman" w:hAnsi="Times New Roman"/>
          <w:sz w:val="24"/>
          <w:szCs w:val="24"/>
        </w:rPr>
      </w:pPr>
      <w:r w:rsidRPr="006511E1">
        <w:rPr>
          <w:rFonts w:ascii="Times New Roman" w:hAnsi="Times New Roman"/>
          <w:sz w:val="24"/>
          <w:szCs w:val="24"/>
        </w:rPr>
        <w:t xml:space="preserve">оценка горожанами уровня общегородских культурных мероприятий </w:t>
      </w:r>
      <w:r w:rsidR="00BE4CD5" w:rsidRPr="006511E1">
        <w:rPr>
          <w:rFonts w:ascii="Times New Roman" w:hAnsi="Times New Roman"/>
          <w:sz w:val="24"/>
          <w:szCs w:val="24"/>
        </w:rPr>
        <w:t>95,3</w:t>
      </w:r>
      <w:r w:rsidRPr="006511E1">
        <w:rPr>
          <w:rFonts w:ascii="Times New Roman" w:hAnsi="Times New Roman"/>
          <w:sz w:val="24"/>
          <w:szCs w:val="24"/>
        </w:rPr>
        <w:t>%=73,</w:t>
      </w:r>
      <w:r w:rsidR="00BE4CD5" w:rsidRPr="006511E1">
        <w:rPr>
          <w:rFonts w:ascii="Times New Roman" w:hAnsi="Times New Roman"/>
          <w:sz w:val="24"/>
          <w:szCs w:val="24"/>
        </w:rPr>
        <w:t>4</w:t>
      </w:r>
      <w:r w:rsidRPr="006511E1">
        <w:rPr>
          <w:rFonts w:ascii="Times New Roman" w:hAnsi="Times New Roman"/>
          <w:sz w:val="24"/>
          <w:szCs w:val="24"/>
        </w:rPr>
        <w:t>/7</w:t>
      </w:r>
      <w:r w:rsidR="00BE4CD5" w:rsidRPr="006511E1">
        <w:rPr>
          <w:rFonts w:ascii="Times New Roman" w:hAnsi="Times New Roman"/>
          <w:sz w:val="24"/>
          <w:szCs w:val="24"/>
        </w:rPr>
        <w:t>7</w:t>
      </w:r>
      <w:r w:rsidRPr="006511E1">
        <w:rPr>
          <w:rFonts w:ascii="Times New Roman" w:hAnsi="Times New Roman"/>
          <w:sz w:val="24"/>
          <w:szCs w:val="24"/>
        </w:rPr>
        <w:t>*100%. Эффективное выполнение показателя</w:t>
      </w:r>
    </w:p>
    <w:p w:rsidR="00BE4CD5" w:rsidRPr="006511E1" w:rsidRDefault="00BE4CD5" w:rsidP="002B2B60">
      <w:pPr>
        <w:pStyle w:val="af2"/>
        <w:numPr>
          <w:ilvl w:val="0"/>
          <w:numId w:val="2"/>
        </w:numPr>
        <w:tabs>
          <w:tab w:val="left" w:pos="1134"/>
        </w:tabs>
        <w:ind w:left="0" w:firstLine="698"/>
        <w:jc w:val="both"/>
      </w:pPr>
      <w:r w:rsidRPr="006511E1">
        <w:t>площадь парковых территорий 100</w:t>
      </w:r>
      <w:r w:rsidRPr="006511E1">
        <w:rPr>
          <w:szCs w:val="24"/>
        </w:rPr>
        <w:t>%=</w:t>
      </w:r>
      <w:r w:rsidRPr="006511E1">
        <w:t>192329</w:t>
      </w:r>
      <w:r w:rsidRPr="006511E1">
        <w:rPr>
          <w:szCs w:val="24"/>
        </w:rPr>
        <w:t>/</w:t>
      </w:r>
      <w:r w:rsidRPr="006511E1">
        <w:t>192329</w:t>
      </w:r>
      <w:r w:rsidRPr="006511E1">
        <w:rPr>
          <w:szCs w:val="24"/>
        </w:rPr>
        <w:t>*100%. Эффективное выполнение показателя</w:t>
      </w:r>
    </w:p>
    <w:p w:rsidR="0092302C" w:rsidRPr="006511E1" w:rsidRDefault="0092302C" w:rsidP="002B2B60">
      <w:pPr>
        <w:pStyle w:val="af2"/>
        <w:numPr>
          <w:ilvl w:val="0"/>
          <w:numId w:val="2"/>
        </w:numPr>
        <w:tabs>
          <w:tab w:val="left" w:pos="1134"/>
        </w:tabs>
        <w:ind w:left="0" w:firstLine="698"/>
        <w:jc w:val="both"/>
      </w:pPr>
      <w:r w:rsidRPr="006511E1">
        <w:t xml:space="preserve">количество коллективных средств размещения </w:t>
      </w:r>
      <w:r w:rsidR="00BE4CD5" w:rsidRPr="006511E1">
        <w:t>131,4</w:t>
      </w:r>
      <w:r w:rsidRPr="006511E1">
        <w:t>%=</w:t>
      </w:r>
      <w:r w:rsidR="00BE4CD5" w:rsidRPr="006511E1">
        <w:t>46</w:t>
      </w:r>
      <w:r w:rsidRPr="006511E1">
        <w:t>/35*100%. Эффективное выполнение показателя</w:t>
      </w:r>
    </w:p>
    <w:p w:rsidR="0092302C" w:rsidRPr="006511E1" w:rsidRDefault="0092302C" w:rsidP="002B2B60">
      <w:pPr>
        <w:pStyle w:val="ConsPlusCell"/>
        <w:numPr>
          <w:ilvl w:val="0"/>
          <w:numId w:val="2"/>
        </w:numPr>
        <w:tabs>
          <w:tab w:val="left" w:pos="1134"/>
        </w:tabs>
        <w:ind w:left="0" w:firstLine="698"/>
        <w:jc w:val="both"/>
        <w:rPr>
          <w:rFonts w:ascii="Times New Roman" w:hAnsi="Times New Roman"/>
          <w:sz w:val="24"/>
          <w:szCs w:val="24"/>
        </w:rPr>
      </w:pPr>
      <w:r w:rsidRPr="006511E1">
        <w:rPr>
          <w:rFonts w:ascii="Times New Roman" w:hAnsi="Times New Roman"/>
          <w:sz w:val="24"/>
          <w:szCs w:val="24"/>
        </w:rPr>
        <w:t xml:space="preserve">численность лиц, размещенных в коллективных средствах размещения </w:t>
      </w:r>
      <w:r w:rsidR="00BE4CD5" w:rsidRPr="006511E1">
        <w:rPr>
          <w:rFonts w:ascii="Times New Roman" w:hAnsi="Times New Roman"/>
          <w:sz w:val="24"/>
          <w:szCs w:val="24"/>
        </w:rPr>
        <w:t>448,5</w:t>
      </w:r>
      <w:r w:rsidRPr="006511E1">
        <w:rPr>
          <w:rFonts w:ascii="Times New Roman" w:hAnsi="Times New Roman"/>
          <w:sz w:val="24"/>
          <w:szCs w:val="24"/>
        </w:rPr>
        <w:t>%=</w:t>
      </w:r>
      <w:r w:rsidR="00BE4CD5" w:rsidRPr="006511E1">
        <w:rPr>
          <w:rFonts w:ascii="Times New Roman" w:hAnsi="Times New Roman"/>
          <w:sz w:val="24"/>
          <w:szCs w:val="24"/>
        </w:rPr>
        <w:t>74,45</w:t>
      </w:r>
      <w:r w:rsidRPr="006511E1">
        <w:rPr>
          <w:rFonts w:ascii="Times New Roman" w:hAnsi="Times New Roman"/>
          <w:sz w:val="24"/>
          <w:szCs w:val="24"/>
        </w:rPr>
        <w:t>/</w:t>
      </w:r>
      <w:r w:rsidR="00BE4CD5" w:rsidRPr="006511E1">
        <w:rPr>
          <w:rFonts w:ascii="Times New Roman" w:hAnsi="Times New Roman"/>
          <w:sz w:val="24"/>
          <w:szCs w:val="24"/>
        </w:rPr>
        <w:t>16,6</w:t>
      </w:r>
      <w:r w:rsidRPr="006511E1">
        <w:rPr>
          <w:rFonts w:ascii="Times New Roman" w:hAnsi="Times New Roman"/>
          <w:sz w:val="24"/>
          <w:szCs w:val="24"/>
        </w:rPr>
        <w:t>*100%. Эффективное выполнение показателя</w:t>
      </w:r>
    </w:p>
    <w:p w:rsidR="0092302C" w:rsidRPr="006511E1" w:rsidRDefault="0092302C" w:rsidP="002B2B60">
      <w:pPr>
        <w:pStyle w:val="af2"/>
        <w:numPr>
          <w:ilvl w:val="0"/>
          <w:numId w:val="2"/>
        </w:numPr>
        <w:tabs>
          <w:tab w:val="left" w:pos="1134"/>
        </w:tabs>
        <w:ind w:left="0" w:firstLine="698"/>
        <w:jc w:val="both"/>
      </w:pPr>
      <w:r w:rsidRPr="006511E1">
        <w:t xml:space="preserve">вместимость коллективных средств размещения </w:t>
      </w:r>
      <w:r w:rsidR="00BE4CD5" w:rsidRPr="006511E1">
        <w:t>84</w:t>
      </w:r>
      <w:r w:rsidRPr="006511E1">
        <w:t>%=</w:t>
      </w:r>
      <w:r w:rsidR="00BE4CD5" w:rsidRPr="006511E1">
        <w:t>2078</w:t>
      </w:r>
      <w:r w:rsidRPr="006511E1">
        <w:t xml:space="preserve">/2457*100%. </w:t>
      </w:r>
      <w:r w:rsidR="00BE4CD5" w:rsidRPr="006511E1">
        <w:t>Не э</w:t>
      </w:r>
      <w:r w:rsidRPr="006511E1">
        <w:t>ффективное выполнение показателя</w:t>
      </w:r>
    </w:p>
    <w:p w:rsidR="00BE4CD5" w:rsidRPr="006511E1" w:rsidRDefault="00BE4CD5" w:rsidP="00BE4CD5">
      <w:pPr>
        <w:pStyle w:val="af2"/>
        <w:numPr>
          <w:ilvl w:val="0"/>
          <w:numId w:val="2"/>
        </w:numPr>
        <w:tabs>
          <w:tab w:val="left" w:pos="1134"/>
        </w:tabs>
        <w:ind w:left="0" w:firstLine="698"/>
        <w:jc w:val="both"/>
      </w:pPr>
      <w:r w:rsidRPr="006511E1">
        <w:t>количество вновь созданных рабочих мест в организациях сферы туризма и сопутствующих отраслях  105,3%=79/75*100%. Эффективное выполнение показателя</w:t>
      </w:r>
    </w:p>
    <w:p w:rsidR="0092302C" w:rsidRPr="006511E1" w:rsidRDefault="0092302C" w:rsidP="002B2B60">
      <w:pPr>
        <w:pStyle w:val="ConsPlusNonformat"/>
        <w:numPr>
          <w:ilvl w:val="0"/>
          <w:numId w:val="2"/>
        </w:numPr>
        <w:tabs>
          <w:tab w:val="left" w:pos="1134"/>
        </w:tabs>
        <w:autoSpaceDE/>
        <w:autoSpaceDN/>
        <w:adjustRightInd/>
        <w:ind w:left="0" w:firstLine="698"/>
        <w:jc w:val="both"/>
        <w:rPr>
          <w:rFonts w:ascii="Times New Roman" w:hAnsi="Times New Roman" w:cs="Times New Roman"/>
          <w:sz w:val="24"/>
          <w:szCs w:val="24"/>
        </w:rPr>
      </w:pPr>
      <w:r w:rsidRPr="006511E1">
        <w:rPr>
          <w:rFonts w:ascii="Times New Roman" w:hAnsi="Times New Roman" w:cs="Times New Roman"/>
          <w:bCs/>
          <w:sz w:val="24"/>
          <w:szCs w:val="24"/>
        </w:rPr>
        <w:t>количество туристов</w:t>
      </w:r>
      <w:r w:rsidR="00BE4CD5" w:rsidRPr="006511E1">
        <w:rPr>
          <w:rFonts w:ascii="Times New Roman" w:hAnsi="Times New Roman" w:cs="Times New Roman"/>
          <w:bCs/>
          <w:sz w:val="24"/>
          <w:szCs w:val="24"/>
        </w:rPr>
        <w:t>, посетивших город</w:t>
      </w:r>
      <w:r w:rsidRPr="006511E1">
        <w:rPr>
          <w:rFonts w:ascii="Times New Roman" w:hAnsi="Times New Roman" w:cs="Times New Roman"/>
          <w:bCs/>
          <w:sz w:val="24"/>
          <w:szCs w:val="24"/>
        </w:rPr>
        <w:t xml:space="preserve"> </w:t>
      </w:r>
      <w:r w:rsidR="00BE4CD5" w:rsidRPr="006511E1">
        <w:rPr>
          <w:rFonts w:ascii="Times New Roman" w:hAnsi="Times New Roman" w:cs="Times New Roman"/>
          <w:bCs/>
          <w:sz w:val="24"/>
          <w:szCs w:val="24"/>
        </w:rPr>
        <w:t>87,902  тыс.чел.  (эффективность показателя в 2017 году не оценивается</w:t>
      </w:r>
      <w:r w:rsidR="00E558B9" w:rsidRPr="006511E1">
        <w:rPr>
          <w:rFonts w:ascii="Times New Roman" w:hAnsi="Times New Roman" w:cs="Times New Roman"/>
          <w:bCs/>
          <w:sz w:val="24"/>
          <w:szCs w:val="24"/>
        </w:rPr>
        <w:t>, т.к. показатель введён с 2017 года).</w:t>
      </w:r>
      <w:r w:rsidR="00F2715B" w:rsidRPr="006511E1">
        <w:rPr>
          <w:rFonts w:ascii="Times New Roman" w:hAnsi="Times New Roman" w:cs="Times New Roman"/>
          <w:bCs/>
          <w:sz w:val="24"/>
          <w:szCs w:val="24"/>
        </w:rPr>
        <w:t xml:space="preserve"> </w:t>
      </w:r>
    </w:p>
    <w:p w:rsidR="0092302C" w:rsidRPr="006511E1" w:rsidRDefault="0092302C" w:rsidP="002B2B60">
      <w:pPr>
        <w:pStyle w:val="af2"/>
        <w:numPr>
          <w:ilvl w:val="0"/>
          <w:numId w:val="2"/>
        </w:numPr>
        <w:tabs>
          <w:tab w:val="left" w:pos="1134"/>
        </w:tabs>
        <w:ind w:left="0" w:firstLine="698"/>
        <w:jc w:val="both"/>
      </w:pPr>
      <w:r w:rsidRPr="006511E1">
        <w:t>выполнение плана деятельности управлением по делам культуры мэрии  100%=100/100*100%. Эффективное выполнение показателя</w:t>
      </w:r>
    </w:p>
    <w:p w:rsidR="00BE4CD5" w:rsidRPr="006511E1" w:rsidRDefault="00BE4CD5" w:rsidP="00BE4CD5">
      <w:pPr>
        <w:pStyle w:val="af2"/>
        <w:numPr>
          <w:ilvl w:val="0"/>
          <w:numId w:val="2"/>
        </w:numPr>
        <w:tabs>
          <w:tab w:val="left" w:pos="1134"/>
        </w:tabs>
        <w:ind w:left="0" w:firstLine="698"/>
        <w:jc w:val="both"/>
      </w:pPr>
      <w:r w:rsidRPr="006511E1">
        <w:t>объём штрафов и пени, количество просроченных долгов  100%=0/0*100%. Эффективное выполнение показателя</w:t>
      </w:r>
    </w:p>
    <w:p w:rsidR="00BE4CD5" w:rsidRPr="006511E1" w:rsidRDefault="00BE4CD5" w:rsidP="00BE4CD5">
      <w:pPr>
        <w:pStyle w:val="af2"/>
        <w:tabs>
          <w:tab w:val="left" w:pos="1134"/>
        </w:tabs>
        <w:ind w:left="698"/>
        <w:jc w:val="both"/>
      </w:pPr>
    </w:p>
    <w:p w:rsidR="0092302C" w:rsidRPr="006511E1" w:rsidRDefault="0092302C" w:rsidP="00500CED">
      <w:pPr>
        <w:autoSpaceDE w:val="0"/>
        <w:autoSpaceDN w:val="0"/>
        <w:adjustRightInd w:val="0"/>
        <w:spacing w:after="0" w:line="240" w:lineRule="auto"/>
        <w:ind w:firstLine="720"/>
        <w:jc w:val="both"/>
        <w:rPr>
          <w:rFonts w:ascii="Times New Roman" w:hAnsi="Times New Roman"/>
          <w:sz w:val="24"/>
          <w:szCs w:val="24"/>
        </w:rPr>
      </w:pPr>
    </w:p>
    <w:p w:rsidR="0092302C" w:rsidRPr="006511E1" w:rsidRDefault="0092302C" w:rsidP="007B48F1">
      <w:pPr>
        <w:autoSpaceDE w:val="0"/>
        <w:autoSpaceDN w:val="0"/>
        <w:adjustRightInd w:val="0"/>
        <w:spacing w:after="0" w:line="240" w:lineRule="auto"/>
        <w:ind w:firstLine="720"/>
        <w:jc w:val="both"/>
        <w:rPr>
          <w:rFonts w:ascii="Arial" w:hAnsi="Arial" w:cs="Arial"/>
          <w:sz w:val="24"/>
          <w:szCs w:val="24"/>
        </w:rPr>
      </w:pPr>
    </w:p>
    <w:p w:rsidR="0092302C" w:rsidRPr="006511E1" w:rsidRDefault="0092302C" w:rsidP="00DA7225">
      <w:pPr>
        <w:spacing w:after="0" w:line="240" w:lineRule="auto"/>
        <w:ind w:firstLine="708"/>
        <w:jc w:val="both"/>
        <w:rPr>
          <w:rFonts w:ascii="Times New Roman" w:hAnsi="Times New Roman"/>
          <w:bCs/>
          <w:iCs/>
          <w:sz w:val="24"/>
          <w:szCs w:val="24"/>
        </w:rPr>
      </w:pPr>
      <w:r w:rsidRPr="006511E1">
        <w:rPr>
          <w:rFonts w:ascii="Times New Roman" w:hAnsi="Times New Roman"/>
          <w:bCs/>
          <w:iCs/>
          <w:sz w:val="24"/>
          <w:szCs w:val="24"/>
        </w:rPr>
        <w:t xml:space="preserve">Степень достижения индекса эффективности Программы </w:t>
      </w:r>
      <w:r w:rsidR="00BE4CD5" w:rsidRPr="006511E1">
        <w:rPr>
          <w:rFonts w:ascii="Times New Roman" w:hAnsi="Times New Roman"/>
          <w:bCs/>
          <w:iCs/>
          <w:sz w:val="24"/>
          <w:szCs w:val="24"/>
        </w:rPr>
        <w:t xml:space="preserve"> в целом </w:t>
      </w:r>
      <w:r w:rsidRPr="006511E1">
        <w:rPr>
          <w:rFonts w:ascii="Times New Roman" w:hAnsi="Times New Roman"/>
          <w:bCs/>
          <w:iCs/>
          <w:sz w:val="24"/>
          <w:szCs w:val="24"/>
        </w:rPr>
        <w:t>рассчитывается как отношение суммарного значения процента выполнения 4 интегральных показателей муниципальной программы и показателей 4 подпрограмм , 2-х мероприятий к их общему количеству.</w:t>
      </w:r>
    </w:p>
    <w:p w:rsidR="0092302C" w:rsidRPr="006511E1" w:rsidRDefault="0092302C" w:rsidP="00232D24">
      <w:pPr>
        <w:autoSpaceDE w:val="0"/>
        <w:autoSpaceDN w:val="0"/>
        <w:adjustRightInd w:val="0"/>
        <w:spacing w:after="0" w:line="240" w:lineRule="auto"/>
        <w:ind w:firstLine="720"/>
        <w:jc w:val="both"/>
        <w:rPr>
          <w:rFonts w:ascii="Times New Roman" w:hAnsi="Times New Roman"/>
          <w:sz w:val="24"/>
          <w:szCs w:val="26"/>
        </w:rPr>
      </w:pPr>
      <w:r w:rsidRPr="006511E1">
        <w:rPr>
          <w:rFonts w:ascii="Times New Roman" w:hAnsi="Times New Roman"/>
          <w:sz w:val="24"/>
          <w:szCs w:val="26"/>
        </w:rPr>
        <w:t>По итогам проведения анализа дается оценка эффективности подпрограмм и в целом Программы:</w:t>
      </w:r>
    </w:p>
    <w:p w:rsidR="0092302C" w:rsidRPr="006511E1" w:rsidRDefault="0092302C" w:rsidP="00232D24">
      <w:pPr>
        <w:tabs>
          <w:tab w:val="left" w:pos="1276"/>
        </w:tabs>
        <w:spacing w:after="0" w:line="240" w:lineRule="auto"/>
        <w:ind w:left="720"/>
        <w:jc w:val="both"/>
        <w:rPr>
          <w:rFonts w:ascii="Times New Roman" w:hAnsi="Times New Roman"/>
          <w:sz w:val="26"/>
          <w:szCs w:val="26"/>
        </w:rPr>
      </w:pP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61"/>
        <w:gridCol w:w="2409"/>
        <w:gridCol w:w="4678"/>
      </w:tblGrid>
      <w:tr w:rsidR="0092302C" w:rsidRPr="006511E1" w:rsidTr="00232D24">
        <w:tc>
          <w:tcPr>
            <w:tcW w:w="3261" w:type="dxa"/>
            <w:tcBorders>
              <w:top w:val="single" w:sz="4" w:space="0" w:color="auto"/>
              <w:bottom w:val="single" w:sz="4" w:space="0" w:color="auto"/>
              <w:right w:val="single" w:sz="4" w:space="0" w:color="auto"/>
            </w:tcBorders>
            <w:vAlign w:val="center"/>
          </w:tcPr>
          <w:p w:rsidR="0092302C" w:rsidRPr="006511E1" w:rsidRDefault="0092302C" w:rsidP="00232D24">
            <w:pPr>
              <w:autoSpaceDE w:val="0"/>
              <w:autoSpaceDN w:val="0"/>
              <w:adjustRightInd w:val="0"/>
              <w:spacing w:after="0" w:line="240" w:lineRule="auto"/>
              <w:jc w:val="center"/>
              <w:rPr>
                <w:rFonts w:ascii="Times New Roman" w:hAnsi="Times New Roman"/>
                <w:sz w:val="24"/>
                <w:szCs w:val="26"/>
              </w:rPr>
            </w:pPr>
            <w:r w:rsidRPr="006511E1">
              <w:rPr>
                <w:rFonts w:ascii="Times New Roman" w:hAnsi="Times New Roman"/>
                <w:sz w:val="24"/>
                <w:szCs w:val="26"/>
              </w:rPr>
              <w:t>Наименование</w:t>
            </w:r>
          </w:p>
        </w:tc>
        <w:tc>
          <w:tcPr>
            <w:tcW w:w="2409" w:type="dxa"/>
            <w:tcBorders>
              <w:top w:val="single" w:sz="4" w:space="0" w:color="auto"/>
              <w:left w:val="single" w:sz="4" w:space="0" w:color="auto"/>
              <w:bottom w:val="single" w:sz="4" w:space="0" w:color="auto"/>
              <w:right w:val="single" w:sz="4" w:space="0" w:color="auto"/>
            </w:tcBorders>
            <w:vAlign w:val="center"/>
          </w:tcPr>
          <w:p w:rsidR="0092302C" w:rsidRPr="006511E1" w:rsidRDefault="0092302C" w:rsidP="00232D24">
            <w:pPr>
              <w:autoSpaceDE w:val="0"/>
              <w:autoSpaceDN w:val="0"/>
              <w:adjustRightInd w:val="0"/>
              <w:spacing w:after="0" w:line="240" w:lineRule="auto"/>
              <w:jc w:val="center"/>
              <w:rPr>
                <w:rFonts w:ascii="Times New Roman" w:hAnsi="Times New Roman"/>
                <w:sz w:val="24"/>
                <w:szCs w:val="26"/>
              </w:rPr>
            </w:pPr>
            <w:r w:rsidRPr="006511E1">
              <w:rPr>
                <w:rFonts w:ascii="Times New Roman" w:hAnsi="Times New Roman"/>
                <w:sz w:val="24"/>
                <w:szCs w:val="26"/>
              </w:rPr>
              <w:t>Индекс эффективности</w:t>
            </w:r>
          </w:p>
        </w:tc>
        <w:tc>
          <w:tcPr>
            <w:tcW w:w="4678" w:type="dxa"/>
            <w:tcBorders>
              <w:top w:val="single" w:sz="4" w:space="0" w:color="auto"/>
              <w:left w:val="single" w:sz="4" w:space="0" w:color="auto"/>
              <w:bottom w:val="single" w:sz="4" w:space="0" w:color="auto"/>
            </w:tcBorders>
            <w:vAlign w:val="center"/>
          </w:tcPr>
          <w:p w:rsidR="0092302C" w:rsidRPr="006511E1" w:rsidRDefault="0092302C" w:rsidP="00232D24">
            <w:pPr>
              <w:autoSpaceDE w:val="0"/>
              <w:autoSpaceDN w:val="0"/>
              <w:adjustRightInd w:val="0"/>
              <w:spacing w:after="0" w:line="240" w:lineRule="auto"/>
              <w:jc w:val="center"/>
              <w:rPr>
                <w:rFonts w:ascii="Times New Roman" w:hAnsi="Times New Roman"/>
                <w:sz w:val="24"/>
                <w:szCs w:val="26"/>
              </w:rPr>
            </w:pPr>
            <w:r w:rsidRPr="006511E1">
              <w:rPr>
                <w:rFonts w:ascii="Times New Roman" w:hAnsi="Times New Roman"/>
                <w:sz w:val="24"/>
                <w:szCs w:val="26"/>
              </w:rPr>
              <w:t>Оценка эффективности подпрограмм, Программы в целом</w:t>
            </w:r>
          </w:p>
        </w:tc>
      </w:tr>
      <w:tr w:rsidR="0092302C" w:rsidRPr="006511E1" w:rsidTr="00232D24">
        <w:tc>
          <w:tcPr>
            <w:tcW w:w="3261" w:type="dxa"/>
            <w:vMerge w:val="restart"/>
            <w:tcBorders>
              <w:top w:val="single" w:sz="4" w:space="0" w:color="auto"/>
              <w:bottom w:val="single" w:sz="4" w:space="0" w:color="auto"/>
              <w:right w:val="single" w:sz="4" w:space="0" w:color="auto"/>
            </w:tcBorders>
          </w:tcPr>
          <w:p w:rsidR="0092302C" w:rsidRPr="006511E1" w:rsidRDefault="0092302C" w:rsidP="00D84493">
            <w:pPr>
              <w:autoSpaceDE w:val="0"/>
              <w:autoSpaceDN w:val="0"/>
              <w:adjustRightInd w:val="0"/>
              <w:spacing w:after="0" w:line="240" w:lineRule="auto"/>
              <w:rPr>
                <w:rFonts w:ascii="Times New Roman" w:hAnsi="Times New Roman"/>
                <w:sz w:val="24"/>
                <w:szCs w:val="26"/>
              </w:rPr>
            </w:pPr>
            <w:r w:rsidRPr="006511E1">
              <w:rPr>
                <w:rFonts w:ascii="Times New Roman" w:hAnsi="Times New Roman"/>
                <w:sz w:val="24"/>
                <w:szCs w:val="26"/>
              </w:rPr>
              <w:t>Е (</w:t>
            </w:r>
            <w:r w:rsidR="001447B3" w:rsidRPr="006511E1">
              <w:rPr>
                <w:rFonts w:ascii="Times New Roman" w:hAnsi="Times New Roman"/>
                <w:noProof/>
                <w:sz w:val="24"/>
                <w:szCs w:val="26"/>
                <w:lang w:eastAsia="ru-RU"/>
              </w:rPr>
              <w:drawing>
                <wp:inline distT="0" distB="0" distL="0" distR="0">
                  <wp:extent cx="161925" cy="171450"/>
                  <wp:effectExtent l="0" t="0" r="0" b="0"/>
                  <wp:docPr id="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a:ln>
                            <a:noFill/>
                          </a:ln>
                        </pic:spPr>
                      </pic:pic>
                    </a:graphicData>
                  </a:graphic>
                </wp:inline>
              </w:drawing>
            </w:r>
            <w:r w:rsidRPr="006511E1">
              <w:rPr>
                <w:rFonts w:ascii="Times New Roman" w:hAnsi="Times New Roman"/>
                <w:sz w:val="24"/>
                <w:szCs w:val="26"/>
              </w:rPr>
              <w:t>) - эффективность Программы (подпрограммы)</w:t>
            </w:r>
          </w:p>
        </w:tc>
        <w:tc>
          <w:tcPr>
            <w:tcW w:w="2409" w:type="dxa"/>
            <w:tcBorders>
              <w:top w:val="single" w:sz="4" w:space="0" w:color="auto"/>
              <w:left w:val="single" w:sz="4" w:space="0" w:color="auto"/>
              <w:bottom w:val="single" w:sz="4" w:space="0" w:color="auto"/>
              <w:right w:val="single" w:sz="4" w:space="0" w:color="auto"/>
            </w:tcBorders>
          </w:tcPr>
          <w:p w:rsidR="0092302C" w:rsidRPr="006511E1" w:rsidRDefault="0092302C" w:rsidP="00D84493">
            <w:pPr>
              <w:autoSpaceDE w:val="0"/>
              <w:autoSpaceDN w:val="0"/>
              <w:adjustRightInd w:val="0"/>
              <w:spacing w:after="0" w:line="240" w:lineRule="auto"/>
              <w:rPr>
                <w:rFonts w:ascii="Times New Roman" w:hAnsi="Times New Roman"/>
                <w:sz w:val="24"/>
                <w:szCs w:val="26"/>
              </w:rPr>
            </w:pPr>
            <w:r w:rsidRPr="006511E1">
              <w:rPr>
                <w:rFonts w:ascii="Times New Roman" w:hAnsi="Times New Roman"/>
                <w:sz w:val="24"/>
                <w:szCs w:val="26"/>
              </w:rPr>
              <w:t>95% &lt; = Е (</w:t>
            </w:r>
            <w:r w:rsidR="001447B3" w:rsidRPr="006511E1">
              <w:rPr>
                <w:rFonts w:ascii="Times New Roman" w:hAnsi="Times New Roman"/>
                <w:noProof/>
                <w:sz w:val="24"/>
                <w:szCs w:val="26"/>
                <w:lang w:eastAsia="ru-RU"/>
              </w:rPr>
              <w:drawing>
                <wp:inline distT="0" distB="0" distL="0" distR="0">
                  <wp:extent cx="161925" cy="171450"/>
                  <wp:effectExtent l="0" t="0" r="0" b="0"/>
                  <wp:docPr id="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a:ln>
                            <a:noFill/>
                          </a:ln>
                        </pic:spPr>
                      </pic:pic>
                    </a:graphicData>
                  </a:graphic>
                </wp:inline>
              </w:drawing>
            </w:r>
            <w:r w:rsidRPr="006511E1">
              <w:rPr>
                <w:rFonts w:ascii="Times New Roman" w:hAnsi="Times New Roman"/>
                <w:sz w:val="24"/>
                <w:szCs w:val="26"/>
              </w:rPr>
              <w:t>)</w:t>
            </w:r>
          </w:p>
        </w:tc>
        <w:tc>
          <w:tcPr>
            <w:tcW w:w="4678" w:type="dxa"/>
            <w:tcBorders>
              <w:top w:val="single" w:sz="4" w:space="0" w:color="auto"/>
              <w:left w:val="single" w:sz="4" w:space="0" w:color="auto"/>
              <w:bottom w:val="single" w:sz="4" w:space="0" w:color="auto"/>
            </w:tcBorders>
          </w:tcPr>
          <w:p w:rsidR="0092302C" w:rsidRPr="006511E1" w:rsidRDefault="0092302C" w:rsidP="00D84493">
            <w:pPr>
              <w:autoSpaceDE w:val="0"/>
              <w:autoSpaceDN w:val="0"/>
              <w:adjustRightInd w:val="0"/>
              <w:spacing w:after="0" w:line="240" w:lineRule="auto"/>
              <w:rPr>
                <w:rFonts w:ascii="Times New Roman" w:hAnsi="Times New Roman"/>
                <w:sz w:val="24"/>
                <w:szCs w:val="26"/>
              </w:rPr>
            </w:pPr>
            <w:r w:rsidRPr="006511E1">
              <w:rPr>
                <w:rFonts w:ascii="Times New Roman" w:hAnsi="Times New Roman"/>
                <w:sz w:val="24"/>
                <w:szCs w:val="26"/>
              </w:rPr>
              <w:t>Эффективное выполнение</w:t>
            </w:r>
          </w:p>
        </w:tc>
      </w:tr>
      <w:tr w:rsidR="0092302C" w:rsidRPr="006511E1" w:rsidTr="00232D24">
        <w:tc>
          <w:tcPr>
            <w:tcW w:w="3261" w:type="dxa"/>
            <w:vMerge/>
            <w:tcBorders>
              <w:top w:val="single" w:sz="4" w:space="0" w:color="auto"/>
              <w:bottom w:val="single" w:sz="4" w:space="0" w:color="auto"/>
              <w:right w:val="single" w:sz="4" w:space="0" w:color="auto"/>
            </w:tcBorders>
          </w:tcPr>
          <w:p w:rsidR="0092302C" w:rsidRPr="006511E1" w:rsidRDefault="0092302C" w:rsidP="00D84493">
            <w:pPr>
              <w:autoSpaceDE w:val="0"/>
              <w:autoSpaceDN w:val="0"/>
              <w:adjustRightInd w:val="0"/>
              <w:spacing w:after="0" w:line="240" w:lineRule="auto"/>
              <w:jc w:val="both"/>
              <w:rPr>
                <w:rFonts w:ascii="Times New Roman" w:hAnsi="Times New Roman"/>
                <w:sz w:val="24"/>
                <w:szCs w:val="26"/>
              </w:rPr>
            </w:pPr>
          </w:p>
        </w:tc>
        <w:tc>
          <w:tcPr>
            <w:tcW w:w="2409" w:type="dxa"/>
            <w:tcBorders>
              <w:top w:val="single" w:sz="4" w:space="0" w:color="auto"/>
              <w:left w:val="single" w:sz="4" w:space="0" w:color="auto"/>
              <w:bottom w:val="single" w:sz="4" w:space="0" w:color="auto"/>
              <w:right w:val="single" w:sz="4" w:space="0" w:color="auto"/>
            </w:tcBorders>
          </w:tcPr>
          <w:p w:rsidR="0092302C" w:rsidRPr="006511E1" w:rsidRDefault="0092302C" w:rsidP="00D84493">
            <w:pPr>
              <w:autoSpaceDE w:val="0"/>
              <w:autoSpaceDN w:val="0"/>
              <w:adjustRightInd w:val="0"/>
              <w:spacing w:after="0" w:line="240" w:lineRule="auto"/>
              <w:rPr>
                <w:rFonts w:ascii="Times New Roman" w:hAnsi="Times New Roman"/>
                <w:sz w:val="24"/>
                <w:szCs w:val="26"/>
              </w:rPr>
            </w:pPr>
            <w:r w:rsidRPr="006511E1">
              <w:rPr>
                <w:rFonts w:ascii="Times New Roman" w:hAnsi="Times New Roman"/>
                <w:sz w:val="24"/>
                <w:szCs w:val="26"/>
              </w:rPr>
              <w:t>95% &gt; Е (</w:t>
            </w:r>
            <w:r w:rsidR="001447B3" w:rsidRPr="006511E1">
              <w:rPr>
                <w:rFonts w:ascii="Times New Roman" w:hAnsi="Times New Roman"/>
                <w:noProof/>
                <w:sz w:val="24"/>
                <w:szCs w:val="26"/>
                <w:lang w:eastAsia="ru-RU"/>
              </w:rPr>
              <w:drawing>
                <wp:inline distT="0" distB="0" distL="0" distR="0">
                  <wp:extent cx="161925" cy="171450"/>
                  <wp:effectExtent l="0" t="0" r="0" b="0"/>
                  <wp:docPr id="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a:ln>
                            <a:noFill/>
                          </a:ln>
                        </pic:spPr>
                      </pic:pic>
                    </a:graphicData>
                  </a:graphic>
                </wp:inline>
              </w:drawing>
            </w:r>
            <w:r w:rsidRPr="006511E1">
              <w:rPr>
                <w:rFonts w:ascii="Times New Roman" w:hAnsi="Times New Roman"/>
                <w:sz w:val="24"/>
                <w:szCs w:val="26"/>
              </w:rPr>
              <w:t>)</w:t>
            </w:r>
          </w:p>
        </w:tc>
        <w:tc>
          <w:tcPr>
            <w:tcW w:w="4678" w:type="dxa"/>
            <w:tcBorders>
              <w:top w:val="single" w:sz="4" w:space="0" w:color="auto"/>
              <w:left w:val="single" w:sz="4" w:space="0" w:color="auto"/>
              <w:bottom w:val="single" w:sz="4" w:space="0" w:color="auto"/>
            </w:tcBorders>
          </w:tcPr>
          <w:p w:rsidR="0092302C" w:rsidRPr="006511E1" w:rsidRDefault="0092302C" w:rsidP="00D84493">
            <w:pPr>
              <w:autoSpaceDE w:val="0"/>
              <w:autoSpaceDN w:val="0"/>
              <w:adjustRightInd w:val="0"/>
              <w:spacing w:after="0" w:line="240" w:lineRule="auto"/>
              <w:rPr>
                <w:rFonts w:ascii="Times New Roman" w:hAnsi="Times New Roman"/>
                <w:sz w:val="24"/>
                <w:szCs w:val="26"/>
              </w:rPr>
            </w:pPr>
            <w:r w:rsidRPr="006511E1">
              <w:rPr>
                <w:rFonts w:ascii="Times New Roman" w:hAnsi="Times New Roman"/>
                <w:sz w:val="24"/>
                <w:szCs w:val="26"/>
              </w:rPr>
              <w:t>Неэффективное выполнение</w:t>
            </w:r>
          </w:p>
        </w:tc>
      </w:tr>
    </w:tbl>
    <w:p w:rsidR="0092302C" w:rsidRPr="006511E1" w:rsidRDefault="0092302C" w:rsidP="00E151A8">
      <w:pPr>
        <w:spacing w:after="0" w:line="240" w:lineRule="auto"/>
        <w:rPr>
          <w:rFonts w:ascii="Times New Roman" w:hAnsi="Times New Roman"/>
          <w:bCs/>
          <w:iCs/>
          <w:sz w:val="24"/>
          <w:szCs w:val="24"/>
        </w:rPr>
      </w:pPr>
    </w:p>
    <w:p w:rsidR="0092302C" w:rsidRPr="006511E1" w:rsidRDefault="0092302C" w:rsidP="00E151A8">
      <w:pPr>
        <w:spacing w:after="0" w:line="240" w:lineRule="auto"/>
        <w:rPr>
          <w:rFonts w:ascii="Times New Roman" w:hAnsi="Times New Roman"/>
          <w:bCs/>
          <w:iCs/>
          <w:sz w:val="24"/>
          <w:szCs w:val="24"/>
        </w:rPr>
      </w:pPr>
      <w:r w:rsidRPr="006511E1">
        <w:rPr>
          <w:rFonts w:ascii="Times New Roman" w:hAnsi="Times New Roman"/>
          <w:bCs/>
          <w:iCs/>
          <w:sz w:val="24"/>
          <w:szCs w:val="24"/>
        </w:rPr>
        <w:t>Муниципальная программа:</w:t>
      </w:r>
    </w:p>
    <w:p w:rsidR="0092302C" w:rsidRPr="006511E1" w:rsidRDefault="0092302C" w:rsidP="007B48F1">
      <w:pPr>
        <w:spacing w:after="0" w:line="240" w:lineRule="auto"/>
        <w:rPr>
          <w:rFonts w:ascii="Times New Roman" w:hAnsi="Times New Roman"/>
          <w:sz w:val="24"/>
          <w:szCs w:val="24"/>
        </w:rPr>
      </w:pPr>
    </w:p>
    <w:p w:rsidR="0092302C" w:rsidRPr="006511E1" w:rsidRDefault="0092302C" w:rsidP="007B48F1">
      <w:pPr>
        <w:spacing w:after="0" w:line="240" w:lineRule="auto"/>
        <w:rPr>
          <w:rFonts w:ascii="Times New Roman" w:hAnsi="Times New Roman"/>
          <w:sz w:val="24"/>
          <w:szCs w:val="24"/>
        </w:rPr>
      </w:pPr>
      <w:r w:rsidRPr="006511E1">
        <w:rPr>
          <w:rFonts w:ascii="Times New Roman" w:hAnsi="Times New Roman"/>
          <w:sz w:val="24"/>
          <w:szCs w:val="24"/>
        </w:rPr>
        <w:t xml:space="preserve">1. </w:t>
      </w:r>
      <w:r w:rsidRPr="006511E1">
        <w:rPr>
          <w:rFonts w:ascii="Times New Roman" w:hAnsi="Times New Roman"/>
          <w:bCs/>
          <w:iCs/>
          <w:sz w:val="24"/>
          <w:szCs w:val="24"/>
        </w:rPr>
        <w:t xml:space="preserve">Подпрограмма </w:t>
      </w:r>
      <w:r w:rsidRPr="006511E1">
        <w:rPr>
          <w:rFonts w:ascii="Times New Roman" w:hAnsi="Times New Roman"/>
          <w:iCs/>
          <w:sz w:val="24"/>
          <w:szCs w:val="24"/>
        </w:rPr>
        <w:t xml:space="preserve">1 </w:t>
      </w:r>
      <w:r w:rsidRPr="006511E1">
        <w:rPr>
          <w:rFonts w:ascii="Times New Roman" w:hAnsi="Times New Roman"/>
          <w:sz w:val="24"/>
          <w:szCs w:val="24"/>
        </w:rPr>
        <w:t>«Наследие»</w:t>
      </w:r>
    </w:p>
    <w:p w:rsidR="0092302C" w:rsidRPr="006511E1" w:rsidRDefault="00F2715B" w:rsidP="003656E2">
      <w:pPr>
        <w:spacing w:after="0" w:line="240" w:lineRule="auto"/>
        <w:rPr>
          <w:rFonts w:ascii="Times New Roman" w:hAnsi="Times New Roman"/>
          <w:sz w:val="24"/>
          <w:szCs w:val="24"/>
        </w:rPr>
      </w:pPr>
      <w:r w:rsidRPr="006511E1">
        <w:rPr>
          <w:rFonts w:ascii="Times New Roman" w:hAnsi="Times New Roman"/>
          <w:sz w:val="24"/>
          <w:szCs w:val="24"/>
        </w:rPr>
        <w:t xml:space="preserve">114,8% </w:t>
      </w:r>
      <w:bookmarkStart w:id="2" w:name="OLE_LINK1"/>
      <w:bookmarkStart w:id="3" w:name="OLE_LINK2"/>
      <w:r w:rsidRPr="006511E1">
        <w:rPr>
          <w:rFonts w:ascii="Times New Roman" w:hAnsi="Times New Roman"/>
          <w:sz w:val="24"/>
          <w:szCs w:val="24"/>
        </w:rPr>
        <w:t>=</w:t>
      </w:r>
      <w:r w:rsidR="007A1457">
        <w:rPr>
          <w:rFonts w:ascii="Times New Roman" w:hAnsi="Times New Roman"/>
          <w:sz w:val="24"/>
          <w:szCs w:val="24"/>
        </w:rPr>
        <w:t xml:space="preserve"> </w:t>
      </w:r>
      <w:r w:rsidR="0092302C" w:rsidRPr="006511E1">
        <w:rPr>
          <w:rFonts w:ascii="Times New Roman" w:hAnsi="Times New Roman"/>
          <w:sz w:val="24"/>
          <w:szCs w:val="24"/>
        </w:rPr>
        <w:t>((42,1/21)+(89,5/89,5)+(330,5/245)+(67436/67444)+(7,6/6,2)+(542,2/500)+(105,5</w:t>
      </w:r>
      <w:r w:rsidR="000A2C67" w:rsidRPr="006511E1">
        <w:rPr>
          <w:rFonts w:ascii="Times New Roman" w:hAnsi="Times New Roman"/>
          <w:sz w:val="24"/>
          <w:szCs w:val="24"/>
        </w:rPr>
        <w:t>/106,1)+</w:t>
      </w:r>
      <w:r w:rsidR="007A1457">
        <w:rPr>
          <w:rFonts w:ascii="Times New Roman" w:hAnsi="Times New Roman"/>
          <w:sz w:val="24"/>
          <w:szCs w:val="24"/>
        </w:rPr>
        <w:t xml:space="preserve"> </w:t>
      </w:r>
      <w:r w:rsidR="000A2C67" w:rsidRPr="006511E1">
        <w:rPr>
          <w:rFonts w:ascii="Times New Roman" w:hAnsi="Times New Roman"/>
          <w:sz w:val="24"/>
          <w:szCs w:val="24"/>
        </w:rPr>
        <w:t>(1,37/1,3)+(354</w:t>
      </w:r>
      <w:r w:rsidR="0092302C" w:rsidRPr="006511E1">
        <w:rPr>
          <w:rFonts w:ascii="Times New Roman" w:hAnsi="Times New Roman"/>
          <w:sz w:val="24"/>
          <w:szCs w:val="24"/>
        </w:rPr>
        <w:t>/350)+(598,4/598))</w:t>
      </w:r>
      <w:bookmarkEnd w:id="2"/>
      <w:bookmarkEnd w:id="3"/>
      <w:r w:rsidR="0092302C" w:rsidRPr="006511E1">
        <w:rPr>
          <w:rFonts w:ascii="Times New Roman" w:hAnsi="Times New Roman"/>
          <w:sz w:val="24"/>
          <w:szCs w:val="24"/>
        </w:rPr>
        <w:t>+(2,07/2,29)/</w:t>
      </w:r>
      <w:bookmarkStart w:id="4" w:name="OLE_LINK3"/>
      <w:bookmarkStart w:id="5" w:name="OLE_LINK4"/>
      <w:r w:rsidR="0092302C" w:rsidRPr="006511E1">
        <w:rPr>
          <w:rFonts w:ascii="Times New Roman" w:hAnsi="Times New Roman"/>
          <w:sz w:val="24"/>
          <w:szCs w:val="24"/>
        </w:rPr>
        <w:t xml:space="preserve">11*100% </w:t>
      </w:r>
      <w:bookmarkEnd w:id="4"/>
      <w:bookmarkEnd w:id="5"/>
    </w:p>
    <w:p w:rsidR="0092302C" w:rsidRPr="006511E1" w:rsidRDefault="0092302C" w:rsidP="003656E2">
      <w:pPr>
        <w:tabs>
          <w:tab w:val="left" w:pos="16560"/>
        </w:tabs>
        <w:spacing w:after="0" w:line="240" w:lineRule="auto"/>
        <w:rPr>
          <w:rFonts w:ascii="Times New Roman" w:hAnsi="Times New Roman"/>
          <w:sz w:val="24"/>
          <w:szCs w:val="24"/>
        </w:rPr>
      </w:pPr>
      <w:r w:rsidRPr="006511E1">
        <w:rPr>
          <w:rFonts w:ascii="Times New Roman" w:hAnsi="Times New Roman"/>
          <w:sz w:val="24"/>
          <w:szCs w:val="24"/>
        </w:rPr>
        <w:t>Эффективное выполнение</w:t>
      </w:r>
    </w:p>
    <w:p w:rsidR="0092302C" w:rsidRPr="006511E1" w:rsidRDefault="0092302C" w:rsidP="007B48F1">
      <w:pPr>
        <w:autoSpaceDE w:val="0"/>
        <w:autoSpaceDN w:val="0"/>
        <w:adjustRightInd w:val="0"/>
        <w:spacing w:after="0" w:line="240" w:lineRule="auto"/>
        <w:ind w:firstLine="720"/>
        <w:rPr>
          <w:rFonts w:ascii="Times New Roman" w:hAnsi="Times New Roman"/>
          <w:sz w:val="24"/>
          <w:szCs w:val="24"/>
        </w:rPr>
      </w:pPr>
    </w:p>
    <w:p w:rsidR="0092302C" w:rsidRPr="006511E1" w:rsidRDefault="0092302C" w:rsidP="003E5B7F">
      <w:pPr>
        <w:spacing w:after="0" w:line="240" w:lineRule="auto"/>
        <w:rPr>
          <w:rFonts w:ascii="Times New Roman" w:hAnsi="Times New Roman"/>
          <w:sz w:val="24"/>
          <w:szCs w:val="24"/>
        </w:rPr>
      </w:pPr>
      <w:r w:rsidRPr="006511E1">
        <w:rPr>
          <w:rFonts w:ascii="Times New Roman" w:hAnsi="Times New Roman"/>
          <w:bCs/>
          <w:iCs/>
          <w:sz w:val="24"/>
          <w:szCs w:val="24"/>
        </w:rPr>
        <w:t xml:space="preserve">2. Подпрограмма </w:t>
      </w:r>
      <w:r w:rsidRPr="006511E1">
        <w:rPr>
          <w:rFonts w:ascii="Times New Roman" w:hAnsi="Times New Roman"/>
          <w:sz w:val="24"/>
          <w:szCs w:val="24"/>
        </w:rPr>
        <w:t>2 «Искусство»</w:t>
      </w:r>
    </w:p>
    <w:p w:rsidR="0092302C" w:rsidRPr="006511E1" w:rsidRDefault="00F2715B" w:rsidP="003E5B7F">
      <w:pPr>
        <w:spacing w:after="0" w:line="240" w:lineRule="auto"/>
        <w:rPr>
          <w:rFonts w:ascii="Times New Roman" w:hAnsi="Times New Roman"/>
          <w:sz w:val="24"/>
          <w:szCs w:val="24"/>
        </w:rPr>
      </w:pPr>
      <w:r w:rsidRPr="006511E1">
        <w:rPr>
          <w:rFonts w:ascii="Times New Roman" w:hAnsi="Times New Roman"/>
          <w:sz w:val="24"/>
          <w:szCs w:val="24"/>
        </w:rPr>
        <w:t>94,</w:t>
      </w:r>
      <w:r w:rsidR="00D63561" w:rsidRPr="006511E1">
        <w:rPr>
          <w:rFonts w:ascii="Times New Roman" w:hAnsi="Times New Roman"/>
          <w:sz w:val="24"/>
          <w:szCs w:val="24"/>
        </w:rPr>
        <w:t>4</w:t>
      </w:r>
      <w:r w:rsidRPr="006511E1">
        <w:rPr>
          <w:rFonts w:ascii="Times New Roman" w:hAnsi="Times New Roman"/>
          <w:sz w:val="24"/>
          <w:szCs w:val="24"/>
        </w:rPr>
        <w:t>%</w:t>
      </w:r>
      <w:r w:rsidR="0092302C" w:rsidRPr="006511E1">
        <w:rPr>
          <w:rFonts w:ascii="Times New Roman" w:hAnsi="Times New Roman"/>
          <w:sz w:val="24"/>
          <w:szCs w:val="24"/>
        </w:rPr>
        <w:t xml:space="preserve">=((138,87/125)+(9,8/11,2)+(6,93/8,2))/3*100% </w:t>
      </w:r>
    </w:p>
    <w:p w:rsidR="0092302C" w:rsidRPr="006511E1" w:rsidRDefault="00E558B9" w:rsidP="003E5B7F">
      <w:pPr>
        <w:tabs>
          <w:tab w:val="left" w:pos="16560"/>
        </w:tabs>
        <w:spacing w:after="0" w:line="240" w:lineRule="auto"/>
        <w:rPr>
          <w:rFonts w:ascii="Times New Roman" w:hAnsi="Times New Roman"/>
          <w:sz w:val="24"/>
          <w:szCs w:val="24"/>
        </w:rPr>
      </w:pPr>
      <w:r w:rsidRPr="006511E1">
        <w:rPr>
          <w:rFonts w:ascii="Times New Roman" w:hAnsi="Times New Roman"/>
          <w:sz w:val="24"/>
          <w:szCs w:val="24"/>
        </w:rPr>
        <w:t>Н</w:t>
      </w:r>
      <w:r w:rsidR="00F2715B" w:rsidRPr="006511E1">
        <w:rPr>
          <w:rFonts w:ascii="Times New Roman" w:hAnsi="Times New Roman"/>
          <w:sz w:val="24"/>
          <w:szCs w:val="24"/>
        </w:rPr>
        <w:t xml:space="preserve">еэффективное </w:t>
      </w:r>
      <w:r w:rsidR="00D63561" w:rsidRPr="006511E1">
        <w:rPr>
          <w:rFonts w:ascii="Times New Roman" w:hAnsi="Times New Roman"/>
          <w:sz w:val="24"/>
          <w:szCs w:val="24"/>
        </w:rPr>
        <w:t>выполнение</w:t>
      </w:r>
    </w:p>
    <w:p w:rsidR="0092302C" w:rsidRPr="006511E1" w:rsidRDefault="0092302C" w:rsidP="007B48F1">
      <w:pPr>
        <w:autoSpaceDE w:val="0"/>
        <w:autoSpaceDN w:val="0"/>
        <w:adjustRightInd w:val="0"/>
        <w:spacing w:after="0" w:line="240" w:lineRule="auto"/>
        <w:ind w:firstLine="720"/>
        <w:rPr>
          <w:rFonts w:ascii="Times New Roman" w:hAnsi="Times New Roman"/>
          <w:sz w:val="24"/>
          <w:szCs w:val="24"/>
        </w:rPr>
      </w:pPr>
    </w:p>
    <w:p w:rsidR="0092302C" w:rsidRPr="006511E1" w:rsidRDefault="0092302C" w:rsidP="003E5B7F">
      <w:pPr>
        <w:spacing w:after="0" w:line="240" w:lineRule="auto"/>
        <w:rPr>
          <w:rFonts w:ascii="Times New Roman" w:hAnsi="Times New Roman"/>
          <w:sz w:val="24"/>
          <w:szCs w:val="24"/>
        </w:rPr>
      </w:pPr>
      <w:r w:rsidRPr="006511E1">
        <w:rPr>
          <w:rFonts w:ascii="Times New Roman" w:hAnsi="Times New Roman"/>
          <w:bCs/>
          <w:iCs/>
          <w:sz w:val="24"/>
          <w:szCs w:val="24"/>
        </w:rPr>
        <w:t xml:space="preserve">3. Подпрограмма 3 </w:t>
      </w:r>
      <w:r w:rsidRPr="006511E1">
        <w:rPr>
          <w:rFonts w:ascii="Times New Roman" w:hAnsi="Times New Roman"/>
          <w:sz w:val="24"/>
          <w:szCs w:val="24"/>
        </w:rPr>
        <w:t>«Досуг»</w:t>
      </w:r>
    </w:p>
    <w:p w:rsidR="0092302C" w:rsidRPr="006511E1" w:rsidRDefault="00F2715B" w:rsidP="003E5B7F">
      <w:pPr>
        <w:spacing w:after="0" w:line="240" w:lineRule="auto"/>
        <w:rPr>
          <w:rFonts w:ascii="Times New Roman" w:hAnsi="Times New Roman"/>
          <w:sz w:val="24"/>
          <w:szCs w:val="24"/>
        </w:rPr>
      </w:pPr>
      <w:r w:rsidRPr="006511E1">
        <w:rPr>
          <w:rFonts w:ascii="Times New Roman" w:hAnsi="Times New Roman"/>
          <w:sz w:val="24"/>
          <w:szCs w:val="24"/>
        </w:rPr>
        <w:t>146%</w:t>
      </w:r>
      <w:r w:rsidR="0092302C" w:rsidRPr="006511E1">
        <w:rPr>
          <w:rFonts w:ascii="Times New Roman" w:hAnsi="Times New Roman"/>
          <w:sz w:val="24"/>
          <w:szCs w:val="24"/>
        </w:rPr>
        <w:t>=((9,5/13,7)+(683,</w:t>
      </w:r>
      <w:r w:rsidR="000A2C67" w:rsidRPr="006511E1">
        <w:rPr>
          <w:rFonts w:ascii="Times New Roman" w:hAnsi="Times New Roman"/>
          <w:sz w:val="24"/>
          <w:szCs w:val="24"/>
        </w:rPr>
        <w:t xml:space="preserve"> </w:t>
      </w:r>
      <w:r w:rsidR="0092302C" w:rsidRPr="006511E1">
        <w:rPr>
          <w:rFonts w:ascii="Times New Roman" w:hAnsi="Times New Roman"/>
          <w:sz w:val="24"/>
          <w:szCs w:val="24"/>
        </w:rPr>
        <w:t>9/776,1)+(277,</w:t>
      </w:r>
      <w:r w:rsidR="000A2C67" w:rsidRPr="006511E1">
        <w:rPr>
          <w:rFonts w:ascii="Times New Roman" w:hAnsi="Times New Roman"/>
          <w:sz w:val="24"/>
          <w:szCs w:val="24"/>
        </w:rPr>
        <w:t>6</w:t>
      </w:r>
      <w:r w:rsidR="0092302C" w:rsidRPr="006511E1">
        <w:rPr>
          <w:rFonts w:ascii="Times New Roman" w:hAnsi="Times New Roman"/>
          <w:sz w:val="24"/>
          <w:szCs w:val="24"/>
        </w:rPr>
        <w:t xml:space="preserve">/113,3)+(167/60)+(73,4/77)+(192329/192329))/6*100% </w:t>
      </w:r>
    </w:p>
    <w:p w:rsidR="0092302C" w:rsidRPr="006511E1" w:rsidRDefault="0092302C" w:rsidP="003E5B7F">
      <w:pPr>
        <w:tabs>
          <w:tab w:val="left" w:pos="16560"/>
        </w:tabs>
        <w:spacing w:after="0" w:line="240" w:lineRule="auto"/>
        <w:rPr>
          <w:rFonts w:ascii="Times New Roman" w:hAnsi="Times New Roman"/>
          <w:sz w:val="24"/>
          <w:szCs w:val="24"/>
        </w:rPr>
      </w:pPr>
      <w:r w:rsidRPr="006511E1">
        <w:rPr>
          <w:rFonts w:ascii="Times New Roman" w:hAnsi="Times New Roman"/>
          <w:sz w:val="24"/>
          <w:szCs w:val="24"/>
        </w:rPr>
        <w:t>Эффективное выполнение</w:t>
      </w:r>
      <w:r w:rsidR="00F2715B" w:rsidRPr="006511E1">
        <w:rPr>
          <w:rFonts w:ascii="Times New Roman" w:hAnsi="Times New Roman"/>
          <w:sz w:val="24"/>
          <w:szCs w:val="24"/>
        </w:rPr>
        <w:t xml:space="preserve"> </w:t>
      </w:r>
    </w:p>
    <w:p w:rsidR="0092302C" w:rsidRPr="006511E1" w:rsidRDefault="0092302C" w:rsidP="007B48F1">
      <w:pPr>
        <w:spacing w:after="0" w:line="240" w:lineRule="auto"/>
        <w:rPr>
          <w:rFonts w:ascii="Times New Roman" w:hAnsi="Times New Roman"/>
          <w:sz w:val="24"/>
          <w:szCs w:val="24"/>
        </w:rPr>
      </w:pPr>
    </w:p>
    <w:p w:rsidR="0092302C" w:rsidRPr="006511E1" w:rsidRDefault="0092302C" w:rsidP="007B48F1">
      <w:pPr>
        <w:spacing w:after="0" w:line="240" w:lineRule="auto"/>
        <w:rPr>
          <w:rFonts w:ascii="Times New Roman" w:hAnsi="Times New Roman"/>
          <w:sz w:val="24"/>
          <w:szCs w:val="24"/>
        </w:rPr>
      </w:pPr>
      <w:r w:rsidRPr="006511E1">
        <w:rPr>
          <w:rFonts w:ascii="Times New Roman" w:hAnsi="Times New Roman"/>
          <w:bCs/>
          <w:iCs/>
          <w:sz w:val="24"/>
          <w:szCs w:val="24"/>
        </w:rPr>
        <w:t xml:space="preserve">4. Подпрограмма 4 </w:t>
      </w:r>
      <w:r w:rsidRPr="006511E1">
        <w:rPr>
          <w:rFonts w:ascii="Times New Roman" w:hAnsi="Times New Roman"/>
          <w:sz w:val="24"/>
          <w:szCs w:val="24"/>
        </w:rPr>
        <w:t>«Туризм»</w:t>
      </w:r>
    </w:p>
    <w:p w:rsidR="0092302C" w:rsidRPr="006511E1" w:rsidRDefault="00F2715B" w:rsidP="007B48F1">
      <w:pPr>
        <w:spacing w:after="0" w:line="240" w:lineRule="auto"/>
        <w:rPr>
          <w:rFonts w:ascii="Times New Roman" w:hAnsi="Times New Roman"/>
          <w:sz w:val="24"/>
          <w:szCs w:val="24"/>
        </w:rPr>
      </w:pPr>
      <w:r w:rsidRPr="006511E1">
        <w:rPr>
          <w:rFonts w:ascii="Times New Roman" w:hAnsi="Times New Roman"/>
          <w:sz w:val="24"/>
          <w:szCs w:val="24"/>
        </w:rPr>
        <w:t xml:space="preserve">192,3% </w:t>
      </w:r>
      <w:r w:rsidR="0092302C" w:rsidRPr="006511E1">
        <w:rPr>
          <w:rFonts w:ascii="Times New Roman" w:hAnsi="Times New Roman"/>
          <w:sz w:val="24"/>
          <w:szCs w:val="24"/>
        </w:rPr>
        <w:t xml:space="preserve">=((46/35)+(74,45/16,6)+(2078/2475)+(79/75))*100% </w:t>
      </w:r>
    </w:p>
    <w:p w:rsidR="0092302C" w:rsidRPr="006511E1" w:rsidRDefault="0092302C" w:rsidP="007B48F1">
      <w:pPr>
        <w:tabs>
          <w:tab w:val="left" w:pos="16560"/>
        </w:tabs>
        <w:spacing w:after="0" w:line="240" w:lineRule="auto"/>
        <w:rPr>
          <w:rFonts w:ascii="Times New Roman" w:hAnsi="Times New Roman"/>
          <w:sz w:val="24"/>
          <w:szCs w:val="24"/>
        </w:rPr>
      </w:pPr>
      <w:r w:rsidRPr="006511E1">
        <w:rPr>
          <w:rFonts w:ascii="Times New Roman" w:hAnsi="Times New Roman"/>
          <w:sz w:val="24"/>
          <w:szCs w:val="24"/>
        </w:rPr>
        <w:t xml:space="preserve">Эффективное выполнение </w:t>
      </w:r>
    </w:p>
    <w:p w:rsidR="0092302C" w:rsidRPr="006511E1" w:rsidRDefault="0092302C" w:rsidP="007B48F1">
      <w:pPr>
        <w:spacing w:after="0" w:line="240" w:lineRule="auto"/>
        <w:rPr>
          <w:rFonts w:ascii="Times New Roman" w:hAnsi="Times New Roman"/>
          <w:bCs/>
          <w:iCs/>
          <w:sz w:val="24"/>
          <w:szCs w:val="24"/>
        </w:rPr>
      </w:pPr>
    </w:p>
    <w:p w:rsidR="0092302C" w:rsidRPr="006511E1" w:rsidRDefault="0092302C" w:rsidP="00232D24">
      <w:pPr>
        <w:autoSpaceDE w:val="0"/>
        <w:autoSpaceDN w:val="0"/>
        <w:adjustRightInd w:val="0"/>
        <w:spacing w:after="0" w:line="240" w:lineRule="auto"/>
        <w:ind w:firstLine="720"/>
        <w:jc w:val="both"/>
        <w:rPr>
          <w:rFonts w:ascii="Times New Roman" w:hAnsi="Times New Roman"/>
          <w:sz w:val="24"/>
          <w:szCs w:val="24"/>
        </w:rPr>
      </w:pPr>
    </w:p>
    <w:p w:rsidR="0092302C" w:rsidRPr="006511E1" w:rsidRDefault="0092302C" w:rsidP="00B96C87">
      <w:pPr>
        <w:pStyle w:val="Default"/>
        <w:jc w:val="both"/>
        <w:rPr>
          <w:color w:val="auto"/>
          <w:sz w:val="26"/>
          <w:szCs w:val="26"/>
        </w:rPr>
      </w:pPr>
      <w:r w:rsidRPr="006511E1">
        <w:rPr>
          <w:color w:val="auto"/>
          <w:sz w:val="26"/>
          <w:szCs w:val="26"/>
        </w:rPr>
        <w:t>Расчет по программе в целом:</w:t>
      </w:r>
    </w:p>
    <w:p w:rsidR="0092302C" w:rsidRPr="006511E1" w:rsidRDefault="00F75F84" w:rsidP="00B96C87">
      <w:pPr>
        <w:tabs>
          <w:tab w:val="left" w:pos="1276"/>
        </w:tabs>
        <w:spacing w:after="0" w:line="240" w:lineRule="auto"/>
        <w:jc w:val="both"/>
        <w:rPr>
          <w:rFonts w:ascii="Times New Roman" w:hAnsi="Times New Roman"/>
          <w:sz w:val="26"/>
          <w:szCs w:val="26"/>
        </w:rPr>
      </w:pPr>
      <w:r w:rsidRPr="006511E1">
        <w:rPr>
          <w:rFonts w:ascii="Times New Roman" w:hAnsi="Times New Roman"/>
          <w:sz w:val="26"/>
          <w:szCs w:val="26"/>
        </w:rPr>
        <w:t xml:space="preserve">116,03% </w:t>
      </w:r>
      <w:r w:rsidR="0092302C" w:rsidRPr="006511E1">
        <w:rPr>
          <w:rFonts w:ascii="Times New Roman" w:hAnsi="Times New Roman"/>
          <w:sz w:val="26"/>
          <w:szCs w:val="26"/>
        </w:rPr>
        <w:t>=</w:t>
      </w:r>
      <w:r w:rsidRPr="006511E1">
        <w:rPr>
          <w:rFonts w:ascii="Times New Roman" w:hAnsi="Times New Roman"/>
          <w:sz w:val="26"/>
          <w:szCs w:val="26"/>
        </w:rPr>
        <w:t xml:space="preserve"> </w:t>
      </w:r>
      <w:r w:rsidR="0092302C" w:rsidRPr="006511E1">
        <w:rPr>
          <w:rFonts w:ascii="Times New Roman" w:hAnsi="Times New Roman"/>
          <w:sz w:val="26"/>
          <w:szCs w:val="26"/>
        </w:rPr>
        <w:t>(100%+86</w:t>
      </w:r>
      <w:r w:rsidR="000A2C67" w:rsidRPr="006511E1">
        <w:rPr>
          <w:rFonts w:ascii="Times New Roman" w:hAnsi="Times New Roman"/>
          <w:sz w:val="26"/>
          <w:szCs w:val="26"/>
        </w:rPr>
        <w:t>,4</w:t>
      </w:r>
      <w:r w:rsidR="0092302C" w:rsidRPr="006511E1">
        <w:rPr>
          <w:rFonts w:ascii="Times New Roman" w:hAnsi="Times New Roman"/>
          <w:sz w:val="26"/>
          <w:szCs w:val="26"/>
        </w:rPr>
        <w:t>%+86</w:t>
      </w:r>
      <w:r w:rsidR="000A2C67" w:rsidRPr="006511E1">
        <w:rPr>
          <w:rFonts w:ascii="Times New Roman" w:hAnsi="Times New Roman"/>
          <w:sz w:val="26"/>
          <w:szCs w:val="26"/>
        </w:rPr>
        <w:t>,4</w:t>
      </w:r>
      <w:r w:rsidR="0092302C" w:rsidRPr="006511E1">
        <w:rPr>
          <w:rFonts w:ascii="Times New Roman" w:hAnsi="Times New Roman"/>
          <w:sz w:val="26"/>
          <w:szCs w:val="26"/>
        </w:rPr>
        <w:t>%+140%+</w:t>
      </w:r>
      <w:r w:rsidR="00E558B9" w:rsidRPr="006511E1">
        <w:rPr>
          <w:rFonts w:ascii="Times New Roman" w:hAnsi="Times New Roman"/>
          <w:sz w:val="26"/>
          <w:szCs w:val="26"/>
        </w:rPr>
        <w:t>114,8</w:t>
      </w:r>
      <w:r w:rsidR="0092302C" w:rsidRPr="006511E1">
        <w:rPr>
          <w:rFonts w:ascii="Times New Roman" w:hAnsi="Times New Roman"/>
          <w:sz w:val="26"/>
          <w:szCs w:val="26"/>
        </w:rPr>
        <w:t>%+</w:t>
      </w:r>
      <w:r w:rsidR="00E558B9" w:rsidRPr="006511E1">
        <w:rPr>
          <w:rFonts w:ascii="Times New Roman" w:hAnsi="Times New Roman"/>
          <w:sz w:val="26"/>
          <w:szCs w:val="26"/>
        </w:rPr>
        <w:t>94,4</w:t>
      </w:r>
      <w:r w:rsidR="0092302C" w:rsidRPr="006511E1">
        <w:rPr>
          <w:rFonts w:ascii="Times New Roman" w:hAnsi="Times New Roman"/>
          <w:sz w:val="26"/>
          <w:szCs w:val="26"/>
        </w:rPr>
        <w:t>%+</w:t>
      </w:r>
      <w:r w:rsidR="00E558B9" w:rsidRPr="006511E1">
        <w:rPr>
          <w:rFonts w:ascii="Times New Roman" w:hAnsi="Times New Roman"/>
          <w:sz w:val="26"/>
          <w:szCs w:val="26"/>
        </w:rPr>
        <w:t>146</w:t>
      </w:r>
      <w:r w:rsidR="0092302C" w:rsidRPr="006511E1">
        <w:rPr>
          <w:rFonts w:ascii="Times New Roman" w:hAnsi="Times New Roman"/>
          <w:sz w:val="26"/>
          <w:szCs w:val="26"/>
        </w:rPr>
        <w:t>%+192</w:t>
      </w:r>
      <w:r w:rsidR="00E558B9" w:rsidRPr="006511E1">
        <w:rPr>
          <w:rFonts w:ascii="Times New Roman" w:hAnsi="Times New Roman"/>
          <w:sz w:val="26"/>
          <w:szCs w:val="26"/>
        </w:rPr>
        <w:t>,3</w:t>
      </w:r>
      <w:r w:rsidR="0092302C" w:rsidRPr="006511E1">
        <w:rPr>
          <w:rFonts w:ascii="Times New Roman" w:hAnsi="Times New Roman"/>
          <w:sz w:val="26"/>
          <w:szCs w:val="26"/>
        </w:rPr>
        <w:t>%+</w:t>
      </w:r>
      <w:r w:rsidRPr="006511E1">
        <w:rPr>
          <w:rFonts w:ascii="Times New Roman" w:hAnsi="Times New Roman"/>
          <w:sz w:val="26"/>
          <w:szCs w:val="26"/>
        </w:rPr>
        <w:t xml:space="preserve"> </w:t>
      </w:r>
      <w:r w:rsidR="0092302C" w:rsidRPr="006511E1">
        <w:rPr>
          <w:rFonts w:ascii="Times New Roman" w:hAnsi="Times New Roman"/>
          <w:sz w:val="26"/>
          <w:szCs w:val="26"/>
        </w:rPr>
        <w:t>100%+100%)/10</w:t>
      </w:r>
      <w:r w:rsidR="000A2C67" w:rsidRPr="006511E1">
        <w:rPr>
          <w:rFonts w:ascii="Times New Roman" w:hAnsi="Times New Roman"/>
          <w:sz w:val="26"/>
          <w:szCs w:val="26"/>
        </w:rPr>
        <w:t xml:space="preserve"> </w:t>
      </w:r>
    </w:p>
    <w:p w:rsidR="0092302C" w:rsidRPr="006511E1" w:rsidRDefault="0092302C" w:rsidP="00B96C87">
      <w:pPr>
        <w:tabs>
          <w:tab w:val="left" w:pos="1276"/>
        </w:tabs>
        <w:spacing w:after="0" w:line="240" w:lineRule="auto"/>
        <w:jc w:val="both"/>
        <w:rPr>
          <w:rFonts w:ascii="Times New Roman" w:hAnsi="Times New Roman"/>
          <w:b/>
          <w:sz w:val="24"/>
          <w:szCs w:val="26"/>
        </w:rPr>
      </w:pPr>
      <w:r w:rsidRPr="006511E1">
        <w:rPr>
          <w:rFonts w:ascii="Times New Roman" w:hAnsi="Times New Roman"/>
          <w:b/>
          <w:sz w:val="24"/>
          <w:szCs w:val="26"/>
        </w:rPr>
        <w:t>Эффективное выполнение.</w:t>
      </w:r>
    </w:p>
    <w:p w:rsidR="0092302C" w:rsidRPr="006511E1" w:rsidRDefault="0092302C" w:rsidP="00B96C87">
      <w:pPr>
        <w:tabs>
          <w:tab w:val="left" w:pos="1276"/>
        </w:tabs>
        <w:spacing w:after="0" w:line="240" w:lineRule="auto"/>
        <w:jc w:val="both"/>
        <w:rPr>
          <w:rFonts w:ascii="Times New Roman" w:hAnsi="Times New Roman"/>
          <w:b/>
          <w:sz w:val="24"/>
          <w:szCs w:val="26"/>
        </w:rPr>
      </w:pPr>
    </w:p>
    <w:p w:rsidR="0092302C" w:rsidRPr="006511E1" w:rsidRDefault="0092302C" w:rsidP="00446AF9">
      <w:pPr>
        <w:autoSpaceDE w:val="0"/>
        <w:autoSpaceDN w:val="0"/>
        <w:adjustRightInd w:val="0"/>
        <w:spacing w:after="0" w:line="240" w:lineRule="auto"/>
        <w:ind w:firstLine="709"/>
        <w:jc w:val="both"/>
        <w:rPr>
          <w:rFonts w:ascii="Times New Roman" w:hAnsi="Times New Roman"/>
          <w:sz w:val="24"/>
          <w:szCs w:val="26"/>
        </w:rPr>
      </w:pPr>
      <w:r w:rsidRPr="006511E1">
        <w:rPr>
          <w:rFonts w:ascii="Times New Roman" w:hAnsi="Times New Roman"/>
          <w:sz w:val="24"/>
          <w:szCs w:val="26"/>
        </w:rPr>
        <w:t>Оценка степени достижения запланированного уровня затрат - фактически произведенные затраты на реализацию основных мероприятий муниципальной программы сопоставляются с их плановыми значениями и рассчитывается по формуле:</w:t>
      </w:r>
    </w:p>
    <w:p w:rsidR="0092302C" w:rsidRPr="006511E1" w:rsidRDefault="0092302C" w:rsidP="00446AF9">
      <w:pPr>
        <w:autoSpaceDE w:val="0"/>
        <w:autoSpaceDN w:val="0"/>
        <w:adjustRightInd w:val="0"/>
        <w:spacing w:after="0" w:line="240" w:lineRule="auto"/>
        <w:ind w:firstLine="709"/>
        <w:jc w:val="both"/>
        <w:rPr>
          <w:rFonts w:ascii="Times New Roman" w:hAnsi="Times New Roman"/>
          <w:sz w:val="24"/>
          <w:szCs w:val="26"/>
        </w:rPr>
      </w:pPr>
    </w:p>
    <w:p w:rsidR="0092302C" w:rsidRPr="006511E1" w:rsidRDefault="001447B3" w:rsidP="00446AF9">
      <w:pPr>
        <w:autoSpaceDE w:val="0"/>
        <w:autoSpaceDN w:val="0"/>
        <w:adjustRightInd w:val="0"/>
        <w:spacing w:after="0" w:line="240" w:lineRule="auto"/>
        <w:ind w:firstLine="709"/>
        <w:jc w:val="both"/>
        <w:rPr>
          <w:rFonts w:ascii="Times New Roman" w:hAnsi="Times New Roman"/>
          <w:sz w:val="24"/>
          <w:szCs w:val="26"/>
        </w:rPr>
      </w:pPr>
      <w:bookmarkStart w:id="6" w:name="OLE_LINK5"/>
      <w:bookmarkStart w:id="7" w:name="OLE_LINK6"/>
      <w:r w:rsidRPr="006511E1">
        <w:rPr>
          <w:rFonts w:ascii="Times New Roman" w:hAnsi="Times New Roman"/>
          <w:noProof/>
          <w:sz w:val="24"/>
          <w:szCs w:val="26"/>
          <w:lang w:eastAsia="ru-RU"/>
        </w:rPr>
        <w:drawing>
          <wp:inline distT="0" distB="0" distL="0" distR="0">
            <wp:extent cx="1314450" cy="200025"/>
            <wp:effectExtent l="0" t="0" r="0" b="9525"/>
            <wp:docPr id="8"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4450" cy="200025"/>
                    </a:xfrm>
                    <a:prstGeom prst="rect">
                      <a:avLst/>
                    </a:prstGeom>
                    <a:noFill/>
                    <a:ln>
                      <a:noFill/>
                    </a:ln>
                  </pic:spPr>
                </pic:pic>
              </a:graphicData>
            </a:graphic>
          </wp:inline>
        </w:drawing>
      </w:r>
      <w:r w:rsidR="0092302C" w:rsidRPr="006511E1">
        <w:rPr>
          <w:rFonts w:ascii="Times New Roman" w:hAnsi="Times New Roman"/>
          <w:sz w:val="24"/>
          <w:szCs w:val="26"/>
        </w:rPr>
        <w:t>, где:</w:t>
      </w:r>
    </w:p>
    <w:p w:rsidR="0092302C" w:rsidRPr="006511E1" w:rsidRDefault="0092302C" w:rsidP="00446AF9">
      <w:pPr>
        <w:autoSpaceDE w:val="0"/>
        <w:autoSpaceDN w:val="0"/>
        <w:adjustRightInd w:val="0"/>
        <w:spacing w:after="0" w:line="240" w:lineRule="auto"/>
        <w:ind w:firstLine="709"/>
        <w:jc w:val="both"/>
        <w:rPr>
          <w:rFonts w:ascii="Times New Roman" w:hAnsi="Times New Roman"/>
          <w:sz w:val="24"/>
          <w:szCs w:val="26"/>
        </w:rPr>
      </w:pPr>
    </w:p>
    <w:p w:rsidR="0092302C" w:rsidRPr="006511E1" w:rsidRDefault="001447B3" w:rsidP="00446AF9">
      <w:pPr>
        <w:autoSpaceDE w:val="0"/>
        <w:autoSpaceDN w:val="0"/>
        <w:adjustRightInd w:val="0"/>
        <w:spacing w:after="0" w:line="240" w:lineRule="auto"/>
        <w:ind w:firstLine="709"/>
        <w:jc w:val="both"/>
        <w:rPr>
          <w:rFonts w:ascii="Times New Roman" w:hAnsi="Times New Roman"/>
          <w:sz w:val="24"/>
          <w:szCs w:val="26"/>
        </w:rPr>
      </w:pPr>
      <w:r w:rsidRPr="006511E1">
        <w:rPr>
          <w:rFonts w:ascii="Times New Roman" w:hAnsi="Times New Roman"/>
          <w:noProof/>
          <w:sz w:val="24"/>
          <w:szCs w:val="26"/>
          <w:lang w:eastAsia="ru-RU"/>
        </w:rPr>
        <w:drawing>
          <wp:inline distT="0" distB="0" distL="0" distR="0">
            <wp:extent cx="228600" cy="200025"/>
            <wp:effectExtent l="0" t="0" r="0" b="9525"/>
            <wp:docPr id="9"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00025"/>
                    </a:xfrm>
                    <a:prstGeom prst="rect">
                      <a:avLst/>
                    </a:prstGeom>
                    <a:noFill/>
                    <a:ln>
                      <a:noFill/>
                    </a:ln>
                  </pic:spPr>
                </pic:pic>
              </a:graphicData>
            </a:graphic>
          </wp:inline>
        </w:drawing>
      </w:r>
      <w:r w:rsidR="0092302C" w:rsidRPr="006511E1">
        <w:rPr>
          <w:rFonts w:ascii="Times New Roman" w:hAnsi="Times New Roman"/>
          <w:sz w:val="24"/>
          <w:szCs w:val="26"/>
        </w:rPr>
        <w:t xml:space="preserve"> - значение индекса степени достижения запланированного уровня затрат;</w:t>
      </w:r>
    </w:p>
    <w:p w:rsidR="0092302C" w:rsidRPr="006511E1" w:rsidRDefault="001447B3" w:rsidP="00446AF9">
      <w:pPr>
        <w:autoSpaceDE w:val="0"/>
        <w:autoSpaceDN w:val="0"/>
        <w:adjustRightInd w:val="0"/>
        <w:spacing w:after="0" w:line="240" w:lineRule="auto"/>
        <w:ind w:firstLine="709"/>
        <w:jc w:val="both"/>
        <w:rPr>
          <w:rFonts w:ascii="Times New Roman" w:hAnsi="Times New Roman"/>
          <w:sz w:val="24"/>
          <w:szCs w:val="26"/>
        </w:rPr>
      </w:pPr>
      <w:r w:rsidRPr="006511E1">
        <w:rPr>
          <w:rFonts w:ascii="Times New Roman" w:hAnsi="Times New Roman"/>
          <w:noProof/>
          <w:sz w:val="24"/>
          <w:szCs w:val="26"/>
          <w:lang w:eastAsia="ru-RU"/>
        </w:rPr>
        <w:drawing>
          <wp:inline distT="0" distB="0" distL="0" distR="0">
            <wp:extent cx="228600" cy="200025"/>
            <wp:effectExtent l="0" t="0" r="0" b="9525"/>
            <wp:docPr id="10"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00025"/>
                    </a:xfrm>
                    <a:prstGeom prst="rect">
                      <a:avLst/>
                    </a:prstGeom>
                    <a:noFill/>
                    <a:ln>
                      <a:noFill/>
                    </a:ln>
                  </pic:spPr>
                </pic:pic>
              </a:graphicData>
            </a:graphic>
          </wp:inline>
        </w:drawing>
      </w:r>
      <w:r w:rsidR="0092302C" w:rsidRPr="006511E1">
        <w:rPr>
          <w:rFonts w:ascii="Times New Roman" w:hAnsi="Times New Roman"/>
          <w:sz w:val="24"/>
          <w:szCs w:val="26"/>
        </w:rPr>
        <w:t xml:space="preserve"> - </w:t>
      </w:r>
      <w:bookmarkStart w:id="8" w:name="OLE_LINK7"/>
      <w:r w:rsidR="0092302C" w:rsidRPr="006511E1">
        <w:rPr>
          <w:rFonts w:ascii="Times New Roman" w:hAnsi="Times New Roman"/>
          <w:sz w:val="24"/>
          <w:szCs w:val="26"/>
        </w:rPr>
        <w:t>кассовое исполнение бюджетных расходов по обеспечению реализации мероприятий Программы;</w:t>
      </w:r>
    </w:p>
    <w:p w:rsidR="0092302C" w:rsidRPr="006511E1" w:rsidRDefault="001447B3" w:rsidP="00446AF9">
      <w:pPr>
        <w:autoSpaceDE w:val="0"/>
        <w:autoSpaceDN w:val="0"/>
        <w:adjustRightInd w:val="0"/>
        <w:spacing w:after="0" w:line="240" w:lineRule="auto"/>
        <w:ind w:firstLine="709"/>
        <w:jc w:val="both"/>
        <w:rPr>
          <w:rFonts w:ascii="Times New Roman" w:hAnsi="Times New Roman"/>
          <w:sz w:val="24"/>
          <w:szCs w:val="26"/>
        </w:rPr>
      </w:pPr>
      <w:r w:rsidRPr="006511E1">
        <w:rPr>
          <w:rFonts w:ascii="Times New Roman" w:hAnsi="Times New Roman"/>
          <w:noProof/>
          <w:sz w:val="24"/>
          <w:szCs w:val="26"/>
          <w:lang w:eastAsia="ru-RU"/>
        </w:rPr>
        <w:drawing>
          <wp:inline distT="0" distB="0" distL="0" distR="0">
            <wp:extent cx="228600" cy="200025"/>
            <wp:effectExtent l="0" t="0" r="0" b="9525"/>
            <wp:docPr id="1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00025"/>
                    </a:xfrm>
                    <a:prstGeom prst="rect">
                      <a:avLst/>
                    </a:prstGeom>
                    <a:noFill/>
                    <a:ln>
                      <a:noFill/>
                    </a:ln>
                  </pic:spPr>
                </pic:pic>
              </a:graphicData>
            </a:graphic>
          </wp:inline>
        </w:drawing>
      </w:r>
      <w:r w:rsidR="0092302C" w:rsidRPr="006511E1">
        <w:rPr>
          <w:rFonts w:ascii="Times New Roman" w:hAnsi="Times New Roman"/>
          <w:sz w:val="24"/>
          <w:szCs w:val="26"/>
        </w:rPr>
        <w:t xml:space="preserve"> - лимиты бюджетных обязательств.</w:t>
      </w:r>
    </w:p>
    <w:bookmarkEnd w:id="8"/>
    <w:p w:rsidR="0092302C" w:rsidRPr="006511E1" w:rsidRDefault="0092302C" w:rsidP="00446AF9">
      <w:pPr>
        <w:autoSpaceDE w:val="0"/>
        <w:autoSpaceDN w:val="0"/>
        <w:adjustRightInd w:val="0"/>
        <w:spacing w:after="0" w:line="240" w:lineRule="auto"/>
        <w:ind w:firstLine="709"/>
        <w:jc w:val="both"/>
        <w:rPr>
          <w:rFonts w:ascii="Times New Roman" w:hAnsi="Times New Roman"/>
          <w:sz w:val="24"/>
          <w:szCs w:val="26"/>
        </w:rPr>
      </w:pPr>
      <w:r w:rsidRPr="006511E1">
        <w:rPr>
          <w:rFonts w:ascii="Times New Roman" w:hAnsi="Times New Roman"/>
          <w:sz w:val="24"/>
          <w:szCs w:val="26"/>
        </w:rPr>
        <w:t>Эффективным является использование бюджетных средств при значении показателя ЭБ от 95% и выше</w:t>
      </w:r>
    </w:p>
    <w:bookmarkEnd w:id="6"/>
    <w:bookmarkEnd w:id="7"/>
    <w:p w:rsidR="0092302C" w:rsidRPr="006511E1" w:rsidRDefault="0092302C" w:rsidP="00446AF9">
      <w:pPr>
        <w:autoSpaceDE w:val="0"/>
        <w:autoSpaceDN w:val="0"/>
        <w:adjustRightInd w:val="0"/>
        <w:spacing w:after="0" w:line="240" w:lineRule="auto"/>
        <w:ind w:firstLine="709"/>
        <w:jc w:val="both"/>
        <w:rPr>
          <w:rFonts w:ascii="Times New Roman" w:hAnsi="Times New Roman"/>
          <w:sz w:val="24"/>
          <w:szCs w:val="26"/>
        </w:rPr>
      </w:pPr>
    </w:p>
    <w:p w:rsidR="009A091D" w:rsidRPr="006511E1" w:rsidRDefault="009A091D" w:rsidP="00E558B9">
      <w:pPr>
        <w:ind w:firstLine="709"/>
        <w:jc w:val="both"/>
        <w:rPr>
          <w:rFonts w:ascii="Times New Roman" w:hAnsi="Times New Roman"/>
          <w:sz w:val="24"/>
          <w:szCs w:val="26"/>
        </w:rPr>
      </w:pPr>
      <w:r w:rsidRPr="006511E1">
        <w:rPr>
          <w:rFonts w:ascii="Times New Roman" w:hAnsi="Times New Roman"/>
          <w:sz w:val="24"/>
          <w:szCs w:val="26"/>
        </w:rPr>
        <w:t>Оценка соответствия фактических расходов запланированному уровню расходов муниципальной программы:</w:t>
      </w:r>
    </w:p>
    <w:p w:rsidR="009A091D" w:rsidRPr="006511E1" w:rsidRDefault="009A091D" w:rsidP="009A091D">
      <w:pPr>
        <w:ind w:firstLine="709"/>
        <w:rPr>
          <w:rFonts w:ascii="Times New Roman" w:hAnsi="Times New Roman"/>
          <w:sz w:val="24"/>
          <w:szCs w:val="26"/>
        </w:rPr>
      </w:pPr>
      <w:r w:rsidRPr="006511E1">
        <w:rPr>
          <w:rFonts w:ascii="Times New Roman" w:hAnsi="Times New Roman"/>
          <w:sz w:val="24"/>
          <w:szCs w:val="26"/>
        </w:rPr>
        <w:t>Э = 598 278,2/ 650 895,7*100% = 91,9%</w:t>
      </w:r>
      <w:r w:rsidR="006511E1" w:rsidRPr="006511E1">
        <w:rPr>
          <w:rFonts w:ascii="Times New Roman" w:hAnsi="Times New Roman"/>
          <w:sz w:val="24"/>
          <w:szCs w:val="26"/>
        </w:rPr>
        <w:t>,</w:t>
      </w:r>
    </w:p>
    <w:p w:rsidR="009A091D" w:rsidRPr="006511E1" w:rsidRDefault="009A091D" w:rsidP="00E558B9">
      <w:pPr>
        <w:ind w:firstLine="709"/>
        <w:jc w:val="both"/>
        <w:rPr>
          <w:rFonts w:ascii="Times New Roman" w:hAnsi="Times New Roman"/>
          <w:sz w:val="24"/>
          <w:szCs w:val="26"/>
        </w:rPr>
      </w:pPr>
      <w:r w:rsidRPr="006511E1">
        <w:rPr>
          <w:rFonts w:ascii="Times New Roman" w:hAnsi="Times New Roman"/>
          <w:sz w:val="24"/>
          <w:szCs w:val="26"/>
        </w:rPr>
        <w:t xml:space="preserve">в том числе эффективность использования бюджетных средств: ЭБ= </w:t>
      </w:r>
      <w:r w:rsidR="00E558B9" w:rsidRPr="006511E1">
        <w:rPr>
          <w:rFonts w:ascii="Times New Roman" w:hAnsi="Times New Roman"/>
          <w:sz w:val="24"/>
          <w:szCs w:val="26"/>
        </w:rPr>
        <w:t>403612</w:t>
      </w:r>
      <w:r w:rsidRPr="006511E1">
        <w:rPr>
          <w:rFonts w:ascii="Times New Roman" w:hAnsi="Times New Roman"/>
          <w:sz w:val="24"/>
          <w:szCs w:val="26"/>
        </w:rPr>
        <w:t>/404 689,9*100% = 99,7%.</w:t>
      </w:r>
      <w:r w:rsidR="006511E1" w:rsidRPr="006511E1">
        <w:rPr>
          <w:rFonts w:ascii="Times New Roman" w:hAnsi="Times New Roman"/>
          <w:b/>
          <w:sz w:val="24"/>
          <w:szCs w:val="26"/>
        </w:rPr>
        <w:t xml:space="preserve"> </w:t>
      </w:r>
      <w:r w:rsidR="006511E1" w:rsidRPr="006511E1">
        <w:rPr>
          <w:rFonts w:ascii="Times New Roman" w:hAnsi="Times New Roman"/>
          <w:sz w:val="24"/>
          <w:szCs w:val="26"/>
        </w:rPr>
        <w:t>Эффективное использование бюджетных средств</w:t>
      </w:r>
    </w:p>
    <w:p w:rsidR="009A091D" w:rsidRPr="006511E1" w:rsidRDefault="009A091D" w:rsidP="00E558B9">
      <w:pPr>
        <w:ind w:firstLine="709"/>
        <w:jc w:val="both"/>
        <w:rPr>
          <w:rFonts w:ascii="Times New Roman" w:hAnsi="Times New Roman"/>
          <w:sz w:val="24"/>
          <w:szCs w:val="26"/>
        </w:rPr>
      </w:pPr>
      <w:r w:rsidRPr="006511E1">
        <w:rPr>
          <w:rFonts w:ascii="Times New Roman" w:hAnsi="Times New Roman"/>
          <w:sz w:val="24"/>
          <w:szCs w:val="26"/>
        </w:rPr>
        <w:t>За 2017 год оценка степени соответствия фактических расходо</w:t>
      </w:r>
      <w:r w:rsidR="00E558B9" w:rsidRPr="006511E1">
        <w:rPr>
          <w:rFonts w:ascii="Times New Roman" w:hAnsi="Times New Roman"/>
          <w:sz w:val="24"/>
          <w:szCs w:val="26"/>
        </w:rPr>
        <w:t>в запланированному уровню расхо</w:t>
      </w:r>
      <w:r w:rsidRPr="006511E1">
        <w:rPr>
          <w:rFonts w:ascii="Times New Roman" w:hAnsi="Times New Roman"/>
          <w:sz w:val="24"/>
          <w:szCs w:val="26"/>
        </w:rPr>
        <w:t>дов муниципальной программы составляет 91,9 %, что свидетельствует о неэффективном использовании финансовых средств</w:t>
      </w:r>
      <w:r w:rsidR="00E558B9" w:rsidRPr="006511E1">
        <w:rPr>
          <w:rFonts w:ascii="Times New Roman" w:hAnsi="Times New Roman"/>
          <w:sz w:val="24"/>
          <w:szCs w:val="26"/>
        </w:rPr>
        <w:t xml:space="preserve"> (внебюджетных источников)</w:t>
      </w:r>
      <w:r w:rsidRPr="006511E1">
        <w:rPr>
          <w:rFonts w:ascii="Times New Roman" w:hAnsi="Times New Roman"/>
          <w:sz w:val="24"/>
          <w:szCs w:val="26"/>
        </w:rPr>
        <w:t>.</w:t>
      </w:r>
    </w:p>
    <w:p w:rsidR="009A091D" w:rsidRPr="006511E1" w:rsidRDefault="009A091D" w:rsidP="00446AF9">
      <w:pPr>
        <w:ind w:firstLine="709"/>
        <w:rPr>
          <w:rFonts w:ascii="Times New Roman" w:hAnsi="Times New Roman"/>
          <w:b/>
          <w:sz w:val="24"/>
          <w:szCs w:val="26"/>
        </w:rPr>
      </w:pPr>
    </w:p>
    <w:sectPr w:rsidR="009A091D" w:rsidRPr="006511E1" w:rsidSect="009714AB">
      <w:pgSz w:w="11906" w:h="16838"/>
      <w:pgMar w:top="1134" w:right="851" w:bottom="1134"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2C8" w:rsidRDefault="00A842C8" w:rsidP="00D34F56">
      <w:pPr>
        <w:spacing w:after="0" w:line="240" w:lineRule="auto"/>
      </w:pPr>
      <w:r>
        <w:separator/>
      </w:r>
    </w:p>
  </w:endnote>
  <w:endnote w:type="continuationSeparator" w:id="0">
    <w:p w:rsidR="00A842C8" w:rsidRDefault="00A842C8" w:rsidP="00D34F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Italic">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A60" w:rsidRDefault="00B1582C" w:rsidP="00902B63">
    <w:pPr>
      <w:pStyle w:val="a8"/>
      <w:framePr w:wrap="around" w:vAnchor="text" w:hAnchor="margin" w:xAlign="right" w:y="1"/>
      <w:rPr>
        <w:rStyle w:val="af6"/>
      </w:rPr>
    </w:pPr>
    <w:r>
      <w:rPr>
        <w:rStyle w:val="af6"/>
      </w:rPr>
      <w:fldChar w:fldCharType="begin"/>
    </w:r>
    <w:r w:rsidR="000E2A60">
      <w:rPr>
        <w:rStyle w:val="af6"/>
      </w:rPr>
      <w:instrText xml:space="preserve">PAGE  </w:instrText>
    </w:r>
    <w:r>
      <w:rPr>
        <w:rStyle w:val="af6"/>
      </w:rPr>
      <w:fldChar w:fldCharType="end"/>
    </w:r>
  </w:p>
  <w:p w:rsidR="000E2A60" w:rsidRDefault="000E2A60" w:rsidP="00902B63">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A60" w:rsidRDefault="00B1582C" w:rsidP="00902B63">
    <w:pPr>
      <w:pStyle w:val="a8"/>
      <w:framePr w:wrap="around" w:vAnchor="text" w:hAnchor="margin" w:xAlign="right" w:y="1"/>
      <w:rPr>
        <w:rStyle w:val="af6"/>
      </w:rPr>
    </w:pPr>
    <w:r>
      <w:rPr>
        <w:rStyle w:val="af6"/>
      </w:rPr>
      <w:fldChar w:fldCharType="begin"/>
    </w:r>
    <w:r w:rsidR="000E2A60">
      <w:rPr>
        <w:rStyle w:val="af6"/>
      </w:rPr>
      <w:instrText xml:space="preserve">PAGE  </w:instrText>
    </w:r>
    <w:r>
      <w:rPr>
        <w:rStyle w:val="af6"/>
      </w:rPr>
      <w:fldChar w:fldCharType="separate"/>
    </w:r>
    <w:r w:rsidR="00A842C8">
      <w:rPr>
        <w:rStyle w:val="af6"/>
        <w:noProof/>
      </w:rPr>
      <w:t>1</w:t>
    </w:r>
    <w:r>
      <w:rPr>
        <w:rStyle w:val="af6"/>
      </w:rPr>
      <w:fldChar w:fldCharType="end"/>
    </w:r>
  </w:p>
  <w:p w:rsidR="000E2A60" w:rsidRDefault="000E2A60" w:rsidP="00902B63">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2C8" w:rsidRDefault="00A842C8" w:rsidP="00D34F56">
      <w:pPr>
        <w:spacing w:after="0" w:line="240" w:lineRule="auto"/>
      </w:pPr>
      <w:r>
        <w:separator/>
      </w:r>
    </w:p>
  </w:footnote>
  <w:footnote w:type="continuationSeparator" w:id="0">
    <w:p w:rsidR="00A842C8" w:rsidRDefault="00A842C8" w:rsidP="00D34F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2F0FC1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CDA30C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8C434E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77A154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DF633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9A692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96865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CCA3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BB82ED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B3EAC58"/>
    <w:lvl w:ilvl="0">
      <w:start w:val="1"/>
      <w:numFmt w:val="bullet"/>
      <w:lvlText w:val=""/>
      <w:lvlJc w:val="left"/>
      <w:pPr>
        <w:tabs>
          <w:tab w:val="num" w:pos="360"/>
        </w:tabs>
        <w:ind w:left="360" w:hanging="360"/>
      </w:pPr>
      <w:rPr>
        <w:rFonts w:ascii="Symbol" w:hAnsi="Symbol" w:hint="default"/>
      </w:rPr>
    </w:lvl>
  </w:abstractNum>
  <w:abstractNum w:abstractNumId="10">
    <w:nsid w:val="0A813B51"/>
    <w:multiLevelType w:val="hybridMultilevel"/>
    <w:tmpl w:val="B9CA33C2"/>
    <w:lvl w:ilvl="0" w:tplc="0419000F">
      <w:start w:val="1"/>
      <w:numFmt w:val="decimal"/>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497846AC"/>
    <w:multiLevelType w:val="multilevel"/>
    <w:tmpl w:val="B63EDCFA"/>
    <w:lvl w:ilvl="0">
      <w:start w:val="1"/>
      <w:numFmt w:val="decimal"/>
      <w:pStyle w:val="2"/>
      <w:isLgl/>
      <w:lvlText w:val="%1."/>
      <w:lvlJc w:val="left"/>
      <w:pPr>
        <w:tabs>
          <w:tab w:val="num" w:pos="567"/>
        </w:tabs>
        <w:ind w:left="567" w:hanging="425"/>
      </w:pPr>
      <w:rPr>
        <w:rFonts w:cs="Times New Roman" w:hint="default"/>
      </w:rPr>
    </w:lvl>
    <w:lvl w:ilvl="1">
      <w:start w:val="1"/>
      <w:numFmt w:val="decimal"/>
      <w:pStyle w:val="1"/>
      <w:isLgl/>
      <w:lvlText w:val="2.%2."/>
      <w:lvlJc w:val="left"/>
      <w:pPr>
        <w:tabs>
          <w:tab w:val="num" w:pos="1418"/>
        </w:tabs>
        <w:ind w:left="1418" w:hanging="709"/>
      </w:pPr>
      <w:rPr>
        <w:rFonts w:cs="Times New Roman" w:hint="default"/>
      </w:rPr>
    </w:lvl>
    <w:lvl w:ilvl="2">
      <w:start w:val="1"/>
      <w:numFmt w:val="decimal"/>
      <w:isLgl/>
      <w:lvlText w:val="%1.%2.%3."/>
      <w:lvlJc w:val="left"/>
      <w:pPr>
        <w:tabs>
          <w:tab w:val="num" w:pos="2552"/>
        </w:tabs>
        <w:ind w:left="2552" w:hanging="993"/>
      </w:pPr>
      <w:rPr>
        <w:rFonts w:cs="Times New Roman" w:hint="default"/>
      </w:rPr>
    </w:lvl>
    <w:lvl w:ilvl="3">
      <w:start w:val="1"/>
      <w:numFmt w:val="decimal"/>
      <w:lvlRestart w:val="0"/>
      <w:lvlText w:val="%1.%2.%3.%4."/>
      <w:lvlJc w:val="left"/>
      <w:pPr>
        <w:tabs>
          <w:tab w:val="num" w:pos="1134"/>
        </w:tabs>
        <w:ind w:left="1134" w:hanging="425"/>
      </w:pPr>
      <w:rPr>
        <w:rFonts w:cs="Times New Roman" w:hint="default"/>
      </w:rPr>
    </w:lvl>
    <w:lvl w:ilvl="4">
      <w:start w:val="1"/>
      <w:numFmt w:val="decimal"/>
      <w:lvlText w:val="%1.%2.%3.%4.%5."/>
      <w:lvlJc w:val="left"/>
      <w:pPr>
        <w:tabs>
          <w:tab w:val="num" w:pos="5389"/>
        </w:tabs>
        <w:ind w:left="2941" w:hanging="792"/>
      </w:pPr>
      <w:rPr>
        <w:rFonts w:cs="Times New Roman" w:hint="default"/>
      </w:rPr>
    </w:lvl>
    <w:lvl w:ilvl="5">
      <w:start w:val="1"/>
      <w:numFmt w:val="decimal"/>
      <w:lvlText w:val="%1.%2.%3.%4.%5.%6."/>
      <w:lvlJc w:val="left"/>
      <w:pPr>
        <w:tabs>
          <w:tab w:val="num" w:pos="6469"/>
        </w:tabs>
        <w:ind w:left="3445" w:hanging="936"/>
      </w:pPr>
      <w:rPr>
        <w:rFonts w:cs="Times New Roman" w:hint="default"/>
      </w:rPr>
    </w:lvl>
    <w:lvl w:ilvl="6">
      <w:start w:val="1"/>
      <w:numFmt w:val="decimal"/>
      <w:lvlText w:val="%1.%2.%3.%4.%5.%6.%7."/>
      <w:lvlJc w:val="left"/>
      <w:pPr>
        <w:tabs>
          <w:tab w:val="num" w:pos="7189"/>
        </w:tabs>
        <w:ind w:left="3949" w:hanging="1080"/>
      </w:pPr>
      <w:rPr>
        <w:rFonts w:cs="Times New Roman" w:hint="default"/>
      </w:rPr>
    </w:lvl>
    <w:lvl w:ilvl="7">
      <w:start w:val="1"/>
      <w:numFmt w:val="decimal"/>
      <w:lvlText w:val="%1.%2.%3.%4.%5.%6.%7.%8."/>
      <w:lvlJc w:val="left"/>
      <w:pPr>
        <w:tabs>
          <w:tab w:val="num" w:pos="8269"/>
        </w:tabs>
        <w:ind w:left="4453" w:hanging="1224"/>
      </w:pPr>
      <w:rPr>
        <w:rFonts w:cs="Times New Roman" w:hint="default"/>
      </w:rPr>
    </w:lvl>
    <w:lvl w:ilvl="8">
      <w:start w:val="1"/>
      <w:numFmt w:val="decimal"/>
      <w:lvlText w:val="%1.%2.%3.%4.%5.%6.%7.%8.%9."/>
      <w:lvlJc w:val="left"/>
      <w:pPr>
        <w:tabs>
          <w:tab w:val="num" w:pos="9349"/>
        </w:tabs>
        <w:ind w:left="5029" w:hanging="1440"/>
      </w:pPr>
      <w:rPr>
        <w:rFonts w:cs="Times New Roman" w:hint="default"/>
      </w:rPr>
    </w:lvl>
  </w:abstractNum>
  <w:abstractNum w:abstractNumId="12">
    <w:nsid w:val="4C4C33A4"/>
    <w:multiLevelType w:val="hybridMultilevel"/>
    <w:tmpl w:val="C95A21BE"/>
    <w:lvl w:ilvl="0" w:tplc="74A423D8">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3">
    <w:nsid w:val="62C74000"/>
    <w:multiLevelType w:val="hybridMultilevel"/>
    <w:tmpl w:val="ED98868C"/>
    <w:lvl w:ilvl="0" w:tplc="79784DB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7212EA4"/>
    <w:multiLevelType w:val="multilevel"/>
    <w:tmpl w:val="44EC8248"/>
    <w:lvl w:ilvl="0">
      <w:start w:val="1"/>
      <w:numFmt w:val="decimal"/>
      <w:lvlText w:val="%1."/>
      <w:lvlJc w:val="left"/>
      <w:pPr>
        <w:ind w:left="720" w:hanging="360"/>
      </w:pPr>
      <w:rPr>
        <w:rFonts w:cs="Times New Roman"/>
      </w:rPr>
    </w:lvl>
    <w:lvl w:ilvl="1">
      <w:start w:val="1"/>
      <w:numFmt w:val="decimal"/>
      <w:isLgl/>
      <w:lvlText w:val="%1.%2."/>
      <w:lvlJc w:val="left"/>
      <w:pPr>
        <w:ind w:left="1178" w:hanging="480"/>
      </w:pPr>
      <w:rPr>
        <w:rFonts w:hint="default"/>
      </w:rPr>
    </w:lvl>
    <w:lvl w:ilvl="2">
      <w:start w:val="1"/>
      <w:numFmt w:val="decimal"/>
      <w:isLgl/>
      <w:lvlText w:val="%1.%2.%3."/>
      <w:lvlJc w:val="left"/>
      <w:pPr>
        <w:ind w:left="1756" w:hanging="720"/>
      </w:pPr>
      <w:rPr>
        <w:rFonts w:hint="default"/>
      </w:rPr>
    </w:lvl>
    <w:lvl w:ilvl="3">
      <w:start w:val="1"/>
      <w:numFmt w:val="decimal"/>
      <w:isLgl/>
      <w:lvlText w:val="%1.%2.%3.%4."/>
      <w:lvlJc w:val="left"/>
      <w:pPr>
        <w:ind w:left="2094" w:hanging="720"/>
      </w:pPr>
      <w:rPr>
        <w:rFonts w:hint="default"/>
      </w:rPr>
    </w:lvl>
    <w:lvl w:ilvl="4">
      <w:start w:val="1"/>
      <w:numFmt w:val="decimal"/>
      <w:isLgl/>
      <w:lvlText w:val="%1.%2.%3.%4.%5."/>
      <w:lvlJc w:val="left"/>
      <w:pPr>
        <w:ind w:left="2792" w:hanging="1080"/>
      </w:pPr>
      <w:rPr>
        <w:rFonts w:hint="default"/>
      </w:rPr>
    </w:lvl>
    <w:lvl w:ilvl="5">
      <w:start w:val="1"/>
      <w:numFmt w:val="decimal"/>
      <w:isLgl/>
      <w:lvlText w:val="%1.%2.%3.%4.%5.%6."/>
      <w:lvlJc w:val="left"/>
      <w:pPr>
        <w:ind w:left="3130" w:hanging="1080"/>
      </w:pPr>
      <w:rPr>
        <w:rFonts w:hint="default"/>
      </w:rPr>
    </w:lvl>
    <w:lvl w:ilvl="6">
      <w:start w:val="1"/>
      <w:numFmt w:val="decimal"/>
      <w:isLgl/>
      <w:lvlText w:val="%1.%2.%3.%4.%5.%6.%7."/>
      <w:lvlJc w:val="left"/>
      <w:pPr>
        <w:ind w:left="3828" w:hanging="1440"/>
      </w:pPr>
      <w:rPr>
        <w:rFonts w:hint="default"/>
      </w:rPr>
    </w:lvl>
    <w:lvl w:ilvl="7">
      <w:start w:val="1"/>
      <w:numFmt w:val="decimal"/>
      <w:isLgl/>
      <w:lvlText w:val="%1.%2.%3.%4.%5.%6.%7.%8."/>
      <w:lvlJc w:val="left"/>
      <w:pPr>
        <w:ind w:left="4166" w:hanging="1440"/>
      </w:pPr>
      <w:rPr>
        <w:rFonts w:hint="default"/>
      </w:rPr>
    </w:lvl>
    <w:lvl w:ilvl="8">
      <w:start w:val="1"/>
      <w:numFmt w:val="decimal"/>
      <w:isLgl/>
      <w:lvlText w:val="%1.%2.%3.%4.%5.%6.%7.%8.%9."/>
      <w:lvlJc w:val="left"/>
      <w:pPr>
        <w:ind w:left="4864" w:hanging="1800"/>
      </w:pPr>
      <w:rPr>
        <w:rFonts w:hint="default"/>
      </w:rPr>
    </w:lvl>
  </w:abstractNum>
  <w:num w:numId="1">
    <w:abstractNumId w:val="11"/>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441D49"/>
    <w:rsid w:val="0000092C"/>
    <w:rsid w:val="000039CA"/>
    <w:rsid w:val="00003CB8"/>
    <w:rsid w:val="00007CEA"/>
    <w:rsid w:val="000115ED"/>
    <w:rsid w:val="000134B9"/>
    <w:rsid w:val="00014852"/>
    <w:rsid w:val="00024CAF"/>
    <w:rsid w:val="00026A4A"/>
    <w:rsid w:val="00033B7E"/>
    <w:rsid w:val="00040FDA"/>
    <w:rsid w:val="000422E7"/>
    <w:rsid w:val="00043C36"/>
    <w:rsid w:val="000716F9"/>
    <w:rsid w:val="00093476"/>
    <w:rsid w:val="000A1BBA"/>
    <w:rsid w:val="000A2C67"/>
    <w:rsid w:val="000B00F8"/>
    <w:rsid w:val="000B2FAF"/>
    <w:rsid w:val="000B69E1"/>
    <w:rsid w:val="000E2A60"/>
    <w:rsid w:val="000E3C8D"/>
    <w:rsid w:val="000F0019"/>
    <w:rsid w:val="00112CB4"/>
    <w:rsid w:val="00122266"/>
    <w:rsid w:val="00123596"/>
    <w:rsid w:val="001262FA"/>
    <w:rsid w:val="0013224B"/>
    <w:rsid w:val="00144197"/>
    <w:rsid w:val="001447B3"/>
    <w:rsid w:val="00147AAD"/>
    <w:rsid w:val="00156C40"/>
    <w:rsid w:val="00161FF7"/>
    <w:rsid w:val="00170E4A"/>
    <w:rsid w:val="00174DE9"/>
    <w:rsid w:val="001806C2"/>
    <w:rsid w:val="0018245D"/>
    <w:rsid w:val="00187D56"/>
    <w:rsid w:val="001914B4"/>
    <w:rsid w:val="00194357"/>
    <w:rsid w:val="001A3D34"/>
    <w:rsid w:val="001C3B68"/>
    <w:rsid w:val="001D0955"/>
    <w:rsid w:val="001D1403"/>
    <w:rsid w:val="001F043B"/>
    <w:rsid w:val="001F6029"/>
    <w:rsid w:val="00205ED8"/>
    <w:rsid w:val="002266EC"/>
    <w:rsid w:val="00232D24"/>
    <w:rsid w:val="00265B2C"/>
    <w:rsid w:val="00287826"/>
    <w:rsid w:val="00292092"/>
    <w:rsid w:val="00292950"/>
    <w:rsid w:val="002929A4"/>
    <w:rsid w:val="0029550A"/>
    <w:rsid w:val="002A58C8"/>
    <w:rsid w:val="002B1EDA"/>
    <w:rsid w:val="002B2B60"/>
    <w:rsid w:val="002B49FE"/>
    <w:rsid w:val="002C26EE"/>
    <w:rsid w:val="002C42A8"/>
    <w:rsid w:val="002C573C"/>
    <w:rsid w:val="002D6035"/>
    <w:rsid w:val="002E06D6"/>
    <w:rsid w:val="002E596F"/>
    <w:rsid w:val="00301908"/>
    <w:rsid w:val="00304584"/>
    <w:rsid w:val="00304764"/>
    <w:rsid w:val="00320A72"/>
    <w:rsid w:val="00325FAC"/>
    <w:rsid w:val="00345460"/>
    <w:rsid w:val="00346CDF"/>
    <w:rsid w:val="00355C98"/>
    <w:rsid w:val="00355DFF"/>
    <w:rsid w:val="00364EC5"/>
    <w:rsid w:val="003656E2"/>
    <w:rsid w:val="0037653B"/>
    <w:rsid w:val="003840D2"/>
    <w:rsid w:val="003871B7"/>
    <w:rsid w:val="003872EF"/>
    <w:rsid w:val="00392089"/>
    <w:rsid w:val="003A2051"/>
    <w:rsid w:val="003A6A8E"/>
    <w:rsid w:val="003B1466"/>
    <w:rsid w:val="003B5826"/>
    <w:rsid w:val="003B749C"/>
    <w:rsid w:val="003C1588"/>
    <w:rsid w:val="003D0E52"/>
    <w:rsid w:val="003E0AB6"/>
    <w:rsid w:val="003E5B7F"/>
    <w:rsid w:val="003F728B"/>
    <w:rsid w:val="00406C19"/>
    <w:rsid w:val="004252D6"/>
    <w:rsid w:val="004269D7"/>
    <w:rsid w:val="00441D49"/>
    <w:rsid w:val="00442BC4"/>
    <w:rsid w:val="00446AF9"/>
    <w:rsid w:val="00450E3C"/>
    <w:rsid w:val="004535DC"/>
    <w:rsid w:val="00455A93"/>
    <w:rsid w:val="004B57FA"/>
    <w:rsid w:val="004C6F17"/>
    <w:rsid w:val="004C738B"/>
    <w:rsid w:val="004F06B2"/>
    <w:rsid w:val="00500CED"/>
    <w:rsid w:val="00503022"/>
    <w:rsid w:val="00506654"/>
    <w:rsid w:val="005204F4"/>
    <w:rsid w:val="005259DA"/>
    <w:rsid w:val="00532141"/>
    <w:rsid w:val="0054009E"/>
    <w:rsid w:val="00562F32"/>
    <w:rsid w:val="00564198"/>
    <w:rsid w:val="0058440B"/>
    <w:rsid w:val="005853C6"/>
    <w:rsid w:val="005A06EE"/>
    <w:rsid w:val="005A0974"/>
    <w:rsid w:val="005A1C80"/>
    <w:rsid w:val="005A7B7E"/>
    <w:rsid w:val="005B5909"/>
    <w:rsid w:val="005C350A"/>
    <w:rsid w:val="005C71BC"/>
    <w:rsid w:val="005D1979"/>
    <w:rsid w:val="005D4C0F"/>
    <w:rsid w:val="005E089C"/>
    <w:rsid w:val="005E5E16"/>
    <w:rsid w:val="005E7B09"/>
    <w:rsid w:val="005F74F4"/>
    <w:rsid w:val="00616A50"/>
    <w:rsid w:val="00617F1E"/>
    <w:rsid w:val="006238FA"/>
    <w:rsid w:val="00626067"/>
    <w:rsid w:val="0063047B"/>
    <w:rsid w:val="00632D90"/>
    <w:rsid w:val="006511E1"/>
    <w:rsid w:val="00657C09"/>
    <w:rsid w:val="006652E9"/>
    <w:rsid w:val="006947BB"/>
    <w:rsid w:val="006B3718"/>
    <w:rsid w:val="006C5FF2"/>
    <w:rsid w:val="006D48E1"/>
    <w:rsid w:val="006D5904"/>
    <w:rsid w:val="006D7CE5"/>
    <w:rsid w:val="006E2C82"/>
    <w:rsid w:val="006E6D47"/>
    <w:rsid w:val="006F19BA"/>
    <w:rsid w:val="006F35EE"/>
    <w:rsid w:val="006F6003"/>
    <w:rsid w:val="00700491"/>
    <w:rsid w:val="007113D3"/>
    <w:rsid w:val="00711E96"/>
    <w:rsid w:val="00715353"/>
    <w:rsid w:val="0073743D"/>
    <w:rsid w:val="00756783"/>
    <w:rsid w:val="00777E50"/>
    <w:rsid w:val="00792C85"/>
    <w:rsid w:val="007A1457"/>
    <w:rsid w:val="007A1A72"/>
    <w:rsid w:val="007A1E28"/>
    <w:rsid w:val="007A48CD"/>
    <w:rsid w:val="007B0004"/>
    <w:rsid w:val="007B256F"/>
    <w:rsid w:val="007B37CF"/>
    <w:rsid w:val="007B3A33"/>
    <w:rsid w:val="007B48F1"/>
    <w:rsid w:val="007C521E"/>
    <w:rsid w:val="007D6B97"/>
    <w:rsid w:val="007F64B5"/>
    <w:rsid w:val="00824723"/>
    <w:rsid w:val="00857045"/>
    <w:rsid w:val="00866045"/>
    <w:rsid w:val="00867DD5"/>
    <w:rsid w:val="008739A6"/>
    <w:rsid w:val="0088647F"/>
    <w:rsid w:val="00886F2C"/>
    <w:rsid w:val="00886F9C"/>
    <w:rsid w:val="008914FC"/>
    <w:rsid w:val="00893DB4"/>
    <w:rsid w:val="008A061C"/>
    <w:rsid w:val="008A4BB7"/>
    <w:rsid w:val="008A5164"/>
    <w:rsid w:val="008B0F3D"/>
    <w:rsid w:val="008C60A3"/>
    <w:rsid w:val="008C6A8E"/>
    <w:rsid w:val="008C755B"/>
    <w:rsid w:val="008C7843"/>
    <w:rsid w:val="008D3200"/>
    <w:rsid w:val="008E0CE8"/>
    <w:rsid w:val="008F3FA6"/>
    <w:rsid w:val="008F403D"/>
    <w:rsid w:val="00902B63"/>
    <w:rsid w:val="00907235"/>
    <w:rsid w:val="009125FD"/>
    <w:rsid w:val="009179FE"/>
    <w:rsid w:val="0092302C"/>
    <w:rsid w:val="009239B4"/>
    <w:rsid w:val="00940CF8"/>
    <w:rsid w:val="009428EB"/>
    <w:rsid w:val="00943F2E"/>
    <w:rsid w:val="00950AF4"/>
    <w:rsid w:val="00954B6D"/>
    <w:rsid w:val="009714AB"/>
    <w:rsid w:val="00985361"/>
    <w:rsid w:val="0099084B"/>
    <w:rsid w:val="009A091D"/>
    <w:rsid w:val="009A66CC"/>
    <w:rsid w:val="009B641B"/>
    <w:rsid w:val="009B6A76"/>
    <w:rsid w:val="009D7027"/>
    <w:rsid w:val="009D7D35"/>
    <w:rsid w:val="009E2B92"/>
    <w:rsid w:val="009F05C6"/>
    <w:rsid w:val="009F0C7F"/>
    <w:rsid w:val="009F46EA"/>
    <w:rsid w:val="00A04C04"/>
    <w:rsid w:val="00A1115D"/>
    <w:rsid w:val="00A22892"/>
    <w:rsid w:val="00A247D9"/>
    <w:rsid w:val="00A300BE"/>
    <w:rsid w:val="00A316AB"/>
    <w:rsid w:val="00A3759D"/>
    <w:rsid w:val="00A43361"/>
    <w:rsid w:val="00A52EEF"/>
    <w:rsid w:val="00A77C55"/>
    <w:rsid w:val="00A842C8"/>
    <w:rsid w:val="00A9618F"/>
    <w:rsid w:val="00AA294B"/>
    <w:rsid w:val="00AA42B0"/>
    <w:rsid w:val="00AB439E"/>
    <w:rsid w:val="00AB49EF"/>
    <w:rsid w:val="00AE07D9"/>
    <w:rsid w:val="00B1582C"/>
    <w:rsid w:val="00B3234C"/>
    <w:rsid w:val="00B3343C"/>
    <w:rsid w:val="00B358C6"/>
    <w:rsid w:val="00B4635F"/>
    <w:rsid w:val="00B5158A"/>
    <w:rsid w:val="00B61EFB"/>
    <w:rsid w:val="00B620A5"/>
    <w:rsid w:val="00B66C63"/>
    <w:rsid w:val="00B67AA4"/>
    <w:rsid w:val="00B726E8"/>
    <w:rsid w:val="00B73206"/>
    <w:rsid w:val="00B73486"/>
    <w:rsid w:val="00B768B8"/>
    <w:rsid w:val="00B80959"/>
    <w:rsid w:val="00B85B34"/>
    <w:rsid w:val="00B95B79"/>
    <w:rsid w:val="00B96C87"/>
    <w:rsid w:val="00BA24D0"/>
    <w:rsid w:val="00BB0A4E"/>
    <w:rsid w:val="00BB3C79"/>
    <w:rsid w:val="00BC26AD"/>
    <w:rsid w:val="00BD1BA5"/>
    <w:rsid w:val="00BD1C23"/>
    <w:rsid w:val="00BE4CD5"/>
    <w:rsid w:val="00BE5256"/>
    <w:rsid w:val="00C037D7"/>
    <w:rsid w:val="00C05E86"/>
    <w:rsid w:val="00C13C64"/>
    <w:rsid w:val="00C22A84"/>
    <w:rsid w:val="00C244F4"/>
    <w:rsid w:val="00C32CF9"/>
    <w:rsid w:val="00C373E2"/>
    <w:rsid w:val="00C4163F"/>
    <w:rsid w:val="00C5024A"/>
    <w:rsid w:val="00C521E4"/>
    <w:rsid w:val="00C578A3"/>
    <w:rsid w:val="00C76B56"/>
    <w:rsid w:val="00C77EC3"/>
    <w:rsid w:val="00C87753"/>
    <w:rsid w:val="00C93F4E"/>
    <w:rsid w:val="00C94CAC"/>
    <w:rsid w:val="00CC2901"/>
    <w:rsid w:val="00CC426C"/>
    <w:rsid w:val="00CE52A6"/>
    <w:rsid w:val="00D00AEE"/>
    <w:rsid w:val="00D00FF7"/>
    <w:rsid w:val="00D03A98"/>
    <w:rsid w:val="00D25929"/>
    <w:rsid w:val="00D3249D"/>
    <w:rsid w:val="00D344F1"/>
    <w:rsid w:val="00D34F56"/>
    <w:rsid w:val="00D36286"/>
    <w:rsid w:val="00D36F0E"/>
    <w:rsid w:val="00D51679"/>
    <w:rsid w:val="00D63561"/>
    <w:rsid w:val="00D74C68"/>
    <w:rsid w:val="00D7619C"/>
    <w:rsid w:val="00D84493"/>
    <w:rsid w:val="00D955A0"/>
    <w:rsid w:val="00D95A56"/>
    <w:rsid w:val="00DA20EB"/>
    <w:rsid w:val="00DA7166"/>
    <w:rsid w:val="00DA7225"/>
    <w:rsid w:val="00DB39AC"/>
    <w:rsid w:val="00DB440B"/>
    <w:rsid w:val="00DC2139"/>
    <w:rsid w:val="00DC5A15"/>
    <w:rsid w:val="00DD3C98"/>
    <w:rsid w:val="00DD4120"/>
    <w:rsid w:val="00DE4A4D"/>
    <w:rsid w:val="00E06BCB"/>
    <w:rsid w:val="00E11A00"/>
    <w:rsid w:val="00E12213"/>
    <w:rsid w:val="00E151A8"/>
    <w:rsid w:val="00E16D27"/>
    <w:rsid w:val="00E35DC7"/>
    <w:rsid w:val="00E36198"/>
    <w:rsid w:val="00E366E5"/>
    <w:rsid w:val="00E36D0A"/>
    <w:rsid w:val="00E423FE"/>
    <w:rsid w:val="00E504EC"/>
    <w:rsid w:val="00E52089"/>
    <w:rsid w:val="00E53E67"/>
    <w:rsid w:val="00E558B9"/>
    <w:rsid w:val="00E72EA8"/>
    <w:rsid w:val="00E73FFD"/>
    <w:rsid w:val="00E7605B"/>
    <w:rsid w:val="00E820C9"/>
    <w:rsid w:val="00E82D59"/>
    <w:rsid w:val="00E874AE"/>
    <w:rsid w:val="00E87D76"/>
    <w:rsid w:val="00E9703E"/>
    <w:rsid w:val="00EA5A70"/>
    <w:rsid w:val="00EB545B"/>
    <w:rsid w:val="00EB6D62"/>
    <w:rsid w:val="00ED2F3B"/>
    <w:rsid w:val="00F0493B"/>
    <w:rsid w:val="00F26A1B"/>
    <w:rsid w:val="00F26A53"/>
    <w:rsid w:val="00F2715B"/>
    <w:rsid w:val="00F3182D"/>
    <w:rsid w:val="00F354B3"/>
    <w:rsid w:val="00F45D3C"/>
    <w:rsid w:val="00F46B30"/>
    <w:rsid w:val="00F51D08"/>
    <w:rsid w:val="00F5634B"/>
    <w:rsid w:val="00F63299"/>
    <w:rsid w:val="00F67CFB"/>
    <w:rsid w:val="00F7251E"/>
    <w:rsid w:val="00F7335E"/>
    <w:rsid w:val="00F740AB"/>
    <w:rsid w:val="00F75F84"/>
    <w:rsid w:val="00F8764A"/>
    <w:rsid w:val="00F938B6"/>
    <w:rsid w:val="00F94F53"/>
    <w:rsid w:val="00FD41D6"/>
    <w:rsid w:val="00FE6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41D49"/>
    <w:pPr>
      <w:spacing w:after="200" w:line="276" w:lineRule="auto"/>
    </w:pPr>
    <w:rPr>
      <w:sz w:val="22"/>
      <w:szCs w:val="22"/>
      <w:lang w:eastAsia="en-US"/>
    </w:rPr>
  </w:style>
  <w:style w:type="paragraph" w:styleId="10">
    <w:name w:val="heading 1"/>
    <w:aliases w:val="H1,1,H1 Char,Заголов,Çàãîëîâ,h1,ch,Глава,(раздел),Level 1 Topic Heading,Section,(Chapter) Знак Знак"/>
    <w:basedOn w:val="a"/>
    <w:next w:val="a"/>
    <w:link w:val="11"/>
    <w:uiPriority w:val="99"/>
    <w:qFormat/>
    <w:rsid w:val="00441D49"/>
    <w:pPr>
      <w:spacing w:after="0" w:line="360" w:lineRule="auto"/>
      <w:ind w:right="113"/>
      <w:jc w:val="both"/>
      <w:outlineLvl w:val="0"/>
    </w:pPr>
    <w:rPr>
      <w:rFonts w:ascii="Times New Roman" w:eastAsia="Times New Roman" w:hAnsi="Times New Roman"/>
      <w:sz w:val="24"/>
      <w:szCs w:val="24"/>
      <w:lang w:eastAsia="ru-RU"/>
    </w:rPr>
  </w:style>
  <w:style w:type="paragraph" w:styleId="20">
    <w:name w:val="heading 2"/>
    <w:basedOn w:val="a"/>
    <w:next w:val="a"/>
    <w:link w:val="21"/>
    <w:uiPriority w:val="99"/>
    <w:qFormat/>
    <w:rsid w:val="00441D49"/>
    <w:pPr>
      <w:keepNext/>
      <w:spacing w:after="0" w:line="240" w:lineRule="auto"/>
      <w:jc w:val="center"/>
      <w:outlineLvl w:val="1"/>
    </w:pPr>
    <w:rPr>
      <w:rFonts w:ascii="Times New Roman" w:eastAsia="Times New Roman" w:hAnsi="Times New Roman"/>
      <w:sz w:val="28"/>
      <w:szCs w:val="20"/>
    </w:rPr>
  </w:style>
  <w:style w:type="paragraph" w:styleId="3">
    <w:name w:val="heading 3"/>
    <w:basedOn w:val="a"/>
    <w:next w:val="a"/>
    <w:link w:val="30"/>
    <w:uiPriority w:val="99"/>
    <w:qFormat/>
    <w:rsid w:val="00441D49"/>
    <w:pPr>
      <w:keepNext/>
      <w:spacing w:before="240" w:after="60" w:line="240" w:lineRule="auto"/>
      <w:outlineLvl w:val="2"/>
    </w:pPr>
    <w:rPr>
      <w:rFonts w:ascii="Arial" w:eastAsia="Times New Roman" w:hAnsi="Arial"/>
      <w:b/>
      <w:bCs/>
      <w:sz w:val="26"/>
      <w:szCs w:val="26"/>
    </w:rPr>
  </w:style>
  <w:style w:type="paragraph" w:styleId="4">
    <w:name w:val="heading 4"/>
    <w:basedOn w:val="a"/>
    <w:next w:val="a"/>
    <w:link w:val="40"/>
    <w:uiPriority w:val="99"/>
    <w:qFormat/>
    <w:rsid w:val="00441D49"/>
    <w:pPr>
      <w:keepNext/>
      <w:widowControl w:val="0"/>
      <w:autoSpaceDE w:val="0"/>
      <w:autoSpaceDN w:val="0"/>
      <w:adjustRightInd w:val="0"/>
      <w:spacing w:before="240" w:after="60" w:line="240" w:lineRule="auto"/>
      <w:outlineLvl w:val="3"/>
    </w:pPr>
    <w:rPr>
      <w:rFonts w:eastAsia="Times New Roman"/>
      <w:b/>
      <w:bCs/>
      <w:sz w:val="28"/>
      <w:szCs w:val="28"/>
    </w:rPr>
  </w:style>
  <w:style w:type="paragraph" w:styleId="5">
    <w:name w:val="heading 5"/>
    <w:basedOn w:val="a"/>
    <w:next w:val="a"/>
    <w:link w:val="50"/>
    <w:uiPriority w:val="99"/>
    <w:qFormat/>
    <w:rsid w:val="00441D49"/>
    <w:pPr>
      <w:keepNext/>
      <w:widowControl w:val="0"/>
      <w:autoSpaceDE w:val="0"/>
      <w:autoSpaceDN w:val="0"/>
      <w:adjustRightInd w:val="0"/>
      <w:spacing w:after="0" w:line="240" w:lineRule="auto"/>
      <w:jc w:val="center"/>
      <w:outlineLvl w:val="4"/>
    </w:pPr>
    <w:rPr>
      <w:rFonts w:ascii="Times New Roman" w:eastAsia="Times New Roman" w:hAnsi="Times New Roman"/>
      <w:sz w:val="24"/>
      <w:szCs w:val="24"/>
    </w:rPr>
  </w:style>
  <w:style w:type="paragraph" w:styleId="6">
    <w:name w:val="heading 6"/>
    <w:basedOn w:val="a"/>
    <w:next w:val="a"/>
    <w:link w:val="60"/>
    <w:uiPriority w:val="99"/>
    <w:qFormat/>
    <w:rsid w:val="00441D49"/>
    <w:pPr>
      <w:keepNext/>
      <w:spacing w:before="120" w:after="0" w:line="240" w:lineRule="auto"/>
      <w:jc w:val="center"/>
      <w:outlineLvl w:val="5"/>
    </w:pPr>
    <w:rPr>
      <w:rFonts w:ascii="Times New Roman" w:eastAsia="Times New Roman" w:hAnsi="Times New Roman"/>
      <w:b/>
      <w:sz w:val="32"/>
      <w:szCs w:val="28"/>
    </w:rPr>
  </w:style>
  <w:style w:type="paragraph" w:styleId="7">
    <w:name w:val="heading 7"/>
    <w:basedOn w:val="a"/>
    <w:next w:val="a"/>
    <w:link w:val="70"/>
    <w:uiPriority w:val="99"/>
    <w:qFormat/>
    <w:rsid w:val="00441D49"/>
    <w:pPr>
      <w:widowControl w:val="0"/>
      <w:autoSpaceDE w:val="0"/>
      <w:autoSpaceDN w:val="0"/>
      <w:adjustRightInd w:val="0"/>
      <w:spacing w:before="240" w:after="60" w:line="240" w:lineRule="auto"/>
      <w:outlineLvl w:val="6"/>
    </w:pPr>
    <w:rPr>
      <w:rFonts w:eastAsia="Times New Roman"/>
      <w:sz w:val="24"/>
      <w:szCs w:val="24"/>
    </w:rPr>
  </w:style>
  <w:style w:type="paragraph" w:styleId="8">
    <w:name w:val="heading 8"/>
    <w:basedOn w:val="a"/>
    <w:next w:val="a"/>
    <w:link w:val="80"/>
    <w:uiPriority w:val="99"/>
    <w:qFormat/>
    <w:rsid w:val="00441D49"/>
    <w:pPr>
      <w:widowControl w:val="0"/>
      <w:autoSpaceDE w:val="0"/>
      <w:autoSpaceDN w:val="0"/>
      <w:adjustRightInd w:val="0"/>
      <w:spacing w:before="240" w:after="60" w:line="240" w:lineRule="auto"/>
      <w:outlineLvl w:val="7"/>
    </w:pPr>
    <w:rPr>
      <w:rFonts w:eastAsia="Times New Roman"/>
      <w:i/>
      <w:iCs/>
      <w:sz w:val="24"/>
      <w:szCs w:val="24"/>
    </w:rPr>
  </w:style>
  <w:style w:type="paragraph" w:styleId="9">
    <w:name w:val="heading 9"/>
    <w:basedOn w:val="a"/>
    <w:next w:val="a"/>
    <w:link w:val="90"/>
    <w:uiPriority w:val="99"/>
    <w:qFormat/>
    <w:rsid w:val="00441D49"/>
    <w:pPr>
      <w:spacing w:before="240" w:after="60" w:line="240" w:lineRule="auto"/>
      <w:outlineLvl w:val="8"/>
    </w:pPr>
    <w:rPr>
      <w:rFonts w:ascii="Arial" w:eastAsia="Times New Roman"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basedOn w:val="a0"/>
    <w:link w:val="10"/>
    <w:uiPriority w:val="99"/>
    <w:locked/>
    <w:rsid w:val="00441D49"/>
    <w:rPr>
      <w:rFonts w:ascii="Times New Roman" w:hAnsi="Times New Roman" w:cs="Times New Roman"/>
      <w:sz w:val="24"/>
      <w:szCs w:val="24"/>
      <w:lang w:eastAsia="ru-RU"/>
    </w:rPr>
  </w:style>
  <w:style w:type="character" w:customStyle="1" w:styleId="21">
    <w:name w:val="Заголовок 2 Знак"/>
    <w:basedOn w:val="a0"/>
    <w:link w:val="20"/>
    <w:uiPriority w:val="99"/>
    <w:locked/>
    <w:rsid w:val="00441D49"/>
    <w:rPr>
      <w:rFonts w:ascii="Times New Roman" w:hAnsi="Times New Roman" w:cs="Times New Roman"/>
      <w:sz w:val="20"/>
      <w:szCs w:val="20"/>
    </w:rPr>
  </w:style>
  <w:style w:type="character" w:customStyle="1" w:styleId="30">
    <w:name w:val="Заголовок 3 Знак"/>
    <w:basedOn w:val="a0"/>
    <w:link w:val="3"/>
    <w:uiPriority w:val="99"/>
    <w:locked/>
    <w:rsid w:val="00441D49"/>
    <w:rPr>
      <w:rFonts w:ascii="Arial" w:hAnsi="Arial" w:cs="Times New Roman"/>
      <w:b/>
      <w:bCs/>
      <w:sz w:val="26"/>
      <w:szCs w:val="26"/>
    </w:rPr>
  </w:style>
  <w:style w:type="character" w:customStyle="1" w:styleId="40">
    <w:name w:val="Заголовок 4 Знак"/>
    <w:basedOn w:val="a0"/>
    <w:link w:val="4"/>
    <w:uiPriority w:val="99"/>
    <w:locked/>
    <w:rsid w:val="00441D49"/>
    <w:rPr>
      <w:rFonts w:ascii="Calibri" w:hAnsi="Calibri" w:cs="Times New Roman"/>
      <w:b/>
      <w:bCs/>
      <w:sz w:val="28"/>
      <w:szCs w:val="28"/>
    </w:rPr>
  </w:style>
  <w:style w:type="character" w:customStyle="1" w:styleId="50">
    <w:name w:val="Заголовок 5 Знак"/>
    <w:basedOn w:val="a0"/>
    <w:link w:val="5"/>
    <w:uiPriority w:val="99"/>
    <w:locked/>
    <w:rsid w:val="00441D49"/>
    <w:rPr>
      <w:rFonts w:ascii="Times New Roman" w:hAnsi="Times New Roman" w:cs="Times New Roman"/>
      <w:sz w:val="24"/>
      <w:szCs w:val="24"/>
    </w:rPr>
  </w:style>
  <w:style w:type="character" w:customStyle="1" w:styleId="60">
    <w:name w:val="Заголовок 6 Знак"/>
    <w:basedOn w:val="a0"/>
    <w:link w:val="6"/>
    <w:uiPriority w:val="99"/>
    <w:locked/>
    <w:rsid w:val="00441D49"/>
    <w:rPr>
      <w:rFonts w:ascii="Times New Roman" w:hAnsi="Times New Roman" w:cs="Times New Roman"/>
      <w:b/>
      <w:sz w:val="28"/>
      <w:szCs w:val="28"/>
    </w:rPr>
  </w:style>
  <w:style w:type="character" w:customStyle="1" w:styleId="70">
    <w:name w:val="Заголовок 7 Знак"/>
    <w:basedOn w:val="a0"/>
    <w:link w:val="7"/>
    <w:uiPriority w:val="99"/>
    <w:locked/>
    <w:rsid w:val="00441D49"/>
    <w:rPr>
      <w:rFonts w:ascii="Calibri" w:hAnsi="Calibri" w:cs="Times New Roman"/>
      <w:sz w:val="24"/>
      <w:szCs w:val="24"/>
    </w:rPr>
  </w:style>
  <w:style w:type="character" w:customStyle="1" w:styleId="80">
    <w:name w:val="Заголовок 8 Знак"/>
    <w:basedOn w:val="a0"/>
    <w:link w:val="8"/>
    <w:uiPriority w:val="99"/>
    <w:locked/>
    <w:rsid w:val="00441D49"/>
    <w:rPr>
      <w:rFonts w:ascii="Calibri" w:hAnsi="Calibri" w:cs="Times New Roman"/>
      <w:i/>
      <w:iCs/>
      <w:sz w:val="24"/>
      <w:szCs w:val="24"/>
    </w:rPr>
  </w:style>
  <w:style w:type="character" w:customStyle="1" w:styleId="90">
    <w:name w:val="Заголовок 9 Знак"/>
    <w:basedOn w:val="a0"/>
    <w:link w:val="9"/>
    <w:uiPriority w:val="99"/>
    <w:locked/>
    <w:rsid w:val="00441D49"/>
    <w:rPr>
      <w:rFonts w:ascii="Arial" w:hAnsi="Arial" w:cs="Times New Roman"/>
    </w:rPr>
  </w:style>
  <w:style w:type="paragraph" w:styleId="a3">
    <w:name w:val="Balloon Text"/>
    <w:basedOn w:val="a"/>
    <w:link w:val="a4"/>
    <w:uiPriority w:val="99"/>
    <w:rsid w:val="00441D49"/>
    <w:pPr>
      <w:spacing w:after="0" w:line="240" w:lineRule="auto"/>
    </w:pPr>
    <w:rPr>
      <w:rFonts w:ascii="Tahoma" w:hAnsi="Tahoma" w:cs="Tahoma"/>
      <w:sz w:val="16"/>
      <w:szCs w:val="16"/>
    </w:rPr>
  </w:style>
  <w:style w:type="character" w:customStyle="1" w:styleId="a4">
    <w:name w:val="Текст выноски Знак"/>
    <w:basedOn w:val="a0"/>
    <w:link w:val="a3"/>
    <w:uiPriority w:val="99"/>
    <w:locked/>
    <w:rsid w:val="00441D49"/>
    <w:rPr>
      <w:rFonts w:ascii="Tahoma" w:eastAsia="Times New Roman" w:hAnsi="Tahoma" w:cs="Tahoma"/>
      <w:sz w:val="16"/>
      <w:szCs w:val="16"/>
    </w:rPr>
  </w:style>
  <w:style w:type="paragraph" w:customStyle="1" w:styleId="71">
    <w:name w:val="Знак Знак7"/>
    <w:basedOn w:val="a"/>
    <w:uiPriority w:val="99"/>
    <w:rsid w:val="00441D49"/>
    <w:pPr>
      <w:spacing w:after="160" w:line="240" w:lineRule="exact"/>
    </w:pPr>
    <w:rPr>
      <w:rFonts w:ascii="Verdana" w:eastAsia="Times New Roman" w:hAnsi="Verdana"/>
      <w:sz w:val="20"/>
      <w:szCs w:val="20"/>
      <w:lang w:val="en-US"/>
    </w:rPr>
  </w:style>
  <w:style w:type="table" w:styleId="a5">
    <w:name w:val="Table Grid"/>
    <w:basedOn w:val="a1"/>
    <w:uiPriority w:val="99"/>
    <w:rsid w:val="00441D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link w:val="ConsPlusCell0"/>
    <w:uiPriority w:val="99"/>
    <w:rsid w:val="00441D49"/>
    <w:pPr>
      <w:autoSpaceDE w:val="0"/>
      <w:autoSpaceDN w:val="0"/>
      <w:adjustRightInd w:val="0"/>
    </w:pPr>
    <w:rPr>
      <w:rFonts w:ascii="Arial" w:eastAsia="Times New Roman" w:hAnsi="Arial"/>
      <w:sz w:val="22"/>
      <w:szCs w:val="22"/>
    </w:rPr>
  </w:style>
  <w:style w:type="character" w:customStyle="1" w:styleId="FontStyle87">
    <w:name w:val="Font Style87"/>
    <w:uiPriority w:val="99"/>
    <w:rsid w:val="00441D49"/>
    <w:rPr>
      <w:rFonts w:ascii="Times New Roman" w:hAnsi="Times New Roman"/>
      <w:b/>
      <w:sz w:val="26"/>
    </w:rPr>
  </w:style>
  <w:style w:type="paragraph" w:styleId="a6">
    <w:name w:val="header"/>
    <w:basedOn w:val="a"/>
    <w:link w:val="a7"/>
    <w:uiPriority w:val="99"/>
    <w:rsid w:val="00441D49"/>
    <w:pPr>
      <w:tabs>
        <w:tab w:val="center" w:pos="4677"/>
        <w:tab w:val="right" w:pos="9355"/>
      </w:tabs>
      <w:spacing w:after="0" w:line="240" w:lineRule="auto"/>
    </w:pPr>
    <w:rPr>
      <w:rFonts w:ascii="Times New Roman" w:eastAsia="Times New Roman" w:hAnsi="Times New Roman"/>
      <w:sz w:val="24"/>
      <w:szCs w:val="24"/>
    </w:rPr>
  </w:style>
  <w:style w:type="character" w:customStyle="1" w:styleId="HeaderChar">
    <w:name w:val="Header Char"/>
    <w:basedOn w:val="a0"/>
    <w:uiPriority w:val="99"/>
    <w:semiHidden/>
    <w:locked/>
    <w:rsid w:val="00441D49"/>
    <w:rPr>
      <w:rFonts w:ascii="Times New Roman" w:hAnsi="Times New Roman" w:cs="Times New Roman"/>
      <w:sz w:val="28"/>
      <w:lang w:val="ru-RU" w:eastAsia="ru-RU"/>
    </w:rPr>
  </w:style>
  <w:style w:type="character" w:customStyle="1" w:styleId="a7">
    <w:name w:val="Верхний колонтитул Знак"/>
    <w:basedOn w:val="a0"/>
    <w:link w:val="a6"/>
    <w:uiPriority w:val="99"/>
    <w:locked/>
    <w:rsid w:val="00441D49"/>
    <w:rPr>
      <w:rFonts w:ascii="Times New Roman" w:hAnsi="Times New Roman" w:cs="Times New Roman"/>
      <w:sz w:val="24"/>
      <w:szCs w:val="24"/>
    </w:rPr>
  </w:style>
  <w:style w:type="paragraph" w:styleId="a8">
    <w:name w:val="footer"/>
    <w:basedOn w:val="a"/>
    <w:link w:val="a9"/>
    <w:uiPriority w:val="99"/>
    <w:rsid w:val="00441D49"/>
    <w:pPr>
      <w:tabs>
        <w:tab w:val="center" w:pos="4677"/>
        <w:tab w:val="right" w:pos="9355"/>
      </w:tabs>
      <w:spacing w:after="0" w:line="240" w:lineRule="auto"/>
    </w:pPr>
    <w:rPr>
      <w:rFonts w:ascii="Times New Roman" w:eastAsia="Times New Roman" w:hAnsi="Times New Roman"/>
      <w:sz w:val="24"/>
      <w:szCs w:val="24"/>
    </w:rPr>
  </w:style>
  <w:style w:type="character" w:customStyle="1" w:styleId="FooterChar">
    <w:name w:val="Footer Char"/>
    <w:basedOn w:val="a0"/>
    <w:uiPriority w:val="99"/>
    <w:semiHidden/>
    <w:locked/>
    <w:rsid w:val="00441D49"/>
    <w:rPr>
      <w:rFonts w:ascii="Times New Roman" w:hAnsi="Times New Roman" w:cs="Times New Roman"/>
      <w:sz w:val="28"/>
      <w:lang w:val="ru-RU" w:eastAsia="ru-RU"/>
    </w:rPr>
  </w:style>
  <w:style w:type="character" w:customStyle="1" w:styleId="a9">
    <w:name w:val="Нижний колонтитул Знак"/>
    <w:basedOn w:val="a0"/>
    <w:link w:val="a8"/>
    <w:uiPriority w:val="99"/>
    <w:locked/>
    <w:rsid w:val="00441D49"/>
    <w:rPr>
      <w:rFonts w:ascii="Times New Roman" w:hAnsi="Times New Roman" w:cs="Times New Roman"/>
      <w:sz w:val="24"/>
      <w:szCs w:val="24"/>
    </w:rPr>
  </w:style>
  <w:style w:type="paragraph" w:styleId="aa">
    <w:name w:val="Body Text"/>
    <w:basedOn w:val="a"/>
    <w:link w:val="ab"/>
    <w:uiPriority w:val="99"/>
    <w:rsid w:val="00441D49"/>
    <w:pPr>
      <w:spacing w:after="0" w:line="360" w:lineRule="auto"/>
      <w:ind w:right="113"/>
      <w:jc w:val="both"/>
    </w:pPr>
    <w:rPr>
      <w:rFonts w:ascii="Times New Roman" w:eastAsia="Times New Roman" w:hAnsi="Times New Roman"/>
      <w:sz w:val="24"/>
      <w:szCs w:val="24"/>
    </w:rPr>
  </w:style>
  <w:style w:type="character" w:customStyle="1" w:styleId="ab">
    <w:name w:val="Основной текст Знак"/>
    <w:basedOn w:val="a0"/>
    <w:link w:val="aa"/>
    <w:uiPriority w:val="99"/>
    <w:locked/>
    <w:rsid w:val="00441D49"/>
    <w:rPr>
      <w:rFonts w:ascii="Times New Roman" w:hAnsi="Times New Roman" w:cs="Times New Roman"/>
      <w:sz w:val="24"/>
      <w:szCs w:val="24"/>
    </w:rPr>
  </w:style>
  <w:style w:type="character" w:customStyle="1" w:styleId="FontStyle83">
    <w:name w:val="Font Style83"/>
    <w:uiPriority w:val="99"/>
    <w:rsid w:val="00441D49"/>
    <w:rPr>
      <w:rFonts w:ascii="Times New Roman" w:hAnsi="Times New Roman"/>
      <w:sz w:val="26"/>
    </w:rPr>
  </w:style>
  <w:style w:type="character" w:customStyle="1" w:styleId="FontStyle47">
    <w:name w:val="Font Style47"/>
    <w:uiPriority w:val="99"/>
    <w:rsid w:val="00441D49"/>
    <w:rPr>
      <w:rFonts w:ascii="Times New Roman" w:hAnsi="Times New Roman"/>
      <w:sz w:val="26"/>
    </w:rPr>
  </w:style>
  <w:style w:type="paragraph" w:styleId="HTML">
    <w:name w:val="HTML Preformatted"/>
    <w:basedOn w:val="a"/>
    <w:link w:val="HTML0"/>
    <w:uiPriority w:val="99"/>
    <w:rsid w:val="00441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sz w:val="20"/>
      <w:szCs w:val="20"/>
    </w:rPr>
  </w:style>
  <w:style w:type="character" w:customStyle="1" w:styleId="HTMLPreformattedChar">
    <w:name w:val="HTML Preformatted Char"/>
    <w:basedOn w:val="a0"/>
    <w:uiPriority w:val="99"/>
    <w:semiHidden/>
    <w:locked/>
    <w:rsid w:val="00441D49"/>
    <w:rPr>
      <w:rFonts w:ascii="Courier New" w:hAnsi="Courier New" w:cs="Times New Roman"/>
      <w:lang w:val="ru-RU" w:eastAsia="ru-RU"/>
    </w:rPr>
  </w:style>
  <w:style w:type="character" w:customStyle="1" w:styleId="HTML0">
    <w:name w:val="Стандартный HTML Знак"/>
    <w:basedOn w:val="a0"/>
    <w:link w:val="HTML"/>
    <w:uiPriority w:val="99"/>
    <w:locked/>
    <w:rsid w:val="00441D49"/>
    <w:rPr>
      <w:rFonts w:ascii="Courier New" w:hAnsi="Courier New" w:cs="Times New Roman"/>
      <w:sz w:val="20"/>
      <w:szCs w:val="20"/>
    </w:rPr>
  </w:style>
  <w:style w:type="paragraph" w:customStyle="1" w:styleId="ConsPlusTitle">
    <w:name w:val="ConsPlusTitle"/>
    <w:uiPriority w:val="99"/>
    <w:rsid w:val="00441D49"/>
    <w:pPr>
      <w:widowControl w:val="0"/>
      <w:autoSpaceDE w:val="0"/>
      <w:autoSpaceDN w:val="0"/>
      <w:adjustRightInd w:val="0"/>
    </w:pPr>
    <w:rPr>
      <w:rFonts w:ascii="Times New Roman" w:eastAsia="Times New Roman" w:hAnsi="Times New Roman"/>
      <w:b/>
      <w:bCs/>
      <w:sz w:val="24"/>
      <w:szCs w:val="24"/>
    </w:rPr>
  </w:style>
  <w:style w:type="paragraph" w:styleId="ac">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Web) Знак"/>
    <w:basedOn w:val="a"/>
    <w:link w:val="22"/>
    <w:uiPriority w:val="99"/>
    <w:rsid w:val="00441D49"/>
    <w:pPr>
      <w:spacing w:after="120" w:line="240" w:lineRule="auto"/>
      <w:ind w:left="283"/>
    </w:pPr>
    <w:rPr>
      <w:rFonts w:ascii="Times New Roman" w:eastAsia="Times New Roman" w:hAnsi="Times New Roman"/>
      <w:sz w:val="20"/>
      <w:szCs w:val="20"/>
      <w:lang w:eastAsia="ru-RU"/>
    </w:rPr>
  </w:style>
  <w:style w:type="paragraph" w:customStyle="1" w:styleId="Default">
    <w:name w:val="Default"/>
    <w:uiPriority w:val="99"/>
    <w:rsid w:val="00441D49"/>
    <w:pPr>
      <w:autoSpaceDE w:val="0"/>
      <w:autoSpaceDN w:val="0"/>
      <w:adjustRightInd w:val="0"/>
    </w:pPr>
    <w:rPr>
      <w:rFonts w:ascii="Times New Roman" w:eastAsia="Times New Roman" w:hAnsi="Times New Roman"/>
      <w:color w:val="000000"/>
      <w:sz w:val="24"/>
      <w:szCs w:val="24"/>
    </w:rPr>
  </w:style>
  <w:style w:type="paragraph" w:styleId="ad">
    <w:name w:val="Title"/>
    <w:basedOn w:val="a"/>
    <w:link w:val="ae"/>
    <w:uiPriority w:val="99"/>
    <w:qFormat/>
    <w:rsid w:val="00441D49"/>
    <w:pPr>
      <w:spacing w:after="0" w:line="240" w:lineRule="auto"/>
      <w:jc w:val="center"/>
    </w:pPr>
    <w:rPr>
      <w:rFonts w:ascii="Times New Roman" w:eastAsia="Times New Roman" w:hAnsi="Times New Roman"/>
      <w:sz w:val="28"/>
      <w:szCs w:val="20"/>
    </w:rPr>
  </w:style>
  <w:style w:type="character" w:customStyle="1" w:styleId="ae">
    <w:name w:val="Название Знак"/>
    <w:basedOn w:val="a0"/>
    <w:link w:val="ad"/>
    <w:uiPriority w:val="99"/>
    <w:locked/>
    <w:rsid w:val="00441D49"/>
    <w:rPr>
      <w:rFonts w:ascii="Times New Roman" w:hAnsi="Times New Roman" w:cs="Times New Roman"/>
      <w:sz w:val="20"/>
      <w:szCs w:val="20"/>
    </w:rPr>
  </w:style>
  <w:style w:type="paragraph" w:customStyle="1" w:styleId="af">
    <w:name w:val="МОН основной"/>
    <w:basedOn w:val="a"/>
    <w:link w:val="af0"/>
    <w:uiPriority w:val="99"/>
    <w:rsid w:val="00441D49"/>
    <w:pPr>
      <w:widowControl w:val="0"/>
      <w:autoSpaceDE w:val="0"/>
      <w:autoSpaceDN w:val="0"/>
      <w:adjustRightInd w:val="0"/>
      <w:spacing w:after="0" w:line="360" w:lineRule="auto"/>
      <w:ind w:firstLine="709"/>
      <w:jc w:val="both"/>
    </w:pPr>
    <w:rPr>
      <w:rFonts w:ascii="Times New Roman" w:eastAsia="Times New Roman" w:hAnsi="Times New Roman"/>
      <w:sz w:val="20"/>
      <w:szCs w:val="20"/>
      <w:lang w:eastAsia="ru-RU"/>
    </w:rPr>
  </w:style>
  <w:style w:type="character" w:customStyle="1" w:styleId="af0">
    <w:name w:val="МОН основной Знак"/>
    <w:link w:val="af"/>
    <w:uiPriority w:val="99"/>
    <w:locked/>
    <w:rsid w:val="00441D49"/>
    <w:rPr>
      <w:rFonts w:ascii="Times New Roman" w:eastAsia="Times New Roman" w:hAnsi="Times New Roman"/>
      <w:sz w:val="20"/>
      <w:lang w:eastAsia="ru-RU"/>
    </w:rPr>
  </w:style>
  <w:style w:type="character" w:styleId="af1">
    <w:name w:val="Hyperlink"/>
    <w:basedOn w:val="a0"/>
    <w:uiPriority w:val="99"/>
    <w:rsid w:val="00441D49"/>
    <w:rPr>
      <w:rFonts w:cs="Times New Roman"/>
      <w:color w:val="0000FF"/>
      <w:u w:val="single"/>
    </w:rPr>
  </w:style>
  <w:style w:type="paragraph" w:customStyle="1" w:styleId="ConsPlusNormal">
    <w:name w:val="ConsPlusNormal"/>
    <w:uiPriority w:val="99"/>
    <w:rsid w:val="00441D49"/>
    <w:pPr>
      <w:widowControl w:val="0"/>
      <w:autoSpaceDE w:val="0"/>
      <w:autoSpaceDN w:val="0"/>
      <w:adjustRightInd w:val="0"/>
      <w:ind w:firstLine="720"/>
    </w:pPr>
    <w:rPr>
      <w:rFonts w:ascii="Arial" w:eastAsia="Times New Roman" w:hAnsi="Arial" w:cs="Arial"/>
    </w:rPr>
  </w:style>
  <w:style w:type="character" w:customStyle="1" w:styleId="FontStyle13">
    <w:name w:val="Font Style13"/>
    <w:uiPriority w:val="99"/>
    <w:rsid w:val="00441D49"/>
    <w:rPr>
      <w:rFonts w:ascii="Arial" w:hAnsi="Arial"/>
      <w:sz w:val="18"/>
    </w:rPr>
  </w:style>
  <w:style w:type="character" w:customStyle="1" w:styleId="FontStyle90">
    <w:name w:val="Font Style90"/>
    <w:uiPriority w:val="99"/>
    <w:rsid w:val="00441D49"/>
    <w:rPr>
      <w:rFonts w:ascii="Times New Roman" w:hAnsi="Times New Roman"/>
      <w:sz w:val="20"/>
    </w:rPr>
  </w:style>
  <w:style w:type="paragraph" w:styleId="af2">
    <w:name w:val="List Paragraph"/>
    <w:basedOn w:val="a"/>
    <w:link w:val="af3"/>
    <w:uiPriority w:val="34"/>
    <w:qFormat/>
    <w:rsid w:val="00441D49"/>
    <w:pPr>
      <w:spacing w:after="0" w:line="240" w:lineRule="auto"/>
      <w:ind w:left="720"/>
      <w:contextualSpacing/>
    </w:pPr>
    <w:rPr>
      <w:rFonts w:ascii="Times New Roman" w:hAnsi="Times New Roman"/>
      <w:sz w:val="24"/>
      <w:szCs w:val="20"/>
      <w:lang w:eastAsia="ru-RU"/>
    </w:rPr>
  </w:style>
  <w:style w:type="paragraph" w:styleId="af4">
    <w:name w:val="Body Text Indent"/>
    <w:basedOn w:val="a"/>
    <w:link w:val="af5"/>
    <w:uiPriority w:val="99"/>
    <w:rsid w:val="00441D49"/>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a0"/>
    <w:uiPriority w:val="99"/>
    <w:locked/>
    <w:rsid w:val="00441D49"/>
    <w:rPr>
      <w:rFonts w:cs="Times New Roman"/>
      <w:sz w:val="24"/>
      <w:lang w:val="ru-RU" w:eastAsia="ru-RU"/>
    </w:rPr>
  </w:style>
  <w:style w:type="character" w:customStyle="1" w:styleId="af5">
    <w:name w:val="Основной текст с отступом Знак"/>
    <w:basedOn w:val="a0"/>
    <w:link w:val="af4"/>
    <w:uiPriority w:val="99"/>
    <w:locked/>
    <w:rsid w:val="00441D49"/>
    <w:rPr>
      <w:rFonts w:ascii="Times New Roman" w:hAnsi="Times New Roman" w:cs="Times New Roman"/>
      <w:sz w:val="24"/>
      <w:szCs w:val="24"/>
    </w:rPr>
  </w:style>
  <w:style w:type="paragraph" w:customStyle="1" w:styleId="Default115">
    <w:name w:val="Стиль Default + Междустр.интервал:  множитель 115 ин"/>
    <w:basedOn w:val="Default"/>
    <w:uiPriority w:val="99"/>
    <w:rsid w:val="00441D49"/>
    <w:pPr>
      <w:spacing w:line="480" w:lineRule="auto"/>
    </w:pPr>
    <w:rPr>
      <w:sz w:val="28"/>
      <w:szCs w:val="20"/>
    </w:rPr>
  </w:style>
  <w:style w:type="paragraph" w:customStyle="1" w:styleId="ConsPlusNonformat">
    <w:name w:val="ConsPlusNonformat"/>
    <w:rsid w:val="00441D49"/>
    <w:pPr>
      <w:widowControl w:val="0"/>
      <w:autoSpaceDE w:val="0"/>
      <w:autoSpaceDN w:val="0"/>
      <w:adjustRightInd w:val="0"/>
    </w:pPr>
    <w:rPr>
      <w:rFonts w:ascii="Courier New" w:eastAsia="Times New Roman" w:hAnsi="Courier New" w:cs="Courier New"/>
    </w:rPr>
  </w:style>
  <w:style w:type="paragraph" w:customStyle="1" w:styleId="Style62">
    <w:name w:val="Style62"/>
    <w:basedOn w:val="a"/>
    <w:uiPriority w:val="99"/>
    <w:rsid w:val="00441D49"/>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51">
    <w:name w:val="Знак Знак51"/>
    <w:uiPriority w:val="99"/>
    <w:rsid w:val="00441D49"/>
    <w:rPr>
      <w:color w:val="000000"/>
      <w:sz w:val="28"/>
      <w:lang w:val="ru-RU"/>
    </w:rPr>
  </w:style>
  <w:style w:type="character" w:styleId="af6">
    <w:name w:val="page number"/>
    <w:basedOn w:val="a0"/>
    <w:uiPriority w:val="99"/>
    <w:rsid w:val="00441D49"/>
    <w:rPr>
      <w:rFonts w:cs="Times New Roman"/>
    </w:rPr>
  </w:style>
  <w:style w:type="paragraph" w:customStyle="1" w:styleId="af7">
    <w:name w:val="Номер"/>
    <w:basedOn w:val="a"/>
    <w:uiPriority w:val="99"/>
    <w:rsid w:val="00441D49"/>
    <w:pPr>
      <w:spacing w:before="60" w:after="60" w:line="240" w:lineRule="auto"/>
      <w:jc w:val="center"/>
    </w:pPr>
    <w:rPr>
      <w:rFonts w:ascii="Times New Roman" w:eastAsia="Times New Roman" w:hAnsi="Times New Roman"/>
      <w:sz w:val="28"/>
      <w:szCs w:val="28"/>
      <w:lang w:eastAsia="ru-RU"/>
    </w:rPr>
  </w:style>
  <w:style w:type="character" w:customStyle="1" w:styleId="12">
    <w:name w:val="Сильная ссылка1"/>
    <w:uiPriority w:val="99"/>
    <w:rsid w:val="00441D49"/>
    <w:rPr>
      <w:b/>
      <w:smallCaps/>
      <w:color w:val="auto"/>
      <w:spacing w:val="5"/>
      <w:u w:val="single"/>
    </w:rPr>
  </w:style>
  <w:style w:type="character" w:customStyle="1" w:styleId="13">
    <w:name w:val="Слабая ссылка1"/>
    <w:uiPriority w:val="99"/>
    <w:rsid w:val="00441D49"/>
    <w:rPr>
      <w:smallCaps/>
      <w:color w:val="auto"/>
      <w:u w:val="single"/>
    </w:rPr>
  </w:style>
  <w:style w:type="paragraph" w:customStyle="1" w:styleId="14">
    <w:name w:val="Знак Знак Знак1 Знак"/>
    <w:basedOn w:val="a"/>
    <w:uiPriority w:val="99"/>
    <w:rsid w:val="00441D49"/>
    <w:pPr>
      <w:spacing w:after="0" w:line="240" w:lineRule="auto"/>
    </w:pPr>
    <w:rPr>
      <w:rFonts w:ascii="Verdana" w:eastAsia="Times New Roman" w:hAnsi="Verdana" w:cs="Verdana"/>
      <w:sz w:val="20"/>
      <w:szCs w:val="20"/>
      <w:lang w:val="en-US"/>
    </w:rPr>
  </w:style>
  <w:style w:type="paragraph" w:customStyle="1" w:styleId="Point">
    <w:name w:val="Point"/>
    <w:basedOn w:val="a"/>
    <w:link w:val="PointChar"/>
    <w:uiPriority w:val="99"/>
    <w:rsid w:val="00441D49"/>
    <w:pPr>
      <w:spacing w:before="120" w:after="0" w:line="288" w:lineRule="auto"/>
      <w:ind w:firstLine="720"/>
      <w:jc w:val="both"/>
    </w:pPr>
    <w:rPr>
      <w:rFonts w:ascii="Times New Roman" w:eastAsia="Times New Roman" w:hAnsi="Times New Roman"/>
      <w:sz w:val="20"/>
      <w:szCs w:val="20"/>
      <w:lang w:eastAsia="ru-RU"/>
    </w:rPr>
  </w:style>
  <w:style w:type="character" w:customStyle="1" w:styleId="PointChar">
    <w:name w:val="Point Char"/>
    <w:link w:val="Point"/>
    <w:uiPriority w:val="99"/>
    <w:locked/>
    <w:rsid w:val="00441D49"/>
    <w:rPr>
      <w:rFonts w:ascii="Times New Roman" w:eastAsia="Times New Roman" w:hAnsi="Times New Roman"/>
      <w:sz w:val="20"/>
      <w:lang w:eastAsia="ru-RU"/>
    </w:rPr>
  </w:style>
  <w:style w:type="paragraph" w:customStyle="1" w:styleId="Style30">
    <w:name w:val="Style30"/>
    <w:basedOn w:val="a"/>
    <w:uiPriority w:val="99"/>
    <w:rsid w:val="00441D49"/>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paragraph" w:customStyle="1" w:styleId="Style42">
    <w:name w:val="Style42"/>
    <w:basedOn w:val="a"/>
    <w:uiPriority w:val="99"/>
    <w:rsid w:val="00441D49"/>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paragraph" w:customStyle="1" w:styleId="Style33">
    <w:name w:val="Style33"/>
    <w:basedOn w:val="a"/>
    <w:uiPriority w:val="99"/>
    <w:rsid w:val="00441D49"/>
    <w:pPr>
      <w:widowControl w:val="0"/>
      <w:autoSpaceDE w:val="0"/>
      <w:autoSpaceDN w:val="0"/>
      <w:adjustRightInd w:val="0"/>
      <w:spacing w:after="0" w:line="322" w:lineRule="exact"/>
      <w:ind w:hanging="336"/>
      <w:jc w:val="both"/>
    </w:pPr>
    <w:rPr>
      <w:rFonts w:ascii="Times New Roman" w:eastAsia="Times New Roman" w:hAnsi="Times New Roman"/>
      <w:sz w:val="24"/>
      <w:szCs w:val="24"/>
      <w:lang w:eastAsia="ru-RU"/>
    </w:rPr>
  </w:style>
  <w:style w:type="paragraph" w:customStyle="1" w:styleId="Style16">
    <w:name w:val="Style16"/>
    <w:basedOn w:val="a"/>
    <w:uiPriority w:val="99"/>
    <w:rsid w:val="00441D49"/>
    <w:pPr>
      <w:widowControl w:val="0"/>
      <w:autoSpaceDE w:val="0"/>
      <w:autoSpaceDN w:val="0"/>
      <w:adjustRightInd w:val="0"/>
      <w:spacing w:after="0" w:line="323" w:lineRule="exact"/>
      <w:ind w:hanging="355"/>
    </w:pPr>
    <w:rPr>
      <w:rFonts w:ascii="Times New Roman" w:eastAsia="Times New Roman" w:hAnsi="Times New Roman"/>
      <w:sz w:val="24"/>
      <w:szCs w:val="24"/>
      <w:lang w:eastAsia="ru-RU"/>
    </w:rPr>
  </w:style>
  <w:style w:type="paragraph" w:customStyle="1" w:styleId="Style41">
    <w:name w:val="Style41"/>
    <w:basedOn w:val="a"/>
    <w:uiPriority w:val="99"/>
    <w:rsid w:val="00441D49"/>
    <w:pPr>
      <w:widowControl w:val="0"/>
      <w:autoSpaceDE w:val="0"/>
      <w:autoSpaceDN w:val="0"/>
      <w:adjustRightInd w:val="0"/>
      <w:spacing w:after="0" w:line="322" w:lineRule="exact"/>
      <w:ind w:hanging="346"/>
      <w:jc w:val="both"/>
    </w:pPr>
    <w:rPr>
      <w:rFonts w:ascii="Times New Roman" w:eastAsia="Times New Roman" w:hAnsi="Times New Roman"/>
      <w:sz w:val="24"/>
      <w:szCs w:val="24"/>
      <w:lang w:eastAsia="ru-RU"/>
    </w:rPr>
  </w:style>
  <w:style w:type="paragraph" w:customStyle="1" w:styleId="Style49">
    <w:name w:val="Style49"/>
    <w:basedOn w:val="a"/>
    <w:uiPriority w:val="99"/>
    <w:rsid w:val="00441D4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9">
    <w:name w:val="Style29"/>
    <w:basedOn w:val="a"/>
    <w:uiPriority w:val="99"/>
    <w:rsid w:val="00441D49"/>
    <w:pPr>
      <w:widowControl w:val="0"/>
      <w:autoSpaceDE w:val="0"/>
      <w:autoSpaceDN w:val="0"/>
      <w:adjustRightInd w:val="0"/>
      <w:spacing w:after="0" w:line="485" w:lineRule="exact"/>
      <w:ind w:firstLine="715"/>
      <w:jc w:val="both"/>
    </w:pPr>
    <w:rPr>
      <w:rFonts w:ascii="Times New Roman" w:eastAsia="Times New Roman" w:hAnsi="Times New Roman"/>
      <w:sz w:val="24"/>
      <w:szCs w:val="24"/>
      <w:lang w:eastAsia="ru-RU"/>
    </w:rPr>
  </w:style>
  <w:style w:type="paragraph" w:customStyle="1" w:styleId="af8">
    <w:name w:val="Знак Знак Знак Знак"/>
    <w:basedOn w:val="a"/>
    <w:uiPriority w:val="99"/>
    <w:rsid w:val="00441D49"/>
    <w:pPr>
      <w:spacing w:after="160" w:line="240" w:lineRule="exact"/>
    </w:pPr>
    <w:rPr>
      <w:rFonts w:ascii="Verdana" w:eastAsia="Times New Roman" w:hAnsi="Verdana" w:cs="Verdana"/>
      <w:sz w:val="20"/>
      <w:szCs w:val="20"/>
      <w:lang w:val="en-US"/>
    </w:rPr>
  </w:style>
  <w:style w:type="paragraph" w:customStyle="1" w:styleId="af9">
    <w:name w:val="Знак"/>
    <w:basedOn w:val="a"/>
    <w:uiPriority w:val="99"/>
    <w:rsid w:val="00441D49"/>
    <w:pPr>
      <w:spacing w:after="160" w:line="240" w:lineRule="exact"/>
    </w:pPr>
    <w:rPr>
      <w:rFonts w:ascii="Verdana" w:eastAsia="Times New Roman" w:hAnsi="Verdana" w:cs="Verdana"/>
      <w:sz w:val="20"/>
      <w:szCs w:val="20"/>
      <w:lang w:val="en-US"/>
    </w:rPr>
  </w:style>
  <w:style w:type="paragraph" w:styleId="afa">
    <w:name w:val="No Spacing"/>
    <w:link w:val="23"/>
    <w:uiPriority w:val="99"/>
    <w:qFormat/>
    <w:rsid w:val="00441D49"/>
    <w:pPr>
      <w:spacing w:after="200" w:line="276" w:lineRule="auto"/>
    </w:pPr>
    <w:rPr>
      <w:rFonts w:eastAsia="Times New Roman"/>
      <w:sz w:val="22"/>
      <w:szCs w:val="22"/>
      <w:lang w:eastAsia="en-US"/>
    </w:rPr>
  </w:style>
  <w:style w:type="character" w:customStyle="1" w:styleId="23">
    <w:name w:val="Без интервала Знак2"/>
    <w:link w:val="afa"/>
    <w:uiPriority w:val="99"/>
    <w:locked/>
    <w:rsid w:val="00441D49"/>
    <w:rPr>
      <w:rFonts w:eastAsia="Times New Roman"/>
      <w:sz w:val="22"/>
      <w:szCs w:val="22"/>
      <w:lang w:val="ru-RU" w:eastAsia="en-US" w:bidi="ar-SA"/>
    </w:rPr>
  </w:style>
  <w:style w:type="character" w:styleId="afb">
    <w:name w:val="FollowedHyperlink"/>
    <w:basedOn w:val="a0"/>
    <w:uiPriority w:val="99"/>
    <w:rsid w:val="00441D49"/>
    <w:rPr>
      <w:rFonts w:cs="Times New Roman"/>
      <w:color w:val="800080"/>
      <w:u w:val="single"/>
    </w:rPr>
  </w:style>
  <w:style w:type="paragraph" w:styleId="31">
    <w:name w:val="Body Text Indent 3"/>
    <w:basedOn w:val="a"/>
    <w:link w:val="32"/>
    <w:uiPriority w:val="99"/>
    <w:rsid w:val="00441D49"/>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441D49"/>
    <w:rPr>
      <w:rFonts w:ascii="Times New Roman" w:eastAsia="Times New Roman" w:hAnsi="Times New Roman" w:cs="Times New Roman"/>
      <w:sz w:val="16"/>
      <w:szCs w:val="16"/>
    </w:rPr>
  </w:style>
  <w:style w:type="paragraph" w:customStyle="1" w:styleId="210">
    <w:name w:val="Знак2 Знак Знак Знак Знак Знак1 Знак"/>
    <w:basedOn w:val="a"/>
    <w:uiPriority w:val="99"/>
    <w:rsid w:val="00441D49"/>
    <w:pPr>
      <w:spacing w:after="160" w:line="240" w:lineRule="exact"/>
    </w:pPr>
    <w:rPr>
      <w:rFonts w:ascii="Verdana" w:eastAsia="Times New Roman" w:hAnsi="Verdana" w:cs="Verdana"/>
      <w:sz w:val="20"/>
      <w:szCs w:val="20"/>
      <w:lang w:val="en-US"/>
    </w:rPr>
  </w:style>
  <w:style w:type="paragraph" w:customStyle="1" w:styleId="24">
    <w:name w:val="Знак Знак Знак Знак2"/>
    <w:basedOn w:val="a"/>
    <w:uiPriority w:val="99"/>
    <w:rsid w:val="00441D49"/>
    <w:pPr>
      <w:spacing w:after="160" w:line="240" w:lineRule="exact"/>
    </w:pPr>
    <w:rPr>
      <w:rFonts w:ascii="Verdana" w:eastAsia="Times New Roman" w:hAnsi="Verdana" w:cs="Verdana"/>
      <w:sz w:val="20"/>
      <w:szCs w:val="20"/>
      <w:lang w:val="en-US"/>
    </w:rPr>
  </w:style>
  <w:style w:type="paragraph" w:styleId="afc">
    <w:name w:val="footnote text"/>
    <w:aliases w:val="Table_Footnote_last,Текст сноски-FN,Oaeno niinee-FN,Oaeno niinee Ciae,single space,Текст сноски Знак Знак Знак,Текст сноски Знак Знак,Footnote Text Char Знак Знак,Footnote Text Char Знак"/>
    <w:basedOn w:val="a"/>
    <w:link w:val="15"/>
    <w:uiPriority w:val="99"/>
    <w:semiHidden/>
    <w:rsid w:val="00441D49"/>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aliases w:val="Table_Footnote_last Char,Текст сноски-FN Char,Oaeno niinee-FN Char,Oaeno niinee Ciae Char,single space Char,Текст сноски Знак Знак Знак Char,Текст сноски Знак Знак Char,Footnote Text Char Знак Знак Char,Footnote Text Char Знак Char"/>
    <w:basedOn w:val="a0"/>
    <w:uiPriority w:val="99"/>
    <w:semiHidden/>
    <w:locked/>
    <w:rsid w:val="00441D49"/>
    <w:rPr>
      <w:rFonts w:cs="Times New Roman"/>
      <w:sz w:val="20"/>
      <w:szCs w:val="20"/>
      <w:lang w:eastAsia="en-US"/>
    </w:rPr>
  </w:style>
  <w:style w:type="character" w:customStyle="1" w:styleId="afd">
    <w:name w:val="Текст сноски Знак"/>
    <w:basedOn w:val="a0"/>
    <w:uiPriority w:val="99"/>
    <w:semiHidden/>
    <w:locked/>
    <w:rsid w:val="00441D49"/>
    <w:rPr>
      <w:rFonts w:ascii="Calibri" w:eastAsia="Times New Roman" w:hAnsi="Calibri" w:cs="Times New Roman"/>
      <w:sz w:val="20"/>
      <w:szCs w:val="20"/>
    </w:rPr>
  </w:style>
  <w:style w:type="character" w:customStyle="1" w:styleId="15">
    <w:name w:val="Текст сноски Знак1"/>
    <w:aliases w:val="Table_Footnote_last Знак,Текст сноски-FN Знак,Oaeno niinee-FN Знак,Oaeno niinee Ciae Знак,single space Знак,Текст сноски Знак Знак Знак Знак,Текст сноски Знак Знак Знак1,Footnote Text Char Знак Знак Знак,Footnote Text Char Знак Знак1"/>
    <w:link w:val="afc"/>
    <w:uiPriority w:val="99"/>
    <w:semiHidden/>
    <w:locked/>
    <w:rsid w:val="00441D49"/>
    <w:rPr>
      <w:rFonts w:ascii="Times New Roman" w:eastAsia="Times New Roman" w:hAnsi="Times New Roman"/>
      <w:sz w:val="20"/>
      <w:lang w:eastAsia="ru-RU"/>
    </w:rPr>
  </w:style>
  <w:style w:type="paragraph" w:customStyle="1" w:styleId="CharChar">
    <w:name w:val="Char Char"/>
    <w:basedOn w:val="a"/>
    <w:autoRedefine/>
    <w:uiPriority w:val="99"/>
    <w:rsid w:val="00441D49"/>
    <w:pPr>
      <w:spacing w:after="160" w:line="240" w:lineRule="exact"/>
    </w:pPr>
    <w:rPr>
      <w:rFonts w:ascii="Times New Roman" w:eastAsia="Times New Roman" w:hAnsi="Times New Roman"/>
      <w:sz w:val="28"/>
      <w:szCs w:val="20"/>
      <w:lang w:val="en-US"/>
    </w:rPr>
  </w:style>
  <w:style w:type="paragraph" w:customStyle="1" w:styleId="afe">
    <w:name w:val="Жирный (паспорт)"/>
    <w:basedOn w:val="a"/>
    <w:uiPriority w:val="99"/>
    <w:rsid w:val="00441D49"/>
    <w:pPr>
      <w:spacing w:after="0" w:line="240" w:lineRule="auto"/>
    </w:pPr>
    <w:rPr>
      <w:rFonts w:ascii="Times New Roman" w:hAnsi="Times New Roman"/>
      <w:b/>
      <w:sz w:val="28"/>
      <w:szCs w:val="28"/>
      <w:lang w:eastAsia="ru-RU"/>
    </w:rPr>
  </w:style>
  <w:style w:type="paragraph" w:customStyle="1" w:styleId="aff">
    <w:name w:val="Таблицы (моноширинный)"/>
    <w:basedOn w:val="a"/>
    <w:next w:val="a"/>
    <w:uiPriority w:val="99"/>
    <w:rsid w:val="00441D49"/>
    <w:pPr>
      <w:autoSpaceDE w:val="0"/>
      <w:autoSpaceDN w:val="0"/>
      <w:adjustRightInd w:val="0"/>
      <w:spacing w:after="0" w:line="240" w:lineRule="auto"/>
      <w:jc w:val="both"/>
    </w:pPr>
    <w:rPr>
      <w:rFonts w:ascii="Courier New" w:hAnsi="Courier New" w:cs="Courier New"/>
      <w:sz w:val="26"/>
      <w:szCs w:val="26"/>
      <w:lang w:eastAsia="ru-RU"/>
    </w:rPr>
  </w:style>
  <w:style w:type="character" w:styleId="aff0">
    <w:name w:val="Strong"/>
    <w:basedOn w:val="a0"/>
    <w:uiPriority w:val="99"/>
    <w:qFormat/>
    <w:rsid w:val="00441D49"/>
    <w:rPr>
      <w:rFonts w:cs="Times New Roman"/>
      <w:b/>
    </w:rPr>
  </w:style>
  <w:style w:type="paragraph" w:customStyle="1" w:styleId="16">
    <w:name w:val="Знак Знак Знак Знак Знак Знак1 Знак Знак Знак Знак Знак Знак Знак"/>
    <w:basedOn w:val="a"/>
    <w:uiPriority w:val="99"/>
    <w:rsid w:val="00441D49"/>
    <w:pPr>
      <w:spacing w:after="160" w:line="240" w:lineRule="exact"/>
    </w:pPr>
    <w:rPr>
      <w:rFonts w:ascii="Verdana" w:eastAsia="Times New Roman" w:hAnsi="Verdana"/>
      <w:sz w:val="20"/>
      <w:szCs w:val="20"/>
      <w:lang w:val="en-US"/>
    </w:rPr>
  </w:style>
  <w:style w:type="paragraph" w:customStyle="1" w:styleId="Iauiue">
    <w:name w:val="Iau?iue"/>
    <w:uiPriority w:val="99"/>
    <w:rsid w:val="00441D49"/>
    <w:pPr>
      <w:widowControl w:val="0"/>
    </w:pPr>
    <w:rPr>
      <w:rFonts w:ascii="Times New Roman" w:eastAsia="Times New Roman" w:hAnsi="Times New Roman"/>
      <w:lang w:eastAsia="en-US"/>
    </w:rPr>
  </w:style>
  <w:style w:type="paragraph" w:customStyle="1" w:styleId="aff1">
    <w:name w:val="Знак Знак Знак Знак Знак Знак Знак Знак Знак Знак"/>
    <w:basedOn w:val="a"/>
    <w:uiPriority w:val="99"/>
    <w:rsid w:val="00441D49"/>
    <w:pPr>
      <w:spacing w:after="160" w:line="240" w:lineRule="exact"/>
    </w:pPr>
    <w:rPr>
      <w:rFonts w:ascii="Verdana" w:eastAsia="Times New Roman" w:hAnsi="Verdana"/>
      <w:sz w:val="20"/>
      <w:szCs w:val="20"/>
      <w:lang w:val="en-US"/>
    </w:rPr>
  </w:style>
  <w:style w:type="paragraph" w:customStyle="1" w:styleId="25">
    <w:name w:val="Знак Знак2 Знак Знак Знак Знак Знак Знак Знак"/>
    <w:basedOn w:val="a"/>
    <w:uiPriority w:val="99"/>
    <w:rsid w:val="00441D49"/>
    <w:pPr>
      <w:spacing w:after="0" w:line="240" w:lineRule="auto"/>
    </w:pPr>
    <w:rPr>
      <w:rFonts w:ascii="Verdana" w:eastAsia="Times New Roman" w:hAnsi="Verdana" w:cs="Verdana"/>
      <w:sz w:val="20"/>
      <w:szCs w:val="20"/>
      <w:lang w:val="en-US"/>
    </w:rPr>
  </w:style>
  <w:style w:type="paragraph" w:customStyle="1" w:styleId="2">
    <w:name w:val="Заголовок 2 занятия"/>
    <w:basedOn w:val="a"/>
    <w:uiPriority w:val="99"/>
    <w:rsid w:val="00441D49"/>
    <w:pPr>
      <w:numPr>
        <w:numId w:val="1"/>
      </w:numPr>
      <w:tabs>
        <w:tab w:val="num" w:pos="1418"/>
      </w:tabs>
      <w:spacing w:after="0" w:line="360" w:lineRule="auto"/>
      <w:ind w:left="1418" w:right="113" w:hanging="709"/>
      <w:jc w:val="both"/>
    </w:pPr>
    <w:rPr>
      <w:rFonts w:ascii="Times New Roman" w:eastAsia="Times New Roman" w:hAnsi="Times New Roman"/>
      <w:sz w:val="24"/>
      <w:szCs w:val="24"/>
      <w:lang w:eastAsia="ru-RU"/>
    </w:rPr>
  </w:style>
  <w:style w:type="paragraph" w:customStyle="1" w:styleId="1">
    <w:name w:val="Знак1"/>
    <w:basedOn w:val="a"/>
    <w:uiPriority w:val="99"/>
    <w:rsid w:val="00441D49"/>
    <w:pPr>
      <w:numPr>
        <w:ilvl w:val="1"/>
        <w:numId w:val="1"/>
      </w:numPr>
      <w:spacing w:before="100" w:beforeAutospacing="1" w:after="100" w:afterAutospacing="1" w:line="360" w:lineRule="auto"/>
      <w:ind w:right="113"/>
      <w:jc w:val="both"/>
    </w:pPr>
    <w:rPr>
      <w:rFonts w:ascii="Tahoma" w:eastAsia="Times New Roman" w:hAnsi="Tahoma"/>
      <w:sz w:val="20"/>
      <w:szCs w:val="20"/>
      <w:lang w:val="en-US"/>
    </w:rPr>
  </w:style>
  <w:style w:type="paragraph" w:customStyle="1" w:styleId="HeadingBase">
    <w:name w:val="Heading Base"/>
    <w:basedOn w:val="a"/>
    <w:next w:val="a"/>
    <w:uiPriority w:val="99"/>
    <w:rsid w:val="00441D49"/>
    <w:pPr>
      <w:keepNext/>
      <w:keepLines/>
      <w:spacing w:before="140" w:after="0" w:line="220" w:lineRule="atLeast"/>
      <w:ind w:left="1080"/>
    </w:pPr>
    <w:rPr>
      <w:rFonts w:ascii="Times New Roman" w:eastAsia="Times New Roman" w:hAnsi="Times New Roman"/>
      <w:b/>
      <w:spacing w:val="-20"/>
      <w:kern w:val="28"/>
      <w:szCs w:val="24"/>
      <w:lang w:eastAsia="ru-RU"/>
    </w:rPr>
  </w:style>
  <w:style w:type="paragraph" w:styleId="33">
    <w:name w:val="Body Text 3"/>
    <w:basedOn w:val="a"/>
    <w:link w:val="34"/>
    <w:uiPriority w:val="99"/>
    <w:rsid w:val="00441D49"/>
    <w:pPr>
      <w:overflowPunct w:val="0"/>
      <w:autoSpaceDE w:val="0"/>
      <w:autoSpaceDN w:val="0"/>
      <w:adjustRightInd w:val="0"/>
      <w:spacing w:after="0" w:line="240" w:lineRule="auto"/>
    </w:pPr>
    <w:rPr>
      <w:rFonts w:ascii="Times New Roman" w:hAnsi="Times New Roman"/>
      <w:sz w:val="28"/>
      <w:szCs w:val="20"/>
      <w:lang w:eastAsia="ru-RU"/>
    </w:rPr>
  </w:style>
  <w:style w:type="character" w:customStyle="1" w:styleId="34">
    <w:name w:val="Основной текст 3 Знак"/>
    <w:basedOn w:val="a0"/>
    <w:link w:val="33"/>
    <w:uiPriority w:val="99"/>
    <w:locked/>
    <w:rsid w:val="00441D49"/>
    <w:rPr>
      <w:rFonts w:ascii="Times New Roman" w:eastAsia="Times New Roman" w:hAnsi="Times New Roman" w:cs="Times New Roman"/>
      <w:sz w:val="20"/>
      <w:szCs w:val="20"/>
      <w:lang w:eastAsia="ru-RU"/>
    </w:rPr>
  </w:style>
  <w:style w:type="paragraph" w:customStyle="1" w:styleId="aff2">
    <w:name w:val="Движение"/>
    <w:uiPriority w:val="99"/>
    <w:rsid w:val="00441D49"/>
    <w:pPr>
      <w:widowControl w:val="0"/>
      <w:adjustRightInd w:val="0"/>
      <w:spacing w:line="360" w:lineRule="atLeast"/>
      <w:ind w:firstLine="567"/>
      <w:jc w:val="both"/>
      <w:textAlignment w:val="baseline"/>
    </w:pPr>
    <w:rPr>
      <w:rFonts w:ascii="Times New Roman" w:eastAsia="Times New Roman" w:hAnsi="Times New Roman"/>
      <w:sz w:val="28"/>
    </w:rPr>
  </w:style>
  <w:style w:type="paragraph" w:customStyle="1" w:styleId="17">
    <w:name w:val="Абзац списка1"/>
    <w:basedOn w:val="a"/>
    <w:uiPriority w:val="99"/>
    <w:rsid w:val="00441D49"/>
    <w:pPr>
      <w:ind w:left="720"/>
    </w:pPr>
    <w:rPr>
      <w:rFonts w:eastAsia="Times New Roman"/>
    </w:rPr>
  </w:style>
  <w:style w:type="paragraph" w:customStyle="1" w:styleId="110">
    <w:name w:val="Знак1 Знак Знак Знак1"/>
    <w:basedOn w:val="a"/>
    <w:uiPriority w:val="99"/>
    <w:rsid w:val="00441D49"/>
    <w:pPr>
      <w:spacing w:after="160" w:line="240" w:lineRule="exact"/>
    </w:pPr>
    <w:rPr>
      <w:rFonts w:ascii="Verdana" w:eastAsia="Times New Roman" w:hAnsi="Verdana" w:cs="Verdana"/>
      <w:sz w:val="24"/>
      <w:szCs w:val="24"/>
      <w:lang w:val="en-US"/>
    </w:rPr>
  </w:style>
  <w:style w:type="paragraph" w:customStyle="1" w:styleId="310">
    <w:name w:val="Основной текст 31"/>
    <w:basedOn w:val="a"/>
    <w:uiPriority w:val="99"/>
    <w:rsid w:val="00441D49"/>
    <w:pPr>
      <w:suppressAutoHyphens/>
      <w:spacing w:after="120" w:line="240" w:lineRule="auto"/>
    </w:pPr>
    <w:rPr>
      <w:rFonts w:ascii="Times New Roman" w:eastAsia="Times New Roman" w:hAnsi="Times New Roman"/>
      <w:sz w:val="16"/>
      <w:szCs w:val="16"/>
      <w:lang w:eastAsia="ar-SA"/>
    </w:rPr>
  </w:style>
  <w:style w:type="paragraph" w:customStyle="1" w:styleId="aff3">
    <w:name w:val="МОН"/>
    <w:basedOn w:val="a"/>
    <w:link w:val="aff4"/>
    <w:uiPriority w:val="99"/>
    <w:rsid w:val="00441D49"/>
    <w:pPr>
      <w:widowControl w:val="0"/>
      <w:autoSpaceDE w:val="0"/>
      <w:autoSpaceDN w:val="0"/>
      <w:adjustRightInd w:val="0"/>
      <w:spacing w:after="0" w:line="360" w:lineRule="auto"/>
      <w:ind w:firstLine="709"/>
      <w:jc w:val="both"/>
    </w:pPr>
    <w:rPr>
      <w:rFonts w:ascii="Times New Roman" w:eastAsia="Times New Roman" w:hAnsi="Times New Roman"/>
      <w:sz w:val="20"/>
      <w:szCs w:val="20"/>
      <w:lang w:eastAsia="ru-RU"/>
    </w:rPr>
  </w:style>
  <w:style w:type="character" w:customStyle="1" w:styleId="aff4">
    <w:name w:val="МОН Знак"/>
    <w:link w:val="aff3"/>
    <w:uiPriority w:val="99"/>
    <w:locked/>
    <w:rsid w:val="00441D49"/>
    <w:rPr>
      <w:rFonts w:ascii="Times New Roman" w:eastAsia="Times New Roman" w:hAnsi="Times New Roman"/>
      <w:sz w:val="20"/>
      <w:lang w:eastAsia="ru-RU"/>
    </w:rPr>
  </w:style>
  <w:style w:type="paragraph" w:customStyle="1" w:styleId="35">
    <w:name w:val="Знак3"/>
    <w:basedOn w:val="a"/>
    <w:uiPriority w:val="99"/>
    <w:rsid w:val="00441D49"/>
    <w:pPr>
      <w:spacing w:after="0" w:line="240" w:lineRule="auto"/>
    </w:pPr>
    <w:rPr>
      <w:rFonts w:ascii="Verdana" w:eastAsia="Times New Roman" w:hAnsi="Verdana" w:cs="Verdana"/>
      <w:sz w:val="20"/>
      <w:szCs w:val="20"/>
      <w:lang w:val="en-US"/>
    </w:rPr>
  </w:style>
  <w:style w:type="paragraph" w:customStyle="1" w:styleId="xl26">
    <w:name w:val="xl26"/>
    <w:basedOn w:val="a"/>
    <w:uiPriority w:val="99"/>
    <w:rsid w:val="00441D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hAnsi="Arial Unicode MS" w:cs="Arial Unicode MS"/>
      <w:sz w:val="24"/>
      <w:szCs w:val="24"/>
      <w:lang w:eastAsia="ru-RU"/>
    </w:rPr>
  </w:style>
  <w:style w:type="paragraph" w:styleId="26">
    <w:name w:val="Body Text Indent 2"/>
    <w:basedOn w:val="a"/>
    <w:link w:val="27"/>
    <w:uiPriority w:val="99"/>
    <w:rsid w:val="00441D49"/>
    <w:pPr>
      <w:overflowPunct w:val="0"/>
      <w:autoSpaceDE w:val="0"/>
      <w:autoSpaceDN w:val="0"/>
      <w:adjustRightInd w:val="0"/>
      <w:spacing w:after="0" w:line="240" w:lineRule="auto"/>
      <w:ind w:firstLine="567"/>
      <w:jc w:val="both"/>
      <w:textAlignment w:val="baseline"/>
    </w:pPr>
    <w:rPr>
      <w:rFonts w:ascii="Times New Roman" w:hAnsi="Times New Roman"/>
      <w:sz w:val="28"/>
      <w:szCs w:val="20"/>
      <w:lang w:eastAsia="ru-RU"/>
    </w:rPr>
  </w:style>
  <w:style w:type="character" w:customStyle="1" w:styleId="27">
    <w:name w:val="Основной текст с отступом 2 Знак"/>
    <w:basedOn w:val="a0"/>
    <w:link w:val="26"/>
    <w:uiPriority w:val="99"/>
    <w:locked/>
    <w:rsid w:val="00441D49"/>
    <w:rPr>
      <w:rFonts w:ascii="Times New Roman" w:eastAsia="Times New Roman" w:hAnsi="Times New Roman" w:cs="Times New Roman"/>
      <w:sz w:val="20"/>
      <w:szCs w:val="20"/>
      <w:lang w:eastAsia="ru-RU"/>
    </w:rPr>
  </w:style>
  <w:style w:type="paragraph" w:customStyle="1" w:styleId="msonormalcxspmiddle">
    <w:name w:val="msonormalcxspmiddle"/>
    <w:basedOn w:val="a"/>
    <w:uiPriority w:val="99"/>
    <w:rsid w:val="00441D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8">
    <w:name w:val="Знак Знак Знак Знак Знак Знак Знак Знак Знак1 Знак"/>
    <w:basedOn w:val="a"/>
    <w:uiPriority w:val="99"/>
    <w:rsid w:val="00441D49"/>
    <w:pPr>
      <w:spacing w:after="160" w:line="240" w:lineRule="exact"/>
    </w:pPr>
    <w:rPr>
      <w:rFonts w:ascii="Verdana" w:eastAsia="Times New Roman" w:hAnsi="Verdana" w:cs="Verdana"/>
      <w:sz w:val="20"/>
      <w:szCs w:val="20"/>
      <w:lang w:val="en-US"/>
    </w:rPr>
  </w:style>
  <w:style w:type="character" w:styleId="aff5">
    <w:name w:val="footnote reference"/>
    <w:basedOn w:val="a0"/>
    <w:uiPriority w:val="99"/>
    <w:rsid w:val="00441D49"/>
    <w:rPr>
      <w:rFonts w:cs="Times New Roman"/>
      <w:vertAlign w:val="superscript"/>
    </w:rPr>
  </w:style>
  <w:style w:type="character" w:customStyle="1" w:styleId="10pt">
    <w:name w:val="Основной текст + 10 pt"/>
    <w:uiPriority w:val="99"/>
    <w:rsid w:val="00441D49"/>
    <w:rPr>
      <w:rFonts w:ascii="Times New Roman" w:hAnsi="Times New Roman"/>
      <w:spacing w:val="0"/>
      <w:sz w:val="20"/>
    </w:rPr>
  </w:style>
  <w:style w:type="paragraph" w:styleId="aff6">
    <w:name w:val="Subtitle"/>
    <w:basedOn w:val="a"/>
    <w:link w:val="aff7"/>
    <w:uiPriority w:val="99"/>
    <w:qFormat/>
    <w:rsid w:val="00441D49"/>
    <w:pPr>
      <w:spacing w:after="0" w:line="240" w:lineRule="auto"/>
      <w:jc w:val="center"/>
    </w:pPr>
    <w:rPr>
      <w:rFonts w:ascii="Times New Roman" w:eastAsia="Times New Roman" w:hAnsi="Times New Roman"/>
      <w:b/>
      <w:bCs/>
      <w:sz w:val="28"/>
      <w:szCs w:val="17"/>
      <w:lang w:eastAsia="ru-RU"/>
    </w:rPr>
  </w:style>
  <w:style w:type="character" w:customStyle="1" w:styleId="aff7">
    <w:name w:val="Подзаголовок Знак"/>
    <w:basedOn w:val="a0"/>
    <w:link w:val="aff6"/>
    <w:uiPriority w:val="99"/>
    <w:locked/>
    <w:rsid w:val="00441D49"/>
    <w:rPr>
      <w:rFonts w:ascii="Times New Roman" w:hAnsi="Times New Roman" w:cs="Times New Roman"/>
      <w:b/>
      <w:bCs/>
      <w:sz w:val="17"/>
      <w:szCs w:val="17"/>
      <w:lang w:eastAsia="ru-RU"/>
    </w:rPr>
  </w:style>
  <w:style w:type="character" w:customStyle="1" w:styleId="19">
    <w:name w:val="Заголовок №1_"/>
    <w:link w:val="1a"/>
    <w:uiPriority w:val="99"/>
    <w:locked/>
    <w:rsid w:val="00441D49"/>
    <w:rPr>
      <w:sz w:val="26"/>
      <w:shd w:val="clear" w:color="auto" w:fill="FFFFFF"/>
    </w:rPr>
  </w:style>
  <w:style w:type="paragraph" w:customStyle="1" w:styleId="1a">
    <w:name w:val="Заголовок №1"/>
    <w:basedOn w:val="a"/>
    <w:link w:val="19"/>
    <w:uiPriority w:val="99"/>
    <w:rsid w:val="00441D49"/>
    <w:pPr>
      <w:shd w:val="clear" w:color="auto" w:fill="FFFFFF"/>
      <w:spacing w:after="0" w:line="322" w:lineRule="exact"/>
      <w:jc w:val="both"/>
      <w:outlineLvl w:val="0"/>
    </w:pPr>
    <w:rPr>
      <w:sz w:val="26"/>
      <w:szCs w:val="20"/>
    </w:rPr>
  </w:style>
  <w:style w:type="paragraph" w:customStyle="1" w:styleId="72">
    <w:name w:val="Знак Знак72"/>
    <w:basedOn w:val="a"/>
    <w:uiPriority w:val="99"/>
    <w:rsid w:val="00441D49"/>
    <w:pPr>
      <w:spacing w:after="160" w:line="240" w:lineRule="exact"/>
    </w:pPr>
    <w:rPr>
      <w:rFonts w:ascii="Verdana" w:eastAsia="Times New Roman" w:hAnsi="Verdana"/>
      <w:sz w:val="20"/>
      <w:szCs w:val="20"/>
      <w:lang w:val="en-US"/>
    </w:rPr>
  </w:style>
  <w:style w:type="character" w:customStyle="1" w:styleId="FontStyle26">
    <w:name w:val="Font Style26"/>
    <w:uiPriority w:val="99"/>
    <w:rsid w:val="00441D49"/>
    <w:rPr>
      <w:rFonts w:ascii="Times New Roman" w:hAnsi="Times New Roman"/>
      <w:sz w:val="22"/>
    </w:rPr>
  </w:style>
  <w:style w:type="paragraph" w:styleId="aff8">
    <w:name w:val="Document Map"/>
    <w:basedOn w:val="a"/>
    <w:link w:val="aff9"/>
    <w:uiPriority w:val="99"/>
    <w:semiHidden/>
    <w:rsid w:val="00441D49"/>
    <w:pPr>
      <w:shd w:val="clear" w:color="auto" w:fill="000080"/>
      <w:spacing w:after="0" w:line="240" w:lineRule="auto"/>
    </w:pPr>
    <w:rPr>
      <w:rFonts w:ascii="Tahoma" w:eastAsia="Times New Roman" w:hAnsi="Tahoma"/>
      <w:sz w:val="20"/>
      <w:szCs w:val="20"/>
    </w:rPr>
  </w:style>
  <w:style w:type="character" w:customStyle="1" w:styleId="aff9">
    <w:name w:val="Схема документа Знак"/>
    <w:basedOn w:val="a0"/>
    <w:link w:val="aff8"/>
    <w:uiPriority w:val="99"/>
    <w:semiHidden/>
    <w:locked/>
    <w:rsid w:val="00441D49"/>
    <w:rPr>
      <w:rFonts w:ascii="Tahoma" w:hAnsi="Tahoma" w:cs="Times New Roman"/>
      <w:sz w:val="20"/>
      <w:szCs w:val="20"/>
      <w:shd w:val="clear" w:color="auto" w:fill="000080"/>
    </w:rPr>
  </w:style>
  <w:style w:type="character" w:customStyle="1" w:styleId="41">
    <w:name w:val="Знак Знак4"/>
    <w:uiPriority w:val="99"/>
    <w:locked/>
    <w:rsid w:val="00441D49"/>
    <w:rPr>
      <w:sz w:val="24"/>
    </w:rPr>
  </w:style>
  <w:style w:type="character" w:customStyle="1" w:styleId="text11">
    <w:name w:val="text11"/>
    <w:basedOn w:val="a0"/>
    <w:uiPriority w:val="99"/>
    <w:rsid w:val="00441D49"/>
    <w:rPr>
      <w:rFonts w:cs="Times New Roman"/>
    </w:rPr>
  </w:style>
  <w:style w:type="character" w:customStyle="1" w:styleId="ConsPlusCell0">
    <w:name w:val="ConsPlusCell Знак"/>
    <w:link w:val="ConsPlusCell"/>
    <w:uiPriority w:val="99"/>
    <w:locked/>
    <w:rsid w:val="00441D49"/>
    <w:rPr>
      <w:rFonts w:ascii="Arial" w:eastAsia="Times New Roman" w:hAnsi="Arial"/>
      <w:sz w:val="22"/>
      <w:szCs w:val="22"/>
      <w:lang w:eastAsia="ru-RU" w:bidi="ar-SA"/>
    </w:rPr>
  </w:style>
  <w:style w:type="paragraph" w:customStyle="1" w:styleId="1b">
    <w:name w:val="заголовок 1"/>
    <w:basedOn w:val="a"/>
    <w:next w:val="a"/>
    <w:uiPriority w:val="99"/>
    <w:rsid w:val="00441D49"/>
    <w:pPr>
      <w:keepNext/>
      <w:autoSpaceDE w:val="0"/>
      <w:autoSpaceDN w:val="0"/>
      <w:spacing w:after="0" w:line="240" w:lineRule="auto"/>
    </w:pPr>
    <w:rPr>
      <w:rFonts w:ascii="Times New Roman" w:eastAsia="Times New Roman" w:hAnsi="Times New Roman"/>
      <w:b/>
      <w:bCs/>
      <w:sz w:val="36"/>
      <w:szCs w:val="36"/>
      <w:lang w:eastAsia="ru-RU"/>
    </w:rPr>
  </w:style>
  <w:style w:type="paragraph" w:styleId="28">
    <w:name w:val="Body Text 2"/>
    <w:basedOn w:val="a"/>
    <w:link w:val="29"/>
    <w:uiPriority w:val="99"/>
    <w:rsid w:val="00441D49"/>
    <w:pPr>
      <w:spacing w:after="0" w:line="240" w:lineRule="auto"/>
      <w:jc w:val="both"/>
    </w:pPr>
    <w:rPr>
      <w:rFonts w:ascii="Times New Roman" w:hAnsi="Times New Roman"/>
      <w:sz w:val="28"/>
      <w:szCs w:val="20"/>
      <w:lang w:eastAsia="ru-RU"/>
    </w:rPr>
  </w:style>
  <w:style w:type="character" w:customStyle="1" w:styleId="29">
    <w:name w:val="Основной текст 2 Знак"/>
    <w:basedOn w:val="a0"/>
    <w:link w:val="28"/>
    <w:uiPriority w:val="99"/>
    <w:locked/>
    <w:rsid w:val="00441D49"/>
    <w:rPr>
      <w:rFonts w:ascii="Times New Roman" w:eastAsia="Times New Roman" w:hAnsi="Times New Roman" w:cs="Times New Roman"/>
      <w:sz w:val="20"/>
      <w:szCs w:val="20"/>
      <w:lang w:eastAsia="ru-RU"/>
    </w:rPr>
  </w:style>
  <w:style w:type="character" w:styleId="affa">
    <w:name w:val="annotation reference"/>
    <w:basedOn w:val="a0"/>
    <w:uiPriority w:val="99"/>
    <w:rsid w:val="00441D49"/>
    <w:rPr>
      <w:rFonts w:cs="Times New Roman"/>
      <w:sz w:val="16"/>
    </w:rPr>
  </w:style>
  <w:style w:type="paragraph" w:styleId="affb">
    <w:name w:val="annotation text"/>
    <w:basedOn w:val="a"/>
    <w:link w:val="affc"/>
    <w:uiPriority w:val="99"/>
    <w:rsid w:val="00441D49"/>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c">
    <w:name w:val="Текст примечания Знак"/>
    <w:basedOn w:val="a0"/>
    <w:link w:val="affb"/>
    <w:uiPriority w:val="99"/>
    <w:locked/>
    <w:rsid w:val="00441D49"/>
    <w:rPr>
      <w:rFonts w:ascii="Times New Roman" w:hAnsi="Times New Roman" w:cs="Times New Roman"/>
      <w:sz w:val="20"/>
      <w:szCs w:val="20"/>
      <w:lang w:eastAsia="ru-RU"/>
    </w:rPr>
  </w:style>
  <w:style w:type="paragraph" w:styleId="affd">
    <w:name w:val="annotation subject"/>
    <w:basedOn w:val="affb"/>
    <w:next w:val="affb"/>
    <w:link w:val="affe"/>
    <w:uiPriority w:val="99"/>
    <w:rsid w:val="00441D49"/>
    <w:rPr>
      <w:b/>
      <w:bCs/>
    </w:rPr>
  </w:style>
  <w:style w:type="character" w:customStyle="1" w:styleId="affe">
    <w:name w:val="Тема примечания Знак"/>
    <w:basedOn w:val="affc"/>
    <w:link w:val="affd"/>
    <w:uiPriority w:val="99"/>
    <w:locked/>
    <w:rsid w:val="00441D49"/>
    <w:rPr>
      <w:rFonts w:ascii="Times New Roman" w:hAnsi="Times New Roman" w:cs="Times New Roman"/>
      <w:b/>
      <w:bCs/>
      <w:sz w:val="20"/>
      <w:szCs w:val="20"/>
      <w:lang w:eastAsia="ru-RU"/>
    </w:rPr>
  </w:style>
  <w:style w:type="character" w:styleId="afff">
    <w:name w:val="Emphasis"/>
    <w:basedOn w:val="a0"/>
    <w:uiPriority w:val="99"/>
    <w:qFormat/>
    <w:rsid w:val="00441D49"/>
    <w:rPr>
      <w:rFonts w:cs="Times New Roman"/>
      <w:i/>
    </w:rPr>
  </w:style>
  <w:style w:type="paragraph" w:customStyle="1" w:styleId="Style3">
    <w:name w:val="Style3"/>
    <w:basedOn w:val="a"/>
    <w:uiPriority w:val="99"/>
    <w:rsid w:val="00441D49"/>
    <w:pPr>
      <w:widowControl w:val="0"/>
      <w:autoSpaceDE w:val="0"/>
      <w:autoSpaceDN w:val="0"/>
      <w:adjustRightInd w:val="0"/>
      <w:spacing w:after="0" w:line="313" w:lineRule="exact"/>
      <w:ind w:firstLine="710"/>
      <w:jc w:val="both"/>
    </w:pPr>
    <w:rPr>
      <w:rFonts w:ascii="Times New Roman" w:eastAsia="Times New Roman" w:hAnsi="Times New Roman"/>
      <w:sz w:val="24"/>
      <w:szCs w:val="24"/>
      <w:lang w:eastAsia="ru-RU"/>
    </w:rPr>
  </w:style>
  <w:style w:type="paragraph" w:customStyle="1" w:styleId="afff0">
    <w:name w:val="Прижатый влево"/>
    <w:basedOn w:val="a"/>
    <w:next w:val="a"/>
    <w:uiPriority w:val="99"/>
    <w:rsid w:val="00441D49"/>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western">
    <w:name w:val="western"/>
    <w:basedOn w:val="a"/>
    <w:uiPriority w:val="99"/>
    <w:rsid w:val="00441D49"/>
    <w:pPr>
      <w:spacing w:before="100" w:beforeAutospacing="1" w:after="115" w:line="240" w:lineRule="auto"/>
    </w:pPr>
    <w:rPr>
      <w:rFonts w:ascii="Times New Roman" w:eastAsia="Times New Roman" w:hAnsi="Times New Roman"/>
      <w:color w:val="000000"/>
      <w:sz w:val="24"/>
      <w:szCs w:val="24"/>
      <w:lang w:eastAsia="ru-RU"/>
    </w:rPr>
  </w:style>
  <w:style w:type="character" w:customStyle="1" w:styleId="afff1">
    <w:name w:val="Гипертекстовая ссылка"/>
    <w:uiPriority w:val="99"/>
    <w:rsid w:val="00441D49"/>
    <w:rPr>
      <w:color w:val="106BBE"/>
    </w:rPr>
  </w:style>
  <w:style w:type="character" w:customStyle="1" w:styleId="afff2">
    <w:name w:val="Не вступил в силу"/>
    <w:uiPriority w:val="99"/>
    <w:rsid w:val="00441D49"/>
    <w:rPr>
      <w:color w:val="000000"/>
      <w:shd w:val="clear" w:color="auto" w:fill="D8EDE8"/>
    </w:rPr>
  </w:style>
  <w:style w:type="paragraph" w:customStyle="1" w:styleId="formattext">
    <w:name w:val="formattext"/>
    <w:basedOn w:val="a"/>
    <w:uiPriority w:val="99"/>
    <w:rsid w:val="00441D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3">
    <w:name w:val="Заголовок статьи"/>
    <w:basedOn w:val="a"/>
    <w:next w:val="a"/>
    <w:uiPriority w:val="99"/>
    <w:rsid w:val="00441D49"/>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2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c"/>
    <w:uiPriority w:val="99"/>
    <w:locked/>
    <w:rsid w:val="00441D49"/>
    <w:rPr>
      <w:rFonts w:ascii="Times New Roman" w:eastAsia="Times New Roman" w:hAnsi="Times New Roman"/>
      <w:sz w:val="20"/>
      <w:lang w:eastAsia="ru-RU"/>
    </w:rPr>
  </w:style>
  <w:style w:type="character" w:customStyle="1" w:styleId="2a">
    <w:name w:val="Знак Знак2"/>
    <w:uiPriority w:val="99"/>
    <w:locked/>
    <w:rsid w:val="00441D49"/>
    <w:rPr>
      <w:lang w:val="ru-RU" w:eastAsia="ru-RU"/>
    </w:rPr>
  </w:style>
  <w:style w:type="character" w:customStyle="1" w:styleId="1c">
    <w:name w:val="Знак Знак1"/>
    <w:uiPriority w:val="99"/>
    <w:rsid w:val="00441D49"/>
    <w:rPr>
      <w:sz w:val="24"/>
    </w:rPr>
  </w:style>
  <w:style w:type="paragraph" w:customStyle="1" w:styleId="xl27">
    <w:name w:val="xl27"/>
    <w:basedOn w:val="a"/>
    <w:uiPriority w:val="99"/>
    <w:rsid w:val="00441D49"/>
    <w:pPr>
      <w:spacing w:before="100" w:beforeAutospacing="1" w:after="100" w:afterAutospacing="1" w:line="240" w:lineRule="auto"/>
    </w:pPr>
    <w:rPr>
      <w:rFonts w:ascii="Arial CYR" w:eastAsia="Times New Roman" w:hAnsi="Arial CYR" w:cs="Arial CYR"/>
      <w:b/>
      <w:bCs/>
      <w:sz w:val="24"/>
      <w:szCs w:val="24"/>
      <w:lang w:eastAsia="ru-RU"/>
    </w:rPr>
  </w:style>
  <w:style w:type="paragraph" w:styleId="afff4">
    <w:name w:val="Block Text"/>
    <w:basedOn w:val="a"/>
    <w:uiPriority w:val="99"/>
    <w:rsid w:val="00441D49"/>
    <w:pPr>
      <w:spacing w:after="0" w:line="240" w:lineRule="auto"/>
      <w:ind w:left="113" w:right="113"/>
      <w:jc w:val="both"/>
    </w:pPr>
    <w:rPr>
      <w:rFonts w:ascii="Times New Roman" w:eastAsia="Times New Roman" w:hAnsi="Times New Roman"/>
      <w:b/>
      <w:szCs w:val="24"/>
      <w:lang w:eastAsia="ru-RU"/>
    </w:rPr>
  </w:style>
  <w:style w:type="paragraph" w:customStyle="1" w:styleId="xl28">
    <w:name w:val="xl28"/>
    <w:basedOn w:val="a"/>
    <w:uiPriority w:val="99"/>
    <w:rsid w:val="00441D4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hAnsi="Arial Unicode MS" w:cs="Arial Unicode MS"/>
      <w:b/>
      <w:bCs/>
      <w:sz w:val="24"/>
      <w:szCs w:val="24"/>
      <w:lang w:eastAsia="ru-RU"/>
    </w:rPr>
  </w:style>
  <w:style w:type="paragraph" w:styleId="afff5">
    <w:name w:val="caption"/>
    <w:basedOn w:val="a"/>
    <w:next w:val="a"/>
    <w:uiPriority w:val="99"/>
    <w:qFormat/>
    <w:rsid w:val="00441D49"/>
    <w:pPr>
      <w:spacing w:before="120" w:after="0" w:line="240" w:lineRule="auto"/>
      <w:jc w:val="center"/>
    </w:pPr>
    <w:rPr>
      <w:rFonts w:ascii="Times New Roman" w:eastAsia="Times New Roman" w:hAnsi="Times New Roman"/>
      <w:b/>
      <w:i/>
      <w:iCs/>
      <w:sz w:val="28"/>
      <w:szCs w:val="28"/>
      <w:lang w:eastAsia="ru-RU"/>
    </w:rPr>
  </w:style>
  <w:style w:type="paragraph" w:customStyle="1" w:styleId="1d">
    <w:name w:val="Знак Знак Знак Знак1"/>
    <w:basedOn w:val="a"/>
    <w:uiPriority w:val="99"/>
    <w:rsid w:val="00441D49"/>
    <w:pPr>
      <w:spacing w:after="160" w:line="240" w:lineRule="exact"/>
    </w:pPr>
    <w:rPr>
      <w:rFonts w:ascii="Verdana" w:eastAsia="Times New Roman" w:hAnsi="Verdana"/>
      <w:sz w:val="20"/>
      <w:szCs w:val="20"/>
      <w:lang w:val="en-US"/>
    </w:rPr>
  </w:style>
  <w:style w:type="paragraph" w:customStyle="1" w:styleId="afff6">
    <w:name w:val="Содержимое таблицы"/>
    <w:basedOn w:val="a"/>
    <w:uiPriority w:val="99"/>
    <w:rsid w:val="00441D49"/>
    <w:pPr>
      <w:widowControl w:val="0"/>
      <w:suppressLineNumbers/>
      <w:suppressAutoHyphens/>
      <w:spacing w:after="0" w:line="240" w:lineRule="auto"/>
    </w:pPr>
    <w:rPr>
      <w:rFonts w:ascii="Times New Roman" w:hAnsi="Times New Roman"/>
      <w:kern w:val="1"/>
      <w:sz w:val="24"/>
      <w:szCs w:val="24"/>
    </w:rPr>
  </w:style>
  <w:style w:type="paragraph" w:customStyle="1" w:styleId="2b">
    <w:name w:val="Абзац списка2"/>
    <w:basedOn w:val="a"/>
    <w:uiPriority w:val="99"/>
    <w:rsid w:val="00441D49"/>
    <w:pPr>
      <w:ind w:left="720"/>
    </w:pPr>
    <w:rPr>
      <w:rFonts w:ascii="Times New Roman" w:eastAsia="Times New Roman" w:hAnsi="Times New Roman"/>
      <w:lang w:eastAsia="ru-RU"/>
    </w:rPr>
  </w:style>
  <w:style w:type="character" w:customStyle="1" w:styleId="afff7">
    <w:name w:val="Абзац основной Знак"/>
    <w:link w:val="afff8"/>
    <w:uiPriority w:val="99"/>
    <w:locked/>
    <w:rsid w:val="00441D49"/>
    <w:rPr>
      <w:sz w:val="28"/>
    </w:rPr>
  </w:style>
  <w:style w:type="paragraph" w:customStyle="1" w:styleId="afff8">
    <w:name w:val="Абзац основной"/>
    <w:basedOn w:val="af4"/>
    <w:link w:val="afff7"/>
    <w:uiPriority w:val="99"/>
    <w:rsid w:val="00441D49"/>
    <w:pPr>
      <w:spacing w:after="0"/>
      <w:ind w:left="0" w:firstLine="851"/>
      <w:jc w:val="both"/>
    </w:pPr>
    <w:rPr>
      <w:rFonts w:ascii="Calibri" w:eastAsia="Calibri" w:hAnsi="Calibri"/>
      <w:sz w:val="28"/>
      <w:szCs w:val="20"/>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rsid w:val="00441D49"/>
    <w:pPr>
      <w:spacing w:after="0" w:line="240" w:lineRule="auto"/>
    </w:pPr>
    <w:rPr>
      <w:rFonts w:ascii="Verdana" w:eastAsia="Times New Roman" w:hAnsi="Verdana" w:cs="Verdana"/>
      <w:sz w:val="20"/>
      <w:szCs w:val="20"/>
      <w:lang w:val="en-US"/>
    </w:rPr>
  </w:style>
  <w:style w:type="paragraph" w:customStyle="1" w:styleId="afff9">
    <w:name w:val="Базовый"/>
    <w:uiPriority w:val="99"/>
    <w:rsid w:val="00441D49"/>
    <w:pPr>
      <w:tabs>
        <w:tab w:val="left" w:pos="708"/>
      </w:tabs>
      <w:suppressAutoHyphens/>
    </w:pPr>
    <w:rPr>
      <w:sz w:val="24"/>
      <w:szCs w:val="24"/>
      <w:lang w:eastAsia="zh-CN" w:bidi="hi-IN"/>
    </w:rPr>
  </w:style>
  <w:style w:type="character" w:customStyle="1" w:styleId="81">
    <w:name w:val="Знак Знак8"/>
    <w:uiPriority w:val="99"/>
    <w:locked/>
    <w:rsid w:val="00441D49"/>
    <w:rPr>
      <w:b/>
      <w:kern w:val="32"/>
      <w:sz w:val="32"/>
      <w:lang w:val="ru-RU" w:eastAsia="ru-RU"/>
    </w:rPr>
  </w:style>
  <w:style w:type="character" w:customStyle="1" w:styleId="WW8Num8z1">
    <w:name w:val="WW8Num8z1"/>
    <w:uiPriority w:val="99"/>
    <w:rsid w:val="00441D49"/>
    <w:rPr>
      <w:rFonts w:ascii="Courier New" w:hAnsi="Courier New"/>
    </w:rPr>
  </w:style>
  <w:style w:type="paragraph" w:customStyle="1" w:styleId="msonormalcxspmiddlecxsplast">
    <w:name w:val="msonormalcxspmiddlecxsplast"/>
    <w:basedOn w:val="a"/>
    <w:uiPriority w:val="99"/>
    <w:rsid w:val="00441D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e">
    <w:name w:val="Без интервала1"/>
    <w:uiPriority w:val="99"/>
    <w:rsid w:val="00441D49"/>
    <w:rPr>
      <w:rFonts w:eastAsia="Times New Roman"/>
      <w:sz w:val="22"/>
      <w:szCs w:val="22"/>
      <w:lang w:eastAsia="en-US"/>
    </w:rPr>
  </w:style>
  <w:style w:type="character" w:customStyle="1" w:styleId="afffa">
    <w:name w:val="Знак Знак"/>
    <w:uiPriority w:val="99"/>
    <w:locked/>
    <w:rsid w:val="00441D49"/>
    <w:rPr>
      <w:sz w:val="16"/>
    </w:rPr>
  </w:style>
  <w:style w:type="paragraph" w:customStyle="1" w:styleId="ConsNonformat">
    <w:name w:val="ConsNonformat"/>
    <w:uiPriority w:val="99"/>
    <w:rsid w:val="00441D49"/>
    <w:pPr>
      <w:autoSpaceDE w:val="0"/>
      <w:autoSpaceDN w:val="0"/>
      <w:adjustRightInd w:val="0"/>
      <w:ind w:right="19772"/>
    </w:pPr>
    <w:rPr>
      <w:rFonts w:ascii="Courier New" w:eastAsia="Times New Roman" w:hAnsi="Courier New" w:cs="Courier New"/>
    </w:rPr>
  </w:style>
  <w:style w:type="paragraph" w:customStyle="1" w:styleId="211">
    <w:name w:val="Основной текст 21"/>
    <w:basedOn w:val="a"/>
    <w:uiPriority w:val="99"/>
    <w:rsid w:val="00441D49"/>
    <w:pPr>
      <w:spacing w:after="0" w:line="240" w:lineRule="auto"/>
      <w:ind w:firstLine="851"/>
      <w:jc w:val="both"/>
    </w:pPr>
    <w:rPr>
      <w:rFonts w:ascii="Arial" w:eastAsia="Times New Roman" w:hAnsi="Arial"/>
      <w:sz w:val="24"/>
      <w:szCs w:val="20"/>
      <w:lang w:eastAsia="ru-RU"/>
    </w:rPr>
  </w:style>
  <w:style w:type="paragraph" w:customStyle="1" w:styleId="111">
    <w:name w:val="Без интервала11"/>
    <w:uiPriority w:val="99"/>
    <w:rsid w:val="00441D49"/>
    <w:rPr>
      <w:rFonts w:eastAsia="Times New Roman"/>
      <w:sz w:val="22"/>
      <w:szCs w:val="22"/>
      <w:lang w:eastAsia="en-US"/>
    </w:rPr>
  </w:style>
  <w:style w:type="paragraph" w:customStyle="1" w:styleId="ListParagraph1">
    <w:name w:val="List Paragraph1"/>
    <w:basedOn w:val="a"/>
    <w:uiPriority w:val="99"/>
    <w:rsid w:val="00441D49"/>
    <w:pPr>
      <w:ind w:left="720"/>
      <w:contextualSpacing/>
    </w:pPr>
    <w:rPr>
      <w:rFonts w:eastAsia="Times New Roman"/>
      <w:sz w:val="20"/>
      <w:szCs w:val="20"/>
    </w:rPr>
  </w:style>
  <w:style w:type="character" w:customStyle="1" w:styleId="afffb">
    <w:name w:val="Цветовое выделение"/>
    <w:uiPriority w:val="99"/>
    <w:rsid w:val="00441D49"/>
    <w:rPr>
      <w:b/>
      <w:color w:val="26282F"/>
    </w:rPr>
  </w:style>
  <w:style w:type="paragraph" w:customStyle="1" w:styleId="afffc">
    <w:name w:val="Нормальный (таблица)"/>
    <w:basedOn w:val="a"/>
    <w:next w:val="a"/>
    <w:uiPriority w:val="99"/>
    <w:rsid w:val="00441D49"/>
    <w:pPr>
      <w:autoSpaceDE w:val="0"/>
      <w:autoSpaceDN w:val="0"/>
      <w:adjustRightInd w:val="0"/>
      <w:spacing w:after="0" w:line="240" w:lineRule="auto"/>
      <w:jc w:val="both"/>
    </w:pPr>
    <w:rPr>
      <w:rFonts w:ascii="Arial" w:hAnsi="Arial" w:cs="Arial"/>
      <w:sz w:val="24"/>
      <w:szCs w:val="24"/>
    </w:rPr>
  </w:style>
  <w:style w:type="paragraph" w:customStyle="1" w:styleId="710">
    <w:name w:val="Знак Знак71"/>
    <w:basedOn w:val="a"/>
    <w:uiPriority w:val="99"/>
    <w:rsid w:val="00441D49"/>
    <w:pPr>
      <w:spacing w:after="160" w:line="240" w:lineRule="exact"/>
    </w:pPr>
    <w:rPr>
      <w:rFonts w:ascii="Verdana" w:eastAsia="Times New Roman" w:hAnsi="Verdana"/>
      <w:sz w:val="20"/>
      <w:szCs w:val="20"/>
      <w:lang w:val="en-US"/>
    </w:rPr>
  </w:style>
  <w:style w:type="character" w:customStyle="1" w:styleId="2c">
    <w:name w:val="Сильная ссылка2"/>
    <w:uiPriority w:val="99"/>
    <w:rsid w:val="00441D49"/>
    <w:rPr>
      <w:b/>
      <w:smallCaps/>
      <w:color w:val="auto"/>
      <w:spacing w:val="5"/>
      <w:u w:val="single"/>
    </w:rPr>
  </w:style>
  <w:style w:type="character" w:customStyle="1" w:styleId="2d">
    <w:name w:val="Слабая ссылка2"/>
    <w:uiPriority w:val="99"/>
    <w:rsid w:val="00441D49"/>
    <w:rPr>
      <w:smallCaps/>
      <w:color w:val="auto"/>
      <w:u w:val="single"/>
    </w:rPr>
  </w:style>
  <w:style w:type="paragraph" w:customStyle="1" w:styleId="2110">
    <w:name w:val="Знак2 Знак Знак Знак Знак Знак1 Знак1"/>
    <w:basedOn w:val="a"/>
    <w:uiPriority w:val="99"/>
    <w:rsid w:val="00441D49"/>
    <w:pPr>
      <w:spacing w:after="160" w:line="240" w:lineRule="exact"/>
    </w:pPr>
    <w:rPr>
      <w:rFonts w:ascii="Verdana" w:eastAsia="Times New Roman" w:hAnsi="Verdana" w:cs="Verdana"/>
      <w:sz w:val="20"/>
      <w:szCs w:val="20"/>
      <w:lang w:val="en-US"/>
    </w:rPr>
  </w:style>
  <w:style w:type="paragraph" w:customStyle="1" w:styleId="CharChar1">
    <w:name w:val="Char Char1"/>
    <w:basedOn w:val="a"/>
    <w:autoRedefine/>
    <w:uiPriority w:val="99"/>
    <w:rsid w:val="00441D49"/>
    <w:pPr>
      <w:spacing w:after="160" w:line="240" w:lineRule="exact"/>
    </w:pPr>
    <w:rPr>
      <w:rFonts w:ascii="Times New Roman" w:eastAsia="Times New Roman" w:hAnsi="Times New Roman"/>
      <w:sz w:val="28"/>
      <w:szCs w:val="20"/>
      <w:lang w:val="en-US"/>
    </w:rPr>
  </w:style>
  <w:style w:type="paragraph" w:customStyle="1" w:styleId="1f">
    <w:name w:val="Знак Знак Знак Знак Знак Знак Знак Знак Знак Знак1"/>
    <w:basedOn w:val="a"/>
    <w:uiPriority w:val="99"/>
    <w:rsid w:val="00441D49"/>
    <w:pPr>
      <w:spacing w:after="160" w:line="240" w:lineRule="exact"/>
    </w:pPr>
    <w:rPr>
      <w:rFonts w:ascii="Verdana" w:eastAsia="Times New Roman" w:hAnsi="Verdana"/>
      <w:sz w:val="20"/>
      <w:szCs w:val="20"/>
      <w:lang w:val="en-US"/>
    </w:rPr>
  </w:style>
  <w:style w:type="paragraph" w:customStyle="1" w:styleId="2e">
    <w:name w:val="Знак2"/>
    <w:basedOn w:val="a"/>
    <w:uiPriority w:val="99"/>
    <w:rsid w:val="00441D49"/>
    <w:pPr>
      <w:spacing w:after="0" w:line="240" w:lineRule="auto"/>
    </w:pPr>
    <w:rPr>
      <w:rFonts w:ascii="Verdana" w:eastAsia="Times New Roman" w:hAnsi="Verdana" w:cs="Verdana"/>
      <w:sz w:val="20"/>
      <w:szCs w:val="20"/>
      <w:lang w:val="en-US"/>
    </w:rPr>
  </w:style>
  <w:style w:type="paragraph" w:customStyle="1" w:styleId="112">
    <w:name w:val="Знак Знак Знак Знак Знак Знак Знак Знак Знак1 Знак1"/>
    <w:basedOn w:val="a"/>
    <w:uiPriority w:val="99"/>
    <w:rsid w:val="00441D49"/>
    <w:pPr>
      <w:spacing w:after="160" w:line="240" w:lineRule="exact"/>
    </w:pPr>
    <w:rPr>
      <w:rFonts w:ascii="Verdana" w:eastAsia="Times New Roman" w:hAnsi="Verdana" w:cs="Verdana"/>
      <w:sz w:val="20"/>
      <w:szCs w:val="20"/>
      <w:lang w:val="en-US"/>
    </w:rPr>
  </w:style>
  <w:style w:type="character" w:customStyle="1" w:styleId="apple-converted-space">
    <w:name w:val="apple-converted-space"/>
    <w:basedOn w:val="a0"/>
    <w:uiPriority w:val="99"/>
    <w:rsid w:val="00441D49"/>
    <w:rPr>
      <w:rFonts w:cs="Times New Roman"/>
    </w:rPr>
  </w:style>
  <w:style w:type="character" w:customStyle="1" w:styleId="120">
    <w:name w:val="Знак Знак12"/>
    <w:uiPriority w:val="99"/>
    <w:semiHidden/>
    <w:locked/>
    <w:rsid w:val="00441D49"/>
    <w:rPr>
      <w:rFonts w:ascii="Calibri" w:hAnsi="Calibri"/>
      <w:lang w:val="ru-RU" w:eastAsia="en-US"/>
    </w:rPr>
  </w:style>
  <w:style w:type="paragraph" w:customStyle="1" w:styleId="afffd">
    <w:name w:val="Îáû÷íûé"/>
    <w:uiPriority w:val="99"/>
    <w:rsid w:val="00441D49"/>
    <w:pPr>
      <w:widowControl w:val="0"/>
      <w:autoSpaceDE w:val="0"/>
      <w:autoSpaceDN w:val="0"/>
      <w:adjustRightInd w:val="0"/>
    </w:pPr>
    <w:rPr>
      <w:rFonts w:ascii="Arial" w:hAnsi="Arial" w:cs="Arial"/>
    </w:rPr>
  </w:style>
  <w:style w:type="character" w:customStyle="1" w:styleId="blue">
    <w:name w:val="blue"/>
    <w:basedOn w:val="a0"/>
    <w:uiPriority w:val="99"/>
    <w:rsid w:val="00441D49"/>
    <w:rPr>
      <w:rFonts w:cs="Times New Roman"/>
    </w:rPr>
  </w:style>
  <w:style w:type="character" w:customStyle="1" w:styleId="130">
    <w:name w:val="Знак Знак13"/>
    <w:uiPriority w:val="99"/>
    <w:rsid w:val="00441D49"/>
    <w:rPr>
      <w:rFonts w:eastAsia="MS Mincho"/>
      <w:b/>
      <w:sz w:val="28"/>
      <w:lang w:eastAsia="ja-JP"/>
    </w:rPr>
  </w:style>
  <w:style w:type="character" w:customStyle="1" w:styleId="FontStyle12">
    <w:name w:val="Font Style12"/>
    <w:uiPriority w:val="99"/>
    <w:rsid w:val="00441D49"/>
    <w:rPr>
      <w:rFonts w:ascii="Times New Roman" w:hAnsi="Times New Roman"/>
      <w:spacing w:val="10"/>
      <w:sz w:val="24"/>
    </w:rPr>
  </w:style>
  <w:style w:type="character" w:customStyle="1" w:styleId="91">
    <w:name w:val="Знак Знак9"/>
    <w:uiPriority w:val="99"/>
    <w:rsid w:val="00441D49"/>
    <w:rPr>
      <w:rFonts w:ascii="Calibri" w:hAnsi="Calibri"/>
      <w:sz w:val="22"/>
      <w:lang w:val="ru-RU" w:eastAsia="en-US"/>
    </w:rPr>
  </w:style>
  <w:style w:type="character" w:customStyle="1" w:styleId="810">
    <w:name w:val="Знак Знак81"/>
    <w:uiPriority w:val="99"/>
    <w:rsid w:val="00441D49"/>
    <w:rPr>
      <w:rFonts w:ascii="Calibri" w:hAnsi="Calibri"/>
      <w:sz w:val="22"/>
      <w:lang w:val="ru-RU" w:eastAsia="en-US"/>
    </w:rPr>
  </w:style>
  <w:style w:type="character" w:customStyle="1" w:styleId="113">
    <w:name w:val="Знак Знак11"/>
    <w:uiPriority w:val="99"/>
    <w:rsid w:val="00441D49"/>
    <w:rPr>
      <w:sz w:val="24"/>
      <w:lang w:val="ru-RU" w:eastAsia="ru-RU"/>
    </w:rPr>
  </w:style>
  <w:style w:type="character" w:customStyle="1" w:styleId="100">
    <w:name w:val="Знак Знак10"/>
    <w:uiPriority w:val="99"/>
    <w:rsid w:val="00441D49"/>
    <w:rPr>
      <w:sz w:val="24"/>
      <w:lang w:val="ru-RU" w:eastAsia="ru-RU"/>
    </w:rPr>
  </w:style>
  <w:style w:type="character" w:customStyle="1" w:styleId="73">
    <w:name w:val="Знак Знак73"/>
    <w:uiPriority w:val="99"/>
    <w:rsid w:val="00441D49"/>
    <w:rPr>
      <w:rFonts w:ascii="Courier New" w:hAnsi="Courier New"/>
    </w:rPr>
  </w:style>
  <w:style w:type="character" w:customStyle="1" w:styleId="61">
    <w:name w:val="Знак Знак6"/>
    <w:uiPriority w:val="99"/>
    <w:rsid w:val="00441D49"/>
    <w:rPr>
      <w:lang w:val="ru-RU" w:eastAsia="ru-RU"/>
    </w:rPr>
  </w:style>
  <w:style w:type="character" w:customStyle="1" w:styleId="52">
    <w:name w:val="Знак Знак5"/>
    <w:uiPriority w:val="99"/>
    <w:rsid w:val="00441D49"/>
    <w:rPr>
      <w:rFonts w:ascii="Tahoma" w:hAnsi="Tahoma"/>
    </w:rPr>
  </w:style>
  <w:style w:type="character" w:customStyle="1" w:styleId="410">
    <w:name w:val="Знак Знак41"/>
    <w:uiPriority w:val="99"/>
    <w:rsid w:val="00441D49"/>
    <w:rPr>
      <w:rFonts w:ascii="Tahoma" w:hAnsi="Tahoma"/>
      <w:sz w:val="16"/>
    </w:rPr>
  </w:style>
  <w:style w:type="character" w:customStyle="1" w:styleId="36">
    <w:name w:val="Знак Знак3"/>
    <w:uiPriority w:val="99"/>
    <w:rsid w:val="00441D49"/>
    <w:rPr>
      <w:color w:val="000000"/>
      <w:sz w:val="26"/>
    </w:rPr>
  </w:style>
  <w:style w:type="character" w:customStyle="1" w:styleId="212">
    <w:name w:val="Знак Знак21"/>
    <w:uiPriority w:val="99"/>
    <w:rsid w:val="00441D49"/>
    <w:rPr>
      <w:sz w:val="26"/>
    </w:rPr>
  </w:style>
  <w:style w:type="character" w:customStyle="1" w:styleId="160">
    <w:name w:val="Знак Знак16"/>
    <w:uiPriority w:val="99"/>
    <w:rsid w:val="00441D49"/>
    <w:rPr>
      <w:sz w:val="26"/>
    </w:rPr>
  </w:style>
  <w:style w:type="character" w:customStyle="1" w:styleId="longtext">
    <w:name w:val="long_text"/>
    <w:uiPriority w:val="99"/>
    <w:rsid w:val="00441D49"/>
  </w:style>
  <w:style w:type="character" w:customStyle="1" w:styleId="150">
    <w:name w:val="Знак Знак15"/>
    <w:uiPriority w:val="99"/>
    <w:rsid w:val="00441D49"/>
    <w:rPr>
      <w:b/>
      <w:sz w:val="28"/>
    </w:rPr>
  </w:style>
  <w:style w:type="paragraph" w:customStyle="1" w:styleId="ConsNormal">
    <w:name w:val="ConsNormal"/>
    <w:uiPriority w:val="99"/>
    <w:rsid w:val="00441D49"/>
    <w:pPr>
      <w:widowControl w:val="0"/>
      <w:ind w:firstLine="720"/>
    </w:pPr>
    <w:rPr>
      <w:rFonts w:ascii="Times New Roman" w:hAnsi="Times New Roman"/>
      <w:sz w:val="16"/>
      <w:szCs w:val="16"/>
    </w:rPr>
  </w:style>
  <w:style w:type="character" w:customStyle="1" w:styleId="apple-style-span">
    <w:name w:val="apple-style-span"/>
    <w:uiPriority w:val="99"/>
    <w:rsid w:val="00441D49"/>
  </w:style>
  <w:style w:type="character" w:customStyle="1" w:styleId="140">
    <w:name w:val="Знак Знак14"/>
    <w:uiPriority w:val="99"/>
    <w:rsid w:val="00441D49"/>
    <w:rPr>
      <w:b/>
      <w:sz w:val="24"/>
      <w:lang w:val="ru-RU" w:eastAsia="ru-RU"/>
    </w:rPr>
  </w:style>
  <w:style w:type="paragraph" w:customStyle="1" w:styleId="p7">
    <w:name w:val="p7"/>
    <w:basedOn w:val="a"/>
    <w:uiPriority w:val="99"/>
    <w:rsid w:val="00441D49"/>
    <w:pPr>
      <w:spacing w:before="100" w:beforeAutospacing="1" w:after="100" w:afterAutospacing="1" w:line="240" w:lineRule="auto"/>
    </w:pPr>
    <w:rPr>
      <w:rFonts w:ascii="Times New Roman" w:hAnsi="Times New Roman"/>
      <w:sz w:val="24"/>
      <w:szCs w:val="24"/>
      <w:lang w:eastAsia="ru-RU"/>
    </w:rPr>
  </w:style>
  <w:style w:type="paragraph" w:customStyle="1" w:styleId="p8">
    <w:name w:val="p8"/>
    <w:basedOn w:val="a"/>
    <w:uiPriority w:val="99"/>
    <w:rsid w:val="00441D49"/>
    <w:pPr>
      <w:spacing w:before="100" w:beforeAutospacing="1" w:after="100" w:afterAutospacing="1" w:line="240" w:lineRule="auto"/>
    </w:pPr>
    <w:rPr>
      <w:rFonts w:ascii="Times New Roman" w:hAnsi="Times New Roman"/>
      <w:sz w:val="24"/>
      <w:szCs w:val="24"/>
      <w:lang w:eastAsia="ru-RU"/>
    </w:rPr>
  </w:style>
  <w:style w:type="paragraph" w:customStyle="1" w:styleId="p10">
    <w:name w:val="p10"/>
    <w:basedOn w:val="a"/>
    <w:uiPriority w:val="99"/>
    <w:rsid w:val="00441D49"/>
    <w:pPr>
      <w:spacing w:before="100" w:beforeAutospacing="1" w:after="100" w:afterAutospacing="1" w:line="240" w:lineRule="auto"/>
    </w:pPr>
    <w:rPr>
      <w:rFonts w:ascii="Times New Roman" w:hAnsi="Times New Roman"/>
      <w:sz w:val="24"/>
      <w:szCs w:val="24"/>
      <w:lang w:eastAsia="ru-RU"/>
    </w:rPr>
  </w:style>
  <w:style w:type="character" w:customStyle="1" w:styleId="s7">
    <w:name w:val="s7"/>
    <w:uiPriority w:val="99"/>
    <w:rsid w:val="00441D49"/>
  </w:style>
  <w:style w:type="character" w:styleId="afffe">
    <w:name w:val="line number"/>
    <w:basedOn w:val="a0"/>
    <w:uiPriority w:val="99"/>
    <w:semiHidden/>
    <w:rsid w:val="00441D49"/>
    <w:rPr>
      <w:rFonts w:cs="Times New Roman"/>
    </w:rPr>
  </w:style>
  <w:style w:type="character" w:customStyle="1" w:styleId="49">
    <w:name w:val="Основной текст (4) + 9"/>
    <w:aliases w:val="5 pt2"/>
    <w:uiPriority w:val="99"/>
    <w:rsid w:val="00441D49"/>
    <w:rPr>
      <w:rFonts w:ascii="Times New Roman" w:hAnsi="Times New Roman"/>
      <w:sz w:val="19"/>
      <w:u w:val="none"/>
    </w:rPr>
  </w:style>
  <w:style w:type="character" w:customStyle="1" w:styleId="af3">
    <w:name w:val="Абзац списка Знак"/>
    <w:link w:val="af2"/>
    <w:uiPriority w:val="34"/>
    <w:locked/>
    <w:rsid w:val="00441D49"/>
    <w:rPr>
      <w:rFonts w:ascii="Times New Roman" w:hAnsi="Times New Roman"/>
      <w:sz w:val="24"/>
      <w:lang w:eastAsia="ru-RU"/>
    </w:rPr>
  </w:style>
  <w:style w:type="paragraph" w:customStyle="1" w:styleId="1CStyle-1">
    <w:name w:val="1CStyle-1"/>
    <w:uiPriority w:val="99"/>
    <w:rsid w:val="00441D49"/>
    <w:pPr>
      <w:spacing w:after="200" w:line="276" w:lineRule="auto"/>
      <w:jc w:val="center"/>
    </w:pPr>
    <w:rPr>
      <w:rFonts w:ascii="Arial" w:eastAsia="Times New Roman" w:hAnsi="Arial"/>
      <w:b/>
      <w:sz w:val="18"/>
      <w:szCs w:val="22"/>
    </w:rPr>
  </w:style>
  <w:style w:type="character" w:customStyle="1" w:styleId="wmi-callto">
    <w:name w:val="wmi-callto"/>
    <w:basedOn w:val="a0"/>
    <w:uiPriority w:val="99"/>
    <w:rsid w:val="00E16D27"/>
    <w:rPr>
      <w:rFonts w:cs="Times New Roman"/>
    </w:rPr>
  </w:style>
  <w:style w:type="character" w:customStyle="1" w:styleId="1f0">
    <w:name w:val="Без интервала Знак1"/>
    <w:uiPriority w:val="99"/>
    <w:locked/>
    <w:rsid w:val="00442BC4"/>
    <w:rPr>
      <w:sz w:val="22"/>
      <w:lang w:val="en-US" w:eastAsia="en-US"/>
    </w:rPr>
  </w:style>
  <w:style w:type="paragraph" w:customStyle="1" w:styleId="p4">
    <w:name w:val="p4"/>
    <w:basedOn w:val="a"/>
    <w:uiPriority w:val="99"/>
    <w:rsid w:val="003B749C"/>
    <w:pPr>
      <w:spacing w:before="100" w:beforeAutospacing="1" w:after="100" w:afterAutospacing="1" w:line="240" w:lineRule="auto"/>
    </w:pPr>
    <w:rPr>
      <w:rFonts w:ascii="Times New Roman" w:hAnsi="Times New Roman"/>
      <w:sz w:val="24"/>
      <w:szCs w:val="24"/>
      <w:lang w:eastAsia="ru-RU"/>
    </w:rPr>
  </w:style>
  <w:style w:type="character" w:customStyle="1" w:styleId="s2">
    <w:name w:val="s2"/>
    <w:uiPriority w:val="99"/>
    <w:rsid w:val="003B749C"/>
  </w:style>
  <w:style w:type="paragraph" w:customStyle="1" w:styleId="p5">
    <w:name w:val="p5"/>
    <w:basedOn w:val="a"/>
    <w:uiPriority w:val="99"/>
    <w:rsid w:val="003B749C"/>
    <w:pPr>
      <w:spacing w:before="100" w:beforeAutospacing="1" w:after="100" w:afterAutospacing="1" w:line="240" w:lineRule="auto"/>
    </w:pPr>
    <w:rPr>
      <w:rFonts w:ascii="Times New Roman" w:hAnsi="Times New Roman"/>
      <w:sz w:val="24"/>
      <w:szCs w:val="24"/>
      <w:lang w:eastAsia="ru-RU"/>
    </w:rPr>
  </w:style>
  <w:style w:type="character" w:customStyle="1" w:styleId="s4">
    <w:name w:val="s4"/>
    <w:uiPriority w:val="99"/>
    <w:rsid w:val="003B749C"/>
  </w:style>
  <w:style w:type="character" w:styleId="affff">
    <w:name w:val="Subtle Reference"/>
    <w:basedOn w:val="a0"/>
    <w:uiPriority w:val="99"/>
    <w:qFormat/>
    <w:rsid w:val="005D4C0F"/>
    <w:rPr>
      <w:rFonts w:cs="Times New Roman"/>
      <w:smallCaps/>
      <w:color w:val="C0504D"/>
      <w:u w:val="single"/>
    </w:rPr>
  </w:style>
  <w:style w:type="paragraph" w:customStyle="1" w:styleId="2f">
    <w:name w:val="Без интервала2"/>
    <w:link w:val="affff0"/>
    <w:uiPriority w:val="1"/>
    <w:rsid w:val="002B2B60"/>
    <w:rPr>
      <w:sz w:val="22"/>
      <w:szCs w:val="22"/>
      <w:lang w:val="en-US" w:eastAsia="en-US"/>
    </w:rPr>
  </w:style>
  <w:style w:type="character" w:customStyle="1" w:styleId="affff0">
    <w:name w:val="Без интервала Знак"/>
    <w:link w:val="2f"/>
    <w:uiPriority w:val="1"/>
    <w:locked/>
    <w:rsid w:val="002B2B60"/>
    <w:rPr>
      <w:sz w:val="22"/>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41D49"/>
    <w:pPr>
      <w:spacing w:after="200" w:line="276" w:lineRule="auto"/>
    </w:pPr>
    <w:rPr>
      <w:sz w:val="22"/>
      <w:szCs w:val="22"/>
      <w:lang w:eastAsia="en-US"/>
    </w:rPr>
  </w:style>
  <w:style w:type="paragraph" w:styleId="10">
    <w:name w:val="heading 1"/>
    <w:aliases w:val="H1,1,H1 Char,Заголов,Çàãîëîâ,h1,ch,Глава,(раздел),Level 1 Topic Heading,Section,(Chapter) Знак Знак"/>
    <w:basedOn w:val="a"/>
    <w:next w:val="a"/>
    <w:link w:val="11"/>
    <w:uiPriority w:val="99"/>
    <w:qFormat/>
    <w:rsid w:val="00441D49"/>
    <w:pPr>
      <w:spacing w:after="0" w:line="360" w:lineRule="auto"/>
      <w:ind w:right="113"/>
      <w:jc w:val="both"/>
      <w:outlineLvl w:val="0"/>
    </w:pPr>
    <w:rPr>
      <w:rFonts w:ascii="Times New Roman" w:eastAsia="Times New Roman" w:hAnsi="Times New Roman"/>
      <w:sz w:val="24"/>
      <w:szCs w:val="24"/>
      <w:lang w:eastAsia="ru-RU"/>
    </w:rPr>
  </w:style>
  <w:style w:type="paragraph" w:styleId="20">
    <w:name w:val="heading 2"/>
    <w:basedOn w:val="a"/>
    <w:next w:val="a"/>
    <w:link w:val="21"/>
    <w:uiPriority w:val="99"/>
    <w:qFormat/>
    <w:rsid w:val="00441D49"/>
    <w:pPr>
      <w:keepNext/>
      <w:spacing w:after="0" w:line="240" w:lineRule="auto"/>
      <w:jc w:val="center"/>
      <w:outlineLvl w:val="1"/>
    </w:pPr>
    <w:rPr>
      <w:rFonts w:ascii="Times New Roman" w:eastAsia="Times New Roman" w:hAnsi="Times New Roman"/>
      <w:sz w:val="28"/>
      <w:szCs w:val="20"/>
    </w:rPr>
  </w:style>
  <w:style w:type="paragraph" w:styleId="3">
    <w:name w:val="heading 3"/>
    <w:basedOn w:val="a"/>
    <w:next w:val="a"/>
    <w:link w:val="30"/>
    <w:uiPriority w:val="99"/>
    <w:qFormat/>
    <w:rsid w:val="00441D49"/>
    <w:pPr>
      <w:keepNext/>
      <w:spacing w:before="240" w:after="60" w:line="240" w:lineRule="auto"/>
      <w:outlineLvl w:val="2"/>
    </w:pPr>
    <w:rPr>
      <w:rFonts w:ascii="Arial" w:eastAsia="Times New Roman" w:hAnsi="Arial"/>
      <w:b/>
      <w:bCs/>
      <w:sz w:val="26"/>
      <w:szCs w:val="26"/>
    </w:rPr>
  </w:style>
  <w:style w:type="paragraph" w:styleId="4">
    <w:name w:val="heading 4"/>
    <w:basedOn w:val="a"/>
    <w:next w:val="a"/>
    <w:link w:val="40"/>
    <w:uiPriority w:val="99"/>
    <w:qFormat/>
    <w:rsid w:val="00441D49"/>
    <w:pPr>
      <w:keepNext/>
      <w:widowControl w:val="0"/>
      <w:autoSpaceDE w:val="0"/>
      <w:autoSpaceDN w:val="0"/>
      <w:adjustRightInd w:val="0"/>
      <w:spacing w:before="240" w:after="60" w:line="240" w:lineRule="auto"/>
      <w:outlineLvl w:val="3"/>
    </w:pPr>
    <w:rPr>
      <w:rFonts w:eastAsia="Times New Roman"/>
      <w:b/>
      <w:bCs/>
      <w:sz w:val="28"/>
      <w:szCs w:val="28"/>
    </w:rPr>
  </w:style>
  <w:style w:type="paragraph" w:styleId="5">
    <w:name w:val="heading 5"/>
    <w:basedOn w:val="a"/>
    <w:next w:val="a"/>
    <w:link w:val="50"/>
    <w:uiPriority w:val="99"/>
    <w:qFormat/>
    <w:rsid w:val="00441D49"/>
    <w:pPr>
      <w:keepNext/>
      <w:widowControl w:val="0"/>
      <w:autoSpaceDE w:val="0"/>
      <w:autoSpaceDN w:val="0"/>
      <w:adjustRightInd w:val="0"/>
      <w:spacing w:after="0" w:line="240" w:lineRule="auto"/>
      <w:jc w:val="center"/>
      <w:outlineLvl w:val="4"/>
    </w:pPr>
    <w:rPr>
      <w:rFonts w:ascii="Times New Roman" w:eastAsia="Times New Roman" w:hAnsi="Times New Roman"/>
      <w:sz w:val="24"/>
      <w:szCs w:val="24"/>
    </w:rPr>
  </w:style>
  <w:style w:type="paragraph" w:styleId="6">
    <w:name w:val="heading 6"/>
    <w:basedOn w:val="a"/>
    <w:next w:val="a"/>
    <w:link w:val="60"/>
    <w:uiPriority w:val="99"/>
    <w:qFormat/>
    <w:rsid w:val="00441D49"/>
    <w:pPr>
      <w:keepNext/>
      <w:spacing w:before="120" w:after="0" w:line="240" w:lineRule="auto"/>
      <w:jc w:val="center"/>
      <w:outlineLvl w:val="5"/>
    </w:pPr>
    <w:rPr>
      <w:rFonts w:ascii="Times New Roman" w:eastAsia="Times New Roman" w:hAnsi="Times New Roman"/>
      <w:b/>
      <w:sz w:val="32"/>
      <w:szCs w:val="28"/>
    </w:rPr>
  </w:style>
  <w:style w:type="paragraph" w:styleId="7">
    <w:name w:val="heading 7"/>
    <w:basedOn w:val="a"/>
    <w:next w:val="a"/>
    <w:link w:val="70"/>
    <w:uiPriority w:val="99"/>
    <w:qFormat/>
    <w:rsid w:val="00441D49"/>
    <w:pPr>
      <w:widowControl w:val="0"/>
      <w:autoSpaceDE w:val="0"/>
      <w:autoSpaceDN w:val="0"/>
      <w:adjustRightInd w:val="0"/>
      <w:spacing w:before="240" w:after="60" w:line="240" w:lineRule="auto"/>
      <w:outlineLvl w:val="6"/>
    </w:pPr>
    <w:rPr>
      <w:rFonts w:eastAsia="Times New Roman"/>
      <w:sz w:val="24"/>
      <w:szCs w:val="24"/>
    </w:rPr>
  </w:style>
  <w:style w:type="paragraph" w:styleId="8">
    <w:name w:val="heading 8"/>
    <w:basedOn w:val="a"/>
    <w:next w:val="a"/>
    <w:link w:val="80"/>
    <w:uiPriority w:val="99"/>
    <w:qFormat/>
    <w:rsid w:val="00441D49"/>
    <w:pPr>
      <w:widowControl w:val="0"/>
      <w:autoSpaceDE w:val="0"/>
      <w:autoSpaceDN w:val="0"/>
      <w:adjustRightInd w:val="0"/>
      <w:spacing w:before="240" w:after="60" w:line="240" w:lineRule="auto"/>
      <w:outlineLvl w:val="7"/>
    </w:pPr>
    <w:rPr>
      <w:rFonts w:eastAsia="Times New Roman"/>
      <w:i/>
      <w:iCs/>
      <w:sz w:val="24"/>
      <w:szCs w:val="24"/>
    </w:rPr>
  </w:style>
  <w:style w:type="paragraph" w:styleId="9">
    <w:name w:val="heading 9"/>
    <w:basedOn w:val="a"/>
    <w:next w:val="a"/>
    <w:link w:val="90"/>
    <w:uiPriority w:val="99"/>
    <w:qFormat/>
    <w:rsid w:val="00441D49"/>
    <w:pPr>
      <w:spacing w:before="240" w:after="60" w:line="240" w:lineRule="auto"/>
      <w:outlineLvl w:val="8"/>
    </w:pPr>
    <w:rPr>
      <w:rFonts w:ascii="Arial" w:eastAsia="Times New Roman"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basedOn w:val="a0"/>
    <w:link w:val="10"/>
    <w:uiPriority w:val="99"/>
    <w:locked/>
    <w:rsid w:val="00441D49"/>
    <w:rPr>
      <w:rFonts w:ascii="Times New Roman" w:hAnsi="Times New Roman" w:cs="Times New Roman"/>
      <w:sz w:val="24"/>
      <w:szCs w:val="24"/>
      <w:lang w:eastAsia="ru-RU"/>
    </w:rPr>
  </w:style>
  <w:style w:type="character" w:customStyle="1" w:styleId="21">
    <w:name w:val="Заголовок 2 Знак"/>
    <w:basedOn w:val="a0"/>
    <w:link w:val="20"/>
    <w:uiPriority w:val="99"/>
    <w:locked/>
    <w:rsid w:val="00441D49"/>
    <w:rPr>
      <w:rFonts w:ascii="Times New Roman" w:hAnsi="Times New Roman" w:cs="Times New Roman"/>
      <w:sz w:val="20"/>
      <w:szCs w:val="20"/>
    </w:rPr>
  </w:style>
  <w:style w:type="character" w:customStyle="1" w:styleId="30">
    <w:name w:val="Заголовок 3 Знак"/>
    <w:basedOn w:val="a0"/>
    <w:link w:val="3"/>
    <w:uiPriority w:val="99"/>
    <w:locked/>
    <w:rsid w:val="00441D49"/>
    <w:rPr>
      <w:rFonts w:ascii="Arial" w:hAnsi="Arial" w:cs="Times New Roman"/>
      <w:b/>
      <w:bCs/>
      <w:sz w:val="26"/>
      <w:szCs w:val="26"/>
    </w:rPr>
  </w:style>
  <w:style w:type="character" w:customStyle="1" w:styleId="40">
    <w:name w:val="Заголовок 4 Знак"/>
    <w:basedOn w:val="a0"/>
    <w:link w:val="4"/>
    <w:uiPriority w:val="99"/>
    <w:locked/>
    <w:rsid w:val="00441D49"/>
    <w:rPr>
      <w:rFonts w:ascii="Calibri" w:hAnsi="Calibri" w:cs="Times New Roman"/>
      <w:b/>
      <w:bCs/>
      <w:sz w:val="28"/>
      <w:szCs w:val="28"/>
    </w:rPr>
  </w:style>
  <w:style w:type="character" w:customStyle="1" w:styleId="50">
    <w:name w:val="Заголовок 5 Знак"/>
    <w:basedOn w:val="a0"/>
    <w:link w:val="5"/>
    <w:uiPriority w:val="99"/>
    <w:locked/>
    <w:rsid w:val="00441D49"/>
    <w:rPr>
      <w:rFonts w:ascii="Times New Roman" w:hAnsi="Times New Roman" w:cs="Times New Roman"/>
      <w:sz w:val="24"/>
      <w:szCs w:val="24"/>
    </w:rPr>
  </w:style>
  <w:style w:type="character" w:customStyle="1" w:styleId="60">
    <w:name w:val="Заголовок 6 Знак"/>
    <w:basedOn w:val="a0"/>
    <w:link w:val="6"/>
    <w:uiPriority w:val="99"/>
    <w:locked/>
    <w:rsid w:val="00441D49"/>
    <w:rPr>
      <w:rFonts w:ascii="Times New Roman" w:hAnsi="Times New Roman" w:cs="Times New Roman"/>
      <w:b/>
      <w:sz w:val="28"/>
      <w:szCs w:val="28"/>
    </w:rPr>
  </w:style>
  <w:style w:type="character" w:customStyle="1" w:styleId="70">
    <w:name w:val="Заголовок 7 Знак"/>
    <w:basedOn w:val="a0"/>
    <w:link w:val="7"/>
    <w:uiPriority w:val="99"/>
    <w:locked/>
    <w:rsid w:val="00441D49"/>
    <w:rPr>
      <w:rFonts w:ascii="Calibri" w:hAnsi="Calibri" w:cs="Times New Roman"/>
      <w:sz w:val="24"/>
      <w:szCs w:val="24"/>
    </w:rPr>
  </w:style>
  <w:style w:type="character" w:customStyle="1" w:styleId="80">
    <w:name w:val="Заголовок 8 Знак"/>
    <w:basedOn w:val="a0"/>
    <w:link w:val="8"/>
    <w:uiPriority w:val="99"/>
    <w:locked/>
    <w:rsid w:val="00441D49"/>
    <w:rPr>
      <w:rFonts w:ascii="Calibri" w:hAnsi="Calibri" w:cs="Times New Roman"/>
      <w:i/>
      <w:iCs/>
      <w:sz w:val="24"/>
      <w:szCs w:val="24"/>
    </w:rPr>
  </w:style>
  <w:style w:type="character" w:customStyle="1" w:styleId="90">
    <w:name w:val="Заголовок 9 Знак"/>
    <w:basedOn w:val="a0"/>
    <w:link w:val="9"/>
    <w:uiPriority w:val="99"/>
    <w:locked/>
    <w:rsid w:val="00441D49"/>
    <w:rPr>
      <w:rFonts w:ascii="Arial" w:hAnsi="Arial" w:cs="Times New Roman"/>
    </w:rPr>
  </w:style>
  <w:style w:type="paragraph" w:styleId="a3">
    <w:name w:val="Balloon Text"/>
    <w:basedOn w:val="a"/>
    <w:link w:val="a4"/>
    <w:uiPriority w:val="99"/>
    <w:rsid w:val="00441D49"/>
    <w:pPr>
      <w:spacing w:after="0" w:line="240" w:lineRule="auto"/>
    </w:pPr>
    <w:rPr>
      <w:rFonts w:ascii="Tahoma" w:hAnsi="Tahoma" w:cs="Tahoma"/>
      <w:sz w:val="16"/>
      <w:szCs w:val="16"/>
    </w:rPr>
  </w:style>
  <w:style w:type="character" w:customStyle="1" w:styleId="a4">
    <w:name w:val="Текст выноски Знак"/>
    <w:basedOn w:val="a0"/>
    <w:link w:val="a3"/>
    <w:uiPriority w:val="99"/>
    <w:locked/>
    <w:rsid w:val="00441D49"/>
    <w:rPr>
      <w:rFonts w:ascii="Tahoma" w:eastAsia="Times New Roman" w:hAnsi="Tahoma" w:cs="Tahoma"/>
      <w:sz w:val="16"/>
      <w:szCs w:val="16"/>
    </w:rPr>
  </w:style>
  <w:style w:type="paragraph" w:customStyle="1" w:styleId="71">
    <w:name w:val="Знак Знак7"/>
    <w:basedOn w:val="a"/>
    <w:uiPriority w:val="99"/>
    <w:rsid w:val="00441D49"/>
    <w:pPr>
      <w:spacing w:after="160" w:line="240" w:lineRule="exact"/>
    </w:pPr>
    <w:rPr>
      <w:rFonts w:ascii="Verdana" w:eastAsia="Times New Roman" w:hAnsi="Verdana"/>
      <w:sz w:val="20"/>
      <w:szCs w:val="20"/>
      <w:lang w:val="en-US"/>
    </w:rPr>
  </w:style>
  <w:style w:type="table" w:styleId="a5">
    <w:name w:val="Table Grid"/>
    <w:basedOn w:val="a1"/>
    <w:uiPriority w:val="99"/>
    <w:rsid w:val="00441D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link w:val="ConsPlusCell0"/>
    <w:uiPriority w:val="99"/>
    <w:rsid w:val="00441D49"/>
    <w:pPr>
      <w:autoSpaceDE w:val="0"/>
      <w:autoSpaceDN w:val="0"/>
      <w:adjustRightInd w:val="0"/>
    </w:pPr>
    <w:rPr>
      <w:rFonts w:ascii="Arial" w:eastAsia="Times New Roman" w:hAnsi="Arial"/>
      <w:sz w:val="22"/>
      <w:szCs w:val="22"/>
    </w:rPr>
  </w:style>
  <w:style w:type="character" w:customStyle="1" w:styleId="FontStyle87">
    <w:name w:val="Font Style87"/>
    <w:uiPriority w:val="99"/>
    <w:rsid w:val="00441D49"/>
    <w:rPr>
      <w:rFonts w:ascii="Times New Roman" w:hAnsi="Times New Roman"/>
      <w:b/>
      <w:sz w:val="26"/>
    </w:rPr>
  </w:style>
  <w:style w:type="paragraph" w:styleId="a6">
    <w:name w:val="header"/>
    <w:basedOn w:val="a"/>
    <w:link w:val="a7"/>
    <w:uiPriority w:val="99"/>
    <w:rsid w:val="00441D49"/>
    <w:pPr>
      <w:tabs>
        <w:tab w:val="center" w:pos="4677"/>
        <w:tab w:val="right" w:pos="9355"/>
      </w:tabs>
      <w:spacing w:after="0" w:line="240" w:lineRule="auto"/>
    </w:pPr>
    <w:rPr>
      <w:rFonts w:ascii="Times New Roman" w:eastAsia="Times New Roman" w:hAnsi="Times New Roman"/>
      <w:sz w:val="24"/>
      <w:szCs w:val="24"/>
    </w:rPr>
  </w:style>
  <w:style w:type="character" w:customStyle="1" w:styleId="HeaderChar">
    <w:name w:val="Header Char"/>
    <w:basedOn w:val="a0"/>
    <w:uiPriority w:val="99"/>
    <w:semiHidden/>
    <w:locked/>
    <w:rsid w:val="00441D49"/>
    <w:rPr>
      <w:rFonts w:ascii="Times New Roman" w:hAnsi="Times New Roman" w:cs="Times New Roman"/>
      <w:sz w:val="28"/>
      <w:lang w:val="ru-RU" w:eastAsia="ru-RU"/>
    </w:rPr>
  </w:style>
  <w:style w:type="character" w:customStyle="1" w:styleId="a7">
    <w:name w:val="Верхний колонтитул Знак"/>
    <w:basedOn w:val="a0"/>
    <w:link w:val="a6"/>
    <w:uiPriority w:val="99"/>
    <w:locked/>
    <w:rsid w:val="00441D49"/>
    <w:rPr>
      <w:rFonts w:ascii="Times New Roman" w:hAnsi="Times New Roman" w:cs="Times New Roman"/>
      <w:sz w:val="24"/>
      <w:szCs w:val="24"/>
    </w:rPr>
  </w:style>
  <w:style w:type="paragraph" w:styleId="a8">
    <w:name w:val="footer"/>
    <w:basedOn w:val="a"/>
    <w:link w:val="a9"/>
    <w:uiPriority w:val="99"/>
    <w:rsid w:val="00441D49"/>
    <w:pPr>
      <w:tabs>
        <w:tab w:val="center" w:pos="4677"/>
        <w:tab w:val="right" w:pos="9355"/>
      </w:tabs>
      <w:spacing w:after="0" w:line="240" w:lineRule="auto"/>
    </w:pPr>
    <w:rPr>
      <w:rFonts w:ascii="Times New Roman" w:eastAsia="Times New Roman" w:hAnsi="Times New Roman"/>
      <w:sz w:val="24"/>
      <w:szCs w:val="24"/>
    </w:rPr>
  </w:style>
  <w:style w:type="character" w:customStyle="1" w:styleId="FooterChar">
    <w:name w:val="Footer Char"/>
    <w:basedOn w:val="a0"/>
    <w:uiPriority w:val="99"/>
    <w:semiHidden/>
    <w:locked/>
    <w:rsid w:val="00441D49"/>
    <w:rPr>
      <w:rFonts w:ascii="Times New Roman" w:hAnsi="Times New Roman" w:cs="Times New Roman"/>
      <w:sz w:val="28"/>
      <w:lang w:val="ru-RU" w:eastAsia="ru-RU"/>
    </w:rPr>
  </w:style>
  <w:style w:type="character" w:customStyle="1" w:styleId="a9">
    <w:name w:val="Нижний колонтитул Знак"/>
    <w:basedOn w:val="a0"/>
    <w:link w:val="a8"/>
    <w:uiPriority w:val="99"/>
    <w:locked/>
    <w:rsid w:val="00441D49"/>
    <w:rPr>
      <w:rFonts w:ascii="Times New Roman" w:hAnsi="Times New Roman" w:cs="Times New Roman"/>
      <w:sz w:val="24"/>
      <w:szCs w:val="24"/>
    </w:rPr>
  </w:style>
  <w:style w:type="paragraph" w:styleId="aa">
    <w:name w:val="Body Text"/>
    <w:basedOn w:val="a"/>
    <w:link w:val="ab"/>
    <w:uiPriority w:val="99"/>
    <w:rsid w:val="00441D49"/>
    <w:pPr>
      <w:spacing w:after="0" w:line="360" w:lineRule="auto"/>
      <w:ind w:right="113"/>
      <w:jc w:val="both"/>
    </w:pPr>
    <w:rPr>
      <w:rFonts w:ascii="Times New Roman" w:eastAsia="Times New Roman" w:hAnsi="Times New Roman"/>
      <w:sz w:val="24"/>
      <w:szCs w:val="24"/>
    </w:rPr>
  </w:style>
  <w:style w:type="character" w:customStyle="1" w:styleId="ab">
    <w:name w:val="Основной текст Знак"/>
    <w:basedOn w:val="a0"/>
    <w:link w:val="aa"/>
    <w:uiPriority w:val="99"/>
    <w:locked/>
    <w:rsid w:val="00441D49"/>
    <w:rPr>
      <w:rFonts w:ascii="Times New Roman" w:hAnsi="Times New Roman" w:cs="Times New Roman"/>
      <w:sz w:val="24"/>
      <w:szCs w:val="24"/>
    </w:rPr>
  </w:style>
  <w:style w:type="character" w:customStyle="1" w:styleId="FontStyle83">
    <w:name w:val="Font Style83"/>
    <w:uiPriority w:val="99"/>
    <w:rsid w:val="00441D49"/>
    <w:rPr>
      <w:rFonts w:ascii="Times New Roman" w:hAnsi="Times New Roman"/>
      <w:sz w:val="26"/>
    </w:rPr>
  </w:style>
  <w:style w:type="character" w:customStyle="1" w:styleId="FontStyle47">
    <w:name w:val="Font Style47"/>
    <w:uiPriority w:val="99"/>
    <w:rsid w:val="00441D49"/>
    <w:rPr>
      <w:rFonts w:ascii="Times New Roman" w:hAnsi="Times New Roman"/>
      <w:sz w:val="26"/>
    </w:rPr>
  </w:style>
  <w:style w:type="paragraph" w:styleId="HTML">
    <w:name w:val="HTML Preformatted"/>
    <w:basedOn w:val="a"/>
    <w:link w:val="HTML0"/>
    <w:uiPriority w:val="99"/>
    <w:rsid w:val="00441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sz w:val="20"/>
      <w:szCs w:val="20"/>
    </w:rPr>
  </w:style>
  <w:style w:type="character" w:customStyle="1" w:styleId="HTMLPreformattedChar">
    <w:name w:val="HTML Preformatted Char"/>
    <w:basedOn w:val="a0"/>
    <w:uiPriority w:val="99"/>
    <w:semiHidden/>
    <w:locked/>
    <w:rsid w:val="00441D49"/>
    <w:rPr>
      <w:rFonts w:ascii="Courier New" w:hAnsi="Courier New" w:cs="Times New Roman"/>
      <w:lang w:val="ru-RU" w:eastAsia="ru-RU"/>
    </w:rPr>
  </w:style>
  <w:style w:type="character" w:customStyle="1" w:styleId="HTML0">
    <w:name w:val="Стандартный HTML Знак"/>
    <w:basedOn w:val="a0"/>
    <w:link w:val="HTML"/>
    <w:uiPriority w:val="99"/>
    <w:locked/>
    <w:rsid w:val="00441D49"/>
    <w:rPr>
      <w:rFonts w:ascii="Courier New" w:hAnsi="Courier New" w:cs="Times New Roman"/>
      <w:sz w:val="20"/>
      <w:szCs w:val="20"/>
    </w:rPr>
  </w:style>
  <w:style w:type="paragraph" w:customStyle="1" w:styleId="ConsPlusTitle">
    <w:name w:val="ConsPlusTitle"/>
    <w:uiPriority w:val="99"/>
    <w:rsid w:val="00441D49"/>
    <w:pPr>
      <w:widowControl w:val="0"/>
      <w:autoSpaceDE w:val="0"/>
      <w:autoSpaceDN w:val="0"/>
      <w:adjustRightInd w:val="0"/>
    </w:pPr>
    <w:rPr>
      <w:rFonts w:ascii="Times New Roman" w:eastAsia="Times New Roman" w:hAnsi="Times New Roman"/>
      <w:b/>
      <w:bCs/>
      <w:sz w:val="24"/>
      <w:szCs w:val="24"/>
    </w:rPr>
  </w:style>
  <w:style w:type="paragraph" w:styleId="ac">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Web) Знак"/>
    <w:basedOn w:val="a"/>
    <w:link w:val="22"/>
    <w:uiPriority w:val="99"/>
    <w:rsid w:val="00441D49"/>
    <w:pPr>
      <w:spacing w:after="120" w:line="240" w:lineRule="auto"/>
      <w:ind w:left="283"/>
    </w:pPr>
    <w:rPr>
      <w:rFonts w:ascii="Times New Roman" w:eastAsia="Times New Roman" w:hAnsi="Times New Roman"/>
      <w:sz w:val="20"/>
      <w:szCs w:val="20"/>
      <w:lang w:eastAsia="ru-RU"/>
    </w:rPr>
  </w:style>
  <w:style w:type="paragraph" w:customStyle="1" w:styleId="Default">
    <w:name w:val="Default"/>
    <w:uiPriority w:val="99"/>
    <w:rsid w:val="00441D49"/>
    <w:pPr>
      <w:autoSpaceDE w:val="0"/>
      <w:autoSpaceDN w:val="0"/>
      <w:adjustRightInd w:val="0"/>
    </w:pPr>
    <w:rPr>
      <w:rFonts w:ascii="Times New Roman" w:eastAsia="Times New Roman" w:hAnsi="Times New Roman"/>
      <w:color w:val="000000"/>
      <w:sz w:val="24"/>
      <w:szCs w:val="24"/>
    </w:rPr>
  </w:style>
  <w:style w:type="paragraph" w:styleId="ad">
    <w:name w:val="Title"/>
    <w:basedOn w:val="a"/>
    <w:link w:val="ae"/>
    <w:uiPriority w:val="99"/>
    <w:qFormat/>
    <w:rsid w:val="00441D49"/>
    <w:pPr>
      <w:spacing w:after="0" w:line="240" w:lineRule="auto"/>
      <w:jc w:val="center"/>
    </w:pPr>
    <w:rPr>
      <w:rFonts w:ascii="Times New Roman" w:eastAsia="Times New Roman" w:hAnsi="Times New Roman"/>
      <w:sz w:val="28"/>
      <w:szCs w:val="20"/>
    </w:rPr>
  </w:style>
  <w:style w:type="character" w:customStyle="1" w:styleId="ae">
    <w:name w:val="Название Знак"/>
    <w:basedOn w:val="a0"/>
    <w:link w:val="ad"/>
    <w:uiPriority w:val="99"/>
    <w:locked/>
    <w:rsid w:val="00441D49"/>
    <w:rPr>
      <w:rFonts w:ascii="Times New Roman" w:hAnsi="Times New Roman" w:cs="Times New Roman"/>
      <w:sz w:val="20"/>
      <w:szCs w:val="20"/>
    </w:rPr>
  </w:style>
  <w:style w:type="paragraph" w:customStyle="1" w:styleId="af">
    <w:name w:val="МОН основной"/>
    <w:basedOn w:val="a"/>
    <w:link w:val="af0"/>
    <w:uiPriority w:val="99"/>
    <w:rsid w:val="00441D49"/>
    <w:pPr>
      <w:widowControl w:val="0"/>
      <w:autoSpaceDE w:val="0"/>
      <w:autoSpaceDN w:val="0"/>
      <w:adjustRightInd w:val="0"/>
      <w:spacing w:after="0" w:line="360" w:lineRule="auto"/>
      <w:ind w:firstLine="709"/>
      <w:jc w:val="both"/>
    </w:pPr>
    <w:rPr>
      <w:rFonts w:ascii="Times New Roman" w:eastAsia="Times New Roman" w:hAnsi="Times New Roman"/>
      <w:sz w:val="20"/>
      <w:szCs w:val="20"/>
      <w:lang w:eastAsia="ru-RU"/>
    </w:rPr>
  </w:style>
  <w:style w:type="character" w:customStyle="1" w:styleId="af0">
    <w:name w:val="МОН основной Знак"/>
    <w:link w:val="af"/>
    <w:uiPriority w:val="99"/>
    <w:locked/>
    <w:rsid w:val="00441D49"/>
    <w:rPr>
      <w:rFonts w:ascii="Times New Roman" w:eastAsia="Times New Roman" w:hAnsi="Times New Roman"/>
      <w:sz w:val="20"/>
      <w:lang w:eastAsia="ru-RU"/>
    </w:rPr>
  </w:style>
  <w:style w:type="character" w:styleId="af1">
    <w:name w:val="Hyperlink"/>
    <w:basedOn w:val="a0"/>
    <w:uiPriority w:val="99"/>
    <w:rsid w:val="00441D49"/>
    <w:rPr>
      <w:rFonts w:cs="Times New Roman"/>
      <w:color w:val="0000FF"/>
      <w:u w:val="single"/>
    </w:rPr>
  </w:style>
  <w:style w:type="paragraph" w:customStyle="1" w:styleId="ConsPlusNormal">
    <w:name w:val="ConsPlusNormal"/>
    <w:uiPriority w:val="99"/>
    <w:rsid w:val="00441D49"/>
    <w:pPr>
      <w:widowControl w:val="0"/>
      <w:autoSpaceDE w:val="0"/>
      <w:autoSpaceDN w:val="0"/>
      <w:adjustRightInd w:val="0"/>
      <w:ind w:firstLine="720"/>
    </w:pPr>
    <w:rPr>
      <w:rFonts w:ascii="Arial" w:eastAsia="Times New Roman" w:hAnsi="Arial" w:cs="Arial"/>
    </w:rPr>
  </w:style>
  <w:style w:type="character" w:customStyle="1" w:styleId="FontStyle13">
    <w:name w:val="Font Style13"/>
    <w:uiPriority w:val="99"/>
    <w:rsid w:val="00441D49"/>
    <w:rPr>
      <w:rFonts w:ascii="Arial" w:hAnsi="Arial"/>
      <w:sz w:val="18"/>
    </w:rPr>
  </w:style>
  <w:style w:type="character" w:customStyle="1" w:styleId="FontStyle90">
    <w:name w:val="Font Style90"/>
    <w:uiPriority w:val="99"/>
    <w:rsid w:val="00441D49"/>
    <w:rPr>
      <w:rFonts w:ascii="Times New Roman" w:hAnsi="Times New Roman"/>
      <w:sz w:val="20"/>
    </w:rPr>
  </w:style>
  <w:style w:type="paragraph" w:styleId="af2">
    <w:name w:val="List Paragraph"/>
    <w:basedOn w:val="a"/>
    <w:link w:val="af3"/>
    <w:uiPriority w:val="34"/>
    <w:qFormat/>
    <w:rsid w:val="00441D49"/>
    <w:pPr>
      <w:spacing w:after="0" w:line="240" w:lineRule="auto"/>
      <w:ind w:left="720"/>
      <w:contextualSpacing/>
    </w:pPr>
    <w:rPr>
      <w:rFonts w:ascii="Times New Roman" w:hAnsi="Times New Roman"/>
      <w:sz w:val="24"/>
      <w:szCs w:val="20"/>
      <w:lang w:eastAsia="ru-RU"/>
    </w:rPr>
  </w:style>
  <w:style w:type="paragraph" w:styleId="af4">
    <w:name w:val="Body Text Indent"/>
    <w:basedOn w:val="a"/>
    <w:link w:val="af5"/>
    <w:uiPriority w:val="99"/>
    <w:rsid w:val="00441D49"/>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a0"/>
    <w:uiPriority w:val="99"/>
    <w:locked/>
    <w:rsid w:val="00441D49"/>
    <w:rPr>
      <w:rFonts w:cs="Times New Roman"/>
      <w:sz w:val="24"/>
      <w:lang w:val="ru-RU" w:eastAsia="ru-RU"/>
    </w:rPr>
  </w:style>
  <w:style w:type="character" w:customStyle="1" w:styleId="af5">
    <w:name w:val="Основной текст с отступом Знак"/>
    <w:basedOn w:val="a0"/>
    <w:link w:val="af4"/>
    <w:uiPriority w:val="99"/>
    <w:locked/>
    <w:rsid w:val="00441D49"/>
    <w:rPr>
      <w:rFonts w:ascii="Times New Roman" w:hAnsi="Times New Roman" w:cs="Times New Roman"/>
      <w:sz w:val="24"/>
      <w:szCs w:val="24"/>
    </w:rPr>
  </w:style>
  <w:style w:type="paragraph" w:customStyle="1" w:styleId="Default115">
    <w:name w:val="Стиль Default + Междустр.интервал:  множитель 115 ин"/>
    <w:basedOn w:val="Default"/>
    <w:uiPriority w:val="99"/>
    <w:rsid w:val="00441D49"/>
    <w:pPr>
      <w:spacing w:line="480" w:lineRule="auto"/>
    </w:pPr>
    <w:rPr>
      <w:sz w:val="28"/>
      <w:szCs w:val="20"/>
    </w:rPr>
  </w:style>
  <w:style w:type="paragraph" w:customStyle="1" w:styleId="ConsPlusNonformat">
    <w:name w:val="ConsPlusNonformat"/>
    <w:rsid w:val="00441D49"/>
    <w:pPr>
      <w:widowControl w:val="0"/>
      <w:autoSpaceDE w:val="0"/>
      <w:autoSpaceDN w:val="0"/>
      <w:adjustRightInd w:val="0"/>
    </w:pPr>
    <w:rPr>
      <w:rFonts w:ascii="Courier New" w:eastAsia="Times New Roman" w:hAnsi="Courier New" w:cs="Courier New"/>
    </w:rPr>
  </w:style>
  <w:style w:type="paragraph" w:customStyle="1" w:styleId="Style62">
    <w:name w:val="Style62"/>
    <w:basedOn w:val="a"/>
    <w:uiPriority w:val="99"/>
    <w:rsid w:val="00441D49"/>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51">
    <w:name w:val="Знак Знак51"/>
    <w:uiPriority w:val="99"/>
    <w:rsid w:val="00441D49"/>
    <w:rPr>
      <w:color w:val="000000"/>
      <w:sz w:val="28"/>
      <w:lang w:val="ru-RU"/>
    </w:rPr>
  </w:style>
  <w:style w:type="character" w:styleId="af6">
    <w:name w:val="page number"/>
    <w:basedOn w:val="a0"/>
    <w:uiPriority w:val="99"/>
    <w:rsid w:val="00441D49"/>
    <w:rPr>
      <w:rFonts w:cs="Times New Roman"/>
    </w:rPr>
  </w:style>
  <w:style w:type="paragraph" w:customStyle="1" w:styleId="af7">
    <w:name w:val="Номер"/>
    <w:basedOn w:val="a"/>
    <w:uiPriority w:val="99"/>
    <w:rsid w:val="00441D49"/>
    <w:pPr>
      <w:spacing w:before="60" w:after="60" w:line="240" w:lineRule="auto"/>
      <w:jc w:val="center"/>
    </w:pPr>
    <w:rPr>
      <w:rFonts w:ascii="Times New Roman" w:eastAsia="Times New Roman" w:hAnsi="Times New Roman"/>
      <w:sz w:val="28"/>
      <w:szCs w:val="28"/>
      <w:lang w:eastAsia="ru-RU"/>
    </w:rPr>
  </w:style>
  <w:style w:type="character" w:customStyle="1" w:styleId="12">
    <w:name w:val="Сильная ссылка1"/>
    <w:uiPriority w:val="99"/>
    <w:rsid w:val="00441D49"/>
    <w:rPr>
      <w:b/>
      <w:smallCaps/>
      <w:color w:val="auto"/>
      <w:spacing w:val="5"/>
      <w:u w:val="single"/>
    </w:rPr>
  </w:style>
  <w:style w:type="character" w:customStyle="1" w:styleId="13">
    <w:name w:val="Слабая ссылка1"/>
    <w:uiPriority w:val="99"/>
    <w:rsid w:val="00441D49"/>
    <w:rPr>
      <w:smallCaps/>
      <w:color w:val="auto"/>
      <w:u w:val="single"/>
    </w:rPr>
  </w:style>
  <w:style w:type="paragraph" w:customStyle="1" w:styleId="14">
    <w:name w:val="Знак Знак Знак1 Знак"/>
    <w:basedOn w:val="a"/>
    <w:uiPriority w:val="99"/>
    <w:rsid w:val="00441D49"/>
    <w:pPr>
      <w:spacing w:after="0" w:line="240" w:lineRule="auto"/>
    </w:pPr>
    <w:rPr>
      <w:rFonts w:ascii="Verdana" w:eastAsia="Times New Roman" w:hAnsi="Verdana" w:cs="Verdana"/>
      <w:sz w:val="20"/>
      <w:szCs w:val="20"/>
      <w:lang w:val="en-US"/>
    </w:rPr>
  </w:style>
  <w:style w:type="paragraph" w:customStyle="1" w:styleId="Point">
    <w:name w:val="Point"/>
    <w:basedOn w:val="a"/>
    <w:link w:val="PointChar"/>
    <w:uiPriority w:val="99"/>
    <w:rsid w:val="00441D49"/>
    <w:pPr>
      <w:spacing w:before="120" w:after="0" w:line="288" w:lineRule="auto"/>
      <w:ind w:firstLine="720"/>
      <w:jc w:val="both"/>
    </w:pPr>
    <w:rPr>
      <w:rFonts w:ascii="Times New Roman" w:eastAsia="Times New Roman" w:hAnsi="Times New Roman"/>
      <w:sz w:val="20"/>
      <w:szCs w:val="20"/>
      <w:lang w:eastAsia="ru-RU"/>
    </w:rPr>
  </w:style>
  <w:style w:type="character" w:customStyle="1" w:styleId="PointChar">
    <w:name w:val="Point Char"/>
    <w:link w:val="Point"/>
    <w:uiPriority w:val="99"/>
    <w:locked/>
    <w:rsid w:val="00441D49"/>
    <w:rPr>
      <w:rFonts w:ascii="Times New Roman" w:eastAsia="Times New Roman" w:hAnsi="Times New Roman"/>
      <w:sz w:val="20"/>
      <w:lang w:eastAsia="ru-RU"/>
    </w:rPr>
  </w:style>
  <w:style w:type="paragraph" w:customStyle="1" w:styleId="Style30">
    <w:name w:val="Style30"/>
    <w:basedOn w:val="a"/>
    <w:uiPriority w:val="99"/>
    <w:rsid w:val="00441D49"/>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paragraph" w:customStyle="1" w:styleId="Style42">
    <w:name w:val="Style42"/>
    <w:basedOn w:val="a"/>
    <w:uiPriority w:val="99"/>
    <w:rsid w:val="00441D49"/>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paragraph" w:customStyle="1" w:styleId="Style33">
    <w:name w:val="Style33"/>
    <w:basedOn w:val="a"/>
    <w:uiPriority w:val="99"/>
    <w:rsid w:val="00441D49"/>
    <w:pPr>
      <w:widowControl w:val="0"/>
      <w:autoSpaceDE w:val="0"/>
      <w:autoSpaceDN w:val="0"/>
      <w:adjustRightInd w:val="0"/>
      <w:spacing w:after="0" w:line="322" w:lineRule="exact"/>
      <w:ind w:hanging="336"/>
      <w:jc w:val="both"/>
    </w:pPr>
    <w:rPr>
      <w:rFonts w:ascii="Times New Roman" w:eastAsia="Times New Roman" w:hAnsi="Times New Roman"/>
      <w:sz w:val="24"/>
      <w:szCs w:val="24"/>
      <w:lang w:eastAsia="ru-RU"/>
    </w:rPr>
  </w:style>
  <w:style w:type="paragraph" w:customStyle="1" w:styleId="Style16">
    <w:name w:val="Style16"/>
    <w:basedOn w:val="a"/>
    <w:uiPriority w:val="99"/>
    <w:rsid w:val="00441D49"/>
    <w:pPr>
      <w:widowControl w:val="0"/>
      <w:autoSpaceDE w:val="0"/>
      <w:autoSpaceDN w:val="0"/>
      <w:adjustRightInd w:val="0"/>
      <w:spacing w:after="0" w:line="323" w:lineRule="exact"/>
      <w:ind w:hanging="355"/>
    </w:pPr>
    <w:rPr>
      <w:rFonts w:ascii="Times New Roman" w:eastAsia="Times New Roman" w:hAnsi="Times New Roman"/>
      <w:sz w:val="24"/>
      <w:szCs w:val="24"/>
      <w:lang w:eastAsia="ru-RU"/>
    </w:rPr>
  </w:style>
  <w:style w:type="paragraph" w:customStyle="1" w:styleId="Style41">
    <w:name w:val="Style41"/>
    <w:basedOn w:val="a"/>
    <w:uiPriority w:val="99"/>
    <w:rsid w:val="00441D49"/>
    <w:pPr>
      <w:widowControl w:val="0"/>
      <w:autoSpaceDE w:val="0"/>
      <w:autoSpaceDN w:val="0"/>
      <w:adjustRightInd w:val="0"/>
      <w:spacing w:after="0" w:line="322" w:lineRule="exact"/>
      <w:ind w:hanging="346"/>
      <w:jc w:val="both"/>
    </w:pPr>
    <w:rPr>
      <w:rFonts w:ascii="Times New Roman" w:eastAsia="Times New Roman" w:hAnsi="Times New Roman"/>
      <w:sz w:val="24"/>
      <w:szCs w:val="24"/>
      <w:lang w:eastAsia="ru-RU"/>
    </w:rPr>
  </w:style>
  <w:style w:type="paragraph" w:customStyle="1" w:styleId="Style49">
    <w:name w:val="Style49"/>
    <w:basedOn w:val="a"/>
    <w:uiPriority w:val="99"/>
    <w:rsid w:val="00441D4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9">
    <w:name w:val="Style29"/>
    <w:basedOn w:val="a"/>
    <w:uiPriority w:val="99"/>
    <w:rsid w:val="00441D49"/>
    <w:pPr>
      <w:widowControl w:val="0"/>
      <w:autoSpaceDE w:val="0"/>
      <w:autoSpaceDN w:val="0"/>
      <w:adjustRightInd w:val="0"/>
      <w:spacing w:after="0" w:line="485" w:lineRule="exact"/>
      <w:ind w:firstLine="715"/>
      <w:jc w:val="both"/>
    </w:pPr>
    <w:rPr>
      <w:rFonts w:ascii="Times New Roman" w:eastAsia="Times New Roman" w:hAnsi="Times New Roman"/>
      <w:sz w:val="24"/>
      <w:szCs w:val="24"/>
      <w:lang w:eastAsia="ru-RU"/>
    </w:rPr>
  </w:style>
  <w:style w:type="paragraph" w:customStyle="1" w:styleId="af8">
    <w:name w:val="Знак Знак Знак Знак"/>
    <w:basedOn w:val="a"/>
    <w:uiPriority w:val="99"/>
    <w:rsid w:val="00441D49"/>
    <w:pPr>
      <w:spacing w:after="160" w:line="240" w:lineRule="exact"/>
    </w:pPr>
    <w:rPr>
      <w:rFonts w:ascii="Verdana" w:eastAsia="Times New Roman" w:hAnsi="Verdana" w:cs="Verdana"/>
      <w:sz w:val="20"/>
      <w:szCs w:val="20"/>
      <w:lang w:val="en-US"/>
    </w:rPr>
  </w:style>
  <w:style w:type="paragraph" w:customStyle="1" w:styleId="af9">
    <w:name w:val="Знак"/>
    <w:basedOn w:val="a"/>
    <w:uiPriority w:val="99"/>
    <w:rsid w:val="00441D49"/>
    <w:pPr>
      <w:spacing w:after="160" w:line="240" w:lineRule="exact"/>
    </w:pPr>
    <w:rPr>
      <w:rFonts w:ascii="Verdana" w:eastAsia="Times New Roman" w:hAnsi="Verdana" w:cs="Verdana"/>
      <w:sz w:val="20"/>
      <w:szCs w:val="20"/>
      <w:lang w:val="en-US"/>
    </w:rPr>
  </w:style>
  <w:style w:type="paragraph" w:styleId="afa">
    <w:name w:val="No Spacing"/>
    <w:link w:val="23"/>
    <w:uiPriority w:val="99"/>
    <w:qFormat/>
    <w:rsid w:val="00441D49"/>
    <w:pPr>
      <w:spacing w:after="200" w:line="276" w:lineRule="auto"/>
    </w:pPr>
    <w:rPr>
      <w:rFonts w:eastAsia="Times New Roman"/>
      <w:sz w:val="22"/>
      <w:szCs w:val="22"/>
      <w:lang w:eastAsia="en-US"/>
    </w:rPr>
  </w:style>
  <w:style w:type="character" w:customStyle="1" w:styleId="23">
    <w:name w:val="Без интервала Знак2"/>
    <w:link w:val="afa"/>
    <w:uiPriority w:val="99"/>
    <w:locked/>
    <w:rsid w:val="00441D49"/>
    <w:rPr>
      <w:rFonts w:eastAsia="Times New Roman"/>
      <w:sz w:val="22"/>
      <w:szCs w:val="22"/>
      <w:lang w:val="ru-RU" w:eastAsia="en-US" w:bidi="ar-SA"/>
    </w:rPr>
  </w:style>
  <w:style w:type="character" w:styleId="afb">
    <w:name w:val="FollowedHyperlink"/>
    <w:basedOn w:val="a0"/>
    <w:uiPriority w:val="99"/>
    <w:rsid w:val="00441D49"/>
    <w:rPr>
      <w:rFonts w:cs="Times New Roman"/>
      <w:color w:val="800080"/>
      <w:u w:val="single"/>
    </w:rPr>
  </w:style>
  <w:style w:type="paragraph" w:styleId="31">
    <w:name w:val="Body Text Indent 3"/>
    <w:basedOn w:val="a"/>
    <w:link w:val="32"/>
    <w:uiPriority w:val="99"/>
    <w:rsid w:val="00441D49"/>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441D49"/>
    <w:rPr>
      <w:rFonts w:ascii="Times New Roman" w:eastAsia="Times New Roman" w:hAnsi="Times New Roman" w:cs="Times New Roman"/>
      <w:sz w:val="16"/>
      <w:szCs w:val="16"/>
    </w:rPr>
  </w:style>
  <w:style w:type="paragraph" w:customStyle="1" w:styleId="210">
    <w:name w:val="Знак2 Знак Знак Знак Знак Знак1 Знак"/>
    <w:basedOn w:val="a"/>
    <w:uiPriority w:val="99"/>
    <w:rsid w:val="00441D49"/>
    <w:pPr>
      <w:spacing w:after="160" w:line="240" w:lineRule="exact"/>
    </w:pPr>
    <w:rPr>
      <w:rFonts w:ascii="Verdana" w:eastAsia="Times New Roman" w:hAnsi="Verdana" w:cs="Verdana"/>
      <w:sz w:val="20"/>
      <w:szCs w:val="20"/>
      <w:lang w:val="en-US"/>
    </w:rPr>
  </w:style>
  <w:style w:type="paragraph" w:customStyle="1" w:styleId="24">
    <w:name w:val="Знак Знак Знак Знак2"/>
    <w:basedOn w:val="a"/>
    <w:uiPriority w:val="99"/>
    <w:rsid w:val="00441D49"/>
    <w:pPr>
      <w:spacing w:after="160" w:line="240" w:lineRule="exact"/>
    </w:pPr>
    <w:rPr>
      <w:rFonts w:ascii="Verdana" w:eastAsia="Times New Roman" w:hAnsi="Verdana" w:cs="Verdana"/>
      <w:sz w:val="20"/>
      <w:szCs w:val="20"/>
      <w:lang w:val="en-US"/>
    </w:rPr>
  </w:style>
  <w:style w:type="paragraph" w:styleId="afc">
    <w:name w:val="footnote text"/>
    <w:aliases w:val="Table_Footnote_last,Текст сноски-FN,Oaeno niinee-FN,Oaeno niinee Ciae,single space,Текст сноски Знак Знак Знак,Текст сноски Знак Знак,Footnote Text Char Знак Знак,Footnote Text Char Знак"/>
    <w:basedOn w:val="a"/>
    <w:link w:val="15"/>
    <w:uiPriority w:val="99"/>
    <w:semiHidden/>
    <w:rsid w:val="00441D49"/>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aliases w:val="Table_Footnote_last Char,Текст сноски-FN Char,Oaeno niinee-FN Char,Oaeno niinee Ciae Char,single space Char,Текст сноски Знак Знак Знак Char,Текст сноски Знак Знак Char,Footnote Text Char Знак Знак Char,Footnote Text Char Знак Char"/>
    <w:basedOn w:val="a0"/>
    <w:uiPriority w:val="99"/>
    <w:semiHidden/>
    <w:locked/>
    <w:rsid w:val="00441D49"/>
    <w:rPr>
      <w:rFonts w:cs="Times New Roman"/>
      <w:sz w:val="20"/>
      <w:szCs w:val="20"/>
      <w:lang w:eastAsia="en-US"/>
    </w:rPr>
  </w:style>
  <w:style w:type="character" w:customStyle="1" w:styleId="afd">
    <w:name w:val="Текст сноски Знак"/>
    <w:basedOn w:val="a0"/>
    <w:uiPriority w:val="99"/>
    <w:semiHidden/>
    <w:locked/>
    <w:rsid w:val="00441D49"/>
    <w:rPr>
      <w:rFonts w:ascii="Calibri" w:eastAsia="Times New Roman" w:hAnsi="Calibri" w:cs="Times New Roman"/>
      <w:sz w:val="20"/>
      <w:szCs w:val="20"/>
    </w:rPr>
  </w:style>
  <w:style w:type="character" w:customStyle="1" w:styleId="15">
    <w:name w:val="Текст сноски Знак1"/>
    <w:aliases w:val="Table_Footnote_last Знак,Текст сноски-FN Знак,Oaeno niinee-FN Знак,Oaeno niinee Ciae Знак,single space Знак,Текст сноски Знак Знак Знак Знак,Текст сноски Знак Знак Знак1,Footnote Text Char Знак Знак Знак,Footnote Text Char Знак Знак1"/>
    <w:link w:val="afc"/>
    <w:uiPriority w:val="99"/>
    <w:semiHidden/>
    <w:locked/>
    <w:rsid w:val="00441D49"/>
    <w:rPr>
      <w:rFonts w:ascii="Times New Roman" w:eastAsia="Times New Roman" w:hAnsi="Times New Roman"/>
      <w:sz w:val="20"/>
      <w:lang w:eastAsia="ru-RU"/>
    </w:rPr>
  </w:style>
  <w:style w:type="paragraph" w:customStyle="1" w:styleId="CharChar">
    <w:name w:val="Char Char"/>
    <w:basedOn w:val="a"/>
    <w:autoRedefine/>
    <w:uiPriority w:val="99"/>
    <w:rsid w:val="00441D49"/>
    <w:pPr>
      <w:spacing w:after="160" w:line="240" w:lineRule="exact"/>
    </w:pPr>
    <w:rPr>
      <w:rFonts w:ascii="Times New Roman" w:eastAsia="Times New Roman" w:hAnsi="Times New Roman"/>
      <w:sz w:val="28"/>
      <w:szCs w:val="20"/>
      <w:lang w:val="en-US"/>
    </w:rPr>
  </w:style>
  <w:style w:type="paragraph" w:customStyle="1" w:styleId="afe">
    <w:name w:val="Жирный (паспорт)"/>
    <w:basedOn w:val="a"/>
    <w:uiPriority w:val="99"/>
    <w:rsid w:val="00441D49"/>
    <w:pPr>
      <w:spacing w:after="0" w:line="240" w:lineRule="auto"/>
    </w:pPr>
    <w:rPr>
      <w:rFonts w:ascii="Times New Roman" w:hAnsi="Times New Roman"/>
      <w:b/>
      <w:sz w:val="28"/>
      <w:szCs w:val="28"/>
      <w:lang w:eastAsia="ru-RU"/>
    </w:rPr>
  </w:style>
  <w:style w:type="paragraph" w:customStyle="1" w:styleId="aff">
    <w:name w:val="Таблицы (моноширинный)"/>
    <w:basedOn w:val="a"/>
    <w:next w:val="a"/>
    <w:uiPriority w:val="99"/>
    <w:rsid w:val="00441D49"/>
    <w:pPr>
      <w:autoSpaceDE w:val="0"/>
      <w:autoSpaceDN w:val="0"/>
      <w:adjustRightInd w:val="0"/>
      <w:spacing w:after="0" w:line="240" w:lineRule="auto"/>
      <w:jc w:val="both"/>
    </w:pPr>
    <w:rPr>
      <w:rFonts w:ascii="Courier New" w:hAnsi="Courier New" w:cs="Courier New"/>
      <w:sz w:val="26"/>
      <w:szCs w:val="26"/>
      <w:lang w:eastAsia="ru-RU"/>
    </w:rPr>
  </w:style>
  <w:style w:type="character" w:styleId="aff0">
    <w:name w:val="Strong"/>
    <w:basedOn w:val="a0"/>
    <w:uiPriority w:val="99"/>
    <w:qFormat/>
    <w:rsid w:val="00441D49"/>
    <w:rPr>
      <w:rFonts w:cs="Times New Roman"/>
      <w:b/>
    </w:rPr>
  </w:style>
  <w:style w:type="paragraph" w:customStyle="1" w:styleId="16">
    <w:name w:val="Знак Знак Знак Знак Знак Знак1 Знак Знак Знак Знак Знак Знак Знак"/>
    <w:basedOn w:val="a"/>
    <w:uiPriority w:val="99"/>
    <w:rsid w:val="00441D49"/>
    <w:pPr>
      <w:spacing w:after="160" w:line="240" w:lineRule="exact"/>
    </w:pPr>
    <w:rPr>
      <w:rFonts w:ascii="Verdana" w:eastAsia="Times New Roman" w:hAnsi="Verdana"/>
      <w:sz w:val="20"/>
      <w:szCs w:val="20"/>
      <w:lang w:val="en-US"/>
    </w:rPr>
  </w:style>
  <w:style w:type="paragraph" w:customStyle="1" w:styleId="Iauiue">
    <w:name w:val="Iau?iue"/>
    <w:uiPriority w:val="99"/>
    <w:rsid w:val="00441D49"/>
    <w:pPr>
      <w:widowControl w:val="0"/>
    </w:pPr>
    <w:rPr>
      <w:rFonts w:ascii="Times New Roman" w:eastAsia="Times New Roman" w:hAnsi="Times New Roman"/>
      <w:lang w:eastAsia="en-US"/>
    </w:rPr>
  </w:style>
  <w:style w:type="paragraph" w:customStyle="1" w:styleId="aff1">
    <w:name w:val="Знак Знак Знак Знак Знак Знак Знак Знак Знак Знак"/>
    <w:basedOn w:val="a"/>
    <w:uiPriority w:val="99"/>
    <w:rsid w:val="00441D49"/>
    <w:pPr>
      <w:spacing w:after="160" w:line="240" w:lineRule="exact"/>
    </w:pPr>
    <w:rPr>
      <w:rFonts w:ascii="Verdana" w:eastAsia="Times New Roman" w:hAnsi="Verdana"/>
      <w:sz w:val="20"/>
      <w:szCs w:val="20"/>
      <w:lang w:val="en-US"/>
    </w:rPr>
  </w:style>
  <w:style w:type="paragraph" w:customStyle="1" w:styleId="25">
    <w:name w:val="Знак Знак2 Знак Знак Знак Знак Знак Знак Знак"/>
    <w:basedOn w:val="a"/>
    <w:uiPriority w:val="99"/>
    <w:rsid w:val="00441D49"/>
    <w:pPr>
      <w:spacing w:after="0" w:line="240" w:lineRule="auto"/>
    </w:pPr>
    <w:rPr>
      <w:rFonts w:ascii="Verdana" w:eastAsia="Times New Roman" w:hAnsi="Verdana" w:cs="Verdana"/>
      <w:sz w:val="20"/>
      <w:szCs w:val="20"/>
      <w:lang w:val="en-US"/>
    </w:rPr>
  </w:style>
  <w:style w:type="paragraph" w:customStyle="1" w:styleId="2">
    <w:name w:val="Заголовок 2 занятия"/>
    <w:basedOn w:val="a"/>
    <w:uiPriority w:val="99"/>
    <w:rsid w:val="00441D49"/>
    <w:pPr>
      <w:numPr>
        <w:numId w:val="1"/>
      </w:numPr>
      <w:tabs>
        <w:tab w:val="num" w:pos="1418"/>
      </w:tabs>
      <w:spacing w:after="0" w:line="360" w:lineRule="auto"/>
      <w:ind w:left="1418" w:right="113" w:hanging="709"/>
      <w:jc w:val="both"/>
    </w:pPr>
    <w:rPr>
      <w:rFonts w:ascii="Times New Roman" w:eastAsia="Times New Roman" w:hAnsi="Times New Roman"/>
      <w:sz w:val="24"/>
      <w:szCs w:val="24"/>
      <w:lang w:eastAsia="ru-RU"/>
    </w:rPr>
  </w:style>
  <w:style w:type="paragraph" w:customStyle="1" w:styleId="1">
    <w:name w:val="Знак1"/>
    <w:basedOn w:val="a"/>
    <w:uiPriority w:val="99"/>
    <w:rsid w:val="00441D49"/>
    <w:pPr>
      <w:numPr>
        <w:ilvl w:val="1"/>
        <w:numId w:val="1"/>
      </w:numPr>
      <w:spacing w:before="100" w:beforeAutospacing="1" w:after="100" w:afterAutospacing="1" w:line="360" w:lineRule="auto"/>
      <w:ind w:right="113"/>
      <w:jc w:val="both"/>
    </w:pPr>
    <w:rPr>
      <w:rFonts w:ascii="Tahoma" w:eastAsia="Times New Roman" w:hAnsi="Tahoma"/>
      <w:sz w:val="20"/>
      <w:szCs w:val="20"/>
      <w:lang w:val="en-US"/>
    </w:rPr>
  </w:style>
  <w:style w:type="paragraph" w:customStyle="1" w:styleId="HeadingBase">
    <w:name w:val="Heading Base"/>
    <w:basedOn w:val="a"/>
    <w:next w:val="a"/>
    <w:uiPriority w:val="99"/>
    <w:rsid w:val="00441D49"/>
    <w:pPr>
      <w:keepNext/>
      <w:keepLines/>
      <w:spacing w:before="140" w:after="0" w:line="220" w:lineRule="atLeast"/>
      <w:ind w:left="1080"/>
    </w:pPr>
    <w:rPr>
      <w:rFonts w:ascii="Times New Roman" w:eastAsia="Times New Roman" w:hAnsi="Times New Roman"/>
      <w:b/>
      <w:spacing w:val="-20"/>
      <w:kern w:val="28"/>
      <w:szCs w:val="24"/>
      <w:lang w:eastAsia="ru-RU"/>
    </w:rPr>
  </w:style>
  <w:style w:type="paragraph" w:styleId="33">
    <w:name w:val="Body Text 3"/>
    <w:basedOn w:val="a"/>
    <w:link w:val="34"/>
    <w:uiPriority w:val="99"/>
    <w:rsid w:val="00441D49"/>
    <w:pPr>
      <w:overflowPunct w:val="0"/>
      <w:autoSpaceDE w:val="0"/>
      <w:autoSpaceDN w:val="0"/>
      <w:adjustRightInd w:val="0"/>
      <w:spacing w:after="0" w:line="240" w:lineRule="auto"/>
    </w:pPr>
    <w:rPr>
      <w:rFonts w:ascii="Times New Roman" w:hAnsi="Times New Roman"/>
      <w:sz w:val="28"/>
      <w:szCs w:val="20"/>
      <w:lang w:eastAsia="ru-RU"/>
    </w:rPr>
  </w:style>
  <w:style w:type="character" w:customStyle="1" w:styleId="34">
    <w:name w:val="Основной текст 3 Знак"/>
    <w:basedOn w:val="a0"/>
    <w:link w:val="33"/>
    <w:uiPriority w:val="99"/>
    <w:locked/>
    <w:rsid w:val="00441D49"/>
    <w:rPr>
      <w:rFonts w:ascii="Times New Roman" w:eastAsia="Times New Roman" w:hAnsi="Times New Roman" w:cs="Times New Roman"/>
      <w:sz w:val="20"/>
      <w:szCs w:val="20"/>
      <w:lang w:eastAsia="ru-RU"/>
    </w:rPr>
  </w:style>
  <w:style w:type="paragraph" w:customStyle="1" w:styleId="aff2">
    <w:name w:val="Движение"/>
    <w:uiPriority w:val="99"/>
    <w:rsid w:val="00441D49"/>
    <w:pPr>
      <w:widowControl w:val="0"/>
      <w:adjustRightInd w:val="0"/>
      <w:spacing w:line="360" w:lineRule="atLeast"/>
      <w:ind w:firstLine="567"/>
      <w:jc w:val="both"/>
      <w:textAlignment w:val="baseline"/>
    </w:pPr>
    <w:rPr>
      <w:rFonts w:ascii="Times New Roman" w:eastAsia="Times New Roman" w:hAnsi="Times New Roman"/>
      <w:sz w:val="28"/>
    </w:rPr>
  </w:style>
  <w:style w:type="paragraph" w:customStyle="1" w:styleId="17">
    <w:name w:val="Абзац списка1"/>
    <w:basedOn w:val="a"/>
    <w:uiPriority w:val="99"/>
    <w:rsid w:val="00441D49"/>
    <w:pPr>
      <w:ind w:left="720"/>
    </w:pPr>
    <w:rPr>
      <w:rFonts w:eastAsia="Times New Roman"/>
    </w:rPr>
  </w:style>
  <w:style w:type="paragraph" w:customStyle="1" w:styleId="110">
    <w:name w:val="Знак1 Знак Знак Знак1"/>
    <w:basedOn w:val="a"/>
    <w:uiPriority w:val="99"/>
    <w:rsid w:val="00441D49"/>
    <w:pPr>
      <w:spacing w:after="160" w:line="240" w:lineRule="exact"/>
    </w:pPr>
    <w:rPr>
      <w:rFonts w:ascii="Verdana" w:eastAsia="Times New Roman" w:hAnsi="Verdana" w:cs="Verdana"/>
      <w:sz w:val="24"/>
      <w:szCs w:val="24"/>
      <w:lang w:val="en-US"/>
    </w:rPr>
  </w:style>
  <w:style w:type="paragraph" w:customStyle="1" w:styleId="310">
    <w:name w:val="Основной текст 31"/>
    <w:basedOn w:val="a"/>
    <w:uiPriority w:val="99"/>
    <w:rsid w:val="00441D49"/>
    <w:pPr>
      <w:suppressAutoHyphens/>
      <w:spacing w:after="120" w:line="240" w:lineRule="auto"/>
    </w:pPr>
    <w:rPr>
      <w:rFonts w:ascii="Times New Roman" w:eastAsia="Times New Roman" w:hAnsi="Times New Roman"/>
      <w:sz w:val="16"/>
      <w:szCs w:val="16"/>
      <w:lang w:eastAsia="ar-SA"/>
    </w:rPr>
  </w:style>
  <w:style w:type="paragraph" w:customStyle="1" w:styleId="aff3">
    <w:name w:val="МОН"/>
    <w:basedOn w:val="a"/>
    <w:link w:val="aff4"/>
    <w:uiPriority w:val="99"/>
    <w:rsid w:val="00441D49"/>
    <w:pPr>
      <w:widowControl w:val="0"/>
      <w:autoSpaceDE w:val="0"/>
      <w:autoSpaceDN w:val="0"/>
      <w:adjustRightInd w:val="0"/>
      <w:spacing w:after="0" w:line="360" w:lineRule="auto"/>
      <w:ind w:firstLine="709"/>
      <w:jc w:val="both"/>
    </w:pPr>
    <w:rPr>
      <w:rFonts w:ascii="Times New Roman" w:eastAsia="Times New Roman" w:hAnsi="Times New Roman"/>
      <w:sz w:val="20"/>
      <w:szCs w:val="20"/>
      <w:lang w:eastAsia="ru-RU"/>
    </w:rPr>
  </w:style>
  <w:style w:type="character" w:customStyle="1" w:styleId="aff4">
    <w:name w:val="МОН Знак"/>
    <w:link w:val="aff3"/>
    <w:uiPriority w:val="99"/>
    <w:locked/>
    <w:rsid w:val="00441D49"/>
    <w:rPr>
      <w:rFonts w:ascii="Times New Roman" w:eastAsia="Times New Roman" w:hAnsi="Times New Roman"/>
      <w:sz w:val="20"/>
      <w:lang w:eastAsia="ru-RU"/>
    </w:rPr>
  </w:style>
  <w:style w:type="paragraph" w:customStyle="1" w:styleId="35">
    <w:name w:val="Знак3"/>
    <w:basedOn w:val="a"/>
    <w:uiPriority w:val="99"/>
    <w:rsid w:val="00441D49"/>
    <w:pPr>
      <w:spacing w:after="0" w:line="240" w:lineRule="auto"/>
    </w:pPr>
    <w:rPr>
      <w:rFonts w:ascii="Verdana" w:eastAsia="Times New Roman" w:hAnsi="Verdana" w:cs="Verdana"/>
      <w:sz w:val="20"/>
      <w:szCs w:val="20"/>
      <w:lang w:val="en-US"/>
    </w:rPr>
  </w:style>
  <w:style w:type="paragraph" w:customStyle="1" w:styleId="xl26">
    <w:name w:val="xl26"/>
    <w:basedOn w:val="a"/>
    <w:uiPriority w:val="99"/>
    <w:rsid w:val="00441D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hAnsi="Arial Unicode MS" w:cs="Arial Unicode MS"/>
      <w:sz w:val="24"/>
      <w:szCs w:val="24"/>
      <w:lang w:eastAsia="ru-RU"/>
    </w:rPr>
  </w:style>
  <w:style w:type="paragraph" w:styleId="26">
    <w:name w:val="Body Text Indent 2"/>
    <w:basedOn w:val="a"/>
    <w:link w:val="27"/>
    <w:uiPriority w:val="99"/>
    <w:rsid w:val="00441D49"/>
    <w:pPr>
      <w:overflowPunct w:val="0"/>
      <w:autoSpaceDE w:val="0"/>
      <w:autoSpaceDN w:val="0"/>
      <w:adjustRightInd w:val="0"/>
      <w:spacing w:after="0" w:line="240" w:lineRule="auto"/>
      <w:ind w:firstLine="567"/>
      <w:jc w:val="both"/>
      <w:textAlignment w:val="baseline"/>
    </w:pPr>
    <w:rPr>
      <w:rFonts w:ascii="Times New Roman" w:hAnsi="Times New Roman"/>
      <w:sz w:val="28"/>
      <w:szCs w:val="20"/>
      <w:lang w:eastAsia="ru-RU"/>
    </w:rPr>
  </w:style>
  <w:style w:type="character" w:customStyle="1" w:styleId="27">
    <w:name w:val="Основной текст с отступом 2 Знак"/>
    <w:basedOn w:val="a0"/>
    <w:link w:val="26"/>
    <w:uiPriority w:val="99"/>
    <w:locked/>
    <w:rsid w:val="00441D49"/>
    <w:rPr>
      <w:rFonts w:ascii="Times New Roman" w:eastAsia="Times New Roman" w:hAnsi="Times New Roman" w:cs="Times New Roman"/>
      <w:sz w:val="20"/>
      <w:szCs w:val="20"/>
      <w:lang w:eastAsia="ru-RU"/>
    </w:rPr>
  </w:style>
  <w:style w:type="paragraph" w:customStyle="1" w:styleId="msonormalcxspmiddle">
    <w:name w:val="msonormalcxspmiddle"/>
    <w:basedOn w:val="a"/>
    <w:uiPriority w:val="99"/>
    <w:rsid w:val="00441D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8">
    <w:name w:val="Знак Знак Знак Знак Знак Знак Знак Знак Знак1 Знак"/>
    <w:basedOn w:val="a"/>
    <w:uiPriority w:val="99"/>
    <w:rsid w:val="00441D49"/>
    <w:pPr>
      <w:spacing w:after="160" w:line="240" w:lineRule="exact"/>
    </w:pPr>
    <w:rPr>
      <w:rFonts w:ascii="Verdana" w:eastAsia="Times New Roman" w:hAnsi="Verdana" w:cs="Verdana"/>
      <w:sz w:val="20"/>
      <w:szCs w:val="20"/>
      <w:lang w:val="en-US"/>
    </w:rPr>
  </w:style>
  <w:style w:type="character" w:styleId="aff5">
    <w:name w:val="footnote reference"/>
    <w:basedOn w:val="a0"/>
    <w:uiPriority w:val="99"/>
    <w:rsid w:val="00441D49"/>
    <w:rPr>
      <w:rFonts w:cs="Times New Roman"/>
      <w:vertAlign w:val="superscript"/>
    </w:rPr>
  </w:style>
  <w:style w:type="character" w:customStyle="1" w:styleId="10pt">
    <w:name w:val="Основной текст + 10 pt"/>
    <w:uiPriority w:val="99"/>
    <w:rsid w:val="00441D49"/>
    <w:rPr>
      <w:rFonts w:ascii="Times New Roman" w:hAnsi="Times New Roman"/>
      <w:spacing w:val="0"/>
      <w:sz w:val="20"/>
    </w:rPr>
  </w:style>
  <w:style w:type="paragraph" w:styleId="aff6">
    <w:name w:val="Subtitle"/>
    <w:basedOn w:val="a"/>
    <w:link w:val="aff7"/>
    <w:uiPriority w:val="99"/>
    <w:qFormat/>
    <w:rsid w:val="00441D49"/>
    <w:pPr>
      <w:spacing w:after="0" w:line="240" w:lineRule="auto"/>
      <w:jc w:val="center"/>
    </w:pPr>
    <w:rPr>
      <w:rFonts w:ascii="Times New Roman" w:eastAsia="Times New Roman" w:hAnsi="Times New Roman"/>
      <w:b/>
      <w:bCs/>
      <w:sz w:val="28"/>
      <w:szCs w:val="17"/>
      <w:lang w:eastAsia="ru-RU"/>
    </w:rPr>
  </w:style>
  <w:style w:type="character" w:customStyle="1" w:styleId="aff7">
    <w:name w:val="Подзаголовок Знак"/>
    <w:basedOn w:val="a0"/>
    <w:link w:val="aff6"/>
    <w:uiPriority w:val="99"/>
    <w:locked/>
    <w:rsid w:val="00441D49"/>
    <w:rPr>
      <w:rFonts w:ascii="Times New Roman" w:hAnsi="Times New Roman" w:cs="Times New Roman"/>
      <w:b/>
      <w:bCs/>
      <w:sz w:val="17"/>
      <w:szCs w:val="17"/>
      <w:lang w:eastAsia="ru-RU"/>
    </w:rPr>
  </w:style>
  <w:style w:type="character" w:customStyle="1" w:styleId="19">
    <w:name w:val="Заголовок №1_"/>
    <w:link w:val="1a"/>
    <w:uiPriority w:val="99"/>
    <w:locked/>
    <w:rsid w:val="00441D49"/>
    <w:rPr>
      <w:sz w:val="26"/>
      <w:shd w:val="clear" w:color="auto" w:fill="FFFFFF"/>
    </w:rPr>
  </w:style>
  <w:style w:type="paragraph" w:customStyle="1" w:styleId="1a">
    <w:name w:val="Заголовок №1"/>
    <w:basedOn w:val="a"/>
    <w:link w:val="19"/>
    <w:uiPriority w:val="99"/>
    <w:rsid w:val="00441D49"/>
    <w:pPr>
      <w:shd w:val="clear" w:color="auto" w:fill="FFFFFF"/>
      <w:spacing w:after="0" w:line="322" w:lineRule="exact"/>
      <w:jc w:val="both"/>
      <w:outlineLvl w:val="0"/>
    </w:pPr>
    <w:rPr>
      <w:sz w:val="26"/>
      <w:szCs w:val="20"/>
    </w:rPr>
  </w:style>
  <w:style w:type="paragraph" w:customStyle="1" w:styleId="72">
    <w:name w:val="Знак Знак72"/>
    <w:basedOn w:val="a"/>
    <w:uiPriority w:val="99"/>
    <w:rsid w:val="00441D49"/>
    <w:pPr>
      <w:spacing w:after="160" w:line="240" w:lineRule="exact"/>
    </w:pPr>
    <w:rPr>
      <w:rFonts w:ascii="Verdana" w:eastAsia="Times New Roman" w:hAnsi="Verdana"/>
      <w:sz w:val="20"/>
      <w:szCs w:val="20"/>
      <w:lang w:val="en-US"/>
    </w:rPr>
  </w:style>
  <w:style w:type="character" w:customStyle="1" w:styleId="FontStyle26">
    <w:name w:val="Font Style26"/>
    <w:uiPriority w:val="99"/>
    <w:rsid w:val="00441D49"/>
    <w:rPr>
      <w:rFonts w:ascii="Times New Roman" w:hAnsi="Times New Roman"/>
      <w:sz w:val="22"/>
    </w:rPr>
  </w:style>
  <w:style w:type="paragraph" w:styleId="aff8">
    <w:name w:val="Document Map"/>
    <w:basedOn w:val="a"/>
    <w:link w:val="aff9"/>
    <w:uiPriority w:val="99"/>
    <w:semiHidden/>
    <w:rsid w:val="00441D49"/>
    <w:pPr>
      <w:shd w:val="clear" w:color="auto" w:fill="000080"/>
      <w:spacing w:after="0" w:line="240" w:lineRule="auto"/>
    </w:pPr>
    <w:rPr>
      <w:rFonts w:ascii="Tahoma" w:eastAsia="Times New Roman" w:hAnsi="Tahoma"/>
      <w:sz w:val="20"/>
      <w:szCs w:val="20"/>
    </w:rPr>
  </w:style>
  <w:style w:type="character" w:customStyle="1" w:styleId="aff9">
    <w:name w:val="Схема документа Знак"/>
    <w:basedOn w:val="a0"/>
    <w:link w:val="aff8"/>
    <w:uiPriority w:val="99"/>
    <w:semiHidden/>
    <w:locked/>
    <w:rsid w:val="00441D49"/>
    <w:rPr>
      <w:rFonts w:ascii="Tahoma" w:hAnsi="Tahoma" w:cs="Times New Roman"/>
      <w:sz w:val="20"/>
      <w:szCs w:val="20"/>
      <w:shd w:val="clear" w:color="auto" w:fill="000080"/>
    </w:rPr>
  </w:style>
  <w:style w:type="character" w:customStyle="1" w:styleId="41">
    <w:name w:val="Знак Знак4"/>
    <w:uiPriority w:val="99"/>
    <w:locked/>
    <w:rsid w:val="00441D49"/>
    <w:rPr>
      <w:sz w:val="24"/>
    </w:rPr>
  </w:style>
  <w:style w:type="character" w:customStyle="1" w:styleId="text11">
    <w:name w:val="text11"/>
    <w:basedOn w:val="a0"/>
    <w:uiPriority w:val="99"/>
    <w:rsid w:val="00441D49"/>
    <w:rPr>
      <w:rFonts w:cs="Times New Roman"/>
    </w:rPr>
  </w:style>
  <w:style w:type="character" w:customStyle="1" w:styleId="ConsPlusCell0">
    <w:name w:val="ConsPlusCell Знак"/>
    <w:link w:val="ConsPlusCell"/>
    <w:uiPriority w:val="99"/>
    <w:locked/>
    <w:rsid w:val="00441D49"/>
    <w:rPr>
      <w:rFonts w:ascii="Arial" w:eastAsia="Times New Roman" w:hAnsi="Arial"/>
      <w:sz w:val="22"/>
      <w:szCs w:val="22"/>
      <w:lang w:eastAsia="ru-RU" w:bidi="ar-SA"/>
    </w:rPr>
  </w:style>
  <w:style w:type="paragraph" w:customStyle="1" w:styleId="1b">
    <w:name w:val="заголовок 1"/>
    <w:basedOn w:val="a"/>
    <w:next w:val="a"/>
    <w:uiPriority w:val="99"/>
    <w:rsid w:val="00441D49"/>
    <w:pPr>
      <w:keepNext/>
      <w:autoSpaceDE w:val="0"/>
      <w:autoSpaceDN w:val="0"/>
      <w:spacing w:after="0" w:line="240" w:lineRule="auto"/>
    </w:pPr>
    <w:rPr>
      <w:rFonts w:ascii="Times New Roman" w:eastAsia="Times New Roman" w:hAnsi="Times New Roman"/>
      <w:b/>
      <w:bCs/>
      <w:sz w:val="36"/>
      <w:szCs w:val="36"/>
      <w:lang w:eastAsia="ru-RU"/>
    </w:rPr>
  </w:style>
  <w:style w:type="paragraph" w:styleId="28">
    <w:name w:val="Body Text 2"/>
    <w:basedOn w:val="a"/>
    <w:link w:val="29"/>
    <w:uiPriority w:val="99"/>
    <w:rsid w:val="00441D49"/>
    <w:pPr>
      <w:spacing w:after="0" w:line="240" w:lineRule="auto"/>
      <w:jc w:val="both"/>
    </w:pPr>
    <w:rPr>
      <w:rFonts w:ascii="Times New Roman" w:hAnsi="Times New Roman"/>
      <w:sz w:val="28"/>
      <w:szCs w:val="20"/>
      <w:lang w:eastAsia="ru-RU"/>
    </w:rPr>
  </w:style>
  <w:style w:type="character" w:customStyle="1" w:styleId="29">
    <w:name w:val="Основной текст 2 Знак"/>
    <w:basedOn w:val="a0"/>
    <w:link w:val="28"/>
    <w:uiPriority w:val="99"/>
    <w:locked/>
    <w:rsid w:val="00441D49"/>
    <w:rPr>
      <w:rFonts w:ascii="Times New Roman" w:eastAsia="Times New Roman" w:hAnsi="Times New Roman" w:cs="Times New Roman"/>
      <w:sz w:val="20"/>
      <w:szCs w:val="20"/>
      <w:lang w:eastAsia="ru-RU"/>
    </w:rPr>
  </w:style>
  <w:style w:type="character" w:styleId="affa">
    <w:name w:val="annotation reference"/>
    <w:basedOn w:val="a0"/>
    <w:uiPriority w:val="99"/>
    <w:rsid w:val="00441D49"/>
    <w:rPr>
      <w:rFonts w:cs="Times New Roman"/>
      <w:sz w:val="16"/>
    </w:rPr>
  </w:style>
  <w:style w:type="paragraph" w:styleId="affb">
    <w:name w:val="annotation text"/>
    <w:basedOn w:val="a"/>
    <w:link w:val="affc"/>
    <w:uiPriority w:val="99"/>
    <w:rsid w:val="00441D49"/>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c">
    <w:name w:val="Текст примечания Знак"/>
    <w:basedOn w:val="a0"/>
    <w:link w:val="affb"/>
    <w:uiPriority w:val="99"/>
    <w:locked/>
    <w:rsid w:val="00441D49"/>
    <w:rPr>
      <w:rFonts w:ascii="Times New Roman" w:hAnsi="Times New Roman" w:cs="Times New Roman"/>
      <w:sz w:val="20"/>
      <w:szCs w:val="20"/>
      <w:lang w:eastAsia="ru-RU"/>
    </w:rPr>
  </w:style>
  <w:style w:type="paragraph" w:styleId="affd">
    <w:name w:val="annotation subject"/>
    <w:basedOn w:val="affb"/>
    <w:next w:val="affb"/>
    <w:link w:val="affe"/>
    <w:uiPriority w:val="99"/>
    <w:rsid w:val="00441D49"/>
    <w:rPr>
      <w:b/>
      <w:bCs/>
    </w:rPr>
  </w:style>
  <w:style w:type="character" w:customStyle="1" w:styleId="affe">
    <w:name w:val="Тема примечания Знак"/>
    <w:basedOn w:val="affc"/>
    <w:link w:val="affd"/>
    <w:uiPriority w:val="99"/>
    <w:locked/>
    <w:rsid w:val="00441D49"/>
    <w:rPr>
      <w:rFonts w:ascii="Times New Roman" w:hAnsi="Times New Roman" w:cs="Times New Roman"/>
      <w:b/>
      <w:bCs/>
      <w:sz w:val="20"/>
      <w:szCs w:val="20"/>
      <w:lang w:eastAsia="ru-RU"/>
    </w:rPr>
  </w:style>
  <w:style w:type="character" w:styleId="afff">
    <w:name w:val="Emphasis"/>
    <w:basedOn w:val="a0"/>
    <w:uiPriority w:val="99"/>
    <w:qFormat/>
    <w:rsid w:val="00441D49"/>
    <w:rPr>
      <w:rFonts w:cs="Times New Roman"/>
      <w:i/>
    </w:rPr>
  </w:style>
  <w:style w:type="paragraph" w:customStyle="1" w:styleId="Style3">
    <w:name w:val="Style3"/>
    <w:basedOn w:val="a"/>
    <w:uiPriority w:val="99"/>
    <w:rsid w:val="00441D49"/>
    <w:pPr>
      <w:widowControl w:val="0"/>
      <w:autoSpaceDE w:val="0"/>
      <w:autoSpaceDN w:val="0"/>
      <w:adjustRightInd w:val="0"/>
      <w:spacing w:after="0" w:line="313" w:lineRule="exact"/>
      <w:ind w:firstLine="710"/>
      <w:jc w:val="both"/>
    </w:pPr>
    <w:rPr>
      <w:rFonts w:ascii="Times New Roman" w:eastAsia="Times New Roman" w:hAnsi="Times New Roman"/>
      <w:sz w:val="24"/>
      <w:szCs w:val="24"/>
      <w:lang w:eastAsia="ru-RU"/>
    </w:rPr>
  </w:style>
  <w:style w:type="paragraph" w:customStyle="1" w:styleId="afff0">
    <w:name w:val="Прижатый влево"/>
    <w:basedOn w:val="a"/>
    <w:next w:val="a"/>
    <w:uiPriority w:val="99"/>
    <w:rsid w:val="00441D49"/>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western">
    <w:name w:val="western"/>
    <w:basedOn w:val="a"/>
    <w:uiPriority w:val="99"/>
    <w:rsid w:val="00441D49"/>
    <w:pPr>
      <w:spacing w:before="100" w:beforeAutospacing="1" w:after="115" w:line="240" w:lineRule="auto"/>
    </w:pPr>
    <w:rPr>
      <w:rFonts w:ascii="Times New Roman" w:eastAsia="Times New Roman" w:hAnsi="Times New Roman"/>
      <w:color w:val="000000"/>
      <w:sz w:val="24"/>
      <w:szCs w:val="24"/>
      <w:lang w:eastAsia="ru-RU"/>
    </w:rPr>
  </w:style>
  <w:style w:type="character" w:customStyle="1" w:styleId="afff1">
    <w:name w:val="Гипертекстовая ссылка"/>
    <w:uiPriority w:val="99"/>
    <w:rsid w:val="00441D49"/>
    <w:rPr>
      <w:color w:val="106BBE"/>
    </w:rPr>
  </w:style>
  <w:style w:type="character" w:customStyle="1" w:styleId="afff2">
    <w:name w:val="Не вступил в силу"/>
    <w:uiPriority w:val="99"/>
    <w:rsid w:val="00441D49"/>
    <w:rPr>
      <w:color w:val="000000"/>
      <w:shd w:val="clear" w:color="auto" w:fill="D8EDE8"/>
    </w:rPr>
  </w:style>
  <w:style w:type="paragraph" w:customStyle="1" w:styleId="formattext">
    <w:name w:val="formattext"/>
    <w:basedOn w:val="a"/>
    <w:uiPriority w:val="99"/>
    <w:rsid w:val="00441D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3">
    <w:name w:val="Заголовок статьи"/>
    <w:basedOn w:val="a"/>
    <w:next w:val="a"/>
    <w:uiPriority w:val="99"/>
    <w:rsid w:val="00441D49"/>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2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c"/>
    <w:uiPriority w:val="99"/>
    <w:locked/>
    <w:rsid w:val="00441D49"/>
    <w:rPr>
      <w:rFonts w:ascii="Times New Roman" w:eastAsia="Times New Roman" w:hAnsi="Times New Roman"/>
      <w:sz w:val="20"/>
      <w:lang w:eastAsia="ru-RU"/>
    </w:rPr>
  </w:style>
  <w:style w:type="character" w:customStyle="1" w:styleId="2a">
    <w:name w:val="Знак Знак2"/>
    <w:uiPriority w:val="99"/>
    <w:locked/>
    <w:rsid w:val="00441D49"/>
    <w:rPr>
      <w:lang w:val="ru-RU" w:eastAsia="ru-RU"/>
    </w:rPr>
  </w:style>
  <w:style w:type="character" w:customStyle="1" w:styleId="1c">
    <w:name w:val="Знак Знак1"/>
    <w:uiPriority w:val="99"/>
    <w:rsid w:val="00441D49"/>
    <w:rPr>
      <w:sz w:val="24"/>
    </w:rPr>
  </w:style>
  <w:style w:type="paragraph" w:customStyle="1" w:styleId="xl27">
    <w:name w:val="xl27"/>
    <w:basedOn w:val="a"/>
    <w:uiPriority w:val="99"/>
    <w:rsid w:val="00441D49"/>
    <w:pPr>
      <w:spacing w:before="100" w:beforeAutospacing="1" w:after="100" w:afterAutospacing="1" w:line="240" w:lineRule="auto"/>
    </w:pPr>
    <w:rPr>
      <w:rFonts w:ascii="Arial CYR" w:eastAsia="Times New Roman" w:hAnsi="Arial CYR" w:cs="Arial CYR"/>
      <w:b/>
      <w:bCs/>
      <w:sz w:val="24"/>
      <w:szCs w:val="24"/>
      <w:lang w:eastAsia="ru-RU"/>
    </w:rPr>
  </w:style>
  <w:style w:type="paragraph" w:styleId="afff4">
    <w:name w:val="Block Text"/>
    <w:basedOn w:val="a"/>
    <w:uiPriority w:val="99"/>
    <w:rsid w:val="00441D49"/>
    <w:pPr>
      <w:spacing w:after="0" w:line="240" w:lineRule="auto"/>
      <w:ind w:left="113" w:right="113"/>
      <w:jc w:val="both"/>
    </w:pPr>
    <w:rPr>
      <w:rFonts w:ascii="Times New Roman" w:eastAsia="Times New Roman" w:hAnsi="Times New Roman"/>
      <w:b/>
      <w:szCs w:val="24"/>
      <w:lang w:eastAsia="ru-RU"/>
    </w:rPr>
  </w:style>
  <w:style w:type="paragraph" w:customStyle="1" w:styleId="xl28">
    <w:name w:val="xl28"/>
    <w:basedOn w:val="a"/>
    <w:uiPriority w:val="99"/>
    <w:rsid w:val="00441D4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hAnsi="Arial Unicode MS" w:cs="Arial Unicode MS"/>
      <w:b/>
      <w:bCs/>
      <w:sz w:val="24"/>
      <w:szCs w:val="24"/>
      <w:lang w:eastAsia="ru-RU"/>
    </w:rPr>
  </w:style>
  <w:style w:type="paragraph" w:styleId="afff5">
    <w:name w:val="caption"/>
    <w:basedOn w:val="a"/>
    <w:next w:val="a"/>
    <w:uiPriority w:val="99"/>
    <w:qFormat/>
    <w:rsid w:val="00441D49"/>
    <w:pPr>
      <w:spacing w:before="120" w:after="0" w:line="240" w:lineRule="auto"/>
      <w:jc w:val="center"/>
    </w:pPr>
    <w:rPr>
      <w:rFonts w:ascii="Times New Roman" w:eastAsia="Times New Roman" w:hAnsi="Times New Roman"/>
      <w:b/>
      <w:i/>
      <w:iCs/>
      <w:sz w:val="28"/>
      <w:szCs w:val="28"/>
      <w:lang w:eastAsia="ru-RU"/>
    </w:rPr>
  </w:style>
  <w:style w:type="paragraph" w:customStyle="1" w:styleId="1d">
    <w:name w:val="Знак Знак Знак Знак1"/>
    <w:basedOn w:val="a"/>
    <w:uiPriority w:val="99"/>
    <w:rsid w:val="00441D49"/>
    <w:pPr>
      <w:spacing w:after="160" w:line="240" w:lineRule="exact"/>
    </w:pPr>
    <w:rPr>
      <w:rFonts w:ascii="Verdana" w:eastAsia="Times New Roman" w:hAnsi="Verdana"/>
      <w:sz w:val="20"/>
      <w:szCs w:val="20"/>
      <w:lang w:val="en-US"/>
    </w:rPr>
  </w:style>
  <w:style w:type="paragraph" w:customStyle="1" w:styleId="afff6">
    <w:name w:val="Содержимое таблицы"/>
    <w:basedOn w:val="a"/>
    <w:uiPriority w:val="99"/>
    <w:rsid w:val="00441D49"/>
    <w:pPr>
      <w:widowControl w:val="0"/>
      <w:suppressLineNumbers/>
      <w:suppressAutoHyphens/>
      <w:spacing w:after="0" w:line="240" w:lineRule="auto"/>
    </w:pPr>
    <w:rPr>
      <w:rFonts w:ascii="Times New Roman" w:hAnsi="Times New Roman"/>
      <w:kern w:val="1"/>
      <w:sz w:val="24"/>
      <w:szCs w:val="24"/>
    </w:rPr>
  </w:style>
  <w:style w:type="paragraph" w:customStyle="1" w:styleId="2b">
    <w:name w:val="Абзац списка2"/>
    <w:basedOn w:val="a"/>
    <w:uiPriority w:val="99"/>
    <w:rsid w:val="00441D49"/>
    <w:pPr>
      <w:ind w:left="720"/>
    </w:pPr>
    <w:rPr>
      <w:rFonts w:ascii="Times New Roman" w:eastAsia="Times New Roman" w:hAnsi="Times New Roman"/>
      <w:lang w:eastAsia="ru-RU"/>
    </w:rPr>
  </w:style>
  <w:style w:type="character" w:customStyle="1" w:styleId="afff7">
    <w:name w:val="Абзац основной Знак"/>
    <w:link w:val="afff8"/>
    <w:uiPriority w:val="99"/>
    <w:locked/>
    <w:rsid w:val="00441D49"/>
    <w:rPr>
      <w:sz w:val="28"/>
    </w:rPr>
  </w:style>
  <w:style w:type="paragraph" w:customStyle="1" w:styleId="afff8">
    <w:name w:val="Абзац основной"/>
    <w:basedOn w:val="af4"/>
    <w:link w:val="afff7"/>
    <w:uiPriority w:val="99"/>
    <w:rsid w:val="00441D49"/>
    <w:pPr>
      <w:spacing w:after="0"/>
      <w:ind w:left="0" w:firstLine="851"/>
      <w:jc w:val="both"/>
    </w:pPr>
    <w:rPr>
      <w:rFonts w:ascii="Calibri" w:eastAsia="Calibri" w:hAnsi="Calibri"/>
      <w:sz w:val="28"/>
      <w:szCs w:val="20"/>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rsid w:val="00441D49"/>
    <w:pPr>
      <w:spacing w:after="0" w:line="240" w:lineRule="auto"/>
    </w:pPr>
    <w:rPr>
      <w:rFonts w:ascii="Verdana" w:eastAsia="Times New Roman" w:hAnsi="Verdana" w:cs="Verdana"/>
      <w:sz w:val="20"/>
      <w:szCs w:val="20"/>
      <w:lang w:val="en-US"/>
    </w:rPr>
  </w:style>
  <w:style w:type="paragraph" w:customStyle="1" w:styleId="afff9">
    <w:name w:val="Базовый"/>
    <w:uiPriority w:val="99"/>
    <w:rsid w:val="00441D49"/>
    <w:pPr>
      <w:tabs>
        <w:tab w:val="left" w:pos="708"/>
      </w:tabs>
      <w:suppressAutoHyphens/>
    </w:pPr>
    <w:rPr>
      <w:sz w:val="24"/>
      <w:szCs w:val="24"/>
      <w:lang w:eastAsia="zh-CN" w:bidi="hi-IN"/>
    </w:rPr>
  </w:style>
  <w:style w:type="character" w:customStyle="1" w:styleId="81">
    <w:name w:val="Знак Знак8"/>
    <w:uiPriority w:val="99"/>
    <w:locked/>
    <w:rsid w:val="00441D49"/>
    <w:rPr>
      <w:b/>
      <w:kern w:val="32"/>
      <w:sz w:val="32"/>
      <w:lang w:val="ru-RU" w:eastAsia="ru-RU"/>
    </w:rPr>
  </w:style>
  <w:style w:type="character" w:customStyle="1" w:styleId="WW8Num8z1">
    <w:name w:val="WW8Num8z1"/>
    <w:uiPriority w:val="99"/>
    <w:rsid w:val="00441D49"/>
    <w:rPr>
      <w:rFonts w:ascii="Courier New" w:hAnsi="Courier New"/>
    </w:rPr>
  </w:style>
  <w:style w:type="paragraph" w:customStyle="1" w:styleId="msonormalcxspmiddlecxsplast">
    <w:name w:val="msonormalcxspmiddlecxsplast"/>
    <w:basedOn w:val="a"/>
    <w:uiPriority w:val="99"/>
    <w:rsid w:val="00441D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e">
    <w:name w:val="Без интервала1"/>
    <w:uiPriority w:val="99"/>
    <w:rsid w:val="00441D49"/>
    <w:rPr>
      <w:rFonts w:eastAsia="Times New Roman"/>
      <w:sz w:val="22"/>
      <w:szCs w:val="22"/>
      <w:lang w:eastAsia="en-US"/>
    </w:rPr>
  </w:style>
  <w:style w:type="character" w:customStyle="1" w:styleId="afffa">
    <w:name w:val="Знак Знак"/>
    <w:uiPriority w:val="99"/>
    <w:locked/>
    <w:rsid w:val="00441D49"/>
    <w:rPr>
      <w:sz w:val="16"/>
    </w:rPr>
  </w:style>
  <w:style w:type="paragraph" w:customStyle="1" w:styleId="ConsNonformat">
    <w:name w:val="ConsNonformat"/>
    <w:uiPriority w:val="99"/>
    <w:rsid w:val="00441D49"/>
    <w:pPr>
      <w:autoSpaceDE w:val="0"/>
      <w:autoSpaceDN w:val="0"/>
      <w:adjustRightInd w:val="0"/>
      <w:ind w:right="19772"/>
    </w:pPr>
    <w:rPr>
      <w:rFonts w:ascii="Courier New" w:eastAsia="Times New Roman" w:hAnsi="Courier New" w:cs="Courier New"/>
    </w:rPr>
  </w:style>
  <w:style w:type="paragraph" w:customStyle="1" w:styleId="211">
    <w:name w:val="Основной текст 21"/>
    <w:basedOn w:val="a"/>
    <w:uiPriority w:val="99"/>
    <w:rsid w:val="00441D49"/>
    <w:pPr>
      <w:spacing w:after="0" w:line="240" w:lineRule="auto"/>
      <w:ind w:firstLine="851"/>
      <w:jc w:val="both"/>
    </w:pPr>
    <w:rPr>
      <w:rFonts w:ascii="Arial" w:eastAsia="Times New Roman" w:hAnsi="Arial"/>
      <w:sz w:val="24"/>
      <w:szCs w:val="20"/>
      <w:lang w:eastAsia="ru-RU"/>
    </w:rPr>
  </w:style>
  <w:style w:type="paragraph" w:customStyle="1" w:styleId="111">
    <w:name w:val="Без интервала11"/>
    <w:uiPriority w:val="99"/>
    <w:rsid w:val="00441D49"/>
    <w:rPr>
      <w:rFonts w:eastAsia="Times New Roman"/>
      <w:sz w:val="22"/>
      <w:szCs w:val="22"/>
      <w:lang w:eastAsia="en-US"/>
    </w:rPr>
  </w:style>
  <w:style w:type="paragraph" w:customStyle="1" w:styleId="ListParagraph1">
    <w:name w:val="List Paragraph1"/>
    <w:basedOn w:val="a"/>
    <w:uiPriority w:val="99"/>
    <w:rsid w:val="00441D49"/>
    <w:pPr>
      <w:ind w:left="720"/>
      <w:contextualSpacing/>
    </w:pPr>
    <w:rPr>
      <w:rFonts w:eastAsia="Times New Roman"/>
      <w:sz w:val="20"/>
      <w:szCs w:val="20"/>
    </w:rPr>
  </w:style>
  <w:style w:type="character" w:customStyle="1" w:styleId="afffb">
    <w:name w:val="Цветовое выделение"/>
    <w:uiPriority w:val="99"/>
    <w:rsid w:val="00441D49"/>
    <w:rPr>
      <w:b/>
      <w:color w:val="26282F"/>
    </w:rPr>
  </w:style>
  <w:style w:type="paragraph" w:customStyle="1" w:styleId="afffc">
    <w:name w:val="Нормальный (таблица)"/>
    <w:basedOn w:val="a"/>
    <w:next w:val="a"/>
    <w:uiPriority w:val="99"/>
    <w:rsid w:val="00441D49"/>
    <w:pPr>
      <w:autoSpaceDE w:val="0"/>
      <w:autoSpaceDN w:val="0"/>
      <w:adjustRightInd w:val="0"/>
      <w:spacing w:after="0" w:line="240" w:lineRule="auto"/>
      <w:jc w:val="both"/>
    </w:pPr>
    <w:rPr>
      <w:rFonts w:ascii="Arial" w:hAnsi="Arial" w:cs="Arial"/>
      <w:sz w:val="24"/>
      <w:szCs w:val="24"/>
    </w:rPr>
  </w:style>
  <w:style w:type="paragraph" w:customStyle="1" w:styleId="710">
    <w:name w:val="Знак Знак71"/>
    <w:basedOn w:val="a"/>
    <w:uiPriority w:val="99"/>
    <w:rsid w:val="00441D49"/>
    <w:pPr>
      <w:spacing w:after="160" w:line="240" w:lineRule="exact"/>
    </w:pPr>
    <w:rPr>
      <w:rFonts w:ascii="Verdana" w:eastAsia="Times New Roman" w:hAnsi="Verdana"/>
      <w:sz w:val="20"/>
      <w:szCs w:val="20"/>
      <w:lang w:val="en-US"/>
    </w:rPr>
  </w:style>
  <w:style w:type="character" w:customStyle="1" w:styleId="2c">
    <w:name w:val="Сильная ссылка2"/>
    <w:uiPriority w:val="99"/>
    <w:rsid w:val="00441D49"/>
    <w:rPr>
      <w:b/>
      <w:smallCaps/>
      <w:color w:val="auto"/>
      <w:spacing w:val="5"/>
      <w:u w:val="single"/>
    </w:rPr>
  </w:style>
  <w:style w:type="character" w:customStyle="1" w:styleId="2d">
    <w:name w:val="Слабая ссылка2"/>
    <w:uiPriority w:val="99"/>
    <w:rsid w:val="00441D49"/>
    <w:rPr>
      <w:smallCaps/>
      <w:color w:val="auto"/>
      <w:u w:val="single"/>
    </w:rPr>
  </w:style>
  <w:style w:type="paragraph" w:customStyle="1" w:styleId="2110">
    <w:name w:val="Знак2 Знак Знак Знак Знак Знак1 Знак1"/>
    <w:basedOn w:val="a"/>
    <w:uiPriority w:val="99"/>
    <w:rsid w:val="00441D49"/>
    <w:pPr>
      <w:spacing w:after="160" w:line="240" w:lineRule="exact"/>
    </w:pPr>
    <w:rPr>
      <w:rFonts w:ascii="Verdana" w:eastAsia="Times New Roman" w:hAnsi="Verdana" w:cs="Verdana"/>
      <w:sz w:val="20"/>
      <w:szCs w:val="20"/>
      <w:lang w:val="en-US"/>
    </w:rPr>
  </w:style>
  <w:style w:type="paragraph" w:customStyle="1" w:styleId="CharChar1">
    <w:name w:val="Char Char1"/>
    <w:basedOn w:val="a"/>
    <w:autoRedefine/>
    <w:uiPriority w:val="99"/>
    <w:rsid w:val="00441D49"/>
    <w:pPr>
      <w:spacing w:after="160" w:line="240" w:lineRule="exact"/>
    </w:pPr>
    <w:rPr>
      <w:rFonts w:ascii="Times New Roman" w:eastAsia="Times New Roman" w:hAnsi="Times New Roman"/>
      <w:sz w:val="28"/>
      <w:szCs w:val="20"/>
      <w:lang w:val="en-US"/>
    </w:rPr>
  </w:style>
  <w:style w:type="paragraph" w:customStyle="1" w:styleId="1f">
    <w:name w:val="Знак Знак Знак Знак Знак Знак Знак Знак Знак Знак1"/>
    <w:basedOn w:val="a"/>
    <w:uiPriority w:val="99"/>
    <w:rsid w:val="00441D49"/>
    <w:pPr>
      <w:spacing w:after="160" w:line="240" w:lineRule="exact"/>
    </w:pPr>
    <w:rPr>
      <w:rFonts w:ascii="Verdana" w:eastAsia="Times New Roman" w:hAnsi="Verdana"/>
      <w:sz w:val="20"/>
      <w:szCs w:val="20"/>
      <w:lang w:val="en-US"/>
    </w:rPr>
  </w:style>
  <w:style w:type="paragraph" w:customStyle="1" w:styleId="2e">
    <w:name w:val="Знак2"/>
    <w:basedOn w:val="a"/>
    <w:uiPriority w:val="99"/>
    <w:rsid w:val="00441D49"/>
    <w:pPr>
      <w:spacing w:after="0" w:line="240" w:lineRule="auto"/>
    </w:pPr>
    <w:rPr>
      <w:rFonts w:ascii="Verdana" w:eastAsia="Times New Roman" w:hAnsi="Verdana" w:cs="Verdana"/>
      <w:sz w:val="20"/>
      <w:szCs w:val="20"/>
      <w:lang w:val="en-US"/>
    </w:rPr>
  </w:style>
  <w:style w:type="paragraph" w:customStyle="1" w:styleId="112">
    <w:name w:val="Знак Знак Знак Знак Знак Знак Знак Знак Знак1 Знак1"/>
    <w:basedOn w:val="a"/>
    <w:uiPriority w:val="99"/>
    <w:rsid w:val="00441D49"/>
    <w:pPr>
      <w:spacing w:after="160" w:line="240" w:lineRule="exact"/>
    </w:pPr>
    <w:rPr>
      <w:rFonts w:ascii="Verdana" w:eastAsia="Times New Roman" w:hAnsi="Verdana" w:cs="Verdana"/>
      <w:sz w:val="20"/>
      <w:szCs w:val="20"/>
      <w:lang w:val="en-US"/>
    </w:rPr>
  </w:style>
  <w:style w:type="character" w:customStyle="1" w:styleId="apple-converted-space">
    <w:name w:val="apple-converted-space"/>
    <w:basedOn w:val="a0"/>
    <w:uiPriority w:val="99"/>
    <w:rsid w:val="00441D49"/>
    <w:rPr>
      <w:rFonts w:cs="Times New Roman"/>
    </w:rPr>
  </w:style>
  <w:style w:type="character" w:customStyle="1" w:styleId="120">
    <w:name w:val="Знак Знак12"/>
    <w:uiPriority w:val="99"/>
    <w:semiHidden/>
    <w:locked/>
    <w:rsid w:val="00441D49"/>
    <w:rPr>
      <w:rFonts w:ascii="Calibri" w:hAnsi="Calibri"/>
      <w:lang w:val="ru-RU" w:eastAsia="en-US"/>
    </w:rPr>
  </w:style>
  <w:style w:type="paragraph" w:customStyle="1" w:styleId="afffd">
    <w:name w:val="Îáû÷íûé"/>
    <w:uiPriority w:val="99"/>
    <w:rsid w:val="00441D49"/>
    <w:pPr>
      <w:widowControl w:val="0"/>
      <w:autoSpaceDE w:val="0"/>
      <w:autoSpaceDN w:val="0"/>
      <w:adjustRightInd w:val="0"/>
    </w:pPr>
    <w:rPr>
      <w:rFonts w:ascii="Arial" w:hAnsi="Arial" w:cs="Arial"/>
    </w:rPr>
  </w:style>
  <w:style w:type="character" w:customStyle="1" w:styleId="blue">
    <w:name w:val="blue"/>
    <w:basedOn w:val="a0"/>
    <w:uiPriority w:val="99"/>
    <w:rsid w:val="00441D49"/>
    <w:rPr>
      <w:rFonts w:cs="Times New Roman"/>
    </w:rPr>
  </w:style>
  <w:style w:type="character" w:customStyle="1" w:styleId="130">
    <w:name w:val="Знак Знак13"/>
    <w:uiPriority w:val="99"/>
    <w:rsid w:val="00441D49"/>
    <w:rPr>
      <w:rFonts w:eastAsia="MS Mincho"/>
      <w:b/>
      <w:sz w:val="28"/>
      <w:lang w:eastAsia="ja-JP"/>
    </w:rPr>
  </w:style>
  <w:style w:type="character" w:customStyle="1" w:styleId="FontStyle12">
    <w:name w:val="Font Style12"/>
    <w:uiPriority w:val="99"/>
    <w:rsid w:val="00441D49"/>
    <w:rPr>
      <w:rFonts w:ascii="Times New Roman" w:hAnsi="Times New Roman"/>
      <w:spacing w:val="10"/>
      <w:sz w:val="24"/>
    </w:rPr>
  </w:style>
  <w:style w:type="character" w:customStyle="1" w:styleId="91">
    <w:name w:val="Знак Знак9"/>
    <w:uiPriority w:val="99"/>
    <w:rsid w:val="00441D49"/>
    <w:rPr>
      <w:rFonts w:ascii="Calibri" w:hAnsi="Calibri"/>
      <w:sz w:val="22"/>
      <w:lang w:val="ru-RU" w:eastAsia="en-US"/>
    </w:rPr>
  </w:style>
  <w:style w:type="character" w:customStyle="1" w:styleId="810">
    <w:name w:val="Знак Знак81"/>
    <w:uiPriority w:val="99"/>
    <w:rsid w:val="00441D49"/>
    <w:rPr>
      <w:rFonts w:ascii="Calibri" w:hAnsi="Calibri"/>
      <w:sz w:val="22"/>
      <w:lang w:val="ru-RU" w:eastAsia="en-US"/>
    </w:rPr>
  </w:style>
  <w:style w:type="character" w:customStyle="1" w:styleId="113">
    <w:name w:val="Знак Знак11"/>
    <w:uiPriority w:val="99"/>
    <w:rsid w:val="00441D49"/>
    <w:rPr>
      <w:sz w:val="24"/>
      <w:lang w:val="ru-RU" w:eastAsia="ru-RU"/>
    </w:rPr>
  </w:style>
  <w:style w:type="character" w:customStyle="1" w:styleId="100">
    <w:name w:val="Знак Знак10"/>
    <w:uiPriority w:val="99"/>
    <w:rsid w:val="00441D49"/>
    <w:rPr>
      <w:sz w:val="24"/>
      <w:lang w:val="ru-RU" w:eastAsia="ru-RU"/>
    </w:rPr>
  </w:style>
  <w:style w:type="character" w:customStyle="1" w:styleId="73">
    <w:name w:val="Знак Знак73"/>
    <w:uiPriority w:val="99"/>
    <w:rsid w:val="00441D49"/>
    <w:rPr>
      <w:rFonts w:ascii="Courier New" w:hAnsi="Courier New"/>
    </w:rPr>
  </w:style>
  <w:style w:type="character" w:customStyle="1" w:styleId="61">
    <w:name w:val="Знак Знак6"/>
    <w:uiPriority w:val="99"/>
    <w:rsid w:val="00441D49"/>
    <w:rPr>
      <w:lang w:val="ru-RU" w:eastAsia="ru-RU"/>
    </w:rPr>
  </w:style>
  <w:style w:type="character" w:customStyle="1" w:styleId="52">
    <w:name w:val="Знак Знак5"/>
    <w:uiPriority w:val="99"/>
    <w:rsid w:val="00441D49"/>
    <w:rPr>
      <w:rFonts w:ascii="Tahoma" w:hAnsi="Tahoma"/>
    </w:rPr>
  </w:style>
  <w:style w:type="character" w:customStyle="1" w:styleId="410">
    <w:name w:val="Знак Знак41"/>
    <w:uiPriority w:val="99"/>
    <w:rsid w:val="00441D49"/>
    <w:rPr>
      <w:rFonts w:ascii="Tahoma" w:hAnsi="Tahoma"/>
      <w:sz w:val="16"/>
    </w:rPr>
  </w:style>
  <w:style w:type="character" w:customStyle="1" w:styleId="36">
    <w:name w:val="Знак Знак3"/>
    <w:uiPriority w:val="99"/>
    <w:rsid w:val="00441D49"/>
    <w:rPr>
      <w:color w:val="000000"/>
      <w:sz w:val="26"/>
    </w:rPr>
  </w:style>
  <w:style w:type="character" w:customStyle="1" w:styleId="212">
    <w:name w:val="Знак Знак21"/>
    <w:uiPriority w:val="99"/>
    <w:rsid w:val="00441D49"/>
    <w:rPr>
      <w:sz w:val="26"/>
    </w:rPr>
  </w:style>
  <w:style w:type="character" w:customStyle="1" w:styleId="160">
    <w:name w:val="Знак Знак16"/>
    <w:uiPriority w:val="99"/>
    <w:rsid w:val="00441D49"/>
    <w:rPr>
      <w:sz w:val="26"/>
    </w:rPr>
  </w:style>
  <w:style w:type="character" w:customStyle="1" w:styleId="longtext">
    <w:name w:val="long_text"/>
    <w:uiPriority w:val="99"/>
    <w:rsid w:val="00441D49"/>
  </w:style>
  <w:style w:type="character" w:customStyle="1" w:styleId="150">
    <w:name w:val="Знак Знак15"/>
    <w:uiPriority w:val="99"/>
    <w:rsid w:val="00441D49"/>
    <w:rPr>
      <w:b/>
      <w:sz w:val="28"/>
    </w:rPr>
  </w:style>
  <w:style w:type="paragraph" w:customStyle="1" w:styleId="ConsNormal">
    <w:name w:val="ConsNormal"/>
    <w:uiPriority w:val="99"/>
    <w:rsid w:val="00441D49"/>
    <w:pPr>
      <w:widowControl w:val="0"/>
      <w:ind w:firstLine="720"/>
    </w:pPr>
    <w:rPr>
      <w:rFonts w:ascii="Times New Roman" w:hAnsi="Times New Roman"/>
      <w:sz w:val="16"/>
      <w:szCs w:val="16"/>
    </w:rPr>
  </w:style>
  <w:style w:type="character" w:customStyle="1" w:styleId="apple-style-span">
    <w:name w:val="apple-style-span"/>
    <w:uiPriority w:val="99"/>
    <w:rsid w:val="00441D49"/>
  </w:style>
  <w:style w:type="character" w:customStyle="1" w:styleId="140">
    <w:name w:val="Знак Знак14"/>
    <w:uiPriority w:val="99"/>
    <w:rsid w:val="00441D49"/>
    <w:rPr>
      <w:b/>
      <w:sz w:val="24"/>
      <w:lang w:val="ru-RU" w:eastAsia="ru-RU"/>
    </w:rPr>
  </w:style>
  <w:style w:type="paragraph" w:customStyle="1" w:styleId="p7">
    <w:name w:val="p7"/>
    <w:basedOn w:val="a"/>
    <w:uiPriority w:val="99"/>
    <w:rsid w:val="00441D49"/>
    <w:pPr>
      <w:spacing w:before="100" w:beforeAutospacing="1" w:after="100" w:afterAutospacing="1" w:line="240" w:lineRule="auto"/>
    </w:pPr>
    <w:rPr>
      <w:rFonts w:ascii="Times New Roman" w:hAnsi="Times New Roman"/>
      <w:sz w:val="24"/>
      <w:szCs w:val="24"/>
      <w:lang w:eastAsia="ru-RU"/>
    </w:rPr>
  </w:style>
  <w:style w:type="paragraph" w:customStyle="1" w:styleId="p8">
    <w:name w:val="p8"/>
    <w:basedOn w:val="a"/>
    <w:uiPriority w:val="99"/>
    <w:rsid w:val="00441D49"/>
    <w:pPr>
      <w:spacing w:before="100" w:beforeAutospacing="1" w:after="100" w:afterAutospacing="1" w:line="240" w:lineRule="auto"/>
    </w:pPr>
    <w:rPr>
      <w:rFonts w:ascii="Times New Roman" w:hAnsi="Times New Roman"/>
      <w:sz w:val="24"/>
      <w:szCs w:val="24"/>
      <w:lang w:eastAsia="ru-RU"/>
    </w:rPr>
  </w:style>
  <w:style w:type="paragraph" w:customStyle="1" w:styleId="p10">
    <w:name w:val="p10"/>
    <w:basedOn w:val="a"/>
    <w:uiPriority w:val="99"/>
    <w:rsid w:val="00441D49"/>
    <w:pPr>
      <w:spacing w:before="100" w:beforeAutospacing="1" w:after="100" w:afterAutospacing="1" w:line="240" w:lineRule="auto"/>
    </w:pPr>
    <w:rPr>
      <w:rFonts w:ascii="Times New Roman" w:hAnsi="Times New Roman"/>
      <w:sz w:val="24"/>
      <w:szCs w:val="24"/>
      <w:lang w:eastAsia="ru-RU"/>
    </w:rPr>
  </w:style>
  <w:style w:type="character" w:customStyle="1" w:styleId="s7">
    <w:name w:val="s7"/>
    <w:uiPriority w:val="99"/>
    <w:rsid w:val="00441D49"/>
  </w:style>
  <w:style w:type="character" w:styleId="afffe">
    <w:name w:val="line number"/>
    <w:basedOn w:val="a0"/>
    <w:uiPriority w:val="99"/>
    <w:semiHidden/>
    <w:rsid w:val="00441D49"/>
    <w:rPr>
      <w:rFonts w:cs="Times New Roman"/>
    </w:rPr>
  </w:style>
  <w:style w:type="character" w:customStyle="1" w:styleId="49">
    <w:name w:val="Основной текст (4) + 9"/>
    <w:aliases w:val="5 pt2"/>
    <w:uiPriority w:val="99"/>
    <w:rsid w:val="00441D49"/>
    <w:rPr>
      <w:rFonts w:ascii="Times New Roman" w:hAnsi="Times New Roman"/>
      <w:sz w:val="19"/>
      <w:u w:val="none"/>
    </w:rPr>
  </w:style>
  <w:style w:type="character" w:customStyle="1" w:styleId="af3">
    <w:name w:val="Абзац списка Знак"/>
    <w:link w:val="af2"/>
    <w:uiPriority w:val="34"/>
    <w:locked/>
    <w:rsid w:val="00441D49"/>
    <w:rPr>
      <w:rFonts w:ascii="Times New Roman" w:hAnsi="Times New Roman"/>
      <w:sz w:val="24"/>
      <w:lang w:eastAsia="ru-RU"/>
    </w:rPr>
  </w:style>
  <w:style w:type="paragraph" w:customStyle="1" w:styleId="1CStyle-1">
    <w:name w:val="1CStyle-1"/>
    <w:uiPriority w:val="99"/>
    <w:rsid w:val="00441D49"/>
    <w:pPr>
      <w:spacing w:after="200" w:line="276" w:lineRule="auto"/>
      <w:jc w:val="center"/>
    </w:pPr>
    <w:rPr>
      <w:rFonts w:ascii="Arial" w:eastAsia="Times New Roman" w:hAnsi="Arial"/>
      <w:b/>
      <w:sz w:val="18"/>
      <w:szCs w:val="22"/>
    </w:rPr>
  </w:style>
  <w:style w:type="character" w:customStyle="1" w:styleId="wmi-callto">
    <w:name w:val="wmi-callto"/>
    <w:basedOn w:val="a0"/>
    <w:uiPriority w:val="99"/>
    <w:rsid w:val="00E16D27"/>
    <w:rPr>
      <w:rFonts w:cs="Times New Roman"/>
    </w:rPr>
  </w:style>
  <w:style w:type="character" w:customStyle="1" w:styleId="1f0">
    <w:name w:val="Без интервала Знак1"/>
    <w:uiPriority w:val="99"/>
    <w:locked/>
    <w:rsid w:val="00442BC4"/>
    <w:rPr>
      <w:sz w:val="22"/>
      <w:lang w:val="en-US" w:eastAsia="en-US"/>
    </w:rPr>
  </w:style>
  <w:style w:type="paragraph" w:customStyle="1" w:styleId="p4">
    <w:name w:val="p4"/>
    <w:basedOn w:val="a"/>
    <w:uiPriority w:val="99"/>
    <w:rsid w:val="003B749C"/>
    <w:pPr>
      <w:spacing w:before="100" w:beforeAutospacing="1" w:after="100" w:afterAutospacing="1" w:line="240" w:lineRule="auto"/>
    </w:pPr>
    <w:rPr>
      <w:rFonts w:ascii="Times New Roman" w:hAnsi="Times New Roman"/>
      <w:sz w:val="24"/>
      <w:szCs w:val="24"/>
      <w:lang w:eastAsia="ru-RU"/>
    </w:rPr>
  </w:style>
  <w:style w:type="character" w:customStyle="1" w:styleId="s2">
    <w:name w:val="s2"/>
    <w:uiPriority w:val="99"/>
    <w:rsid w:val="003B749C"/>
  </w:style>
  <w:style w:type="paragraph" w:customStyle="1" w:styleId="p5">
    <w:name w:val="p5"/>
    <w:basedOn w:val="a"/>
    <w:uiPriority w:val="99"/>
    <w:rsid w:val="003B749C"/>
    <w:pPr>
      <w:spacing w:before="100" w:beforeAutospacing="1" w:after="100" w:afterAutospacing="1" w:line="240" w:lineRule="auto"/>
    </w:pPr>
    <w:rPr>
      <w:rFonts w:ascii="Times New Roman" w:hAnsi="Times New Roman"/>
      <w:sz w:val="24"/>
      <w:szCs w:val="24"/>
      <w:lang w:eastAsia="ru-RU"/>
    </w:rPr>
  </w:style>
  <w:style w:type="character" w:customStyle="1" w:styleId="s4">
    <w:name w:val="s4"/>
    <w:uiPriority w:val="99"/>
    <w:rsid w:val="003B749C"/>
  </w:style>
  <w:style w:type="character" w:styleId="affff">
    <w:name w:val="Subtle Reference"/>
    <w:basedOn w:val="a0"/>
    <w:uiPriority w:val="99"/>
    <w:qFormat/>
    <w:rsid w:val="005D4C0F"/>
    <w:rPr>
      <w:rFonts w:cs="Times New Roman"/>
      <w:smallCaps/>
      <w:color w:val="C0504D"/>
      <w:u w:val="single"/>
    </w:rPr>
  </w:style>
  <w:style w:type="paragraph" w:customStyle="1" w:styleId="2f">
    <w:name w:val="Без интервала2"/>
    <w:link w:val="affff0"/>
    <w:uiPriority w:val="1"/>
    <w:rsid w:val="002B2B60"/>
    <w:rPr>
      <w:sz w:val="22"/>
      <w:szCs w:val="22"/>
      <w:lang w:val="en-US" w:eastAsia="en-US"/>
    </w:rPr>
  </w:style>
  <w:style w:type="character" w:customStyle="1" w:styleId="affff0">
    <w:name w:val="Без интервала Знак"/>
    <w:link w:val="2f"/>
    <w:uiPriority w:val="1"/>
    <w:locked/>
    <w:rsid w:val="002B2B60"/>
    <w:rPr>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divs>
    <w:div w:id="702170702">
      <w:marLeft w:val="0"/>
      <w:marRight w:val="0"/>
      <w:marTop w:val="0"/>
      <w:marBottom w:val="0"/>
      <w:divBdr>
        <w:top w:val="none" w:sz="0" w:space="0" w:color="auto"/>
        <w:left w:val="none" w:sz="0" w:space="0" w:color="auto"/>
        <w:bottom w:val="none" w:sz="0" w:space="0" w:color="auto"/>
        <w:right w:val="none" w:sz="0" w:space="0" w:color="auto"/>
      </w:divBdr>
    </w:div>
    <w:div w:id="702170703">
      <w:marLeft w:val="0"/>
      <w:marRight w:val="0"/>
      <w:marTop w:val="0"/>
      <w:marBottom w:val="0"/>
      <w:divBdr>
        <w:top w:val="none" w:sz="0" w:space="0" w:color="auto"/>
        <w:left w:val="none" w:sz="0" w:space="0" w:color="auto"/>
        <w:bottom w:val="none" w:sz="0" w:space="0" w:color="auto"/>
        <w:right w:val="none" w:sz="0" w:space="0" w:color="auto"/>
      </w:divBdr>
    </w:div>
    <w:div w:id="7021707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dk@cherepovetscity.ru" TargetMode="External"/><Relationship Id="rId13" Type="http://schemas.openxmlformats.org/officeDocument/2006/relationships/hyperlink" Target="http://www.cherinfo.ru" TargetMode="External"/><Relationship Id="rId18" Type="http://schemas.openxmlformats.org/officeDocument/2006/relationships/image" Target="media/image3.emf"/><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yperlink" Target="http://www.cherinfo.ru" TargetMode="External"/><Relationship Id="rId17" Type="http://schemas.openxmlformats.org/officeDocument/2006/relationships/image" Target="media/image2.emf"/><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5.emf"/><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id.cherinfo.ru/" TargetMode="Externa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hyperlink" Target="http://xn--35-dlcmp7ch.xn--p1ai/tv/russia1/vologodskie_kanikuly/vologodskie-kanikuly-puteshestvie-po-zheleznomu-polyu/" TargetMode="External"/><Relationship Id="rId23" Type="http://schemas.openxmlformats.org/officeDocument/2006/relationships/image" Target="media/image8.emf"/><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vologdatourinfo.ru" TargetMode="External"/><Relationship Id="rId22" Type="http://schemas.openxmlformats.org/officeDocument/2006/relationships/image" Target="media/image7.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A5E4BF-AEDF-4FD8-9BA6-5DC703D55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132</Pages>
  <Words>19485</Words>
  <Characters>111065</Characters>
  <Application>Microsoft Office Word</Application>
  <DocSecurity>0</DocSecurity>
  <Lines>925</Lines>
  <Paragraphs>260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 создание условий для устойчивого развития сферы внутреннего и въездного туризм</vt:lpstr>
    </vt:vector>
  </TitlesOfParts>
  <Company>Krokoz™</Company>
  <LinksUpToDate>false</LinksUpToDate>
  <CharactersWithSpaces>130290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morozovanp</dc:creator>
  <cp:lastModifiedBy>svvolohova</cp:lastModifiedBy>
  <cp:revision>14</cp:revision>
  <cp:lastPrinted>2018-04-02T13:43:00Z</cp:lastPrinted>
  <dcterms:created xsi:type="dcterms:W3CDTF">2018-04-04T05:38:00Z</dcterms:created>
  <dcterms:modified xsi:type="dcterms:W3CDTF">2018-04-19T12:46:00Z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-1624350059</vt:i4>
  </property>
  <property fmtid="{D5CDD505-2E9C-101B-9397-08002B2CF9AE}" pid="3" name="_NewReviewCycle">
    <vt:lpwstr/>
  </property>
  <property fmtid="{D5CDD505-2E9C-101B-9397-08002B2CF9AE}" pid="4" name="_EmailSubject">
    <vt:lpwstr>Для размещении на сайте</vt:lpwstr>
  </property>
  <property fmtid="{D5CDD505-2E9C-101B-9397-08002B2CF9AE}" pid="5" name="_AuthorEmail">
    <vt:lpwstr>S_Volohova@cherepovetscity.ru</vt:lpwstr>
  </property>
  <property fmtid="{D5CDD505-2E9C-101B-9397-08002B2CF9AE}" pid="6" name="_AuthorEmailDisplayName">
    <vt:lpwstr>Волохова Светлана Валериевна</vt:lpwstr>
  </property>
  <property fmtid="{D5CDD505-2E9C-101B-9397-08002B2CF9AE}" pid="7" name="_PreviousAdHocReviewCycleID">
    <vt:i4>826343603</vt:i4>
  </property>
</Properties>
</file>