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6" w:rsidRPr="008361A6" w:rsidRDefault="008361A6" w:rsidP="008361A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 xml:space="preserve">2. </w:t>
      </w:r>
      <w:r w:rsidR="003A1E87" w:rsidRPr="00B61C43">
        <w:rPr>
          <w:rFonts w:ascii="Times New Roman" w:hAnsi="Times New Roman" w:cs="Times New Roman"/>
          <w:sz w:val="26"/>
          <w:szCs w:val="26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>2.1. Участники деятельности по благоустройству.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61A6">
        <w:rPr>
          <w:rFonts w:ascii="Times New Roman" w:hAnsi="Times New Roman" w:cs="Times New Roman"/>
          <w:sz w:val="26"/>
          <w:szCs w:val="26"/>
        </w:rPr>
        <w:t>2.1.1. Участниками деятельности по благоустройству могут выступать: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а) население </w:t>
      </w:r>
      <w:r w:rsidR="00CD0500">
        <w:rPr>
          <w:rFonts w:ascii="Times New Roman" w:hAnsi="Times New Roman" w:cs="Times New Roman"/>
          <w:sz w:val="26"/>
          <w:szCs w:val="26"/>
        </w:rPr>
        <w:t>города</w:t>
      </w:r>
      <w:r w:rsidRPr="008361A6">
        <w:rPr>
          <w:rFonts w:ascii="Times New Roman" w:hAnsi="Times New Roman" w:cs="Times New Roman"/>
          <w:sz w:val="26"/>
          <w:szCs w:val="26"/>
        </w:rPr>
        <w:t xml:space="preserve">, которое формирует </w:t>
      </w:r>
      <w:r w:rsidR="00420EC5">
        <w:rPr>
          <w:rFonts w:ascii="Times New Roman" w:hAnsi="Times New Roman" w:cs="Times New Roman"/>
          <w:sz w:val="26"/>
          <w:szCs w:val="26"/>
        </w:rPr>
        <w:t>предложения</w:t>
      </w:r>
      <w:r w:rsidRPr="008361A6">
        <w:rPr>
          <w:rFonts w:ascii="Times New Roman" w:hAnsi="Times New Roman" w:cs="Times New Roman"/>
          <w:sz w:val="26"/>
          <w:szCs w:val="26"/>
        </w:rPr>
        <w:t xml:space="preserve"> </w:t>
      </w:r>
      <w:r w:rsidR="00420EC5">
        <w:rPr>
          <w:rFonts w:ascii="Times New Roman" w:hAnsi="Times New Roman" w:cs="Times New Roman"/>
          <w:sz w:val="26"/>
          <w:szCs w:val="26"/>
        </w:rPr>
        <w:t>по</w:t>
      </w:r>
      <w:r w:rsidRPr="008361A6">
        <w:rPr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420EC5">
        <w:rPr>
          <w:rFonts w:ascii="Times New Roman" w:hAnsi="Times New Roman" w:cs="Times New Roman"/>
          <w:sz w:val="26"/>
          <w:szCs w:val="26"/>
        </w:rPr>
        <w:t>у территорий</w:t>
      </w:r>
      <w:r w:rsidRPr="008361A6">
        <w:rPr>
          <w:rFonts w:ascii="Times New Roman" w:hAnsi="Times New Roman" w:cs="Times New Roman"/>
          <w:sz w:val="26"/>
          <w:szCs w:val="26"/>
        </w:rPr>
        <w:t xml:space="preserve"> и принимает участие в оценке предлагаемых решений. В отдельных случаях жители </w:t>
      </w:r>
      <w:r w:rsidR="00CD0500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361A6">
        <w:rPr>
          <w:rFonts w:ascii="Times New Roman" w:hAnsi="Times New Roman" w:cs="Times New Roman"/>
          <w:sz w:val="26"/>
          <w:szCs w:val="26"/>
        </w:rPr>
        <w:t xml:space="preserve">участвуют в выполнении работ. Жителей </w:t>
      </w:r>
      <w:r w:rsidR="00CD0500">
        <w:rPr>
          <w:rFonts w:ascii="Times New Roman" w:hAnsi="Times New Roman" w:cs="Times New Roman"/>
          <w:sz w:val="26"/>
          <w:szCs w:val="26"/>
        </w:rPr>
        <w:t>города</w:t>
      </w:r>
      <w:r w:rsidRPr="008361A6">
        <w:rPr>
          <w:rFonts w:ascii="Times New Roman" w:hAnsi="Times New Roman" w:cs="Times New Roman"/>
          <w:sz w:val="26"/>
          <w:szCs w:val="26"/>
        </w:rPr>
        <w:t xml:space="preserve"> могут представлять по согласованию члены общественных организаций</w:t>
      </w:r>
      <w:r w:rsidR="003A1E87">
        <w:rPr>
          <w:rFonts w:ascii="Times New Roman" w:hAnsi="Times New Roman" w:cs="Times New Roman"/>
          <w:sz w:val="26"/>
          <w:szCs w:val="26"/>
        </w:rPr>
        <w:t xml:space="preserve">, </w:t>
      </w:r>
      <w:r w:rsidRPr="008361A6">
        <w:rPr>
          <w:rFonts w:ascii="Times New Roman" w:hAnsi="Times New Roman" w:cs="Times New Roman"/>
          <w:sz w:val="26"/>
          <w:szCs w:val="26"/>
        </w:rPr>
        <w:t>объединений</w:t>
      </w:r>
      <w:r w:rsidR="003A1E87">
        <w:rPr>
          <w:rFonts w:ascii="Times New Roman" w:hAnsi="Times New Roman" w:cs="Times New Roman"/>
          <w:sz w:val="26"/>
          <w:szCs w:val="26"/>
        </w:rPr>
        <w:t xml:space="preserve"> и специально сформированных комиссий</w:t>
      </w:r>
      <w:r w:rsidRPr="008361A6">
        <w:rPr>
          <w:rFonts w:ascii="Times New Roman" w:hAnsi="Times New Roman" w:cs="Times New Roman"/>
          <w:sz w:val="26"/>
          <w:szCs w:val="26"/>
        </w:rPr>
        <w:t>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б) представители органов </w:t>
      </w:r>
      <w:r w:rsidR="00CD0500">
        <w:rPr>
          <w:rFonts w:ascii="Times New Roman" w:hAnsi="Times New Roman" w:cs="Times New Roman"/>
          <w:sz w:val="26"/>
          <w:szCs w:val="26"/>
        </w:rPr>
        <w:t>мэрии города Череповца</w:t>
      </w:r>
      <w:r w:rsidRPr="008361A6">
        <w:rPr>
          <w:rFonts w:ascii="Times New Roman" w:hAnsi="Times New Roman" w:cs="Times New Roman"/>
          <w:sz w:val="26"/>
          <w:szCs w:val="26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 xml:space="preserve">в) хозяйствующие субъекты, осуществляющие деятельность на территории </w:t>
      </w:r>
      <w:r w:rsidR="00CD0500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361A6">
        <w:rPr>
          <w:rFonts w:ascii="Times New Roman" w:hAnsi="Times New Roman" w:cs="Times New Roman"/>
          <w:sz w:val="26"/>
          <w:szCs w:val="26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е) иные лица.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благоустройства,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 Порядок общественного участия в деятельности по благоустройству.</w:t>
      </w:r>
    </w:p>
    <w:p w:rsidR="008361A6" w:rsidRPr="008361A6" w:rsidRDefault="00CD050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8361A6" w:rsidRPr="008361A6" w:rsidRDefault="0009268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определение основных видов активностей, функциональных зон общественных пространств,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3)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4) консультации с экспертами в выборе типов покрытий, с учетом функционального зонирования территории;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5) консультации с экспертами по предполагаемым типам озеленения;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6) консультации с экспертами по предполагаемым типам освещения и осветительного оборудования;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7) участие в разработке проекта (дизайн-проекта), обсуждение решений с архитекторами, ландшафтными архитекторами, проектировщиками и другими профильными специалистами;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8361A6" w:rsidRPr="008361A6" w:rsidRDefault="0009268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создания единого информационного интернет-ресурса (сайта</w:t>
      </w:r>
      <w:r w:rsidR="00092686">
        <w:rPr>
          <w:rFonts w:ascii="Times New Roman" w:hAnsi="Times New Roman" w:cs="Times New Roman"/>
          <w:sz w:val="26"/>
          <w:szCs w:val="26"/>
        </w:rPr>
        <w:t>, страницы в социальных сетях</w:t>
      </w:r>
      <w:r w:rsidRPr="008361A6">
        <w:rPr>
          <w:rFonts w:ascii="Times New Roman" w:hAnsi="Times New Roman" w:cs="Times New Roman"/>
          <w:sz w:val="26"/>
          <w:szCs w:val="26"/>
        </w:rPr>
        <w:t xml:space="preserve"> или приложения), который будет решать задачи по сбору информации, обеспечению онлайн-участия и регулярному информированию о ходе проекта, с публикацией фото-, видео- и текстовых отчетов по итогам проведения общественных обсуждений;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61A6" w:rsidRPr="008361A6">
        <w:rPr>
          <w:rFonts w:ascii="Times New Roman" w:hAnsi="Times New Roman" w:cs="Times New Roman"/>
          <w:sz w:val="26"/>
          <w:szCs w:val="26"/>
        </w:rPr>
        <w:t>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61A6" w:rsidRPr="008361A6">
        <w:rPr>
          <w:rFonts w:ascii="Times New Roman" w:hAnsi="Times New Roman" w:cs="Times New Roman"/>
          <w:sz w:val="26"/>
          <w:szCs w:val="26"/>
        </w:rPr>
        <w:t>) индивидуальных приглашений участников встречи лично, по электронной почте или по телефону;</w:t>
      </w:r>
    </w:p>
    <w:p w:rsidR="008361A6" w:rsidRPr="008361A6" w:rsidRDefault="00BD16F0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361A6" w:rsidRPr="008361A6">
        <w:rPr>
          <w:rFonts w:ascii="Times New Roman" w:hAnsi="Times New Roman" w:cs="Times New Roman"/>
          <w:sz w:val="26"/>
          <w:szCs w:val="26"/>
        </w:rPr>
        <w:t>)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361A6" w:rsidRPr="008361A6">
        <w:rPr>
          <w:rFonts w:ascii="Times New Roman" w:hAnsi="Times New Roman" w:cs="Times New Roman"/>
          <w:sz w:val="26"/>
          <w:szCs w:val="26"/>
        </w:rPr>
        <w:t>)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361A6" w:rsidRPr="008361A6">
        <w:rPr>
          <w:rFonts w:ascii="Times New Roman" w:hAnsi="Times New Roman" w:cs="Times New Roman"/>
          <w:sz w:val="26"/>
          <w:szCs w:val="26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 Механизмы общественного участия в деятельности по благоустройству.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2.3.1. К механизмам общественного участия в деятельности по благоустройству относятся: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1)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2) общественный контроль.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2.3.2. Общественный контроль в области благоустройства осуществляется с учетом положений Федерального </w:t>
      </w:r>
      <w:hyperlink r:id="rId4" w:history="1">
        <w:r w:rsidR="008361A6" w:rsidRPr="001A4DB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8361A6" w:rsidRPr="008361A6">
        <w:rPr>
          <w:rFonts w:ascii="Times New Roman" w:hAnsi="Times New Roman" w:cs="Times New Roman"/>
          <w:sz w:val="26"/>
          <w:szCs w:val="26"/>
        </w:rPr>
        <w:t xml:space="preserve"> от 21 июля 2014 г. N 212-ФЗ "Об основах общественного контроля в Российской Федерации", иных законов и нормативных правовых актов Российской Федерации и </w:t>
      </w: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а) в создании и предоставлении разного рода услуг и сервисов для посетителей общественных пространств;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б)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в) в строительстве, реконструкции, реставрации объектов недвижимости;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г) в производстве или размещении элементов благоустройства;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361A6" w:rsidRPr="008361A6" w:rsidRDefault="008361A6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A6">
        <w:rPr>
          <w:rFonts w:ascii="Times New Roman" w:hAnsi="Times New Roman" w:cs="Times New Roman"/>
          <w:sz w:val="26"/>
          <w:szCs w:val="26"/>
        </w:rPr>
        <w:t>з) в иных формах.</w:t>
      </w:r>
    </w:p>
    <w:p w:rsidR="008361A6" w:rsidRPr="008361A6" w:rsidRDefault="001A4DBB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8361A6" w:rsidRDefault="00420EC5" w:rsidP="008361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361A6" w:rsidRPr="008361A6">
        <w:rPr>
          <w:rFonts w:ascii="Times New Roman" w:hAnsi="Times New Roman" w:cs="Times New Roman"/>
          <w:sz w:val="26"/>
          <w:szCs w:val="26"/>
        </w:rPr>
        <w:t xml:space="preserve">2.4.4. </w:t>
      </w:r>
      <w:proofErr w:type="gramStart"/>
      <w:r w:rsidR="008361A6" w:rsidRPr="008361A6">
        <w:rPr>
          <w:rFonts w:ascii="Times New Roman" w:hAnsi="Times New Roman" w:cs="Times New Roman"/>
          <w:sz w:val="26"/>
          <w:szCs w:val="26"/>
        </w:rPr>
        <w:t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proofErr w:type="gramEnd"/>
    </w:p>
    <w:p w:rsidR="00420EC5" w:rsidRDefault="00420EC5" w:rsidP="008361A6">
      <w:pPr>
        <w:pStyle w:val="ConsPlusNormal"/>
        <w:ind w:firstLine="709"/>
        <w:jc w:val="both"/>
      </w:pPr>
    </w:p>
    <w:p w:rsidR="00B70A24" w:rsidRDefault="00244601"/>
    <w:sectPr w:rsidR="00B70A24" w:rsidSect="00DB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A6"/>
    <w:rsid w:val="00092686"/>
    <w:rsid w:val="001A4DBB"/>
    <w:rsid w:val="001E28CC"/>
    <w:rsid w:val="002322BC"/>
    <w:rsid w:val="002D40F0"/>
    <w:rsid w:val="003A1E87"/>
    <w:rsid w:val="00420EC5"/>
    <w:rsid w:val="00484C60"/>
    <w:rsid w:val="006E4DDE"/>
    <w:rsid w:val="00777393"/>
    <w:rsid w:val="008361A6"/>
    <w:rsid w:val="00901FFF"/>
    <w:rsid w:val="00BD16F0"/>
    <w:rsid w:val="00CC1017"/>
    <w:rsid w:val="00CD0500"/>
    <w:rsid w:val="00DB789A"/>
    <w:rsid w:val="00DE1052"/>
    <w:rsid w:val="00DE4DC5"/>
    <w:rsid w:val="00E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808C97257ECEDA78272EA1B5B0D0144E49F0397F7AAAC3254C8713DFNA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SuharevVV</dc:creator>
  <cp:keywords/>
  <dc:description/>
  <cp:lastModifiedBy>SuharevVV</cp:lastModifiedBy>
  <cp:revision>3</cp:revision>
  <cp:lastPrinted>2018-04-03T13:29:00Z</cp:lastPrinted>
  <dcterms:created xsi:type="dcterms:W3CDTF">2018-04-03T08:43:00Z</dcterms:created>
  <dcterms:modified xsi:type="dcterms:W3CDTF">2018-04-03T15:54:00Z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759234959</vt:i4>
  </property>
  <property fmtid="{D5CDD505-2E9C-101B-9397-08002B2CF9AE}" pid="3" name="_NewReviewCycle">
    <vt:lpwstr/>
  </property>
  <property fmtid="{D5CDD505-2E9C-101B-9397-08002B2CF9AE}" pid="4" name="_EmailSubject">
    <vt:lpwstr>Правила благоустройства</vt:lpwstr>
  </property>
  <property fmtid="{D5CDD505-2E9C-101B-9397-08002B2CF9AE}" pid="5" name="_AuthorEmail">
    <vt:lpwstr>suharevvv@cherepovetscity.ru</vt:lpwstr>
  </property>
  <property fmtid="{D5CDD505-2E9C-101B-9397-08002B2CF9AE}" pid="6" name="_AuthorEmailDisplayName">
    <vt:lpwstr>Сухарев Владимир Васильевич</vt:lpwstr>
  </property>
</Properties>
</file>