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64" w:rsidRPr="009A0D08" w:rsidRDefault="003B0F64" w:rsidP="00976BC5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9A0D08">
        <w:rPr>
          <w:rFonts w:ascii="Times New Roman" w:hAnsi="Times New Roman"/>
          <w:sz w:val="26"/>
          <w:szCs w:val="26"/>
        </w:rPr>
        <w:t>ОТЧЕТ</w:t>
      </w:r>
    </w:p>
    <w:p w:rsidR="003B0F64" w:rsidRPr="009A0D08" w:rsidRDefault="003B0F64" w:rsidP="00976BC5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9A0D08">
        <w:rPr>
          <w:rFonts w:ascii="Times New Roman" w:hAnsi="Times New Roman"/>
          <w:sz w:val="26"/>
          <w:szCs w:val="26"/>
        </w:rPr>
        <w:t>о ходе реализации муниципальной программы «Повышение инвестиционной</w:t>
      </w:r>
    </w:p>
    <w:p w:rsidR="003B0F64" w:rsidRPr="009A0D08" w:rsidRDefault="003B0F64" w:rsidP="00976BC5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9A0D08">
        <w:rPr>
          <w:rFonts w:ascii="Times New Roman" w:hAnsi="Times New Roman"/>
          <w:sz w:val="26"/>
          <w:szCs w:val="26"/>
        </w:rPr>
        <w:t>привлекательности города Череповца на 2015 - 20</w:t>
      </w:r>
      <w:r w:rsidR="00BB05C0" w:rsidRPr="009A0D08">
        <w:rPr>
          <w:rFonts w:ascii="Times New Roman" w:hAnsi="Times New Roman"/>
          <w:sz w:val="26"/>
          <w:szCs w:val="26"/>
        </w:rPr>
        <w:t>19</w:t>
      </w:r>
      <w:r w:rsidRPr="009A0D08">
        <w:rPr>
          <w:rFonts w:ascii="Times New Roman" w:hAnsi="Times New Roman"/>
          <w:sz w:val="26"/>
          <w:szCs w:val="26"/>
        </w:rPr>
        <w:t xml:space="preserve"> годы»</w:t>
      </w:r>
    </w:p>
    <w:p w:rsidR="003B0F64" w:rsidRPr="009A0D08" w:rsidRDefault="003B0F64" w:rsidP="00976BC5">
      <w:pPr>
        <w:ind w:firstLine="567"/>
        <w:rPr>
          <w:rFonts w:ascii="Times New Roman" w:hAnsi="Times New Roman"/>
          <w:sz w:val="26"/>
          <w:szCs w:val="26"/>
        </w:rPr>
      </w:pPr>
    </w:p>
    <w:p w:rsidR="003B0F64" w:rsidRPr="009A0D08" w:rsidRDefault="003B0F64" w:rsidP="00976BC5">
      <w:pPr>
        <w:ind w:firstLine="567"/>
        <w:rPr>
          <w:rFonts w:ascii="Times New Roman" w:hAnsi="Times New Roman"/>
          <w:sz w:val="26"/>
          <w:szCs w:val="26"/>
        </w:rPr>
      </w:pPr>
    </w:p>
    <w:p w:rsidR="003B0F64" w:rsidRPr="009A0D08" w:rsidRDefault="003B0F64" w:rsidP="00976BC5">
      <w:pPr>
        <w:ind w:firstLine="567"/>
        <w:rPr>
          <w:rFonts w:ascii="Times New Roman" w:hAnsi="Times New Roman"/>
          <w:sz w:val="26"/>
          <w:szCs w:val="26"/>
        </w:rPr>
      </w:pPr>
    </w:p>
    <w:p w:rsidR="003B0F64" w:rsidRPr="009A0D08" w:rsidRDefault="003B0F64" w:rsidP="00976BC5">
      <w:pPr>
        <w:ind w:firstLine="567"/>
        <w:rPr>
          <w:rFonts w:ascii="Times New Roman" w:hAnsi="Times New Roman"/>
          <w:sz w:val="26"/>
          <w:szCs w:val="26"/>
        </w:rPr>
      </w:pPr>
    </w:p>
    <w:p w:rsidR="003B0F64" w:rsidRPr="009A0D08" w:rsidRDefault="003B0F64" w:rsidP="00976BC5">
      <w:pPr>
        <w:ind w:firstLine="0"/>
        <w:rPr>
          <w:rFonts w:ascii="Times New Roman" w:hAnsi="Times New Roman"/>
          <w:sz w:val="26"/>
          <w:szCs w:val="26"/>
        </w:rPr>
      </w:pPr>
    </w:p>
    <w:p w:rsidR="003B0F64" w:rsidRPr="009A0D08" w:rsidRDefault="003B0F64" w:rsidP="00976BC5">
      <w:pPr>
        <w:ind w:firstLine="0"/>
        <w:rPr>
          <w:rFonts w:ascii="Times New Roman" w:hAnsi="Times New Roman"/>
          <w:sz w:val="26"/>
          <w:szCs w:val="26"/>
        </w:rPr>
      </w:pPr>
      <w:r w:rsidRPr="009A0D08">
        <w:rPr>
          <w:rFonts w:ascii="Times New Roman" w:hAnsi="Times New Roman"/>
          <w:sz w:val="26"/>
          <w:szCs w:val="26"/>
        </w:rPr>
        <w:t>Ответственный исполнитель: управление экономической политики мэрии</w:t>
      </w:r>
    </w:p>
    <w:p w:rsidR="00764F9C" w:rsidRPr="009A0D08" w:rsidRDefault="00764F9C" w:rsidP="00976BC5">
      <w:pPr>
        <w:ind w:firstLine="0"/>
        <w:rPr>
          <w:rFonts w:ascii="Times New Roman" w:hAnsi="Times New Roman"/>
          <w:sz w:val="26"/>
          <w:szCs w:val="26"/>
        </w:rPr>
      </w:pPr>
    </w:p>
    <w:p w:rsidR="003B0F64" w:rsidRPr="009A0D08" w:rsidRDefault="003B0F64" w:rsidP="00976BC5">
      <w:pPr>
        <w:ind w:firstLine="0"/>
        <w:rPr>
          <w:rFonts w:ascii="Times New Roman" w:hAnsi="Times New Roman"/>
          <w:sz w:val="26"/>
          <w:szCs w:val="26"/>
        </w:rPr>
      </w:pPr>
      <w:r w:rsidRPr="009A0D08">
        <w:rPr>
          <w:rFonts w:ascii="Times New Roman" w:hAnsi="Times New Roman"/>
          <w:sz w:val="26"/>
          <w:szCs w:val="26"/>
        </w:rPr>
        <w:t>Отчетный период – 201</w:t>
      </w:r>
      <w:r w:rsidR="00976BC5" w:rsidRPr="009A0D08">
        <w:rPr>
          <w:rFonts w:ascii="Times New Roman" w:hAnsi="Times New Roman"/>
          <w:sz w:val="26"/>
          <w:szCs w:val="26"/>
        </w:rPr>
        <w:t>7</w:t>
      </w:r>
      <w:r w:rsidRPr="009A0D08">
        <w:rPr>
          <w:rFonts w:ascii="Times New Roman" w:hAnsi="Times New Roman"/>
          <w:sz w:val="26"/>
          <w:szCs w:val="26"/>
        </w:rPr>
        <w:t xml:space="preserve"> год</w:t>
      </w:r>
    </w:p>
    <w:p w:rsidR="00764F9C" w:rsidRPr="009A0D08" w:rsidRDefault="00764F9C" w:rsidP="00976BC5">
      <w:pPr>
        <w:ind w:firstLine="0"/>
        <w:rPr>
          <w:rFonts w:ascii="Times New Roman" w:hAnsi="Times New Roman"/>
          <w:sz w:val="26"/>
          <w:szCs w:val="26"/>
        </w:rPr>
      </w:pPr>
    </w:p>
    <w:p w:rsidR="003B0F64" w:rsidRPr="009A0D08" w:rsidRDefault="003B0F64" w:rsidP="00976BC5">
      <w:pPr>
        <w:ind w:firstLine="0"/>
        <w:rPr>
          <w:rFonts w:ascii="Times New Roman" w:hAnsi="Times New Roman"/>
          <w:sz w:val="26"/>
          <w:szCs w:val="26"/>
        </w:rPr>
      </w:pPr>
      <w:r w:rsidRPr="009A0D08">
        <w:rPr>
          <w:rFonts w:ascii="Times New Roman" w:hAnsi="Times New Roman"/>
          <w:sz w:val="26"/>
          <w:szCs w:val="26"/>
        </w:rPr>
        <w:t>Дата составления отчета – февраль  201</w:t>
      </w:r>
      <w:r w:rsidR="00976BC5" w:rsidRPr="009A0D08">
        <w:rPr>
          <w:rFonts w:ascii="Times New Roman" w:hAnsi="Times New Roman"/>
          <w:sz w:val="26"/>
          <w:szCs w:val="26"/>
        </w:rPr>
        <w:t>8</w:t>
      </w:r>
      <w:r w:rsidRPr="009A0D08">
        <w:rPr>
          <w:rFonts w:ascii="Times New Roman" w:hAnsi="Times New Roman"/>
          <w:sz w:val="26"/>
          <w:szCs w:val="26"/>
        </w:rPr>
        <w:t xml:space="preserve"> года</w:t>
      </w:r>
    </w:p>
    <w:p w:rsidR="00764F9C" w:rsidRPr="009A0D08" w:rsidRDefault="00764F9C" w:rsidP="00976BC5">
      <w:pPr>
        <w:keepNext/>
        <w:tabs>
          <w:tab w:val="left" w:pos="567"/>
        </w:tabs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3B0F64" w:rsidRPr="009A0D08" w:rsidRDefault="003B0F64" w:rsidP="00976BC5">
      <w:pPr>
        <w:keepNext/>
        <w:tabs>
          <w:tab w:val="left" w:pos="567"/>
        </w:tabs>
        <w:ind w:firstLine="0"/>
        <w:outlineLvl w:val="0"/>
        <w:rPr>
          <w:rFonts w:ascii="Times New Roman" w:hAnsi="Times New Roman"/>
          <w:sz w:val="26"/>
          <w:szCs w:val="26"/>
        </w:rPr>
      </w:pPr>
      <w:r w:rsidRPr="009A0D08">
        <w:rPr>
          <w:rFonts w:ascii="Times New Roman" w:hAnsi="Times New Roman"/>
          <w:sz w:val="26"/>
          <w:szCs w:val="26"/>
        </w:rPr>
        <w:t xml:space="preserve">Непосредственный исполнитель: </w:t>
      </w:r>
      <w:r w:rsidR="00F15F85" w:rsidRPr="009A0D08">
        <w:rPr>
          <w:rFonts w:ascii="Times New Roman" w:hAnsi="Times New Roman"/>
          <w:sz w:val="26"/>
          <w:szCs w:val="26"/>
        </w:rPr>
        <w:t>у</w:t>
      </w:r>
      <w:r w:rsidRPr="009A0D08">
        <w:rPr>
          <w:rFonts w:ascii="Times New Roman" w:hAnsi="Times New Roman"/>
          <w:sz w:val="26"/>
          <w:szCs w:val="26"/>
        </w:rPr>
        <w:t>правление экономической политики мэрии</w:t>
      </w:r>
    </w:p>
    <w:p w:rsidR="00764F9C" w:rsidRPr="009A0D08" w:rsidRDefault="00764F9C" w:rsidP="00976BC5">
      <w:pPr>
        <w:ind w:firstLine="0"/>
        <w:rPr>
          <w:rFonts w:ascii="Times New Roman" w:hAnsi="Times New Roman"/>
          <w:sz w:val="26"/>
          <w:szCs w:val="26"/>
        </w:rPr>
      </w:pPr>
    </w:p>
    <w:p w:rsidR="00E358AB" w:rsidRPr="009A0D08" w:rsidRDefault="003B0F64" w:rsidP="00976BC5">
      <w:pPr>
        <w:ind w:firstLine="0"/>
        <w:rPr>
          <w:rFonts w:ascii="Times New Roman" w:hAnsi="Times New Roman"/>
          <w:sz w:val="26"/>
          <w:szCs w:val="26"/>
        </w:rPr>
      </w:pPr>
      <w:r w:rsidRPr="009A0D08">
        <w:rPr>
          <w:rFonts w:ascii="Times New Roman" w:hAnsi="Times New Roman"/>
          <w:sz w:val="26"/>
          <w:szCs w:val="26"/>
        </w:rPr>
        <w:t>Участник муниципальной программы: оператор инвестиционного процесса города Ч</w:t>
      </w:r>
      <w:r w:rsidRPr="009A0D08">
        <w:rPr>
          <w:rFonts w:ascii="Times New Roman" w:hAnsi="Times New Roman"/>
          <w:sz w:val="26"/>
          <w:szCs w:val="26"/>
        </w:rPr>
        <w:t>е</w:t>
      </w:r>
      <w:r w:rsidRPr="009A0D08">
        <w:rPr>
          <w:rFonts w:ascii="Times New Roman" w:hAnsi="Times New Roman"/>
          <w:sz w:val="26"/>
          <w:szCs w:val="26"/>
        </w:rPr>
        <w:t>реповца (организация - победитель конкурса на получение субсидии из городского бюджета на реализацию муниципальной программы «Повышение инвестиционной пр</w:t>
      </w:r>
      <w:r w:rsidRPr="009A0D08">
        <w:rPr>
          <w:rFonts w:ascii="Times New Roman" w:hAnsi="Times New Roman"/>
          <w:sz w:val="26"/>
          <w:szCs w:val="26"/>
        </w:rPr>
        <w:t>и</w:t>
      </w:r>
      <w:r w:rsidRPr="009A0D08">
        <w:rPr>
          <w:rFonts w:ascii="Times New Roman" w:hAnsi="Times New Roman"/>
          <w:sz w:val="26"/>
          <w:szCs w:val="26"/>
        </w:rPr>
        <w:t>влекательности города Череповца» на 2015 - 20</w:t>
      </w:r>
      <w:r w:rsidR="00BB05C0" w:rsidRPr="009A0D08">
        <w:rPr>
          <w:rFonts w:ascii="Times New Roman" w:hAnsi="Times New Roman"/>
          <w:sz w:val="26"/>
          <w:szCs w:val="26"/>
        </w:rPr>
        <w:t>19</w:t>
      </w:r>
      <w:r w:rsidRPr="009A0D08">
        <w:rPr>
          <w:rFonts w:ascii="Times New Roman" w:hAnsi="Times New Roman"/>
          <w:sz w:val="26"/>
          <w:szCs w:val="26"/>
        </w:rPr>
        <w:t xml:space="preserve"> годы)         </w:t>
      </w:r>
    </w:p>
    <w:p w:rsidR="00764F9C" w:rsidRPr="009A0D08" w:rsidRDefault="00764F9C" w:rsidP="00976BC5">
      <w:pPr>
        <w:ind w:firstLine="0"/>
        <w:rPr>
          <w:rFonts w:ascii="Times New Roman" w:hAnsi="Times New Roman"/>
          <w:sz w:val="26"/>
          <w:szCs w:val="26"/>
        </w:rPr>
      </w:pPr>
    </w:p>
    <w:p w:rsidR="00976BC5" w:rsidRPr="009A0D08" w:rsidRDefault="00764F9C" w:rsidP="00976BC5">
      <w:pPr>
        <w:ind w:firstLine="0"/>
        <w:rPr>
          <w:rFonts w:ascii="Times New Roman" w:hAnsi="Times New Roman"/>
          <w:sz w:val="26"/>
          <w:szCs w:val="26"/>
        </w:rPr>
      </w:pPr>
      <w:r w:rsidRPr="009A0D08">
        <w:rPr>
          <w:rFonts w:ascii="Times New Roman" w:hAnsi="Times New Roman"/>
          <w:sz w:val="26"/>
          <w:szCs w:val="26"/>
        </w:rPr>
        <w:t>Г</w:t>
      </w:r>
      <w:r w:rsidR="003B0F64" w:rsidRPr="009A0D08">
        <w:rPr>
          <w:rFonts w:ascii="Times New Roman" w:hAnsi="Times New Roman"/>
          <w:sz w:val="26"/>
          <w:szCs w:val="26"/>
        </w:rPr>
        <w:t xml:space="preserve">енеральный директор </w:t>
      </w:r>
      <w:r w:rsidRPr="009A0D08">
        <w:rPr>
          <w:rFonts w:ascii="Times New Roman" w:hAnsi="Times New Roman"/>
          <w:sz w:val="26"/>
          <w:szCs w:val="26"/>
        </w:rPr>
        <w:t xml:space="preserve">АНО «Инвестиционное агентство «Череповец» </w:t>
      </w:r>
    </w:p>
    <w:p w:rsidR="003B0F64" w:rsidRPr="009A0D08" w:rsidRDefault="00764F9C" w:rsidP="00976BC5">
      <w:pPr>
        <w:ind w:firstLine="0"/>
        <w:rPr>
          <w:rFonts w:ascii="Times New Roman" w:hAnsi="Times New Roman"/>
          <w:sz w:val="26"/>
          <w:szCs w:val="26"/>
        </w:rPr>
      </w:pPr>
      <w:r w:rsidRPr="009A0D08">
        <w:rPr>
          <w:rFonts w:ascii="Times New Roman" w:hAnsi="Times New Roman"/>
          <w:sz w:val="26"/>
          <w:szCs w:val="26"/>
        </w:rPr>
        <w:t xml:space="preserve">Андреева </w:t>
      </w:r>
      <w:r w:rsidR="003B0F64" w:rsidRPr="009A0D08">
        <w:rPr>
          <w:rFonts w:ascii="Times New Roman" w:hAnsi="Times New Roman"/>
          <w:sz w:val="26"/>
          <w:szCs w:val="26"/>
        </w:rPr>
        <w:t xml:space="preserve">Оксана Рудольфовна, 57-02-55, </w:t>
      </w:r>
      <w:r w:rsidR="003B0F64" w:rsidRPr="009A0D08">
        <w:rPr>
          <w:rFonts w:ascii="Times New Roman" w:hAnsi="Times New Roman"/>
          <w:sz w:val="26"/>
          <w:szCs w:val="26"/>
          <w:lang w:val="en-US"/>
        </w:rPr>
        <w:t>or</w:t>
      </w:r>
      <w:r w:rsidR="003B0F64" w:rsidRPr="009A0D08">
        <w:rPr>
          <w:rFonts w:ascii="Times New Roman" w:hAnsi="Times New Roman"/>
          <w:sz w:val="26"/>
          <w:szCs w:val="26"/>
        </w:rPr>
        <w:t>@</w:t>
      </w:r>
      <w:proofErr w:type="spellStart"/>
      <w:r w:rsidR="003B0F64" w:rsidRPr="009A0D08">
        <w:rPr>
          <w:rFonts w:ascii="Times New Roman" w:hAnsi="Times New Roman"/>
          <w:sz w:val="26"/>
          <w:szCs w:val="26"/>
          <w:lang w:val="en-US"/>
        </w:rPr>
        <w:t>ia</w:t>
      </w:r>
      <w:proofErr w:type="spellEnd"/>
      <w:r w:rsidR="003B0F64" w:rsidRPr="009A0D08">
        <w:rPr>
          <w:rFonts w:ascii="Times New Roman" w:hAnsi="Times New Roman"/>
          <w:sz w:val="26"/>
          <w:szCs w:val="26"/>
        </w:rPr>
        <w:t>-</w:t>
      </w:r>
      <w:proofErr w:type="spellStart"/>
      <w:r w:rsidR="003B0F64" w:rsidRPr="009A0D08">
        <w:rPr>
          <w:rFonts w:ascii="Times New Roman" w:hAnsi="Times New Roman"/>
          <w:sz w:val="26"/>
          <w:szCs w:val="26"/>
          <w:lang w:val="en-US"/>
        </w:rPr>
        <w:t>cher</w:t>
      </w:r>
      <w:proofErr w:type="spellEnd"/>
      <w:r w:rsidR="003B0F64" w:rsidRPr="009A0D08">
        <w:rPr>
          <w:rFonts w:ascii="Times New Roman" w:hAnsi="Times New Roman"/>
          <w:sz w:val="26"/>
          <w:szCs w:val="26"/>
        </w:rPr>
        <w:t>.</w:t>
      </w:r>
      <w:proofErr w:type="spellStart"/>
      <w:r w:rsidR="003B0F64" w:rsidRPr="009A0D08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3B0F64" w:rsidRPr="009A0D08" w:rsidRDefault="003B0F64" w:rsidP="00976BC5">
      <w:pPr>
        <w:ind w:firstLine="0"/>
        <w:rPr>
          <w:rFonts w:ascii="Times New Roman" w:hAnsi="Times New Roman"/>
          <w:sz w:val="26"/>
          <w:szCs w:val="26"/>
        </w:rPr>
      </w:pPr>
    </w:p>
    <w:p w:rsidR="003B0F64" w:rsidRPr="009A0D08" w:rsidRDefault="003B0F64" w:rsidP="00976BC5">
      <w:pPr>
        <w:ind w:firstLine="0"/>
        <w:rPr>
          <w:rFonts w:ascii="Times New Roman" w:hAnsi="Times New Roman"/>
          <w:sz w:val="26"/>
          <w:szCs w:val="26"/>
        </w:rPr>
      </w:pPr>
    </w:p>
    <w:p w:rsidR="003B0F64" w:rsidRPr="009A0D08" w:rsidRDefault="003B0F64" w:rsidP="00976BC5">
      <w:pPr>
        <w:ind w:firstLine="0"/>
        <w:rPr>
          <w:rFonts w:ascii="Times New Roman" w:hAnsi="Times New Roman"/>
          <w:sz w:val="26"/>
          <w:szCs w:val="26"/>
        </w:rPr>
      </w:pPr>
    </w:p>
    <w:p w:rsidR="003B0F64" w:rsidRPr="009A0D08" w:rsidRDefault="003B0F64" w:rsidP="00976BC5">
      <w:pPr>
        <w:ind w:firstLine="0"/>
        <w:rPr>
          <w:rFonts w:ascii="Times New Roman" w:hAnsi="Times New Roman"/>
          <w:sz w:val="26"/>
          <w:szCs w:val="26"/>
        </w:rPr>
      </w:pPr>
    </w:p>
    <w:p w:rsidR="003B0F64" w:rsidRPr="009A0D08" w:rsidRDefault="003B0F64" w:rsidP="00976BC5">
      <w:pPr>
        <w:ind w:firstLine="0"/>
        <w:rPr>
          <w:rFonts w:ascii="Times New Roman" w:hAnsi="Times New Roman"/>
          <w:sz w:val="26"/>
          <w:szCs w:val="26"/>
        </w:rPr>
      </w:pPr>
    </w:p>
    <w:p w:rsidR="003B0F64" w:rsidRPr="009A0D08" w:rsidRDefault="003B0F64" w:rsidP="00976BC5">
      <w:pPr>
        <w:ind w:firstLine="0"/>
        <w:rPr>
          <w:rFonts w:ascii="Times New Roman" w:hAnsi="Times New Roman"/>
          <w:sz w:val="26"/>
          <w:szCs w:val="26"/>
        </w:rPr>
      </w:pPr>
    </w:p>
    <w:p w:rsidR="003B0F64" w:rsidRPr="009A0D08" w:rsidRDefault="003B0F64" w:rsidP="00976BC5">
      <w:pPr>
        <w:ind w:firstLine="0"/>
        <w:rPr>
          <w:rFonts w:ascii="Times New Roman" w:hAnsi="Times New Roman"/>
          <w:sz w:val="26"/>
          <w:szCs w:val="26"/>
        </w:rPr>
      </w:pPr>
    </w:p>
    <w:p w:rsidR="003B0F64" w:rsidRPr="009A0D08" w:rsidRDefault="003B0F64" w:rsidP="00976BC5">
      <w:pPr>
        <w:ind w:firstLine="0"/>
        <w:rPr>
          <w:rFonts w:ascii="Times New Roman" w:hAnsi="Times New Roman"/>
          <w:sz w:val="26"/>
          <w:szCs w:val="26"/>
        </w:rPr>
      </w:pPr>
      <w:r w:rsidRPr="009A0D08">
        <w:rPr>
          <w:rFonts w:ascii="Times New Roman" w:hAnsi="Times New Roman"/>
          <w:sz w:val="26"/>
          <w:szCs w:val="26"/>
        </w:rPr>
        <w:t>Начальник управления</w:t>
      </w:r>
    </w:p>
    <w:p w:rsidR="003B0F64" w:rsidRPr="009A0D08" w:rsidRDefault="003B0F64" w:rsidP="00976BC5">
      <w:pPr>
        <w:ind w:firstLine="0"/>
        <w:rPr>
          <w:rFonts w:ascii="Times New Roman" w:hAnsi="Times New Roman"/>
          <w:sz w:val="26"/>
          <w:szCs w:val="26"/>
        </w:rPr>
      </w:pPr>
      <w:r w:rsidRPr="009A0D08">
        <w:rPr>
          <w:rFonts w:ascii="Times New Roman" w:hAnsi="Times New Roman"/>
          <w:sz w:val="26"/>
          <w:szCs w:val="26"/>
        </w:rPr>
        <w:t xml:space="preserve">экономической политики мэрии                                             </w:t>
      </w:r>
      <w:r w:rsidR="00976BC5" w:rsidRPr="009A0D08">
        <w:rPr>
          <w:rFonts w:ascii="Times New Roman" w:hAnsi="Times New Roman"/>
          <w:sz w:val="26"/>
          <w:szCs w:val="26"/>
        </w:rPr>
        <w:t xml:space="preserve">                           Т.В. Титова</w:t>
      </w:r>
    </w:p>
    <w:p w:rsidR="003B0F64" w:rsidRPr="009A0D08" w:rsidRDefault="003B0F64" w:rsidP="00976BC5">
      <w:pPr>
        <w:ind w:firstLine="0"/>
      </w:pPr>
      <w:r w:rsidRPr="009A0D08">
        <w:rPr>
          <w:rFonts w:ascii="Times New Roman" w:hAnsi="Times New Roman"/>
          <w:sz w:val="26"/>
          <w:szCs w:val="26"/>
        </w:rPr>
        <w:br w:type="page"/>
      </w:r>
    </w:p>
    <w:p w:rsidR="003B0F64" w:rsidRPr="0056564E" w:rsidRDefault="00976BC5" w:rsidP="00976BC5">
      <w:pPr>
        <w:tabs>
          <w:tab w:val="left" w:pos="426"/>
          <w:tab w:val="left" w:pos="10206"/>
        </w:tabs>
        <w:ind w:left="567"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56564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 </w:t>
      </w:r>
      <w:r w:rsidR="003B0F64" w:rsidRPr="0056564E">
        <w:rPr>
          <w:rFonts w:ascii="Times New Roman" w:hAnsi="Times New Roman" w:cs="Times New Roman"/>
          <w:b/>
          <w:sz w:val="26"/>
          <w:szCs w:val="26"/>
        </w:rPr>
        <w:t>Результаты реализации муниципальной программы, достигнутые</w:t>
      </w:r>
      <w:r w:rsidR="001B7DC5" w:rsidRPr="005656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B0F64" w:rsidRPr="0056564E">
        <w:rPr>
          <w:rFonts w:ascii="Times New Roman" w:hAnsi="Times New Roman" w:cs="Times New Roman"/>
          <w:b/>
          <w:sz w:val="26"/>
          <w:szCs w:val="26"/>
        </w:rPr>
        <w:t>за 201</w:t>
      </w:r>
      <w:r w:rsidR="005027B9" w:rsidRPr="0056564E">
        <w:rPr>
          <w:rFonts w:ascii="Times New Roman" w:hAnsi="Times New Roman" w:cs="Times New Roman"/>
          <w:b/>
          <w:sz w:val="26"/>
          <w:szCs w:val="26"/>
        </w:rPr>
        <w:t xml:space="preserve">7 </w:t>
      </w:r>
      <w:r w:rsidR="003B0F64" w:rsidRPr="0056564E">
        <w:rPr>
          <w:rFonts w:ascii="Times New Roman" w:hAnsi="Times New Roman" w:cs="Times New Roman"/>
          <w:b/>
          <w:sz w:val="26"/>
          <w:szCs w:val="26"/>
        </w:rPr>
        <w:t>год.</w:t>
      </w:r>
    </w:p>
    <w:p w:rsidR="003B0F64" w:rsidRPr="0056564E" w:rsidRDefault="003B0F64" w:rsidP="00976BC5">
      <w:pPr>
        <w:tabs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56564E">
        <w:rPr>
          <w:rFonts w:ascii="Times New Roman" w:hAnsi="Times New Roman" w:cs="Times New Roman"/>
          <w:sz w:val="26"/>
          <w:szCs w:val="26"/>
        </w:rPr>
        <w:t>В 201</w:t>
      </w:r>
      <w:r w:rsidR="005027B9" w:rsidRPr="0056564E">
        <w:rPr>
          <w:rFonts w:ascii="Times New Roman" w:hAnsi="Times New Roman" w:cs="Times New Roman"/>
          <w:sz w:val="26"/>
          <w:szCs w:val="26"/>
        </w:rPr>
        <w:t>7</w:t>
      </w:r>
      <w:r w:rsidRPr="0056564E">
        <w:rPr>
          <w:rFonts w:ascii="Times New Roman" w:hAnsi="Times New Roman" w:cs="Times New Roman"/>
          <w:sz w:val="26"/>
          <w:szCs w:val="26"/>
        </w:rPr>
        <w:t xml:space="preserve"> году действует муниципальная программа «Повышение инвестиционной привлекательности города Череповца на 2015 - 20</w:t>
      </w:r>
      <w:r w:rsidR="00BB05C0" w:rsidRPr="0056564E">
        <w:rPr>
          <w:rFonts w:ascii="Times New Roman" w:hAnsi="Times New Roman" w:cs="Times New Roman"/>
          <w:sz w:val="26"/>
          <w:szCs w:val="26"/>
        </w:rPr>
        <w:t>19</w:t>
      </w:r>
      <w:r w:rsidRPr="0056564E">
        <w:rPr>
          <w:rFonts w:ascii="Times New Roman" w:hAnsi="Times New Roman" w:cs="Times New Roman"/>
          <w:sz w:val="26"/>
          <w:szCs w:val="26"/>
        </w:rPr>
        <w:t xml:space="preserve"> годы», утвержденная Постановл</w:t>
      </w:r>
      <w:r w:rsidRPr="0056564E">
        <w:rPr>
          <w:rFonts w:ascii="Times New Roman" w:hAnsi="Times New Roman" w:cs="Times New Roman"/>
          <w:sz w:val="26"/>
          <w:szCs w:val="26"/>
        </w:rPr>
        <w:t>е</w:t>
      </w:r>
      <w:r w:rsidRPr="0056564E">
        <w:rPr>
          <w:rFonts w:ascii="Times New Roman" w:hAnsi="Times New Roman" w:cs="Times New Roman"/>
          <w:sz w:val="26"/>
          <w:szCs w:val="26"/>
        </w:rPr>
        <w:t>нием мэрии от 10.10.2014 № 5482 (с последующими изменениями).</w:t>
      </w:r>
    </w:p>
    <w:p w:rsidR="00BB05C0" w:rsidRPr="0056564E" w:rsidRDefault="00BB05C0" w:rsidP="00976BC5">
      <w:pPr>
        <w:tabs>
          <w:tab w:val="left" w:pos="4120"/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56564E">
        <w:rPr>
          <w:rFonts w:ascii="Times New Roman" w:hAnsi="Times New Roman" w:cs="Times New Roman"/>
          <w:sz w:val="26"/>
          <w:szCs w:val="26"/>
        </w:rPr>
        <w:t>Справочно: с 01.01.2018 вступила в действие новая редакция Программы, утве</w:t>
      </w:r>
      <w:r w:rsidRPr="0056564E">
        <w:rPr>
          <w:rFonts w:ascii="Times New Roman" w:hAnsi="Times New Roman" w:cs="Times New Roman"/>
          <w:sz w:val="26"/>
          <w:szCs w:val="26"/>
        </w:rPr>
        <w:t>р</w:t>
      </w:r>
      <w:r w:rsidRPr="0056564E">
        <w:rPr>
          <w:rFonts w:ascii="Times New Roman" w:hAnsi="Times New Roman" w:cs="Times New Roman"/>
          <w:sz w:val="26"/>
          <w:szCs w:val="26"/>
        </w:rPr>
        <w:t>жденная Постановлением мэрии № 5008 от 18.10.2017.</w:t>
      </w:r>
    </w:p>
    <w:p w:rsidR="003B0F64" w:rsidRPr="0056564E" w:rsidRDefault="003B0F64" w:rsidP="00976BC5">
      <w:pPr>
        <w:tabs>
          <w:tab w:val="left" w:pos="4120"/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56564E">
        <w:rPr>
          <w:rFonts w:ascii="Times New Roman" w:hAnsi="Times New Roman" w:cs="Times New Roman"/>
          <w:sz w:val="26"/>
          <w:szCs w:val="26"/>
        </w:rPr>
        <w:t>Программа является одним из инструментов реализации стратегии города по направлению «Развитие экономики».</w:t>
      </w:r>
    </w:p>
    <w:p w:rsidR="003B0F64" w:rsidRPr="0056564E" w:rsidRDefault="003B0F64" w:rsidP="00976BC5">
      <w:pPr>
        <w:keepNext/>
        <w:tabs>
          <w:tab w:val="left" w:pos="567"/>
          <w:tab w:val="left" w:pos="10206"/>
        </w:tabs>
        <w:ind w:firstLine="567"/>
        <w:outlineLvl w:val="0"/>
        <w:rPr>
          <w:rFonts w:ascii="Times New Roman" w:hAnsi="Times New Roman" w:cs="Times New Roman"/>
          <w:sz w:val="26"/>
          <w:szCs w:val="26"/>
        </w:rPr>
      </w:pPr>
      <w:r w:rsidRPr="0056564E">
        <w:rPr>
          <w:rFonts w:ascii="Times New Roman" w:hAnsi="Times New Roman" w:cs="Times New Roman"/>
          <w:b/>
          <w:sz w:val="26"/>
          <w:szCs w:val="26"/>
        </w:rPr>
        <w:t>Ответственный исполнитель Программы</w:t>
      </w:r>
      <w:r w:rsidR="001B7DC5" w:rsidRPr="0056564E">
        <w:rPr>
          <w:rFonts w:ascii="Times New Roman" w:hAnsi="Times New Roman" w:cs="Times New Roman"/>
          <w:sz w:val="26"/>
          <w:szCs w:val="26"/>
        </w:rPr>
        <w:t xml:space="preserve"> </w:t>
      </w:r>
      <w:r w:rsidRPr="0056564E">
        <w:rPr>
          <w:rFonts w:ascii="Times New Roman" w:hAnsi="Times New Roman" w:cs="Times New Roman"/>
          <w:sz w:val="26"/>
          <w:szCs w:val="26"/>
        </w:rPr>
        <w:t xml:space="preserve">- </w:t>
      </w:r>
      <w:r w:rsidR="0056564E">
        <w:rPr>
          <w:rFonts w:ascii="Times New Roman" w:hAnsi="Times New Roman" w:cs="Times New Roman"/>
          <w:sz w:val="26"/>
          <w:szCs w:val="26"/>
        </w:rPr>
        <w:t>у</w:t>
      </w:r>
      <w:r w:rsidRPr="0056564E">
        <w:rPr>
          <w:rFonts w:ascii="Times New Roman" w:hAnsi="Times New Roman" w:cs="Times New Roman"/>
          <w:sz w:val="26"/>
          <w:szCs w:val="26"/>
        </w:rPr>
        <w:t>правление экономической политики мэрии.</w:t>
      </w:r>
    </w:p>
    <w:p w:rsidR="003B0F64" w:rsidRPr="0056564E" w:rsidRDefault="003B0F64" w:rsidP="00976BC5">
      <w:pPr>
        <w:pStyle w:val="ConsPlusNormal"/>
        <w:tabs>
          <w:tab w:val="left" w:pos="10206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56564E">
        <w:rPr>
          <w:rFonts w:ascii="Times New Roman" w:hAnsi="Times New Roman" w:cs="Times New Roman"/>
          <w:b/>
          <w:sz w:val="26"/>
          <w:szCs w:val="26"/>
        </w:rPr>
        <w:t>Участники Программы</w:t>
      </w:r>
      <w:r w:rsidRPr="0056564E">
        <w:rPr>
          <w:rFonts w:ascii="Times New Roman" w:hAnsi="Times New Roman" w:cs="Times New Roman"/>
          <w:sz w:val="26"/>
          <w:szCs w:val="26"/>
        </w:rPr>
        <w:t xml:space="preserve"> - </w:t>
      </w:r>
      <w:r w:rsidRPr="0056564E">
        <w:rPr>
          <w:rFonts w:ascii="Times New Roman" w:hAnsi="Times New Roman" w:cs="Times New Roman"/>
          <w:bCs/>
          <w:sz w:val="26"/>
          <w:szCs w:val="26"/>
          <w:lang w:eastAsia="en-US"/>
        </w:rPr>
        <w:t>оператор инвестиционного процесса города Череповца (организация - победитель конкурса на получение субсидии из городского бюджета на реализацию муниципальной программы «Повышение инвестиционной привлекательн</w:t>
      </w:r>
      <w:r w:rsidRPr="0056564E">
        <w:rPr>
          <w:rFonts w:ascii="Times New Roman" w:hAnsi="Times New Roman" w:cs="Times New Roman"/>
          <w:bCs/>
          <w:sz w:val="26"/>
          <w:szCs w:val="26"/>
          <w:lang w:eastAsia="en-US"/>
        </w:rPr>
        <w:t>о</w:t>
      </w:r>
      <w:r w:rsidRPr="0056564E">
        <w:rPr>
          <w:rFonts w:ascii="Times New Roman" w:hAnsi="Times New Roman" w:cs="Times New Roman"/>
          <w:bCs/>
          <w:sz w:val="26"/>
          <w:szCs w:val="26"/>
          <w:lang w:eastAsia="en-US"/>
        </w:rPr>
        <w:t>сти города Череповца» на 2015 – 20</w:t>
      </w:r>
      <w:r w:rsidR="00BB05C0" w:rsidRPr="0056564E">
        <w:rPr>
          <w:rFonts w:ascii="Times New Roman" w:hAnsi="Times New Roman" w:cs="Times New Roman"/>
          <w:bCs/>
          <w:sz w:val="26"/>
          <w:szCs w:val="26"/>
          <w:lang w:eastAsia="en-US"/>
        </w:rPr>
        <w:t>19</w:t>
      </w:r>
      <w:r w:rsidRPr="0056564E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годы)</w:t>
      </w:r>
      <w:r w:rsidR="00E426A7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, </w:t>
      </w:r>
      <w:r w:rsidRPr="0056564E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</w:t>
      </w:r>
      <w:r w:rsidRPr="0056564E">
        <w:rPr>
          <w:rFonts w:ascii="Times New Roman" w:hAnsi="Times New Roman" w:cs="Times New Roman"/>
          <w:sz w:val="26"/>
          <w:szCs w:val="26"/>
        </w:rPr>
        <w:t>АНО «Инвестиционное агентство «Чер</w:t>
      </w:r>
      <w:r w:rsidRPr="0056564E">
        <w:rPr>
          <w:rFonts w:ascii="Times New Roman" w:hAnsi="Times New Roman" w:cs="Times New Roman"/>
          <w:sz w:val="26"/>
          <w:szCs w:val="26"/>
        </w:rPr>
        <w:t>е</w:t>
      </w:r>
      <w:r w:rsidRPr="0056564E">
        <w:rPr>
          <w:rFonts w:ascii="Times New Roman" w:hAnsi="Times New Roman" w:cs="Times New Roman"/>
          <w:sz w:val="26"/>
          <w:szCs w:val="26"/>
        </w:rPr>
        <w:t>повец».</w:t>
      </w:r>
    </w:p>
    <w:p w:rsidR="003B0F64" w:rsidRPr="0056564E" w:rsidRDefault="003B0F64" w:rsidP="00976BC5">
      <w:pPr>
        <w:pStyle w:val="ConsPlusNormal"/>
        <w:tabs>
          <w:tab w:val="left" w:pos="10206"/>
        </w:tabs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56564E">
        <w:rPr>
          <w:rFonts w:ascii="Times New Roman" w:hAnsi="Times New Roman" w:cs="Times New Roman"/>
          <w:b/>
          <w:sz w:val="26"/>
          <w:szCs w:val="26"/>
        </w:rPr>
        <w:t xml:space="preserve">Цель муниципальной программы: </w:t>
      </w:r>
      <w:r w:rsidRPr="0056564E">
        <w:rPr>
          <w:rFonts w:ascii="Times New Roman" w:hAnsi="Times New Roman" w:cs="Times New Roman"/>
          <w:bCs/>
          <w:sz w:val="26"/>
          <w:szCs w:val="26"/>
          <w:lang w:eastAsia="en-US"/>
        </w:rPr>
        <w:t>повышение инвестиционной привлекательн</w:t>
      </w:r>
      <w:r w:rsidRPr="0056564E">
        <w:rPr>
          <w:rFonts w:ascii="Times New Roman" w:hAnsi="Times New Roman" w:cs="Times New Roman"/>
          <w:bCs/>
          <w:sz w:val="26"/>
          <w:szCs w:val="26"/>
          <w:lang w:eastAsia="en-US"/>
        </w:rPr>
        <w:t>о</w:t>
      </w:r>
      <w:r w:rsidRPr="0056564E">
        <w:rPr>
          <w:rFonts w:ascii="Times New Roman" w:hAnsi="Times New Roman" w:cs="Times New Roman"/>
          <w:bCs/>
          <w:sz w:val="26"/>
          <w:szCs w:val="26"/>
          <w:lang w:eastAsia="en-US"/>
        </w:rPr>
        <w:t>сти города/территории за счет создания благоприятных условий для ведения бизнеса и привлечения инвестиций в развитие приоритетных направлений города согласно Стр</w:t>
      </w:r>
      <w:r w:rsidRPr="0056564E">
        <w:rPr>
          <w:rFonts w:ascii="Times New Roman" w:hAnsi="Times New Roman" w:cs="Times New Roman"/>
          <w:bCs/>
          <w:sz w:val="26"/>
          <w:szCs w:val="26"/>
          <w:lang w:eastAsia="en-US"/>
        </w:rPr>
        <w:t>а</w:t>
      </w:r>
      <w:r w:rsidRPr="0056564E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тегии развития </w:t>
      </w:r>
      <w:r w:rsidRPr="00E426A7">
        <w:rPr>
          <w:rFonts w:ascii="Times New Roman" w:hAnsi="Times New Roman" w:cs="Times New Roman"/>
          <w:bCs/>
          <w:sz w:val="26"/>
          <w:szCs w:val="26"/>
          <w:lang w:eastAsia="en-US"/>
        </w:rPr>
        <w:t>города Череповца до 20</w:t>
      </w:r>
      <w:r w:rsidR="00E426A7" w:rsidRPr="00E426A7">
        <w:rPr>
          <w:rFonts w:ascii="Times New Roman" w:hAnsi="Times New Roman" w:cs="Times New Roman"/>
          <w:bCs/>
          <w:sz w:val="26"/>
          <w:szCs w:val="26"/>
          <w:lang w:eastAsia="en-US"/>
        </w:rPr>
        <w:t>22</w:t>
      </w:r>
      <w:r w:rsidRPr="00E426A7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года</w:t>
      </w:r>
      <w:r w:rsidRPr="00E426A7">
        <w:rPr>
          <w:rFonts w:ascii="Times New Roman" w:hAnsi="Times New Roman" w:cs="Times New Roman"/>
          <w:sz w:val="26"/>
          <w:szCs w:val="26"/>
        </w:rPr>
        <w:t>.</w:t>
      </w:r>
    </w:p>
    <w:p w:rsidR="003B0F64" w:rsidRPr="0056564E" w:rsidRDefault="003B0F64" w:rsidP="00976BC5">
      <w:pPr>
        <w:tabs>
          <w:tab w:val="left" w:pos="10206"/>
        </w:tabs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56564E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3B0F64" w:rsidRPr="0056564E" w:rsidRDefault="003B0F64" w:rsidP="00976BC5">
      <w:pPr>
        <w:pStyle w:val="ConsPlusNormal"/>
        <w:numPr>
          <w:ilvl w:val="0"/>
          <w:numId w:val="2"/>
        </w:numPr>
        <w:tabs>
          <w:tab w:val="left" w:pos="851"/>
          <w:tab w:val="left" w:pos="10206"/>
        </w:tabs>
        <w:ind w:left="0" w:firstLine="567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56564E">
        <w:rPr>
          <w:rFonts w:ascii="Times New Roman" w:hAnsi="Times New Roman" w:cs="Times New Roman"/>
          <w:bCs/>
          <w:sz w:val="26"/>
          <w:szCs w:val="26"/>
          <w:lang w:eastAsia="en-US"/>
        </w:rPr>
        <w:t>Привлечение инвестиций в экономику города через повышение инвестиционной привлекательности территории.</w:t>
      </w:r>
    </w:p>
    <w:p w:rsidR="003B0F64" w:rsidRPr="0056564E" w:rsidRDefault="003B0F64" w:rsidP="00976BC5">
      <w:pPr>
        <w:pStyle w:val="ConsPlusNormal"/>
        <w:numPr>
          <w:ilvl w:val="0"/>
          <w:numId w:val="2"/>
        </w:numPr>
        <w:tabs>
          <w:tab w:val="left" w:pos="851"/>
          <w:tab w:val="left" w:pos="10206"/>
        </w:tabs>
        <w:ind w:left="0" w:firstLine="567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56564E">
        <w:rPr>
          <w:rFonts w:ascii="Times New Roman" w:hAnsi="Times New Roman" w:cs="Times New Roman"/>
          <w:bCs/>
          <w:sz w:val="26"/>
          <w:szCs w:val="26"/>
        </w:rPr>
        <w:t>Стимулирование экономического роста путем привлечения инвесторов через межрегиональную, международную кооперацию и прямые деловые связи.</w:t>
      </w:r>
    </w:p>
    <w:p w:rsidR="003B0F64" w:rsidRPr="0056564E" w:rsidRDefault="003B0F64" w:rsidP="00976BC5">
      <w:pPr>
        <w:pStyle w:val="ConsPlusNormal"/>
        <w:numPr>
          <w:ilvl w:val="0"/>
          <w:numId w:val="2"/>
        </w:numPr>
        <w:tabs>
          <w:tab w:val="left" w:pos="851"/>
          <w:tab w:val="left" w:pos="10206"/>
        </w:tabs>
        <w:ind w:left="0" w:firstLine="567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56564E">
        <w:rPr>
          <w:rFonts w:ascii="Times New Roman" w:hAnsi="Times New Roman" w:cs="Times New Roman"/>
          <w:bCs/>
          <w:sz w:val="26"/>
          <w:szCs w:val="26"/>
        </w:rPr>
        <w:t>Содействие в реализации инвестиционных проектов в приоритетных отраслях.</w:t>
      </w:r>
    </w:p>
    <w:p w:rsidR="003B0F64" w:rsidRPr="0056564E" w:rsidRDefault="003B0F64" w:rsidP="00976BC5">
      <w:pPr>
        <w:pStyle w:val="ConsPlusNormal"/>
        <w:numPr>
          <w:ilvl w:val="0"/>
          <w:numId w:val="2"/>
        </w:numPr>
        <w:tabs>
          <w:tab w:val="left" w:pos="851"/>
          <w:tab w:val="left" w:pos="10206"/>
        </w:tabs>
        <w:ind w:left="0" w:firstLine="567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56564E">
        <w:rPr>
          <w:rFonts w:ascii="Times New Roman" w:hAnsi="Times New Roman" w:cs="Times New Roman"/>
          <w:bCs/>
          <w:sz w:val="26"/>
          <w:szCs w:val="26"/>
        </w:rPr>
        <w:t>Снижение административных барьеров.</w:t>
      </w:r>
    </w:p>
    <w:p w:rsidR="003B0F64" w:rsidRPr="0056564E" w:rsidRDefault="003B0F64" w:rsidP="00976BC5">
      <w:pPr>
        <w:pStyle w:val="ConsPlusNormal"/>
        <w:numPr>
          <w:ilvl w:val="0"/>
          <w:numId w:val="2"/>
        </w:numPr>
        <w:tabs>
          <w:tab w:val="left" w:pos="851"/>
          <w:tab w:val="left" w:pos="10206"/>
        </w:tabs>
        <w:ind w:left="0" w:firstLine="567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56564E">
        <w:rPr>
          <w:rFonts w:ascii="Times New Roman" w:hAnsi="Times New Roman" w:cs="Times New Roman"/>
          <w:bCs/>
          <w:sz w:val="26"/>
          <w:szCs w:val="26"/>
        </w:rPr>
        <w:t>Формирование положительного инвестиционного имиджа города.</w:t>
      </w:r>
    </w:p>
    <w:p w:rsidR="003B0F64" w:rsidRPr="0056564E" w:rsidRDefault="003B0F64" w:rsidP="00976BC5">
      <w:pPr>
        <w:pStyle w:val="ConsPlusNormal"/>
        <w:numPr>
          <w:ilvl w:val="0"/>
          <w:numId w:val="2"/>
        </w:numPr>
        <w:tabs>
          <w:tab w:val="left" w:pos="851"/>
          <w:tab w:val="left" w:pos="10206"/>
        </w:tabs>
        <w:ind w:left="0" w:firstLine="567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56564E">
        <w:rPr>
          <w:rFonts w:ascii="Times New Roman" w:hAnsi="Times New Roman" w:cs="Times New Roman"/>
          <w:bCs/>
          <w:sz w:val="26"/>
          <w:szCs w:val="26"/>
        </w:rPr>
        <w:t>Информационное и нормативно-правовое обеспечение инвестиционной деятел</w:t>
      </w:r>
      <w:r w:rsidRPr="0056564E">
        <w:rPr>
          <w:rFonts w:ascii="Times New Roman" w:hAnsi="Times New Roman" w:cs="Times New Roman"/>
          <w:bCs/>
          <w:sz w:val="26"/>
          <w:szCs w:val="26"/>
        </w:rPr>
        <w:t>ь</w:t>
      </w:r>
      <w:r w:rsidRPr="0056564E">
        <w:rPr>
          <w:rFonts w:ascii="Times New Roman" w:hAnsi="Times New Roman" w:cs="Times New Roman"/>
          <w:bCs/>
          <w:sz w:val="26"/>
          <w:szCs w:val="26"/>
        </w:rPr>
        <w:t>ности.</w:t>
      </w:r>
    </w:p>
    <w:p w:rsidR="00FB5A6B" w:rsidRPr="0056564E" w:rsidRDefault="00FB5A6B" w:rsidP="00976BC5">
      <w:pPr>
        <w:pStyle w:val="ConsPlusNormal"/>
        <w:tabs>
          <w:tab w:val="left" w:pos="851"/>
          <w:tab w:val="left" w:pos="10206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</w:p>
    <w:p w:rsidR="003B0F64" w:rsidRPr="0056564E" w:rsidRDefault="00976BC5" w:rsidP="00976BC5">
      <w:pPr>
        <w:tabs>
          <w:tab w:val="left" w:pos="10206"/>
        </w:tabs>
        <w:ind w:left="567" w:firstLine="0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6564E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3B0F64" w:rsidRPr="0056564E">
        <w:rPr>
          <w:rFonts w:ascii="Times New Roman" w:hAnsi="Times New Roman" w:cs="Times New Roman"/>
          <w:b/>
          <w:sz w:val="26"/>
          <w:szCs w:val="26"/>
        </w:rPr>
        <w:t>Целевые показатели (индикаторы) Программы.</w:t>
      </w:r>
    </w:p>
    <w:p w:rsidR="003B0F64" w:rsidRPr="0056564E" w:rsidRDefault="003B0F64" w:rsidP="00976BC5">
      <w:pPr>
        <w:tabs>
          <w:tab w:val="left" w:pos="10206"/>
        </w:tabs>
        <w:ind w:firstLine="567"/>
        <w:outlineLvl w:val="2"/>
        <w:rPr>
          <w:rFonts w:ascii="Times New Roman" w:hAnsi="Times New Roman" w:cs="Times New Roman"/>
          <w:sz w:val="26"/>
          <w:szCs w:val="26"/>
        </w:rPr>
      </w:pPr>
      <w:r w:rsidRPr="0056564E">
        <w:rPr>
          <w:rFonts w:ascii="Times New Roman" w:hAnsi="Times New Roman" w:cs="Times New Roman"/>
          <w:sz w:val="26"/>
          <w:szCs w:val="26"/>
        </w:rPr>
        <w:t>Фактические данные по целевым показателям за 201</w:t>
      </w:r>
      <w:r w:rsidR="005027B9" w:rsidRPr="0056564E">
        <w:rPr>
          <w:rFonts w:ascii="Times New Roman" w:hAnsi="Times New Roman" w:cs="Times New Roman"/>
          <w:sz w:val="26"/>
          <w:szCs w:val="26"/>
        </w:rPr>
        <w:t>7</w:t>
      </w:r>
      <w:r w:rsidRPr="0056564E">
        <w:rPr>
          <w:rFonts w:ascii="Times New Roman" w:hAnsi="Times New Roman" w:cs="Times New Roman"/>
          <w:sz w:val="26"/>
          <w:szCs w:val="26"/>
        </w:rPr>
        <w:t xml:space="preserve"> год отражены в </w:t>
      </w:r>
      <w:r w:rsidR="005027B9" w:rsidRPr="0056564E">
        <w:rPr>
          <w:rFonts w:ascii="Times New Roman" w:hAnsi="Times New Roman" w:cs="Times New Roman"/>
          <w:sz w:val="26"/>
          <w:szCs w:val="26"/>
        </w:rPr>
        <w:t>т</w:t>
      </w:r>
      <w:r w:rsidRPr="0056564E">
        <w:rPr>
          <w:rFonts w:ascii="Times New Roman" w:hAnsi="Times New Roman" w:cs="Times New Roman"/>
          <w:sz w:val="26"/>
          <w:szCs w:val="26"/>
        </w:rPr>
        <w:t>аблиц</w:t>
      </w:r>
      <w:r w:rsidR="00E426A7">
        <w:rPr>
          <w:rFonts w:ascii="Times New Roman" w:hAnsi="Times New Roman" w:cs="Times New Roman"/>
          <w:sz w:val="26"/>
          <w:szCs w:val="26"/>
        </w:rPr>
        <w:t xml:space="preserve">ах </w:t>
      </w:r>
      <w:r w:rsidRPr="0056564E">
        <w:rPr>
          <w:rFonts w:ascii="Times New Roman" w:hAnsi="Times New Roman" w:cs="Times New Roman"/>
          <w:sz w:val="26"/>
          <w:szCs w:val="26"/>
        </w:rPr>
        <w:t>1</w:t>
      </w:r>
      <w:r w:rsidR="00C80050" w:rsidRPr="0056564E">
        <w:rPr>
          <w:rFonts w:ascii="Times New Roman" w:hAnsi="Times New Roman" w:cs="Times New Roman"/>
          <w:sz w:val="26"/>
          <w:szCs w:val="26"/>
        </w:rPr>
        <w:t>, 2</w:t>
      </w:r>
      <w:r w:rsidRPr="0056564E">
        <w:rPr>
          <w:rFonts w:ascii="Times New Roman" w:hAnsi="Times New Roman" w:cs="Times New Roman"/>
          <w:sz w:val="26"/>
          <w:szCs w:val="26"/>
        </w:rPr>
        <w:t>.</w:t>
      </w:r>
    </w:p>
    <w:p w:rsidR="00FB5A6B" w:rsidRPr="0056564E" w:rsidRDefault="00FB5A6B" w:rsidP="00976BC5">
      <w:pPr>
        <w:tabs>
          <w:tab w:val="left" w:pos="10206"/>
        </w:tabs>
        <w:ind w:firstLine="567"/>
        <w:outlineLvl w:val="2"/>
        <w:rPr>
          <w:rFonts w:ascii="Times New Roman" w:hAnsi="Times New Roman" w:cs="Times New Roman"/>
          <w:sz w:val="26"/>
          <w:szCs w:val="26"/>
        </w:rPr>
      </w:pPr>
    </w:p>
    <w:p w:rsidR="003B0F64" w:rsidRPr="0056564E" w:rsidRDefault="00976BC5" w:rsidP="00976BC5">
      <w:pPr>
        <w:tabs>
          <w:tab w:val="left" w:pos="10206"/>
        </w:tabs>
        <w:ind w:left="567" w:firstLine="0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6564E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3B0F64" w:rsidRPr="0056564E">
        <w:rPr>
          <w:rFonts w:ascii="Times New Roman" w:hAnsi="Times New Roman" w:cs="Times New Roman"/>
          <w:b/>
          <w:sz w:val="26"/>
          <w:szCs w:val="26"/>
        </w:rPr>
        <w:t>Результаты реализации основных мероприятий муниципальной Програ</w:t>
      </w:r>
      <w:r w:rsidR="003B0F64" w:rsidRPr="0056564E">
        <w:rPr>
          <w:rFonts w:ascii="Times New Roman" w:hAnsi="Times New Roman" w:cs="Times New Roman"/>
          <w:b/>
          <w:sz w:val="26"/>
          <w:szCs w:val="26"/>
        </w:rPr>
        <w:t>м</w:t>
      </w:r>
      <w:r w:rsidR="003B0F64" w:rsidRPr="0056564E">
        <w:rPr>
          <w:rFonts w:ascii="Times New Roman" w:hAnsi="Times New Roman" w:cs="Times New Roman"/>
          <w:b/>
          <w:sz w:val="26"/>
          <w:szCs w:val="26"/>
        </w:rPr>
        <w:t>мы.</w:t>
      </w:r>
    </w:p>
    <w:p w:rsidR="003B0F64" w:rsidRPr="0056564E" w:rsidRDefault="004E0F2B" w:rsidP="00976BC5">
      <w:pPr>
        <w:tabs>
          <w:tab w:val="left" w:pos="10206"/>
        </w:tabs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56564E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Сведения о степени выполнения основных мероприятий муниципальной пр</w:t>
      </w:r>
      <w:r w:rsidRPr="0056564E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о</w:t>
      </w:r>
      <w:r w:rsidRPr="0056564E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граммы</w:t>
      </w:r>
      <w:r w:rsidRPr="005656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2194E" w:rsidRPr="0056564E">
        <w:rPr>
          <w:rFonts w:ascii="Times New Roman" w:hAnsi="Times New Roman" w:cs="Times New Roman"/>
          <w:bCs/>
          <w:sz w:val="26"/>
          <w:szCs w:val="26"/>
        </w:rPr>
        <w:t>за 201</w:t>
      </w:r>
      <w:r w:rsidR="00366892" w:rsidRPr="0056564E">
        <w:rPr>
          <w:rFonts w:ascii="Times New Roman" w:hAnsi="Times New Roman" w:cs="Times New Roman"/>
          <w:bCs/>
          <w:sz w:val="26"/>
          <w:szCs w:val="26"/>
        </w:rPr>
        <w:t>7</w:t>
      </w:r>
      <w:r w:rsidR="0042194E" w:rsidRPr="0056564E">
        <w:rPr>
          <w:rFonts w:ascii="Times New Roman" w:hAnsi="Times New Roman" w:cs="Times New Roman"/>
          <w:bCs/>
          <w:sz w:val="26"/>
          <w:szCs w:val="26"/>
        </w:rPr>
        <w:t xml:space="preserve"> год представлены в </w:t>
      </w:r>
      <w:r w:rsidR="00366892" w:rsidRPr="0056564E">
        <w:rPr>
          <w:rFonts w:ascii="Times New Roman" w:hAnsi="Times New Roman" w:cs="Times New Roman"/>
          <w:bCs/>
          <w:sz w:val="26"/>
          <w:szCs w:val="26"/>
        </w:rPr>
        <w:t>т</w:t>
      </w:r>
      <w:r w:rsidR="003B0F64" w:rsidRPr="0056564E">
        <w:rPr>
          <w:rFonts w:ascii="Times New Roman" w:hAnsi="Times New Roman" w:cs="Times New Roman"/>
          <w:bCs/>
          <w:sz w:val="26"/>
          <w:szCs w:val="26"/>
        </w:rPr>
        <w:t>аблице 3.</w:t>
      </w:r>
    </w:p>
    <w:p w:rsidR="00FB5A6B" w:rsidRPr="0056564E" w:rsidRDefault="00FB5A6B" w:rsidP="00366892">
      <w:pPr>
        <w:tabs>
          <w:tab w:val="left" w:pos="10206"/>
        </w:tabs>
        <w:ind w:firstLine="567"/>
        <w:rPr>
          <w:rFonts w:ascii="Times New Roman" w:hAnsi="Times New Roman" w:cs="Times New Roman"/>
          <w:bCs/>
          <w:sz w:val="26"/>
          <w:szCs w:val="26"/>
        </w:rPr>
      </w:pPr>
    </w:p>
    <w:p w:rsidR="000068ED" w:rsidRPr="0056564E" w:rsidRDefault="00976BC5" w:rsidP="00366892">
      <w:pPr>
        <w:tabs>
          <w:tab w:val="left" w:pos="10206"/>
        </w:tabs>
        <w:ind w:firstLine="567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56564E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0068ED" w:rsidRPr="0056564E">
        <w:rPr>
          <w:rFonts w:ascii="Times New Roman" w:hAnsi="Times New Roman" w:cs="Times New Roman"/>
          <w:b/>
          <w:sz w:val="26"/>
          <w:szCs w:val="26"/>
        </w:rPr>
        <w:t>Результаты использования бюджетных ассигно</w:t>
      </w:r>
      <w:r w:rsidR="001B7DC5" w:rsidRPr="0056564E">
        <w:rPr>
          <w:rFonts w:ascii="Times New Roman" w:hAnsi="Times New Roman" w:cs="Times New Roman"/>
          <w:b/>
          <w:sz w:val="26"/>
          <w:szCs w:val="26"/>
        </w:rPr>
        <w:t>ваний городского бюджета и иных</w:t>
      </w:r>
      <w:r w:rsidR="007C7CF9" w:rsidRPr="005656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68ED" w:rsidRPr="0056564E">
        <w:rPr>
          <w:rFonts w:ascii="Times New Roman" w:hAnsi="Times New Roman" w:cs="Times New Roman"/>
          <w:b/>
          <w:sz w:val="26"/>
          <w:szCs w:val="26"/>
        </w:rPr>
        <w:t xml:space="preserve">средств на реализацию муниципальной программы за отчетный финансовый </w:t>
      </w:r>
      <w:r w:rsidR="00011DCB" w:rsidRPr="0056564E">
        <w:rPr>
          <w:rFonts w:ascii="Times New Roman" w:hAnsi="Times New Roman" w:cs="Times New Roman"/>
          <w:b/>
          <w:sz w:val="26"/>
          <w:szCs w:val="26"/>
        </w:rPr>
        <w:t>201</w:t>
      </w:r>
      <w:r w:rsidR="00366892" w:rsidRPr="0056564E">
        <w:rPr>
          <w:rFonts w:ascii="Times New Roman" w:hAnsi="Times New Roman" w:cs="Times New Roman"/>
          <w:b/>
          <w:sz w:val="26"/>
          <w:szCs w:val="26"/>
        </w:rPr>
        <w:t>7</w:t>
      </w:r>
      <w:r w:rsidR="00011DCB" w:rsidRPr="005656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68ED" w:rsidRPr="0056564E">
        <w:rPr>
          <w:rFonts w:ascii="Times New Roman" w:hAnsi="Times New Roman" w:cs="Times New Roman"/>
          <w:b/>
          <w:sz w:val="26"/>
          <w:szCs w:val="26"/>
        </w:rPr>
        <w:t>год по состоянию на 01.01.201</w:t>
      </w:r>
      <w:r w:rsidR="00366892" w:rsidRPr="0056564E">
        <w:rPr>
          <w:rFonts w:ascii="Times New Roman" w:hAnsi="Times New Roman" w:cs="Times New Roman"/>
          <w:b/>
          <w:sz w:val="26"/>
          <w:szCs w:val="26"/>
        </w:rPr>
        <w:t>8</w:t>
      </w:r>
    </w:p>
    <w:p w:rsidR="00011DCB" w:rsidRPr="0056564E" w:rsidRDefault="00011DCB" w:rsidP="00976BC5">
      <w:pPr>
        <w:tabs>
          <w:tab w:val="left" w:pos="10206"/>
        </w:tabs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56564E">
        <w:rPr>
          <w:rFonts w:ascii="Times New Roman" w:hAnsi="Times New Roman" w:cs="Times New Roman"/>
          <w:sz w:val="26"/>
          <w:szCs w:val="26"/>
        </w:rPr>
        <w:t>Результаты использования бюджетных ассигнований городского бюджета и иных средств на реализацию муниципальной программы за отчетный финансовый 201</w:t>
      </w:r>
      <w:r w:rsidR="00366892" w:rsidRPr="0056564E">
        <w:rPr>
          <w:rFonts w:ascii="Times New Roman" w:hAnsi="Times New Roman" w:cs="Times New Roman"/>
          <w:sz w:val="26"/>
          <w:szCs w:val="26"/>
        </w:rPr>
        <w:t>7</w:t>
      </w:r>
      <w:r w:rsidRPr="0056564E">
        <w:rPr>
          <w:rFonts w:ascii="Times New Roman" w:hAnsi="Times New Roman" w:cs="Times New Roman"/>
          <w:sz w:val="26"/>
          <w:szCs w:val="26"/>
        </w:rPr>
        <w:t xml:space="preserve"> год по состоянию на 01.01.201</w:t>
      </w:r>
      <w:r w:rsidR="00366892" w:rsidRPr="0056564E">
        <w:rPr>
          <w:rFonts w:ascii="Times New Roman" w:hAnsi="Times New Roman" w:cs="Times New Roman"/>
          <w:sz w:val="26"/>
          <w:szCs w:val="26"/>
        </w:rPr>
        <w:t>8</w:t>
      </w:r>
      <w:r w:rsidRPr="0056564E">
        <w:rPr>
          <w:rFonts w:ascii="Times New Roman" w:hAnsi="Times New Roman" w:cs="Times New Roman"/>
          <w:sz w:val="26"/>
          <w:szCs w:val="26"/>
        </w:rPr>
        <w:t xml:space="preserve"> представлены в таблицах  4, 5.</w:t>
      </w:r>
    </w:p>
    <w:p w:rsidR="003B0F64" w:rsidRPr="0056564E" w:rsidRDefault="003B0F64" w:rsidP="00976BC5">
      <w:pPr>
        <w:tabs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56564E">
        <w:rPr>
          <w:rFonts w:ascii="Times New Roman" w:hAnsi="Times New Roman" w:cs="Times New Roman"/>
          <w:sz w:val="26"/>
          <w:szCs w:val="26"/>
        </w:rPr>
        <w:t xml:space="preserve">Кассовое исполнение по расходам на реализацию Программы – </w:t>
      </w:r>
      <w:r w:rsidR="00761777" w:rsidRPr="0056564E">
        <w:rPr>
          <w:rFonts w:ascii="Times New Roman" w:hAnsi="Times New Roman" w:cs="Times New Roman"/>
          <w:sz w:val="26"/>
          <w:szCs w:val="26"/>
        </w:rPr>
        <w:t>14 110,3</w:t>
      </w:r>
      <w:r w:rsidR="00E8536C" w:rsidRPr="0056564E">
        <w:rPr>
          <w:rFonts w:ascii="Times New Roman" w:hAnsi="Times New Roman" w:cs="Times New Roman"/>
          <w:sz w:val="26"/>
          <w:szCs w:val="26"/>
        </w:rPr>
        <w:t xml:space="preserve"> </w:t>
      </w:r>
      <w:r w:rsidRPr="0056564E">
        <w:rPr>
          <w:rFonts w:ascii="Times New Roman" w:hAnsi="Times New Roman" w:cs="Times New Roman"/>
          <w:sz w:val="26"/>
          <w:szCs w:val="26"/>
        </w:rPr>
        <w:t>тыс. руб., в том числе:</w:t>
      </w:r>
    </w:p>
    <w:p w:rsidR="003B0F64" w:rsidRPr="0056564E" w:rsidRDefault="003B0F64" w:rsidP="00976BC5">
      <w:pPr>
        <w:tabs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56564E">
        <w:rPr>
          <w:rFonts w:ascii="Times New Roman" w:hAnsi="Times New Roman" w:cs="Times New Roman"/>
          <w:sz w:val="26"/>
          <w:szCs w:val="26"/>
        </w:rPr>
        <w:t xml:space="preserve">городской бюджет - </w:t>
      </w:r>
      <w:r w:rsidR="00E8536C" w:rsidRPr="0056564E">
        <w:rPr>
          <w:rFonts w:ascii="Times New Roman" w:hAnsi="Times New Roman" w:cs="Times New Roman"/>
          <w:sz w:val="26"/>
          <w:szCs w:val="26"/>
        </w:rPr>
        <w:t xml:space="preserve"> </w:t>
      </w:r>
      <w:r w:rsidR="00761777" w:rsidRPr="0056564E">
        <w:rPr>
          <w:rFonts w:ascii="Times New Roman" w:hAnsi="Times New Roman" w:cs="Times New Roman"/>
          <w:sz w:val="26"/>
          <w:szCs w:val="26"/>
        </w:rPr>
        <w:t>12 931,3</w:t>
      </w:r>
      <w:r w:rsidR="00E8536C" w:rsidRPr="0056564E">
        <w:rPr>
          <w:rFonts w:ascii="Times New Roman" w:hAnsi="Times New Roman" w:cs="Times New Roman"/>
          <w:sz w:val="26"/>
          <w:szCs w:val="26"/>
        </w:rPr>
        <w:t xml:space="preserve"> </w:t>
      </w:r>
      <w:r w:rsidRPr="0056564E">
        <w:rPr>
          <w:rFonts w:ascii="Times New Roman" w:hAnsi="Times New Roman" w:cs="Times New Roman"/>
          <w:sz w:val="26"/>
          <w:szCs w:val="26"/>
        </w:rPr>
        <w:t>тыс. руб.;</w:t>
      </w:r>
    </w:p>
    <w:p w:rsidR="003B0F64" w:rsidRPr="0056564E" w:rsidRDefault="003B0F64" w:rsidP="00976BC5">
      <w:pPr>
        <w:tabs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56564E">
        <w:rPr>
          <w:rFonts w:ascii="Times New Roman" w:hAnsi="Times New Roman" w:cs="Times New Roman"/>
          <w:sz w:val="26"/>
          <w:szCs w:val="26"/>
        </w:rPr>
        <w:t xml:space="preserve">внебюджетные источники </w:t>
      </w:r>
      <w:r w:rsidR="00E8536C" w:rsidRPr="0056564E">
        <w:rPr>
          <w:rFonts w:ascii="Times New Roman" w:hAnsi="Times New Roman" w:cs="Times New Roman"/>
          <w:sz w:val="26"/>
          <w:szCs w:val="26"/>
        </w:rPr>
        <w:t>–</w:t>
      </w:r>
      <w:r w:rsidRPr="0056564E">
        <w:rPr>
          <w:rFonts w:ascii="Times New Roman" w:hAnsi="Times New Roman" w:cs="Times New Roman"/>
          <w:sz w:val="26"/>
          <w:szCs w:val="26"/>
        </w:rPr>
        <w:t xml:space="preserve"> </w:t>
      </w:r>
      <w:r w:rsidR="00761777" w:rsidRPr="0056564E">
        <w:rPr>
          <w:rFonts w:ascii="Times New Roman" w:hAnsi="Times New Roman" w:cs="Times New Roman"/>
          <w:sz w:val="26"/>
          <w:szCs w:val="26"/>
        </w:rPr>
        <w:t>1 179,0</w:t>
      </w:r>
      <w:r w:rsidRPr="0056564E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3B0F64" w:rsidRPr="0056564E" w:rsidRDefault="003B0F64" w:rsidP="00976BC5">
      <w:pPr>
        <w:tabs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56564E">
        <w:rPr>
          <w:rFonts w:ascii="Times New Roman" w:hAnsi="Times New Roman" w:cs="Times New Roman"/>
          <w:sz w:val="26"/>
          <w:szCs w:val="26"/>
        </w:rPr>
        <w:t xml:space="preserve">Процент исполнения за </w:t>
      </w:r>
      <w:r w:rsidR="00E8536C" w:rsidRPr="0056564E">
        <w:rPr>
          <w:rFonts w:ascii="Times New Roman" w:hAnsi="Times New Roman" w:cs="Times New Roman"/>
          <w:sz w:val="26"/>
          <w:szCs w:val="26"/>
        </w:rPr>
        <w:t>201</w:t>
      </w:r>
      <w:r w:rsidR="00761777" w:rsidRPr="0056564E">
        <w:rPr>
          <w:rFonts w:ascii="Times New Roman" w:hAnsi="Times New Roman" w:cs="Times New Roman"/>
          <w:sz w:val="26"/>
          <w:szCs w:val="26"/>
        </w:rPr>
        <w:t>7</w:t>
      </w:r>
      <w:r w:rsidR="00E8536C" w:rsidRPr="0056564E">
        <w:rPr>
          <w:rFonts w:ascii="Times New Roman" w:hAnsi="Times New Roman" w:cs="Times New Roman"/>
          <w:sz w:val="26"/>
          <w:szCs w:val="26"/>
        </w:rPr>
        <w:t xml:space="preserve"> год составил 100</w:t>
      </w:r>
      <w:r w:rsidRPr="0056564E">
        <w:rPr>
          <w:rFonts w:ascii="Times New Roman" w:hAnsi="Times New Roman" w:cs="Times New Roman"/>
          <w:sz w:val="26"/>
          <w:szCs w:val="26"/>
        </w:rPr>
        <w:t xml:space="preserve"> % от плана за год.</w:t>
      </w:r>
    </w:p>
    <w:p w:rsidR="00FB5A6B" w:rsidRPr="0056564E" w:rsidRDefault="00FB5A6B" w:rsidP="00976BC5">
      <w:pPr>
        <w:tabs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</w:p>
    <w:p w:rsidR="0056564E" w:rsidRDefault="0056564E" w:rsidP="00976BC5">
      <w:pPr>
        <w:tabs>
          <w:tab w:val="left" w:pos="10206"/>
        </w:tabs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3B0F64" w:rsidRPr="0056564E" w:rsidRDefault="00806560" w:rsidP="00976BC5">
      <w:pPr>
        <w:tabs>
          <w:tab w:val="left" w:pos="10206"/>
        </w:tabs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56564E">
        <w:rPr>
          <w:rFonts w:ascii="Times New Roman" w:hAnsi="Times New Roman" w:cs="Times New Roman"/>
          <w:b/>
          <w:sz w:val="26"/>
          <w:szCs w:val="26"/>
        </w:rPr>
        <w:t>5</w:t>
      </w:r>
      <w:r w:rsidR="003B0F64" w:rsidRPr="0056564E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="003B0F64" w:rsidRPr="0056564E">
        <w:rPr>
          <w:rFonts w:ascii="Times New Roman" w:hAnsi="Times New Roman" w:cs="Times New Roman"/>
          <w:b/>
          <w:sz w:val="26"/>
          <w:szCs w:val="26"/>
        </w:rPr>
        <w:t>Информация о внесенных ответственным исполнителем в 201</w:t>
      </w:r>
      <w:r w:rsidR="00761777" w:rsidRPr="0056564E">
        <w:rPr>
          <w:rFonts w:ascii="Times New Roman" w:hAnsi="Times New Roman" w:cs="Times New Roman"/>
          <w:b/>
          <w:sz w:val="26"/>
          <w:szCs w:val="26"/>
        </w:rPr>
        <w:t>7</w:t>
      </w:r>
      <w:r w:rsidR="003B0F64" w:rsidRPr="0056564E">
        <w:rPr>
          <w:rFonts w:ascii="Times New Roman" w:hAnsi="Times New Roman" w:cs="Times New Roman"/>
          <w:b/>
          <w:sz w:val="26"/>
          <w:szCs w:val="26"/>
        </w:rPr>
        <w:t xml:space="preserve"> году изм</w:t>
      </w:r>
      <w:r w:rsidR="003B0F64" w:rsidRPr="0056564E">
        <w:rPr>
          <w:rFonts w:ascii="Times New Roman" w:hAnsi="Times New Roman" w:cs="Times New Roman"/>
          <w:b/>
          <w:sz w:val="26"/>
          <w:szCs w:val="26"/>
        </w:rPr>
        <w:t>е</w:t>
      </w:r>
      <w:r w:rsidR="003B0F64" w:rsidRPr="0056564E">
        <w:rPr>
          <w:rFonts w:ascii="Times New Roman" w:hAnsi="Times New Roman" w:cs="Times New Roman"/>
          <w:b/>
          <w:sz w:val="26"/>
          <w:szCs w:val="26"/>
        </w:rPr>
        <w:t>нений.</w:t>
      </w:r>
      <w:proofErr w:type="gramEnd"/>
    </w:p>
    <w:p w:rsidR="008F60B6" w:rsidRDefault="00AF558D" w:rsidP="008F60B6">
      <w:pPr>
        <w:tabs>
          <w:tab w:val="left" w:pos="142"/>
          <w:tab w:val="right" w:pos="9128"/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8F60B6">
        <w:rPr>
          <w:rFonts w:ascii="Times New Roman" w:hAnsi="Times New Roman" w:cs="Times New Roman"/>
          <w:sz w:val="26"/>
          <w:szCs w:val="26"/>
        </w:rPr>
        <w:t>5.</w:t>
      </w:r>
      <w:r w:rsidR="00461EBB" w:rsidRPr="008F60B6">
        <w:rPr>
          <w:rFonts w:ascii="Times New Roman" w:hAnsi="Times New Roman" w:cs="Times New Roman"/>
          <w:sz w:val="26"/>
          <w:szCs w:val="26"/>
        </w:rPr>
        <w:t xml:space="preserve">1. </w:t>
      </w:r>
      <w:r w:rsidR="003B0F64" w:rsidRPr="008F60B6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B00671" w:rsidRPr="008F60B6">
        <w:rPr>
          <w:rFonts w:ascii="Times New Roman" w:hAnsi="Times New Roman" w:cs="Times New Roman"/>
          <w:sz w:val="26"/>
          <w:szCs w:val="26"/>
        </w:rPr>
        <w:t xml:space="preserve">мэрии города от </w:t>
      </w:r>
      <w:r w:rsidR="00A972BF" w:rsidRPr="008F60B6">
        <w:rPr>
          <w:rFonts w:ascii="Times New Roman" w:hAnsi="Times New Roman" w:cs="Times New Roman"/>
          <w:sz w:val="26"/>
          <w:szCs w:val="26"/>
        </w:rPr>
        <w:t>05.07.2017</w:t>
      </w:r>
      <w:r w:rsidR="00B00671" w:rsidRPr="008F60B6">
        <w:rPr>
          <w:rFonts w:ascii="Times New Roman" w:hAnsi="Times New Roman" w:cs="Times New Roman"/>
          <w:sz w:val="26"/>
          <w:szCs w:val="26"/>
        </w:rPr>
        <w:t xml:space="preserve"> </w:t>
      </w:r>
      <w:r w:rsidR="003B0F64" w:rsidRPr="008F60B6">
        <w:rPr>
          <w:rFonts w:ascii="Times New Roman" w:hAnsi="Times New Roman" w:cs="Times New Roman"/>
          <w:sz w:val="26"/>
          <w:szCs w:val="26"/>
        </w:rPr>
        <w:t xml:space="preserve">№ </w:t>
      </w:r>
      <w:r w:rsidR="00A972BF" w:rsidRPr="008F60B6">
        <w:rPr>
          <w:rFonts w:ascii="Times New Roman" w:hAnsi="Times New Roman" w:cs="Times New Roman"/>
          <w:sz w:val="26"/>
          <w:szCs w:val="26"/>
        </w:rPr>
        <w:t>3164</w:t>
      </w:r>
      <w:r w:rsidR="003B0F64" w:rsidRPr="008F60B6">
        <w:rPr>
          <w:rFonts w:ascii="Times New Roman" w:hAnsi="Times New Roman" w:cs="Times New Roman"/>
          <w:sz w:val="26"/>
          <w:szCs w:val="26"/>
        </w:rPr>
        <w:t xml:space="preserve"> внесены изменения по увеличению значений показателей (индикаторов) Программы и ресурсному обеспеч</w:t>
      </w:r>
      <w:r w:rsidR="003B0F64" w:rsidRPr="008F60B6">
        <w:rPr>
          <w:rFonts w:ascii="Times New Roman" w:hAnsi="Times New Roman" w:cs="Times New Roman"/>
          <w:sz w:val="26"/>
          <w:szCs w:val="26"/>
        </w:rPr>
        <w:t>е</w:t>
      </w:r>
      <w:r w:rsidR="003B0F64" w:rsidRPr="008F60B6">
        <w:rPr>
          <w:rFonts w:ascii="Times New Roman" w:hAnsi="Times New Roman" w:cs="Times New Roman"/>
          <w:sz w:val="26"/>
          <w:szCs w:val="26"/>
        </w:rPr>
        <w:t>нию на 201</w:t>
      </w:r>
      <w:r w:rsidR="00A972BF" w:rsidRPr="008F60B6">
        <w:rPr>
          <w:rFonts w:ascii="Times New Roman" w:hAnsi="Times New Roman" w:cs="Times New Roman"/>
          <w:sz w:val="26"/>
          <w:szCs w:val="26"/>
        </w:rPr>
        <w:t>7</w:t>
      </w:r>
      <w:r w:rsidR="003B0F64" w:rsidRPr="008F60B6">
        <w:rPr>
          <w:rFonts w:ascii="Times New Roman" w:hAnsi="Times New Roman" w:cs="Times New Roman"/>
          <w:sz w:val="26"/>
          <w:szCs w:val="26"/>
        </w:rPr>
        <w:t xml:space="preserve"> год, в том числе в Паспорт </w:t>
      </w:r>
      <w:r w:rsidR="00A972BF" w:rsidRPr="008F60B6">
        <w:rPr>
          <w:rFonts w:ascii="Times New Roman" w:hAnsi="Times New Roman" w:cs="Times New Roman"/>
          <w:sz w:val="26"/>
          <w:szCs w:val="26"/>
        </w:rPr>
        <w:t>Программы, раздел</w:t>
      </w:r>
      <w:r w:rsidR="003B0F64" w:rsidRPr="008F60B6">
        <w:rPr>
          <w:rFonts w:ascii="Times New Roman" w:hAnsi="Times New Roman" w:cs="Times New Roman"/>
          <w:sz w:val="26"/>
          <w:szCs w:val="26"/>
        </w:rPr>
        <w:t xml:space="preserve"> 7 Программы, а также в приложени</w:t>
      </w:r>
      <w:r w:rsidR="00926297" w:rsidRPr="008F60B6">
        <w:rPr>
          <w:rFonts w:ascii="Times New Roman" w:hAnsi="Times New Roman" w:cs="Times New Roman"/>
          <w:sz w:val="26"/>
          <w:szCs w:val="26"/>
        </w:rPr>
        <w:t>я</w:t>
      </w:r>
      <w:r w:rsidR="003B0F64" w:rsidRPr="008F60B6">
        <w:rPr>
          <w:rFonts w:ascii="Times New Roman" w:hAnsi="Times New Roman" w:cs="Times New Roman"/>
          <w:sz w:val="26"/>
          <w:szCs w:val="26"/>
        </w:rPr>
        <w:t xml:space="preserve"> </w:t>
      </w:r>
      <w:r w:rsidR="00926297" w:rsidRPr="008F60B6">
        <w:rPr>
          <w:rFonts w:ascii="Times New Roman" w:hAnsi="Times New Roman" w:cs="Times New Roman"/>
          <w:sz w:val="26"/>
          <w:szCs w:val="26"/>
        </w:rPr>
        <w:t xml:space="preserve">1, </w:t>
      </w:r>
      <w:r w:rsidR="003B0F64" w:rsidRPr="008F60B6">
        <w:rPr>
          <w:rFonts w:ascii="Times New Roman" w:hAnsi="Times New Roman" w:cs="Times New Roman"/>
          <w:sz w:val="26"/>
          <w:szCs w:val="26"/>
        </w:rPr>
        <w:t>4 к Программе.</w:t>
      </w:r>
    </w:p>
    <w:p w:rsidR="00926297" w:rsidRPr="008F60B6" w:rsidRDefault="003B0F64" w:rsidP="008F60B6">
      <w:pPr>
        <w:tabs>
          <w:tab w:val="left" w:pos="142"/>
          <w:tab w:val="right" w:pos="9128"/>
          <w:tab w:val="left" w:pos="10206"/>
        </w:tabs>
        <w:ind w:firstLine="567"/>
        <w:rPr>
          <w:rFonts w:ascii="Times New Roman" w:hAnsi="Times New Roman" w:cs="Times New Roman"/>
          <w:color w:val="FF0000"/>
          <w:sz w:val="26"/>
          <w:szCs w:val="26"/>
        </w:rPr>
      </w:pPr>
      <w:r w:rsidRPr="008F60B6">
        <w:rPr>
          <w:rFonts w:ascii="Times New Roman" w:hAnsi="Times New Roman" w:cs="Times New Roman"/>
          <w:sz w:val="26"/>
          <w:szCs w:val="26"/>
        </w:rPr>
        <w:t xml:space="preserve">Изменения осуществлялись в соответствии с протоколом от </w:t>
      </w:r>
      <w:r w:rsidR="00A972BF" w:rsidRPr="008F60B6">
        <w:rPr>
          <w:rFonts w:ascii="Times New Roman" w:hAnsi="Times New Roman" w:cs="Times New Roman"/>
          <w:sz w:val="26"/>
          <w:szCs w:val="26"/>
        </w:rPr>
        <w:t>30.05.2017</w:t>
      </w:r>
      <w:r w:rsidRPr="008F60B6">
        <w:rPr>
          <w:rFonts w:ascii="Times New Roman" w:hAnsi="Times New Roman" w:cs="Times New Roman"/>
          <w:sz w:val="26"/>
          <w:szCs w:val="26"/>
        </w:rPr>
        <w:t xml:space="preserve"> </w:t>
      </w:r>
      <w:r w:rsidR="00A972BF" w:rsidRPr="008F60B6">
        <w:rPr>
          <w:rFonts w:ascii="Times New Roman" w:hAnsi="Times New Roman" w:cs="Times New Roman"/>
          <w:sz w:val="26"/>
          <w:szCs w:val="26"/>
        </w:rPr>
        <w:t xml:space="preserve">№ 7 </w:t>
      </w:r>
      <w:r w:rsidRPr="008F60B6">
        <w:rPr>
          <w:rFonts w:ascii="Times New Roman" w:hAnsi="Times New Roman" w:cs="Times New Roman"/>
          <w:sz w:val="26"/>
          <w:szCs w:val="26"/>
        </w:rPr>
        <w:t>эк</w:t>
      </w:r>
      <w:r w:rsidRPr="008F60B6">
        <w:rPr>
          <w:rFonts w:ascii="Times New Roman" w:hAnsi="Times New Roman" w:cs="Times New Roman"/>
          <w:sz w:val="26"/>
          <w:szCs w:val="26"/>
        </w:rPr>
        <w:t>с</w:t>
      </w:r>
      <w:r w:rsidRPr="008F60B6">
        <w:rPr>
          <w:rFonts w:ascii="Times New Roman" w:hAnsi="Times New Roman" w:cs="Times New Roman"/>
          <w:sz w:val="26"/>
          <w:szCs w:val="26"/>
        </w:rPr>
        <w:t>пертн</w:t>
      </w:r>
      <w:r w:rsidRPr="008F60B6">
        <w:rPr>
          <w:rFonts w:ascii="Times New Roman" w:hAnsi="Times New Roman" w:cs="Times New Roman"/>
          <w:sz w:val="26"/>
          <w:szCs w:val="26"/>
        </w:rPr>
        <w:t>о</w:t>
      </w:r>
      <w:r w:rsidRPr="008F60B6">
        <w:rPr>
          <w:rFonts w:ascii="Times New Roman" w:hAnsi="Times New Roman" w:cs="Times New Roman"/>
          <w:sz w:val="26"/>
          <w:szCs w:val="26"/>
        </w:rPr>
        <w:t xml:space="preserve">го совета по стратегическому развитию и инвестиционной деятельности в городе. Было принято решение об увеличении бюджетных ассигнований и лимитов бюджетных обязательств на сумму </w:t>
      </w:r>
      <w:r w:rsidR="003D663B" w:rsidRPr="008F60B6">
        <w:rPr>
          <w:rFonts w:ascii="Times New Roman" w:hAnsi="Times New Roman" w:cs="Times New Roman"/>
          <w:sz w:val="26"/>
          <w:szCs w:val="26"/>
        </w:rPr>
        <w:t>3498,3</w:t>
      </w:r>
      <w:r w:rsidRPr="008F60B6">
        <w:rPr>
          <w:rFonts w:ascii="Times New Roman" w:hAnsi="Times New Roman" w:cs="Times New Roman"/>
          <w:sz w:val="26"/>
          <w:szCs w:val="26"/>
        </w:rPr>
        <w:t xml:space="preserve"> тыс.</w:t>
      </w:r>
      <w:r w:rsidR="001B282F" w:rsidRPr="008F60B6">
        <w:rPr>
          <w:rFonts w:ascii="Times New Roman" w:hAnsi="Times New Roman" w:cs="Times New Roman"/>
          <w:sz w:val="26"/>
          <w:szCs w:val="26"/>
        </w:rPr>
        <w:t xml:space="preserve"> </w:t>
      </w:r>
      <w:r w:rsidRPr="008F60B6">
        <w:rPr>
          <w:rFonts w:ascii="Times New Roman" w:hAnsi="Times New Roman" w:cs="Times New Roman"/>
          <w:sz w:val="26"/>
          <w:szCs w:val="26"/>
        </w:rPr>
        <w:t>руб. в рамках муниципальной программы «Повыш</w:t>
      </w:r>
      <w:r w:rsidRPr="008F60B6">
        <w:rPr>
          <w:rFonts w:ascii="Times New Roman" w:hAnsi="Times New Roman" w:cs="Times New Roman"/>
          <w:sz w:val="26"/>
          <w:szCs w:val="26"/>
        </w:rPr>
        <w:t>е</w:t>
      </w:r>
      <w:r w:rsidRPr="008F60B6">
        <w:rPr>
          <w:rFonts w:ascii="Times New Roman" w:hAnsi="Times New Roman" w:cs="Times New Roman"/>
          <w:sz w:val="26"/>
          <w:szCs w:val="26"/>
        </w:rPr>
        <w:t>ние инвестиционной привлекательност</w:t>
      </w:r>
      <w:r w:rsidR="00910194" w:rsidRPr="008F60B6">
        <w:rPr>
          <w:rFonts w:ascii="Times New Roman" w:hAnsi="Times New Roman" w:cs="Times New Roman"/>
          <w:sz w:val="26"/>
          <w:szCs w:val="26"/>
        </w:rPr>
        <w:t>и города Череповца» на 2015-201</w:t>
      </w:r>
      <w:r w:rsidR="00A972BF" w:rsidRPr="008F60B6">
        <w:rPr>
          <w:rFonts w:ascii="Times New Roman" w:hAnsi="Times New Roman" w:cs="Times New Roman"/>
          <w:sz w:val="26"/>
          <w:szCs w:val="26"/>
        </w:rPr>
        <w:t>9</w:t>
      </w:r>
      <w:r w:rsidRPr="008F60B6">
        <w:rPr>
          <w:rFonts w:ascii="Times New Roman" w:hAnsi="Times New Roman" w:cs="Times New Roman"/>
          <w:sz w:val="26"/>
          <w:szCs w:val="26"/>
        </w:rPr>
        <w:t xml:space="preserve"> годы на реал</w:t>
      </w:r>
      <w:r w:rsidRPr="008F60B6">
        <w:rPr>
          <w:rFonts w:ascii="Times New Roman" w:hAnsi="Times New Roman" w:cs="Times New Roman"/>
          <w:sz w:val="26"/>
          <w:szCs w:val="26"/>
        </w:rPr>
        <w:t>и</w:t>
      </w:r>
      <w:r w:rsidRPr="008F60B6">
        <w:rPr>
          <w:rFonts w:ascii="Times New Roman" w:hAnsi="Times New Roman" w:cs="Times New Roman"/>
          <w:sz w:val="26"/>
          <w:szCs w:val="26"/>
        </w:rPr>
        <w:t xml:space="preserve">зацию мероприятия </w:t>
      </w:r>
      <w:r w:rsidR="00A972BF" w:rsidRPr="008F60B6">
        <w:rPr>
          <w:rFonts w:ascii="Times New Roman" w:hAnsi="Times New Roman" w:cs="Times New Roman"/>
          <w:sz w:val="26"/>
          <w:szCs w:val="26"/>
        </w:rPr>
        <w:t>3</w:t>
      </w:r>
      <w:r w:rsidRPr="008F60B6">
        <w:rPr>
          <w:rFonts w:ascii="Times New Roman" w:hAnsi="Times New Roman" w:cs="Times New Roman"/>
          <w:sz w:val="26"/>
          <w:szCs w:val="26"/>
        </w:rPr>
        <w:t xml:space="preserve"> </w:t>
      </w:r>
      <w:r w:rsidR="00926297" w:rsidRPr="008F60B6">
        <w:rPr>
          <w:rFonts w:ascii="Times New Roman" w:hAnsi="Times New Roman" w:cs="Times New Roman"/>
          <w:sz w:val="26"/>
          <w:szCs w:val="26"/>
        </w:rPr>
        <w:t>«Продвижение инвестиционных возмо</w:t>
      </w:r>
      <w:r w:rsidR="00926297" w:rsidRPr="008F60B6">
        <w:rPr>
          <w:rFonts w:ascii="Times New Roman" w:hAnsi="Times New Roman" w:cs="Times New Roman"/>
          <w:sz w:val="26"/>
          <w:szCs w:val="26"/>
        </w:rPr>
        <w:t>ж</w:t>
      </w:r>
      <w:r w:rsidR="00926297" w:rsidRPr="008F60B6">
        <w:rPr>
          <w:rFonts w:ascii="Times New Roman" w:hAnsi="Times New Roman" w:cs="Times New Roman"/>
          <w:sz w:val="26"/>
          <w:szCs w:val="26"/>
        </w:rPr>
        <w:t>ностей муниципального</w:t>
      </w:r>
      <w:r w:rsidR="008F60B6" w:rsidRPr="008F60B6">
        <w:rPr>
          <w:rFonts w:ascii="Times New Roman" w:hAnsi="Times New Roman" w:cs="Times New Roman"/>
          <w:sz w:val="26"/>
          <w:szCs w:val="26"/>
        </w:rPr>
        <w:t xml:space="preserve"> образования «Город Череповец» </w:t>
      </w:r>
      <w:r w:rsidR="008F60B6" w:rsidRPr="008F60B6">
        <w:rPr>
          <w:rFonts w:ascii="Times New Roman" w:eastAsia="Calibri" w:hAnsi="Times New Roman" w:cs="Times New Roman"/>
          <w:sz w:val="26"/>
          <w:szCs w:val="26"/>
        </w:rPr>
        <w:t>для проведения I Череповецкого международного</w:t>
      </w:r>
      <w:r w:rsidR="008F60B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F60B6" w:rsidRPr="008F60B6">
        <w:rPr>
          <w:rFonts w:ascii="Times New Roman" w:eastAsia="Calibri" w:hAnsi="Times New Roman" w:cs="Times New Roman"/>
          <w:sz w:val="26"/>
          <w:szCs w:val="26"/>
        </w:rPr>
        <w:t>пр</w:t>
      </w:r>
      <w:r w:rsidR="008F60B6" w:rsidRPr="008F60B6">
        <w:rPr>
          <w:rFonts w:ascii="Times New Roman" w:eastAsia="Calibri" w:hAnsi="Times New Roman" w:cs="Times New Roman"/>
          <w:sz w:val="26"/>
          <w:szCs w:val="26"/>
        </w:rPr>
        <w:t>о</w:t>
      </w:r>
      <w:r w:rsidR="008F60B6" w:rsidRPr="008F60B6">
        <w:rPr>
          <w:rFonts w:ascii="Times New Roman" w:eastAsia="Calibri" w:hAnsi="Times New Roman" w:cs="Times New Roman"/>
          <w:sz w:val="26"/>
          <w:szCs w:val="26"/>
        </w:rPr>
        <w:t>мышленного форума.</w:t>
      </w:r>
    </w:p>
    <w:p w:rsidR="00B00671" w:rsidRPr="008F60B6" w:rsidRDefault="00B00671" w:rsidP="00976BC5">
      <w:pPr>
        <w:pStyle w:val="21"/>
        <w:tabs>
          <w:tab w:val="left" w:pos="10206"/>
        </w:tabs>
        <w:ind w:firstLine="567"/>
        <w:jc w:val="both"/>
      </w:pPr>
      <w:r w:rsidRPr="008F60B6">
        <w:t xml:space="preserve">В результате реализации данного мероприятия </w:t>
      </w:r>
      <w:r w:rsidR="008F60B6" w:rsidRPr="008F60B6">
        <w:t xml:space="preserve">было увеличено плановое значение </w:t>
      </w:r>
      <w:r w:rsidRPr="008F60B6">
        <w:t>показател</w:t>
      </w:r>
      <w:r w:rsidR="00B433C4" w:rsidRPr="008F60B6">
        <w:t>я</w:t>
      </w:r>
      <w:r w:rsidRPr="008F60B6">
        <w:t xml:space="preserve"> (индикатор</w:t>
      </w:r>
      <w:r w:rsidR="00B433C4" w:rsidRPr="008F60B6">
        <w:t>а</w:t>
      </w:r>
      <w:r w:rsidRPr="008F60B6">
        <w:t>) Программы</w:t>
      </w:r>
      <w:r w:rsidR="00B433C4" w:rsidRPr="008F60B6">
        <w:t xml:space="preserve"> </w:t>
      </w:r>
      <w:r w:rsidRPr="008F60B6">
        <w:t>«Объем инвестиций по инвестицио</w:t>
      </w:r>
      <w:r w:rsidRPr="008F60B6">
        <w:t>н</w:t>
      </w:r>
      <w:r w:rsidRPr="008F60B6">
        <w:t>ным проектам, принятым к реализации на инвестиционном совете мэ</w:t>
      </w:r>
      <w:bookmarkStart w:id="0" w:name="_GoBack"/>
      <w:bookmarkEnd w:id="0"/>
      <w:r w:rsidRPr="008F60B6">
        <w:t>рии города Чер</w:t>
      </w:r>
      <w:r w:rsidRPr="008F60B6">
        <w:t>е</w:t>
      </w:r>
      <w:r w:rsidRPr="008F60B6">
        <w:t xml:space="preserve">повца» </w:t>
      </w:r>
      <w:r w:rsidR="008F60B6" w:rsidRPr="008F60B6">
        <w:t xml:space="preserve">за 2017 год </w:t>
      </w:r>
      <w:r w:rsidRPr="008F60B6">
        <w:t xml:space="preserve">до </w:t>
      </w:r>
      <w:r w:rsidR="00926297" w:rsidRPr="008F60B6">
        <w:t>420 000 тыс. руб.</w:t>
      </w:r>
    </w:p>
    <w:p w:rsidR="00B00671" w:rsidRPr="0056564E" w:rsidRDefault="00AF558D" w:rsidP="00976BC5">
      <w:pPr>
        <w:pStyle w:val="21"/>
        <w:tabs>
          <w:tab w:val="left" w:pos="10206"/>
        </w:tabs>
        <w:ind w:firstLine="567"/>
        <w:jc w:val="both"/>
      </w:pPr>
      <w:r w:rsidRPr="0056564E">
        <w:t>5.</w:t>
      </w:r>
      <w:r w:rsidR="00461EBB" w:rsidRPr="0056564E">
        <w:t xml:space="preserve">2. </w:t>
      </w:r>
      <w:r w:rsidR="00B00671" w:rsidRPr="0056564E">
        <w:t xml:space="preserve">Постановлением мэрии города от </w:t>
      </w:r>
      <w:r w:rsidR="00B433C4" w:rsidRPr="0056564E">
        <w:t>18.10.2017</w:t>
      </w:r>
      <w:r w:rsidR="00B00671" w:rsidRPr="0056564E">
        <w:t xml:space="preserve"> № </w:t>
      </w:r>
      <w:r w:rsidR="00B433C4" w:rsidRPr="0056564E">
        <w:t>5008</w:t>
      </w:r>
      <w:r w:rsidR="00B00671" w:rsidRPr="0056564E">
        <w:t xml:space="preserve"> внесены изменения:</w:t>
      </w:r>
    </w:p>
    <w:p w:rsidR="00AF558D" w:rsidRPr="0056564E" w:rsidRDefault="00AF558D" w:rsidP="00AF558D">
      <w:pPr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56564E">
        <w:rPr>
          <w:rFonts w:ascii="Times New Roman" w:eastAsia="Calibri" w:hAnsi="Times New Roman" w:cs="Times New Roman"/>
          <w:sz w:val="26"/>
          <w:szCs w:val="26"/>
        </w:rPr>
        <w:t xml:space="preserve">5.2.1. </w:t>
      </w:r>
      <w:proofErr w:type="gramStart"/>
      <w:r w:rsidRPr="0056564E">
        <w:rPr>
          <w:rFonts w:ascii="Times New Roman" w:eastAsia="Calibri" w:hAnsi="Times New Roman" w:cs="Times New Roman"/>
          <w:sz w:val="26"/>
          <w:szCs w:val="26"/>
        </w:rPr>
        <w:t>В соответствии с распоряжени</w:t>
      </w:r>
      <w:r w:rsidR="008F60B6">
        <w:rPr>
          <w:rFonts w:ascii="Times New Roman" w:eastAsia="Calibri" w:hAnsi="Times New Roman" w:cs="Times New Roman"/>
          <w:sz w:val="26"/>
          <w:szCs w:val="26"/>
        </w:rPr>
        <w:t>ем</w:t>
      </w:r>
      <w:r w:rsidRPr="0056564E">
        <w:rPr>
          <w:rFonts w:ascii="Times New Roman" w:eastAsia="Calibri" w:hAnsi="Times New Roman" w:cs="Times New Roman"/>
          <w:sz w:val="26"/>
          <w:szCs w:val="26"/>
        </w:rPr>
        <w:t xml:space="preserve"> мэрии от 03.07.2017 № 670-р «О разработке прогноза социально - экономического развития города, проекта городского бюджета на 2018 год и плановый период 2019 и 2020 годов», а также в связи с доведенными пр</w:t>
      </w:r>
      <w:r w:rsidRPr="0056564E">
        <w:rPr>
          <w:rFonts w:ascii="Times New Roman" w:eastAsia="Calibri" w:hAnsi="Times New Roman" w:cs="Times New Roman"/>
          <w:sz w:val="26"/>
          <w:szCs w:val="26"/>
        </w:rPr>
        <w:t>о</w:t>
      </w:r>
      <w:r w:rsidRPr="0056564E">
        <w:rPr>
          <w:rFonts w:ascii="Times New Roman" w:eastAsia="Calibri" w:hAnsi="Times New Roman" w:cs="Times New Roman"/>
          <w:sz w:val="26"/>
          <w:szCs w:val="26"/>
        </w:rPr>
        <w:t>гнозными объемами финансирования за счет «собственных» средств городского бюдж</w:t>
      </w:r>
      <w:r w:rsidRPr="0056564E">
        <w:rPr>
          <w:rFonts w:ascii="Times New Roman" w:eastAsia="Calibri" w:hAnsi="Times New Roman" w:cs="Times New Roman"/>
          <w:sz w:val="26"/>
          <w:szCs w:val="26"/>
        </w:rPr>
        <w:t>е</w:t>
      </w:r>
      <w:r w:rsidRPr="0056564E">
        <w:rPr>
          <w:rFonts w:ascii="Times New Roman" w:eastAsia="Calibri" w:hAnsi="Times New Roman" w:cs="Times New Roman"/>
          <w:sz w:val="26"/>
          <w:szCs w:val="26"/>
        </w:rPr>
        <w:t>та в виде субсидии на 2018 год и плановый период пролонгирован срок реализации м</w:t>
      </w:r>
      <w:r w:rsidRPr="0056564E">
        <w:rPr>
          <w:rFonts w:ascii="Times New Roman" w:eastAsia="Calibri" w:hAnsi="Times New Roman" w:cs="Times New Roman"/>
          <w:sz w:val="26"/>
          <w:szCs w:val="26"/>
        </w:rPr>
        <w:t>у</w:t>
      </w:r>
      <w:r w:rsidRPr="0056564E">
        <w:rPr>
          <w:rFonts w:ascii="Times New Roman" w:eastAsia="Calibri" w:hAnsi="Times New Roman" w:cs="Times New Roman"/>
          <w:sz w:val="26"/>
          <w:szCs w:val="26"/>
        </w:rPr>
        <w:t xml:space="preserve">ниципальной программы до 2022 года. </w:t>
      </w:r>
      <w:proofErr w:type="gramEnd"/>
    </w:p>
    <w:p w:rsidR="006F3224" w:rsidRPr="00D4157C" w:rsidRDefault="00AF558D" w:rsidP="00AF558D">
      <w:pPr>
        <w:ind w:firstLine="567"/>
        <w:rPr>
          <w:rFonts w:ascii="Times New Roman" w:hAnsi="Times New Roman" w:cs="Times New Roman"/>
          <w:color w:val="FF0000"/>
          <w:sz w:val="26"/>
          <w:szCs w:val="26"/>
        </w:rPr>
      </w:pPr>
      <w:r w:rsidRPr="0056564E">
        <w:rPr>
          <w:rFonts w:ascii="Times New Roman" w:eastAsia="Calibri" w:hAnsi="Times New Roman" w:cs="Times New Roman"/>
          <w:sz w:val="26"/>
          <w:szCs w:val="26"/>
        </w:rPr>
        <w:t xml:space="preserve">5.2.2. </w:t>
      </w:r>
      <w:proofErr w:type="gramStart"/>
      <w:r w:rsidRPr="0056564E">
        <w:rPr>
          <w:rFonts w:ascii="Times New Roman" w:eastAsia="Calibri" w:hAnsi="Times New Roman" w:cs="Times New Roman"/>
          <w:sz w:val="26"/>
          <w:szCs w:val="26"/>
        </w:rPr>
        <w:t xml:space="preserve">Увеличены значения на период с 2018 г. по 2019 г. по показателю «Объем инвестиций по инвестиционным проектам, принятым к реализации на инвестиционном совете мэрии города Череповца» в 2018 </w:t>
      </w:r>
      <w:r w:rsidRPr="003D663B">
        <w:rPr>
          <w:rFonts w:ascii="Times New Roman" w:eastAsia="Calibri" w:hAnsi="Times New Roman" w:cs="Times New Roman"/>
          <w:sz w:val="26"/>
          <w:szCs w:val="26"/>
        </w:rPr>
        <w:t>года на 110 000 тыс. руб., в 2019 на 130 000 тыс. руб. вследствие ожидаемой реализации инвестиционных проектов с 2017 года для обе</w:t>
      </w:r>
      <w:r w:rsidRPr="003D663B">
        <w:rPr>
          <w:rFonts w:ascii="Times New Roman" w:eastAsia="Calibri" w:hAnsi="Times New Roman" w:cs="Times New Roman"/>
          <w:sz w:val="26"/>
          <w:szCs w:val="26"/>
        </w:rPr>
        <w:t>с</w:t>
      </w:r>
      <w:r w:rsidRPr="003D663B">
        <w:rPr>
          <w:rFonts w:ascii="Times New Roman" w:eastAsia="Calibri" w:hAnsi="Times New Roman" w:cs="Times New Roman"/>
          <w:sz w:val="26"/>
          <w:szCs w:val="26"/>
        </w:rPr>
        <w:t>печения повышения доходности городского бюджета и привлечения средств ф</w:t>
      </w:r>
      <w:r w:rsidRPr="0056564E">
        <w:rPr>
          <w:rFonts w:ascii="Times New Roman" w:eastAsia="Calibri" w:hAnsi="Times New Roman" w:cs="Times New Roman"/>
          <w:sz w:val="26"/>
          <w:szCs w:val="26"/>
        </w:rPr>
        <w:t>едерал</w:t>
      </w:r>
      <w:r w:rsidRPr="0056564E">
        <w:rPr>
          <w:rFonts w:ascii="Times New Roman" w:eastAsia="Calibri" w:hAnsi="Times New Roman" w:cs="Times New Roman"/>
          <w:sz w:val="26"/>
          <w:szCs w:val="26"/>
        </w:rPr>
        <w:t>ь</w:t>
      </w:r>
      <w:r w:rsidRPr="0056564E">
        <w:rPr>
          <w:rFonts w:ascii="Times New Roman" w:eastAsia="Calibri" w:hAnsi="Times New Roman" w:cs="Times New Roman"/>
          <w:sz w:val="26"/>
          <w:szCs w:val="26"/>
        </w:rPr>
        <w:t>ного и</w:t>
      </w:r>
      <w:proofErr w:type="gramEnd"/>
      <w:r w:rsidRPr="005656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56564E">
        <w:rPr>
          <w:rFonts w:ascii="Times New Roman" w:eastAsia="Calibri" w:hAnsi="Times New Roman" w:cs="Times New Roman"/>
          <w:sz w:val="26"/>
          <w:szCs w:val="26"/>
        </w:rPr>
        <w:t>регионального</w:t>
      </w:r>
      <w:proofErr w:type="gramEnd"/>
      <w:r w:rsidRPr="005656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F60B6">
        <w:rPr>
          <w:rFonts w:ascii="Times New Roman" w:eastAsia="Calibri" w:hAnsi="Times New Roman" w:cs="Times New Roman"/>
          <w:sz w:val="26"/>
          <w:szCs w:val="26"/>
        </w:rPr>
        <w:t xml:space="preserve">бюджетов на </w:t>
      </w:r>
      <w:r w:rsidR="008F60B6" w:rsidRPr="008F60B6">
        <w:rPr>
          <w:rFonts w:ascii="Times New Roman" w:eastAsia="Calibri" w:hAnsi="Times New Roman" w:cs="Times New Roman"/>
          <w:sz w:val="26"/>
          <w:szCs w:val="26"/>
        </w:rPr>
        <w:t>реализацию проектов</w:t>
      </w:r>
      <w:r w:rsidRPr="008F60B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F558D" w:rsidRPr="0056564E" w:rsidRDefault="00AF558D" w:rsidP="00AF558D">
      <w:pPr>
        <w:pStyle w:val="a9"/>
        <w:tabs>
          <w:tab w:val="left" w:pos="10206"/>
        </w:tabs>
        <w:ind w:left="567"/>
        <w:jc w:val="both"/>
        <w:rPr>
          <w:rFonts w:ascii="Times New Roman" w:hAnsi="Times New Roman"/>
          <w:sz w:val="26"/>
          <w:szCs w:val="26"/>
        </w:rPr>
      </w:pPr>
    </w:p>
    <w:p w:rsidR="00223B09" w:rsidRPr="0056564E" w:rsidRDefault="00223B09" w:rsidP="00976BC5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6564E">
        <w:rPr>
          <w:rFonts w:ascii="Times New Roman" w:hAnsi="Times New Roman"/>
          <w:b/>
          <w:sz w:val="26"/>
          <w:szCs w:val="26"/>
        </w:rPr>
        <w:t>6.</w:t>
      </w:r>
      <w:r w:rsidR="00B00671" w:rsidRPr="0056564E">
        <w:rPr>
          <w:rFonts w:ascii="Times New Roman" w:hAnsi="Times New Roman"/>
          <w:b/>
          <w:sz w:val="26"/>
          <w:szCs w:val="26"/>
        </w:rPr>
        <w:t xml:space="preserve"> Результаты оценки э</w:t>
      </w:r>
      <w:r w:rsidRPr="0056564E">
        <w:rPr>
          <w:rFonts w:ascii="Times New Roman" w:hAnsi="Times New Roman"/>
          <w:b/>
          <w:sz w:val="26"/>
          <w:szCs w:val="26"/>
        </w:rPr>
        <w:t>ффективност</w:t>
      </w:r>
      <w:r w:rsidR="00B00671" w:rsidRPr="0056564E">
        <w:rPr>
          <w:rFonts w:ascii="Times New Roman" w:hAnsi="Times New Roman"/>
          <w:b/>
          <w:sz w:val="26"/>
          <w:szCs w:val="26"/>
        </w:rPr>
        <w:t>и</w:t>
      </w:r>
      <w:r w:rsidRPr="0056564E">
        <w:rPr>
          <w:rFonts w:ascii="Times New Roman" w:hAnsi="Times New Roman"/>
          <w:b/>
          <w:sz w:val="26"/>
          <w:szCs w:val="26"/>
        </w:rPr>
        <w:t xml:space="preserve"> муниципальной программы.</w:t>
      </w:r>
    </w:p>
    <w:p w:rsidR="00E77668" w:rsidRPr="0056564E" w:rsidRDefault="001B282F" w:rsidP="00976BC5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6564E">
        <w:rPr>
          <w:rFonts w:ascii="Times New Roman" w:hAnsi="Times New Roman"/>
          <w:b/>
          <w:sz w:val="26"/>
          <w:szCs w:val="26"/>
        </w:rPr>
        <w:t>Экономическая эффективность муниципальной программы оценивается</w:t>
      </w:r>
      <w:r w:rsidR="00E77668" w:rsidRPr="0056564E">
        <w:rPr>
          <w:rFonts w:ascii="Times New Roman" w:hAnsi="Times New Roman"/>
          <w:b/>
          <w:sz w:val="26"/>
          <w:szCs w:val="26"/>
        </w:rPr>
        <w:t xml:space="preserve"> по формуле:</w:t>
      </w:r>
    </w:p>
    <w:p w:rsidR="00E77668" w:rsidRPr="0056564E" w:rsidRDefault="00E77668" w:rsidP="00976BC5">
      <w:pPr>
        <w:tabs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56564E">
        <w:rPr>
          <w:rFonts w:ascii="Times New Roman" w:hAnsi="Times New Roman" w:cs="Times New Roman"/>
          <w:sz w:val="26"/>
          <w:szCs w:val="26"/>
        </w:rPr>
        <w:t xml:space="preserve">ЭЭ = </w:t>
      </w:r>
      <w:proofErr w:type="spellStart"/>
      <w:r w:rsidRPr="0056564E">
        <w:rPr>
          <w:rFonts w:ascii="Times New Roman" w:hAnsi="Times New Roman" w:cs="Times New Roman"/>
          <w:sz w:val="26"/>
          <w:szCs w:val="26"/>
        </w:rPr>
        <w:t>ОИф</w:t>
      </w:r>
      <w:proofErr w:type="spellEnd"/>
      <w:r w:rsidRPr="0056564E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56564E">
        <w:rPr>
          <w:rFonts w:ascii="Times New Roman" w:hAnsi="Times New Roman" w:cs="Times New Roman"/>
          <w:sz w:val="26"/>
          <w:szCs w:val="26"/>
        </w:rPr>
        <w:t>ОНф</w:t>
      </w:r>
      <w:proofErr w:type="spellEnd"/>
      <w:r w:rsidRPr="0056564E">
        <w:rPr>
          <w:rFonts w:ascii="Times New Roman" w:hAnsi="Times New Roman" w:cs="Times New Roman"/>
          <w:sz w:val="26"/>
          <w:szCs w:val="26"/>
        </w:rPr>
        <w:t xml:space="preserve"> / С, где:</w:t>
      </w:r>
    </w:p>
    <w:p w:rsidR="00E77668" w:rsidRPr="0056564E" w:rsidRDefault="00E77668" w:rsidP="00976BC5">
      <w:pPr>
        <w:tabs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56564E">
        <w:rPr>
          <w:rFonts w:ascii="Times New Roman" w:hAnsi="Times New Roman" w:cs="Times New Roman"/>
          <w:sz w:val="26"/>
          <w:szCs w:val="26"/>
        </w:rPr>
        <w:t>ЭЭ - экономическая эффективность реализации Программы;</w:t>
      </w:r>
    </w:p>
    <w:p w:rsidR="00E77668" w:rsidRPr="0056564E" w:rsidRDefault="00E77668" w:rsidP="00976BC5">
      <w:pPr>
        <w:tabs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56564E">
        <w:rPr>
          <w:rFonts w:ascii="Times New Roman" w:hAnsi="Times New Roman" w:cs="Times New Roman"/>
          <w:sz w:val="26"/>
          <w:szCs w:val="26"/>
        </w:rPr>
        <w:t>ОИф</w:t>
      </w:r>
      <w:proofErr w:type="spellEnd"/>
      <w:r w:rsidRPr="0056564E">
        <w:rPr>
          <w:rFonts w:ascii="Times New Roman" w:hAnsi="Times New Roman" w:cs="Times New Roman"/>
          <w:sz w:val="26"/>
          <w:szCs w:val="26"/>
        </w:rPr>
        <w:t xml:space="preserve"> - фактическое значение показателя «Объем инвестиций по инвестиционным проектам, принятым к реализации на инвестиционном совете мэрии города Череповца» по итогам отчетного периода </w:t>
      </w:r>
      <w:r w:rsidR="00B0503F" w:rsidRPr="0056564E">
        <w:rPr>
          <w:rFonts w:ascii="Times New Roman" w:hAnsi="Times New Roman" w:cs="Times New Roman"/>
          <w:sz w:val="26"/>
          <w:szCs w:val="26"/>
        </w:rPr>
        <w:t>–</w:t>
      </w:r>
      <w:r w:rsidRPr="0056564E">
        <w:rPr>
          <w:rFonts w:ascii="Times New Roman" w:hAnsi="Times New Roman" w:cs="Times New Roman"/>
          <w:sz w:val="26"/>
          <w:szCs w:val="26"/>
        </w:rPr>
        <w:t xml:space="preserve"> </w:t>
      </w:r>
      <w:r w:rsidR="00B0503F" w:rsidRPr="0056564E">
        <w:rPr>
          <w:rFonts w:ascii="Times New Roman" w:hAnsi="Times New Roman" w:cs="Times New Roman"/>
          <w:sz w:val="26"/>
          <w:szCs w:val="26"/>
        </w:rPr>
        <w:t>4 809 120</w:t>
      </w:r>
      <w:r w:rsidRPr="0056564E">
        <w:rPr>
          <w:rFonts w:ascii="Times New Roman" w:hAnsi="Times New Roman" w:cs="Times New Roman"/>
          <w:sz w:val="26"/>
          <w:szCs w:val="26"/>
        </w:rPr>
        <w:t>,0 тыс. руб.;</w:t>
      </w:r>
    </w:p>
    <w:p w:rsidR="00E77668" w:rsidRPr="0056564E" w:rsidRDefault="00E77668" w:rsidP="00976BC5">
      <w:pPr>
        <w:tabs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56564E">
        <w:rPr>
          <w:rFonts w:ascii="Times New Roman" w:hAnsi="Times New Roman" w:cs="Times New Roman"/>
          <w:sz w:val="26"/>
          <w:szCs w:val="26"/>
        </w:rPr>
        <w:t>ОНф</w:t>
      </w:r>
      <w:proofErr w:type="spellEnd"/>
      <w:r w:rsidRPr="0056564E">
        <w:rPr>
          <w:rFonts w:ascii="Times New Roman" w:hAnsi="Times New Roman" w:cs="Times New Roman"/>
          <w:sz w:val="26"/>
          <w:szCs w:val="26"/>
        </w:rPr>
        <w:t xml:space="preserve"> - фактическое значение показателя «Объем налоговых и иных поступлений в бюджет города по инвестиционным проектам, принятым к реализации на инвестицио</w:t>
      </w:r>
      <w:r w:rsidRPr="0056564E">
        <w:rPr>
          <w:rFonts w:ascii="Times New Roman" w:hAnsi="Times New Roman" w:cs="Times New Roman"/>
          <w:sz w:val="26"/>
          <w:szCs w:val="26"/>
        </w:rPr>
        <w:t>н</w:t>
      </w:r>
      <w:r w:rsidRPr="0056564E">
        <w:rPr>
          <w:rFonts w:ascii="Times New Roman" w:hAnsi="Times New Roman" w:cs="Times New Roman"/>
          <w:sz w:val="26"/>
          <w:szCs w:val="26"/>
        </w:rPr>
        <w:t xml:space="preserve">ном совете мэрии города Череповца» по итогам отчетного периода </w:t>
      </w:r>
      <w:r w:rsidR="00B0503F" w:rsidRPr="0056564E">
        <w:rPr>
          <w:rFonts w:ascii="Times New Roman" w:hAnsi="Times New Roman" w:cs="Times New Roman"/>
          <w:sz w:val="26"/>
          <w:szCs w:val="26"/>
        </w:rPr>
        <w:t>–</w:t>
      </w:r>
      <w:r w:rsidRPr="0056564E">
        <w:rPr>
          <w:rFonts w:ascii="Times New Roman" w:hAnsi="Times New Roman" w:cs="Times New Roman"/>
          <w:sz w:val="26"/>
          <w:szCs w:val="26"/>
        </w:rPr>
        <w:t xml:space="preserve"> </w:t>
      </w:r>
      <w:r w:rsidR="00B0503F" w:rsidRPr="0056564E">
        <w:rPr>
          <w:rFonts w:ascii="Times New Roman" w:hAnsi="Times New Roman" w:cs="Times New Roman"/>
          <w:sz w:val="26"/>
          <w:szCs w:val="26"/>
        </w:rPr>
        <w:t>88 763</w:t>
      </w:r>
      <w:r w:rsidRPr="0056564E">
        <w:rPr>
          <w:rFonts w:ascii="Times New Roman" w:hAnsi="Times New Roman" w:cs="Times New Roman"/>
          <w:sz w:val="26"/>
          <w:szCs w:val="26"/>
        </w:rPr>
        <w:t>,0 тыс. руб.;</w:t>
      </w:r>
    </w:p>
    <w:p w:rsidR="00E77668" w:rsidRPr="0056564E" w:rsidRDefault="00E77668" w:rsidP="00976BC5">
      <w:pPr>
        <w:tabs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56564E">
        <w:rPr>
          <w:rFonts w:ascii="Times New Roman" w:hAnsi="Times New Roman" w:cs="Times New Roman"/>
          <w:sz w:val="26"/>
          <w:szCs w:val="26"/>
        </w:rPr>
        <w:t xml:space="preserve">С - объем средств, затраченных на реализацию Программы </w:t>
      </w:r>
      <w:r w:rsidR="00B0503F" w:rsidRPr="0056564E">
        <w:rPr>
          <w:rFonts w:ascii="Times New Roman" w:hAnsi="Times New Roman" w:cs="Times New Roman"/>
          <w:sz w:val="26"/>
          <w:szCs w:val="26"/>
        </w:rPr>
        <w:t>–</w:t>
      </w:r>
      <w:r w:rsidRPr="0056564E">
        <w:rPr>
          <w:rFonts w:ascii="Times New Roman" w:hAnsi="Times New Roman" w:cs="Times New Roman"/>
          <w:sz w:val="26"/>
          <w:szCs w:val="26"/>
        </w:rPr>
        <w:t xml:space="preserve"> </w:t>
      </w:r>
      <w:r w:rsidR="00B0503F" w:rsidRPr="0056564E">
        <w:rPr>
          <w:rFonts w:ascii="Times New Roman" w:hAnsi="Times New Roman" w:cs="Times New Roman"/>
          <w:sz w:val="26"/>
          <w:szCs w:val="26"/>
        </w:rPr>
        <w:t>14 110,3</w:t>
      </w:r>
      <w:r w:rsidRPr="0056564E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F75919" w:rsidRPr="0056564E" w:rsidRDefault="00F75919" w:rsidP="00976BC5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56564E">
        <w:rPr>
          <w:rFonts w:ascii="Times New Roman" w:hAnsi="Times New Roman"/>
          <w:sz w:val="26"/>
          <w:szCs w:val="26"/>
        </w:rPr>
        <w:t>Экономическая эффективность Программы оценивается в соответствии со след</w:t>
      </w:r>
      <w:r w:rsidRPr="0056564E">
        <w:rPr>
          <w:rFonts w:ascii="Times New Roman" w:hAnsi="Times New Roman"/>
          <w:sz w:val="26"/>
          <w:szCs w:val="26"/>
        </w:rPr>
        <w:t>у</w:t>
      </w:r>
      <w:r w:rsidRPr="0056564E">
        <w:rPr>
          <w:rFonts w:ascii="Times New Roman" w:hAnsi="Times New Roman"/>
          <w:sz w:val="26"/>
          <w:szCs w:val="26"/>
        </w:rPr>
        <w:t>ющими критериями:</w:t>
      </w:r>
    </w:p>
    <w:p w:rsidR="00F75919" w:rsidRPr="0056564E" w:rsidRDefault="00F75919" w:rsidP="00976BC5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56564E">
        <w:rPr>
          <w:rFonts w:ascii="Times New Roman" w:hAnsi="Times New Roman"/>
          <w:sz w:val="26"/>
          <w:szCs w:val="26"/>
        </w:rPr>
        <w:t>До 1 – реализация Программы экономически неэффективна.</w:t>
      </w:r>
    </w:p>
    <w:p w:rsidR="00F75919" w:rsidRPr="0056564E" w:rsidRDefault="00F75919" w:rsidP="00976BC5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56564E">
        <w:rPr>
          <w:rFonts w:ascii="Times New Roman" w:hAnsi="Times New Roman"/>
          <w:sz w:val="26"/>
          <w:szCs w:val="26"/>
        </w:rPr>
        <w:t>1 и более - реализация Программы экономически эффективна.</w:t>
      </w:r>
    </w:p>
    <w:p w:rsidR="001B7DC5" w:rsidRPr="0056564E" w:rsidRDefault="00223B09" w:rsidP="00976BC5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56564E">
        <w:rPr>
          <w:rFonts w:ascii="Times New Roman" w:hAnsi="Times New Roman"/>
          <w:b/>
          <w:sz w:val="26"/>
          <w:szCs w:val="26"/>
        </w:rPr>
        <w:t>Э</w:t>
      </w:r>
      <w:r w:rsidR="001B282F" w:rsidRPr="0056564E">
        <w:rPr>
          <w:rFonts w:ascii="Times New Roman" w:hAnsi="Times New Roman"/>
          <w:b/>
          <w:sz w:val="26"/>
          <w:szCs w:val="26"/>
        </w:rPr>
        <w:t xml:space="preserve">кономическая эффективность муниципальной программы </w:t>
      </w:r>
      <w:r w:rsidR="0071186F" w:rsidRPr="0056564E">
        <w:rPr>
          <w:rFonts w:ascii="Times New Roman" w:hAnsi="Times New Roman"/>
          <w:b/>
          <w:sz w:val="26"/>
          <w:szCs w:val="26"/>
        </w:rPr>
        <w:t>за</w:t>
      </w:r>
      <w:r w:rsidR="001B282F" w:rsidRPr="0056564E">
        <w:rPr>
          <w:rFonts w:ascii="Times New Roman" w:hAnsi="Times New Roman"/>
          <w:b/>
          <w:sz w:val="26"/>
          <w:szCs w:val="26"/>
        </w:rPr>
        <w:t xml:space="preserve"> 201</w:t>
      </w:r>
      <w:r w:rsidR="00B0503F" w:rsidRPr="0056564E">
        <w:rPr>
          <w:rFonts w:ascii="Times New Roman" w:hAnsi="Times New Roman"/>
          <w:b/>
          <w:sz w:val="26"/>
          <w:szCs w:val="26"/>
        </w:rPr>
        <w:t>7</w:t>
      </w:r>
      <w:r w:rsidR="001B282F" w:rsidRPr="0056564E">
        <w:rPr>
          <w:rFonts w:ascii="Times New Roman" w:hAnsi="Times New Roman"/>
          <w:b/>
          <w:sz w:val="26"/>
          <w:szCs w:val="26"/>
        </w:rPr>
        <w:t xml:space="preserve"> год</w:t>
      </w:r>
      <w:r w:rsidR="001A31FA" w:rsidRPr="0056564E">
        <w:rPr>
          <w:rFonts w:ascii="Times New Roman" w:hAnsi="Times New Roman"/>
          <w:b/>
          <w:sz w:val="26"/>
          <w:szCs w:val="26"/>
        </w:rPr>
        <w:t xml:space="preserve"> сост</w:t>
      </w:r>
      <w:r w:rsidR="001A31FA" w:rsidRPr="0056564E">
        <w:rPr>
          <w:rFonts w:ascii="Times New Roman" w:hAnsi="Times New Roman"/>
          <w:b/>
          <w:sz w:val="26"/>
          <w:szCs w:val="26"/>
        </w:rPr>
        <w:t>а</w:t>
      </w:r>
      <w:r w:rsidR="001A31FA" w:rsidRPr="0056564E">
        <w:rPr>
          <w:rFonts w:ascii="Times New Roman" w:hAnsi="Times New Roman"/>
          <w:b/>
          <w:sz w:val="26"/>
          <w:szCs w:val="26"/>
        </w:rPr>
        <w:t>вила</w:t>
      </w:r>
      <w:r w:rsidR="00E64CA4" w:rsidRPr="0056564E">
        <w:rPr>
          <w:rFonts w:ascii="Times New Roman" w:hAnsi="Times New Roman"/>
          <w:sz w:val="26"/>
          <w:szCs w:val="26"/>
        </w:rPr>
        <w:t>:</w:t>
      </w:r>
      <w:r w:rsidR="001B282F" w:rsidRPr="0056564E">
        <w:rPr>
          <w:rFonts w:ascii="Times New Roman" w:hAnsi="Times New Roman"/>
          <w:sz w:val="26"/>
          <w:szCs w:val="26"/>
        </w:rPr>
        <w:t xml:space="preserve"> </w:t>
      </w:r>
      <w:r w:rsidR="00B0503F" w:rsidRPr="0056564E">
        <w:rPr>
          <w:rFonts w:ascii="Times New Roman" w:hAnsi="Times New Roman"/>
          <w:sz w:val="26"/>
          <w:szCs w:val="26"/>
        </w:rPr>
        <w:t>4809120</w:t>
      </w:r>
      <w:r w:rsidR="0071186F" w:rsidRPr="0056564E">
        <w:rPr>
          <w:rFonts w:ascii="Times New Roman" w:hAnsi="Times New Roman"/>
          <w:sz w:val="26"/>
          <w:szCs w:val="26"/>
        </w:rPr>
        <w:t>,0</w:t>
      </w:r>
      <w:r w:rsidR="001B282F" w:rsidRPr="0056564E">
        <w:rPr>
          <w:rFonts w:ascii="Times New Roman" w:hAnsi="Times New Roman"/>
          <w:sz w:val="26"/>
          <w:szCs w:val="26"/>
        </w:rPr>
        <w:t>+</w:t>
      </w:r>
      <w:r w:rsidR="00B0503F" w:rsidRPr="0056564E">
        <w:rPr>
          <w:rFonts w:ascii="Times New Roman" w:hAnsi="Times New Roman"/>
          <w:sz w:val="26"/>
          <w:szCs w:val="26"/>
        </w:rPr>
        <w:t>88763</w:t>
      </w:r>
      <w:r w:rsidR="0071186F" w:rsidRPr="0056564E">
        <w:rPr>
          <w:rFonts w:ascii="Times New Roman" w:hAnsi="Times New Roman"/>
          <w:sz w:val="26"/>
          <w:szCs w:val="26"/>
        </w:rPr>
        <w:t>,0/</w:t>
      </w:r>
      <w:r w:rsidR="00B0503F" w:rsidRPr="0056564E">
        <w:rPr>
          <w:rFonts w:ascii="Times New Roman" w:hAnsi="Times New Roman"/>
          <w:sz w:val="26"/>
          <w:szCs w:val="26"/>
        </w:rPr>
        <w:t>14110,3</w:t>
      </w:r>
      <w:r w:rsidR="001B282F" w:rsidRPr="0056564E">
        <w:rPr>
          <w:rFonts w:ascii="Times New Roman" w:hAnsi="Times New Roman"/>
          <w:sz w:val="26"/>
          <w:szCs w:val="26"/>
        </w:rPr>
        <w:t xml:space="preserve">= </w:t>
      </w:r>
      <w:r w:rsidR="00B0503F" w:rsidRPr="0056564E">
        <w:rPr>
          <w:rFonts w:ascii="Times New Roman" w:hAnsi="Times New Roman"/>
          <w:b/>
          <w:sz w:val="26"/>
          <w:szCs w:val="26"/>
        </w:rPr>
        <w:t>347,11</w:t>
      </w:r>
      <w:r w:rsidR="001B7DC5" w:rsidRPr="0056564E">
        <w:rPr>
          <w:rFonts w:ascii="Times New Roman" w:hAnsi="Times New Roman"/>
          <w:sz w:val="26"/>
          <w:szCs w:val="26"/>
        </w:rPr>
        <w:t xml:space="preserve"> </w:t>
      </w:r>
      <w:r w:rsidR="00E77668" w:rsidRPr="0056564E">
        <w:rPr>
          <w:rFonts w:ascii="Times New Roman" w:hAnsi="Times New Roman"/>
          <w:b/>
          <w:sz w:val="26"/>
          <w:szCs w:val="26"/>
        </w:rPr>
        <w:t>(</w:t>
      </w:r>
      <w:r w:rsidR="00E77668" w:rsidRPr="0056564E">
        <w:rPr>
          <w:rFonts w:ascii="Times New Roman" w:hAnsi="Times New Roman"/>
          <w:sz w:val="26"/>
          <w:szCs w:val="26"/>
        </w:rPr>
        <w:t>более 1) - реализация программы эффекти</w:t>
      </w:r>
      <w:r w:rsidR="00E77668" w:rsidRPr="0056564E">
        <w:rPr>
          <w:rFonts w:ascii="Times New Roman" w:hAnsi="Times New Roman"/>
          <w:sz w:val="26"/>
          <w:szCs w:val="26"/>
        </w:rPr>
        <w:t>в</w:t>
      </w:r>
      <w:r w:rsidR="00E77668" w:rsidRPr="0056564E">
        <w:rPr>
          <w:rFonts w:ascii="Times New Roman" w:hAnsi="Times New Roman"/>
          <w:sz w:val="26"/>
          <w:szCs w:val="26"/>
        </w:rPr>
        <w:t>на.</w:t>
      </w:r>
    </w:p>
    <w:p w:rsidR="00E77668" w:rsidRPr="0056564E" w:rsidRDefault="009E2076" w:rsidP="00976BC5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6564E">
        <w:rPr>
          <w:rFonts w:ascii="Times New Roman" w:hAnsi="Times New Roman"/>
          <w:b/>
          <w:sz w:val="26"/>
          <w:szCs w:val="26"/>
        </w:rPr>
        <w:lastRenderedPageBreak/>
        <w:t>Бюджетная эффективность расходования бюджетных средств оценивается</w:t>
      </w:r>
      <w:r w:rsidR="00E77668" w:rsidRPr="0056564E">
        <w:rPr>
          <w:rFonts w:ascii="Times New Roman" w:hAnsi="Times New Roman"/>
          <w:b/>
          <w:sz w:val="26"/>
          <w:szCs w:val="26"/>
        </w:rPr>
        <w:t xml:space="preserve"> по формуле:</w:t>
      </w:r>
    </w:p>
    <w:p w:rsidR="00E77668" w:rsidRPr="0056564E" w:rsidRDefault="00E77668" w:rsidP="00976BC5">
      <w:pPr>
        <w:tabs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56564E">
        <w:rPr>
          <w:rFonts w:ascii="Times New Roman" w:hAnsi="Times New Roman" w:cs="Times New Roman"/>
          <w:sz w:val="26"/>
          <w:szCs w:val="26"/>
        </w:rPr>
        <w:t>БЭ=</w:t>
      </w:r>
      <w:proofErr w:type="spellStart"/>
      <w:r w:rsidRPr="0056564E">
        <w:rPr>
          <w:rFonts w:ascii="Times New Roman" w:hAnsi="Times New Roman" w:cs="Times New Roman"/>
          <w:sz w:val="26"/>
          <w:szCs w:val="26"/>
        </w:rPr>
        <w:t>ОНф</w:t>
      </w:r>
      <w:proofErr w:type="spellEnd"/>
      <w:r w:rsidRPr="0056564E">
        <w:rPr>
          <w:rFonts w:ascii="Times New Roman" w:hAnsi="Times New Roman" w:cs="Times New Roman"/>
          <w:sz w:val="26"/>
          <w:szCs w:val="26"/>
        </w:rPr>
        <w:t>/</w:t>
      </w:r>
      <w:proofErr w:type="spellStart"/>
      <w:proofErr w:type="gramStart"/>
      <w:r w:rsidRPr="0056564E">
        <w:rPr>
          <w:rFonts w:ascii="Times New Roman" w:hAnsi="Times New Roman" w:cs="Times New Roman"/>
          <w:sz w:val="26"/>
          <w:szCs w:val="26"/>
        </w:rPr>
        <w:t>Сб</w:t>
      </w:r>
      <w:proofErr w:type="spellEnd"/>
      <w:proofErr w:type="gramEnd"/>
      <w:r w:rsidRPr="0056564E">
        <w:rPr>
          <w:rFonts w:ascii="Times New Roman" w:hAnsi="Times New Roman" w:cs="Times New Roman"/>
          <w:sz w:val="26"/>
          <w:szCs w:val="26"/>
        </w:rPr>
        <w:t>, где:</w:t>
      </w:r>
    </w:p>
    <w:p w:rsidR="00E77668" w:rsidRPr="0056564E" w:rsidRDefault="00E77668" w:rsidP="00976BC5">
      <w:pPr>
        <w:tabs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56564E">
        <w:rPr>
          <w:rFonts w:ascii="Times New Roman" w:hAnsi="Times New Roman" w:cs="Times New Roman"/>
          <w:sz w:val="26"/>
          <w:szCs w:val="26"/>
        </w:rPr>
        <w:t>БЭ – бюджетная  эффективность реализации Программы;</w:t>
      </w:r>
    </w:p>
    <w:p w:rsidR="00E77668" w:rsidRPr="0056564E" w:rsidRDefault="00E77668" w:rsidP="00976BC5">
      <w:pPr>
        <w:tabs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56564E">
        <w:rPr>
          <w:rFonts w:ascii="Times New Roman" w:hAnsi="Times New Roman" w:cs="Times New Roman"/>
          <w:sz w:val="26"/>
          <w:szCs w:val="26"/>
        </w:rPr>
        <w:t>ОНф</w:t>
      </w:r>
      <w:proofErr w:type="spellEnd"/>
      <w:r w:rsidRPr="0056564E">
        <w:rPr>
          <w:rFonts w:ascii="Times New Roman" w:hAnsi="Times New Roman" w:cs="Times New Roman"/>
          <w:sz w:val="26"/>
          <w:szCs w:val="26"/>
        </w:rPr>
        <w:t xml:space="preserve"> - фактическое значение показателя «Объем налоговых и иных поступлений в бюджет города по инвестиционным проектам, принятым к реализации на инвестицио</w:t>
      </w:r>
      <w:r w:rsidRPr="0056564E">
        <w:rPr>
          <w:rFonts w:ascii="Times New Roman" w:hAnsi="Times New Roman" w:cs="Times New Roman"/>
          <w:sz w:val="26"/>
          <w:szCs w:val="26"/>
        </w:rPr>
        <w:t>н</w:t>
      </w:r>
      <w:r w:rsidRPr="0056564E">
        <w:rPr>
          <w:rFonts w:ascii="Times New Roman" w:hAnsi="Times New Roman" w:cs="Times New Roman"/>
          <w:sz w:val="26"/>
          <w:szCs w:val="26"/>
        </w:rPr>
        <w:t xml:space="preserve">ном совете мэрии города Череповца» по итогам отчетного периода -  </w:t>
      </w:r>
      <w:r w:rsidR="00B0503F" w:rsidRPr="0056564E">
        <w:rPr>
          <w:rFonts w:ascii="Times New Roman" w:hAnsi="Times New Roman" w:cs="Times New Roman"/>
          <w:sz w:val="26"/>
          <w:szCs w:val="26"/>
        </w:rPr>
        <w:t>88 763</w:t>
      </w:r>
      <w:r w:rsidRPr="0056564E">
        <w:rPr>
          <w:rFonts w:ascii="Times New Roman" w:hAnsi="Times New Roman" w:cs="Times New Roman"/>
          <w:sz w:val="26"/>
          <w:szCs w:val="26"/>
        </w:rPr>
        <w:t>,0 тыс. руб.;</w:t>
      </w:r>
    </w:p>
    <w:p w:rsidR="00E77668" w:rsidRPr="0056564E" w:rsidRDefault="00E77668" w:rsidP="00976BC5">
      <w:pPr>
        <w:tabs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6564E">
        <w:rPr>
          <w:rFonts w:ascii="Times New Roman" w:hAnsi="Times New Roman" w:cs="Times New Roman"/>
          <w:sz w:val="26"/>
          <w:szCs w:val="26"/>
        </w:rPr>
        <w:t>Сб</w:t>
      </w:r>
      <w:proofErr w:type="spellEnd"/>
      <w:proofErr w:type="gramEnd"/>
      <w:r w:rsidRPr="0056564E">
        <w:rPr>
          <w:rFonts w:ascii="Times New Roman" w:hAnsi="Times New Roman" w:cs="Times New Roman"/>
          <w:sz w:val="26"/>
          <w:szCs w:val="26"/>
        </w:rPr>
        <w:t xml:space="preserve"> – объем бюджетных средств, затраченных на реализацию Программы в отче</w:t>
      </w:r>
      <w:r w:rsidRPr="0056564E">
        <w:rPr>
          <w:rFonts w:ascii="Times New Roman" w:hAnsi="Times New Roman" w:cs="Times New Roman"/>
          <w:sz w:val="26"/>
          <w:szCs w:val="26"/>
        </w:rPr>
        <w:t>т</w:t>
      </w:r>
      <w:r w:rsidRPr="0056564E">
        <w:rPr>
          <w:rFonts w:ascii="Times New Roman" w:hAnsi="Times New Roman" w:cs="Times New Roman"/>
          <w:sz w:val="26"/>
          <w:szCs w:val="26"/>
        </w:rPr>
        <w:t xml:space="preserve">ном периоде </w:t>
      </w:r>
      <w:r w:rsidR="00B0503F" w:rsidRPr="0056564E">
        <w:rPr>
          <w:rFonts w:ascii="Times New Roman" w:hAnsi="Times New Roman" w:cs="Times New Roman"/>
          <w:sz w:val="26"/>
          <w:szCs w:val="26"/>
        </w:rPr>
        <w:t>–</w:t>
      </w:r>
      <w:r w:rsidRPr="0056564E">
        <w:rPr>
          <w:rFonts w:ascii="Times New Roman" w:hAnsi="Times New Roman" w:cs="Times New Roman"/>
          <w:sz w:val="26"/>
          <w:szCs w:val="26"/>
        </w:rPr>
        <w:t xml:space="preserve"> </w:t>
      </w:r>
      <w:r w:rsidR="00B0503F" w:rsidRPr="0056564E">
        <w:rPr>
          <w:rFonts w:ascii="Times New Roman" w:hAnsi="Times New Roman" w:cs="Times New Roman"/>
          <w:sz w:val="26"/>
          <w:szCs w:val="26"/>
        </w:rPr>
        <w:t>12 931,3</w:t>
      </w:r>
      <w:r w:rsidRPr="0056564E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F75919" w:rsidRPr="0056564E" w:rsidRDefault="00F75919" w:rsidP="00976BC5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56564E">
        <w:rPr>
          <w:rFonts w:ascii="Times New Roman" w:hAnsi="Times New Roman"/>
          <w:sz w:val="26"/>
          <w:szCs w:val="26"/>
        </w:rPr>
        <w:t>Бюджетная эффективность Программы оценивается в соответствии со следующ</w:t>
      </w:r>
      <w:r w:rsidRPr="0056564E">
        <w:rPr>
          <w:rFonts w:ascii="Times New Roman" w:hAnsi="Times New Roman"/>
          <w:sz w:val="26"/>
          <w:szCs w:val="26"/>
        </w:rPr>
        <w:t>и</w:t>
      </w:r>
      <w:r w:rsidRPr="0056564E">
        <w:rPr>
          <w:rFonts w:ascii="Times New Roman" w:hAnsi="Times New Roman"/>
          <w:sz w:val="26"/>
          <w:szCs w:val="26"/>
        </w:rPr>
        <w:t>ми критериями:</w:t>
      </w:r>
    </w:p>
    <w:p w:rsidR="00F75919" w:rsidRPr="0056564E" w:rsidRDefault="00F75919" w:rsidP="00976BC5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56564E">
        <w:rPr>
          <w:rFonts w:ascii="Times New Roman" w:hAnsi="Times New Roman"/>
          <w:sz w:val="26"/>
          <w:szCs w:val="26"/>
        </w:rPr>
        <w:t>До 1 – неэффективное расходование бюджетных сре</w:t>
      </w:r>
      <w:proofErr w:type="gramStart"/>
      <w:r w:rsidRPr="0056564E">
        <w:rPr>
          <w:rFonts w:ascii="Times New Roman" w:hAnsi="Times New Roman"/>
          <w:sz w:val="26"/>
          <w:szCs w:val="26"/>
        </w:rPr>
        <w:t>дств Пр</w:t>
      </w:r>
      <w:proofErr w:type="gramEnd"/>
      <w:r w:rsidRPr="0056564E">
        <w:rPr>
          <w:rFonts w:ascii="Times New Roman" w:hAnsi="Times New Roman"/>
          <w:sz w:val="26"/>
          <w:szCs w:val="26"/>
        </w:rPr>
        <w:t>ограммы.</w:t>
      </w:r>
    </w:p>
    <w:p w:rsidR="00F75919" w:rsidRPr="0056564E" w:rsidRDefault="00F75919" w:rsidP="00976BC5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56564E">
        <w:rPr>
          <w:rFonts w:ascii="Times New Roman" w:hAnsi="Times New Roman"/>
          <w:sz w:val="26"/>
          <w:szCs w:val="26"/>
        </w:rPr>
        <w:t>1 и более - эффективное расходование бюджетных сре</w:t>
      </w:r>
      <w:proofErr w:type="gramStart"/>
      <w:r w:rsidRPr="0056564E">
        <w:rPr>
          <w:rFonts w:ascii="Times New Roman" w:hAnsi="Times New Roman"/>
          <w:sz w:val="26"/>
          <w:szCs w:val="26"/>
        </w:rPr>
        <w:t>дств Пр</w:t>
      </w:r>
      <w:proofErr w:type="gramEnd"/>
      <w:r w:rsidRPr="0056564E">
        <w:rPr>
          <w:rFonts w:ascii="Times New Roman" w:hAnsi="Times New Roman"/>
          <w:sz w:val="26"/>
          <w:szCs w:val="26"/>
        </w:rPr>
        <w:t>ограммы.</w:t>
      </w:r>
    </w:p>
    <w:p w:rsidR="0071186F" w:rsidRPr="0056564E" w:rsidRDefault="001B7DC5" w:rsidP="00976BC5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6564E">
        <w:rPr>
          <w:rFonts w:ascii="Times New Roman" w:hAnsi="Times New Roman"/>
          <w:b/>
          <w:sz w:val="26"/>
          <w:szCs w:val="26"/>
        </w:rPr>
        <w:t xml:space="preserve">Бюджетная </w:t>
      </w:r>
      <w:r w:rsidR="009E2076" w:rsidRPr="0056564E">
        <w:rPr>
          <w:rFonts w:ascii="Times New Roman" w:hAnsi="Times New Roman"/>
          <w:b/>
          <w:sz w:val="26"/>
          <w:szCs w:val="26"/>
        </w:rPr>
        <w:t>эффективность муниципальной программы за 201</w:t>
      </w:r>
      <w:r w:rsidR="007A3D65" w:rsidRPr="0056564E">
        <w:rPr>
          <w:rFonts w:ascii="Times New Roman" w:hAnsi="Times New Roman"/>
          <w:b/>
          <w:sz w:val="26"/>
          <w:szCs w:val="26"/>
        </w:rPr>
        <w:t>7</w:t>
      </w:r>
      <w:r w:rsidR="009E2076" w:rsidRPr="0056564E">
        <w:rPr>
          <w:rFonts w:ascii="Times New Roman" w:hAnsi="Times New Roman"/>
          <w:b/>
          <w:sz w:val="26"/>
          <w:szCs w:val="26"/>
        </w:rPr>
        <w:t xml:space="preserve"> год</w:t>
      </w:r>
      <w:r w:rsidR="00373001" w:rsidRPr="0056564E">
        <w:rPr>
          <w:rFonts w:ascii="Times New Roman" w:hAnsi="Times New Roman"/>
          <w:b/>
          <w:sz w:val="26"/>
          <w:szCs w:val="26"/>
        </w:rPr>
        <w:t xml:space="preserve"> составила</w:t>
      </w:r>
      <w:r w:rsidR="009E2076" w:rsidRPr="0056564E">
        <w:rPr>
          <w:rFonts w:ascii="Times New Roman" w:hAnsi="Times New Roman"/>
          <w:b/>
          <w:sz w:val="26"/>
          <w:szCs w:val="26"/>
        </w:rPr>
        <w:t xml:space="preserve">: </w:t>
      </w:r>
    </w:p>
    <w:p w:rsidR="001B7DC5" w:rsidRPr="0056564E" w:rsidRDefault="00B0503F" w:rsidP="00976BC5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56564E">
        <w:rPr>
          <w:rFonts w:ascii="Times New Roman" w:hAnsi="Times New Roman"/>
          <w:sz w:val="26"/>
          <w:szCs w:val="26"/>
        </w:rPr>
        <w:t>88763</w:t>
      </w:r>
      <w:r w:rsidR="001B7DC5" w:rsidRPr="0056564E">
        <w:rPr>
          <w:rFonts w:ascii="Times New Roman" w:hAnsi="Times New Roman"/>
          <w:sz w:val="26"/>
          <w:szCs w:val="26"/>
        </w:rPr>
        <w:t>,0/</w:t>
      </w:r>
      <w:r w:rsidRPr="0056564E">
        <w:rPr>
          <w:rFonts w:ascii="Times New Roman" w:hAnsi="Times New Roman"/>
          <w:sz w:val="26"/>
          <w:szCs w:val="26"/>
        </w:rPr>
        <w:t>12931,3</w:t>
      </w:r>
      <w:r w:rsidR="001B7DC5" w:rsidRPr="0056564E">
        <w:rPr>
          <w:rFonts w:ascii="Times New Roman" w:hAnsi="Times New Roman"/>
          <w:sz w:val="26"/>
          <w:szCs w:val="26"/>
        </w:rPr>
        <w:t xml:space="preserve">= </w:t>
      </w:r>
      <w:r w:rsidR="00500F84" w:rsidRPr="0056564E">
        <w:rPr>
          <w:rFonts w:ascii="Times New Roman" w:hAnsi="Times New Roman"/>
          <w:b/>
          <w:sz w:val="26"/>
          <w:szCs w:val="26"/>
        </w:rPr>
        <w:t>6,86</w:t>
      </w:r>
      <w:r w:rsidR="001B7DC5" w:rsidRPr="0056564E">
        <w:rPr>
          <w:rFonts w:ascii="Times New Roman" w:hAnsi="Times New Roman"/>
          <w:sz w:val="26"/>
          <w:szCs w:val="26"/>
        </w:rPr>
        <w:t xml:space="preserve"> (более 1)</w:t>
      </w:r>
      <w:r w:rsidR="001B7DC5" w:rsidRPr="0056564E">
        <w:rPr>
          <w:rFonts w:ascii="Times New Roman" w:hAnsi="Times New Roman"/>
          <w:b/>
          <w:sz w:val="26"/>
          <w:szCs w:val="26"/>
        </w:rPr>
        <w:t xml:space="preserve"> – </w:t>
      </w:r>
      <w:r w:rsidR="001B7DC5" w:rsidRPr="0056564E">
        <w:rPr>
          <w:rFonts w:ascii="Times New Roman" w:hAnsi="Times New Roman"/>
          <w:sz w:val="26"/>
          <w:szCs w:val="26"/>
        </w:rPr>
        <w:t>эффективное расходование бюджетных средств.</w:t>
      </w:r>
    </w:p>
    <w:p w:rsidR="0081518C" w:rsidRPr="0056564E" w:rsidRDefault="0081518C" w:rsidP="00976BC5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6564E">
        <w:rPr>
          <w:rFonts w:ascii="Times New Roman" w:hAnsi="Times New Roman"/>
          <w:b/>
          <w:sz w:val="26"/>
          <w:szCs w:val="26"/>
        </w:rPr>
        <w:t>Оценка степени достижения запланированного уровня затрат - фактически произведенные затраты на реализацию основных мероприятий Программы ра</w:t>
      </w:r>
      <w:r w:rsidRPr="0056564E">
        <w:rPr>
          <w:rFonts w:ascii="Times New Roman" w:hAnsi="Times New Roman"/>
          <w:b/>
          <w:sz w:val="26"/>
          <w:szCs w:val="26"/>
        </w:rPr>
        <w:t>с</w:t>
      </w:r>
      <w:r w:rsidRPr="0056564E">
        <w:rPr>
          <w:rFonts w:ascii="Times New Roman" w:hAnsi="Times New Roman"/>
          <w:b/>
          <w:sz w:val="26"/>
          <w:szCs w:val="26"/>
        </w:rPr>
        <w:t>считывается по формуле:</w:t>
      </w:r>
    </w:p>
    <w:p w:rsidR="0081518C" w:rsidRPr="0056564E" w:rsidRDefault="0081518C" w:rsidP="00976BC5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56564E">
        <w:rPr>
          <w:rFonts w:ascii="Times New Roman" w:hAnsi="Times New Roman"/>
          <w:sz w:val="26"/>
          <w:szCs w:val="26"/>
        </w:rPr>
        <w:t>ЭБ=БИ/БУ*100%, где:</w:t>
      </w:r>
    </w:p>
    <w:p w:rsidR="0081518C" w:rsidRPr="0056564E" w:rsidRDefault="0081518C" w:rsidP="00976BC5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56564E">
        <w:rPr>
          <w:rFonts w:ascii="Times New Roman" w:hAnsi="Times New Roman"/>
          <w:sz w:val="26"/>
          <w:szCs w:val="26"/>
        </w:rPr>
        <w:t xml:space="preserve">ЭБ - значение </w:t>
      </w:r>
      <w:proofErr w:type="gramStart"/>
      <w:r w:rsidRPr="0056564E">
        <w:rPr>
          <w:rFonts w:ascii="Times New Roman" w:hAnsi="Times New Roman"/>
          <w:sz w:val="26"/>
          <w:szCs w:val="26"/>
        </w:rPr>
        <w:t>индекса степени достижения запланированного уровня затрат</w:t>
      </w:r>
      <w:proofErr w:type="gramEnd"/>
      <w:r w:rsidRPr="0056564E">
        <w:rPr>
          <w:rFonts w:ascii="Times New Roman" w:hAnsi="Times New Roman"/>
          <w:sz w:val="26"/>
          <w:szCs w:val="26"/>
        </w:rPr>
        <w:t>;</w:t>
      </w:r>
    </w:p>
    <w:p w:rsidR="0081518C" w:rsidRPr="0056564E" w:rsidRDefault="0081518C" w:rsidP="00976BC5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56564E">
        <w:rPr>
          <w:rFonts w:ascii="Times New Roman" w:hAnsi="Times New Roman"/>
          <w:sz w:val="26"/>
          <w:szCs w:val="26"/>
        </w:rPr>
        <w:t>БИ - кассовое исполнение бюджетных расходов по обеспечению реализации мер</w:t>
      </w:r>
      <w:r w:rsidRPr="0056564E">
        <w:rPr>
          <w:rFonts w:ascii="Times New Roman" w:hAnsi="Times New Roman"/>
          <w:sz w:val="26"/>
          <w:szCs w:val="26"/>
        </w:rPr>
        <w:t>о</w:t>
      </w:r>
      <w:r w:rsidRPr="0056564E">
        <w:rPr>
          <w:rFonts w:ascii="Times New Roman" w:hAnsi="Times New Roman"/>
          <w:sz w:val="26"/>
          <w:szCs w:val="26"/>
        </w:rPr>
        <w:t>приятий Программы;</w:t>
      </w:r>
    </w:p>
    <w:p w:rsidR="0081518C" w:rsidRPr="0056564E" w:rsidRDefault="0081518C" w:rsidP="00976BC5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56564E">
        <w:rPr>
          <w:rFonts w:ascii="Times New Roman" w:hAnsi="Times New Roman"/>
          <w:sz w:val="26"/>
          <w:szCs w:val="26"/>
        </w:rPr>
        <w:t>БУ - лимиты бюджетных обязательств.</w:t>
      </w:r>
    </w:p>
    <w:p w:rsidR="0081518C" w:rsidRPr="0056564E" w:rsidRDefault="0081518C" w:rsidP="00976BC5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56564E">
        <w:rPr>
          <w:rFonts w:ascii="Times New Roman" w:hAnsi="Times New Roman"/>
          <w:sz w:val="26"/>
          <w:szCs w:val="26"/>
        </w:rPr>
        <w:t>Эффективным является использование городского бюджета на реализацию Пр</w:t>
      </w:r>
      <w:r w:rsidRPr="0056564E">
        <w:rPr>
          <w:rFonts w:ascii="Times New Roman" w:hAnsi="Times New Roman"/>
          <w:sz w:val="26"/>
          <w:szCs w:val="26"/>
        </w:rPr>
        <w:t>о</w:t>
      </w:r>
      <w:r w:rsidRPr="0056564E">
        <w:rPr>
          <w:rFonts w:ascii="Times New Roman" w:hAnsi="Times New Roman"/>
          <w:sz w:val="26"/>
          <w:szCs w:val="26"/>
        </w:rPr>
        <w:t>граммы при значении показателя ЭБ от 95% и выше.</w:t>
      </w:r>
    </w:p>
    <w:p w:rsidR="0081518C" w:rsidRPr="0056564E" w:rsidRDefault="0081518C" w:rsidP="00976BC5">
      <w:pPr>
        <w:tabs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</w:p>
    <w:p w:rsidR="0081518C" w:rsidRPr="0056564E" w:rsidRDefault="00B2262C" w:rsidP="00976BC5">
      <w:pPr>
        <w:tabs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56564E">
        <w:rPr>
          <w:rFonts w:ascii="Times New Roman" w:hAnsi="Times New Roman" w:cs="Times New Roman"/>
          <w:sz w:val="26"/>
          <w:szCs w:val="26"/>
        </w:rPr>
        <w:t>12931,3</w:t>
      </w:r>
      <w:r w:rsidR="0081518C" w:rsidRPr="0056564E">
        <w:rPr>
          <w:rFonts w:ascii="Times New Roman" w:hAnsi="Times New Roman" w:cs="Times New Roman"/>
          <w:sz w:val="26"/>
          <w:szCs w:val="26"/>
        </w:rPr>
        <w:t>/</w:t>
      </w:r>
      <w:r w:rsidRPr="0056564E">
        <w:rPr>
          <w:rFonts w:ascii="Times New Roman" w:hAnsi="Times New Roman" w:cs="Times New Roman"/>
          <w:sz w:val="26"/>
          <w:szCs w:val="26"/>
        </w:rPr>
        <w:t>12931,3</w:t>
      </w:r>
      <w:r w:rsidR="002165B2" w:rsidRPr="0056564E">
        <w:rPr>
          <w:rFonts w:ascii="Times New Roman" w:hAnsi="Times New Roman" w:cs="Times New Roman"/>
          <w:sz w:val="26"/>
          <w:szCs w:val="26"/>
        </w:rPr>
        <w:t xml:space="preserve"> </w:t>
      </w:r>
      <w:r w:rsidR="0081518C" w:rsidRPr="0056564E">
        <w:rPr>
          <w:rFonts w:ascii="Times New Roman" w:hAnsi="Times New Roman" w:cs="Times New Roman"/>
          <w:sz w:val="26"/>
          <w:szCs w:val="26"/>
        </w:rPr>
        <w:t xml:space="preserve">* 100% = </w:t>
      </w:r>
      <w:r w:rsidR="0081518C" w:rsidRPr="0056564E">
        <w:rPr>
          <w:rFonts w:ascii="Times New Roman" w:hAnsi="Times New Roman" w:cs="Times New Roman"/>
          <w:b/>
          <w:sz w:val="26"/>
          <w:szCs w:val="26"/>
        </w:rPr>
        <w:t>100%</w:t>
      </w:r>
      <w:r w:rsidR="0081518C" w:rsidRPr="0056564E">
        <w:rPr>
          <w:rFonts w:ascii="Times New Roman" w:hAnsi="Times New Roman" w:cs="Times New Roman"/>
          <w:sz w:val="26"/>
          <w:szCs w:val="26"/>
        </w:rPr>
        <w:t xml:space="preserve"> - эффективное использование городского бюджета.</w:t>
      </w:r>
    </w:p>
    <w:p w:rsidR="0081518C" w:rsidRPr="0056564E" w:rsidRDefault="0081518C" w:rsidP="00976BC5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71186F" w:rsidRPr="0056564E" w:rsidRDefault="001B7DC5" w:rsidP="00976BC5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6564E">
        <w:rPr>
          <w:rFonts w:ascii="Times New Roman" w:hAnsi="Times New Roman"/>
          <w:b/>
          <w:sz w:val="26"/>
          <w:szCs w:val="26"/>
        </w:rPr>
        <w:t xml:space="preserve">Совокупная эффективность реализации программы </w:t>
      </w:r>
      <w:r w:rsidR="00B75266" w:rsidRPr="0056564E">
        <w:rPr>
          <w:rFonts w:ascii="Times New Roman" w:hAnsi="Times New Roman"/>
          <w:b/>
          <w:sz w:val="26"/>
          <w:szCs w:val="26"/>
        </w:rPr>
        <w:t>оценивается по формуле</w:t>
      </w:r>
      <w:proofErr w:type="gramStart"/>
      <w:r w:rsidR="00B75266" w:rsidRPr="0056564E">
        <w:rPr>
          <w:rFonts w:ascii="Times New Roman" w:hAnsi="Times New Roman"/>
          <w:b/>
          <w:sz w:val="26"/>
          <w:szCs w:val="26"/>
        </w:rPr>
        <w:t xml:space="preserve"> </w:t>
      </w:r>
      <w:r w:rsidR="004A6418" w:rsidRPr="0056564E">
        <w:rPr>
          <w:rFonts w:ascii="Times New Roman" w:hAnsi="Times New Roman"/>
          <w:b/>
          <w:sz w:val="26"/>
          <w:szCs w:val="26"/>
        </w:rPr>
        <w:t>:</w:t>
      </w:r>
      <w:proofErr w:type="gramEnd"/>
      <w:r w:rsidR="00B75266" w:rsidRPr="0056564E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0" w:type="auto"/>
        <w:tblInd w:w="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816"/>
        <w:gridCol w:w="708"/>
      </w:tblGrid>
      <w:tr w:rsidR="00E77668" w:rsidRPr="0056564E" w:rsidTr="005C403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668" w:rsidRPr="0056564E" w:rsidRDefault="00E77668" w:rsidP="00976BC5">
            <w:pPr>
              <w:tabs>
                <w:tab w:val="left" w:pos="10206"/>
              </w:tabs>
              <w:ind w:firstLine="567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56564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ЭЭс</w:t>
            </w:r>
            <w:proofErr w:type="spellEnd"/>
            <w:r w:rsidRPr="0056564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=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7668" w:rsidRPr="0056564E" w:rsidRDefault="00E77668" w:rsidP="00976BC5">
            <w:pPr>
              <w:tabs>
                <w:tab w:val="left" w:pos="10206"/>
              </w:tabs>
              <w:ind w:firstLine="567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6564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П1</w:t>
            </w:r>
            <w:r w:rsidRPr="0056564E">
              <w:rPr>
                <w:rFonts w:ascii="Times New Roman" w:hAnsi="Times New Roman" w:cs="Times New Roman"/>
                <w:sz w:val="26"/>
                <w:szCs w:val="26"/>
                <w:vertAlign w:val="subscript"/>
                <w:lang w:eastAsia="en-US"/>
              </w:rPr>
              <w:t xml:space="preserve"> </w:t>
            </w:r>
            <w:r w:rsidRPr="0056564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+ П2+ </w:t>
            </w:r>
            <w:proofErr w:type="gramStart"/>
            <w:r w:rsidRPr="0056564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56564E">
              <w:rPr>
                <w:rFonts w:ascii="Times New Roman" w:hAnsi="Times New Roman" w:cs="Times New Roman"/>
                <w:sz w:val="26"/>
                <w:szCs w:val="26"/>
                <w:vertAlign w:val="subscript"/>
                <w:lang w:eastAsia="en-US"/>
              </w:rPr>
              <w:t xml:space="preserve"> </w:t>
            </w:r>
            <w:r w:rsidRPr="0056564E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n </w:t>
            </w:r>
            <w:r w:rsidRPr="0056564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(%)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668" w:rsidRPr="0056564E" w:rsidRDefault="00E77668" w:rsidP="00976BC5">
            <w:pPr>
              <w:tabs>
                <w:tab w:val="left" w:pos="10206"/>
              </w:tabs>
              <w:ind w:firstLine="567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6564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где</w:t>
            </w:r>
          </w:p>
        </w:tc>
      </w:tr>
      <w:tr w:rsidR="00E77668" w:rsidRPr="0056564E" w:rsidTr="005C40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668" w:rsidRPr="0056564E" w:rsidRDefault="00E77668" w:rsidP="00976BC5">
            <w:pPr>
              <w:tabs>
                <w:tab w:val="left" w:pos="10206"/>
              </w:tabs>
              <w:ind w:firstLine="567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7668" w:rsidRPr="0056564E" w:rsidRDefault="00E77668" w:rsidP="00976BC5">
            <w:pPr>
              <w:tabs>
                <w:tab w:val="left" w:pos="10206"/>
              </w:tabs>
              <w:ind w:firstLine="567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6564E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668" w:rsidRPr="0056564E" w:rsidRDefault="00E77668" w:rsidP="00976BC5">
            <w:pPr>
              <w:tabs>
                <w:tab w:val="left" w:pos="10206"/>
              </w:tabs>
              <w:ind w:firstLine="567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E77668" w:rsidRPr="0056564E" w:rsidRDefault="00E77668" w:rsidP="00976BC5">
      <w:pPr>
        <w:pStyle w:val="ConsPlusNormal"/>
        <w:widowControl/>
        <w:tabs>
          <w:tab w:val="left" w:pos="1276"/>
          <w:tab w:val="left" w:pos="10206"/>
        </w:tabs>
        <w:ind w:firstLine="567"/>
        <w:jc w:val="both"/>
        <w:outlineLvl w:val="1"/>
        <w:rPr>
          <w:rFonts w:ascii="Times New Roman" w:hAnsi="Times New Roman" w:cs="Times New Roman"/>
          <w:spacing w:val="-6"/>
          <w:sz w:val="26"/>
          <w:szCs w:val="26"/>
        </w:rPr>
      </w:pPr>
      <w:r w:rsidRPr="0056564E">
        <w:rPr>
          <w:rFonts w:ascii="Times New Roman" w:hAnsi="Times New Roman" w:cs="Times New Roman"/>
          <w:spacing w:val="-6"/>
          <w:sz w:val="26"/>
          <w:szCs w:val="26"/>
        </w:rPr>
        <w:t>Эс – совокупная эффективность реализации мероприятий Программы;</w:t>
      </w:r>
    </w:p>
    <w:p w:rsidR="00E77668" w:rsidRPr="0056564E" w:rsidRDefault="00E77668" w:rsidP="00976BC5">
      <w:pPr>
        <w:pStyle w:val="ConsPlusNormal"/>
        <w:widowControl/>
        <w:tabs>
          <w:tab w:val="left" w:pos="1276"/>
          <w:tab w:val="left" w:pos="10206"/>
        </w:tabs>
        <w:ind w:firstLine="567"/>
        <w:jc w:val="both"/>
        <w:outlineLvl w:val="1"/>
        <w:rPr>
          <w:rFonts w:ascii="Times New Roman" w:hAnsi="Times New Roman" w:cs="Times New Roman"/>
          <w:spacing w:val="-6"/>
          <w:sz w:val="26"/>
          <w:szCs w:val="26"/>
        </w:rPr>
      </w:pPr>
      <w:r w:rsidRPr="0056564E">
        <w:rPr>
          <w:rFonts w:ascii="Times New Roman" w:hAnsi="Times New Roman" w:cs="Times New Roman"/>
          <w:spacing w:val="-6"/>
          <w:sz w:val="26"/>
          <w:szCs w:val="26"/>
        </w:rPr>
        <w:t>П</w:t>
      </w:r>
      <w:proofErr w:type="gramStart"/>
      <w:r w:rsidRPr="0056564E">
        <w:rPr>
          <w:rFonts w:ascii="Times New Roman" w:hAnsi="Times New Roman" w:cs="Times New Roman"/>
          <w:spacing w:val="-6"/>
          <w:sz w:val="26"/>
          <w:szCs w:val="26"/>
        </w:rPr>
        <w:t>1</w:t>
      </w:r>
      <w:proofErr w:type="gramEnd"/>
      <w:r w:rsidRPr="0056564E">
        <w:rPr>
          <w:rFonts w:ascii="Times New Roman" w:hAnsi="Times New Roman" w:cs="Times New Roman"/>
          <w:spacing w:val="-6"/>
          <w:sz w:val="26"/>
          <w:szCs w:val="26"/>
        </w:rPr>
        <w:t xml:space="preserve"> – степень достижения планового значения показателя 1;</w:t>
      </w:r>
    </w:p>
    <w:p w:rsidR="00E77668" w:rsidRPr="0056564E" w:rsidRDefault="00E77668" w:rsidP="00976BC5">
      <w:pPr>
        <w:pStyle w:val="ConsPlusNormal"/>
        <w:widowControl/>
        <w:tabs>
          <w:tab w:val="left" w:pos="1276"/>
          <w:tab w:val="left" w:pos="10206"/>
        </w:tabs>
        <w:ind w:firstLine="567"/>
        <w:jc w:val="both"/>
        <w:outlineLvl w:val="1"/>
        <w:rPr>
          <w:rFonts w:ascii="Times New Roman" w:hAnsi="Times New Roman" w:cs="Times New Roman"/>
          <w:spacing w:val="-6"/>
          <w:sz w:val="26"/>
          <w:szCs w:val="26"/>
        </w:rPr>
      </w:pPr>
      <w:r w:rsidRPr="0056564E">
        <w:rPr>
          <w:rFonts w:ascii="Times New Roman" w:hAnsi="Times New Roman" w:cs="Times New Roman"/>
          <w:spacing w:val="-6"/>
          <w:sz w:val="26"/>
          <w:szCs w:val="26"/>
        </w:rPr>
        <w:t>П</w:t>
      </w:r>
      <w:proofErr w:type="gramStart"/>
      <w:r w:rsidRPr="0056564E">
        <w:rPr>
          <w:rFonts w:ascii="Times New Roman" w:hAnsi="Times New Roman" w:cs="Times New Roman"/>
          <w:spacing w:val="-6"/>
          <w:sz w:val="26"/>
          <w:szCs w:val="26"/>
        </w:rPr>
        <w:t>2</w:t>
      </w:r>
      <w:proofErr w:type="gramEnd"/>
      <w:r w:rsidRPr="0056564E">
        <w:rPr>
          <w:rFonts w:ascii="Times New Roman" w:hAnsi="Times New Roman" w:cs="Times New Roman"/>
          <w:spacing w:val="-6"/>
          <w:sz w:val="26"/>
          <w:szCs w:val="26"/>
        </w:rPr>
        <w:t xml:space="preserve"> – степень достижения планового значения показателя 2;</w:t>
      </w:r>
    </w:p>
    <w:p w:rsidR="00E77668" w:rsidRPr="0056564E" w:rsidRDefault="00E77668" w:rsidP="00976BC5">
      <w:pPr>
        <w:pStyle w:val="ConsPlusNormal"/>
        <w:widowControl/>
        <w:tabs>
          <w:tab w:val="left" w:pos="1276"/>
          <w:tab w:val="left" w:pos="10206"/>
        </w:tabs>
        <w:ind w:firstLine="567"/>
        <w:jc w:val="both"/>
        <w:outlineLvl w:val="1"/>
        <w:rPr>
          <w:rFonts w:ascii="Times New Roman" w:hAnsi="Times New Roman" w:cs="Times New Roman"/>
          <w:spacing w:val="-6"/>
          <w:sz w:val="26"/>
          <w:szCs w:val="26"/>
        </w:rPr>
      </w:pPr>
      <w:proofErr w:type="gramStart"/>
      <w:r w:rsidRPr="0056564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56564E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56564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56564E">
        <w:rPr>
          <w:rFonts w:ascii="Times New Roman" w:hAnsi="Times New Roman" w:cs="Times New Roman"/>
          <w:sz w:val="26"/>
          <w:szCs w:val="26"/>
        </w:rPr>
        <w:t xml:space="preserve">- </w:t>
      </w:r>
      <w:r w:rsidRPr="0056564E">
        <w:rPr>
          <w:rFonts w:ascii="Times New Roman" w:hAnsi="Times New Roman" w:cs="Times New Roman"/>
          <w:spacing w:val="-6"/>
          <w:sz w:val="26"/>
          <w:szCs w:val="26"/>
        </w:rPr>
        <w:t xml:space="preserve">степень достижения планового значения показателя </w:t>
      </w:r>
      <w:r w:rsidRPr="0056564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56564E">
        <w:rPr>
          <w:rFonts w:ascii="Times New Roman" w:hAnsi="Times New Roman" w:cs="Times New Roman"/>
          <w:sz w:val="26"/>
          <w:szCs w:val="26"/>
        </w:rPr>
        <w:t>;</w:t>
      </w:r>
    </w:p>
    <w:p w:rsidR="00E77668" w:rsidRPr="0056564E" w:rsidRDefault="00E77668" w:rsidP="00976BC5">
      <w:pPr>
        <w:tabs>
          <w:tab w:val="left" w:pos="1276"/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56564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56564E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56564E">
        <w:rPr>
          <w:rFonts w:ascii="Times New Roman" w:hAnsi="Times New Roman" w:cs="Times New Roman"/>
          <w:sz w:val="26"/>
          <w:szCs w:val="26"/>
        </w:rPr>
        <w:t>количество</w:t>
      </w:r>
      <w:proofErr w:type="gramEnd"/>
      <w:r w:rsidRPr="0056564E">
        <w:rPr>
          <w:rFonts w:ascii="Times New Roman" w:hAnsi="Times New Roman" w:cs="Times New Roman"/>
          <w:sz w:val="26"/>
          <w:szCs w:val="26"/>
        </w:rPr>
        <w:t xml:space="preserve"> показателей.</w:t>
      </w:r>
    </w:p>
    <w:p w:rsidR="00F75919" w:rsidRPr="0056564E" w:rsidRDefault="00F75919" w:rsidP="00976BC5">
      <w:pPr>
        <w:tabs>
          <w:tab w:val="left" w:pos="1276"/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56564E">
        <w:rPr>
          <w:rFonts w:ascii="Times New Roman" w:hAnsi="Times New Roman" w:cs="Times New Roman"/>
          <w:sz w:val="26"/>
          <w:szCs w:val="26"/>
        </w:rPr>
        <w:t>Реализация муниципальной программы считается эффективной, если показатель Эс равен или превышает 95%.</w:t>
      </w:r>
    </w:p>
    <w:p w:rsidR="00E418A9" w:rsidRPr="0056564E" w:rsidRDefault="00E418A9" w:rsidP="00976BC5">
      <w:pPr>
        <w:tabs>
          <w:tab w:val="left" w:pos="1276"/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</w:p>
    <w:p w:rsidR="00542FA7" w:rsidRPr="0056564E" w:rsidRDefault="00542FA7" w:rsidP="00976BC5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6564E">
        <w:rPr>
          <w:rFonts w:ascii="Times New Roman" w:hAnsi="Times New Roman"/>
          <w:sz w:val="26"/>
          <w:szCs w:val="26"/>
        </w:rPr>
        <w:t>Совокупная эффективность реализации программы за 201</w:t>
      </w:r>
      <w:r w:rsidR="00B2262C" w:rsidRPr="0056564E">
        <w:rPr>
          <w:rFonts w:ascii="Times New Roman" w:hAnsi="Times New Roman"/>
          <w:sz w:val="26"/>
          <w:szCs w:val="26"/>
        </w:rPr>
        <w:t>7</w:t>
      </w:r>
      <w:r w:rsidRPr="0056564E">
        <w:rPr>
          <w:rFonts w:ascii="Times New Roman" w:hAnsi="Times New Roman"/>
          <w:sz w:val="26"/>
          <w:szCs w:val="26"/>
        </w:rPr>
        <w:t xml:space="preserve"> год рассчитывалась по </w:t>
      </w:r>
      <w:r w:rsidR="00B2262C" w:rsidRPr="0056564E">
        <w:rPr>
          <w:rFonts w:ascii="Times New Roman" w:hAnsi="Times New Roman"/>
          <w:sz w:val="26"/>
          <w:szCs w:val="26"/>
        </w:rPr>
        <w:t>8</w:t>
      </w:r>
      <w:r w:rsidRPr="0056564E">
        <w:rPr>
          <w:rFonts w:ascii="Times New Roman" w:hAnsi="Times New Roman"/>
          <w:sz w:val="26"/>
          <w:szCs w:val="26"/>
        </w:rPr>
        <w:t xml:space="preserve"> показателям и составила</w:t>
      </w:r>
      <w:r w:rsidRPr="0056564E">
        <w:rPr>
          <w:rFonts w:ascii="Times New Roman" w:hAnsi="Times New Roman"/>
          <w:b/>
          <w:sz w:val="26"/>
          <w:szCs w:val="26"/>
        </w:rPr>
        <w:t xml:space="preserve">: </w:t>
      </w:r>
    </w:p>
    <w:p w:rsidR="0056564E" w:rsidRDefault="00542FA7" w:rsidP="0056564E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56564E">
        <w:rPr>
          <w:rFonts w:ascii="Times New Roman" w:hAnsi="Times New Roman"/>
          <w:sz w:val="26"/>
          <w:szCs w:val="26"/>
        </w:rPr>
        <w:t xml:space="preserve"> </w:t>
      </w:r>
      <w:r w:rsidR="0081518C" w:rsidRPr="0056564E">
        <w:rPr>
          <w:rFonts w:ascii="Times New Roman" w:hAnsi="Times New Roman"/>
          <w:sz w:val="26"/>
          <w:szCs w:val="26"/>
        </w:rPr>
        <w:t>(</w:t>
      </w:r>
      <w:r w:rsidR="00B2262C" w:rsidRPr="0056564E">
        <w:rPr>
          <w:rFonts w:ascii="Times New Roman" w:hAnsi="Times New Roman"/>
          <w:sz w:val="26"/>
          <w:szCs w:val="26"/>
        </w:rPr>
        <w:t>1145,0</w:t>
      </w:r>
      <w:r w:rsidR="00E418A9" w:rsidRPr="0056564E">
        <w:rPr>
          <w:rFonts w:ascii="Times New Roman" w:hAnsi="Times New Roman"/>
          <w:sz w:val="26"/>
          <w:szCs w:val="26"/>
        </w:rPr>
        <w:t>%+</w:t>
      </w:r>
      <w:r w:rsidR="00B2262C" w:rsidRPr="0056564E">
        <w:rPr>
          <w:rFonts w:ascii="Times New Roman" w:hAnsi="Times New Roman"/>
          <w:sz w:val="26"/>
          <w:szCs w:val="26"/>
        </w:rPr>
        <w:t>192,3</w:t>
      </w:r>
      <w:r w:rsidR="00E418A9" w:rsidRPr="0056564E">
        <w:rPr>
          <w:rFonts w:ascii="Times New Roman" w:hAnsi="Times New Roman"/>
          <w:sz w:val="26"/>
          <w:szCs w:val="26"/>
        </w:rPr>
        <w:t>%+</w:t>
      </w:r>
      <w:r w:rsidR="00B2262C" w:rsidRPr="0056564E">
        <w:rPr>
          <w:rFonts w:ascii="Times New Roman" w:hAnsi="Times New Roman"/>
          <w:sz w:val="26"/>
          <w:szCs w:val="26"/>
        </w:rPr>
        <w:t>147,9</w:t>
      </w:r>
      <w:r w:rsidR="00E418A9" w:rsidRPr="0056564E">
        <w:rPr>
          <w:rFonts w:ascii="Times New Roman" w:hAnsi="Times New Roman"/>
          <w:sz w:val="26"/>
          <w:szCs w:val="26"/>
        </w:rPr>
        <w:t>%+</w:t>
      </w:r>
      <w:r w:rsidR="00B2262C" w:rsidRPr="0056564E">
        <w:rPr>
          <w:rFonts w:ascii="Times New Roman" w:hAnsi="Times New Roman"/>
          <w:sz w:val="26"/>
          <w:szCs w:val="26"/>
        </w:rPr>
        <w:t>103,3</w:t>
      </w:r>
      <w:r w:rsidR="00E418A9" w:rsidRPr="0056564E">
        <w:rPr>
          <w:rFonts w:ascii="Times New Roman" w:hAnsi="Times New Roman"/>
          <w:sz w:val="26"/>
          <w:szCs w:val="26"/>
        </w:rPr>
        <w:t>%+</w:t>
      </w:r>
      <w:r w:rsidR="00B2262C" w:rsidRPr="0056564E">
        <w:rPr>
          <w:rFonts w:ascii="Times New Roman" w:hAnsi="Times New Roman"/>
          <w:sz w:val="26"/>
          <w:szCs w:val="26"/>
        </w:rPr>
        <w:t>116,0</w:t>
      </w:r>
      <w:r w:rsidR="00E418A9" w:rsidRPr="0056564E">
        <w:rPr>
          <w:rFonts w:ascii="Times New Roman" w:hAnsi="Times New Roman"/>
          <w:sz w:val="26"/>
          <w:szCs w:val="26"/>
        </w:rPr>
        <w:t>%+</w:t>
      </w:r>
      <w:r w:rsidR="00B2262C" w:rsidRPr="0056564E">
        <w:rPr>
          <w:rFonts w:ascii="Times New Roman" w:hAnsi="Times New Roman"/>
          <w:sz w:val="26"/>
          <w:szCs w:val="26"/>
        </w:rPr>
        <w:t>100</w:t>
      </w:r>
      <w:r w:rsidR="00E418A9" w:rsidRPr="0056564E">
        <w:rPr>
          <w:rFonts w:ascii="Times New Roman" w:hAnsi="Times New Roman"/>
          <w:sz w:val="26"/>
          <w:szCs w:val="26"/>
        </w:rPr>
        <w:t>%+</w:t>
      </w:r>
      <w:r w:rsidR="00B2262C" w:rsidRPr="0056564E">
        <w:rPr>
          <w:rFonts w:ascii="Times New Roman" w:hAnsi="Times New Roman"/>
          <w:sz w:val="26"/>
          <w:szCs w:val="26"/>
        </w:rPr>
        <w:t>300%+100</w:t>
      </w:r>
      <w:r w:rsidR="00E418A9" w:rsidRPr="0056564E">
        <w:rPr>
          <w:rFonts w:ascii="Times New Roman" w:hAnsi="Times New Roman"/>
          <w:sz w:val="26"/>
          <w:szCs w:val="26"/>
        </w:rPr>
        <w:t>%</w:t>
      </w:r>
      <w:r w:rsidR="0081518C" w:rsidRPr="0056564E">
        <w:rPr>
          <w:rFonts w:ascii="Times New Roman" w:hAnsi="Times New Roman"/>
          <w:sz w:val="26"/>
          <w:szCs w:val="26"/>
        </w:rPr>
        <w:t>)/</w:t>
      </w:r>
      <w:r w:rsidR="00B2262C" w:rsidRPr="0056564E">
        <w:rPr>
          <w:rFonts w:ascii="Times New Roman" w:hAnsi="Times New Roman"/>
          <w:sz w:val="26"/>
          <w:szCs w:val="26"/>
        </w:rPr>
        <w:t>8</w:t>
      </w:r>
      <w:r w:rsidR="0081518C" w:rsidRPr="0056564E">
        <w:rPr>
          <w:rFonts w:ascii="Times New Roman" w:hAnsi="Times New Roman"/>
          <w:sz w:val="26"/>
          <w:szCs w:val="26"/>
        </w:rPr>
        <w:t xml:space="preserve"> </w:t>
      </w:r>
      <w:r w:rsidR="00AE2D06" w:rsidRPr="0056564E">
        <w:rPr>
          <w:rFonts w:ascii="Times New Roman" w:hAnsi="Times New Roman"/>
          <w:sz w:val="26"/>
          <w:szCs w:val="26"/>
        </w:rPr>
        <w:t xml:space="preserve">= </w:t>
      </w:r>
      <w:r w:rsidR="007A3D65" w:rsidRPr="0056564E">
        <w:rPr>
          <w:rFonts w:ascii="Times New Roman" w:hAnsi="Times New Roman"/>
          <w:sz w:val="26"/>
          <w:szCs w:val="26"/>
        </w:rPr>
        <w:t>275,6</w:t>
      </w:r>
      <w:r w:rsidR="00AE2D06" w:rsidRPr="0056564E">
        <w:rPr>
          <w:rFonts w:ascii="Times New Roman" w:hAnsi="Times New Roman"/>
          <w:sz w:val="26"/>
          <w:szCs w:val="26"/>
        </w:rPr>
        <w:t xml:space="preserve">% </w:t>
      </w:r>
      <w:r w:rsidR="0081518C" w:rsidRPr="0056564E">
        <w:rPr>
          <w:rFonts w:ascii="Times New Roman" w:hAnsi="Times New Roman"/>
          <w:sz w:val="26"/>
          <w:szCs w:val="26"/>
        </w:rPr>
        <w:t>- (б</w:t>
      </w:r>
      <w:r w:rsidR="0081518C" w:rsidRPr="0056564E">
        <w:rPr>
          <w:rFonts w:ascii="Times New Roman" w:hAnsi="Times New Roman"/>
          <w:sz w:val="26"/>
          <w:szCs w:val="26"/>
        </w:rPr>
        <w:t>о</w:t>
      </w:r>
      <w:r w:rsidR="0081518C" w:rsidRPr="0056564E">
        <w:rPr>
          <w:rFonts w:ascii="Times New Roman" w:hAnsi="Times New Roman"/>
          <w:sz w:val="26"/>
          <w:szCs w:val="26"/>
        </w:rPr>
        <w:t>лее 95%) – реализация программы эффективна.</w:t>
      </w:r>
    </w:p>
    <w:p w:rsidR="0056564E" w:rsidRDefault="0056564E" w:rsidP="0056564E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sz w:val="26"/>
          <w:szCs w:val="26"/>
        </w:rPr>
        <w:sectPr w:rsidR="0056564E" w:rsidSect="0056564E">
          <w:pgSz w:w="11905" w:h="16837"/>
          <w:pgMar w:top="567" w:right="565" w:bottom="568" w:left="1418" w:header="720" w:footer="720" w:gutter="0"/>
          <w:cols w:space="720"/>
          <w:noEndnote/>
          <w:docGrid w:linePitch="326"/>
        </w:sectPr>
      </w:pPr>
    </w:p>
    <w:p w:rsidR="000068ED" w:rsidRPr="009A0D08" w:rsidRDefault="00AE2D06" w:rsidP="0056564E">
      <w:pPr>
        <w:pStyle w:val="a9"/>
        <w:tabs>
          <w:tab w:val="left" w:pos="10206"/>
        </w:tabs>
        <w:ind w:firstLine="567"/>
        <w:jc w:val="right"/>
        <w:rPr>
          <w:rStyle w:val="a3"/>
          <w:rFonts w:ascii="Times New Roman" w:hAnsi="Times New Roman"/>
          <w:b w:val="0"/>
          <w:bCs/>
          <w:color w:val="auto"/>
        </w:rPr>
      </w:pPr>
      <w:r w:rsidRPr="009A0D08">
        <w:rPr>
          <w:rStyle w:val="a3"/>
          <w:rFonts w:ascii="Times New Roman" w:hAnsi="Times New Roman"/>
          <w:b w:val="0"/>
          <w:bCs/>
          <w:color w:val="auto"/>
        </w:rPr>
        <w:lastRenderedPageBreak/>
        <w:t>Таблица 1</w:t>
      </w:r>
    </w:p>
    <w:p w:rsidR="003B0F64" w:rsidRPr="009A0D08" w:rsidRDefault="00E8536C" w:rsidP="00193AC6">
      <w:pPr>
        <w:pStyle w:val="a6"/>
        <w:jc w:val="center"/>
        <w:rPr>
          <w:rFonts w:ascii="Times New Roman" w:hAnsi="Times New Roman" w:cs="Times New Roman"/>
          <w:b/>
        </w:rPr>
      </w:pPr>
      <w:r w:rsidRPr="009A0D08">
        <w:rPr>
          <w:rStyle w:val="a3"/>
          <w:rFonts w:ascii="Times New Roman" w:hAnsi="Times New Roman" w:cs="Times New Roman"/>
          <w:b w:val="0"/>
          <w:bCs/>
          <w:color w:val="auto"/>
        </w:rPr>
        <w:t>С</w:t>
      </w:r>
      <w:r w:rsidR="003B0F64" w:rsidRPr="009A0D08">
        <w:rPr>
          <w:rStyle w:val="a3"/>
          <w:rFonts w:ascii="Times New Roman" w:hAnsi="Times New Roman" w:cs="Times New Roman"/>
          <w:b w:val="0"/>
          <w:bCs/>
          <w:color w:val="auto"/>
        </w:rPr>
        <w:t>ведения о достижении значений целевых показателей (индикаторов)</w:t>
      </w:r>
    </w:p>
    <w:tbl>
      <w:tblPr>
        <w:tblW w:w="15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002"/>
        <w:gridCol w:w="1078"/>
        <w:gridCol w:w="1331"/>
        <w:gridCol w:w="1134"/>
        <w:gridCol w:w="1418"/>
        <w:gridCol w:w="3686"/>
        <w:gridCol w:w="2126"/>
      </w:tblGrid>
      <w:tr w:rsidR="003B0F64" w:rsidRPr="009A0D08" w:rsidTr="00FB692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9A0D08" w:rsidRDefault="003B0F64" w:rsidP="00193AC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9A0D08" w:rsidRDefault="003B0F64" w:rsidP="00193AC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катора) муниципальной программы, по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программы, ведомственной целевой пр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9A0D08" w:rsidRDefault="003B0F64" w:rsidP="00193AC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Ед. изм</w:t>
            </w:r>
            <w:r w:rsidR="00193AC6" w:rsidRPr="009A0D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9A0D08" w:rsidRDefault="003B0F64" w:rsidP="00193AC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(индикатора) мун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ципальной программы, подпрограммы, ведомственной целевой программы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F64" w:rsidRPr="009A0D08" w:rsidRDefault="003B0F64" w:rsidP="00A72B7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отклонения значения п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казателя (индикатора) на конец отче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ного года, недостижения или перев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полнения планового значения показат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 xml:space="preserve">ля (индикатора) </w:t>
            </w:r>
            <w:proofErr w:type="gramStart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  <w:proofErr w:type="gramEnd"/>
            <w:r w:rsidR="00033416" w:rsidRPr="009A0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т.г</w:t>
            </w:r>
            <w:proofErr w:type="spellEnd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., др</w:t>
            </w:r>
            <w:r w:rsidR="00A72B74" w:rsidRPr="009A0D0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нений по показателям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B0F64" w:rsidRPr="009A0D08" w:rsidRDefault="003B0F64" w:rsidP="00193AC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Взаимосвязь с горо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скими стратегич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скими показателями</w:t>
            </w:r>
          </w:p>
        </w:tc>
      </w:tr>
      <w:tr w:rsidR="003B0F64" w:rsidRPr="009A0D08" w:rsidTr="00FB692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4" w:rsidRPr="009A0D08" w:rsidRDefault="003B0F64" w:rsidP="00193A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F64" w:rsidRPr="009A0D08" w:rsidRDefault="003B0F64" w:rsidP="00193A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F64" w:rsidRPr="009A0D08" w:rsidRDefault="003B0F64" w:rsidP="00193A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9A0D08" w:rsidRDefault="003B0F64" w:rsidP="00193AC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027B9" w:rsidRPr="009A0D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 xml:space="preserve"> год (факт)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9A0D08" w:rsidRDefault="003B0F64" w:rsidP="00193AC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027B9" w:rsidRPr="009A0D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F64" w:rsidRPr="009A0D08" w:rsidRDefault="003B0F64" w:rsidP="00193A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3B0F64" w:rsidRPr="009A0D08" w:rsidRDefault="003B0F64" w:rsidP="00193A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F64" w:rsidRPr="009A0D08" w:rsidTr="00FB692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4" w:rsidRPr="009A0D08" w:rsidRDefault="003B0F64" w:rsidP="00193A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4" w:rsidRPr="009A0D08" w:rsidRDefault="003B0F64" w:rsidP="00193A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4" w:rsidRPr="009A0D08" w:rsidRDefault="003B0F64" w:rsidP="00193A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9A0D08" w:rsidRDefault="003B0F64" w:rsidP="00193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9A0D08" w:rsidRDefault="003B0F64" w:rsidP="00193AC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9A0D08" w:rsidRDefault="003B0F64" w:rsidP="00193AC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4" w:rsidRPr="009A0D08" w:rsidRDefault="003B0F64" w:rsidP="00193A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B0F64" w:rsidRPr="009A0D08" w:rsidRDefault="003B0F64" w:rsidP="00193A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F64" w:rsidRPr="009A0D08" w:rsidTr="00FB692B">
        <w:trPr>
          <w:trHeight w:val="39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9A0D08" w:rsidRDefault="003B0F64" w:rsidP="00193AC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9A0D08" w:rsidRDefault="003B0F64" w:rsidP="00193AC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9A0D08" w:rsidRDefault="003B0F64" w:rsidP="00193AC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9A0D08" w:rsidRDefault="003B0F64" w:rsidP="00193AC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9A0D08" w:rsidRDefault="003B0F64" w:rsidP="00193AC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9A0D08" w:rsidRDefault="003B0F64" w:rsidP="00193AC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9A0D08" w:rsidRDefault="003B0F64" w:rsidP="00193AC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F64" w:rsidRPr="009A0D08" w:rsidRDefault="003B0F64" w:rsidP="00193AC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A3D65" w:rsidRPr="009A0D08" w:rsidTr="00FB69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65" w:rsidRPr="009A0D08" w:rsidRDefault="007A3D65" w:rsidP="00193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65" w:rsidRPr="009A0D08" w:rsidRDefault="007A3D65" w:rsidP="00193A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инвестиций по инвестиционным проектам, принятым к реализации на инв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стиционном совете мэрии города Черепо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65" w:rsidRPr="009A0D08" w:rsidRDefault="007A3D65" w:rsidP="00193A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D65" w:rsidRPr="009A0D08" w:rsidRDefault="007A3D65" w:rsidP="00193A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D65" w:rsidRPr="009A0D08" w:rsidRDefault="007A3D65" w:rsidP="00193A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D65" w:rsidRPr="009A0D08" w:rsidRDefault="007A3D65" w:rsidP="00193A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D65" w:rsidRPr="009A0D08" w:rsidRDefault="007A3D65" w:rsidP="0019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D65" w:rsidRPr="009A0D08" w:rsidRDefault="007A3D65" w:rsidP="00193A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65" w:rsidRPr="009A0D08" w:rsidRDefault="007A3D65" w:rsidP="00193AC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3 010 880,00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65" w:rsidRPr="009A0D08" w:rsidRDefault="007A3D65" w:rsidP="00193AC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420 000,00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65" w:rsidRPr="009A0D08" w:rsidRDefault="007A3D65" w:rsidP="00193AC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4 809 120,00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65" w:rsidRPr="009A0D08" w:rsidRDefault="007A3D65" w:rsidP="007A3D65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Привлечение внебюджетных источн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ков на реализацию мероприятий пр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граммы,  строительство инфраструкт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ры индустриального парка, строител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ство инфраструктуры Туристско-рекреационного кластера «Центральная городская набережная», информиров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ние инвесторов о создании на террит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 xml:space="preserve">рии города ТОСЭР (льготы резидентам ТОСЭР),  формы поддержки инвесторов (предоставление </w:t>
            </w:r>
            <w:proofErr w:type="spellStart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з.у</w:t>
            </w:r>
            <w:proofErr w:type="spellEnd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. в аренду без пр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ведения процедуры аукциона), развитие южного, северного въездов, что спосо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ствует привлечению в город новых и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весторов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3D65" w:rsidRPr="009A0D08" w:rsidRDefault="007A3D65" w:rsidP="00193AC6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Э 2.1. Объем инв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стиций по инвестиц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онным проектам, принятым к реализ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ции на инвестицио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ном совете города</w:t>
            </w:r>
          </w:p>
        </w:tc>
      </w:tr>
      <w:tr w:rsidR="007A3D65" w:rsidRPr="009A0D08" w:rsidTr="00FB69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65" w:rsidRPr="009A0D08" w:rsidRDefault="007A3D65" w:rsidP="00193AC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65" w:rsidRPr="009A0D08" w:rsidRDefault="007A3D65" w:rsidP="00193AC6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9A0D08">
              <w:rPr>
                <w:sz w:val="20"/>
                <w:szCs w:val="20"/>
                <w:lang w:eastAsia="en-US"/>
              </w:rPr>
              <w:t>Объем налоговых и иных поступлений в бюджет города по инвестиционным прое</w:t>
            </w:r>
            <w:r w:rsidRPr="009A0D08">
              <w:rPr>
                <w:sz w:val="20"/>
                <w:szCs w:val="20"/>
                <w:lang w:eastAsia="en-US"/>
              </w:rPr>
              <w:t>к</w:t>
            </w:r>
            <w:r w:rsidRPr="009A0D08">
              <w:rPr>
                <w:sz w:val="20"/>
                <w:szCs w:val="20"/>
                <w:lang w:eastAsia="en-US"/>
              </w:rPr>
              <w:t>там, принятым к реализации на инвестиц</w:t>
            </w:r>
            <w:r w:rsidRPr="009A0D08">
              <w:rPr>
                <w:sz w:val="20"/>
                <w:szCs w:val="20"/>
                <w:lang w:eastAsia="en-US"/>
              </w:rPr>
              <w:t>и</w:t>
            </w:r>
            <w:r w:rsidRPr="009A0D08">
              <w:rPr>
                <w:sz w:val="20"/>
                <w:szCs w:val="20"/>
                <w:lang w:eastAsia="en-US"/>
              </w:rPr>
              <w:t>онном совете мэрии города Череповца.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65" w:rsidRPr="009A0D08" w:rsidRDefault="007A3D65" w:rsidP="00193AC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65" w:rsidRPr="009A0D08" w:rsidRDefault="007A3D65" w:rsidP="00193AC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eastAsiaTheme="minorEastAsia" w:hAnsi="Times New Roman" w:cs="Times New Roman"/>
                <w:sz w:val="20"/>
                <w:szCs w:val="20"/>
              </w:rPr>
              <w:t>128 800,00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65" w:rsidRPr="009A0D08" w:rsidRDefault="007A3D65" w:rsidP="00193A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eastAsiaTheme="minorEastAsia" w:hAnsi="Times New Roman" w:cs="Times New Roman"/>
                <w:sz w:val="20"/>
                <w:szCs w:val="20"/>
              </w:rPr>
              <w:t>46 151,0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65" w:rsidRPr="009A0D08" w:rsidRDefault="007A3D65" w:rsidP="00193A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eastAsiaTheme="minorEastAsia" w:hAnsi="Times New Roman" w:cs="Times New Roman"/>
                <w:sz w:val="20"/>
                <w:szCs w:val="20"/>
              </w:rPr>
              <w:t>88 763,00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65" w:rsidRPr="009A0D08" w:rsidRDefault="007A3D65" w:rsidP="007A3D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Привлечение внебюджетных источн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ков на реализацию мероприятий пр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граммы,  строительство инфраструкт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ры индустриального парка, строител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ство инфраструктуры Туристско-рекреационного кластера «Центральная городская набережная», информиров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ние инвесторов о создании на террит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 xml:space="preserve">рии города ТОСЭР (льготы резидентам ТОСЭР),  формы поддержки инвесторов (предоставление </w:t>
            </w:r>
            <w:proofErr w:type="spellStart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з.у</w:t>
            </w:r>
            <w:proofErr w:type="spellEnd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. в аренду без пр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ведения процедуры аукциона), развитие южного, северного въездов, что спосо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ствует привлечению в город новых и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B02ED" w:rsidRPr="009A0D08">
              <w:rPr>
                <w:rFonts w:ascii="Times New Roman" w:hAnsi="Times New Roman" w:cs="Times New Roman"/>
                <w:sz w:val="20"/>
                <w:szCs w:val="20"/>
              </w:rPr>
              <w:t>весторов</w:t>
            </w:r>
            <w:proofErr w:type="gramEnd"/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A3D65" w:rsidRPr="009A0D08" w:rsidRDefault="007A3D65" w:rsidP="00193A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D65" w:rsidRPr="009A0D08" w:rsidTr="00FB69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65" w:rsidRPr="009A0D08" w:rsidRDefault="007A3D65" w:rsidP="00193AC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65" w:rsidRPr="009A0D08" w:rsidRDefault="007A3D65" w:rsidP="00193AC6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9A0D08">
              <w:rPr>
                <w:sz w:val="20"/>
                <w:szCs w:val="20"/>
                <w:lang w:eastAsia="en-US"/>
              </w:rPr>
              <w:t>Количество заявленных к созданию раб</w:t>
            </w:r>
            <w:r w:rsidRPr="009A0D08">
              <w:rPr>
                <w:sz w:val="20"/>
                <w:szCs w:val="20"/>
                <w:lang w:eastAsia="en-US"/>
              </w:rPr>
              <w:t>о</w:t>
            </w:r>
            <w:r w:rsidRPr="009A0D08">
              <w:rPr>
                <w:sz w:val="20"/>
                <w:szCs w:val="20"/>
                <w:lang w:eastAsia="en-US"/>
              </w:rPr>
              <w:t>чих мест.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65" w:rsidRPr="009A0D08" w:rsidRDefault="007A3D65" w:rsidP="00193A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65" w:rsidRPr="009A0D08" w:rsidRDefault="007A3D65" w:rsidP="00193A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eastAsiaTheme="minorEastAsia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65" w:rsidRPr="009A0D08" w:rsidRDefault="007A3D65" w:rsidP="00193A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eastAsiaTheme="minorEastAsia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65" w:rsidRPr="009A0D08" w:rsidRDefault="007A3D65" w:rsidP="00193A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eastAsiaTheme="minorEastAsia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65" w:rsidRPr="009A0D08" w:rsidRDefault="007A3D65" w:rsidP="007A3D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Привлечение внебюджетных источн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ков на реализацию мероприятий пр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граммы,  строительство инфраструкт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ры индустриального парка, строител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ство инфраструктуры Туристско-рекреационного кластера «Центральная городская набережная», информиров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инвесторов о создании на террит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 xml:space="preserve">рии города ТОСЭР (льготы резидентам ТОСЭР),  формы поддержки инвесторов (предоставление </w:t>
            </w:r>
            <w:proofErr w:type="spellStart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з.у</w:t>
            </w:r>
            <w:proofErr w:type="spellEnd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. в аренду без пр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ведения процедуры аукциона), развитие южного, северного въездов, что спосо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ствует привлечению в город новых и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весторов</w:t>
            </w:r>
            <w:proofErr w:type="gramEnd"/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3D65" w:rsidRPr="009A0D08" w:rsidRDefault="007A3D65" w:rsidP="00193A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AC6" w:rsidRPr="009A0D08" w:rsidTr="00FB69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C6" w:rsidRPr="009A0D08" w:rsidRDefault="00193AC6" w:rsidP="00193AC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C6" w:rsidRPr="009A0D08" w:rsidRDefault="00193AC6" w:rsidP="00193AC6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9A0D08">
              <w:rPr>
                <w:sz w:val="20"/>
                <w:szCs w:val="20"/>
                <w:lang w:eastAsia="en-US"/>
              </w:rPr>
              <w:t>Количество проектов, принятых к реализ</w:t>
            </w:r>
            <w:r w:rsidRPr="009A0D08">
              <w:rPr>
                <w:sz w:val="20"/>
                <w:szCs w:val="20"/>
                <w:lang w:eastAsia="en-US"/>
              </w:rPr>
              <w:t>а</w:t>
            </w:r>
            <w:r w:rsidRPr="009A0D08">
              <w:rPr>
                <w:sz w:val="20"/>
                <w:szCs w:val="20"/>
                <w:lang w:eastAsia="en-US"/>
              </w:rPr>
              <w:t>ции на инвестиционном совете мэрии гор</w:t>
            </w:r>
            <w:r w:rsidRPr="009A0D08">
              <w:rPr>
                <w:sz w:val="20"/>
                <w:szCs w:val="20"/>
                <w:lang w:eastAsia="en-US"/>
              </w:rPr>
              <w:t>о</w:t>
            </w:r>
            <w:r w:rsidRPr="009A0D08">
              <w:rPr>
                <w:sz w:val="20"/>
                <w:szCs w:val="20"/>
                <w:lang w:eastAsia="en-US"/>
              </w:rPr>
              <w:t>да Череповца и находящихся в стадии ре</w:t>
            </w:r>
            <w:r w:rsidRPr="009A0D08">
              <w:rPr>
                <w:sz w:val="20"/>
                <w:szCs w:val="20"/>
                <w:lang w:eastAsia="en-US"/>
              </w:rPr>
              <w:t>а</w:t>
            </w:r>
            <w:r w:rsidRPr="009A0D08">
              <w:rPr>
                <w:sz w:val="20"/>
                <w:szCs w:val="20"/>
                <w:lang w:eastAsia="en-US"/>
              </w:rPr>
              <w:t>лизации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C6" w:rsidRPr="009A0D08" w:rsidRDefault="00193AC6" w:rsidP="00193A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C6" w:rsidRPr="009A0D08" w:rsidRDefault="00193AC6" w:rsidP="00193A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eastAsiaTheme="minorEastAsia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C6" w:rsidRPr="009A0D08" w:rsidRDefault="00193AC6" w:rsidP="00193A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eastAsiaTheme="minorEastAsia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C6" w:rsidRPr="009A0D08" w:rsidRDefault="00193AC6" w:rsidP="00193A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eastAsiaTheme="minorEastAsia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6" w:rsidRPr="009A0D08" w:rsidRDefault="00240949" w:rsidP="007F2AC9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Привлечение внебюджетных источн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ков на реализацию мероприятий про-граммы,  строительство инфраструкт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ры индустриального парка, строител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ство инфраструктуры Туристско-рекреационного кластера «Центральная городская набережная», информиров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ние инвесторов о создании на террит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 xml:space="preserve">рии города ТОСЭР (льготы резидентам ТОСЭР),  формы поддержки инвесторов (предоставление </w:t>
            </w:r>
            <w:proofErr w:type="spellStart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з.у</w:t>
            </w:r>
            <w:proofErr w:type="spellEnd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. в аренду без пр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ведения процедуры аукциона), развитие южного, северного въездов, что спосо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ствует привлечению в город новых и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B02ED" w:rsidRPr="009A0D08">
              <w:rPr>
                <w:rFonts w:ascii="Times New Roman" w:hAnsi="Times New Roman" w:cs="Times New Roman"/>
                <w:sz w:val="20"/>
                <w:szCs w:val="20"/>
              </w:rPr>
              <w:t>весторов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C6" w:rsidRPr="009A0D08" w:rsidRDefault="007A3D65" w:rsidP="005D0D8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Э 2.3. Количество проектов, принятых на инвестиционном совете мэрии города Череповца и наход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щихся в стадии ре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 xml:space="preserve">лизации </w:t>
            </w:r>
          </w:p>
        </w:tc>
      </w:tr>
      <w:tr w:rsidR="00193AC6" w:rsidRPr="009A0D08" w:rsidTr="00FB69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C6" w:rsidRPr="009A0D08" w:rsidRDefault="00193AC6" w:rsidP="00193AC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C6" w:rsidRPr="009A0D08" w:rsidRDefault="00193AC6" w:rsidP="00193AC6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9A0D08">
              <w:rPr>
                <w:sz w:val="20"/>
                <w:szCs w:val="20"/>
                <w:lang w:eastAsia="en-US"/>
              </w:rPr>
              <w:t>Количество мероприятий, направленных на продвижение инвестиционного имиджа города, развитие сотрудничества с фед</w:t>
            </w:r>
            <w:r w:rsidRPr="009A0D08">
              <w:rPr>
                <w:sz w:val="20"/>
                <w:szCs w:val="20"/>
                <w:lang w:eastAsia="en-US"/>
              </w:rPr>
              <w:t>е</w:t>
            </w:r>
            <w:r w:rsidRPr="009A0D08">
              <w:rPr>
                <w:sz w:val="20"/>
                <w:szCs w:val="20"/>
                <w:lang w:eastAsia="en-US"/>
              </w:rPr>
              <w:t>ральными, региональными институтами развития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C6" w:rsidRPr="009A0D08" w:rsidRDefault="00193AC6" w:rsidP="00193AC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ед./год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C6" w:rsidRPr="009A0D08" w:rsidRDefault="00193AC6" w:rsidP="00193A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eastAsiaTheme="minorEastAsia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C6" w:rsidRPr="009A0D08" w:rsidRDefault="00193AC6" w:rsidP="00193A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eastAsiaTheme="minorEastAsia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C6" w:rsidRPr="009A0D08" w:rsidRDefault="00193AC6" w:rsidP="00193A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eastAsiaTheme="minorEastAsia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6" w:rsidRPr="009A0D08" w:rsidRDefault="00FB02ED" w:rsidP="00FB02ED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Привлечение внебюджетных источн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ков на реализацию мероприятий пр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граммы,  строительство инфраструкт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ры индустриального парка, строител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ство инфраструктуры Туристско-рекреационного кластера «Центральная городская набережная»,  информиров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ние инвесторов о создании на террит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рии города ТОСЭР, развитие южного, северного въездов, что способствует продвижению инвестиционного имиджа города и привлечению в город новых инвесторов (визиты в город иностра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ных компаний и компаний из других городов с целью разместить свое прои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водство на территории города)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C6" w:rsidRPr="009A0D08" w:rsidRDefault="007A3D65" w:rsidP="00193AC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Э 2.5. Количество мероприятий, напра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ленных на продвиж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ние инвестиционного имиджа города, ра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витие сотрудничества с федеральными, р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гиональными инст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тутами развития</w:t>
            </w:r>
          </w:p>
        </w:tc>
      </w:tr>
      <w:tr w:rsidR="00193AC6" w:rsidRPr="009A0D08" w:rsidTr="00FB69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C6" w:rsidRPr="009A0D08" w:rsidRDefault="00193AC6" w:rsidP="00193AC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C6" w:rsidRPr="009A0D08" w:rsidRDefault="00193AC6" w:rsidP="00193AC6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9A0D08">
              <w:rPr>
                <w:sz w:val="20"/>
                <w:szCs w:val="20"/>
                <w:lang w:eastAsia="en-US"/>
              </w:rPr>
              <w:t>Количество предлагаемых городом инв</w:t>
            </w:r>
            <w:r w:rsidRPr="009A0D08">
              <w:rPr>
                <w:sz w:val="20"/>
                <w:szCs w:val="20"/>
                <w:lang w:eastAsia="en-US"/>
              </w:rPr>
              <w:t>е</w:t>
            </w:r>
            <w:r w:rsidRPr="009A0D08">
              <w:rPr>
                <w:sz w:val="20"/>
                <w:szCs w:val="20"/>
                <w:lang w:eastAsia="en-US"/>
              </w:rPr>
              <w:t>стиционных площадок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C6" w:rsidRPr="009A0D08" w:rsidRDefault="00193AC6" w:rsidP="00193A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C6" w:rsidRPr="009A0D08" w:rsidRDefault="00193AC6" w:rsidP="00193A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eastAsiaTheme="minorEastAsia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C6" w:rsidRPr="009A0D08" w:rsidRDefault="00193AC6" w:rsidP="00193A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eastAsiaTheme="minorEastAsia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C6" w:rsidRPr="009A0D08" w:rsidRDefault="00193AC6" w:rsidP="00193A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eastAsiaTheme="minorEastAsia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6" w:rsidRPr="009A0D08" w:rsidRDefault="00193AC6" w:rsidP="00193AC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C6" w:rsidRPr="009A0D08" w:rsidRDefault="00240949" w:rsidP="00193AC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Э 2.2. Количество предлагаемых гор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дом инвестиционных площадок</w:t>
            </w:r>
          </w:p>
        </w:tc>
      </w:tr>
      <w:tr w:rsidR="00A72B74" w:rsidRPr="009A0D08" w:rsidTr="00FB02ED">
        <w:trPr>
          <w:trHeight w:val="15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193AC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193AC6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9A0D08">
              <w:rPr>
                <w:sz w:val="20"/>
                <w:szCs w:val="20"/>
                <w:lang w:eastAsia="en-US"/>
              </w:rPr>
              <w:t>Количество предложений  по усоверше</w:t>
            </w:r>
            <w:r w:rsidRPr="009A0D08">
              <w:rPr>
                <w:sz w:val="20"/>
                <w:szCs w:val="20"/>
                <w:lang w:eastAsia="en-US"/>
              </w:rPr>
              <w:t>н</w:t>
            </w:r>
            <w:r w:rsidRPr="009A0D08">
              <w:rPr>
                <w:sz w:val="20"/>
                <w:szCs w:val="20"/>
                <w:lang w:eastAsia="en-US"/>
              </w:rPr>
              <w:t>ствованию нормативной правовой базы муниципального, регионального, федерал</w:t>
            </w:r>
            <w:r w:rsidRPr="009A0D08">
              <w:rPr>
                <w:sz w:val="20"/>
                <w:szCs w:val="20"/>
                <w:lang w:eastAsia="en-US"/>
              </w:rPr>
              <w:t>ь</w:t>
            </w:r>
            <w:r w:rsidRPr="009A0D08">
              <w:rPr>
                <w:sz w:val="20"/>
                <w:szCs w:val="20"/>
                <w:lang w:eastAsia="en-US"/>
              </w:rPr>
              <w:t>ного уровней, регулирующих инвестицио</w:t>
            </w:r>
            <w:r w:rsidRPr="009A0D08">
              <w:rPr>
                <w:sz w:val="20"/>
                <w:szCs w:val="20"/>
                <w:lang w:eastAsia="en-US"/>
              </w:rPr>
              <w:t>н</w:t>
            </w:r>
            <w:r w:rsidRPr="009A0D08">
              <w:rPr>
                <w:sz w:val="20"/>
                <w:szCs w:val="20"/>
                <w:lang w:eastAsia="en-US"/>
              </w:rPr>
              <w:t>ную деятельность.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193AC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ед./год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193A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A72B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A72B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7A3D65" w:rsidP="00FB02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Изменения в законодательстве РФ,  требующие внесения в нормативно – правовую базу МО «Город Череповец», усовершенствование нормативно – пр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вовой базы МО «Город Череповец» при осуществлении инвестиционной де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тельности на территории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2B" w:rsidRPr="009A0D08" w:rsidRDefault="00240949" w:rsidP="00193AC6">
            <w:pPr>
              <w:pStyle w:val="a7"/>
              <w:jc w:val="center"/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Э 2.1. Объем инв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стиций по инвестиц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онным проектам, принятым к реализ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ции на инвестицио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ном совете города</w:t>
            </w:r>
          </w:p>
        </w:tc>
      </w:tr>
      <w:tr w:rsidR="00FB692B" w:rsidRPr="009A0D08" w:rsidTr="00FB692B">
        <w:trPr>
          <w:trHeight w:val="5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2B" w:rsidRPr="009A0D08" w:rsidRDefault="00FB692B" w:rsidP="00FB692B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A0D08"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B" w:rsidRPr="009A0D08" w:rsidRDefault="00FB692B" w:rsidP="00FB692B">
            <w:pPr>
              <w:ind w:right="-75" w:firstLine="0"/>
              <w:rPr>
                <w:rFonts w:ascii="Times New Roman" w:hAnsi="Times New Roman"/>
                <w:sz w:val="20"/>
                <w:szCs w:val="20"/>
              </w:rPr>
            </w:pPr>
            <w:r w:rsidRPr="009A0D08">
              <w:rPr>
                <w:rFonts w:ascii="Times New Roman" w:hAnsi="Times New Roman"/>
                <w:sz w:val="20"/>
                <w:szCs w:val="20"/>
              </w:rPr>
              <w:t>Количество консультаций, проведенных оператором инвестиционного процесса для представителей бизнеса (инвесторов)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B" w:rsidRPr="009A0D08" w:rsidRDefault="00FB692B" w:rsidP="00FB692B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A0D08">
              <w:rPr>
                <w:rFonts w:ascii="Times New Roman" w:hAnsi="Times New Roman"/>
                <w:bCs/>
                <w:sz w:val="20"/>
                <w:szCs w:val="20"/>
              </w:rPr>
              <w:t>ед./год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2B" w:rsidRPr="009A0D08" w:rsidRDefault="00FB692B" w:rsidP="00FB69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показатель с 2017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2B" w:rsidRPr="009A0D08" w:rsidRDefault="00FB692B" w:rsidP="00FB692B">
            <w:pPr>
              <w:ind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2B" w:rsidRPr="009A0D08" w:rsidRDefault="00FB692B" w:rsidP="00FB692B">
            <w:pPr>
              <w:ind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2B" w:rsidRPr="009A0D08" w:rsidRDefault="00FB692B" w:rsidP="00193AC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2B" w:rsidRPr="009A0D08" w:rsidRDefault="00240949" w:rsidP="005D0D8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Э 2.4. Количество консультаций, пров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денных оператором инвестиционного процесса для пре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ставителей бизнеса (инвесторов)</w:t>
            </w:r>
          </w:p>
        </w:tc>
      </w:tr>
    </w:tbl>
    <w:p w:rsidR="003B0F64" w:rsidRPr="009A0D08" w:rsidRDefault="003B0F64" w:rsidP="00193AC6">
      <w:pPr>
        <w:ind w:firstLine="0"/>
        <w:jc w:val="left"/>
        <w:rPr>
          <w:rFonts w:ascii="Times New Roman" w:hAnsi="Times New Roman" w:cs="Times New Roman"/>
        </w:rPr>
        <w:sectPr w:rsidR="003B0F64" w:rsidRPr="009A0D08" w:rsidSect="0056564E">
          <w:pgSz w:w="16837" w:h="11905" w:orient="landscape"/>
          <w:pgMar w:top="568" w:right="394" w:bottom="426" w:left="1100" w:header="720" w:footer="720" w:gutter="0"/>
          <w:cols w:space="720"/>
          <w:noEndnote/>
        </w:sectPr>
      </w:pPr>
    </w:p>
    <w:p w:rsidR="00C80050" w:rsidRPr="009A0D08" w:rsidRDefault="00C80050" w:rsidP="00C80050">
      <w:pPr>
        <w:jc w:val="right"/>
        <w:rPr>
          <w:rFonts w:ascii="Times New Roman" w:hAnsi="Times New Roman" w:cs="Times New Roman"/>
        </w:rPr>
      </w:pPr>
      <w:r w:rsidRPr="009A0D08">
        <w:rPr>
          <w:rFonts w:ascii="Times New Roman" w:hAnsi="Times New Roman" w:cs="Times New Roman"/>
        </w:rPr>
        <w:lastRenderedPageBreak/>
        <w:t>Таблица 2</w:t>
      </w:r>
    </w:p>
    <w:p w:rsidR="00C80050" w:rsidRPr="009A0D08" w:rsidRDefault="0018751B" w:rsidP="00C80050">
      <w:pPr>
        <w:jc w:val="center"/>
        <w:rPr>
          <w:rFonts w:ascii="Times New Roman" w:hAnsi="Times New Roman" w:cs="Times New Roman"/>
          <w:b/>
        </w:rPr>
      </w:pPr>
      <w:r w:rsidRPr="009A0D08">
        <w:rPr>
          <w:rStyle w:val="a3"/>
          <w:rFonts w:ascii="Times New Roman" w:hAnsi="Times New Roman" w:cs="Times New Roman"/>
          <w:b w:val="0"/>
          <w:bCs/>
          <w:color w:val="auto"/>
        </w:rPr>
        <w:t>Сведения о расчете целевых показателей (индикаторов)</w:t>
      </w:r>
      <w:r w:rsidR="00EC7505" w:rsidRPr="009A0D0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9A0D0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муниципальной программы 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850"/>
        <w:gridCol w:w="1276"/>
        <w:gridCol w:w="1276"/>
        <w:gridCol w:w="2835"/>
        <w:gridCol w:w="1701"/>
        <w:gridCol w:w="1843"/>
        <w:gridCol w:w="2126"/>
        <w:gridCol w:w="1559"/>
      </w:tblGrid>
      <w:tr w:rsidR="00C80050" w:rsidRPr="009A0D08" w:rsidTr="0035179C">
        <w:trPr>
          <w:trHeight w:val="1423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50" w:rsidRPr="009A0D08" w:rsidRDefault="00C80050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050" w:rsidRPr="009A0D08" w:rsidRDefault="00C80050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Наименование целев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го показателя (индик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тора)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050" w:rsidRPr="009A0D08" w:rsidRDefault="00C80050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Ед. и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050" w:rsidRPr="009A0D08" w:rsidRDefault="0018751B" w:rsidP="00DB373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на </w:t>
            </w:r>
            <w:proofErr w:type="gramStart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  <w:proofErr w:type="gramEnd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050" w:rsidRPr="009A0D0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2B74" w:rsidRPr="009A0D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80050" w:rsidRPr="009A0D08" w:rsidRDefault="00C80050" w:rsidP="00DB373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050" w:rsidRPr="009A0D08" w:rsidRDefault="00C80050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51B" w:rsidRPr="009A0D08" w:rsidRDefault="0018751B" w:rsidP="0018751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за отчетный 201</w:t>
            </w:r>
            <w:r w:rsidR="00A72B74" w:rsidRPr="009A0D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C80050" w:rsidRPr="009A0D08" w:rsidRDefault="00C80050" w:rsidP="005C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050" w:rsidRPr="009A0D08" w:rsidRDefault="00C80050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Алгоритм формирования (формула) и методологические пояснения к целевому показ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телю (индикатору)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050" w:rsidRPr="009A0D08" w:rsidRDefault="00C80050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Временные хара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теристики целев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го показателя (индикатора)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050" w:rsidRPr="009A0D08" w:rsidRDefault="00C80050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Метод сбора и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формации, индекс формы отчетности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050" w:rsidRPr="009A0D08" w:rsidRDefault="00C80050" w:rsidP="00A72B74">
            <w:pPr>
              <w:pStyle w:val="a7"/>
              <w:ind w:right="34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Источник получения данных для расчета показателя (индикат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80050" w:rsidRPr="009A0D08" w:rsidRDefault="00C80050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Ответственный за сбор данных и расчет целев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го показателя (индикатора)</w:t>
            </w:r>
          </w:p>
        </w:tc>
      </w:tr>
      <w:tr w:rsidR="00C80050" w:rsidRPr="009A0D08" w:rsidTr="0035179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0" w:rsidRPr="009A0D08" w:rsidRDefault="00C80050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0" w:rsidRPr="009A0D08" w:rsidRDefault="00C80050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0" w:rsidRPr="009A0D08" w:rsidRDefault="00C80050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0" w:rsidRPr="009A0D08" w:rsidRDefault="00C80050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0" w:rsidRPr="009A0D08" w:rsidRDefault="00C80050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0" w:rsidRPr="009A0D08" w:rsidRDefault="00C80050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0" w:rsidRPr="009A0D08" w:rsidRDefault="00C80050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0" w:rsidRPr="009A0D08" w:rsidRDefault="00C80050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0" w:rsidRPr="009A0D08" w:rsidRDefault="00C80050" w:rsidP="00A72B74">
            <w:pPr>
              <w:pStyle w:val="a7"/>
              <w:ind w:left="-108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050" w:rsidRPr="009A0D08" w:rsidRDefault="00C80050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80050" w:rsidRPr="009A0D08" w:rsidTr="0035179C">
        <w:trPr>
          <w:trHeight w:val="89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50" w:rsidRPr="009A0D08" w:rsidRDefault="00C80050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C80050" w:rsidRPr="009A0D08" w:rsidRDefault="00C80050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50" w:rsidRPr="009A0D08" w:rsidRDefault="00C80050" w:rsidP="005C4035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9A0D08">
              <w:rPr>
                <w:sz w:val="20"/>
                <w:szCs w:val="20"/>
                <w:lang w:eastAsia="en-US"/>
              </w:rPr>
              <w:t>Объем инвестиций по инвестиционным пр</w:t>
            </w:r>
            <w:r w:rsidRPr="009A0D08">
              <w:rPr>
                <w:sz w:val="20"/>
                <w:szCs w:val="20"/>
                <w:lang w:eastAsia="en-US"/>
              </w:rPr>
              <w:t>о</w:t>
            </w:r>
            <w:r w:rsidRPr="009A0D08">
              <w:rPr>
                <w:sz w:val="20"/>
                <w:szCs w:val="20"/>
                <w:lang w:eastAsia="en-US"/>
              </w:rPr>
              <w:t>ектам, принятым к р</w:t>
            </w:r>
            <w:r w:rsidRPr="009A0D08">
              <w:rPr>
                <w:sz w:val="20"/>
                <w:szCs w:val="20"/>
                <w:lang w:eastAsia="en-US"/>
              </w:rPr>
              <w:t>е</w:t>
            </w:r>
            <w:r w:rsidRPr="009A0D08">
              <w:rPr>
                <w:sz w:val="20"/>
                <w:szCs w:val="20"/>
                <w:lang w:eastAsia="en-US"/>
              </w:rPr>
              <w:t>ализации на инвест</w:t>
            </w:r>
            <w:r w:rsidRPr="009A0D08">
              <w:rPr>
                <w:sz w:val="20"/>
                <w:szCs w:val="20"/>
                <w:lang w:eastAsia="en-US"/>
              </w:rPr>
              <w:t>и</w:t>
            </w:r>
            <w:r w:rsidRPr="009A0D08">
              <w:rPr>
                <w:sz w:val="20"/>
                <w:szCs w:val="20"/>
                <w:lang w:eastAsia="en-US"/>
              </w:rPr>
              <w:t>ционно</w:t>
            </w:r>
            <w:r w:rsidR="003C1B59" w:rsidRPr="009A0D08">
              <w:rPr>
                <w:sz w:val="20"/>
                <w:szCs w:val="20"/>
                <w:lang w:eastAsia="en-US"/>
              </w:rPr>
              <w:t>м совете мэрии города Череповца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50" w:rsidRPr="009A0D08" w:rsidRDefault="00C80050" w:rsidP="0035179C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C80050" w:rsidRPr="009A0D08" w:rsidRDefault="00C80050" w:rsidP="0035179C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050" w:rsidRPr="009A0D08" w:rsidRDefault="00C80050" w:rsidP="00A72B7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050" w:rsidRPr="009A0D08" w:rsidRDefault="00C80050" w:rsidP="00A72B7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53" w:rsidRPr="009A0D08" w:rsidRDefault="00A72B74" w:rsidP="003517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4 809 120,00</w:t>
            </w:r>
            <w:r w:rsidR="00051B53" w:rsidRPr="009A0D08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C80050" w:rsidRPr="009A0D08" w:rsidRDefault="00530B82" w:rsidP="0035179C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 xml:space="preserve">суммарный объём </w:t>
            </w:r>
            <w:r w:rsidRPr="009A0D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инвестиций, заявленных инвестором и представленных в профиле инвестиционного проекта,</w:t>
            </w:r>
            <w:r w:rsidR="00A72B74" w:rsidRPr="009A0D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A0D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принятого к реализации инв</w:t>
            </w:r>
            <w:r w:rsidRPr="009A0D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9A0D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стиционным советом мэрии города Череповца</w:t>
            </w:r>
            <w:r w:rsidR="00A72B74" w:rsidRPr="009A0D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A0D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итогам отчетного периода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50" w:rsidRPr="009A0D08" w:rsidRDefault="00C80050" w:rsidP="0035179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итогам пол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годия по состо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нию на 1 июля и ежегодно на 1 января года, сл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дующего </w:t>
            </w:r>
            <w:proofErr w:type="gramStart"/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</w:t>
            </w:r>
            <w:proofErr w:type="gramEnd"/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050" w:rsidRPr="009A0D08" w:rsidRDefault="00C80050" w:rsidP="005C40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50" w:rsidRPr="009A0D08" w:rsidRDefault="00C80050" w:rsidP="00A72B74">
            <w:pPr>
              <w:pStyle w:val="a5"/>
              <w:ind w:left="33" w:right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профиль инвестиц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онного проекта, утвержденный на з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седании инвестиц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онного совета мэрии города Череповца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050" w:rsidRPr="009A0D08" w:rsidRDefault="00C80050" w:rsidP="005C40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АНО «Инвест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ционное агентство «Ч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реповец»</w:t>
            </w:r>
          </w:p>
        </w:tc>
      </w:tr>
      <w:tr w:rsidR="00A72B74" w:rsidRPr="009A0D08" w:rsidTr="0035179C">
        <w:trPr>
          <w:trHeight w:val="1787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5C40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5C40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35179C">
            <w:pPr>
              <w:pStyle w:val="a5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A72B74">
            <w:pPr>
              <w:keepLines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A0D08">
              <w:rPr>
                <w:rFonts w:ascii="Times New Roman" w:hAnsi="Times New Roman"/>
                <w:bCs/>
                <w:sz w:val="20"/>
                <w:szCs w:val="20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A72B74">
            <w:pPr>
              <w:keepLines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A0D08">
              <w:rPr>
                <w:rFonts w:ascii="Times New Roman" w:hAnsi="Times New Roman"/>
                <w:bCs/>
                <w:sz w:val="20"/>
                <w:szCs w:val="20"/>
              </w:rPr>
              <w:t>4 809 120,00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35179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35179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A72B7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4 - профиль инв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стиционного прое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A72B74">
            <w:pPr>
              <w:pStyle w:val="a5"/>
              <w:ind w:left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2B74" w:rsidRPr="009A0D08" w:rsidRDefault="00A72B74" w:rsidP="005C40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B74" w:rsidRPr="009A0D08" w:rsidTr="0035179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5C4035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9A0D08">
              <w:rPr>
                <w:sz w:val="20"/>
                <w:szCs w:val="20"/>
                <w:lang w:eastAsia="en-US"/>
              </w:rPr>
              <w:t>Объем налоговых и иных поступлений в бюджет города по и</w:t>
            </w:r>
            <w:r w:rsidRPr="009A0D08">
              <w:rPr>
                <w:sz w:val="20"/>
                <w:szCs w:val="20"/>
                <w:lang w:eastAsia="en-US"/>
              </w:rPr>
              <w:t>н</w:t>
            </w:r>
            <w:r w:rsidRPr="009A0D08">
              <w:rPr>
                <w:sz w:val="20"/>
                <w:szCs w:val="20"/>
                <w:lang w:eastAsia="en-US"/>
              </w:rPr>
              <w:t>вестиционным прое</w:t>
            </w:r>
            <w:r w:rsidRPr="009A0D08">
              <w:rPr>
                <w:sz w:val="20"/>
                <w:szCs w:val="20"/>
                <w:lang w:eastAsia="en-US"/>
              </w:rPr>
              <w:t>к</w:t>
            </w:r>
            <w:r w:rsidRPr="009A0D08">
              <w:rPr>
                <w:sz w:val="20"/>
                <w:szCs w:val="20"/>
                <w:lang w:eastAsia="en-US"/>
              </w:rPr>
              <w:t>там, принятым к ре</w:t>
            </w:r>
            <w:r w:rsidRPr="009A0D08">
              <w:rPr>
                <w:sz w:val="20"/>
                <w:szCs w:val="20"/>
                <w:lang w:eastAsia="en-US"/>
              </w:rPr>
              <w:t>а</w:t>
            </w:r>
            <w:r w:rsidRPr="009A0D08">
              <w:rPr>
                <w:sz w:val="20"/>
                <w:szCs w:val="20"/>
                <w:lang w:eastAsia="en-US"/>
              </w:rPr>
              <w:t>лизации на инвестиц</w:t>
            </w:r>
            <w:r w:rsidRPr="009A0D08">
              <w:rPr>
                <w:sz w:val="20"/>
                <w:szCs w:val="20"/>
                <w:lang w:eastAsia="en-US"/>
              </w:rPr>
              <w:t>и</w:t>
            </w:r>
            <w:r w:rsidRPr="009A0D08">
              <w:rPr>
                <w:sz w:val="20"/>
                <w:szCs w:val="20"/>
                <w:lang w:eastAsia="en-US"/>
              </w:rPr>
              <w:t>онном совете мэрии города Череповца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35179C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A72B74">
            <w:pPr>
              <w:keepLines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A0D08">
              <w:rPr>
                <w:rFonts w:ascii="Times New Roman" w:hAnsi="Times New Roman"/>
                <w:bCs/>
                <w:sz w:val="20"/>
                <w:szCs w:val="20"/>
              </w:rPr>
              <w:t>46 151,0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A72B74">
            <w:pPr>
              <w:keepLines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A0D08">
              <w:rPr>
                <w:rFonts w:ascii="Times New Roman" w:hAnsi="Times New Roman"/>
                <w:bCs/>
                <w:sz w:val="20"/>
                <w:szCs w:val="20"/>
              </w:rPr>
              <w:t>88 763,00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3517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88 763,00 -</w:t>
            </w:r>
          </w:p>
          <w:p w:rsidR="00A72B74" w:rsidRPr="009A0D08" w:rsidRDefault="00A72B74" w:rsidP="0035179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 xml:space="preserve">суммарный объём налоговых и иных поступлений в бюджет города, заявленных инвестором и представленных в профиле </w:t>
            </w:r>
            <w:r w:rsidRPr="009A0D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инвестиционного проекта, принятого к реализации инв</w:t>
            </w:r>
            <w:r w:rsidRPr="009A0D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9A0D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стиционным советом мэрии города Череповца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0D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итогам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35179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итогам пол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годия по состо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нию на 1 июля и ежегодно на 1 января года, сл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дующего </w:t>
            </w:r>
            <w:proofErr w:type="gramStart"/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</w:t>
            </w:r>
            <w:proofErr w:type="gramEnd"/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A72B7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4 - профиль инв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стиционного прое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A72B74">
            <w:pPr>
              <w:pStyle w:val="a5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профиль инвестиц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онного проекта, утвержденный на з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седании инвестицио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ного совета мэрии г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рода Череповца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B74" w:rsidRPr="009A0D08" w:rsidRDefault="00A72B74" w:rsidP="005C40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АНО «Инвест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ционное агентство «Ч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реповец»</w:t>
            </w:r>
          </w:p>
        </w:tc>
      </w:tr>
      <w:tr w:rsidR="00A72B74" w:rsidRPr="009A0D08" w:rsidTr="0035179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5C4035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9A0D08">
              <w:rPr>
                <w:sz w:val="20"/>
                <w:szCs w:val="20"/>
                <w:lang w:eastAsia="en-US"/>
              </w:rPr>
              <w:t>Количество заявле</w:t>
            </w:r>
            <w:r w:rsidRPr="009A0D08">
              <w:rPr>
                <w:sz w:val="20"/>
                <w:szCs w:val="20"/>
                <w:lang w:eastAsia="en-US"/>
              </w:rPr>
              <w:t>н</w:t>
            </w:r>
            <w:r w:rsidRPr="009A0D08">
              <w:rPr>
                <w:sz w:val="20"/>
                <w:szCs w:val="20"/>
                <w:lang w:eastAsia="en-US"/>
              </w:rPr>
              <w:t>ных к созданию раб</w:t>
            </w:r>
            <w:r w:rsidRPr="009A0D08">
              <w:rPr>
                <w:sz w:val="20"/>
                <w:szCs w:val="20"/>
                <w:lang w:eastAsia="en-US"/>
              </w:rPr>
              <w:t>о</w:t>
            </w:r>
            <w:r w:rsidRPr="009A0D08">
              <w:rPr>
                <w:sz w:val="20"/>
                <w:szCs w:val="20"/>
                <w:lang w:eastAsia="en-US"/>
              </w:rPr>
              <w:t>чих 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35179C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A72B74">
            <w:pPr>
              <w:keepLines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A0D08">
              <w:rPr>
                <w:rFonts w:ascii="Times New Roman" w:hAnsi="Times New Roman"/>
                <w:bCs/>
                <w:sz w:val="20"/>
                <w:szCs w:val="20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A72B74">
            <w:pPr>
              <w:keepLines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A0D08">
              <w:rPr>
                <w:rFonts w:ascii="Times New Roman" w:hAnsi="Times New Roman"/>
                <w:bCs/>
                <w:sz w:val="20"/>
                <w:szCs w:val="20"/>
              </w:rPr>
              <w:t>621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3517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0D0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621 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 xml:space="preserve">-  суммарное количество рабочих мест, заявленных к созданию инвестором </w:t>
            </w:r>
            <w:r w:rsidRPr="009A0D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 пре</w:t>
            </w:r>
            <w:r w:rsidRPr="009A0D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</w:t>
            </w:r>
            <w:r w:rsidRPr="009A0D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ставленных в профиле инв</w:t>
            </w:r>
            <w:r w:rsidRPr="009A0D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9A0D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стиционного проекта, принят</w:t>
            </w:r>
            <w:r w:rsidRPr="009A0D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9A0D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 к реализации инвестицио</w:t>
            </w:r>
            <w:r w:rsidRPr="009A0D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9A0D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ным советом мэрии города Ч</w:t>
            </w:r>
            <w:r w:rsidRPr="009A0D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9A0D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реповца по итогам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35179C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итогам полуг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дия по состоянию на 1 июля и еж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годно на 1 января года, следующего </w:t>
            </w:r>
            <w:proofErr w:type="gramStart"/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</w:t>
            </w:r>
            <w:proofErr w:type="gramEnd"/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A72B7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4 - профиль инв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стиционного прое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A72B74">
            <w:pPr>
              <w:pStyle w:val="a5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профиль инвестиц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онного проекта, утвержденный на з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седании инвестицио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ного совета мэрии г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рода Череповца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B74" w:rsidRPr="009A0D08" w:rsidRDefault="00A72B74" w:rsidP="005C40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АНО «Инвест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ционное агентство «Ч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реповец»</w:t>
            </w:r>
          </w:p>
        </w:tc>
      </w:tr>
      <w:tr w:rsidR="00A72B74" w:rsidRPr="009A0D08" w:rsidTr="0035179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5C4035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9A0D08">
              <w:rPr>
                <w:sz w:val="20"/>
                <w:szCs w:val="20"/>
                <w:lang w:eastAsia="en-US"/>
              </w:rPr>
              <w:t>Количество проектов, принятых к реализации на инвестиционном совете мэрии города Череповца и наход</w:t>
            </w:r>
            <w:r w:rsidRPr="009A0D08">
              <w:rPr>
                <w:sz w:val="20"/>
                <w:szCs w:val="20"/>
                <w:lang w:eastAsia="en-US"/>
              </w:rPr>
              <w:t>я</w:t>
            </w:r>
            <w:r w:rsidRPr="009A0D08">
              <w:rPr>
                <w:sz w:val="20"/>
                <w:szCs w:val="20"/>
                <w:lang w:eastAsia="en-US"/>
              </w:rPr>
              <w:t>щихся в стадии реал</w:t>
            </w:r>
            <w:r w:rsidRPr="009A0D08">
              <w:rPr>
                <w:sz w:val="20"/>
                <w:szCs w:val="20"/>
                <w:lang w:eastAsia="en-US"/>
              </w:rPr>
              <w:t>и</w:t>
            </w:r>
            <w:r w:rsidRPr="009A0D08">
              <w:rPr>
                <w:sz w:val="20"/>
                <w:szCs w:val="20"/>
                <w:lang w:eastAsia="en-US"/>
              </w:rPr>
              <w:t>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35179C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A72B74">
            <w:pPr>
              <w:keepLines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A0D08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A72B74">
            <w:pPr>
              <w:keepLines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A0D08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3517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31 -  суммарное количество проектов, принятых к реализ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 xml:space="preserve">ции на инвестиционном совете </w:t>
            </w:r>
            <w:r w:rsidRPr="009A0D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мэрии г. Череповца и наход</w:t>
            </w:r>
            <w:r w:rsidRPr="009A0D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</w:t>
            </w:r>
            <w:r w:rsidRPr="009A0D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щихся в стадии реализации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, накопительным итогом на 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четную дату, начиная с 2014 года</w:t>
            </w:r>
          </w:p>
          <w:p w:rsidR="0035179C" w:rsidRPr="009A0D08" w:rsidRDefault="0035179C" w:rsidP="003517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35179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итогам пол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годия по состо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нию на 1 июля и ежегодно на 1 января года, сл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дующего </w:t>
            </w:r>
            <w:proofErr w:type="gramStart"/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</w:t>
            </w:r>
            <w:proofErr w:type="gramEnd"/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четным</w:t>
            </w:r>
          </w:p>
          <w:p w:rsidR="0035179C" w:rsidRPr="009A0D08" w:rsidRDefault="0035179C" w:rsidP="0035179C">
            <w:pPr>
              <w:ind w:firstLine="0"/>
              <w:rPr>
                <w:lang w:eastAsia="en-US"/>
              </w:rPr>
            </w:pPr>
          </w:p>
          <w:p w:rsidR="0035179C" w:rsidRPr="009A0D08" w:rsidRDefault="0035179C" w:rsidP="0035179C">
            <w:pPr>
              <w:ind w:firstLine="0"/>
              <w:rPr>
                <w:lang w:eastAsia="en-US"/>
              </w:rPr>
            </w:pPr>
          </w:p>
          <w:p w:rsidR="0035179C" w:rsidRPr="009A0D08" w:rsidRDefault="0035179C" w:rsidP="0035179C">
            <w:pPr>
              <w:ind w:firstLine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35179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 </w:t>
            </w:r>
            <w:r w:rsidR="0035179C"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–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35179C"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протоколы зас</w:t>
            </w:r>
            <w:r w:rsidR="0035179C"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="0035179C"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даний Инвестиц</w:t>
            </w:r>
            <w:r w:rsidR="0035179C"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="0035179C"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онного совета м</w:t>
            </w:r>
            <w:r w:rsidR="0035179C"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</w:t>
            </w:r>
            <w:r w:rsidR="0035179C"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рии города Чер</w:t>
            </w:r>
            <w:r w:rsidR="0035179C"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="0035179C"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A72B74">
            <w:pPr>
              <w:ind w:left="33"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 xml:space="preserve">протоколы заседаний </w:t>
            </w:r>
            <w:r w:rsidR="0035179C" w:rsidRPr="009A0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нвестиционного с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вета мэрии города Ч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реповца</w:t>
            </w:r>
          </w:p>
          <w:p w:rsidR="00A72B74" w:rsidRPr="009A0D08" w:rsidRDefault="00A72B74" w:rsidP="00A72B74">
            <w:pPr>
              <w:pStyle w:val="a5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B74" w:rsidRPr="009A0D08" w:rsidRDefault="00A72B74" w:rsidP="005C40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АНО «Инвест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ционное агентство «Ч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реповец»</w:t>
            </w:r>
          </w:p>
        </w:tc>
      </w:tr>
      <w:tr w:rsidR="00A72B74" w:rsidRPr="009A0D08" w:rsidTr="0035179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5C4035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9A0D08">
              <w:rPr>
                <w:sz w:val="20"/>
                <w:szCs w:val="20"/>
                <w:lang w:eastAsia="en-US"/>
              </w:rPr>
              <w:t>Количество меропри</w:t>
            </w:r>
            <w:r w:rsidRPr="009A0D08">
              <w:rPr>
                <w:sz w:val="20"/>
                <w:szCs w:val="20"/>
                <w:lang w:eastAsia="en-US"/>
              </w:rPr>
              <w:t>я</w:t>
            </w:r>
            <w:r w:rsidRPr="009A0D08">
              <w:rPr>
                <w:sz w:val="20"/>
                <w:szCs w:val="20"/>
                <w:lang w:eastAsia="en-US"/>
              </w:rPr>
              <w:t>тий, направленных на продвижение инвест</w:t>
            </w:r>
            <w:r w:rsidRPr="009A0D08">
              <w:rPr>
                <w:sz w:val="20"/>
                <w:szCs w:val="20"/>
                <w:lang w:eastAsia="en-US"/>
              </w:rPr>
              <w:t>и</w:t>
            </w:r>
            <w:r w:rsidRPr="009A0D08">
              <w:rPr>
                <w:sz w:val="20"/>
                <w:szCs w:val="20"/>
                <w:lang w:eastAsia="en-US"/>
              </w:rPr>
              <w:t>ционного имиджа г</w:t>
            </w:r>
            <w:r w:rsidRPr="009A0D08">
              <w:rPr>
                <w:sz w:val="20"/>
                <w:szCs w:val="20"/>
                <w:lang w:eastAsia="en-US"/>
              </w:rPr>
              <w:t>о</w:t>
            </w:r>
            <w:r w:rsidRPr="009A0D08">
              <w:rPr>
                <w:sz w:val="20"/>
                <w:szCs w:val="20"/>
                <w:lang w:eastAsia="en-US"/>
              </w:rPr>
              <w:t>рода, развитие сотру</w:t>
            </w:r>
            <w:r w:rsidRPr="009A0D08">
              <w:rPr>
                <w:sz w:val="20"/>
                <w:szCs w:val="20"/>
                <w:lang w:eastAsia="en-US"/>
              </w:rPr>
              <w:t>д</w:t>
            </w:r>
            <w:r w:rsidRPr="009A0D08">
              <w:rPr>
                <w:sz w:val="20"/>
                <w:szCs w:val="20"/>
                <w:lang w:eastAsia="en-US"/>
              </w:rPr>
              <w:t>ничества с федерал</w:t>
            </w:r>
            <w:r w:rsidRPr="009A0D08">
              <w:rPr>
                <w:sz w:val="20"/>
                <w:szCs w:val="20"/>
                <w:lang w:eastAsia="en-US"/>
              </w:rPr>
              <w:t>ь</w:t>
            </w:r>
            <w:r w:rsidRPr="009A0D08">
              <w:rPr>
                <w:sz w:val="20"/>
                <w:szCs w:val="20"/>
                <w:lang w:eastAsia="en-US"/>
              </w:rPr>
              <w:t>ными, региональными институтами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35179C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ед./год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A72B74">
            <w:pPr>
              <w:keepLines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A0D08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A72B74">
            <w:pPr>
              <w:keepLines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A0D08"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3517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29 -  суммарное количество мероприятий по продвижению инвестиционного имиджа г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рода и мероприятий, провод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мых в рамках сотрудничества федеральными, региональными институтами развития с уч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стием представителей операт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ра инвестиционного процесса по итогам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35179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итогам пол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годия по состо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нию на 1 июля и ежегодно на 1 января года, сл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дующего </w:t>
            </w:r>
            <w:proofErr w:type="gramStart"/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</w:t>
            </w:r>
            <w:proofErr w:type="gramEnd"/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A72B7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4 - приказы опер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тора инвестицио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ного процесса</w:t>
            </w:r>
            <w:r w:rsidR="00240949"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пр</w:t>
            </w:r>
            <w:r w:rsidR="00240949"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="00240949"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токолы меропри</w:t>
            </w:r>
            <w:r w:rsidR="00240949"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r w:rsidR="00240949"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тий, иные докуме</w:t>
            </w:r>
            <w:r w:rsidR="00240949"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="00240949"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ты, подтвержда</w:t>
            </w:r>
            <w:r w:rsidR="00240949"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</w:t>
            </w:r>
            <w:r w:rsidR="00240949"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щие участие опер</w:t>
            </w:r>
            <w:r w:rsidR="00240949"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="00240949"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тора инвестицио</w:t>
            </w:r>
            <w:r w:rsidR="00240949"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="00240949"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ного процесса </w:t>
            </w:r>
            <w:proofErr w:type="gramStart"/>
            <w:r w:rsidR="00240949"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  <w:r w:rsidR="00240949"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указанных </w:t>
            </w:r>
            <w:proofErr w:type="spellStart"/>
            <w:r w:rsidR="00240949"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</w:t>
            </w:r>
            <w:proofErr w:type="spellEnd"/>
            <w:r w:rsidR="00240949"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-приятиях»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A72B74">
            <w:pPr>
              <w:ind w:left="33"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приказы оператора инвестиционного пр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цесса – АНО об орг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низации мероприятия или об участии в м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роприятии, протоколы мероприятий, орган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зуемых федеральн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ми, региональными институтами развития, иные документы, по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тверждающие участие оператора инвестиц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онного процесса в ук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занных мероприятиях.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B74" w:rsidRPr="009A0D08" w:rsidRDefault="00A72B74" w:rsidP="005C40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АНО «Инвест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ционное агентство «Ч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реповец»</w:t>
            </w:r>
          </w:p>
        </w:tc>
      </w:tr>
      <w:tr w:rsidR="00A72B74" w:rsidRPr="009A0D08" w:rsidTr="0035179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5C4035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9A0D08">
              <w:rPr>
                <w:sz w:val="20"/>
                <w:szCs w:val="20"/>
                <w:lang w:eastAsia="en-US"/>
              </w:rPr>
              <w:t>Количество предлаг</w:t>
            </w:r>
            <w:r w:rsidRPr="009A0D08">
              <w:rPr>
                <w:sz w:val="20"/>
                <w:szCs w:val="20"/>
                <w:lang w:eastAsia="en-US"/>
              </w:rPr>
              <w:t>а</w:t>
            </w:r>
            <w:r w:rsidRPr="009A0D08">
              <w:rPr>
                <w:sz w:val="20"/>
                <w:szCs w:val="20"/>
                <w:lang w:eastAsia="en-US"/>
              </w:rPr>
              <w:t>емых городом инв</w:t>
            </w:r>
            <w:r w:rsidRPr="009A0D08">
              <w:rPr>
                <w:sz w:val="20"/>
                <w:szCs w:val="20"/>
                <w:lang w:eastAsia="en-US"/>
              </w:rPr>
              <w:t>е</w:t>
            </w:r>
            <w:r w:rsidRPr="009A0D08">
              <w:rPr>
                <w:sz w:val="20"/>
                <w:szCs w:val="20"/>
                <w:lang w:eastAsia="en-US"/>
              </w:rPr>
              <w:t>стиционных площадок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35179C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A72B74">
            <w:pPr>
              <w:keepLines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A0D08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A72B74">
            <w:pPr>
              <w:keepLines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A0D08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3517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50 -  суммарное количество инвестиционных площадок города Череповца, накопител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ным итогом на отчетную дату, начиная с 2014 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35179C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итогам полуг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дия по состоянию на 1 июля и еж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годно на 1 января года, следующего </w:t>
            </w:r>
            <w:proofErr w:type="gramStart"/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</w:t>
            </w:r>
            <w:proofErr w:type="gramEnd"/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A72B7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4 - инвестиционная карта города, ра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мещенная на сайте оператора инвест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ционного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A72B74">
            <w:pPr>
              <w:ind w:left="33"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инвестиционная карта города, размещенная на сайте оператора инвестиционного пр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B74" w:rsidRPr="009A0D08" w:rsidRDefault="00A72B74" w:rsidP="005C40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АНО «Инвест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ционное агентство «Ч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реповец»</w:t>
            </w:r>
          </w:p>
        </w:tc>
      </w:tr>
      <w:tr w:rsidR="00A72B74" w:rsidRPr="009A0D08" w:rsidTr="00C467A8">
        <w:trPr>
          <w:trHeight w:val="42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5C4035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9A0D08">
              <w:rPr>
                <w:sz w:val="20"/>
                <w:szCs w:val="20"/>
                <w:lang w:eastAsia="en-US"/>
              </w:rPr>
              <w:t>Количество предло</w:t>
            </w:r>
            <w:r w:rsidR="0035179C" w:rsidRPr="009A0D08">
              <w:rPr>
                <w:sz w:val="20"/>
                <w:szCs w:val="20"/>
                <w:lang w:eastAsia="en-US"/>
              </w:rPr>
              <w:t>ж</w:t>
            </w:r>
            <w:r w:rsidR="0035179C" w:rsidRPr="009A0D08">
              <w:rPr>
                <w:sz w:val="20"/>
                <w:szCs w:val="20"/>
                <w:lang w:eastAsia="en-US"/>
              </w:rPr>
              <w:t>е</w:t>
            </w:r>
            <w:r w:rsidR="0035179C" w:rsidRPr="009A0D08">
              <w:rPr>
                <w:sz w:val="20"/>
                <w:szCs w:val="20"/>
                <w:lang w:eastAsia="en-US"/>
              </w:rPr>
              <w:t xml:space="preserve">ний </w:t>
            </w:r>
            <w:r w:rsidRPr="009A0D08">
              <w:rPr>
                <w:sz w:val="20"/>
                <w:szCs w:val="20"/>
                <w:lang w:eastAsia="en-US"/>
              </w:rPr>
              <w:t>по усоверше</w:t>
            </w:r>
            <w:r w:rsidRPr="009A0D08">
              <w:rPr>
                <w:sz w:val="20"/>
                <w:szCs w:val="20"/>
                <w:lang w:eastAsia="en-US"/>
              </w:rPr>
              <w:t>н</w:t>
            </w:r>
            <w:r w:rsidRPr="009A0D08">
              <w:rPr>
                <w:sz w:val="20"/>
                <w:szCs w:val="20"/>
                <w:lang w:eastAsia="en-US"/>
              </w:rPr>
              <w:t>ствованию нормати</w:t>
            </w:r>
            <w:r w:rsidRPr="009A0D08">
              <w:rPr>
                <w:sz w:val="20"/>
                <w:szCs w:val="20"/>
                <w:lang w:eastAsia="en-US"/>
              </w:rPr>
              <w:t>в</w:t>
            </w:r>
            <w:r w:rsidRPr="009A0D08">
              <w:rPr>
                <w:sz w:val="20"/>
                <w:szCs w:val="20"/>
                <w:lang w:eastAsia="en-US"/>
              </w:rPr>
              <w:t>ной правовой базы муниципального, рег</w:t>
            </w:r>
            <w:r w:rsidRPr="009A0D08">
              <w:rPr>
                <w:sz w:val="20"/>
                <w:szCs w:val="20"/>
                <w:lang w:eastAsia="en-US"/>
              </w:rPr>
              <w:t>и</w:t>
            </w:r>
            <w:r w:rsidRPr="009A0D08">
              <w:rPr>
                <w:sz w:val="20"/>
                <w:szCs w:val="20"/>
                <w:lang w:eastAsia="en-US"/>
              </w:rPr>
              <w:t>онального, федерал</w:t>
            </w:r>
            <w:r w:rsidRPr="009A0D08">
              <w:rPr>
                <w:sz w:val="20"/>
                <w:szCs w:val="20"/>
                <w:lang w:eastAsia="en-US"/>
              </w:rPr>
              <w:t>ь</w:t>
            </w:r>
            <w:r w:rsidRPr="009A0D08">
              <w:rPr>
                <w:sz w:val="20"/>
                <w:szCs w:val="20"/>
                <w:lang w:eastAsia="en-US"/>
              </w:rPr>
              <w:t>ного уровней, регул</w:t>
            </w:r>
            <w:r w:rsidRPr="009A0D08">
              <w:rPr>
                <w:sz w:val="20"/>
                <w:szCs w:val="20"/>
                <w:lang w:eastAsia="en-US"/>
              </w:rPr>
              <w:t>и</w:t>
            </w:r>
            <w:r w:rsidRPr="009A0D08">
              <w:rPr>
                <w:sz w:val="20"/>
                <w:szCs w:val="20"/>
                <w:lang w:eastAsia="en-US"/>
              </w:rPr>
              <w:t>рующих инвестицио</w:t>
            </w:r>
            <w:r w:rsidRPr="009A0D08">
              <w:rPr>
                <w:sz w:val="20"/>
                <w:szCs w:val="20"/>
                <w:lang w:eastAsia="en-US"/>
              </w:rPr>
              <w:t>н</w:t>
            </w:r>
            <w:r w:rsidRPr="009A0D08">
              <w:rPr>
                <w:sz w:val="20"/>
                <w:szCs w:val="20"/>
                <w:lang w:eastAsia="en-US"/>
              </w:rPr>
              <w:t>ную деятельность.</w:t>
            </w:r>
          </w:p>
          <w:p w:rsidR="00A72B74" w:rsidRPr="009A0D08" w:rsidRDefault="00A72B74" w:rsidP="005C403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35179C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ед./год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A72B74">
            <w:pPr>
              <w:keepLines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A0D0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A72B74">
            <w:pPr>
              <w:keepLines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A0D0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3517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3 -  суммарное количество предложений, внесенных оп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ратором инвестиционного пр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цесса по усовершенствованию нормативной правовой базы муниципального, региональн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го, федерального уровней, р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гулирующих инвестиционную деятельность, по итогам отче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35179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итогам пол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годия по состо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нию на 1 июля и ежегодно на 1 января года, сл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дующего </w:t>
            </w:r>
            <w:proofErr w:type="gramStart"/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</w:t>
            </w:r>
            <w:proofErr w:type="gramEnd"/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4" w:rsidRPr="009A0D08" w:rsidRDefault="00A72B74" w:rsidP="00A72B7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4 - подтвержда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щие документы, оператора инвест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ционного процесса-АНО (утвержде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ные НПА, экспер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ные заключения оператора, прот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колы, закрепля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щие предложения оператора и иные документы).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A8" w:rsidRPr="009A0D08" w:rsidRDefault="00A72B74" w:rsidP="00790E79">
            <w:pPr>
              <w:ind w:left="33"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документы, подтве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ждающие участие оператора инвестиц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онного процесса в ра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работке предложений по усовершенствов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нию нормативной пр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вовой базы муниц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пального, регионал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ного, федерального уровней, регулиру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щих инвестиционную деятельность (утве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жденные НПА, эк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пертные заключения оператора, протоколы, закрепляющие пре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ложения оператора и листы согласования).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B74" w:rsidRPr="009A0D08" w:rsidRDefault="00A72B74" w:rsidP="005C40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АНО «Инвест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ционное агентство «Ч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реповец»</w:t>
            </w:r>
          </w:p>
        </w:tc>
      </w:tr>
      <w:tr w:rsidR="00C467A8" w:rsidRPr="009A0D08" w:rsidTr="0035179C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A8" w:rsidRPr="009A0D08" w:rsidRDefault="00C467A8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A8" w:rsidRPr="009A0D08" w:rsidRDefault="00C467A8" w:rsidP="00C467A8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9A0D08">
              <w:rPr>
                <w:sz w:val="20"/>
                <w:szCs w:val="20"/>
                <w:lang w:eastAsia="en-US"/>
              </w:rPr>
              <w:t>Количество консул</w:t>
            </w:r>
            <w:r w:rsidRPr="009A0D08">
              <w:rPr>
                <w:sz w:val="20"/>
                <w:szCs w:val="20"/>
                <w:lang w:eastAsia="en-US"/>
              </w:rPr>
              <w:t>ь</w:t>
            </w:r>
            <w:r w:rsidRPr="009A0D08">
              <w:rPr>
                <w:sz w:val="20"/>
                <w:szCs w:val="20"/>
                <w:lang w:eastAsia="en-US"/>
              </w:rPr>
              <w:t xml:space="preserve">таций, проведенных </w:t>
            </w:r>
            <w:r w:rsidRPr="009A0D08">
              <w:rPr>
                <w:sz w:val="20"/>
                <w:szCs w:val="20"/>
                <w:lang w:eastAsia="en-US"/>
              </w:rPr>
              <w:lastRenderedPageBreak/>
              <w:t>оператором инвест</w:t>
            </w:r>
            <w:r w:rsidRPr="009A0D08">
              <w:rPr>
                <w:sz w:val="20"/>
                <w:szCs w:val="20"/>
                <w:lang w:eastAsia="en-US"/>
              </w:rPr>
              <w:t>и</w:t>
            </w:r>
            <w:r w:rsidRPr="009A0D08">
              <w:rPr>
                <w:sz w:val="20"/>
                <w:szCs w:val="20"/>
                <w:lang w:eastAsia="en-US"/>
              </w:rPr>
              <w:t>ционного процесса для представителей бизн</w:t>
            </w:r>
            <w:r w:rsidRPr="009A0D08">
              <w:rPr>
                <w:sz w:val="20"/>
                <w:szCs w:val="20"/>
                <w:lang w:eastAsia="en-US"/>
              </w:rPr>
              <w:t>е</w:t>
            </w:r>
            <w:r w:rsidRPr="009A0D08">
              <w:rPr>
                <w:sz w:val="20"/>
                <w:szCs w:val="20"/>
                <w:lang w:eastAsia="en-US"/>
              </w:rPr>
              <w:t>са (инвесторов)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A8" w:rsidRPr="009A0D08" w:rsidRDefault="00C467A8" w:rsidP="0035179C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ед./год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A8" w:rsidRPr="009A0D08" w:rsidRDefault="00C467A8" w:rsidP="00C366F9">
            <w:pPr>
              <w:ind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A8" w:rsidRPr="009A0D08" w:rsidRDefault="00C467A8" w:rsidP="00C366F9">
            <w:pPr>
              <w:ind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A8" w:rsidRPr="009A0D08" w:rsidRDefault="00790E79" w:rsidP="00790E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18 - суммарное количество</w:t>
            </w:r>
            <w:r w:rsidRPr="009A0D08">
              <w:rPr>
                <w:sz w:val="20"/>
                <w:szCs w:val="20"/>
                <w:lang w:eastAsia="en-US"/>
              </w:rPr>
              <w:t xml:space="preserve"> 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консультаций, проведенных 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оператором инвестиционного процесса для представителей бизнеса (инвесторов)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A8" w:rsidRPr="009A0D08" w:rsidRDefault="00790E79" w:rsidP="0035179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по итогам пол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годия по состо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нию на 1 июля и ежегодно на 1 января года, сл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дующего </w:t>
            </w:r>
            <w:proofErr w:type="gramStart"/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</w:t>
            </w:r>
            <w:proofErr w:type="gramEnd"/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A8" w:rsidRPr="009A0D08" w:rsidRDefault="00790E79" w:rsidP="00A72B7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4 - </w:t>
            </w:r>
            <w:r w:rsidR="00240949"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служебная з</w:t>
            </w:r>
            <w:r w:rsidR="00240949"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="00240949"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писка оператора </w:t>
            </w:r>
            <w:r w:rsidR="00240949"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инвестиционного процесса и иные документы, по</w:t>
            </w:r>
            <w:r w:rsidR="00240949"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r w:rsidR="00240949"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тверждающие пр</w:t>
            </w:r>
            <w:r w:rsidR="00240949"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="00240949"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ведение оператором инвестиционного процесса консул</w:t>
            </w:r>
            <w:r w:rsidR="00240949"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</w:t>
            </w:r>
            <w:r w:rsidR="00240949"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таций для предст</w:t>
            </w:r>
            <w:r w:rsidR="00240949"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="00240949" w:rsidRPr="009A0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вителей бизнеса (инвесторов).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A8" w:rsidRPr="009A0D08" w:rsidRDefault="00790E79" w:rsidP="00790E79">
            <w:pPr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служебная записка оператора инвестиц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онного процесса и иные подтвержда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щие проведение оп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ратором инвестицио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ного процесса ко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сультаций для пре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ставителей бизнеса (инвесторов)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7A8" w:rsidRPr="009A0D08" w:rsidRDefault="00790E79" w:rsidP="005C40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АНО «</w:t>
            </w:r>
            <w:proofErr w:type="spellStart"/>
            <w:proofErr w:type="gramStart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Инвести-ционное</w:t>
            </w:r>
            <w:proofErr w:type="spellEnd"/>
            <w:proofErr w:type="gramEnd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агентство «Че-</w:t>
            </w:r>
            <w:proofErr w:type="spellStart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реповец</w:t>
            </w:r>
            <w:proofErr w:type="spellEnd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366892" w:rsidRPr="009A0D08" w:rsidRDefault="00366892" w:rsidP="00582EDE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</w:rPr>
        <w:sectPr w:rsidR="00366892" w:rsidRPr="009A0D08" w:rsidSect="0056564E">
          <w:pgSz w:w="16837" w:h="11905" w:orient="landscape"/>
          <w:pgMar w:top="426" w:right="252" w:bottom="284" w:left="1100" w:header="720" w:footer="720" w:gutter="0"/>
          <w:cols w:space="720"/>
          <w:noEndnote/>
        </w:sectPr>
      </w:pPr>
    </w:p>
    <w:p w:rsidR="00FF7BFF" w:rsidRPr="009A0D08" w:rsidRDefault="00C86256" w:rsidP="00C86256">
      <w:pPr>
        <w:pStyle w:val="a6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A0D08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Таблица 3</w:t>
      </w:r>
    </w:p>
    <w:p w:rsidR="003B0F64" w:rsidRPr="009A0D08" w:rsidRDefault="003B0F64" w:rsidP="00A72B74">
      <w:pPr>
        <w:pStyle w:val="a6"/>
        <w:jc w:val="center"/>
        <w:rPr>
          <w:b/>
        </w:rPr>
      </w:pPr>
      <w:r w:rsidRPr="009A0D08">
        <w:rPr>
          <w:rStyle w:val="a3"/>
          <w:rFonts w:ascii="Times New Roman" w:hAnsi="Times New Roman" w:cs="Times New Roman"/>
          <w:b w:val="0"/>
          <w:bCs/>
          <w:color w:val="auto"/>
        </w:rPr>
        <w:t>Сведения</w:t>
      </w:r>
      <w:r w:rsidR="00FF7BFF" w:rsidRPr="009A0D0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9A0D08">
        <w:rPr>
          <w:rStyle w:val="a3"/>
          <w:rFonts w:ascii="Times New Roman" w:hAnsi="Times New Roman" w:cs="Times New Roman"/>
          <w:b w:val="0"/>
          <w:bCs/>
          <w:color w:val="auto"/>
        </w:rPr>
        <w:t>о степени выполнения основных меро</w:t>
      </w:r>
      <w:r w:rsidR="00EB75BF" w:rsidRPr="009A0D08">
        <w:rPr>
          <w:rStyle w:val="a3"/>
          <w:rFonts w:ascii="Times New Roman" w:hAnsi="Times New Roman" w:cs="Times New Roman"/>
          <w:b w:val="0"/>
          <w:bCs/>
          <w:color w:val="auto"/>
        </w:rPr>
        <w:t>приятий муниципальной программы</w:t>
      </w:r>
    </w:p>
    <w:tbl>
      <w:tblPr>
        <w:tblW w:w="163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6"/>
        <w:gridCol w:w="1842"/>
        <w:gridCol w:w="4423"/>
        <w:gridCol w:w="4394"/>
        <w:gridCol w:w="2268"/>
      </w:tblGrid>
      <w:tr w:rsidR="00C86256" w:rsidRPr="009A0D08" w:rsidTr="003D663B">
        <w:trPr>
          <w:trHeight w:val="117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56" w:rsidRPr="009A0D08" w:rsidRDefault="00C86256" w:rsidP="00582E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C86256" w:rsidRPr="009A0D08" w:rsidRDefault="00C86256" w:rsidP="00582E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56" w:rsidRPr="009A0D08" w:rsidRDefault="00C86256" w:rsidP="00582E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мы, ведомственной целевой программы, основного мер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приятия муниципальной пр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граммы (подпрограммы), м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56" w:rsidRPr="009A0D08" w:rsidRDefault="00C86256" w:rsidP="00582E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60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</w:t>
            </w:r>
            <w:r w:rsidRPr="00F466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660B">
              <w:rPr>
                <w:rFonts w:ascii="Times New Roman" w:hAnsi="Times New Roman" w:cs="Times New Roman"/>
                <w:sz w:val="20"/>
                <w:szCs w:val="20"/>
              </w:rPr>
              <w:t>исполнитель, участник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56" w:rsidRPr="009A0D08" w:rsidRDefault="00C86256" w:rsidP="0097790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Результат от реализации мероприятия за 201</w:t>
            </w:r>
            <w:r w:rsidR="00977901" w:rsidRPr="009A0D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256" w:rsidRPr="009A0D08" w:rsidRDefault="00C86256" w:rsidP="00582E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Причины невыполн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ния, частичного в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полнения мероприятия, проблемы, возникшие в ходе реализации мер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приятия</w:t>
            </w:r>
          </w:p>
        </w:tc>
      </w:tr>
      <w:tr w:rsidR="00C86256" w:rsidRPr="009A0D08" w:rsidTr="003D663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6" w:rsidRPr="009A0D08" w:rsidRDefault="00C86256" w:rsidP="00E459C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6" w:rsidRPr="009A0D08" w:rsidRDefault="00C86256" w:rsidP="00E459C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6" w:rsidRPr="009A0D08" w:rsidRDefault="00C86256" w:rsidP="00E459C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56" w:rsidRPr="009A0D08" w:rsidRDefault="00C86256" w:rsidP="00582E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запланированный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56" w:rsidRPr="009A0D08" w:rsidRDefault="00C86256" w:rsidP="005A16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достигнутый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86256" w:rsidRPr="009A0D08" w:rsidRDefault="00C86256" w:rsidP="00E459C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256" w:rsidRPr="009A0D08" w:rsidTr="003D6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6" w:rsidRPr="009A0D08" w:rsidRDefault="00C86256" w:rsidP="00C8625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6" w:rsidRPr="009A0D08" w:rsidRDefault="00C86256" w:rsidP="00C8625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6" w:rsidRPr="009A0D08" w:rsidRDefault="00C86256" w:rsidP="00C8625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6" w:rsidRPr="009A0D08" w:rsidRDefault="00C86256" w:rsidP="00C8625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6" w:rsidRPr="009A0D08" w:rsidRDefault="00C86256" w:rsidP="00C8625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86256" w:rsidRPr="009A0D08" w:rsidRDefault="00C86256" w:rsidP="00C8625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A1644" w:rsidRPr="009A0D08" w:rsidTr="003D663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8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44" w:rsidRPr="009A0D08" w:rsidRDefault="005A1644" w:rsidP="00C8625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4" w:rsidRPr="009A0D08" w:rsidRDefault="005A1644" w:rsidP="005A164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1. </w:t>
            </w:r>
          </w:p>
          <w:p w:rsidR="005A1644" w:rsidRPr="009A0D08" w:rsidRDefault="005A1644" w:rsidP="005A164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инвестиционной инфраструктуры в муниципальном образовании «Город Череповец»</w:t>
            </w:r>
          </w:p>
        </w:tc>
      </w:tr>
      <w:tr w:rsidR="00C86256" w:rsidRPr="009A0D08" w:rsidTr="003D663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8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256" w:rsidRPr="009A0D08" w:rsidRDefault="00C86256" w:rsidP="00C8625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256" w:rsidRPr="009A0D08" w:rsidRDefault="00C86256" w:rsidP="00C862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Мероприятие 1.1.</w:t>
            </w:r>
          </w:p>
          <w:p w:rsidR="00C86256" w:rsidRPr="009A0D08" w:rsidRDefault="00C86256" w:rsidP="00C862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Формирование и соверше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ствование нормативно-правового обеспечения инв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стиционного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08D" w:rsidRPr="00487C46" w:rsidRDefault="0002608D" w:rsidP="00624A13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АНО «Инвестицио</w:t>
            </w: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ное агентство «Чер</w:t>
            </w: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повец»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256" w:rsidRPr="00F4660B" w:rsidRDefault="00790E79" w:rsidP="00624A13">
            <w:pPr>
              <w:ind w:left="-57" w:right="-113" w:firstLine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660B">
              <w:rPr>
                <w:rFonts w:ascii="Times New Roman" w:hAnsi="Times New Roman"/>
                <w:sz w:val="20"/>
                <w:szCs w:val="20"/>
              </w:rPr>
              <w:t>Сформированные предложения по усоверше</w:t>
            </w:r>
            <w:r w:rsidRPr="00F4660B">
              <w:rPr>
                <w:rFonts w:ascii="Times New Roman" w:hAnsi="Times New Roman"/>
                <w:sz w:val="20"/>
                <w:szCs w:val="20"/>
              </w:rPr>
              <w:t>н</w:t>
            </w:r>
            <w:r w:rsidRPr="00F4660B">
              <w:rPr>
                <w:rFonts w:ascii="Times New Roman" w:hAnsi="Times New Roman"/>
                <w:sz w:val="20"/>
                <w:szCs w:val="20"/>
              </w:rPr>
              <w:t>ствованию нормативной правовой базы муниц</w:t>
            </w:r>
            <w:r w:rsidRPr="00F4660B">
              <w:rPr>
                <w:rFonts w:ascii="Times New Roman" w:hAnsi="Times New Roman"/>
                <w:sz w:val="20"/>
                <w:szCs w:val="20"/>
              </w:rPr>
              <w:t>и</w:t>
            </w:r>
            <w:r w:rsidRPr="00F4660B">
              <w:rPr>
                <w:rFonts w:ascii="Times New Roman" w:hAnsi="Times New Roman"/>
                <w:sz w:val="20"/>
                <w:szCs w:val="20"/>
              </w:rPr>
              <w:t>пального, регионального, федерального уровней, регулирующей инвестиционную деятельность.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7A8" w:rsidRPr="009A0D08" w:rsidRDefault="00C467A8" w:rsidP="00C467A8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eastAsia="Calibri" w:hAnsi="Times New Roman" w:cs="Times New Roman"/>
                <w:sz w:val="20"/>
                <w:szCs w:val="20"/>
              </w:rPr>
              <w:t>Усовершенствование нормативно-правовой б</w:t>
            </w:r>
            <w:r w:rsidRPr="009A0D0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A0D08">
              <w:rPr>
                <w:rFonts w:ascii="Times New Roman" w:eastAsia="Calibri" w:hAnsi="Times New Roman" w:cs="Times New Roman"/>
                <w:sz w:val="20"/>
                <w:szCs w:val="20"/>
              </w:rPr>
              <w:t>зы, регулирующей инвестиционную деятел</w:t>
            </w:r>
            <w:r w:rsidRPr="009A0D0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A0D08">
              <w:rPr>
                <w:rFonts w:ascii="Times New Roman" w:eastAsia="Calibri" w:hAnsi="Times New Roman" w:cs="Times New Roman"/>
                <w:sz w:val="20"/>
                <w:szCs w:val="20"/>
              </w:rPr>
              <w:t>ность:</w:t>
            </w:r>
          </w:p>
          <w:p w:rsidR="00C467A8" w:rsidRPr="009A0D08" w:rsidRDefault="00C467A8" w:rsidP="00C467A8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eastAsia="Calibri" w:hAnsi="Times New Roman" w:cs="Times New Roman"/>
                <w:sz w:val="20"/>
                <w:szCs w:val="20"/>
              </w:rPr>
              <w:t>На муниципальном уровне:</w:t>
            </w:r>
          </w:p>
          <w:p w:rsidR="00C467A8" w:rsidRPr="009A0D08" w:rsidRDefault="00C467A8" w:rsidP="00C467A8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eastAsia="Calibri" w:hAnsi="Times New Roman" w:cs="Times New Roman"/>
                <w:sz w:val="20"/>
                <w:szCs w:val="20"/>
              </w:rPr>
              <w:t>Проведен систематический анализ существу</w:t>
            </w:r>
            <w:r w:rsidRPr="009A0D08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9A0D08">
              <w:rPr>
                <w:rFonts w:ascii="Times New Roman" w:eastAsia="Calibri" w:hAnsi="Times New Roman" w:cs="Times New Roman"/>
                <w:sz w:val="20"/>
                <w:szCs w:val="20"/>
              </w:rPr>
              <w:t>щих нормативных правовых актов на муниц</w:t>
            </w:r>
            <w:r w:rsidRPr="009A0D0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9A0D08">
              <w:rPr>
                <w:rFonts w:ascii="Times New Roman" w:eastAsia="Calibri" w:hAnsi="Times New Roman" w:cs="Times New Roman"/>
                <w:sz w:val="20"/>
                <w:szCs w:val="20"/>
              </w:rPr>
              <w:t>пальном, региональном, федеральном уровнях в различных отраслях права, сопряженных с инв</w:t>
            </w:r>
            <w:r w:rsidRPr="009A0D0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0D08">
              <w:rPr>
                <w:rFonts w:ascii="Times New Roman" w:eastAsia="Calibri" w:hAnsi="Times New Roman" w:cs="Times New Roman"/>
                <w:sz w:val="20"/>
                <w:szCs w:val="20"/>
              </w:rPr>
              <w:t>стиционной деятельностью:</w:t>
            </w:r>
          </w:p>
          <w:p w:rsidR="00C467A8" w:rsidRPr="009A0D08" w:rsidRDefault="00C467A8" w:rsidP="00C467A8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eastAsia="Calibri" w:hAnsi="Times New Roman" w:cs="Times New Roman"/>
                <w:sz w:val="20"/>
                <w:szCs w:val="20"/>
              </w:rPr>
              <w:t>- постановления Правительства Вологодской области, земельный кодекс РФ, градостроител</w:t>
            </w:r>
            <w:r w:rsidRPr="009A0D0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A0D08">
              <w:rPr>
                <w:rFonts w:ascii="Times New Roman" w:eastAsia="Calibri" w:hAnsi="Times New Roman" w:cs="Times New Roman"/>
                <w:sz w:val="20"/>
                <w:szCs w:val="20"/>
              </w:rPr>
              <w:t>ный кодекс РФ и профильные федеральные но</w:t>
            </w:r>
            <w:r w:rsidRPr="009A0D0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9A0D08">
              <w:rPr>
                <w:rFonts w:ascii="Times New Roman" w:eastAsia="Calibri" w:hAnsi="Times New Roman" w:cs="Times New Roman"/>
                <w:sz w:val="20"/>
                <w:szCs w:val="20"/>
              </w:rPr>
              <w:t>мативно-правовые акты.</w:t>
            </w:r>
          </w:p>
          <w:p w:rsidR="00C467A8" w:rsidRPr="009A0D08" w:rsidRDefault="00C467A8" w:rsidP="00C467A8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Разработаны и утверждены:</w:t>
            </w:r>
          </w:p>
          <w:p w:rsidR="00C467A8" w:rsidRPr="009A0D08" w:rsidRDefault="00C467A8" w:rsidP="00C467A8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eastAsia="Calibri" w:hAnsi="Times New Roman" w:cs="Times New Roman"/>
                <w:sz w:val="20"/>
                <w:szCs w:val="20"/>
              </w:rPr>
              <w:t>1. Постановление мэрии города от 06.03.2017 № 967  «О внесении изменений в постановление мэрии города от  26.02.2013 № 815».</w:t>
            </w:r>
          </w:p>
          <w:p w:rsidR="00C467A8" w:rsidRPr="009A0D08" w:rsidRDefault="00C467A8" w:rsidP="00C467A8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eastAsia="Calibri" w:hAnsi="Times New Roman" w:cs="Times New Roman"/>
                <w:sz w:val="20"/>
                <w:szCs w:val="20"/>
              </w:rPr>
              <w:t>2. Постановление мэрии города от 19.07.2017 № 3417 «Об утверждении Положения о проведении конкурса по отбору юридического лица, име</w:t>
            </w:r>
            <w:r w:rsidRPr="009A0D08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9A0D08">
              <w:rPr>
                <w:rFonts w:ascii="Times New Roman" w:eastAsia="Calibri" w:hAnsi="Times New Roman" w:cs="Times New Roman"/>
                <w:sz w:val="20"/>
                <w:szCs w:val="20"/>
              </w:rPr>
              <w:t>щего право на осуществления строительства объекта местного значения за счет внебюдже</w:t>
            </w:r>
            <w:r w:rsidRPr="009A0D0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0D08">
              <w:rPr>
                <w:rFonts w:ascii="Times New Roman" w:eastAsia="Calibri" w:hAnsi="Times New Roman" w:cs="Times New Roman"/>
                <w:sz w:val="20"/>
                <w:szCs w:val="20"/>
              </w:rPr>
              <w:t>ных средств на территории города Череповца».</w:t>
            </w:r>
          </w:p>
          <w:p w:rsidR="00C86256" w:rsidRPr="009A0D08" w:rsidRDefault="00C467A8" w:rsidP="00C467A8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D08">
              <w:rPr>
                <w:rFonts w:ascii="Times New Roman" w:eastAsia="Calibri" w:hAnsi="Times New Roman" w:cs="Times New Roman"/>
                <w:sz w:val="20"/>
                <w:szCs w:val="20"/>
              </w:rPr>
              <w:t>3. Постановление мэрии города от 29.11.2017 № 5814 «О внесении изменений в постановление мэрии от 26.02.2013 № 815».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256" w:rsidRPr="009A0D08" w:rsidRDefault="00C86256" w:rsidP="00C8625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256" w:rsidRPr="009A0D08" w:rsidTr="003D663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256" w:rsidRPr="009A0D08" w:rsidRDefault="008D3901" w:rsidP="00C8625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6256" w:rsidRPr="009A0D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256" w:rsidRPr="009A0D08" w:rsidRDefault="00C86256" w:rsidP="005A164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Мероприятие 1.2.</w:t>
            </w:r>
          </w:p>
          <w:p w:rsidR="00C86256" w:rsidRPr="009A0D08" w:rsidRDefault="00C86256" w:rsidP="005A164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инвестиционного совета мэрии города Череповца - постоянно действующего коллегиального консультативно-совещательного органа мэрии города по ключевым вопросам в реализации инвестиционной политике города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9A" w:rsidRPr="003D663B" w:rsidRDefault="0070419A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АНО «Инвестиц</w:t>
            </w: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онное агентство «Череповец»,</w:t>
            </w:r>
          </w:p>
          <w:p w:rsidR="00C86256" w:rsidRPr="00487C46" w:rsidRDefault="0070419A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D3901" w:rsidRPr="003D663B">
              <w:rPr>
                <w:rFonts w:ascii="Times New Roman" w:hAnsi="Times New Roman" w:cs="Times New Roman"/>
                <w:sz w:val="20"/>
                <w:szCs w:val="20"/>
              </w:rPr>
              <w:t>правление экон</w:t>
            </w:r>
            <w:r w:rsidR="008D3901" w:rsidRPr="003D66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D3901" w:rsidRPr="003D663B">
              <w:rPr>
                <w:rFonts w:ascii="Times New Roman" w:hAnsi="Times New Roman" w:cs="Times New Roman"/>
                <w:sz w:val="20"/>
                <w:szCs w:val="20"/>
              </w:rPr>
              <w:t>мической политики мэрии</w:t>
            </w:r>
          </w:p>
        </w:tc>
        <w:tc>
          <w:tcPr>
            <w:tcW w:w="4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384" w:rsidRPr="00F4660B" w:rsidRDefault="00B61384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660B">
              <w:rPr>
                <w:rFonts w:ascii="Times New Roman" w:hAnsi="Times New Roman" w:cs="Times New Roman"/>
                <w:sz w:val="20"/>
                <w:szCs w:val="20"/>
              </w:rPr>
              <w:t>Наличие в городе постоянно действующего ко</w:t>
            </w:r>
            <w:r w:rsidRPr="00F4660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4660B">
              <w:rPr>
                <w:rFonts w:ascii="Times New Roman" w:hAnsi="Times New Roman" w:cs="Times New Roman"/>
                <w:sz w:val="20"/>
                <w:szCs w:val="20"/>
              </w:rPr>
              <w:t>легиального консультативно-совещательного органа по ключевым вопросам в реализации и</w:t>
            </w:r>
            <w:r w:rsidRPr="00F4660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4660B">
              <w:rPr>
                <w:rFonts w:ascii="Times New Roman" w:hAnsi="Times New Roman" w:cs="Times New Roman"/>
                <w:sz w:val="20"/>
                <w:szCs w:val="20"/>
              </w:rPr>
              <w:t>вестиционной политики.</w:t>
            </w:r>
          </w:p>
          <w:p w:rsidR="00C86256" w:rsidRPr="00F4660B" w:rsidRDefault="00B61384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660B">
              <w:rPr>
                <w:rFonts w:ascii="Times New Roman" w:hAnsi="Times New Roman" w:cs="Times New Roman"/>
                <w:sz w:val="20"/>
                <w:szCs w:val="20"/>
              </w:rPr>
              <w:t>Принятые к реализации инвестиционным сов</w:t>
            </w:r>
            <w:r w:rsidRPr="00F466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660B">
              <w:rPr>
                <w:rFonts w:ascii="Times New Roman" w:hAnsi="Times New Roman" w:cs="Times New Roman"/>
                <w:sz w:val="20"/>
                <w:szCs w:val="20"/>
              </w:rPr>
              <w:t>том мэрии города Череповца инвестиционные проекты, в том числе проекты, получившие ст</w:t>
            </w:r>
            <w:r w:rsidRPr="00F466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660B">
              <w:rPr>
                <w:rFonts w:ascii="Times New Roman" w:hAnsi="Times New Roman" w:cs="Times New Roman"/>
                <w:sz w:val="20"/>
                <w:szCs w:val="20"/>
              </w:rPr>
              <w:t>тус «приоритетный».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384" w:rsidRPr="009A0D08" w:rsidRDefault="00B61384" w:rsidP="00B6138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 xml:space="preserve">28 июня 2017 г. на инвестиционном совете мэрии города приняты к </w:t>
            </w:r>
            <w:proofErr w:type="gramStart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  <w:proofErr w:type="gramEnd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 xml:space="preserve"> следующие инв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стиционные проекты:</w:t>
            </w:r>
          </w:p>
          <w:p w:rsidR="00B61384" w:rsidRPr="009A0D08" w:rsidRDefault="00B61384" w:rsidP="00B6138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- Футбольный комплекс в центральном районе (проекту присвоен статус приоритетного прое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та).</w:t>
            </w:r>
          </w:p>
          <w:p w:rsidR="00B61384" w:rsidRPr="009A0D08" w:rsidRDefault="00B61384" w:rsidP="00B6138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- Спортивный комплекс с бассейном на ул. Г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родецкой (проекту присвоен статус приорите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ного проекта).</w:t>
            </w:r>
          </w:p>
          <w:p w:rsidR="00B61384" w:rsidRPr="009A0D08" w:rsidRDefault="00B61384" w:rsidP="00B6138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- Многофункциональный общественный ко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плекс, Набережная (проекту присвоен статус приоритетного проекта).</w:t>
            </w:r>
          </w:p>
          <w:p w:rsidR="00B61384" w:rsidRPr="009A0D08" w:rsidRDefault="00B61384" w:rsidP="00B6138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- Строительство предприятия по производству строительных металлоконструкций и обработке металла.</w:t>
            </w:r>
          </w:p>
          <w:p w:rsidR="00B61384" w:rsidRPr="009A0D08" w:rsidRDefault="00B61384" w:rsidP="00B6138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 xml:space="preserve">28 декабря 2017 г. на инвестиционном совете мэрии города приняты к </w:t>
            </w:r>
            <w:proofErr w:type="gramStart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  <w:proofErr w:type="gramEnd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 xml:space="preserve"> следующие инвестиционные проекты:</w:t>
            </w:r>
          </w:p>
          <w:p w:rsidR="00B61384" w:rsidRPr="009A0D08" w:rsidRDefault="00B61384" w:rsidP="00B6138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- Создание предприятия по производству труб большого диаметра и металлоконструкций.</w:t>
            </w:r>
          </w:p>
          <w:p w:rsidR="00B61384" w:rsidRPr="009A0D08" w:rsidRDefault="00B61384" w:rsidP="00B6138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- Гостиничный компле</w:t>
            </w:r>
            <w:proofErr w:type="gramStart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кс в ств</w:t>
            </w:r>
            <w:proofErr w:type="gramEnd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оре ул. Горького,</w:t>
            </w:r>
          </w:p>
          <w:p w:rsidR="00B61384" w:rsidRPr="009A0D08" w:rsidRDefault="00B61384" w:rsidP="00B6138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. скорректированы и утверждены показатели по инвестиционным проектам, ранее принятым и утвержденным инвестиционным советом мэрии, в связи с увеличением значений показателей по следующим проектам:</w:t>
            </w:r>
          </w:p>
          <w:p w:rsidR="00B61384" w:rsidRPr="009A0D08" w:rsidRDefault="00B61384" w:rsidP="00B6138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- Организация производства стружечно-цементных (фибролитовых) стеновых панелей и плит (1 этап).</w:t>
            </w:r>
          </w:p>
          <w:p w:rsidR="00C86256" w:rsidRPr="009A0D08" w:rsidRDefault="00B61384" w:rsidP="00B61384">
            <w:pPr>
              <w:tabs>
                <w:tab w:val="left" w:pos="0"/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- Череповецкий тепличный комплекс «Новый».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256" w:rsidRPr="009A0D08" w:rsidRDefault="00C86256" w:rsidP="00C8625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256" w:rsidRPr="009A0D08" w:rsidTr="003D663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9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256" w:rsidRPr="009A0D08" w:rsidRDefault="008D3901" w:rsidP="00C8625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86256" w:rsidRPr="009A0D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256" w:rsidRPr="009A0D08" w:rsidRDefault="00C86256" w:rsidP="005A164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Мероприятие 1.3.</w:t>
            </w:r>
          </w:p>
          <w:p w:rsidR="00C86256" w:rsidRPr="009A0D08" w:rsidRDefault="00C86256" w:rsidP="005A164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Содействие в создании инв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 xml:space="preserve">стиционных площадок для реализации </w:t>
            </w:r>
            <w:proofErr w:type="gramStart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бизнес-проектов</w:t>
            </w:r>
            <w:proofErr w:type="gramEnd"/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9A" w:rsidRPr="003D663B" w:rsidRDefault="0070419A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АНО «Инвестиц</w:t>
            </w: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онное агентство «Череповец»</w:t>
            </w:r>
          </w:p>
          <w:p w:rsidR="00C86256" w:rsidRPr="00487C46" w:rsidRDefault="00C86256" w:rsidP="00624A13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256" w:rsidRPr="00F4660B" w:rsidRDefault="00B61384" w:rsidP="00624A13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660B">
              <w:rPr>
                <w:rFonts w:ascii="Times New Roman" w:hAnsi="Times New Roman" w:cs="Times New Roman"/>
                <w:sz w:val="20"/>
                <w:szCs w:val="20"/>
              </w:rPr>
              <w:t>Наличие инвестиционных площадок, предлага</w:t>
            </w:r>
            <w:r w:rsidRPr="00F466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660B">
              <w:rPr>
                <w:rFonts w:ascii="Times New Roman" w:hAnsi="Times New Roman" w:cs="Times New Roman"/>
                <w:sz w:val="20"/>
                <w:szCs w:val="20"/>
              </w:rPr>
              <w:t xml:space="preserve">мых городом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384" w:rsidRPr="009A0D08" w:rsidRDefault="00B61384" w:rsidP="00B6138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На постоянной основе проводится мониторинг городских территорий (в том числе свободных от прав третьих лиц, высвобождаемых, неэффе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тивно используемых) с целью включения их в инвестиционный процесс в качестве инвестиц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онных площадок, а также объектов, находящихся в муниципальной собственности города Чер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повца.</w:t>
            </w:r>
          </w:p>
          <w:p w:rsidR="00B61384" w:rsidRPr="009A0D08" w:rsidRDefault="00B61384" w:rsidP="00B6138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Совместно с уполномоченными структурами мэрии проведена работа о возможности развития промышленности и привлечению внимания и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весторов к развитию территорий города Чер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повца.</w:t>
            </w:r>
          </w:p>
          <w:p w:rsidR="00B61384" w:rsidRPr="009A0D08" w:rsidRDefault="00B61384" w:rsidP="00B6138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Совместно с Управлением экономической пол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тики проведена работа по подготовке  заявки моногорода Череповца на создание территории опережающего социально-экономического ра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вития (ТОСЭР) (постановлением Правительства РФ от 07.08.2017 г. № 939 на территории мун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ципального образования город Череповец созд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на территория опережающего социально-экономического развития «Череповец»).</w:t>
            </w:r>
          </w:p>
          <w:p w:rsidR="00B61384" w:rsidRPr="009A0D08" w:rsidRDefault="00B61384" w:rsidP="00B6138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31.12.2017 г. два предприятия внесены в р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естр резидентов Территории опережающего с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циально-экономического развития «Череповец».</w:t>
            </w:r>
          </w:p>
          <w:p w:rsidR="00B61384" w:rsidRPr="009A0D08" w:rsidRDefault="00B61384" w:rsidP="00B6138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Совместно с уполномоченными структурами мэрии проведена работа по вопросам развитии территории восточной площадки  (развитие 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расли судоремонта и судостроения), организация судоремонтно-судостроительного предприятия в акватории реки Шексны, проведена работа с Торговыми представительствами о возможности оказания содействия по развитию данной отра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ли.</w:t>
            </w:r>
            <w:proofErr w:type="gramEnd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 xml:space="preserve"> Данный вопрос находится в стадии прор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ботки в  Торговых представительствах</w:t>
            </w:r>
          </w:p>
          <w:p w:rsidR="00B61384" w:rsidRPr="009A0D08" w:rsidRDefault="00B61384" w:rsidP="00B6138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В рамках развития южной площадки АНО «И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вестиционное агентство «Череповец» выполнило следующие мероприятия:</w:t>
            </w:r>
          </w:p>
          <w:p w:rsidR="00B61384" w:rsidRPr="009A0D08" w:rsidRDefault="00B61384" w:rsidP="00B6138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- проведены рабочие встречи под председател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ством заместителя мэра города М.А. Ананьина по формированию идеи проекта. Разработана концепция проекта «Технопа</w:t>
            </w:r>
            <w:proofErr w:type="gramStart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рк в сф</w:t>
            </w:r>
            <w:proofErr w:type="gramEnd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ере лес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промышленного комплекса и отраслей обраб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 xml:space="preserve">тывающей промышленности», (в </w:t>
            </w:r>
            <w:proofErr w:type="spellStart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. содержание объекта технопарка).</w:t>
            </w:r>
          </w:p>
          <w:p w:rsidR="00B61384" w:rsidRPr="009A0D08" w:rsidRDefault="00B61384" w:rsidP="00B6138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В рамках развития северной площадки (террит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рия Индустриального парка «Череповец») на заседаниях Инвестиционного совета мэрии гор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да приняты к реализации инвестиционные пр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екты: «Строительство предприятия по произво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ству строительных металлоконструкций и обр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ботке металла», «Создание предприятия по пр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изводству труб большого диаметра и металл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конструкций».</w:t>
            </w:r>
          </w:p>
          <w:p w:rsidR="00B61384" w:rsidRPr="009A0D08" w:rsidRDefault="00B61384" w:rsidP="00B6138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В июле 2017 года  полностью завершено стро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тельство инженерной и транспортной инфр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 xml:space="preserve">структуры парка в рамках соглашения с НО «Фондом развития моногородов». </w:t>
            </w:r>
          </w:p>
          <w:p w:rsidR="00B61384" w:rsidRPr="009A0D08" w:rsidRDefault="00B61384" w:rsidP="00B6138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В рамках развития территории Туристско-рекреационного кластера «Центральная горо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ская набережная» на заседаниях Инвестиционн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го совета мэрии города приняты к реализации инвестиционные проекты: «Многофункционал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 xml:space="preserve">ный общественный комплекс, Набережная», 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«Гостиничный компле</w:t>
            </w:r>
            <w:proofErr w:type="gramStart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кс в ств</w:t>
            </w:r>
            <w:proofErr w:type="gramEnd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оре ул. Горького».</w:t>
            </w:r>
          </w:p>
          <w:p w:rsidR="00B61384" w:rsidRPr="009A0D08" w:rsidRDefault="00B61384" w:rsidP="00B6138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года на постоянной основе провод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лась  работа по привлечению инвесторов на и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 xml:space="preserve">вестиционные площадки города. </w:t>
            </w:r>
          </w:p>
          <w:p w:rsidR="00B61384" w:rsidRPr="009A0D08" w:rsidRDefault="00B61384" w:rsidP="00B6138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В течение года проводилась совместная работа с  администрацией города Череповца и структур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ми поддержки в формировании городских пл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щадок, оснащенных необходимой инфрастру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турой, для создания производств базовых и н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 xml:space="preserve">вых отраслей промышленности. </w:t>
            </w:r>
          </w:p>
          <w:p w:rsidR="00C86256" w:rsidRPr="009A0D08" w:rsidRDefault="00B61384" w:rsidP="00B6138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По состоянию на 31.12.2017 г. на инвестицио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ной карте размещено 50 инвестиционных пл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щадок.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256" w:rsidRPr="009A0D08" w:rsidRDefault="00C86256" w:rsidP="00C8625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256" w:rsidRPr="009A0D08" w:rsidTr="003D663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256" w:rsidRPr="009A0D08" w:rsidRDefault="00E9029E" w:rsidP="00C8625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86256" w:rsidRPr="009A0D0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256" w:rsidRPr="009A0D08" w:rsidRDefault="00C86256" w:rsidP="00C862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Мероприятие 1.4.</w:t>
            </w:r>
          </w:p>
          <w:p w:rsidR="00C86256" w:rsidRPr="009A0D08" w:rsidRDefault="00C86256" w:rsidP="00C862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Содействие в организации и совершенствование финанс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вой и нефинансовой инфр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структуры поддержки инв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сторов на муниципальном, региональном, федеральном уровнях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9A" w:rsidRPr="003D663B" w:rsidRDefault="0070419A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АНО «Инвестиц</w:t>
            </w: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онное агентство «Череповец»,</w:t>
            </w:r>
          </w:p>
          <w:p w:rsidR="00C86256" w:rsidRPr="00487C46" w:rsidRDefault="0070419A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86326" w:rsidRPr="003D663B">
              <w:rPr>
                <w:rFonts w:ascii="Times New Roman" w:hAnsi="Times New Roman" w:cs="Times New Roman"/>
                <w:sz w:val="20"/>
                <w:szCs w:val="20"/>
              </w:rPr>
              <w:t>правление экон</w:t>
            </w:r>
            <w:r w:rsidR="00386326" w:rsidRPr="003D66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86326" w:rsidRPr="003D663B">
              <w:rPr>
                <w:rFonts w:ascii="Times New Roman" w:hAnsi="Times New Roman" w:cs="Times New Roman"/>
                <w:sz w:val="20"/>
                <w:szCs w:val="20"/>
              </w:rPr>
              <w:t>мической политики мэрии</w:t>
            </w:r>
          </w:p>
        </w:tc>
        <w:tc>
          <w:tcPr>
            <w:tcW w:w="4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256" w:rsidRPr="00F4660B" w:rsidRDefault="00B61384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660B">
              <w:rPr>
                <w:rFonts w:ascii="Times New Roman" w:hAnsi="Times New Roman" w:cs="Times New Roman"/>
                <w:sz w:val="20"/>
                <w:szCs w:val="20"/>
              </w:rPr>
              <w:t>Участие и организация мероприятий, направле</w:t>
            </w:r>
            <w:r w:rsidRPr="00F4660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4660B">
              <w:rPr>
                <w:rFonts w:ascii="Times New Roman" w:hAnsi="Times New Roman" w:cs="Times New Roman"/>
                <w:sz w:val="20"/>
                <w:szCs w:val="20"/>
              </w:rPr>
              <w:t>ных на содействие и привлечение финанс</w:t>
            </w:r>
            <w:r w:rsidRPr="00F466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660B">
              <w:rPr>
                <w:rFonts w:ascii="Times New Roman" w:hAnsi="Times New Roman" w:cs="Times New Roman"/>
                <w:sz w:val="20"/>
                <w:szCs w:val="20"/>
              </w:rPr>
              <w:t>вых и нефинансовых форм поддержки муниципальн</w:t>
            </w:r>
            <w:r w:rsidRPr="00F466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660B">
              <w:rPr>
                <w:rFonts w:ascii="Times New Roman" w:hAnsi="Times New Roman" w:cs="Times New Roman"/>
                <w:sz w:val="20"/>
                <w:szCs w:val="20"/>
              </w:rPr>
              <w:t>го, регионального, федерального уровней в инв</w:t>
            </w:r>
            <w:r w:rsidRPr="00F466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660B">
              <w:rPr>
                <w:rFonts w:ascii="Times New Roman" w:hAnsi="Times New Roman" w:cs="Times New Roman"/>
                <w:sz w:val="20"/>
                <w:szCs w:val="20"/>
              </w:rPr>
              <w:t>стиционные проекты, а также проекты комплек</w:t>
            </w:r>
            <w:r w:rsidRPr="00F466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4660B">
              <w:rPr>
                <w:rFonts w:ascii="Times New Roman" w:hAnsi="Times New Roman" w:cs="Times New Roman"/>
                <w:sz w:val="20"/>
                <w:szCs w:val="20"/>
              </w:rPr>
              <w:t>ного развития территории города Череповца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384" w:rsidRPr="009A0D08" w:rsidRDefault="00B61384" w:rsidP="00B6138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Проведен мониторинг существующих финанс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вых, нефинансовых механизмов поддержки и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весторов на муниципальном, региональном, ф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 xml:space="preserve">деральном уровнях. </w:t>
            </w:r>
          </w:p>
          <w:p w:rsidR="00B61384" w:rsidRPr="009A0D08" w:rsidRDefault="00B61384" w:rsidP="00B6138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Оказано содействие инвесторам в вопросах  п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лучения инвесторами финансовых и нефинанс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вых форм поддержки на муниципальном, реги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нальном, федеральном уровнях по проектам: «Многофункциональный общественный ко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 xml:space="preserve">плекс, Набережная» - установлен начальный размер годовой арендной платы в размере 2,4 % </w:t>
            </w:r>
            <w:proofErr w:type="gramStart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 xml:space="preserve"> от кадастровой стоимости земельного участка при проведении аукциона по продаже права на заключение договора аренды земельн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го участка;</w:t>
            </w:r>
          </w:p>
          <w:p w:rsidR="00B61384" w:rsidRPr="009A0D08" w:rsidRDefault="00B61384" w:rsidP="00B6138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«Строительство предприятия по производству решетчатых настилов и обработке металла», «Строительство завода по производству моло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ной продукции» - присвоен статус «масштабн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го» инвестиционного проекта, которому в соо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ветствии с действующим законодательством предоставляется земельный участок без пров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дения процедуры торгов.</w:t>
            </w:r>
          </w:p>
          <w:p w:rsidR="00B61384" w:rsidRPr="009A0D08" w:rsidRDefault="00B61384" w:rsidP="00B6138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Продолжено взаимодействие с НО «Фонд разв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тия моногородов» по вопросу получения фина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 xml:space="preserve">сирования инвестиционных проектов (проект «Организация производства фибролитовых плит и стеновых панелей (1 этап)»). </w:t>
            </w:r>
          </w:p>
          <w:p w:rsidR="00386326" w:rsidRPr="009A0D08" w:rsidRDefault="00B61384" w:rsidP="00B61384">
            <w:pPr>
              <w:tabs>
                <w:tab w:val="left" w:pos="328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Проведены консультации с инвесторами по в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просам вхождения в ТОСЭР.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256" w:rsidRPr="009A0D08" w:rsidRDefault="00C86256" w:rsidP="00C8625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256" w:rsidRPr="009A0D08" w:rsidTr="003D663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256" w:rsidRPr="009A0D08" w:rsidRDefault="00C86256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256" w:rsidRPr="009A0D08" w:rsidRDefault="00C86256" w:rsidP="00C862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Мероприятие 1.5.</w:t>
            </w:r>
          </w:p>
          <w:p w:rsidR="00C86256" w:rsidRPr="009A0D08" w:rsidRDefault="00C86256" w:rsidP="00C862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тия и/или организации бизн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сов в базовых и новых сект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рах производства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9A" w:rsidRPr="003D663B" w:rsidRDefault="0070419A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АНО «Инвестиц</w:t>
            </w: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онное агентство «Череповец»</w:t>
            </w:r>
          </w:p>
          <w:p w:rsidR="00C86256" w:rsidRPr="00487C46" w:rsidRDefault="00C86256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256" w:rsidRPr="00F4660B" w:rsidRDefault="00B61384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660B">
              <w:rPr>
                <w:rFonts w:ascii="Times New Roman" w:hAnsi="Times New Roman"/>
                <w:color w:val="000000"/>
                <w:sz w:val="20"/>
                <w:szCs w:val="20"/>
              </w:rPr>
              <w:t>Созданные бизнесы в базовых и новых сект</w:t>
            </w:r>
            <w:r w:rsidRPr="00F4660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4660B">
              <w:rPr>
                <w:rFonts w:ascii="Times New Roman" w:hAnsi="Times New Roman"/>
                <w:color w:val="000000"/>
                <w:sz w:val="20"/>
                <w:szCs w:val="20"/>
              </w:rPr>
              <w:t>рах производства в рамках инвестиционных прое</w:t>
            </w:r>
            <w:r w:rsidRPr="00F4660B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F4660B">
              <w:rPr>
                <w:rFonts w:ascii="Times New Roman" w:hAnsi="Times New Roman"/>
                <w:color w:val="000000"/>
                <w:sz w:val="20"/>
                <w:szCs w:val="20"/>
              </w:rPr>
              <w:t>тов, принятых к реализации инвестиц</w:t>
            </w:r>
            <w:r w:rsidRPr="00F4660B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4660B">
              <w:rPr>
                <w:rFonts w:ascii="Times New Roman" w:hAnsi="Times New Roman"/>
                <w:color w:val="000000"/>
                <w:sz w:val="20"/>
                <w:szCs w:val="20"/>
              </w:rPr>
              <w:t>онным советом мэрии города Череповца</w:t>
            </w:r>
            <w:r w:rsidRPr="00F46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384" w:rsidRPr="009A0D08" w:rsidRDefault="00B61384" w:rsidP="00B613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Осуществлен сбор информации по отраслевым 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объединениям на территории РФ;</w:t>
            </w:r>
          </w:p>
          <w:p w:rsidR="00B61384" w:rsidRPr="009A0D08" w:rsidRDefault="00B61384" w:rsidP="00B61384">
            <w:pPr>
              <w:tabs>
                <w:tab w:val="left" w:pos="317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A0D08">
              <w:rPr>
                <w:rFonts w:ascii="Times New Roman" w:hAnsi="Times New Roman"/>
                <w:sz w:val="20"/>
                <w:szCs w:val="20"/>
              </w:rPr>
              <w:t>- Совместно с управлением экономической п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литики проработан вопрос по программам по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д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держки развития территории в рамках комплек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с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ной программы развития моногорода.</w:t>
            </w:r>
          </w:p>
          <w:p w:rsidR="00B61384" w:rsidRPr="009A0D08" w:rsidRDefault="00B61384" w:rsidP="00B61384">
            <w:pPr>
              <w:ind w:left="34" w:firstLine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>- На регулярной основе проводился мониторинг информационных площадок, посвященных и</w:t>
            </w: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>вестиционной деятельности (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сайты НО «Фонд развития моногородов, Торгово-промышленной палаты РФ, Вологодской Торгово-промышленной палаты, АО «Корпорация разв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и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тия Вологодской области, сайт Ростуризма, Фонда развития промышленности).</w:t>
            </w:r>
          </w:p>
          <w:p w:rsidR="00B61384" w:rsidRPr="009A0D08" w:rsidRDefault="00B61384" w:rsidP="00B6138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9A0D08">
              <w:rPr>
                <w:rFonts w:ascii="Times New Roman" w:hAnsi="Times New Roman"/>
                <w:sz w:val="20"/>
                <w:szCs w:val="20"/>
              </w:rPr>
              <w:t>- Актуальная информация по существующим формам поддержки инвесторов представлена в виде интерактивного классификатора на портале ia-cher.ru.</w:t>
            </w:r>
          </w:p>
          <w:p w:rsidR="00C86256" w:rsidRPr="009A0D08" w:rsidRDefault="00B61384" w:rsidP="00B6138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/>
                <w:sz w:val="20"/>
                <w:szCs w:val="20"/>
              </w:rPr>
              <w:t>- Актуализирована информация по инвестицио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н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ным предложениям на портале ia-cher.ru.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256" w:rsidRPr="009A0D08" w:rsidRDefault="00C86256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384" w:rsidRPr="009A0D08" w:rsidTr="003D663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384" w:rsidRPr="009A0D08" w:rsidRDefault="00B61384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384" w:rsidRPr="009A0D08" w:rsidRDefault="00B61384" w:rsidP="00C862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Мероприятие 1.6.</w:t>
            </w:r>
          </w:p>
          <w:p w:rsidR="00B61384" w:rsidRPr="009A0D08" w:rsidRDefault="00B61384" w:rsidP="00C862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тия и/или организации бизн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сов в сфере услуг и торговли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19A" w:rsidRPr="003D663B" w:rsidRDefault="0070419A" w:rsidP="007041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АНО «Инвестиц</w:t>
            </w: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онное агентство «Череповец»,</w:t>
            </w:r>
          </w:p>
          <w:p w:rsidR="00B61384" w:rsidRPr="00487C46" w:rsidRDefault="0070419A" w:rsidP="00790A63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61384" w:rsidRPr="003D663B">
              <w:rPr>
                <w:rFonts w:ascii="Times New Roman" w:hAnsi="Times New Roman" w:cs="Times New Roman"/>
                <w:sz w:val="20"/>
                <w:szCs w:val="20"/>
              </w:rPr>
              <w:t>правление экон</w:t>
            </w:r>
            <w:r w:rsidR="00B61384" w:rsidRPr="003D66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61384" w:rsidRPr="003D663B">
              <w:rPr>
                <w:rFonts w:ascii="Times New Roman" w:hAnsi="Times New Roman" w:cs="Times New Roman"/>
                <w:sz w:val="20"/>
                <w:szCs w:val="20"/>
              </w:rPr>
              <w:t>мической политики мэрии</w:t>
            </w:r>
          </w:p>
        </w:tc>
        <w:tc>
          <w:tcPr>
            <w:tcW w:w="4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384" w:rsidRPr="00F4660B" w:rsidRDefault="00B61384" w:rsidP="00B613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660B">
              <w:rPr>
                <w:rFonts w:ascii="Times New Roman" w:hAnsi="Times New Roman"/>
                <w:color w:val="000000"/>
                <w:sz w:val="20"/>
                <w:szCs w:val="20"/>
              </w:rPr>
              <w:t>Созданные бизнесы в сфере услуг и торговли в рамках инвестиционных проектов, принятых к реализации инвестиционным советом мэрии г</w:t>
            </w:r>
            <w:r w:rsidRPr="00F4660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4660B">
              <w:rPr>
                <w:rFonts w:ascii="Times New Roman" w:hAnsi="Times New Roman"/>
                <w:color w:val="000000"/>
                <w:sz w:val="20"/>
                <w:szCs w:val="20"/>
              </w:rPr>
              <w:t>рода Череповца.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384" w:rsidRPr="009A0D08" w:rsidRDefault="00B61384" w:rsidP="00B613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A0D08">
              <w:rPr>
                <w:rFonts w:ascii="Times New Roman" w:hAnsi="Times New Roman"/>
                <w:sz w:val="20"/>
                <w:szCs w:val="20"/>
              </w:rPr>
              <w:t>Проведен мониторинг и экспертиза бизнес идей в приоритетных направлениях экономического развития города, информация размещена на по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р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 xml:space="preserve">тале </w:t>
            </w:r>
            <w:proofErr w:type="spellStart"/>
            <w:r w:rsidRPr="009A0D08">
              <w:rPr>
                <w:rFonts w:ascii="Times New Roman" w:hAnsi="Times New Roman"/>
                <w:sz w:val="20"/>
                <w:szCs w:val="20"/>
                <w:lang w:val="en-US"/>
              </w:rPr>
              <w:t>ia</w:t>
            </w:r>
            <w:proofErr w:type="spellEnd"/>
            <w:r w:rsidRPr="009A0D08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A0D08">
              <w:rPr>
                <w:rFonts w:ascii="Times New Roman" w:hAnsi="Times New Roman"/>
                <w:sz w:val="20"/>
                <w:szCs w:val="20"/>
                <w:lang w:val="en-US"/>
              </w:rPr>
              <w:t>cher</w:t>
            </w:r>
            <w:proofErr w:type="spellEnd"/>
            <w:r w:rsidRPr="009A0D08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9A0D08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9A0D08">
              <w:rPr>
                <w:rFonts w:ascii="Times New Roman" w:hAnsi="Times New Roman"/>
                <w:sz w:val="20"/>
                <w:szCs w:val="20"/>
              </w:rPr>
              <w:t xml:space="preserve"> на Инвестиционной карте.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384" w:rsidRPr="009A0D08" w:rsidRDefault="00B61384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256" w:rsidRPr="009A0D08" w:rsidTr="003D663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256" w:rsidRPr="009A0D08" w:rsidRDefault="00C86256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9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256" w:rsidRPr="003D663B" w:rsidRDefault="00C86256" w:rsidP="005D11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663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2.</w:t>
            </w:r>
            <w:r w:rsidR="005D1118" w:rsidRPr="003D66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D663B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Комплексное сопровождение инвестиционных проектов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256" w:rsidRPr="009A0D08" w:rsidRDefault="00C86256" w:rsidP="005C4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256" w:rsidRPr="009A0D08" w:rsidTr="003D663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6256" w:rsidRPr="009A0D08" w:rsidRDefault="00E9029E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86256" w:rsidRPr="009A0D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6256" w:rsidRPr="009A0D08" w:rsidRDefault="00C86256" w:rsidP="00DA41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Мероприятие 2.1.</w:t>
            </w:r>
          </w:p>
          <w:p w:rsidR="00C86256" w:rsidRPr="009A0D08" w:rsidRDefault="00C86256" w:rsidP="00DA41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Сопровождение инвестицио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ных проектов в режиме «одно окно»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9A" w:rsidRPr="003D663B" w:rsidRDefault="0070419A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АНО «Инвестиц</w:t>
            </w: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онное агентство «Череповец»</w:t>
            </w:r>
          </w:p>
          <w:p w:rsidR="00C86256" w:rsidRPr="003D663B" w:rsidRDefault="00C86256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385" w:rsidRPr="00F4660B" w:rsidRDefault="00AE0385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660B">
              <w:rPr>
                <w:rFonts w:ascii="Times New Roman" w:hAnsi="Times New Roman" w:cs="Times New Roman"/>
                <w:sz w:val="20"/>
                <w:szCs w:val="20"/>
              </w:rPr>
              <w:t>Рост объёма инвестиций по инвестиционным проектам, принятым к реализации на инвестиц</w:t>
            </w:r>
            <w:r w:rsidRPr="00F466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660B">
              <w:rPr>
                <w:rFonts w:ascii="Times New Roman" w:hAnsi="Times New Roman" w:cs="Times New Roman"/>
                <w:sz w:val="20"/>
                <w:szCs w:val="20"/>
              </w:rPr>
              <w:t>онном совете мэрии города Череповца.</w:t>
            </w:r>
          </w:p>
          <w:p w:rsidR="00AE0385" w:rsidRPr="00F4660B" w:rsidRDefault="00AE0385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660B">
              <w:rPr>
                <w:rFonts w:ascii="Times New Roman" w:hAnsi="Times New Roman" w:cs="Times New Roman"/>
                <w:sz w:val="20"/>
                <w:szCs w:val="20"/>
              </w:rPr>
              <w:t>Рост объёма налоговых и иных поступлений в бюджет города по инвестиционным проектам, принятым к реализации на инвестиционном сов</w:t>
            </w:r>
            <w:r w:rsidRPr="00F466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660B">
              <w:rPr>
                <w:rFonts w:ascii="Times New Roman" w:hAnsi="Times New Roman" w:cs="Times New Roman"/>
                <w:sz w:val="20"/>
                <w:szCs w:val="20"/>
              </w:rPr>
              <w:t>те мэрии города Череповца.</w:t>
            </w:r>
          </w:p>
          <w:p w:rsidR="00C86256" w:rsidRPr="00F4660B" w:rsidRDefault="00AE0385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660B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рабочих мест (по инв</w:t>
            </w:r>
            <w:r w:rsidRPr="00F466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660B">
              <w:rPr>
                <w:rFonts w:ascii="Times New Roman" w:hAnsi="Times New Roman" w:cs="Times New Roman"/>
                <w:sz w:val="20"/>
                <w:szCs w:val="20"/>
              </w:rPr>
              <w:t>стиционным проектам, принятым к реализации на инвестиционном совете мэрии города Чер</w:t>
            </w:r>
            <w:r w:rsidRPr="00F466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660B">
              <w:rPr>
                <w:rFonts w:ascii="Times New Roman" w:hAnsi="Times New Roman" w:cs="Times New Roman"/>
                <w:sz w:val="20"/>
                <w:szCs w:val="20"/>
              </w:rPr>
              <w:t>повца).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385" w:rsidRPr="009A0D08" w:rsidRDefault="00AE0385" w:rsidP="00AE03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Проведена первичная экспертиза идей инвест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ционных проектов, планируемый экономический и социальный эффект, возможные риски, подг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товлены профили проектов, проведена работа по подбору земельных участков, а так же рассмо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рены на рабочей группе следующие инвестиц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онные проекты:</w:t>
            </w:r>
          </w:p>
          <w:p w:rsidR="00AE0385" w:rsidRPr="009A0D08" w:rsidRDefault="00AE0385" w:rsidP="00AE03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- «Футбольный комплекс в центральном ра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оне»;</w:t>
            </w:r>
          </w:p>
          <w:p w:rsidR="00AE0385" w:rsidRPr="009A0D08" w:rsidRDefault="00AE0385" w:rsidP="00AE03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- «Спортивный комплекс с бассейном на ул. Г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родецкой»;</w:t>
            </w:r>
          </w:p>
          <w:p w:rsidR="00AE0385" w:rsidRPr="009A0D08" w:rsidRDefault="00AE0385" w:rsidP="00AE03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- «Многофункциональный общественный ко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плекс, Набережная»;</w:t>
            </w:r>
          </w:p>
          <w:p w:rsidR="00AE0385" w:rsidRPr="009A0D08" w:rsidRDefault="00AE0385" w:rsidP="00AE03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- «Строительство завода по производству реше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чатого настила на территории Индустриального парка «Череповец»;</w:t>
            </w:r>
          </w:p>
          <w:p w:rsidR="00AE0385" w:rsidRPr="009A0D08" w:rsidRDefault="00AE0385" w:rsidP="00AE03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- «Многофункциональный общественно-торговый комплекс (ул. Коммунистов, 2);</w:t>
            </w:r>
          </w:p>
          <w:p w:rsidR="00AE0385" w:rsidRPr="009A0D08" w:rsidRDefault="00AE0385" w:rsidP="00AE03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- «Национальный культурный комплекс (Сове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ский пр., 16А)»;</w:t>
            </w:r>
          </w:p>
          <w:p w:rsidR="00AE0385" w:rsidRPr="009A0D08" w:rsidRDefault="00AE0385" w:rsidP="00AE03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- «Общественно-культурный комплекс (Сове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ский пр., 20)»;</w:t>
            </w:r>
          </w:p>
          <w:p w:rsidR="00AE0385" w:rsidRPr="009A0D08" w:rsidRDefault="00AE0385" w:rsidP="00AE03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gramStart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Конно-спортивный</w:t>
            </w:r>
            <w:proofErr w:type="gramEnd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 в Зашексни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ском районе»;</w:t>
            </w:r>
          </w:p>
          <w:p w:rsidR="00AE0385" w:rsidRPr="009A0D08" w:rsidRDefault="00AE0385" w:rsidP="00AE03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- «Гостиница в исторической части города»;</w:t>
            </w:r>
          </w:p>
          <w:p w:rsidR="00AE0385" w:rsidRPr="009A0D08" w:rsidRDefault="00AE0385" w:rsidP="00AE03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- «Создание предприятия по производству труб большого диаметра и металлоконструкций»;</w:t>
            </w:r>
          </w:p>
          <w:p w:rsidR="00AE0385" w:rsidRPr="009A0D08" w:rsidRDefault="00AE0385" w:rsidP="00AE03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- «Гостиничный компле</w:t>
            </w:r>
            <w:proofErr w:type="gramStart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кс в ств</w:t>
            </w:r>
            <w:proofErr w:type="gramEnd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оре ул. Горьк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го»;</w:t>
            </w:r>
          </w:p>
          <w:p w:rsidR="00AE0385" w:rsidRPr="009A0D08" w:rsidRDefault="00AE0385" w:rsidP="00AE03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- «Завод по производству щебеночно-мастичного асфальтобетона»;</w:t>
            </w:r>
          </w:p>
          <w:p w:rsidR="00C86256" w:rsidRPr="009A0D08" w:rsidRDefault="00AE0385" w:rsidP="00AE0385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- «Завод по производству сухих строительных смесей на основе доменного тонкомолотого шлака».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256" w:rsidRPr="009A0D08" w:rsidRDefault="00C86256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4F5" w:rsidRPr="009A0D08" w:rsidTr="003D663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F5" w:rsidRPr="009A0D08" w:rsidRDefault="000544F5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4F5" w:rsidRPr="009A0D08" w:rsidRDefault="000544F5" w:rsidP="000544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Мероприятие 2.2.</w:t>
            </w:r>
          </w:p>
          <w:p w:rsidR="000544F5" w:rsidRPr="009A0D08" w:rsidRDefault="000544F5" w:rsidP="000544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Содействие в реализации и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вестиционных проектов, ин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циируемых городом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9A" w:rsidRPr="003D663B" w:rsidRDefault="0070419A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АНО «Инвестиц</w:t>
            </w: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онное агентство «Череповец»,</w:t>
            </w:r>
          </w:p>
          <w:p w:rsidR="000544F5" w:rsidRPr="00487C46" w:rsidRDefault="0070419A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800B0" w:rsidRPr="003D663B">
              <w:rPr>
                <w:rFonts w:ascii="Times New Roman" w:hAnsi="Times New Roman" w:cs="Times New Roman"/>
                <w:sz w:val="20"/>
                <w:szCs w:val="20"/>
              </w:rPr>
              <w:t>правление экон</w:t>
            </w:r>
            <w:r w:rsidR="00F800B0" w:rsidRPr="003D66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800B0" w:rsidRPr="003D663B">
              <w:rPr>
                <w:rFonts w:ascii="Times New Roman" w:hAnsi="Times New Roman" w:cs="Times New Roman"/>
                <w:sz w:val="20"/>
                <w:szCs w:val="20"/>
              </w:rPr>
              <w:t>мической политики мэрии</w:t>
            </w:r>
          </w:p>
        </w:tc>
        <w:tc>
          <w:tcPr>
            <w:tcW w:w="4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385" w:rsidRPr="00F4660B" w:rsidRDefault="00AE0385" w:rsidP="00624A1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660B">
              <w:rPr>
                <w:rFonts w:ascii="Times New Roman" w:hAnsi="Times New Roman"/>
                <w:color w:val="000000"/>
                <w:sz w:val="20"/>
                <w:szCs w:val="20"/>
              </w:rPr>
              <w:t>Рост объёма инвестиций по инвестиционным проектам, принятым к реализации на инвестиц</w:t>
            </w:r>
            <w:r w:rsidRPr="00F4660B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4660B">
              <w:rPr>
                <w:rFonts w:ascii="Times New Roman" w:hAnsi="Times New Roman"/>
                <w:color w:val="000000"/>
                <w:sz w:val="20"/>
                <w:szCs w:val="20"/>
              </w:rPr>
              <w:t>онном совете мэрии города Череповца.</w:t>
            </w:r>
          </w:p>
          <w:p w:rsidR="000544F5" w:rsidRPr="00F4660B" w:rsidRDefault="00AE0385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660B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количества рабочих мест (по инв</w:t>
            </w:r>
            <w:r w:rsidRPr="00F4660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4660B">
              <w:rPr>
                <w:rFonts w:ascii="Times New Roman" w:hAnsi="Times New Roman"/>
                <w:color w:val="000000"/>
                <w:sz w:val="20"/>
                <w:szCs w:val="20"/>
              </w:rPr>
              <w:t>стиционным проектам, принятым к реализации на инвестиционном совете мэрии города Чер</w:t>
            </w:r>
            <w:r w:rsidRPr="00F4660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4660B">
              <w:rPr>
                <w:rFonts w:ascii="Times New Roman" w:hAnsi="Times New Roman"/>
                <w:color w:val="000000"/>
                <w:sz w:val="20"/>
                <w:szCs w:val="20"/>
              </w:rPr>
              <w:t>повца).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385" w:rsidRPr="009A0D08" w:rsidRDefault="00AE0385" w:rsidP="00AE03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Содействие в реализации инвестиционных пр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ектов, инициируемых городом.</w:t>
            </w:r>
          </w:p>
          <w:p w:rsidR="00AE0385" w:rsidRPr="009A0D08" w:rsidRDefault="00AE0385" w:rsidP="00AE03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«Строительство объектов жилой инфраструкт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 xml:space="preserve">ры с передачей жилых площадей для решения вопросов местного значения (Суворова 8, Гоголя 14, </w:t>
            </w:r>
            <w:proofErr w:type="spellStart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Леднева</w:t>
            </w:r>
            <w:proofErr w:type="spellEnd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 xml:space="preserve"> 9)»:</w:t>
            </w:r>
          </w:p>
          <w:p w:rsidR="00AE0385" w:rsidRPr="009A0D08" w:rsidRDefault="00AE0385" w:rsidP="00AE03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- участие в разработке модели реализации прое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та (строительство МКД). По результатам пров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денной работы сформирована модель провед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ния конкурсной процедуры. По результатам пр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ведения уполномоченным органом конкурса принято решение о заключении договоров ку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ли-продажи на условиях конкурсной документ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ции по Суворова 8 и Гоголя 14;</w:t>
            </w:r>
          </w:p>
          <w:p w:rsidR="00AE0385" w:rsidRPr="009A0D08" w:rsidRDefault="00AE0385" w:rsidP="00AE03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- проведена работа по формированию предлож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ний по условиям реализации 2-го этапа проекта;</w:t>
            </w:r>
          </w:p>
          <w:p w:rsidR="00AE0385" w:rsidRPr="009A0D08" w:rsidRDefault="00AE0385" w:rsidP="00AE03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проведена работа по вопросу газоснабжения территорий к востоку от ул. </w:t>
            </w:r>
            <w:proofErr w:type="gramStart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Олимпийской</w:t>
            </w:r>
            <w:proofErr w:type="gramEnd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E0385" w:rsidRPr="009A0D08" w:rsidRDefault="00AE0385" w:rsidP="00AE03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 xml:space="preserve">- согласована с уполномоченными структурами мэрии реализация инвестиционного проекта по адресу пр. Строителей 13А; </w:t>
            </w:r>
          </w:p>
          <w:p w:rsidR="00AE0385" w:rsidRPr="009A0D08" w:rsidRDefault="00AE0385" w:rsidP="00AE03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- организован процесс решения вопроса с упо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номоченными структурами мэрии по снятию </w:t>
            </w:r>
            <w:proofErr w:type="gramStart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ограничений смены вида разрешенного испол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зования земельного участка Суворова</w:t>
            </w:r>
            <w:proofErr w:type="gramEnd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 xml:space="preserve"> 8 в связи с превышением предельных параметров застройки земельного участка в соответствии с Правилами застройки и землепользования;</w:t>
            </w:r>
          </w:p>
          <w:p w:rsidR="00AE0385" w:rsidRPr="009A0D08" w:rsidRDefault="00AE0385" w:rsidP="00AE03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- получен градостроительный план на строител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 xml:space="preserve">ство МКД по адресу </w:t>
            </w:r>
            <w:proofErr w:type="spellStart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Леднева</w:t>
            </w:r>
            <w:proofErr w:type="spellEnd"/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, 9;</w:t>
            </w:r>
          </w:p>
          <w:p w:rsidR="00AE0385" w:rsidRPr="009A0D08" w:rsidRDefault="00AE0385" w:rsidP="00AE03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- по результатам публичных слушаний внесены корректировки в Правила застройки и земл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пользования по предельным параметрам земел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ных участков для строительства МКД по адресу ул. Суворова, 8;</w:t>
            </w:r>
          </w:p>
          <w:p w:rsidR="000544F5" w:rsidRPr="009A0D08" w:rsidRDefault="00AE0385" w:rsidP="00AE03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- проведена работа с инвестором по формиров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нию предложения по реконструкции объектов Вологодская, 1, Менделеева, 3.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4F5" w:rsidRPr="009A0D08" w:rsidRDefault="000544F5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385" w:rsidRPr="009A0D08" w:rsidTr="003D663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385" w:rsidRPr="009A0D08" w:rsidRDefault="00AE0385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385" w:rsidRPr="003D663B" w:rsidRDefault="00AE0385" w:rsidP="008B755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Мероприятие 2.3.</w:t>
            </w:r>
          </w:p>
          <w:p w:rsidR="00AE0385" w:rsidRPr="003D663B" w:rsidRDefault="00AE0385" w:rsidP="008B755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Участие в формировании и реализации концепций ко</w:t>
            </w: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плексного развития террит</w:t>
            </w: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рий города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9A" w:rsidRPr="003D663B" w:rsidRDefault="0070419A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АНО «Инвестиц</w:t>
            </w: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онное агентство «Череповец»,</w:t>
            </w:r>
          </w:p>
          <w:p w:rsidR="00AE0385" w:rsidRPr="003D663B" w:rsidRDefault="0070419A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E0385" w:rsidRPr="003D663B">
              <w:rPr>
                <w:rFonts w:ascii="Times New Roman" w:hAnsi="Times New Roman" w:cs="Times New Roman"/>
                <w:sz w:val="20"/>
                <w:szCs w:val="20"/>
              </w:rPr>
              <w:t>правление экон</w:t>
            </w:r>
            <w:r w:rsidR="00AE0385" w:rsidRPr="003D66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E0385" w:rsidRPr="003D663B">
              <w:rPr>
                <w:rFonts w:ascii="Times New Roman" w:hAnsi="Times New Roman" w:cs="Times New Roman"/>
                <w:sz w:val="20"/>
                <w:szCs w:val="20"/>
              </w:rPr>
              <w:t>мической политики мэрии</w:t>
            </w:r>
          </w:p>
        </w:tc>
        <w:tc>
          <w:tcPr>
            <w:tcW w:w="4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385" w:rsidRPr="00F4660B" w:rsidRDefault="00AE0385" w:rsidP="00624A1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660B">
              <w:rPr>
                <w:rFonts w:ascii="Times New Roman" w:hAnsi="Times New Roman"/>
                <w:color w:val="000000"/>
                <w:sz w:val="20"/>
                <w:szCs w:val="20"/>
              </w:rPr>
              <w:t>Наличие инвестиционных площадок, предлага</w:t>
            </w:r>
            <w:r w:rsidRPr="00F4660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4660B">
              <w:rPr>
                <w:rFonts w:ascii="Times New Roman" w:hAnsi="Times New Roman"/>
                <w:color w:val="000000"/>
                <w:sz w:val="20"/>
                <w:szCs w:val="20"/>
              </w:rPr>
              <w:t>мых городом в рамках концепций комплек</w:t>
            </w:r>
            <w:r w:rsidRPr="00F4660B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F4660B">
              <w:rPr>
                <w:rFonts w:ascii="Times New Roman" w:hAnsi="Times New Roman"/>
                <w:color w:val="000000"/>
                <w:sz w:val="20"/>
                <w:szCs w:val="20"/>
              </w:rPr>
              <w:t>ного развития территорий.</w:t>
            </w:r>
          </w:p>
          <w:p w:rsidR="00AE0385" w:rsidRPr="00F4660B" w:rsidRDefault="00AE0385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660B">
              <w:rPr>
                <w:rFonts w:ascii="Times New Roman" w:hAnsi="Times New Roman"/>
                <w:color w:val="000000"/>
                <w:sz w:val="20"/>
                <w:szCs w:val="20"/>
              </w:rPr>
              <w:t>Рост объёма инвестиций по инвестиционным проектам, принятым к реализации на инвестиц</w:t>
            </w:r>
            <w:r w:rsidRPr="00F4660B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4660B">
              <w:rPr>
                <w:rFonts w:ascii="Times New Roman" w:hAnsi="Times New Roman"/>
                <w:color w:val="000000"/>
                <w:sz w:val="20"/>
                <w:szCs w:val="20"/>
              </w:rPr>
              <w:t>онном совете мэрии города Череповца.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385" w:rsidRPr="009A0D08" w:rsidRDefault="00AE0385" w:rsidP="00AE038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>Участие в подготовке концепций и плана ко</w:t>
            </w: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>плексного развития отдельных территорий гор</w:t>
            </w: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>да, в том числе при необходимости с привлеч</w:t>
            </w: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>нием внешних экспертов.</w:t>
            </w:r>
          </w:p>
          <w:p w:rsidR="00AE0385" w:rsidRPr="009A0D08" w:rsidRDefault="00AE0385" w:rsidP="00AE0385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9A0D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Туристско-рекреационный кластер «Це</w:t>
            </w:r>
            <w:r w:rsidRPr="009A0D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Pr="009A0D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тральная городская Набережная»:</w:t>
            </w:r>
          </w:p>
          <w:p w:rsidR="00AE0385" w:rsidRPr="009A0D08" w:rsidRDefault="00AE0385" w:rsidP="00AE038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A0D08">
              <w:rPr>
                <w:rFonts w:ascii="Times New Roman" w:hAnsi="Times New Roman"/>
                <w:sz w:val="20"/>
                <w:szCs w:val="20"/>
              </w:rPr>
              <w:t>- сформирован сводный график строительства объектов частных инвестиций в составе ТРК «Центральная городская Набережная»;</w:t>
            </w:r>
          </w:p>
          <w:p w:rsidR="00AE0385" w:rsidRPr="009A0D08" w:rsidRDefault="00AE0385" w:rsidP="00AE038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A0D08">
              <w:rPr>
                <w:rFonts w:ascii="Times New Roman" w:hAnsi="Times New Roman"/>
                <w:sz w:val="20"/>
                <w:szCs w:val="20"/>
              </w:rPr>
              <w:t>- сформированы предложения по перечню об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ъ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ектов второй очереди для включения в состав ТРК «Центральная городская Набережная» в целях минимизации рисков соглашения с Рост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у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ризмом, организованы и проведены рабочие встречи  с уполномоченными структурами м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э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 xml:space="preserve">рии, перечень объектов находится </w:t>
            </w:r>
            <w:proofErr w:type="gramStart"/>
            <w:r w:rsidRPr="009A0D0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A0D08">
              <w:rPr>
                <w:rFonts w:ascii="Times New Roman" w:hAnsi="Times New Roman"/>
                <w:sz w:val="20"/>
                <w:szCs w:val="20"/>
              </w:rPr>
              <w:t xml:space="preserve"> стадии с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гласования с уполномоченными органами;</w:t>
            </w:r>
          </w:p>
          <w:p w:rsidR="00AE0385" w:rsidRPr="009A0D08" w:rsidRDefault="00AE0385" w:rsidP="00AE038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A0D08">
              <w:rPr>
                <w:rFonts w:ascii="Times New Roman" w:hAnsi="Times New Roman"/>
                <w:sz w:val="20"/>
                <w:szCs w:val="20"/>
              </w:rPr>
              <w:t>- организованы и проведены рабочие встречи  по вопросу стоимости и порядку проведения архе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логических исследований в рамках реализации проектов в составе ТРК «Центральная городская Набережная» с уполномоченными структурами, осуществляется подготовка экспертных закл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ю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чений по стоимости;</w:t>
            </w:r>
          </w:p>
          <w:p w:rsidR="00AE0385" w:rsidRPr="009A0D08" w:rsidRDefault="00AE0385" w:rsidP="00AE038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A0D08">
              <w:rPr>
                <w:rFonts w:ascii="Times New Roman" w:hAnsi="Times New Roman"/>
                <w:sz w:val="20"/>
                <w:szCs w:val="20"/>
              </w:rPr>
              <w:t xml:space="preserve">- проведена работа с представителями бизнеса по вопросу рассмотрения проекта исторического </w:t>
            </w:r>
            <w:r w:rsidRPr="009A0D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поселения </w:t>
            </w:r>
            <w:proofErr w:type="gramStart"/>
            <w:r w:rsidRPr="009A0D0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A0D08">
              <w:rPr>
                <w:rFonts w:ascii="Times New Roman" w:hAnsi="Times New Roman"/>
                <w:sz w:val="20"/>
                <w:szCs w:val="20"/>
              </w:rPr>
              <w:t xml:space="preserve"> связи с внесением изменений в но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р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мативно-правовую базу;</w:t>
            </w:r>
          </w:p>
          <w:p w:rsidR="00AE0385" w:rsidRPr="009A0D08" w:rsidRDefault="00AE0385" w:rsidP="00AE038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A0D08">
              <w:rPr>
                <w:rFonts w:ascii="Times New Roman" w:hAnsi="Times New Roman"/>
                <w:sz w:val="20"/>
                <w:szCs w:val="20"/>
              </w:rPr>
              <w:t>- организована, проведена работа, по итогам к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торой подготовлен картографический материал по земельным участкам, где планируется стро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и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тельство капитальных объектов в составе ТРК «Центральная городская Набережная»;</w:t>
            </w:r>
          </w:p>
          <w:p w:rsidR="00AE0385" w:rsidRPr="009A0D08" w:rsidRDefault="00AE0385" w:rsidP="00AE038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A0D08">
              <w:rPr>
                <w:rFonts w:ascii="Times New Roman" w:hAnsi="Times New Roman"/>
                <w:sz w:val="20"/>
                <w:szCs w:val="20"/>
              </w:rPr>
              <w:t>-  инициирована работа по вопросу подготовки управлением капитального строительства и р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е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 xml:space="preserve">монтов  проектно-сметной документации на строительство транспортной инфраструктуры в районе усадьбы </w:t>
            </w:r>
            <w:proofErr w:type="spellStart"/>
            <w:r w:rsidRPr="009A0D08">
              <w:rPr>
                <w:rFonts w:ascii="Times New Roman" w:hAnsi="Times New Roman"/>
                <w:sz w:val="20"/>
                <w:szCs w:val="20"/>
              </w:rPr>
              <w:t>Гальских</w:t>
            </w:r>
            <w:proofErr w:type="spellEnd"/>
            <w:r w:rsidRPr="009A0D08">
              <w:rPr>
                <w:rFonts w:ascii="Times New Roman" w:hAnsi="Times New Roman"/>
                <w:sz w:val="20"/>
                <w:szCs w:val="20"/>
              </w:rPr>
              <w:t>, определены параме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т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ры инфраструктуры.</w:t>
            </w:r>
          </w:p>
          <w:p w:rsidR="00AE0385" w:rsidRPr="009A0D08" w:rsidRDefault="00AE0385" w:rsidP="00AE038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A0D08">
              <w:rPr>
                <w:rFonts w:ascii="Times New Roman" w:hAnsi="Times New Roman"/>
                <w:sz w:val="20"/>
                <w:szCs w:val="20"/>
              </w:rPr>
              <w:t>- организовано подписание со стороны инвест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ров соглашений по 12 инвестиционным прое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к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там, включенным в состав ТРК «Центральная городская Набережная».</w:t>
            </w:r>
          </w:p>
          <w:p w:rsidR="00AE0385" w:rsidRPr="009A0D08" w:rsidRDefault="00AE0385" w:rsidP="00AE038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A0D08">
              <w:rPr>
                <w:rFonts w:ascii="Times New Roman" w:hAnsi="Times New Roman"/>
                <w:sz w:val="20"/>
                <w:szCs w:val="20"/>
              </w:rPr>
              <w:t>-</w:t>
            </w:r>
            <w:r w:rsidRPr="009A0D08">
              <w:t xml:space="preserve"> 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 xml:space="preserve">проработаны с Комитетом по охране </w:t>
            </w:r>
            <w:proofErr w:type="gramStart"/>
            <w:r w:rsidRPr="009A0D08">
              <w:rPr>
                <w:rFonts w:ascii="Times New Roman" w:hAnsi="Times New Roman"/>
                <w:sz w:val="20"/>
                <w:szCs w:val="20"/>
              </w:rPr>
              <w:t>объектов культурного наследия Вологодской области ограничения исторических регламентов</w:t>
            </w:r>
            <w:proofErr w:type="gramEnd"/>
            <w:r w:rsidRPr="009A0D08">
              <w:rPr>
                <w:rFonts w:ascii="Times New Roman" w:hAnsi="Times New Roman"/>
                <w:sz w:val="20"/>
                <w:szCs w:val="20"/>
              </w:rPr>
              <w:t xml:space="preserve"> по всем проектам, включенным в состав Кластера.</w:t>
            </w:r>
          </w:p>
          <w:p w:rsidR="00AE0385" w:rsidRPr="009A0D08" w:rsidRDefault="00AE0385" w:rsidP="00AE038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A0D08">
              <w:rPr>
                <w:rFonts w:ascii="Times New Roman" w:hAnsi="Times New Roman"/>
                <w:sz w:val="20"/>
                <w:szCs w:val="20"/>
              </w:rPr>
              <w:t>В 2017 году завершено строительство 1 очереди инженерной и транспортной инфраструктуры на участке от ул. Ленина до ул. Коммунистов, з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а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вершено строительство инженерной инфр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а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 xml:space="preserve">структуры в районе Усадьбы </w:t>
            </w:r>
            <w:proofErr w:type="spellStart"/>
            <w:r w:rsidRPr="009A0D08">
              <w:rPr>
                <w:rFonts w:ascii="Times New Roman" w:hAnsi="Times New Roman"/>
                <w:sz w:val="20"/>
                <w:szCs w:val="20"/>
              </w:rPr>
              <w:t>Гальских</w:t>
            </w:r>
            <w:proofErr w:type="spellEnd"/>
            <w:r w:rsidRPr="009A0D0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E0385" w:rsidRPr="009A0D08" w:rsidRDefault="00AE0385" w:rsidP="00AE038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A0D08">
              <w:rPr>
                <w:rFonts w:ascii="Times New Roman" w:hAnsi="Times New Roman"/>
                <w:sz w:val="20"/>
                <w:szCs w:val="20"/>
              </w:rPr>
              <w:t>По итогам проведенной работы в соответствии с требованиями Федеральной целевой программы между Правительством Вологодской области и Федеральным агентством по туризму РФ закл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ю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чено соглашение от 22.02.2017 г. № 174-07-015 «О предоставлении в 2017 году субсидии из ф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е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дерального бюджета бюджету Вологодской о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б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ласти на реализацию мероприятий ФЦП «Разв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и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тие внутреннего и въездного туризма Российской Федерации».</w:t>
            </w:r>
          </w:p>
          <w:p w:rsidR="00AE0385" w:rsidRPr="009A0D08" w:rsidRDefault="00AE0385" w:rsidP="00AE0385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0D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«Индустриальный парк «Череповец»:</w:t>
            </w:r>
          </w:p>
          <w:p w:rsidR="00AE0385" w:rsidRPr="009A0D08" w:rsidRDefault="00AE0385" w:rsidP="00AE038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A0D08">
              <w:rPr>
                <w:rFonts w:ascii="Times New Roman" w:hAnsi="Times New Roman"/>
                <w:sz w:val="20"/>
                <w:szCs w:val="20"/>
              </w:rPr>
              <w:t>- проведена работа с ресурсоснабжающими о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р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ганизациями по текущим тарифам на отпуск р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е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сурсов, стоимости технологического присоед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и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нения к сетям и другим дополнительным затр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а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там. Получена  информация от ресурсоснабж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а</w:t>
            </w:r>
            <w:r w:rsidRPr="009A0D08">
              <w:rPr>
                <w:rFonts w:ascii="Times New Roman" w:hAnsi="Times New Roman"/>
                <w:sz w:val="20"/>
                <w:szCs w:val="20"/>
              </w:rPr>
              <w:lastRenderedPageBreak/>
              <w:t>ющих организаций для информирования рез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и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дентов;</w:t>
            </w:r>
          </w:p>
          <w:p w:rsidR="00AE0385" w:rsidRPr="009A0D08" w:rsidRDefault="00AE0385" w:rsidP="00AE038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A0D08">
              <w:rPr>
                <w:rFonts w:ascii="Times New Roman" w:hAnsi="Times New Roman"/>
                <w:sz w:val="20"/>
                <w:szCs w:val="20"/>
              </w:rPr>
              <w:t>- в течение первого полугодия организованы и проведены совещания с резидентами Индустр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и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ального парка и компанией АО «ФосАгро-Череповец» по вопросу формирования тарифов по осуществлению железнодорожных перевозок на территории Индустриального парка;</w:t>
            </w:r>
          </w:p>
          <w:p w:rsidR="00AE0385" w:rsidRPr="009A0D08" w:rsidRDefault="00AE0385" w:rsidP="00AE038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A0D08">
              <w:rPr>
                <w:rFonts w:ascii="Times New Roman" w:hAnsi="Times New Roman"/>
                <w:sz w:val="20"/>
                <w:szCs w:val="20"/>
              </w:rPr>
              <w:t>-  с НО «Фонд развития моногородов» прораб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тан вопрос по предоставлению пакета докуме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н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тов по действующим резидентам Индустриал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ь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ного парка «Череповец» в соответствии с треб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ваниями с Методическими указаниями, рекоме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н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дациями и требованиями, утвержденными пр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и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казом НО «Фонд развития моногородов» от 11.11.2016 г. № 110;</w:t>
            </w:r>
          </w:p>
          <w:p w:rsidR="00AE0385" w:rsidRPr="009A0D08" w:rsidRDefault="00AE0385" w:rsidP="00AE038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A0D08">
              <w:rPr>
                <w:rFonts w:ascii="Times New Roman" w:hAnsi="Times New Roman"/>
                <w:sz w:val="20"/>
                <w:szCs w:val="20"/>
              </w:rPr>
              <w:t>- подготовлена презентация «О реализации пр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екта «Индустриальный парк «Череповец» для мэра города (доклад в г. Москва);</w:t>
            </w:r>
          </w:p>
          <w:p w:rsidR="00AE0385" w:rsidRPr="009A0D08" w:rsidRDefault="00AE0385" w:rsidP="00AE038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A0D08">
              <w:rPr>
                <w:rFonts w:ascii="Times New Roman" w:hAnsi="Times New Roman"/>
                <w:sz w:val="20"/>
                <w:szCs w:val="20"/>
              </w:rPr>
              <w:t>- подготовлена сводная справка для мэрии гор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да по перечню инвестиционных проектов в ра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м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ках заключенных соглашений о софинансиров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а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нии НО «Фонд развития моногородов», а также о новых инвестиционных проектах на территории Индустриального парка «Череповец».</w:t>
            </w:r>
          </w:p>
          <w:p w:rsidR="00AE0385" w:rsidRPr="009A0D08" w:rsidRDefault="00AE0385" w:rsidP="00AE038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A0D08">
              <w:rPr>
                <w:rFonts w:ascii="Times New Roman" w:hAnsi="Times New Roman"/>
                <w:sz w:val="20"/>
                <w:szCs w:val="20"/>
              </w:rPr>
              <w:t>На территории индустриального парка в насто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я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 xml:space="preserve">щее время в реализации находятся 3 проекта - это завод по производству фибролитовых плит и стеновых панелей,  предприятие по производству строительных металлоконструкций и обработке металла, </w:t>
            </w:r>
            <w:r w:rsidRPr="009A0D08">
              <w:rPr>
                <w:rFonts w:ascii="Times New Roman" w:hAnsi="Times New Roman"/>
                <w:bCs/>
                <w:sz w:val="20"/>
                <w:szCs w:val="20"/>
              </w:rPr>
              <w:t xml:space="preserve">предприятия по производству труб большого диаметра и металлоконструкций. </w:t>
            </w:r>
          </w:p>
          <w:p w:rsidR="00AE0385" w:rsidRPr="009A0D08" w:rsidRDefault="00AE0385" w:rsidP="00AE038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A0D08">
              <w:rPr>
                <w:rFonts w:ascii="Times New Roman" w:hAnsi="Times New Roman"/>
                <w:sz w:val="20"/>
                <w:szCs w:val="20"/>
              </w:rPr>
              <w:t>На постоянной основе проводятся консультации с потенциальными резидентами.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385" w:rsidRPr="009A0D08" w:rsidRDefault="00AE0385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385" w:rsidRPr="009A0D08" w:rsidTr="003D663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385" w:rsidRPr="009A0D08" w:rsidRDefault="00AE0385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7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385" w:rsidRPr="003D663B" w:rsidRDefault="00AE0385" w:rsidP="00DA41B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63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3.</w:t>
            </w:r>
          </w:p>
          <w:p w:rsidR="00AE0385" w:rsidRPr="003D663B" w:rsidRDefault="00AE0385" w:rsidP="0038632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63B">
              <w:rPr>
                <w:rFonts w:ascii="Times New Roman" w:hAnsi="Times New Roman" w:cs="Times New Roman"/>
                <w:b/>
                <w:sz w:val="20"/>
                <w:szCs w:val="20"/>
              </w:rPr>
              <w:t>Продвижение инвестиционных возможностей муниципального образования «Город Череповец»</w:t>
            </w:r>
          </w:p>
        </w:tc>
      </w:tr>
      <w:tr w:rsidR="00AE0385" w:rsidRPr="009A0D08" w:rsidTr="003D663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385" w:rsidRPr="009A0D08" w:rsidRDefault="00AE0385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385" w:rsidRPr="003D663B" w:rsidRDefault="00AE0385" w:rsidP="00E66B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Мероприятие 3.1.</w:t>
            </w:r>
          </w:p>
          <w:p w:rsidR="00AE0385" w:rsidRPr="003D663B" w:rsidRDefault="00AE0385" w:rsidP="00E66B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Организация и участие в ко</w:t>
            </w: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муникационных инвестицио</w:t>
            </w: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но-маркетинговых меропри</w:t>
            </w: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тиях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9A" w:rsidRPr="003D663B" w:rsidRDefault="0070419A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АНО «Инвестиц</w:t>
            </w: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онное агентство «Чер</w:t>
            </w: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повец»</w:t>
            </w:r>
          </w:p>
          <w:p w:rsidR="00AE0385" w:rsidRPr="003D663B" w:rsidRDefault="00AE0385" w:rsidP="00624A1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66F9" w:rsidRPr="009A0D08" w:rsidRDefault="00C366F9" w:rsidP="00624A1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>Участие и организация коммуникационных м</w:t>
            </w: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>роприятий, направленных на продвижение инв</w:t>
            </w: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>стиционного имиджа города.</w:t>
            </w:r>
          </w:p>
          <w:p w:rsidR="00AE0385" w:rsidRPr="009A0D08" w:rsidRDefault="00C366F9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>Подготовленные информационно-справочные и презентационные материалы.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6F9" w:rsidRPr="009A0D08" w:rsidRDefault="00C366F9" w:rsidP="00C366F9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>Организованы и проведены инвестиционные конференции, семинары, рабочие совещания, круглые столы и пр. для продвижения инвест</w:t>
            </w: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>ционных возможностей города Череповца (см. Приложение № 3).</w:t>
            </w:r>
          </w:p>
          <w:p w:rsidR="00C366F9" w:rsidRPr="009A0D08" w:rsidRDefault="00C366F9" w:rsidP="00C366F9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>Особо значимые мероприятия:</w:t>
            </w:r>
          </w:p>
          <w:p w:rsidR="00C366F9" w:rsidRPr="009A0D08" w:rsidRDefault="00C366F9" w:rsidP="00C366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A0D08">
              <w:rPr>
                <w:rFonts w:ascii="Times New Roman" w:hAnsi="Times New Roman"/>
                <w:sz w:val="20"/>
                <w:szCs w:val="20"/>
              </w:rPr>
              <w:lastRenderedPageBreak/>
              <w:t>I Череповецкий международный промышленный форум, проведенный с целью партнерства в сф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е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ре производства, обсуждения эффективных и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н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вестиций и налоговых льгот для резидентов ТОСЭР, В рамках форума была представлена концепция комплексного развития площади у ДК «Металлургов».</w:t>
            </w:r>
          </w:p>
          <w:p w:rsidR="00C366F9" w:rsidRPr="009A0D08" w:rsidRDefault="00C366F9" w:rsidP="00C366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>В конце 2017 года подготовлено  и проведено мероприятие – инвестиционное послание мэра города по итогам 2017 года и планы на 2018 год.</w:t>
            </w:r>
          </w:p>
          <w:p w:rsidR="00C366F9" w:rsidRPr="009A0D08" w:rsidRDefault="00C366F9" w:rsidP="00C366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A0D08">
              <w:rPr>
                <w:rFonts w:ascii="Times New Roman" w:hAnsi="Times New Roman"/>
                <w:sz w:val="20"/>
                <w:szCs w:val="20"/>
              </w:rPr>
              <w:t>Принято участие в подготовке торжественного открытия восстановленного объекта культурного наследия на ул. Коммунистов, 40.</w:t>
            </w:r>
          </w:p>
          <w:p w:rsidR="00C366F9" w:rsidRPr="009A0D08" w:rsidRDefault="00C366F9" w:rsidP="00C366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A0D08">
              <w:rPr>
                <w:rFonts w:ascii="Times New Roman" w:hAnsi="Times New Roman"/>
                <w:sz w:val="20"/>
                <w:szCs w:val="20"/>
              </w:rPr>
              <w:t xml:space="preserve">Организованы визиты компаний-инвесторов с целью привлечения инвестиций на территорию города Череповца. </w:t>
            </w:r>
          </w:p>
          <w:p w:rsidR="00C366F9" w:rsidRPr="009A0D08" w:rsidRDefault="00C366F9" w:rsidP="00C366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A0D08">
              <w:rPr>
                <w:rFonts w:ascii="Times New Roman" w:hAnsi="Times New Roman"/>
                <w:sz w:val="20"/>
                <w:szCs w:val="20"/>
              </w:rPr>
              <w:t>Организованы два бизнес-тура на площадку И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н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дустриального парка «Череповец»</w:t>
            </w:r>
            <w:r w:rsidRPr="009A0D08">
              <w:t xml:space="preserve"> 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с целью пр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е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зентации территории потенциальным инвест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рам.</w:t>
            </w:r>
          </w:p>
          <w:p w:rsidR="00C366F9" w:rsidRPr="009A0D08" w:rsidRDefault="00C366F9" w:rsidP="00C366F9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>Подготовлено 28 презентационных материалов, посвященных вопросам инвестиционной де</w:t>
            </w: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на территории города Череповца, а</w:t>
            </w: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>туализированы справочные и презентационные материалы.</w:t>
            </w:r>
          </w:p>
          <w:p w:rsidR="00AE0385" w:rsidRPr="009A0D08" w:rsidRDefault="00C366F9" w:rsidP="00C366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>Разработаны полиграфические материалы для привлечения потенциальных внешних инвест</w:t>
            </w: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ров.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385" w:rsidRPr="009A0D08" w:rsidRDefault="00AE0385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385" w:rsidRPr="009A0D08" w:rsidTr="003D663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385" w:rsidRPr="009A0D08" w:rsidRDefault="00AE0385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385" w:rsidRPr="003D663B" w:rsidRDefault="00AE0385" w:rsidP="00E66B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Мероприятие 3.2.</w:t>
            </w:r>
          </w:p>
          <w:p w:rsidR="00AE0385" w:rsidRPr="003D663B" w:rsidRDefault="00AE0385" w:rsidP="00E66B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Развитие сотрудничества с федеральными, региональн</w:t>
            </w: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ми и муниципальными орг</w:t>
            </w: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нами власти, а также с фед</w:t>
            </w: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ральными, региональными институтами развития и ин</w:t>
            </w: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ми общественными организ</w:t>
            </w: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циями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9A" w:rsidRPr="003D663B" w:rsidRDefault="0070419A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АНО «Инвестиц</w:t>
            </w: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онное агентство «Чер</w:t>
            </w: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повец»,</w:t>
            </w:r>
          </w:p>
          <w:p w:rsidR="00AE0385" w:rsidRPr="003D663B" w:rsidRDefault="0070419A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E0385" w:rsidRPr="003D663B">
              <w:rPr>
                <w:rFonts w:ascii="Times New Roman" w:hAnsi="Times New Roman" w:cs="Times New Roman"/>
                <w:sz w:val="20"/>
                <w:szCs w:val="20"/>
              </w:rPr>
              <w:t>правление экон</w:t>
            </w:r>
            <w:r w:rsidR="00AE0385" w:rsidRPr="003D66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E0385" w:rsidRPr="003D663B">
              <w:rPr>
                <w:rFonts w:ascii="Times New Roman" w:hAnsi="Times New Roman" w:cs="Times New Roman"/>
                <w:sz w:val="20"/>
                <w:szCs w:val="20"/>
              </w:rPr>
              <w:t>мической политики м</w:t>
            </w:r>
            <w:r w:rsidR="00AE0385" w:rsidRPr="003D663B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AE0385" w:rsidRPr="003D663B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  <w:p w:rsidR="00AE0385" w:rsidRPr="003D663B" w:rsidRDefault="00AE0385" w:rsidP="00624A13">
            <w:pPr>
              <w:ind w:firstLine="5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385" w:rsidRPr="009A0D08" w:rsidRDefault="00C366F9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>Участие в мероприятиях, организованных фед</w:t>
            </w: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>ральными, региональными и муниц</w:t>
            </w: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>пальными органами власти (в том числе профильными структурами Правительства Российской Федер</w:t>
            </w: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>ции, Правительством Вологодской области), ф</w:t>
            </w: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>деральными, региональными институтами разв</w:t>
            </w: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>тия (в том числе Корпорацией развития Волого</w:t>
            </w: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>ской области, АНО "Агентство стратегических инициатив по продвижению новых проектов по вопросам инвестиционной деятельности") и иными общественными организациями.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6F9" w:rsidRPr="009A0D08" w:rsidRDefault="00C366F9" w:rsidP="00C366F9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A0D08">
              <w:rPr>
                <w:rFonts w:ascii="Times New Roman" w:hAnsi="Times New Roman"/>
                <w:sz w:val="20"/>
                <w:szCs w:val="20"/>
              </w:rPr>
              <w:t>С целью продвижения инвестиционных возможностей города Череповца, развития территорий города агентство сотрудничает с федеральными, региональными и муниципальными институтами: Торгово-промышленная палата РФ, АНО «Агентство стратегических инициатив», НО «Фонд развития моногородов», Федеральная корпорация по поддержке МСП, НП «Агентство Городского Развития», Гарантийный фонд Вологодской области, Союз городов Северо-Запада.</w:t>
            </w:r>
          </w:p>
          <w:p w:rsidR="00C366F9" w:rsidRPr="009A0D08" w:rsidRDefault="00C366F9" w:rsidP="00C366F9">
            <w:pPr>
              <w:ind w:left="-7" w:firstLine="7"/>
              <w:rPr>
                <w:rFonts w:ascii="Times New Roman" w:hAnsi="Times New Roman"/>
                <w:sz w:val="20"/>
                <w:szCs w:val="20"/>
              </w:rPr>
            </w:pPr>
            <w:r w:rsidRPr="009A0D08">
              <w:rPr>
                <w:rFonts w:ascii="Times New Roman" w:hAnsi="Times New Roman"/>
                <w:sz w:val="20"/>
                <w:szCs w:val="20"/>
              </w:rPr>
              <w:t>На постоянной основе изучается опыт муниц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и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пальных, региональных, федеральных, зарубе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ж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 xml:space="preserve">ных институтов развития: НО «Фонд развития </w:t>
            </w:r>
            <w:r w:rsidRPr="009A0D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моногородов», Ассоциация «Дженерал </w:t>
            </w:r>
            <w:proofErr w:type="spellStart"/>
            <w:r w:rsidRPr="009A0D08">
              <w:rPr>
                <w:rFonts w:ascii="Times New Roman" w:hAnsi="Times New Roman"/>
                <w:sz w:val="20"/>
                <w:szCs w:val="20"/>
              </w:rPr>
              <w:t>Фи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н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ланд</w:t>
            </w:r>
            <w:proofErr w:type="spellEnd"/>
            <w:r w:rsidRPr="009A0D08">
              <w:rPr>
                <w:rFonts w:ascii="Times New Roman" w:hAnsi="Times New Roman"/>
                <w:sz w:val="20"/>
                <w:szCs w:val="20"/>
              </w:rPr>
              <w:t>» (Финляндия), Торговое представительство РФ в Финляндии, Торговое представительство РФ в ФРГ, Ассоциация  машиностроителей В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логодской области, Корпорация развития Вол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 xml:space="preserve">годской области, Торгово-промышленная палата Вологодской области, Технопарк г. </w:t>
            </w:r>
            <w:proofErr w:type="spellStart"/>
            <w:r w:rsidRPr="009A0D08">
              <w:rPr>
                <w:rFonts w:ascii="Times New Roman" w:hAnsi="Times New Roman"/>
                <w:sz w:val="20"/>
                <w:szCs w:val="20"/>
              </w:rPr>
              <w:t>Йоэнсуу</w:t>
            </w:r>
            <w:proofErr w:type="spellEnd"/>
            <w:r w:rsidRPr="009A0D08">
              <w:rPr>
                <w:rFonts w:ascii="Times New Roman" w:hAnsi="Times New Roman"/>
                <w:sz w:val="20"/>
                <w:szCs w:val="20"/>
              </w:rPr>
              <w:t xml:space="preserve"> (Финляндия), МО «Город Архангельск».</w:t>
            </w:r>
          </w:p>
          <w:p w:rsidR="00AE0385" w:rsidRPr="009A0D08" w:rsidRDefault="00C366F9" w:rsidP="00C366F9">
            <w:pPr>
              <w:ind w:left="-7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/>
                <w:sz w:val="20"/>
                <w:szCs w:val="20"/>
              </w:rPr>
              <w:t>Принято участие 05.04.2017 г. в партнерском дне Общероссийской общественной организации «Деловая Россия» и некоммерческой организ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а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ции «Фонд развития моногородов».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385" w:rsidRPr="009A0D08" w:rsidRDefault="00AE0385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385" w:rsidRPr="009A0D08" w:rsidTr="003D663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385" w:rsidRPr="009A0D08" w:rsidRDefault="00AE0385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385" w:rsidRPr="009A0D08" w:rsidRDefault="00AE0385" w:rsidP="00E66B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Мероприятие 3.3.</w:t>
            </w:r>
          </w:p>
          <w:p w:rsidR="00AE0385" w:rsidRPr="009A0D08" w:rsidRDefault="00AE0385" w:rsidP="00E66B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Обеспечение освещения инв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стиционной деятельности м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ниципального образования в СМИ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9A" w:rsidRPr="003D663B" w:rsidRDefault="0070419A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АНО «Инвестиц</w:t>
            </w: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онное агентство «Чер</w:t>
            </w: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повец»,</w:t>
            </w:r>
          </w:p>
          <w:p w:rsidR="00AE0385" w:rsidRPr="003D663B" w:rsidRDefault="0070419A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E0385" w:rsidRPr="003D663B">
              <w:rPr>
                <w:rFonts w:ascii="Times New Roman" w:hAnsi="Times New Roman" w:cs="Times New Roman"/>
                <w:sz w:val="20"/>
                <w:szCs w:val="20"/>
              </w:rPr>
              <w:t>правление экон</w:t>
            </w:r>
            <w:r w:rsidR="00AE0385" w:rsidRPr="003D66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E0385" w:rsidRPr="003D663B">
              <w:rPr>
                <w:rFonts w:ascii="Times New Roman" w:hAnsi="Times New Roman" w:cs="Times New Roman"/>
                <w:sz w:val="20"/>
                <w:szCs w:val="20"/>
              </w:rPr>
              <w:t>мической политики м</w:t>
            </w:r>
            <w:r w:rsidR="00AE0385" w:rsidRPr="003D663B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AE0385" w:rsidRPr="003D663B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  <w:p w:rsidR="00AE0385" w:rsidRPr="003D663B" w:rsidRDefault="00AE0385" w:rsidP="00624A1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385" w:rsidRPr="009A0D08" w:rsidRDefault="00C366F9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Информационные сообщения инвестицио</w:t>
            </w: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>ной тематики, распространенные по различным кан</w:t>
            </w: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>лам дистрибуции.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6F9" w:rsidRPr="009A0D08" w:rsidRDefault="00C366F9" w:rsidP="00C366F9">
            <w:pPr>
              <w:tabs>
                <w:tab w:val="num" w:pos="0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>На постоянной основе осуществляется:</w:t>
            </w:r>
          </w:p>
          <w:p w:rsidR="00C366F9" w:rsidRPr="009A0D08" w:rsidRDefault="00C366F9" w:rsidP="00C366F9">
            <w:pPr>
              <w:tabs>
                <w:tab w:val="num" w:pos="0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>- информирование инвесторов и общественности об инвестиционной инфраструктуре муниц</w:t>
            </w: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>пального образования «Город Череповец» путем распространения материалов по медиаканалам и посредством прямых коммуникаций;</w:t>
            </w:r>
          </w:p>
          <w:p w:rsidR="00C366F9" w:rsidRPr="009A0D08" w:rsidRDefault="00C366F9" w:rsidP="00C366F9">
            <w:pPr>
              <w:tabs>
                <w:tab w:val="num" w:pos="0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>- информирование инвесторов и общественности о проводимых мероприятиях, направленных на продвижение инвестиционного имиджа города Череповца с привлечением печатных, электро</w:t>
            </w: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>ных СМИ, телевидения и радио.</w:t>
            </w:r>
          </w:p>
          <w:p w:rsidR="00AE0385" w:rsidRPr="009A0D08" w:rsidRDefault="00C366F9" w:rsidP="00C366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/>
                <w:bCs/>
                <w:sz w:val="20"/>
                <w:szCs w:val="20"/>
              </w:rPr>
              <w:t xml:space="preserve">За отчетный период размещено 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508 информац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и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онных сообщений: ТВ, радио, печать, электро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н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ные СМИ, сайт Инвестиционного агентства «Ч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е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 xml:space="preserve">реповец».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385" w:rsidRPr="009A0D08" w:rsidRDefault="00AE0385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385" w:rsidRPr="009A0D08" w:rsidTr="003D663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385" w:rsidRPr="009A0D08" w:rsidRDefault="00AE0385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385" w:rsidRPr="009A0D08" w:rsidRDefault="00AE0385" w:rsidP="00E66B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Мероприятие 3.4.</w:t>
            </w:r>
          </w:p>
          <w:p w:rsidR="00AE0385" w:rsidRPr="009A0D08" w:rsidRDefault="00AE0385" w:rsidP="00E66B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Обеспечение размещения в открытом доступе информ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ции об инвестиционных во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A0D08">
              <w:rPr>
                <w:rFonts w:ascii="Times New Roman" w:hAnsi="Times New Roman" w:cs="Times New Roman"/>
                <w:sz w:val="20"/>
                <w:szCs w:val="20"/>
              </w:rPr>
              <w:t>можностях муниципального образования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9A" w:rsidRPr="003D663B" w:rsidRDefault="0070419A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АНО «Инвестиц</w:t>
            </w: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онное агентство «Чер</w:t>
            </w: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D663B">
              <w:rPr>
                <w:rFonts w:ascii="Times New Roman" w:hAnsi="Times New Roman" w:cs="Times New Roman"/>
                <w:sz w:val="20"/>
                <w:szCs w:val="20"/>
              </w:rPr>
              <w:t>повец»</w:t>
            </w:r>
          </w:p>
          <w:p w:rsidR="00AE0385" w:rsidRPr="003D663B" w:rsidRDefault="00AE0385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385" w:rsidRPr="009A0D08" w:rsidRDefault="00C366F9" w:rsidP="00624A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 об инвестиционных возможн</w:t>
            </w: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>стях муниципального образования, разм</w:t>
            </w: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>щенная в открытом доступе.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6F9" w:rsidRPr="009A0D08" w:rsidRDefault="00C366F9" w:rsidP="00C366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A0D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постоянной основе проводится постоянное обновление информации на 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интернет-сайте АНО «Инвестиционное агентство «Череповец», также проводится постоянное обновление информации на интерактивной инвестиционной карте города на портале ia-cher.ru</w:t>
            </w:r>
            <w:r w:rsidR="00624A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366F9" w:rsidRPr="009A0D08" w:rsidRDefault="00C366F9" w:rsidP="00C366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A0D08">
              <w:rPr>
                <w:rFonts w:ascii="Times New Roman" w:hAnsi="Times New Roman"/>
                <w:sz w:val="20"/>
                <w:szCs w:val="20"/>
              </w:rPr>
              <w:t>Сформирован информационный блок «Площа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д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ки для развития» на сайте.</w:t>
            </w:r>
          </w:p>
          <w:p w:rsidR="00C366F9" w:rsidRPr="009A0D08" w:rsidRDefault="00C366F9" w:rsidP="00C366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A0D08">
              <w:rPr>
                <w:rFonts w:ascii="Times New Roman" w:hAnsi="Times New Roman"/>
                <w:sz w:val="20"/>
                <w:szCs w:val="20"/>
              </w:rPr>
              <w:t>Проводится постоянная ревизия информацио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н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ного блока «Инвестиционные предложения».</w:t>
            </w:r>
          </w:p>
          <w:p w:rsidR="00AE0385" w:rsidRPr="009A0D08" w:rsidRDefault="00C366F9" w:rsidP="00C366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D08">
              <w:rPr>
                <w:rFonts w:ascii="Times New Roman" w:hAnsi="Times New Roman"/>
                <w:sz w:val="20"/>
                <w:szCs w:val="20"/>
              </w:rPr>
              <w:t>Актуализирован перечень площадок и муниц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и</w:t>
            </w:r>
            <w:r w:rsidRPr="009A0D08">
              <w:rPr>
                <w:rFonts w:ascii="Times New Roman" w:hAnsi="Times New Roman"/>
                <w:sz w:val="20"/>
                <w:szCs w:val="20"/>
              </w:rPr>
              <w:t>пального имущества, доступных  для бизнеса.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385" w:rsidRPr="009A0D08" w:rsidRDefault="00AE0385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0F64" w:rsidRPr="009A0D08" w:rsidRDefault="003B0F64" w:rsidP="00582EDE">
      <w:pPr>
        <w:ind w:firstLine="0"/>
        <w:jc w:val="left"/>
        <w:rPr>
          <w:rFonts w:ascii="Times New Roman" w:hAnsi="Times New Roman" w:cs="Times New Roman"/>
        </w:rPr>
        <w:sectPr w:rsidR="003B0F64" w:rsidRPr="009A0D08" w:rsidSect="0056564E">
          <w:pgSz w:w="16837" w:h="11905" w:orient="landscape"/>
          <w:pgMar w:top="426" w:right="394" w:bottom="426" w:left="1100" w:header="720" w:footer="720" w:gutter="0"/>
          <w:cols w:space="720"/>
          <w:noEndnote/>
        </w:sectPr>
      </w:pPr>
    </w:p>
    <w:p w:rsidR="003B0F64" w:rsidRPr="009A0D08" w:rsidRDefault="0002608D" w:rsidP="0002608D">
      <w:pPr>
        <w:ind w:firstLine="0"/>
        <w:jc w:val="right"/>
        <w:rPr>
          <w:rFonts w:ascii="Times New Roman" w:hAnsi="Times New Roman" w:cs="Times New Roman"/>
        </w:rPr>
      </w:pPr>
      <w:r w:rsidRPr="009A0D08">
        <w:rPr>
          <w:rFonts w:ascii="Times New Roman" w:hAnsi="Times New Roman" w:cs="Times New Roman"/>
        </w:rPr>
        <w:lastRenderedPageBreak/>
        <w:t xml:space="preserve">Таблица 4   </w:t>
      </w:r>
    </w:p>
    <w:p w:rsidR="003B0F64" w:rsidRPr="009A0D08" w:rsidRDefault="003B0F64" w:rsidP="00C366F9">
      <w:pPr>
        <w:pStyle w:val="a6"/>
        <w:jc w:val="center"/>
        <w:rPr>
          <w:b/>
        </w:rPr>
      </w:pPr>
      <w:r w:rsidRPr="009A0D08">
        <w:rPr>
          <w:rStyle w:val="a3"/>
          <w:rFonts w:ascii="Times New Roman" w:hAnsi="Times New Roman" w:cs="Times New Roman"/>
          <w:b w:val="0"/>
          <w:bCs/>
          <w:color w:val="auto"/>
        </w:rPr>
        <w:t>Отчет</w:t>
      </w:r>
      <w:r w:rsidR="00C717B1" w:rsidRPr="009A0D0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9A0D08">
        <w:rPr>
          <w:rStyle w:val="a3"/>
          <w:rFonts w:ascii="Times New Roman" w:hAnsi="Times New Roman" w:cs="Times New Roman"/>
          <w:b w:val="0"/>
          <w:bCs/>
          <w:color w:val="auto"/>
        </w:rPr>
        <w:t>об использовании бюджетных ассигнований городского бюджета на реализацию</w:t>
      </w:r>
      <w:r w:rsidR="00C717B1" w:rsidRPr="009A0D0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9A0D08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муниципальной программы</w:t>
      </w: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4394"/>
        <w:gridCol w:w="1984"/>
        <w:gridCol w:w="1984"/>
        <w:gridCol w:w="18"/>
        <w:gridCol w:w="1825"/>
      </w:tblGrid>
      <w:tr w:rsidR="00C366F9" w:rsidRPr="009A0D08" w:rsidTr="00C366F9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9A0D08" w:rsidRDefault="003B0F64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3B0F64" w:rsidRPr="009A0D08" w:rsidRDefault="003B0F64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N</w:t>
            </w:r>
          </w:p>
          <w:p w:rsidR="003B0F64" w:rsidRPr="009A0D08" w:rsidRDefault="003B0F64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0D08">
              <w:rPr>
                <w:rFonts w:ascii="Times New Roman" w:hAnsi="Times New Roman" w:cs="Times New Roman"/>
              </w:rPr>
              <w:t>п</w:t>
            </w:r>
            <w:proofErr w:type="gramEnd"/>
            <w:r w:rsidRPr="009A0D0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9A0D08" w:rsidRDefault="003B0F64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Наименование муниципальной пр</w:t>
            </w:r>
            <w:r w:rsidRPr="009A0D08">
              <w:rPr>
                <w:rFonts w:ascii="Times New Roman" w:hAnsi="Times New Roman" w:cs="Times New Roman"/>
              </w:rPr>
              <w:t>о</w:t>
            </w:r>
            <w:r w:rsidRPr="009A0D08">
              <w:rPr>
                <w:rFonts w:ascii="Times New Roman" w:hAnsi="Times New Roman" w:cs="Times New Roman"/>
              </w:rPr>
              <w:t>граммы, подпрограммы, ведомственной целевой программы, основного мер</w:t>
            </w:r>
            <w:r w:rsidRPr="009A0D08">
              <w:rPr>
                <w:rFonts w:ascii="Times New Roman" w:hAnsi="Times New Roman" w:cs="Times New Roman"/>
              </w:rPr>
              <w:t>о</w:t>
            </w:r>
            <w:r w:rsidRPr="009A0D08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9A0D08" w:rsidRDefault="003B0F64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Ответственный исполнитель, соиспо</w:t>
            </w:r>
            <w:r w:rsidRPr="009A0D08">
              <w:rPr>
                <w:rFonts w:ascii="Times New Roman" w:hAnsi="Times New Roman" w:cs="Times New Roman"/>
              </w:rPr>
              <w:t>л</w:t>
            </w:r>
            <w:r w:rsidRPr="009A0D08">
              <w:rPr>
                <w:rFonts w:ascii="Times New Roman" w:hAnsi="Times New Roman" w:cs="Times New Roman"/>
              </w:rPr>
              <w:t>нитель, участник</w:t>
            </w:r>
          </w:p>
        </w:tc>
        <w:tc>
          <w:tcPr>
            <w:tcW w:w="58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0F64" w:rsidRPr="009A0D08" w:rsidRDefault="00C366F9" w:rsidP="00C366F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 xml:space="preserve">Расходы (тыс. руб.) за </w:t>
            </w:r>
            <w:r w:rsidR="003B0F64" w:rsidRPr="009A0D08">
              <w:rPr>
                <w:rFonts w:ascii="Times New Roman" w:hAnsi="Times New Roman" w:cs="Times New Roman"/>
              </w:rPr>
              <w:t>201</w:t>
            </w:r>
            <w:r w:rsidRPr="009A0D08">
              <w:rPr>
                <w:rFonts w:ascii="Times New Roman" w:hAnsi="Times New Roman" w:cs="Times New Roman"/>
              </w:rPr>
              <w:t>7</w:t>
            </w:r>
            <w:r w:rsidR="003B0F64" w:rsidRPr="009A0D08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366F9" w:rsidRPr="009A0D08" w:rsidTr="00C366F9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9A0D08" w:rsidRDefault="003B0F64" w:rsidP="00582ED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9A0D08" w:rsidRDefault="003B0F64" w:rsidP="00582ED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9A0D08" w:rsidRDefault="003B0F64" w:rsidP="00582ED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0F64" w:rsidRPr="009A0D08" w:rsidRDefault="003B0F64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6F9" w:rsidRPr="009A0D08" w:rsidTr="00C366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9A0D08" w:rsidRDefault="003B0F64" w:rsidP="00582ED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9A0D08" w:rsidRDefault="003B0F64" w:rsidP="00582ED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9A0D08" w:rsidRDefault="003B0F64" w:rsidP="00582ED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9A0D08" w:rsidRDefault="003B0F64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сводная бю</w:t>
            </w:r>
            <w:r w:rsidRPr="009A0D08">
              <w:rPr>
                <w:rFonts w:ascii="Times New Roman" w:hAnsi="Times New Roman" w:cs="Times New Roman"/>
              </w:rPr>
              <w:t>д</w:t>
            </w:r>
            <w:r w:rsidRPr="009A0D08">
              <w:rPr>
                <w:rFonts w:ascii="Times New Roman" w:hAnsi="Times New Roman" w:cs="Times New Roman"/>
              </w:rPr>
              <w:t>жетная роспись, план на 1 января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9A0D08" w:rsidRDefault="003B0F64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сводная бю</w:t>
            </w:r>
            <w:r w:rsidRPr="009A0D08">
              <w:rPr>
                <w:rFonts w:ascii="Times New Roman" w:hAnsi="Times New Roman" w:cs="Times New Roman"/>
              </w:rPr>
              <w:t>д</w:t>
            </w:r>
            <w:r w:rsidRPr="009A0D08">
              <w:rPr>
                <w:rFonts w:ascii="Times New Roman" w:hAnsi="Times New Roman" w:cs="Times New Roman"/>
              </w:rPr>
              <w:t>жетная роспись на 31 декабря</w:t>
            </w:r>
            <w:r w:rsidR="00BB1CBA" w:rsidRPr="009A0D08">
              <w:rPr>
                <w:rStyle w:val="afc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F64" w:rsidRPr="009A0D08" w:rsidRDefault="003B0F64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кассовое и</w:t>
            </w:r>
            <w:r w:rsidRPr="009A0D08">
              <w:rPr>
                <w:rFonts w:ascii="Times New Roman" w:hAnsi="Times New Roman" w:cs="Times New Roman"/>
              </w:rPr>
              <w:t>с</w:t>
            </w:r>
            <w:r w:rsidRPr="009A0D08">
              <w:rPr>
                <w:rFonts w:ascii="Times New Roman" w:hAnsi="Times New Roman" w:cs="Times New Roman"/>
              </w:rPr>
              <w:t>полнение</w:t>
            </w:r>
          </w:p>
        </w:tc>
      </w:tr>
      <w:tr w:rsidR="00C366F9" w:rsidRPr="009A0D08" w:rsidTr="00C366F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4" w:rsidRPr="009A0D08" w:rsidRDefault="003B0F64" w:rsidP="000260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4" w:rsidRPr="009A0D08" w:rsidRDefault="003B0F64" w:rsidP="000260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4" w:rsidRPr="009A0D08" w:rsidRDefault="003B0F64" w:rsidP="000260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4" w:rsidRPr="009A0D08" w:rsidRDefault="003B0F64" w:rsidP="000260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4" w:rsidRPr="009A0D08" w:rsidRDefault="003B0F64" w:rsidP="000260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F64" w:rsidRPr="009A0D08" w:rsidRDefault="003B0F64" w:rsidP="000260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6</w:t>
            </w:r>
          </w:p>
        </w:tc>
      </w:tr>
      <w:tr w:rsidR="00EF07C8" w:rsidRPr="009A0D08" w:rsidTr="00656294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C8" w:rsidRPr="009A0D08" w:rsidRDefault="00EF07C8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C8" w:rsidRPr="009A0D08" w:rsidRDefault="00EF07C8" w:rsidP="00B13C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Муниципальная программа «Повыш</w:t>
            </w:r>
            <w:r w:rsidRPr="009A0D08">
              <w:rPr>
                <w:rFonts w:ascii="Times New Roman" w:hAnsi="Times New Roman" w:cs="Times New Roman"/>
              </w:rPr>
              <w:t>е</w:t>
            </w:r>
            <w:r w:rsidRPr="009A0D08">
              <w:rPr>
                <w:rFonts w:ascii="Times New Roman" w:hAnsi="Times New Roman" w:cs="Times New Roman"/>
              </w:rPr>
              <w:t>ние инвестиционной привлекательности на 2015-2018 годы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C8" w:rsidRPr="009A0D08" w:rsidRDefault="00EF07C8" w:rsidP="00B13CA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9A0D0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C8" w:rsidRPr="009A0D08" w:rsidRDefault="00EF07C8" w:rsidP="00656294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A0D08">
              <w:rPr>
                <w:rFonts w:ascii="Times New Roman" w:hAnsi="Times New Roman"/>
                <w:szCs w:val="20"/>
              </w:rPr>
              <w:t>9</w:t>
            </w:r>
            <w:r w:rsidR="00656294" w:rsidRPr="009A0D08">
              <w:rPr>
                <w:rFonts w:ascii="Times New Roman" w:hAnsi="Times New Roman"/>
                <w:szCs w:val="20"/>
              </w:rPr>
              <w:t xml:space="preserve"> </w:t>
            </w:r>
            <w:r w:rsidRPr="009A0D08">
              <w:rPr>
                <w:rFonts w:ascii="Times New Roman" w:hAnsi="Times New Roman"/>
                <w:szCs w:val="20"/>
              </w:rPr>
              <w:t>433,0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C8" w:rsidRPr="009A0D08" w:rsidRDefault="00EF07C8" w:rsidP="00656294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A0D08">
              <w:rPr>
                <w:rFonts w:ascii="Times New Roman" w:hAnsi="Times New Roman"/>
                <w:szCs w:val="20"/>
              </w:rPr>
              <w:t>12 931,3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7C8" w:rsidRPr="009A0D08" w:rsidRDefault="00EF07C8" w:rsidP="00656294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A0D08">
              <w:rPr>
                <w:rFonts w:ascii="Times New Roman" w:hAnsi="Times New Roman"/>
                <w:szCs w:val="20"/>
              </w:rPr>
              <w:t>12 931,3</w:t>
            </w:r>
          </w:p>
        </w:tc>
      </w:tr>
      <w:tr w:rsidR="00EF07C8" w:rsidRPr="009A0D08" w:rsidTr="0065629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C8" w:rsidRPr="009A0D08" w:rsidRDefault="00EF07C8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C8" w:rsidRPr="009A0D08" w:rsidRDefault="00EF07C8" w:rsidP="00B13CA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C8" w:rsidRPr="009A0D08" w:rsidRDefault="00EF07C8" w:rsidP="00B13CAD">
            <w:pPr>
              <w:ind w:firstLine="0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 xml:space="preserve">Управление экономической политики мэрии,      АНО «Инвестиционное агентство «Череповец»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C8" w:rsidRPr="009A0D08" w:rsidRDefault="00EF07C8" w:rsidP="00656294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A0D08">
              <w:rPr>
                <w:rFonts w:ascii="Times New Roman" w:hAnsi="Times New Roman"/>
                <w:szCs w:val="20"/>
              </w:rPr>
              <w:t>9</w:t>
            </w:r>
            <w:r w:rsidR="00656294" w:rsidRPr="009A0D08">
              <w:rPr>
                <w:rFonts w:ascii="Times New Roman" w:hAnsi="Times New Roman"/>
                <w:szCs w:val="20"/>
              </w:rPr>
              <w:t xml:space="preserve"> </w:t>
            </w:r>
            <w:r w:rsidRPr="009A0D08">
              <w:rPr>
                <w:rFonts w:ascii="Times New Roman" w:hAnsi="Times New Roman"/>
                <w:szCs w:val="20"/>
              </w:rPr>
              <w:t>433,0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C8" w:rsidRPr="009A0D08" w:rsidRDefault="00EF07C8" w:rsidP="00656294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A0D08">
              <w:rPr>
                <w:rFonts w:ascii="Times New Roman" w:hAnsi="Times New Roman"/>
                <w:szCs w:val="20"/>
              </w:rPr>
              <w:t>12 931,3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7C8" w:rsidRPr="009A0D08" w:rsidRDefault="00EF07C8" w:rsidP="00656294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A0D08">
              <w:rPr>
                <w:rFonts w:ascii="Times New Roman" w:hAnsi="Times New Roman"/>
                <w:szCs w:val="20"/>
              </w:rPr>
              <w:t>12 931,3</w:t>
            </w:r>
          </w:p>
        </w:tc>
      </w:tr>
      <w:tr w:rsidR="00EF07C8" w:rsidRPr="009A0D08" w:rsidTr="00656294">
        <w:trPr>
          <w:trHeight w:val="28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C8" w:rsidRPr="009A0D08" w:rsidRDefault="00EF07C8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C8" w:rsidRPr="009A0D08" w:rsidRDefault="00EF07C8" w:rsidP="00B13CAD">
            <w:pPr>
              <w:pStyle w:val="a7"/>
              <w:ind w:left="33"/>
              <w:rPr>
                <w:rFonts w:ascii="Times New Roman" w:hAnsi="Times New Roman" w:cs="Times New Roman"/>
                <w:lang w:eastAsia="en-US"/>
              </w:rPr>
            </w:pPr>
            <w:r w:rsidRPr="009A0D08">
              <w:rPr>
                <w:rFonts w:ascii="Times New Roman" w:hAnsi="Times New Roman" w:cs="Times New Roman"/>
                <w:lang w:eastAsia="en-US"/>
              </w:rPr>
              <w:t>Основное мероприятие 1.</w:t>
            </w:r>
          </w:p>
          <w:p w:rsidR="00EF07C8" w:rsidRPr="009A0D08" w:rsidRDefault="00EF07C8" w:rsidP="00B13CAD">
            <w:pPr>
              <w:ind w:left="33" w:firstLine="0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Формирование инвестиционной инфр</w:t>
            </w:r>
            <w:r w:rsidRPr="009A0D08">
              <w:rPr>
                <w:rFonts w:ascii="Times New Roman" w:hAnsi="Times New Roman" w:cs="Times New Roman"/>
              </w:rPr>
              <w:t>а</w:t>
            </w:r>
            <w:r w:rsidRPr="009A0D08">
              <w:rPr>
                <w:rFonts w:ascii="Times New Roman" w:hAnsi="Times New Roman" w:cs="Times New Roman"/>
              </w:rPr>
              <w:t>структуры в муниципальном образов</w:t>
            </w:r>
            <w:r w:rsidRPr="009A0D08">
              <w:rPr>
                <w:rFonts w:ascii="Times New Roman" w:hAnsi="Times New Roman" w:cs="Times New Roman"/>
              </w:rPr>
              <w:t>а</w:t>
            </w:r>
            <w:r w:rsidRPr="009A0D08">
              <w:rPr>
                <w:rFonts w:ascii="Times New Roman" w:hAnsi="Times New Roman" w:cs="Times New Roman"/>
              </w:rPr>
              <w:t>нии «Город Череповец»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C8" w:rsidRPr="009A0D08" w:rsidRDefault="00EF07C8" w:rsidP="00B13CA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9A0D0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C8" w:rsidRPr="009A0D08" w:rsidRDefault="00EF07C8" w:rsidP="00656294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A0D08">
              <w:rPr>
                <w:rFonts w:ascii="Times New Roman" w:hAnsi="Times New Roman"/>
                <w:szCs w:val="20"/>
              </w:rPr>
              <w:t>3</w:t>
            </w:r>
            <w:r w:rsidR="00656294" w:rsidRPr="009A0D08">
              <w:rPr>
                <w:rFonts w:ascii="Times New Roman" w:hAnsi="Times New Roman"/>
                <w:szCs w:val="20"/>
              </w:rPr>
              <w:t xml:space="preserve"> </w:t>
            </w:r>
            <w:r w:rsidRPr="009A0D08">
              <w:rPr>
                <w:rFonts w:ascii="Times New Roman" w:hAnsi="Times New Roman"/>
                <w:szCs w:val="20"/>
              </w:rPr>
              <w:t>939,0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C8" w:rsidRPr="009A0D08" w:rsidRDefault="00EF07C8" w:rsidP="00656294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A0D08">
              <w:rPr>
                <w:rFonts w:ascii="Times New Roman" w:hAnsi="Times New Roman"/>
                <w:szCs w:val="20"/>
              </w:rPr>
              <w:t>3 939,0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7C8" w:rsidRPr="009A0D08" w:rsidRDefault="00EF07C8" w:rsidP="00656294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A0D08">
              <w:rPr>
                <w:rFonts w:ascii="Times New Roman" w:hAnsi="Times New Roman"/>
                <w:szCs w:val="20"/>
              </w:rPr>
              <w:t>3 939,0</w:t>
            </w:r>
          </w:p>
        </w:tc>
      </w:tr>
      <w:tr w:rsidR="00EF07C8" w:rsidRPr="009A0D08" w:rsidTr="0065629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C8" w:rsidRPr="009A0D08" w:rsidRDefault="00EF07C8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C8" w:rsidRPr="009A0D08" w:rsidRDefault="00EF07C8" w:rsidP="00B13CAD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C8" w:rsidRPr="009A0D08" w:rsidRDefault="00EF07C8" w:rsidP="00B13CAD">
            <w:pPr>
              <w:ind w:firstLine="0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Управление экономической политики мэрии,    АНО «Инвестиционное агентство «Череповец»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C8" w:rsidRPr="009A0D08" w:rsidRDefault="00EF07C8" w:rsidP="00656294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A0D08">
              <w:rPr>
                <w:rFonts w:ascii="Times New Roman" w:hAnsi="Times New Roman"/>
                <w:szCs w:val="20"/>
              </w:rPr>
              <w:t>3</w:t>
            </w:r>
            <w:r w:rsidR="00656294" w:rsidRPr="009A0D08">
              <w:rPr>
                <w:rFonts w:ascii="Times New Roman" w:hAnsi="Times New Roman"/>
                <w:szCs w:val="20"/>
              </w:rPr>
              <w:t xml:space="preserve"> </w:t>
            </w:r>
            <w:r w:rsidRPr="009A0D08">
              <w:rPr>
                <w:rFonts w:ascii="Times New Roman" w:hAnsi="Times New Roman"/>
                <w:szCs w:val="20"/>
              </w:rPr>
              <w:t>939,0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C8" w:rsidRPr="009A0D08" w:rsidRDefault="00EF07C8" w:rsidP="00656294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A0D08">
              <w:rPr>
                <w:rFonts w:ascii="Times New Roman" w:hAnsi="Times New Roman"/>
                <w:szCs w:val="20"/>
              </w:rPr>
              <w:t>3 939,0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7C8" w:rsidRPr="009A0D08" w:rsidRDefault="00EF07C8" w:rsidP="00656294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A0D08">
              <w:rPr>
                <w:rFonts w:ascii="Times New Roman" w:hAnsi="Times New Roman"/>
                <w:szCs w:val="20"/>
              </w:rPr>
              <w:t>3 939,0</w:t>
            </w:r>
          </w:p>
        </w:tc>
      </w:tr>
      <w:tr w:rsidR="00EF07C8" w:rsidRPr="009A0D08" w:rsidTr="00656294">
        <w:trPr>
          <w:trHeight w:val="7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07C8" w:rsidRPr="009A0D08" w:rsidRDefault="00EF07C8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7C8" w:rsidRPr="009A0D08" w:rsidRDefault="00EF07C8" w:rsidP="00B13CAD">
            <w:pPr>
              <w:pStyle w:val="a7"/>
              <w:ind w:left="33"/>
              <w:rPr>
                <w:rFonts w:ascii="Times New Roman" w:hAnsi="Times New Roman" w:cs="Times New Roman"/>
                <w:lang w:eastAsia="en-US"/>
              </w:rPr>
            </w:pPr>
            <w:r w:rsidRPr="009A0D08">
              <w:rPr>
                <w:rFonts w:ascii="Times New Roman" w:hAnsi="Times New Roman" w:cs="Times New Roman"/>
                <w:lang w:eastAsia="en-US"/>
              </w:rPr>
              <w:t>Основное мероприятие 2.</w:t>
            </w:r>
          </w:p>
          <w:p w:rsidR="00EF07C8" w:rsidRPr="009A0D08" w:rsidRDefault="00EF07C8" w:rsidP="00B13CAD">
            <w:pPr>
              <w:ind w:left="33" w:firstLine="0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Комплексное сопровождение инвест</w:t>
            </w:r>
            <w:r w:rsidRPr="009A0D08">
              <w:rPr>
                <w:rFonts w:ascii="Times New Roman" w:hAnsi="Times New Roman" w:cs="Times New Roman"/>
              </w:rPr>
              <w:t>и</w:t>
            </w:r>
            <w:r w:rsidRPr="009A0D08">
              <w:rPr>
                <w:rFonts w:ascii="Times New Roman" w:hAnsi="Times New Roman" w:cs="Times New Roman"/>
              </w:rPr>
              <w:t>ционных проектов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C8" w:rsidRPr="009A0D08" w:rsidRDefault="00EF07C8" w:rsidP="00B13CA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9A0D0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C8" w:rsidRPr="009A0D08" w:rsidRDefault="00EF07C8" w:rsidP="00656294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A0D08">
              <w:rPr>
                <w:rFonts w:ascii="Times New Roman" w:hAnsi="Times New Roman"/>
                <w:szCs w:val="20"/>
              </w:rPr>
              <w:t>2</w:t>
            </w:r>
            <w:r w:rsidR="00656294" w:rsidRPr="009A0D08">
              <w:rPr>
                <w:rFonts w:ascii="Times New Roman" w:hAnsi="Times New Roman"/>
                <w:szCs w:val="20"/>
              </w:rPr>
              <w:t xml:space="preserve"> </w:t>
            </w:r>
            <w:r w:rsidRPr="009A0D08">
              <w:rPr>
                <w:rFonts w:ascii="Times New Roman" w:hAnsi="Times New Roman"/>
                <w:szCs w:val="20"/>
              </w:rPr>
              <w:t>036,7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C8" w:rsidRPr="009A0D08" w:rsidRDefault="00EF07C8" w:rsidP="00656294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A0D08">
              <w:rPr>
                <w:rFonts w:ascii="Times New Roman" w:hAnsi="Times New Roman"/>
                <w:szCs w:val="20"/>
              </w:rPr>
              <w:t>2 036,7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7C8" w:rsidRPr="009A0D08" w:rsidRDefault="00EF07C8" w:rsidP="00656294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A0D08">
              <w:rPr>
                <w:rFonts w:ascii="Times New Roman" w:hAnsi="Times New Roman"/>
                <w:szCs w:val="20"/>
              </w:rPr>
              <w:t>2 036,7</w:t>
            </w:r>
          </w:p>
        </w:tc>
      </w:tr>
      <w:tr w:rsidR="00EF07C8" w:rsidRPr="009A0D08" w:rsidTr="00656294">
        <w:trPr>
          <w:trHeight w:val="46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07C8" w:rsidRPr="009A0D08" w:rsidRDefault="00EF07C8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C8" w:rsidRPr="009A0D08" w:rsidRDefault="00EF07C8" w:rsidP="00B13CAD">
            <w:pPr>
              <w:pStyle w:val="a7"/>
              <w:ind w:left="3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C8" w:rsidRPr="009A0D08" w:rsidRDefault="00EF07C8" w:rsidP="00B13CAD">
            <w:pPr>
              <w:pStyle w:val="a7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Управление экономической политики мэрии</w:t>
            </w:r>
          </w:p>
          <w:p w:rsidR="00EF07C8" w:rsidRPr="009A0D08" w:rsidRDefault="00EF07C8" w:rsidP="00B13CAD">
            <w:pPr>
              <w:ind w:firstLine="0"/>
            </w:pPr>
            <w:r w:rsidRPr="009A0D08">
              <w:rPr>
                <w:rFonts w:ascii="Times New Roman" w:hAnsi="Times New Roman" w:cs="Times New Roman"/>
              </w:rPr>
              <w:t>АНО «Инвестиционное агентство «Ч</w:t>
            </w:r>
            <w:r w:rsidRPr="009A0D08">
              <w:rPr>
                <w:rFonts w:ascii="Times New Roman" w:hAnsi="Times New Roman" w:cs="Times New Roman"/>
              </w:rPr>
              <w:t>е</w:t>
            </w:r>
            <w:r w:rsidRPr="009A0D08">
              <w:rPr>
                <w:rFonts w:ascii="Times New Roman" w:hAnsi="Times New Roman" w:cs="Times New Roman"/>
              </w:rPr>
              <w:t>реповец»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C8" w:rsidRPr="009A0D08" w:rsidRDefault="00EF07C8" w:rsidP="00656294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A0D08">
              <w:rPr>
                <w:rFonts w:ascii="Times New Roman" w:hAnsi="Times New Roman"/>
                <w:szCs w:val="20"/>
              </w:rPr>
              <w:t>2</w:t>
            </w:r>
            <w:r w:rsidR="00656294" w:rsidRPr="009A0D08">
              <w:rPr>
                <w:rFonts w:ascii="Times New Roman" w:hAnsi="Times New Roman"/>
                <w:szCs w:val="20"/>
              </w:rPr>
              <w:t xml:space="preserve"> </w:t>
            </w:r>
            <w:r w:rsidRPr="009A0D08">
              <w:rPr>
                <w:rFonts w:ascii="Times New Roman" w:hAnsi="Times New Roman"/>
                <w:szCs w:val="20"/>
              </w:rPr>
              <w:t>036,7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C8" w:rsidRPr="009A0D08" w:rsidRDefault="00EF07C8" w:rsidP="00656294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A0D08">
              <w:rPr>
                <w:rFonts w:ascii="Times New Roman" w:hAnsi="Times New Roman"/>
                <w:szCs w:val="20"/>
              </w:rPr>
              <w:t>2 036,7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7C8" w:rsidRPr="009A0D08" w:rsidRDefault="00EF07C8" w:rsidP="00656294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A0D08">
              <w:rPr>
                <w:rFonts w:ascii="Times New Roman" w:hAnsi="Times New Roman"/>
                <w:szCs w:val="20"/>
              </w:rPr>
              <w:t>2 036,7</w:t>
            </w:r>
          </w:p>
        </w:tc>
      </w:tr>
      <w:tr w:rsidR="00656294" w:rsidRPr="009A0D08" w:rsidTr="00656294">
        <w:trPr>
          <w:trHeight w:val="27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07C8" w:rsidRPr="009A0D08" w:rsidRDefault="00EF07C8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7C8" w:rsidRPr="009A0D08" w:rsidRDefault="00EF07C8" w:rsidP="00B13CAD">
            <w:pPr>
              <w:pStyle w:val="a7"/>
              <w:ind w:left="33"/>
              <w:rPr>
                <w:rFonts w:ascii="Times New Roman" w:hAnsi="Times New Roman" w:cs="Times New Roman"/>
                <w:lang w:eastAsia="en-US"/>
              </w:rPr>
            </w:pPr>
            <w:r w:rsidRPr="009A0D08">
              <w:rPr>
                <w:rFonts w:ascii="Times New Roman" w:hAnsi="Times New Roman" w:cs="Times New Roman"/>
                <w:lang w:eastAsia="en-US"/>
              </w:rPr>
              <w:t>Основное мероприятие 3.</w:t>
            </w:r>
          </w:p>
          <w:p w:rsidR="00EF07C8" w:rsidRPr="009A0D08" w:rsidRDefault="00EF07C8" w:rsidP="00B13CAD">
            <w:pPr>
              <w:ind w:left="33" w:firstLine="0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Продвижение инвестиционных во</w:t>
            </w:r>
            <w:r w:rsidRPr="009A0D08">
              <w:rPr>
                <w:rFonts w:ascii="Times New Roman" w:hAnsi="Times New Roman" w:cs="Times New Roman"/>
              </w:rPr>
              <w:t>з</w:t>
            </w:r>
            <w:r w:rsidRPr="009A0D08">
              <w:rPr>
                <w:rFonts w:ascii="Times New Roman" w:hAnsi="Times New Roman" w:cs="Times New Roman"/>
              </w:rPr>
              <w:t>можностей муниципального образов</w:t>
            </w:r>
            <w:r w:rsidRPr="009A0D08">
              <w:rPr>
                <w:rFonts w:ascii="Times New Roman" w:hAnsi="Times New Roman" w:cs="Times New Roman"/>
              </w:rPr>
              <w:t>а</w:t>
            </w:r>
            <w:r w:rsidRPr="009A0D08">
              <w:rPr>
                <w:rFonts w:ascii="Times New Roman" w:hAnsi="Times New Roman" w:cs="Times New Roman"/>
              </w:rPr>
              <w:t>ния «Город Череповец»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C8" w:rsidRPr="009A0D08" w:rsidRDefault="00EF07C8" w:rsidP="00B13CA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9A0D0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C8" w:rsidRPr="009A0D08" w:rsidRDefault="00EF07C8" w:rsidP="00656294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A0D08">
              <w:rPr>
                <w:rFonts w:ascii="Times New Roman" w:hAnsi="Times New Roman"/>
                <w:szCs w:val="20"/>
              </w:rPr>
              <w:t>3</w:t>
            </w:r>
            <w:r w:rsidR="00656294" w:rsidRPr="009A0D08">
              <w:rPr>
                <w:rFonts w:ascii="Times New Roman" w:hAnsi="Times New Roman"/>
                <w:szCs w:val="20"/>
              </w:rPr>
              <w:t xml:space="preserve"> </w:t>
            </w:r>
            <w:r w:rsidRPr="009A0D08">
              <w:rPr>
                <w:rFonts w:ascii="Times New Roman" w:hAnsi="Times New Roman"/>
                <w:szCs w:val="20"/>
              </w:rPr>
              <w:t>457,3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C8" w:rsidRPr="009A0D08" w:rsidRDefault="00EF07C8" w:rsidP="00656294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A0D08">
              <w:rPr>
                <w:rFonts w:ascii="Times New Roman" w:hAnsi="Times New Roman"/>
                <w:szCs w:val="20"/>
              </w:rPr>
              <w:t>6 955,6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7C8" w:rsidRPr="009A0D08" w:rsidRDefault="00EF07C8" w:rsidP="00656294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A0D08">
              <w:rPr>
                <w:rFonts w:ascii="Times New Roman" w:hAnsi="Times New Roman"/>
                <w:szCs w:val="20"/>
              </w:rPr>
              <w:t>6 955,6</w:t>
            </w:r>
          </w:p>
        </w:tc>
      </w:tr>
      <w:tr w:rsidR="00656294" w:rsidRPr="009A0D08" w:rsidTr="00656294">
        <w:trPr>
          <w:trHeight w:val="62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07C8" w:rsidRPr="009A0D08" w:rsidRDefault="00EF07C8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C8" w:rsidRPr="009A0D08" w:rsidRDefault="00EF07C8" w:rsidP="00B13CAD">
            <w:pPr>
              <w:pStyle w:val="a7"/>
              <w:ind w:left="3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C8" w:rsidRPr="009A0D08" w:rsidRDefault="00EF07C8" w:rsidP="00B13CAD">
            <w:pPr>
              <w:pStyle w:val="a7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Управление экономической политики мэрии,                АНО «Инвестиционное агентство «Череповец»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C8" w:rsidRPr="009A0D08" w:rsidRDefault="00EF07C8" w:rsidP="00656294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A0D08">
              <w:rPr>
                <w:rFonts w:ascii="Times New Roman" w:hAnsi="Times New Roman"/>
                <w:szCs w:val="20"/>
              </w:rPr>
              <w:t>3</w:t>
            </w:r>
            <w:r w:rsidR="00656294" w:rsidRPr="009A0D08">
              <w:rPr>
                <w:rFonts w:ascii="Times New Roman" w:hAnsi="Times New Roman"/>
                <w:szCs w:val="20"/>
              </w:rPr>
              <w:t xml:space="preserve"> </w:t>
            </w:r>
            <w:r w:rsidRPr="009A0D08">
              <w:rPr>
                <w:rFonts w:ascii="Times New Roman" w:hAnsi="Times New Roman"/>
                <w:szCs w:val="20"/>
              </w:rPr>
              <w:t>457,3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C8" w:rsidRPr="009A0D08" w:rsidRDefault="00EF07C8" w:rsidP="00656294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A0D08">
              <w:rPr>
                <w:rFonts w:ascii="Times New Roman" w:hAnsi="Times New Roman"/>
                <w:szCs w:val="20"/>
              </w:rPr>
              <w:t>6 955,6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7C8" w:rsidRPr="009A0D08" w:rsidRDefault="00EF07C8" w:rsidP="00656294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A0D08">
              <w:rPr>
                <w:rFonts w:ascii="Times New Roman" w:hAnsi="Times New Roman"/>
                <w:szCs w:val="20"/>
              </w:rPr>
              <w:t>6 955,6</w:t>
            </w:r>
          </w:p>
        </w:tc>
      </w:tr>
    </w:tbl>
    <w:p w:rsidR="0002608D" w:rsidRPr="009A0D08" w:rsidRDefault="0002608D" w:rsidP="0002608D">
      <w:pPr>
        <w:rPr>
          <w:color w:val="FF0000"/>
        </w:rPr>
        <w:sectPr w:rsidR="0002608D" w:rsidRPr="009A0D08" w:rsidSect="0056564E">
          <w:pgSz w:w="16838" w:h="11906" w:orient="landscape"/>
          <w:pgMar w:top="568" w:right="536" w:bottom="850" w:left="1134" w:header="708" w:footer="708" w:gutter="0"/>
          <w:pgNumType w:start="1"/>
          <w:cols w:space="708"/>
          <w:titlePg/>
          <w:docGrid w:linePitch="360"/>
        </w:sectPr>
      </w:pPr>
    </w:p>
    <w:p w:rsidR="0002608D" w:rsidRPr="009A0D08" w:rsidRDefault="00965E37" w:rsidP="0002608D">
      <w:pPr>
        <w:jc w:val="right"/>
        <w:rPr>
          <w:rFonts w:ascii="Times New Roman" w:hAnsi="Times New Roman" w:cs="Times New Roman"/>
        </w:rPr>
      </w:pPr>
      <w:r w:rsidRPr="009A0D08">
        <w:rPr>
          <w:rFonts w:ascii="Times New Roman" w:hAnsi="Times New Roman" w:cs="Times New Roman"/>
        </w:rPr>
        <w:lastRenderedPageBreak/>
        <w:t xml:space="preserve">Таблица </w:t>
      </w:r>
      <w:r w:rsidR="0002608D" w:rsidRPr="009A0D08">
        <w:rPr>
          <w:rFonts w:ascii="Times New Roman" w:hAnsi="Times New Roman" w:cs="Times New Roman"/>
        </w:rPr>
        <w:t xml:space="preserve"> 5</w:t>
      </w:r>
    </w:p>
    <w:p w:rsidR="009A0D08" w:rsidRDefault="00965E37" w:rsidP="009A0D08">
      <w:pPr>
        <w:pStyle w:val="a6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A0D0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Информация о расходах городского, федерального, областного бюджетов, </w:t>
      </w:r>
      <w:r w:rsidR="00A03ABF" w:rsidRPr="009A0D08">
        <w:rPr>
          <w:rStyle w:val="a3"/>
          <w:rFonts w:ascii="Times New Roman" w:hAnsi="Times New Roman" w:cs="Times New Roman"/>
          <w:b w:val="0"/>
          <w:bCs/>
          <w:color w:val="auto"/>
        </w:rPr>
        <w:t>в</w:t>
      </w:r>
      <w:r w:rsidRPr="009A0D0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небюджетных источников </w:t>
      </w:r>
    </w:p>
    <w:p w:rsidR="00965E37" w:rsidRPr="009A0D08" w:rsidRDefault="00965E37" w:rsidP="009A0D08">
      <w:pPr>
        <w:pStyle w:val="a6"/>
        <w:jc w:val="center"/>
        <w:rPr>
          <w:rFonts w:ascii="Times New Roman" w:hAnsi="Times New Roman" w:cs="Times New Roman"/>
        </w:rPr>
      </w:pPr>
      <w:r w:rsidRPr="009A0D08">
        <w:rPr>
          <w:rStyle w:val="a3"/>
          <w:rFonts w:ascii="Times New Roman" w:hAnsi="Times New Roman" w:cs="Times New Roman"/>
          <w:b w:val="0"/>
          <w:bCs/>
          <w:color w:val="auto"/>
        </w:rPr>
        <w:t>на реализацию целей муниципальной программы города</w:t>
      </w:r>
    </w:p>
    <w:tbl>
      <w:tblPr>
        <w:tblW w:w="15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5837"/>
        <w:gridCol w:w="3260"/>
        <w:gridCol w:w="2188"/>
        <w:gridCol w:w="1701"/>
        <w:gridCol w:w="1701"/>
      </w:tblGrid>
      <w:tr w:rsidR="00130CB7" w:rsidRPr="009A0D08" w:rsidTr="00FB02ED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9A0D08" w:rsidRDefault="00130CB7" w:rsidP="00B277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N</w:t>
            </w:r>
            <w:r w:rsidRPr="009A0D08">
              <w:rPr>
                <w:rFonts w:ascii="Times New Roman" w:hAnsi="Times New Roman" w:cs="Times New Roman"/>
              </w:rPr>
              <w:br/>
            </w:r>
            <w:proofErr w:type="gramStart"/>
            <w:r w:rsidRPr="009A0D08">
              <w:rPr>
                <w:rFonts w:ascii="Times New Roman" w:hAnsi="Times New Roman" w:cs="Times New Roman"/>
              </w:rPr>
              <w:t>п</w:t>
            </w:r>
            <w:proofErr w:type="gramEnd"/>
            <w:r w:rsidRPr="009A0D0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9A0D08" w:rsidRDefault="00130CB7" w:rsidP="00B277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Наименование муниципальной программы, подпр</w:t>
            </w:r>
            <w:r w:rsidRPr="009A0D08">
              <w:rPr>
                <w:rFonts w:ascii="Times New Roman" w:hAnsi="Times New Roman" w:cs="Times New Roman"/>
              </w:rPr>
              <w:t>о</w:t>
            </w:r>
            <w:r w:rsidRPr="009A0D08">
              <w:rPr>
                <w:rFonts w:ascii="Times New Roman" w:hAnsi="Times New Roman" w:cs="Times New Roman"/>
              </w:rPr>
              <w:t>граммы, ведомственной целевой программы, основн</w:t>
            </w:r>
            <w:r w:rsidRPr="009A0D08">
              <w:rPr>
                <w:rFonts w:ascii="Times New Roman" w:hAnsi="Times New Roman" w:cs="Times New Roman"/>
              </w:rPr>
              <w:t>о</w:t>
            </w:r>
            <w:r w:rsidRPr="009A0D08">
              <w:rPr>
                <w:rFonts w:ascii="Times New Roman" w:hAnsi="Times New Roman" w:cs="Times New Roman"/>
              </w:rPr>
              <w:t>го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9A0D08" w:rsidRDefault="00130CB7" w:rsidP="00B277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Источники ресурсного обе</w:t>
            </w:r>
            <w:r w:rsidRPr="009A0D08">
              <w:rPr>
                <w:rFonts w:ascii="Times New Roman" w:hAnsi="Times New Roman" w:cs="Times New Roman"/>
              </w:rPr>
              <w:t>с</w:t>
            </w:r>
            <w:r w:rsidRPr="009A0D08">
              <w:rPr>
                <w:rFonts w:ascii="Times New Roman" w:hAnsi="Times New Roman" w:cs="Times New Roman"/>
              </w:rPr>
              <w:t>печения</w:t>
            </w:r>
          </w:p>
        </w:tc>
        <w:tc>
          <w:tcPr>
            <w:tcW w:w="5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CB7" w:rsidRPr="009A0D08" w:rsidRDefault="00130CB7" w:rsidP="009A0D0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Расходы за отчетный год, (тыс. руб.)</w:t>
            </w:r>
            <w:r w:rsidR="009A0D08" w:rsidRPr="009A0D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0CB7" w:rsidRPr="009A0D08" w:rsidTr="00FB02ED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9A0D08" w:rsidRDefault="00130CB7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9A0D08" w:rsidRDefault="00130CB7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9A0D08" w:rsidRDefault="00130CB7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9A0D08" w:rsidRDefault="00130CB7" w:rsidP="00B277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9A0D08" w:rsidRDefault="00130CB7" w:rsidP="00B277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CB7" w:rsidRPr="009A0D08" w:rsidRDefault="00130CB7" w:rsidP="00B277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% освоения</w:t>
            </w:r>
          </w:p>
        </w:tc>
      </w:tr>
      <w:tr w:rsidR="00130CB7" w:rsidRPr="009A0D08" w:rsidTr="00FB02ED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9A0D08" w:rsidRDefault="00130CB7" w:rsidP="00B277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9A0D08" w:rsidRDefault="00130CB7" w:rsidP="00B277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9A0D08" w:rsidRDefault="00130CB7" w:rsidP="00B277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9A0D08" w:rsidRDefault="00130CB7" w:rsidP="00B277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9A0D08" w:rsidRDefault="00130CB7" w:rsidP="00B277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CB7" w:rsidRPr="009A0D08" w:rsidRDefault="00130CB7" w:rsidP="00B277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6</w:t>
            </w:r>
          </w:p>
        </w:tc>
      </w:tr>
      <w:tr w:rsidR="00C366F9" w:rsidRPr="009A0D08" w:rsidTr="00FB02ED">
        <w:trPr>
          <w:trHeight w:val="309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DB373D">
            <w:pPr>
              <w:ind w:firstLine="0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Муниципальная программа «Повышение инвестиц</w:t>
            </w:r>
            <w:r w:rsidRPr="009A0D08">
              <w:rPr>
                <w:rFonts w:ascii="Times New Roman" w:hAnsi="Times New Roman" w:cs="Times New Roman"/>
              </w:rPr>
              <w:t>и</w:t>
            </w:r>
            <w:r w:rsidRPr="009A0D08">
              <w:rPr>
                <w:rFonts w:ascii="Times New Roman" w:hAnsi="Times New Roman" w:cs="Times New Roman"/>
              </w:rPr>
              <w:t>онной привлекательности на 2015-2018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130C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всего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656294">
            <w:pPr>
              <w:ind w:firstLine="0"/>
              <w:jc w:val="center"/>
              <w:rPr>
                <w:rFonts w:ascii="Times New Roman" w:hAnsi="Times New Roman"/>
              </w:rPr>
            </w:pPr>
            <w:r w:rsidRPr="009A0D08">
              <w:rPr>
                <w:rFonts w:ascii="Times New Roman" w:hAnsi="Times New Roman"/>
              </w:rPr>
              <w:t>14 110,3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656294">
            <w:pPr>
              <w:ind w:firstLine="0"/>
              <w:jc w:val="center"/>
              <w:rPr>
                <w:rFonts w:ascii="Times New Roman" w:hAnsi="Times New Roman"/>
              </w:rPr>
            </w:pPr>
            <w:r w:rsidRPr="009A0D08">
              <w:rPr>
                <w:rFonts w:ascii="Times New Roman" w:hAnsi="Times New Roman"/>
              </w:rPr>
              <w:t>14 110,3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656294">
            <w:pPr>
              <w:ind w:firstLine="0"/>
              <w:jc w:val="center"/>
              <w:rPr>
                <w:rFonts w:ascii="Times New Roman" w:hAnsi="Times New Roman"/>
              </w:rPr>
            </w:pPr>
            <w:r w:rsidRPr="009A0D08">
              <w:rPr>
                <w:rFonts w:ascii="Times New Roman" w:hAnsi="Times New Roman"/>
              </w:rPr>
              <w:t>100</w:t>
            </w:r>
            <w:r w:rsidR="00656294" w:rsidRPr="009A0D08">
              <w:rPr>
                <w:rFonts w:ascii="Times New Roman" w:hAnsi="Times New Roman"/>
              </w:rPr>
              <w:t>,0</w:t>
            </w:r>
          </w:p>
        </w:tc>
      </w:tr>
      <w:tr w:rsidR="00C366F9" w:rsidRPr="009A0D08" w:rsidTr="00FB02ED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130C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130C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656294">
            <w:pPr>
              <w:ind w:firstLine="0"/>
              <w:jc w:val="center"/>
              <w:rPr>
                <w:rFonts w:ascii="Times New Roman" w:hAnsi="Times New Roman"/>
              </w:rPr>
            </w:pPr>
            <w:r w:rsidRPr="009A0D08">
              <w:rPr>
                <w:rFonts w:ascii="Times New Roman" w:hAnsi="Times New Roman"/>
              </w:rPr>
              <w:t>12 931,3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656294">
            <w:pPr>
              <w:ind w:firstLine="0"/>
              <w:jc w:val="center"/>
              <w:rPr>
                <w:rFonts w:ascii="Times New Roman" w:hAnsi="Times New Roman"/>
              </w:rPr>
            </w:pPr>
            <w:r w:rsidRPr="009A0D08">
              <w:rPr>
                <w:rFonts w:ascii="Times New Roman" w:hAnsi="Times New Roman"/>
              </w:rPr>
              <w:t>12 931,3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656294">
            <w:pPr>
              <w:ind w:firstLine="0"/>
              <w:jc w:val="center"/>
              <w:rPr>
                <w:rFonts w:ascii="Times New Roman" w:hAnsi="Times New Roman"/>
              </w:rPr>
            </w:pPr>
            <w:r w:rsidRPr="009A0D08">
              <w:rPr>
                <w:rFonts w:ascii="Times New Roman" w:hAnsi="Times New Roman"/>
              </w:rPr>
              <w:t>100</w:t>
            </w:r>
            <w:r w:rsidR="00656294" w:rsidRPr="009A0D08">
              <w:rPr>
                <w:rFonts w:ascii="Times New Roman" w:hAnsi="Times New Roman"/>
              </w:rPr>
              <w:t>,0</w:t>
            </w:r>
          </w:p>
        </w:tc>
      </w:tr>
      <w:tr w:rsidR="00130CB7" w:rsidRPr="009A0D08" w:rsidTr="00FB02ED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CB7" w:rsidRPr="009A0D08" w:rsidRDefault="00130CB7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CB7" w:rsidRPr="009A0D08" w:rsidRDefault="00130CB7" w:rsidP="00B277E1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9A0D08" w:rsidRDefault="00130CB7" w:rsidP="00130C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9A0D08" w:rsidRDefault="00656294" w:rsidP="006562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9A0D08" w:rsidRDefault="00656294" w:rsidP="006562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9A0D08" w:rsidRDefault="00656294" w:rsidP="006562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-</w:t>
            </w:r>
          </w:p>
        </w:tc>
      </w:tr>
      <w:tr w:rsidR="00130CB7" w:rsidRPr="009A0D08" w:rsidTr="00FB02ED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CB7" w:rsidRPr="009A0D08" w:rsidRDefault="00130CB7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CB7" w:rsidRPr="009A0D08" w:rsidRDefault="00130CB7" w:rsidP="00B277E1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9A0D08" w:rsidRDefault="00130CB7" w:rsidP="00130C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9A0D08" w:rsidRDefault="00656294" w:rsidP="006562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9A0D08" w:rsidRDefault="00656294" w:rsidP="006562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9A0D08" w:rsidRDefault="00656294" w:rsidP="006562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-</w:t>
            </w:r>
          </w:p>
        </w:tc>
      </w:tr>
      <w:tr w:rsidR="00C366F9" w:rsidRPr="009A0D08" w:rsidTr="00FB02ED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B277E1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130C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внебюджетные источники*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656294">
            <w:pPr>
              <w:ind w:firstLine="0"/>
              <w:jc w:val="center"/>
              <w:rPr>
                <w:rFonts w:ascii="Times New Roman" w:hAnsi="Times New Roman"/>
              </w:rPr>
            </w:pPr>
            <w:r w:rsidRPr="009A0D08">
              <w:rPr>
                <w:rFonts w:ascii="Times New Roman" w:hAnsi="Times New Roman"/>
              </w:rPr>
              <w:t>1 179,0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656294">
            <w:pPr>
              <w:ind w:firstLine="0"/>
              <w:jc w:val="center"/>
              <w:rPr>
                <w:rFonts w:ascii="Times New Roman" w:hAnsi="Times New Roman"/>
              </w:rPr>
            </w:pPr>
            <w:r w:rsidRPr="009A0D08">
              <w:rPr>
                <w:rFonts w:ascii="Times New Roman" w:hAnsi="Times New Roman"/>
              </w:rPr>
              <w:t>1 179,0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656294">
            <w:pPr>
              <w:ind w:firstLine="0"/>
              <w:jc w:val="center"/>
              <w:rPr>
                <w:rFonts w:ascii="Times New Roman" w:hAnsi="Times New Roman"/>
              </w:rPr>
            </w:pPr>
            <w:r w:rsidRPr="009A0D08">
              <w:rPr>
                <w:rFonts w:ascii="Times New Roman" w:hAnsi="Times New Roman"/>
              </w:rPr>
              <w:t>100</w:t>
            </w:r>
            <w:r w:rsidR="00656294" w:rsidRPr="009A0D08">
              <w:rPr>
                <w:rFonts w:ascii="Times New Roman" w:hAnsi="Times New Roman"/>
              </w:rPr>
              <w:t>,0</w:t>
            </w:r>
          </w:p>
        </w:tc>
      </w:tr>
      <w:tr w:rsidR="00C366F9" w:rsidRPr="009A0D08" w:rsidTr="00FB02ED">
        <w:trPr>
          <w:trHeight w:val="313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A03ABF">
            <w:pPr>
              <w:pStyle w:val="a7"/>
              <w:ind w:left="33" w:right="-392"/>
              <w:rPr>
                <w:rFonts w:ascii="Times New Roman" w:hAnsi="Times New Roman" w:cs="Times New Roman"/>
                <w:lang w:eastAsia="en-US"/>
              </w:rPr>
            </w:pPr>
            <w:r w:rsidRPr="009A0D08">
              <w:rPr>
                <w:rFonts w:ascii="Times New Roman" w:hAnsi="Times New Roman" w:cs="Times New Roman"/>
                <w:lang w:eastAsia="en-US"/>
              </w:rPr>
              <w:t>Основное мероприятие 1.</w:t>
            </w:r>
          </w:p>
          <w:p w:rsidR="00C366F9" w:rsidRPr="009A0D08" w:rsidRDefault="00C366F9" w:rsidP="00B277E1">
            <w:pPr>
              <w:ind w:firstLine="0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Формирование инвестиционной инфраструктуры в муниципальном образовании «Город Череповец»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130C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всего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656294">
            <w:pPr>
              <w:ind w:firstLine="0"/>
              <w:jc w:val="center"/>
              <w:rPr>
                <w:rFonts w:ascii="Times New Roman" w:hAnsi="Times New Roman"/>
              </w:rPr>
            </w:pPr>
            <w:r w:rsidRPr="009A0D08">
              <w:rPr>
                <w:rFonts w:ascii="Times New Roman" w:hAnsi="Times New Roman"/>
              </w:rPr>
              <w:t>4</w:t>
            </w:r>
            <w:r w:rsidR="00EE7AE6" w:rsidRPr="009A0D08">
              <w:rPr>
                <w:rFonts w:ascii="Times New Roman" w:hAnsi="Times New Roman"/>
              </w:rPr>
              <w:t xml:space="preserve"> </w:t>
            </w:r>
            <w:r w:rsidRPr="009A0D08">
              <w:rPr>
                <w:rFonts w:ascii="Times New Roman" w:hAnsi="Times New Roman"/>
              </w:rPr>
              <w:t>483,1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656294">
            <w:pPr>
              <w:ind w:firstLine="0"/>
              <w:jc w:val="center"/>
              <w:rPr>
                <w:rFonts w:ascii="Times New Roman" w:hAnsi="Times New Roman"/>
              </w:rPr>
            </w:pPr>
            <w:r w:rsidRPr="009A0D08">
              <w:rPr>
                <w:rFonts w:ascii="Times New Roman" w:hAnsi="Times New Roman"/>
              </w:rPr>
              <w:t>4</w:t>
            </w:r>
            <w:r w:rsidR="00EE7AE6" w:rsidRPr="009A0D08">
              <w:rPr>
                <w:rFonts w:ascii="Times New Roman" w:hAnsi="Times New Roman"/>
              </w:rPr>
              <w:t xml:space="preserve"> </w:t>
            </w:r>
            <w:r w:rsidRPr="009A0D08">
              <w:rPr>
                <w:rFonts w:ascii="Times New Roman" w:hAnsi="Times New Roman"/>
              </w:rPr>
              <w:t>483,1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656294">
            <w:pPr>
              <w:ind w:firstLine="0"/>
              <w:jc w:val="center"/>
              <w:rPr>
                <w:rFonts w:ascii="Times New Roman" w:hAnsi="Times New Roman"/>
              </w:rPr>
            </w:pPr>
            <w:r w:rsidRPr="009A0D08">
              <w:rPr>
                <w:rFonts w:ascii="Times New Roman" w:hAnsi="Times New Roman"/>
              </w:rPr>
              <w:t>100</w:t>
            </w:r>
            <w:r w:rsidR="00656294" w:rsidRPr="009A0D08">
              <w:rPr>
                <w:rFonts w:ascii="Times New Roman" w:hAnsi="Times New Roman"/>
              </w:rPr>
              <w:t>,0</w:t>
            </w:r>
          </w:p>
        </w:tc>
      </w:tr>
      <w:tr w:rsidR="00C366F9" w:rsidRPr="009A0D08" w:rsidTr="00FB02ED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B277E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130C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656294">
            <w:pPr>
              <w:ind w:firstLine="0"/>
              <w:jc w:val="center"/>
              <w:rPr>
                <w:rFonts w:ascii="Times New Roman" w:hAnsi="Times New Roman"/>
              </w:rPr>
            </w:pPr>
            <w:r w:rsidRPr="009A0D08">
              <w:rPr>
                <w:rFonts w:ascii="Times New Roman" w:hAnsi="Times New Roman"/>
              </w:rPr>
              <w:t>3</w:t>
            </w:r>
            <w:r w:rsidR="00EE7AE6" w:rsidRPr="009A0D08">
              <w:rPr>
                <w:rFonts w:ascii="Times New Roman" w:hAnsi="Times New Roman"/>
              </w:rPr>
              <w:t xml:space="preserve"> </w:t>
            </w:r>
            <w:r w:rsidRPr="009A0D08">
              <w:rPr>
                <w:rFonts w:ascii="Times New Roman" w:hAnsi="Times New Roman"/>
              </w:rPr>
              <w:t>939,0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656294">
            <w:pPr>
              <w:ind w:firstLine="0"/>
              <w:jc w:val="center"/>
              <w:rPr>
                <w:rFonts w:ascii="Times New Roman" w:hAnsi="Times New Roman"/>
              </w:rPr>
            </w:pPr>
            <w:r w:rsidRPr="009A0D08">
              <w:rPr>
                <w:rFonts w:ascii="Times New Roman" w:hAnsi="Times New Roman"/>
              </w:rPr>
              <w:t>3</w:t>
            </w:r>
            <w:r w:rsidR="00EE7AE6" w:rsidRPr="009A0D08">
              <w:rPr>
                <w:rFonts w:ascii="Times New Roman" w:hAnsi="Times New Roman"/>
              </w:rPr>
              <w:t xml:space="preserve"> </w:t>
            </w:r>
            <w:r w:rsidRPr="009A0D08">
              <w:rPr>
                <w:rFonts w:ascii="Times New Roman" w:hAnsi="Times New Roman"/>
              </w:rPr>
              <w:t>939,0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656294">
            <w:pPr>
              <w:ind w:firstLine="0"/>
              <w:jc w:val="center"/>
              <w:rPr>
                <w:rFonts w:ascii="Times New Roman" w:hAnsi="Times New Roman"/>
              </w:rPr>
            </w:pPr>
            <w:r w:rsidRPr="009A0D08">
              <w:rPr>
                <w:rFonts w:ascii="Times New Roman" w:hAnsi="Times New Roman"/>
              </w:rPr>
              <w:t>100</w:t>
            </w:r>
            <w:r w:rsidR="00656294" w:rsidRPr="009A0D08">
              <w:rPr>
                <w:rFonts w:ascii="Times New Roman" w:hAnsi="Times New Roman"/>
              </w:rPr>
              <w:t>,0</w:t>
            </w:r>
          </w:p>
        </w:tc>
      </w:tr>
      <w:tr w:rsidR="00130CB7" w:rsidRPr="009A0D08" w:rsidTr="00FB02ED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CB7" w:rsidRPr="009A0D08" w:rsidRDefault="00130CB7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CB7" w:rsidRPr="009A0D08" w:rsidRDefault="00130CB7" w:rsidP="00B277E1">
            <w:pPr>
              <w:pStyle w:val="a7"/>
              <w:ind w:left="3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9A0D08" w:rsidRDefault="00130CB7" w:rsidP="00130C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9A0D08" w:rsidRDefault="00656294" w:rsidP="006562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9A0D08" w:rsidRDefault="00656294" w:rsidP="006562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9A0D08" w:rsidRDefault="00656294" w:rsidP="006562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-</w:t>
            </w:r>
          </w:p>
        </w:tc>
      </w:tr>
      <w:tr w:rsidR="00130CB7" w:rsidRPr="009A0D08" w:rsidTr="00FB02ED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CB7" w:rsidRPr="009A0D08" w:rsidRDefault="00130CB7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CB7" w:rsidRPr="009A0D08" w:rsidRDefault="00130CB7" w:rsidP="00B277E1">
            <w:pPr>
              <w:pStyle w:val="a7"/>
              <w:ind w:left="3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9A0D08" w:rsidRDefault="00130CB7" w:rsidP="00130C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9A0D08" w:rsidRDefault="00656294" w:rsidP="006562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9A0D08" w:rsidRDefault="00656294" w:rsidP="006562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9A0D08" w:rsidRDefault="00656294" w:rsidP="006562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-</w:t>
            </w:r>
          </w:p>
        </w:tc>
      </w:tr>
      <w:tr w:rsidR="00C366F9" w:rsidRPr="009A0D08" w:rsidTr="00FB02ED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B277E1">
            <w:pPr>
              <w:pStyle w:val="a7"/>
              <w:ind w:left="3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130C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656294">
            <w:pPr>
              <w:ind w:firstLine="0"/>
              <w:jc w:val="center"/>
              <w:rPr>
                <w:rFonts w:ascii="Times New Roman" w:hAnsi="Times New Roman"/>
              </w:rPr>
            </w:pPr>
            <w:r w:rsidRPr="009A0D08">
              <w:rPr>
                <w:rFonts w:ascii="Times New Roman" w:hAnsi="Times New Roman"/>
              </w:rPr>
              <w:t>544,1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656294">
            <w:pPr>
              <w:ind w:firstLine="0"/>
              <w:jc w:val="center"/>
              <w:rPr>
                <w:rFonts w:ascii="Times New Roman" w:hAnsi="Times New Roman"/>
              </w:rPr>
            </w:pPr>
            <w:r w:rsidRPr="009A0D08">
              <w:rPr>
                <w:rFonts w:ascii="Times New Roman" w:hAnsi="Times New Roman"/>
              </w:rPr>
              <w:t>544,1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656294">
            <w:pPr>
              <w:ind w:firstLine="0"/>
              <w:jc w:val="center"/>
              <w:rPr>
                <w:rFonts w:ascii="Times New Roman" w:hAnsi="Times New Roman"/>
              </w:rPr>
            </w:pPr>
            <w:r w:rsidRPr="009A0D08">
              <w:rPr>
                <w:rFonts w:ascii="Times New Roman" w:hAnsi="Times New Roman"/>
              </w:rPr>
              <w:t>100</w:t>
            </w:r>
            <w:r w:rsidR="00656294" w:rsidRPr="009A0D08">
              <w:rPr>
                <w:rFonts w:ascii="Times New Roman" w:hAnsi="Times New Roman"/>
              </w:rPr>
              <w:t>,0</w:t>
            </w:r>
          </w:p>
        </w:tc>
      </w:tr>
      <w:tr w:rsidR="00C366F9" w:rsidRPr="009A0D08" w:rsidTr="00FB02ED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B277E1">
            <w:pPr>
              <w:pStyle w:val="a7"/>
              <w:ind w:left="33"/>
              <w:rPr>
                <w:rFonts w:ascii="Times New Roman" w:hAnsi="Times New Roman" w:cs="Times New Roman"/>
                <w:lang w:eastAsia="en-US"/>
              </w:rPr>
            </w:pPr>
            <w:r w:rsidRPr="009A0D08">
              <w:rPr>
                <w:rFonts w:ascii="Times New Roman" w:hAnsi="Times New Roman" w:cs="Times New Roman"/>
                <w:lang w:eastAsia="en-US"/>
              </w:rPr>
              <w:t>Основное мероприятие 2.</w:t>
            </w:r>
          </w:p>
          <w:p w:rsidR="00C366F9" w:rsidRPr="009A0D08" w:rsidRDefault="00C366F9" w:rsidP="00B277E1">
            <w:pPr>
              <w:pStyle w:val="a7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  <w:lang w:eastAsia="en-US"/>
              </w:rPr>
              <w:t>Комплексное сопровождение инвестиционных прое</w:t>
            </w:r>
            <w:r w:rsidRPr="009A0D08">
              <w:rPr>
                <w:rFonts w:ascii="Times New Roman" w:hAnsi="Times New Roman" w:cs="Times New Roman"/>
                <w:lang w:eastAsia="en-US"/>
              </w:rPr>
              <w:t>к</w:t>
            </w:r>
            <w:r w:rsidRPr="009A0D08">
              <w:rPr>
                <w:rFonts w:ascii="Times New Roman" w:hAnsi="Times New Roman" w:cs="Times New Roman"/>
                <w:lang w:eastAsia="en-US"/>
              </w:rPr>
              <w:t>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130C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всего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656294">
            <w:pPr>
              <w:ind w:firstLine="0"/>
              <w:jc w:val="center"/>
              <w:rPr>
                <w:rFonts w:ascii="Times New Roman" w:hAnsi="Times New Roman"/>
              </w:rPr>
            </w:pPr>
            <w:r w:rsidRPr="009A0D08">
              <w:rPr>
                <w:rFonts w:ascii="Times New Roman" w:hAnsi="Times New Roman"/>
              </w:rPr>
              <w:t>2</w:t>
            </w:r>
            <w:r w:rsidR="00EE7AE6" w:rsidRPr="009A0D08">
              <w:rPr>
                <w:rFonts w:ascii="Times New Roman" w:hAnsi="Times New Roman"/>
              </w:rPr>
              <w:t xml:space="preserve"> </w:t>
            </w:r>
            <w:r w:rsidRPr="009A0D08">
              <w:rPr>
                <w:rFonts w:ascii="Times New Roman" w:hAnsi="Times New Roman"/>
              </w:rPr>
              <w:t>308,8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656294">
            <w:pPr>
              <w:ind w:firstLine="0"/>
              <w:jc w:val="center"/>
              <w:rPr>
                <w:rFonts w:ascii="Times New Roman" w:hAnsi="Times New Roman"/>
              </w:rPr>
            </w:pPr>
            <w:r w:rsidRPr="009A0D08">
              <w:rPr>
                <w:rFonts w:ascii="Times New Roman" w:hAnsi="Times New Roman"/>
              </w:rPr>
              <w:t>2</w:t>
            </w:r>
            <w:r w:rsidR="00EE7AE6" w:rsidRPr="009A0D08">
              <w:rPr>
                <w:rFonts w:ascii="Times New Roman" w:hAnsi="Times New Roman"/>
              </w:rPr>
              <w:t xml:space="preserve"> </w:t>
            </w:r>
            <w:r w:rsidRPr="009A0D08">
              <w:rPr>
                <w:rFonts w:ascii="Times New Roman" w:hAnsi="Times New Roman"/>
              </w:rPr>
              <w:t>308,8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656294">
            <w:pPr>
              <w:ind w:firstLine="0"/>
              <w:jc w:val="center"/>
              <w:rPr>
                <w:rFonts w:ascii="Times New Roman" w:hAnsi="Times New Roman"/>
              </w:rPr>
            </w:pPr>
            <w:r w:rsidRPr="009A0D08">
              <w:rPr>
                <w:rFonts w:ascii="Times New Roman" w:hAnsi="Times New Roman"/>
              </w:rPr>
              <w:t>100</w:t>
            </w:r>
            <w:r w:rsidR="00656294" w:rsidRPr="009A0D08">
              <w:rPr>
                <w:rFonts w:ascii="Times New Roman" w:hAnsi="Times New Roman"/>
              </w:rPr>
              <w:t>,0</w:t>
            </w:r>
          </w:p>
        </w:tc>
      </w:tr>
      <w:tr w:rsidR="00C366F9" w:rsidRPr="009A0D08" w:rsidTr="00FB02ED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B277E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130C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656294">
            <w:pPr>
              <w:ind w:firstLine="0"/>
              <w:jc w:val="center"/>
              <w:rPr>
                <w:rFonts w:ascii="Times New Roman" w:hAnsi="Times New Roman"/>
              </w:rPr>
            </w:pPr>
            <w:r w:rsidRPr="009A0D08">
              <w:rPr>
                <w:rFonts w:ascii="Times New Roman" w:hAnsi="Times New Roman"/>
              </w:rPr>
              <w:t>2</w:t>
            </w:r>
            <w:r w:rsidR="00EE7AE6" w:rsidRPr="009A0D08">
              <w:rPr>
                <w:rFonts w:ascii="Times New Roman" w:hAnsi="Times New Roman"/>
              </w:rPr>
              <w:t xml:space="preserve"> </w:t>
            </w:r>
            <w:r w:rsidRPr="009A0D08">
              <w:rPr>
                <w:rFonts w:ascii="Times New Roman" w:hAnsi="Times New Roman"/>
              </w:rPr>
              <w:t>036,7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656294">
            <w:pPr>
              <w:ind w:firstLine="0"/>
              <w:jc w:val="center"/>
              <w:rPr>
                <w:rFonts w:ascii="Times New Roman" w:hAnsi="Times New Roman"/>
              </w:rPr>
            </w:pPr>
            <w:r w:rsidRPr="009A0D08">
              <w:rPr>
                <w:rFonts w:ascii="Times New Roman" w:hAnsi="Times New Roman"/>
              </w:rPr>
              <w:t>2</w:t>
            </w:r>
            <w:r w:rsidR="00EE7AE6" w:rsidRPr="009A0D08">
              <w:rPr>
                <w:rFonts w:ascii="Times New Roman" w:hAnsi="Times New Roman"/>
              </w:rPr>
              <w:t xml:space="preserve"> </w:t>
            </w:r>
            <w:r w:rsidRPr="009A0D08">
              <w:rPr>
                <w:rFonts w:ascii="Times New Roman" w:hAnsi="Times New Roman"/>
              </w:rPr>
              <w:t>036,7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656294">
            <w:pPr>
              <w:ind w:firstLine="0"/>
              <w:jc w:val="center"/>
              <w:rPr>
                <w:rFonts w:ascii="Times New Roman" w:hAnsi="Times New Roman"/>
              </w:rPr>
            </w:pPr>
            <w:r w:rsidRPr="009A0D08">
              <w:rPr>
                <w:rFonts w:ascii="Times New Roman" w:hAnsi="Times New Roman"/>
              </w:rPr>
              <w:t>100</w:t>
            </w:r>
            <w:r w:rsidR="00656294" w:rsidRPr="009A0D08">
              <w:rPr>
                <w:rFonts w:ascii="Times New Roman" w:hAnsi="Times New Roman"/>
              </w:rPr>
              <w:t>,0</w:t>
            </w:r>
          </w:p>
        </w:tc>
      </w:tr>
      <w:tr w:rsidR="00A92BFE" w:rsidRPr="009A0D08" w:rsidTr="00FB02ED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BFE" w:rsidRPr="009A0D08" w:rsidRDefault="00A92BFE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BFE" w:rsidRPr="009A0D08" w:rsidRDefault="00A92BFE" w:rsidP="00B277E1">
            <w:pPr>
              <w:pStyle w:val="a7"/>
              <w:ind w:left="3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Pr="009A0D08" w:rsidRDefault="00A92BFE" w:rsidP="00130C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Pr="009A0D08" w:rsidRDefault="00656294" w:rsidP="006562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Pr="009A0D08" w:rsidRDefault="00656294" w:rsidP="006562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Pr="009A0D08" w:rsidRDefault="00656294" w:rsidP="006562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-</w:t>
            </w:r>
          </w:p>
        </w:tc>
      </w:tr>
      <w:tr w:rsidR="00A92BFE" w:rsidRPr="009A0D08" w:rsidTr="00FB02ED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BFE" w:rsidRPr="009A0D08" w:rsidRDefault="00A92BFE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BFE" w:rsidRPr="009A0D08" w:rsidRDefault="00A92BFE" w:rsidP="00B277E1">
            <w:pPr>
              <w:pStyle w:val="a7"/>
              <w:ind w:left="3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Pr="009A0D08" w:rsidRDefault="00A92BFE" w:rsidP="00130C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Pr="009A0D08" w:rsidRDefault="00656294" w:rsidP="006562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Pr="009A0D08" w:rsidRDefault="00656294" w:rsidP="006562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Pr="009A0D08" w:rsidRDefault="00656294" w:rsidP="006562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-</w:t>
            </w:r>
          </w:p>
        </w:tc>
      </w:tr>
      <w:tr w:rsidR="00C366F9" w:rsidRPr="009A0D08" w:rsidTr="00FB02ED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F9" w:rsidRPr="009A0D08" w:rsidRDefault="00C366F9" w:rsidP="00B277E1">
            <w:pPr>
              <w:pStyle w:val="a7"/>
              <w:ind w:left="3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130C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656294">
            <w:pPr>
              <w:ind w:firstLine="0"/>
              <w:jc w:val="center"/>
              <w:rPr>
                <w:rFonts w:ascii="Times New Roman" w:hAnsi="Times New Roman"/>
              </w:rPr>
            </w:pPr>
            <w:r w:rsidRPr="009A0D08">
              <w:rPr>
                <w:rFonts w:ascii="Times New Roman" w:hAnsi="Times New Roman"/>
              </w:rPr>
              <w:t>272,1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656294">
            <w:pPr>
              <w:ind w:firstLine="0"/>
              <w:jc w:val="center"/>
              <w:rPr>
                <w:rFonts w:ascii="Times New Roman" w:hAnsi="Times New Roman"/>
              </w:rPr>
            </w:pPr>
            <w:r w:rsidRPr="009A0D08">
              <w:rPr>
                <w:rFonts w:ascii="Times New Roman" w:hAnsi="Times New Roman"/>
              </w:rPr>
              <w:t>272,1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656294">
            <w:pPr>
              <w:ind w:firstLine="0"/>
              <w:jc w:val="center"/>
              <w:rPr>
                <w:rFonts w:ascii="Times New Roman" w:hAnsi="Times New Roman"/>
              </w:rPr>
            </w:pPr>
            <w:r w:rsidRPr="009A0D08">
              <w:rPr>
                <w:rFonts w:ascii="Times New Roman" w:hAnsi="Times New Roman"/>
              </w:rPr>
              <w:t>100</w:t>
            </w:r>
            <w:r w:rsidR="00656294" w:rsidRPr="009A0D08">
              <w:rPr>
                <w:rFonts w:ascii="Times New Roman" w:hAnsi="Times New Roman"/>
              </w:rPr>
              <w:t>,0</w:t>
            </w:r>
          </w:p>
        </w:tc>
      </w:tr>
      <w:tr w:rsidR="00C366F9" w:rsidRPr="009A0D08" w:rsidTr="00FB02ED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B277E1">
            <w:pPr>
              <w:pStyle w:val="a7"/>
              <w:ind w:left="33"/>
              <w:rPr>
                <w:rFonts w:ascii="Times New Roman" w:hAnsi="Times New Roman" w:cs="Times New Roman"/>
                <w:lang w:eastAsia="en-US"/>
              </w:rPr>
            </w:pPr>
            <w:r w:rsidRPr="009A0D08">
              <w:rPr>
                <w:rFonts w:ascii="Times New Roman" w:hAnsi="Times New Roman" w:cs="Times New Roman"/>
                <w:lang w:eastAsia="en-US"/>
              </w:rPr>
              <w:t>Основное мероприятие 3.</w:t>
            </w:r>
          </w:p>
          <w:p w:rsidR="00C366F9" w:rsidRPr="009A0D08" w:rsidRDefault="00C366F9" w:rsidP="00B277E1">
            <w:pPr>
              <w:pStyle w:val="a7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  <w:lang w:eastAsia="en-US"/>
              </w:rPr>
              <w:t>Продвижение инвестиционных возможностей мун</w:t>
            </w:r>
            <w:r w:rsidRPr="009A0D08">
              <w:rPr>
                <w:rFonts w:ascii="Times New Roman" w:hAnsi="Times New Roman" w:cs="Times New Roman"/>
                <w:lang w:eastAsia="en-US"/>
              </w:rPr>
              <w:t>и</w:t>
            </w:r>
            <w:r w:rsidRPr="009A0D08">
              <w:rPr>
                <w:rFonts w:ascii="Times New Roman" w:hAnsi="Times New Roman" w:cs="Times New Roman"/>
                <w:lang w:eastAsia="en-US"/>
              </w:rPr>
              <w:t>ципального образования «Город Череповец»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130C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всего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656294">
            <w:pPr>
              <w:ind w:firstLine="0"/>
              <w:jc w:val="center"/>
              <w:rPr>
                <w:rFonts w:ascii="Times New Roman" w:hAnsi="Times New Roman"/>
              </w:rPr>
            </w:pPr>
            <w:r w:rsidRPr="009A0D08">
              <w:rPr>
                <w:rFonts w:ascii="Times New Roman" w:hAnsi="Times New Roman"/>
              </w:rPr>
              <w:t>7</w:t>
            </w:r>
            <w:r w:rsidR="00EE7AE6" w:rsidRPr="009A0D08">
              <w:rPr>
                <w:rFonts w:ascii="Times New Roman" w:hAnsi="Times New Roman"/>
              </w:rPr>
              <w:t xml:space="preserve"> </w:t>
            </w:r>
            <w:r w:rsidRPr="009A0D08">
              <w:rPr>
                <w:rFonts w:ascii="Times New Roman" w:hAnsi="Times New Roman"/>
              </w:rPr>
              <w:t>318,4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656294">
            <w:pPr>
              <w:ind w:firstLine="0"/>
              <w:jc w:val="center"/>
              <w:rPr>
                <w:rFonts w:ascii="Times New Roman" w:hAnsi="Times New Roman"/>
              </w:rPr>
            </w:pPr>
            <w:r w:rsidRPr="009A0D08">
              <w:rPr>
                <w:rFonts w:ascii="Times New Roman" w:hAnsi="Times New Roman"/>
              </w:rPr>
              <w:t>7</w:t>
            </w:r>
            <w:r w:rsidR="00EE7AE6" w:rsidRPr="009A0D08">
              <w:rPr>
                <w:rFonts w:ascii="Times New Roman" w:hAnsi="Times New Roman"/>
              </w:rPr>
              <w:t xml:space="preserve"> </w:t>
            </w:r>
            <w:r w:rsidRPr="009A0D08">
              <w:rPr>
                <w:rFonts w:ascii="Times New Roman" w:hAnsi="Times New Roman"/>
              </w:rPr>
              <w:t>318,4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656294">
            <w:pPr>
              <w:ind w:firstLine="0"/>
              <w:jc w:val="center"/>
              <w:rPr>
                <w:rFonts w:ascii="Times New Roman" w:hAnsi="Times New Roman"/>
              </w:rPr>
            </w:pPr>
            <w:r w:rsidRPr="009A0D08">
              <w:rPr>
                <w:rFonts w:ascii="Times New Roman" w:hAnsi="Times New Roman"/>
              </w:rPr>
              <w:t>100</w:t>
            </w:r>
            <w:r w:rsidR="00656294" w:rsidRPr="009A0D08">
              <w:rPr>
                <w:rFonts w:ascii="Times New Roman" w:hAnsi="Times New Roman"/>
              </w:rPr>
              <w:t>,0</w:t>
            </w:r>
          </w:p>
        </w:tc>
      </w:tr>
      <w:tr w:rsidR="00C366F9" w:rsidRPr="009A0D08" w:rsidTr="00FB02ED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130C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130C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130C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656294">
            <w:pPr>
              <w:ind w:firstLine="0"/>
              <w:jc w:val="center"/>
              <w:rPr>
                <w:rFonts w:ascii="Times New Roman" w:hAnsi="Times New Roman"/>
              </w:rPr>
            </w:pPr>
            <w:r w:rsidRPr="009A0D08">
              <w:rPr>
                <w:rFonts w:ascii="Times New Roman" w:hAnsi="Times New Roman"/>
              </w:rPr>
              <w:t>6</w:t>
            </w:r>
            <w:r w:rsidR="00EE7AE6" w:rsidRPr="009A0D08">
              <w:rPr>
                <w:rFonts w:ascii="Times New Roman" w:hAnsi="Times New Roman"/>
              </w:rPr>
              <w:t xml:space="preserve"> </w:t>
            </w:r>
            <w:r w:rsidRPr="009A0D08">
              <w:rPr>
                <w:rFonts w:ascii="Times New Roman" w:hAnsi="Times New Roman"/>
              </w:rPr>
              <w:t>955,6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656294">
            <w:pPr>
              <w:ind w:firstLine="0"/>
              <w:jc w:val="center"/>
              <w:rPr>
                <w:rFonts w:ascii="Times New Roman" w:hAnsi="Times New Roman"/>
              </w:rPr>
            </w:pPr>
            <w:r w:rsidRPr="009A0D08">
              <w:rPr>
                <w:rFonts w:ascii="Times New Roman" w:hAnsi="Times New Roman"/>
              </w:rPr>
              <w:t>6</w:t>
            </w:r>
            <w:r w:rsidR="00EE7AE6" w:rsidRPr="009A0D08">
              <w:rPr>
                <w:rFonts w:ascii="Times New Roman" w:hAnsi="Times New Roman"/>
              </w:rPr>
              <w:t xml:space="preserve"> </w:t>
            </w:r>
            <w:r w:rsidRPr="009A0D08">
              <w:rPr>
                <w:rFonts w:ascii="Times New Roman" w:hAnsi="Times New Roman"/>
              </w:rPr>
              <w:t>955,6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656294">
            <w:pPr>
              <w:ind w:firstLine="0"/>
              <w:jc w:val="center"/>
              <w:rPr>
                <w:rFonts w:ascii="Times New Roman" w:hAnsi="Times New Roman"/>
              </w:rPr>
            </w:pPr>
            <w:r w:rsidRPr="009A0D08">
              <w:rPr>
                <w:rFonts w:ascii="Times New Roman" w:hAnsi="Times New Roman"/>
              </w:rPr>
              <w:t>100</w:t>
            </w:r>
            <w:r w:rsidR="00656294" w:rsidRPr="009A0D08">
              <w:rPr>
                <w:rFonts w:ascii="Times New Roman" w:hAnsi="Times New Roman"/>
              </w:rPr>
              <w:t>,0</w:t>
            </w:r>
          </w:p>
        </w:tc>
      </w:tr>
      <w:tr w:rsidR="00A92BFE" w:rsidRPr="009A0D08" w:rsidTr="00FB02ED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BFE" w:rsidRPr="009A0D08" w:rsidRDefault="00A92BFE" w:rsidP="00130C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BFE" w:rsidRPr="009A0D08" w:rsidRDefault="00A92BFE" w:rsidP="00130C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Pr="009A0D08" w:rsidRDefault="00A92BFE" w:rsidP="00130C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Pr="009A0D08" w:rsidRDefault="00656294" w:rsidP="006562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Pr="009A0D08" w:rsidRDefault="00656294" w:rsidP="006562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Pr="009A0D08" w:rsidRDefault="00656294" w:rsidP="006562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-</w:t>
            </w:r>
          </w:p>
        </w:tc>
      </w:tr>
      <w:tr w:rsidR="00A92BFE" w:rsidRPr="009A0D08" w:rsidTr="00FB02ED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BFE" w:rsidRPr="009A0D08" w:rsidRDefault="00A92BFE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BFE" w:rsidRPr="009A0D08" w:rsidRDefault="00A92BFE" w:rsidP="00B277E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Pr="009A0D08" w:rsidRDefault="00A92BFE" w:rsidP="00130C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Pr="009A0D08" w:rsidRDefault="00656294" w:rsidP="006562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Pr="009A0D08" w:rsidRDefault="00656294" w:rsidP="006562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Pr="009A0D08" w:rsidRDefault="00656294" w:rsidP="006562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-</w:t>
            </w:r>
          </w:p>
        </w:tc>
      </w:tr>
      <w:tr w:rsidR="00C366F9" w:rsidRPr="009A0D08" w:rsidTr="00FB02ED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130C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130C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130C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656294">
            <w:pPr>
              <w:ind w:firstLine="0"/>
              <w:jc w:val="center"/>
              <w:rPr>
                <w:rFonts w:ascii="Times New Roman" w:hAnsi="Times New Roman"/>
              </w:rPr>
            </w:pPr>
            <w:r w:rsidRPr="009A0D08">
              <w:rPr>
                <w:rFonts w:ascii="Times New Roman" w:hAnsi="Times New Roman"/>
              </w:rPr>
              <w:t>362,8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656294">
            <w:pPr>
              <w:ind w:firstLine="0"/>
              <w:jc w:val="center"/>
              <w:rPr>
                <w:rFonts w:ascii="Times New Roman" w:hAnsi="Times New Roman"/>
              </w:rPr>
            </w:pPr>
            <w:r w:rsidRPr="009A0D08">
              <w:rPr>
                <w:rFonts w:ascii="Times New Roman" w:hAnsi="Times New Roman"/>
              </w:rPr>
              <w:t>362,8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F9" w:rsidRPr="009A0D08" w:rsidRDefault="00C366F9" w:rsidP="00656294">
            <w:pPr>
              <w:ind w:firstLine="0"/>
              <w:jc w:val="center"/>
              <w:rPr>
                <w:rFonts w:ascii="Times New Roman" w:hAnsi="Times New Roman"/>
              </w:rPr>
            </w:pPr>
            <w:r w:rsidRPr="009A0D08">
              <w:rPr>
                <w:rFonts w:ascii="Times New Roman" w:hAnsi="Times New Roman"/>
              </w:rPr>
              <w:t>100</w:t>
            </w:r>
            <w:r w:rsidR="00656294" w:rsidRPr="009A0D08">
              <w:rPr>
                <w:rFonts w:ascii="Times New Roman" w:hAnsi="Times New Roman"/>
              </w:rPr>
              <w:t>,0</w:t>
            </w:r>
          </w:p>
        </w:tc>
      </w:tr>
    </w:tbl>
    <w:p w:rsidR="0002608D" w:rsidRPr="00474B4E" w:rsidRDefault="00087135" w:rsidP="00A03ABF">
      <w:pPr>
        <w:ind w:right="337"/>
        <w:rPr>
          <w:rFonts w:ascii="Times New Roman" w:hAnsi="Times New Roman" w:cs="Times New Roman"/>
          <w:sz w:val="20"/>
          <w:szCs w:val="20"/>
        </w:rPr>
      </w:pPr>
      <w:r w:rsidRPr="009A0D08">
        <w:rPr>
          <w:rFonts w:ascii="Times New Roman" w:hAnsi="Times New Roman" w:cs="Times New Roman"/>
          <w:sz w:val="20"/>
          <w:szCs w:val="20"/>
        </w:rPr>
        <w:t>*</w:t>
      </w:r>
      <w:r w:rsidR="0002608D" w:rsidRPr="009A0D08">
        <w:rPr>
          <w:rFonts w:ascii="Times New Roman" w:hAnsi="Times New Roman" w:cs="Times New Roman"/>
          <w:sz w:val="20"/>
          <w:szCs w:val="20"/>
        </w:rPr>
        <w:t>внебюджетные источники - расходы, произведенные Организацией</w:t>
      </w:r>
      <w:r w:rsidR="0002608D" w:rsidRPr="009A0D08">
        <w:rPr>
          <w:sz w:val="20"/>
          <w:szCs w:val="20"/>
        </w:rPr>
        <w:t xml:space="preserve"> - </w:t>
      </w:r>
      <w:r w:rsidR="0002608D" w:rsidRPr="009A0D08">
        <w:rPr>
          <w:rFonts w:ascii="Times New Roman" w:hAnsi="Times New Roman" w:cs="Times New Roman"/>
          <w:sz w:val="20"/>
          <w:szCs w:val="20"/>
        </w:rPr>
        <w:t>АНО «Инвестиционное агентство «Черепове</w:t>
      </w:r>
      <w:r w:rsidR="00C04415" w:rsidRPr="009A0D08">
        <w:rPr>
          <w:rFonts w:ascii="Times New Roman" w:hAnsi="Times New Roman" w:cs="Times New Roman"/>
          <w:sz w:val="20"/>
          <w:szCs w:val="20"/>
        </w:rPr>
        <w:t>ц», за счет собственных средств</w:t>
      </w:r>
    </w:p>
    <w:p w:rsidR="003B0F64" w:rsidRPr="00474B4E" w:rsidRDefault="003B0F64" w:rsidP="00582EDE">
      <w:pPr>
        <w:ind w:firstLine="0"/>
        <w:rPr>
          <w:rFonts w:ascii="Times New Roman" w:hAnsi="Times New Roman" w:cs="Times New Roman"/>
        </w:rPr>
      </w:pPr>
    </w:p>
    <w:sectPr w:rsidR="003B0F64" w:rsidRPr="00474B4E" w:rsidSect="0056564E">
      <w:pgSz w:w="16837" w:h="11905" w:orient="landscape"/>
      <w:pgMar w:top="567" w:right="535" w:bottom="1440" w:left="11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1FD" w:rsidRDefault="004F11FD" w:rsidP="00E358AB">
      <w:r>
        <w:separator/>
      </w:r>
    </w:p>
  </w:endnote>
  <w:endnote w:type="continuationSeparator" w:id="0">
    <w:p w:rsidR="004F11FD" w:rsidRDefault="004F11FD" w:rsidP="00E3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1FD" w:rsidRDefault="004F11FD" w:rsidP="00E358AB">
      <w:r>
        <w:separator/>
      </w:r>
    </w:p>
  </w:footnote>
  <w:footnote w:type="continuationSeparator" w:id="0">
    <w:p w:rsidR="004F11FD" w:rsidRDefault="004F11FD" w:rsidP="00E358AB">
      <w:r>
        <w:continuationSeparator/>
      </w:r>
    </w:p>
  </w:footnote>
  <w:footnote w:id="1">
    <w:p w:rsidR="009679C6" w:rsidRPr="00BB1CBA" w:rsidRDefault="009679C6">
      <w:pPr>
        <w:pStyle w:val="afa"/>
        <w:rPr>
          <w:rFonts w:ascii="Times New Roman" w:hAnsi="Times New Roman" w:cs="Times New Roman"/>
        </w:rPr>
      </w:pPr>
      <w:r w:rsidRPr="00BB1CBA">
        <w:rPr>
          <w:rStyle w:val="afc"/>
          <w:rFonts w:ascii="Times New Roman" w:hAnsi="Times New Roman" w:cs="Times New Roman"/>
        </w:rPr>
        <w:footnoteRef/>
      </w:r>
      <w:r w:rsidRPr="00BB1CBA">
        <w:rPr>
          <w:rFonts w:ascii="Times New Roman" w:hAnsi="Times New Roman" w:cs="Times New Roman"/>
        </w:rPr>
        <w:t xml:space="preserve"> Изменения </w:t>
      </w:r>
      <w:r>
        <w:rPr>
          <w:rFonts w:ascii="Times New Roman" w:hAnsi="Times New Roman" w:cs="Times New Roman"/>
        </w:rPr>
        <w:t>внесены</w:t>
      </w:r>
      <w:r w:rsidRPr="00BB1C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BB1CBA">
        <w:rPr>
          <w:rFonts w:ascii="Times New Roman" w:hAnsi="Times New Roman" w:cs="Times New Roman"/>
        </w:rPr>
        <w:t xml:space="preserve">остановлением мэрии города от 18.10.2017 № 5008 </w:t>
      </w:r>
      <w:r>
        <w:rPr>
          <w:rFonts w:ascii="Times New Roman" w:hAnsi="Times New Roman" w:cs="Times New Roman"/>
        </w:rPr>
        <w:t xml:space="preserve">на основании </w:t>
      </w:r>
      <w:r w:rsidRPr="00BB1CBA">
        <w:rPr>
          <w:rFonts w:ascii="Times New Roman" w:hAnsi="Times New Roman" w:cs="Times New Roman"/>
        </w:rPr>
        <w:t>протоко</w:t>
      </w:r>
      <w:r>
        <w:rPr>
          <w:rFonts w:ascii="Times New Roman" w:hAnsi="Times New Roman" w:cs="Times New Roman"/>
        </w:rPr>
        <w:t>ла экспертног</w:t>
      </w:r>
      <w:r w:rsidRPr="00BB1CBA">
        <w:rPr>
          <w:rFonts w:ascii="Times New Roman" w:hAnsi="Times New Roman" w:cs="Times New Roman"/>
        </w:rPr>
        <w:t>о совета по стратегическому развитию и инвестиционной деятельности в городе</w:t>
      </w:r>
      <w:r>
        <w:rPr>
          <w:rFonts w:ascii="Times New Roman" w:hAnsi="Times New Roman" w:cs="Times New Roman"/>
        </w:rPr>
        <w:t xml:space="preserve"> от 30.05.2017 № 7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C14"/>
    <w:multiLevelType w:val="hybridMultilevel"/>
    <w:tmpl w:val="13B8E404"/>
    <w:lvl w:ilvl="0" w:tplc="4260C628">
      <w:start w:val="1"/>
      <w:numFmt w:val="bullet"/>
      <w:lvlText w:val="―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30708B"/>
    <w:multiLevelType w:val="hybridMultilevel"/>
    <w:tmpl w:val="688C23F6"/>
    <w:lvl w:ilvl="0" w:tplc="AD46C3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47F0EF3"/>
    <w:multiLevelType w:val="hybridMultilevel"/>
    <w:tmpl w:val="85207CE2"/>
    <w:lvl w:ilvl="0" w:tplc="BCD2618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606288"/>
    <w:multiLevelType w:val="multilevel"/>
    <w:tmpl w:val="6B0C2FB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2" w:hanging="85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2" w:hanging="8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">
    <w:nsid w:val="6C8757A7"/>
    <w:multiLevelType w:val="hybridMultilevel"/>
    <w:tmpl w:val="EEF6FA76"/>
    <w:lvl w:ilvl="0" w:tplc="DC38C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CF5062"/>
    <w:multiLevelType w:val="hybridMultilevel"/>
    <w:tmpl w:val="C6F644D6"/>
    <w:lvl w:ilvl="0" w:tplc="A44ECE1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36A74E9"/>
    <w:multiLevelType w:val="hybridMultilevel"/>
    <w:tmpl w:val="6BD66C5C"/>
    <w:lvl w:ilvl="0" w:tplc="78140E24">
      <w:start w:val="1"/>
      <w:numFmt w:val="decimal"/>
      <w:lvlText w:val="%1."/>
      <w:lvlJc w:val="left"/>
      <w:pPr>
        <w:ind w:left="1680" w:hanging="9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DE"/>
    <w:rsid w:val="000042E5"/>
    <w:rsid w:val="000068ED"/>
    <w:rsid w:val="00011DCB"/>
    <w:rsid w:val="00012003"/>
    <w:rsid w:val="0002608D"/>
    <w:rsid w:val="00031340"/>
    <w:rsid w:val="0003226E"/>
    <w:rsid w:val="00033416"/>
    <w:rsid w:val="00051B53"/>
    <w:rsid w:val="000544F5"/>
    <w:rsid w:val="00060A5B"/>
    <w:rsid w:val="00087135"/>
    <w:rsid w:val="0009247A"/>
    <w:rsid w:val="000A75C3"/>
    <w:rsid w:val="000C3BD6"/>
    <w:rsid w:val="000D7DAB"/>
    <w:rsid w:val="000F3FE9"/>
    <w:rsid w:val="000F4311"/>
    <w:rsid w:val="00116DDF"/>
    <w:rsid w:val="00130CB7"/>
    <w:rsid w:val="001344BC"/>
    <w:rsid w:val="00155CEA"/>
    <w:rsid w:val="0017759F"/>
    <w:rsid w:val="00184C03"/>
    <w:rsid w:val="0018751B"/>
    <w:rsid w:val="00193AC6"/>
    <w:rsid w:val="001A31FA"/>
    <w:rsid w:val="001B20BB"/>
    <w:rsid w:val="001B282F"/>
    <w:rsid w:val="001B75B8"/>
    <w:rsid w:val="001B7DC5"/>
    <w:rsid w:val="001C7493"/>
    <w:rsid w:val="00204562"/>
    <w:rsid w:val="002165B2"/>
    <w:rsid w:val="00223B09"/>
    <w:rsid w:val="002255EE"/>
    <w:rsid w:val="002272FC"/>
    <w:rsid w:val="00240949"/>
    <w:rsid w:val="002571F9"/>
    <w:rsid w:val="00260818"/>
    <w:rsid w:val="00275191"/>
    <w:rsid w:val="00282CFF"/>
    <w:rsid w:val="002C5797"/>
    <w:rsid w:val="002D2A7B"/>
    <w:rsid w:val="002D774F"/>
    <w:rsid w:val="002E0FB8"/>
    <w:rsid w:val="002F03F2"/>
    <w:rsid w:val="003048C5"/>
    <w:rsid w:val="003258E4"/>
    <w:rsid w:val="0035179C"/>
    <w:rsid w:val="00356387"/>
    <w:rsid w:val="00366892"/>
    <w:rsid w:val="00373001"/>
    <w:rsid w:val="00385DCE"/>
    <w:rsid w:val="00386326"/>
    <w:rsid w:val="003B0F64"/>
    <w:rsid w:val="003C1B59"/>
    <w:rsid w:val="003D663B"/>
    <w:rsid w:val="003E737C"/>
    <w:rsid w:val="003F1E8B"/>
    <w:rsid w:val="003F2360"/>
    <w:rsid w:val="00410D73"/>
    <w:rsid w:val="0042194E"/>
    <w:rsid w:val="00432057"/>
    <w:rsid w:val="00433F63"/>
    <w:rsid w:val="004342F7"/>
    <w:rsid w:val="004521F2"/>
    <w:rsid w:val="00461EBB"/>
    <w:rsid w:val="00474B4E"/>
    <w:rsid w:val="00487C46"/>
    <w:rsid w:val="004A6418"/>
    <w:rsid w:val="004C4D53"/>
    <w:rsid w:val="004C7170"/>
    <w:rsid w:val="004D23EF"/>
    <w:rsid w:val="004E0F2B"/>
    <w:rsid w:val="004E6C79"/>
    <w:rsid w:val="004E7F49"/>
    <w:rsid w:val="004F11FD"/>
    <w:rsid w:val="00500D79"/>
    <w:rsid w:val="00500F84"/>
    <w:rsid w:val="005027B9"/>
    <w:rsid w:val="0052206A"/>
    <w:rsid w:val="00530B82"/>
    <w:rsid w:val="00542FA7"/>
    <w:rsid w:val="00551063"/>
    <w:rsid w:val="005548ED"/>
    <w:rsid w:val="0056564E"/>
    <w:rsid w:val="005733D6"/>
    <w:rsid w:val="00582EDE"/>
    <w:rsid w:val="005A1644"/>
    <w:rsid w:val="005C4035"/>
    <w:rsid w:val="005D0D80"/>
    <w:rsid w:val="005D1118"/>
    <w:rsid w:val="005D233C"/>
    <w:rsid w:val="005D4660"/>
    <w:rsid w:val="005D592B"/>
    <w:rsid w:val="006072CE"/>
    <w:rsid w:val="00612B40"/>
    <w:rsid w:val="0062039E"/>
    <w:rsid w:val="00624A13"/>
    <w:rsid w:val="0064735E"/>
    <w:rsid w:val="00656294"/>
    <w:rsid w:val="00670C2B"/>
    <w:rsid w:val="006C3D4E"/>
    <w:rsid w:val="006D0A34"/>
    <w:rsid w:val="006E435B"/>
    <w:rsid w:val="006F3224"/>
    <w:rsid w:val="0070419A"/>
    <w:rsid w:val="0071186F"/>
    <w:rsid w:val="00715AF7"/>
    <w:rsid w:val="0071609A"/>
    <w:rsid w:val="00721EEC"/>
    <w:rsid w:val="00747B85"/>
    <w:rsid w:val="00761777"/>
    <w:rsid w:val="00764F9C"/>
    <w:rsid w:val="00767758"/>
    <w:rsid w:val="0077149C"/>
    <w:rsid w:val="00777BBE"/>
    <w:rsid w:val="00790A63"/>
    <w:rsid w:val="00790E79"/>
    <w:rsid w:val="00791A1B"/>
    <w:rsid w:val="007A16C5"/>
    <w:rsid w:val="007A3D65"/>
    <w:rsid w:val="007A7F70"/>
    <w:rsid w:val="007B5E09"/>
    <w:rsid w:val="007C0D03"/>
    <w:rsid w:val="007C7CF9"/>
    <w:rsid w:val="007D077A"/>
    <w:rsid w:val="007F2AC9"/>
    <w:rsid w:val="007F5F37"/>
    <w:rsid w:val="00806560"/>
    <w:rsid w:val="0081518C"/>
    <w:rsid w:val="00817D87"/>
    <w:rsid w:val="00847E3F"/>
    <w:rsid w:val="008811FB"/>
    <w:rsid w:val="00883C47"/>
    <w:rsid w:val="00886DD6"/>
    <w:rsid w:val="008A63EE"/>
    <w:rsid w:val="008B7552"/>
    <w:rsid w:val="008C2E1B"/>
    <w:rsid w:val="008C2F36"/>
    <w:rsid w:val="008D3901"/>
    <w:rsid w:val="008E4B63"/>
    <w:rsid w:val="008F2C95"/>
    <w:rsid w:val="008F305B"/>
    <w:rsid w:val="008F46AD"/>
    <w:rsid w:val="008F60B6"/>
    <w:rsid w:val="00910194"/>
    <w:rsid w:val="00910B55"/>
    <w:rsid w:val="00911DF6"/>
    <w:rsid w:val="00917169"/>
    <w:rsid w:val="00926297"/>
    <w:rsid w:val="00926A2F"/>
    <w:rsid w:val="0094315E"/>
    <w:rsid w:val="009475D2"/>
    <w:rsid w:val="00950EEE"/>
    <w:rsid w:val="009638AB"/>
    <w:rsid w:val="00965E37"/>
    <w:rsid w:val="009679C6"/>
    <w:rsid w:val="00971EB0"/>
    <w:rsid w:val="00976BC5"/>
    <w:rsid w:val="00977901"/>
    <w:rsid w:val="00992022"/>
    <w:rsid w:val="009A0D08"/>
    <w:rsid w:val="009B15C2"/>
    <w:rsid w:val="009D0E4B"/>
    <w:rsid w:val="009D3A2E"/>
    <w:rsid w:val="009D3EAC"/>
    <w:rsid w:val="009D559C"/>
    <w:rsid w:val="009E2076"/>
    <w:rsid w:val="009E4A6E"/>
    <w:rsid w:val="00A03ABF"/>
    <w:rsid w:val="00A72B74"/>
    <w:rsid w:val="00A86E2F"/>
    <w:rsid w:val="00A91B40"/>
    <w:rsid w:val="00A92BFE"/>
    <w:rsid w:val="00A972BF"/>
    <w:rsid w:val="00AA552D"/>
    <w:rsid w:val="00AD4CF1"/>
    <w:rsid w:val="00AE0385"/>
    <w:rsid w:val="00AE0CF4"/>
    <w:rsid w:val="00AE2123"/>
    <w:rsid w:val="00AE2D06"/>
    <w:rsid w:val="00AF4683"/>
    <w:rsid w:val="00AF558D"/>
    <w:rsid w:val="00B00671"/>
    <w:rsid w:val="00B0503F"/>
    <w:rsid w:val="00B0782C"/>
    <w:rsid w:val="00B11FE7"/>
    <w:rsid w:val="00B13CAD"/>
    <w:rsid w:val="00B166EF"/>
    <w:rsid w:val="00B21EA2"/>
    <w:rsid w:val="00B2262C"/>
    <w:rsid w:val="00B277E1"/>
    <w:rsid w:val="00B433C4"/>
    <w:rsid w:val="00B4399E"/>
    <w:rsid w:val="00B61384"/>
    <w:rsid w:val="00B75266"/>
    <w:rsid w:val="00BA3DBA"/>
    <w:rsid w:val="00BA5480"/>
    <w:rsid w:val="00BA5FB8"/>
    <w:rsid w:val="00BB05C0"/>
    <w:rsid w:val="00BB1CBA"/>
    <w:rsid w:val="00BB60DD"/>
    <w:rsid w:val="00BE3B7F"/>
    <w:rsid w:val="00BE5309"/>
    <w:rsid w:val="00C01653"/>
    <w:rsid w:val="00C04415"/>
    <w:rsid w:val="00C253A3"/>
    <w:rsid w:val="00C33839"/>
    <w:rsid w:val="00C366F9"/>
    <w:rsid w:val="00C467A8"/>
    <w:rsid w:val="00C717B1"/>
    <w:rsid w:val="00C7497B"/>
    <w:rsid w:val="00C80050"/>
    <w:rsid w:val="00C86256"/>
    <w:rsid w:val="00CA2CF1"/>
    <w:rsid w:val="00CA367D"/>
    <w:rsid w:val="00CD1896"/>
    <w:rsid w:val="00CF12DA"/>
    <w:rsid w:val="00D04564"/>
    <w:rsid w:val="00D100FB"/>
    <w:rsid w:val="00D36F3F"/>
    <w:rsid w:val="00D4157C"/>
    <w:rsid w:val="00D55317"/>
    <w:rsid w:val="00D61B26"/>
    <w:rsid w:val="00D76DEB"/>
    <w:rsid w:val="00D8411C"/>
    <w:rsid w:val="00DA41BC"/>
    <w:rsid w:val="00DB2D33"/>
    <w:rsid w:val="00DB373D"/>
    <w:rsid w:val="00E0514B"/>
    <w:rsid w:val="00E06B9E"/>
    <w:rsid w:val="00E1385E"/>
    <w:rsid w:val="00E15974"/>
    <w:rsid w:val="00E227F5"/>
    <w:rsid w:val="00E358AB"/>
    <w:rsid w:val="00E418A9"/>
    <w:rsid w:val="00E426A7"/>
    <w:rsid w:val="00E42DA1"/>
    <w:rsid w:val="00E459CC"/>
    <w:rsid w:val="00E62A5A"/>
    <w:rsid w:val="00E64C7B"/>
    <w:rsid w:val="00E64CA4"/>
    <w:rsid w:val="00E66B2A"/>
    <w:rsid w:val="00E77668"/>
    <w:rsid w:val="00E83783"/>
    <w:rsid w:val="00E8536C"/>
    <w:rsid w:val="00E9029E"/>
    <w:rsid w:val="00EA185C"/>
    <w:rsid w:val="00EA1DAB"/>
    <w:rsid w:val="00EB75BF"/>
    <w:rsid w:val="00EC7505"/>
    <w:rsid w:val="00EE3708"/>
    <w:rsid w:val="00EE7AE6"/>
    <w:rsid w:val="00EF07C8"/>
    <w:rsid w:val="00EF4951"/>
    <w:rsid w:val="00F15F85"/>
    <w:rsid w:val="00F21C1D"/>
    <w:rsid w:val="00F240A3"/>
    <w:rsid w:val="00F26BEB"/>
    <w:rsid w:val="00F30A9D"/>
    <w:rsid w:val="00F4660B"/>
    <w:rsid w:val="00F75919"/>
    <w:rsid w:val="00F800B0"/>
    <w:rsid w:val="00FB02ED"/>
    <w:rsid w:val="00FB5A6B"/>
    <w:rsid w:val="00FB692B"/>
    <w:rsid w:val="00FD14B2"/>
    <w:rsid w:val="00FD42A2"/>
    <w:rsid w:val="00FE0819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D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82ED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82EDE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82EDE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82EDE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82EDE"/>
    <w:pPr>
      <w:ind w:firstLine="0"/>
      <w:jc w:val="left"/>
    </w:pPr>
  </w:style>
  <w:style w:type="character" w:styleId="a8">
    <w:name w:val="Hyperlink"/>
    <w:basedOn w:val="a0"/>
    <w:uiPriority w:val="99"/>
    <w:rsid w:val="008A63EE"/>
    <w:rPr>
      <w:rFonts w:cs="Times New Roman"/>
      <w:color w:val="0000FF"/>
      <w:u w:val="single"/>
    </w:rPr>
  </w:style>
  <w:style w:type="paragraph" w:customStyle="1" w:styleId="ConsPlusNormal">
    <w:name w:val="ConsPlusNormal"/>
    <w:rsid w:val="008A63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uiPriority w:val="1"/>
    <w:qFormat/>
    <w:rsid w:val="00E358AB"/>
    <w:rPr>
      <w:lang w:eastAsia="en-US"/>
    </w:rPr>
  </w:style>
  <w:style w:type="paragraph" w:customStyle="1" w:styleId="21">
    <w:name w:val="Основной текст 21"/>
    <w:basedOn w:val="a"/>
    <w:uiPriority w:val="99"/>
    <w:rsid w:val="00E358AB"/>
    <w:pPr>
      <w:ind w:firstLine="0"/>
      <w:jc w:val="left"/>
    </w:pPr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link w:val="ConsPlusCell0"/>
    <w:uiPriority w:val="99"/>
    <w:rsid w:val="00E358AB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E358AB"/>
    <w:pPr>
      <w:widowControl/>
      <w:autoSpaceDE/>
      <w:autoSpaceDN/>
      <w:adjustRightInd/>
      <w:ind w:left="720"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E358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358AB"/>
    <w:rPr>
      <w:rFonts w:ascii="Arial" w:eastAsia="Times New Roman" w:hAnsi="Arial" w:cs="Arial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E358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358AB"/>
    <w:rPr>
      <w:rFonts w:ascii="Arial" w:eastAsia="Times New Roman" w:hAnsi="Arial" w:cs="Arial"/>
      <w:sz w:val="24"/>
      <w:szCs w:val="24"/>
    </w:rPr>
  </w:style>
  <w:style w:type="character" w:styleId="af0">
    <w:name w:val="Strong"/>
    <w:basedOn w:val="a0"/>
    <w:qFormat/>
    <w:locked/>
    <w:rsid w:val="00AE2D06"/>
    <w:rPr>
      <w:b/>
      <w:bCs/>
    </w:rPr>
  </w:style>
  <w:style w:type="character" w:customStyle="1" w:styleId="ConsPlusCell0">
    <w:name w:val="ConsPlusCell Знак"/>
    <w:link w:val="ConsPlusCell"/>
    <w:uiPriority w:val="99"/>
    <w:rsid w:val="00AE2D06"/>
    <w:rPr>
      <w:rFonts w:ascii="Times New Roman" w:eastAsia="Times New Roman" w:hAnsi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C86256"/>
    <w:rPr>
      <w:lang w:eastAsia="en-US"/>
    </w:rPr>
  </w:style>
  <w:style w:type="paragraph" w:styleId="af1">
    <w:name w:val="Body Text"/>
    <w:basedOn w:val="a"/>
    <w:link w:val="af2"/>
    <w:uiPriority w:val="99"/>
    <w:semiHidden/>
    <w:unhideWhenUsed/>
    <w:rsid w:val="007F5F37"/>
    <w:pPr>
      <w:widowControl/>
      <w:adjustRightInd/>
      <w:spacing w:after="120"/>
      <w:ind w:firstLine="0"/>
      <w:jc w:val="left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7F5F37"/>
    <w:rPr>
      <w:rFonts w:ascii="Times New Roman" w:eastAsiaTheme="minorHAnsi" w:hAnsi="Times New Roman"/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6F322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F322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3224"/>
    <w:rPr>
      <w:rFonts w:ascii="Arial" w:eastAsia="Times New Roman" w:hAnsi="Arial" w:cs="Arial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F322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F3224"/>
    <w:rPr>
      <w:rFonts w:ascii="Arial" w:eastAsia="Times New Roman" w:hAnsi="Arial" w:cs="Arial"/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6F322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F3224"/>
    <w:rPr>
      <w:rFonts w:ascii="Tahoma" w:eastAsia="Times New Roman" w:hAnsi="Tahoma" w:cs="Tahoma"/>
      <w:sz w:val="16"/>
      <w:szCs w:val="16"/>
    </w:rPr>
  </w:style>
  <w:style w:type="paragraph" w:styleId="afa">
    <w:name w:val="footnote text"/>
    <w:basedOn w:val="a"/>
    <w:link w:val="afb"/>
    <w:uiPriority w:val="99"/>
    <w:semiHidden/>
    <w:unhideWhenUsed/>
    <w:rsid w:val="00BB1CBA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BB1CBA"/>
    <w:rPr>
      <w:rFonts w:ascii="Arial" w:eastAsia="Times New Roman" w:hAnsi="Arial" w:cs="Arial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BB1C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D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82ED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82EDE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82EDE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82EDE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82EDE"/>
    <w:pPr>
      <w:ind w:firstLine="0"/>
      <w:jc w:val="left"/>
    </w:pPr>
  </w:style>
  <w:style w:type="character" w:styleId="a8">
    <w:name w:val="Hyperlink"/>
    <w:basedOn w:val="a0"/>
    <w:uiPriority w:val="99"/>
    <w:rsid w:val="008A63EE"/>
    <w:rPr>
      <w:rFonts w:cs="Times New Roman"/>
      <w:color w:val="0000FF"/>
      <w:u w:val="single"/>
    </w:rPr>
  </w:style>
  <w:style w:type="paragraph" w:customStyle="1" w:styleId="ConsPlusNormal">
    <w:name w:val="ConsPlusNormal"/>
    <w:rsid w:val="008A63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uiPriority w:val="1"/>
    <w:qFormat/>
    <w:rsid w:val="00E358AB"/>
    <w:rPr>
      <w:lang w:eastAsia="en-US"/>
    </w:rPr>
  </w:style>
  <w:style w:type="paragraph" w:customStyle="1" w:styleId="21">
    <w:name w:val="Основной текст 21"/>
    <w:basedOn w:val="a"/>
    <w:uiPriority w:val="99"/>
    <w:rsid w:val="00E358AB"/>
    <w:pPr>
      <w:ind w:firstLine="0"/>
      <w:jc w:val="left"/>
    </w:pPr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link w:val="ConsPlusCell0"/>
    <w:uiPriority w:val="99"/>
    <w:rsid w:val="00E358AB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E358AB"/>
    <w:pPr>
      <w:widowControl/>
      <w:autoSpaceDE/>
      <w:autoSpaceDN/>
      <w:adjustRightInd/>
      <w:ind w:left="720"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E358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358AB"/>
    <w:rPr>
      <w:rFonts w:ascii="Arial" w:eastAsia="Times New Roman" w:hAnsi="Arial" w:cs="Arial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E358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358AB"/>
    <w:rPr>
      <w:rFonts w:ascii="Arial" w:eastAsia="Times New Roman" w:hAnsi="Arial" w:cs="Arial"/>
      <w:sz w:val="24"/>
      <w:szCs w:val="24"/>
    </w:rPr>
  </w:style>
  <w:style w:type="character" w:styleId="af0">
    <w:name w:val="Strong"/>
    <w:basedOn w:val="a0"/>
    <w:qFormat/>
    <w:locked/>
    <w:rsid w:val="00AE2D06"/>
    <w:rPr>
      <w:b/>
      <w:bCs/>
    </w:rPr>
  </w:style>
  <w:style w:type="character" w:customStyle="1" w:styleId="ConsPlusCell0">
    <w:name w:val="ConsPlusCell Знак"/>
    <w:link w:val="ConsPlusCell"/>
    <w:uiPriority w:val="99"/>
    <w:rsid w:val="00AE2D06"/>
    <w:rPr>
      <w:rFonts w:ascii="Times New Roman" w:eastAsia="Times New Roman" w:hAnsi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C86256"/>
    <w:rPr>
      <w:lang w:eastAsia="en-US"/>
    </w:rPr>
  </w:style>
  <w:style w:type="paragraph" w:styleId="af1">
    <w:name w:val="Body Text"/>
    <w:basedOn w:val="a"/>
    <w:link w:val="af2"/>
    <w:uiPriority w:val="99"/>
    <w:semiHidden/>
    <w:unhideWhenUsed/>
    <w:rsid w:val="007F5F37"/>
    <w:pPr>
      <w:widowControl/>
      <w:adjustRightInd/>
      <w:spacing w:after="120"/>
      <w:ind w:firstLine="0"/>
      <w:jc w:val="left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7F5F37"/>
    <w:rPr>
      <w:rFonts w:ascii="Times New Roman" w:eastAsiaTheme="minorHAnsi" w:hAnsi="Times New Roman"/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6F322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F322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3224"/>
    <w:rPr>
      <w:rFonts w:ascii="Arial" w:eastAsia="Times New Roman" w:hAnsi="Arial" w:cs="Arial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F322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F3224"/>
    <w:rPr>
      <w:rFonts w:ascii="Arial" w:eastAsia="Times New Roman" w:hAnsi="Arial" w:cs="Arial"/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6F322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F3224"/>
    <w:rPr>
      <w:rFonts w:ascii="Tahoma" w:eastAsia="Times New Roman" w:hAnsi="Tahoma" w:cs="Tahoma"/>
      <w:sz w:val="16"/>
      <w:szCs w:val="16"/>
    </w:rPr>
  </w:style>
  <w:style w:type="paragraph" w:styleId="afa">
    <w:name w:val="footnote text"/>
    <w:basedOn w:val="a"/>
    <w:link w:val="afb"/>
    <w:uiPriority w:val="99"/>
    <w:semiHidden/>
    <w:unhideWhenUsed/>
    <w:rsid w:val="00BB1CBA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BB1CBA"/>
    <w:rPr>
      <w:rFonts w:ascii="Arial" w:eastAsia="Times New Roman" w:hAnsi="Arial" w:cs="Arial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BB1C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06191-8CCC-4FA9-862F-DF3076DC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23</Pages>
  <Words>7069</Words>
  <Characters>40299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47274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Казникова Надежда Борисовна</dc:creator>
  <cp:lastModifiedBy>Кудрявцева Ирина Сергеевна</cp:lastModifiedBy>
  <cp:revision>12</cp:revision>
  <cp:lastPrinted>2018-03-01T11:11:00Z</cp:lastPrinted>
  <dcterms:created xsi:type="dcterms:W3CDTF">2018-02-28T07:25:00Z</dcterms:created>
  <dcterms:modified xsi:type="dcterms:W3CDTF">2018-03-01T11:45:00Z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355867946</vt:i4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tagaeva.ea@cherepovetscity.ru</vt:lpwstr>
  </property>
  <property fmtid="{D5CDD505-2E9C-101B-9397-08002B2CF9AE}" pid="6" name="_AuthorEmailDisplayName">
    <vt:lpwstr>Тагаева Елена Александровна</vt:lpwstr>
  </property>
  <property fmtid="{D5CDD505-2E9C-101B-9397-08002B2CF9AE}" pid="7" name="_PreviousAdHocReviewCycleID">
    <vt:i4>949471054</vt:i4>
  </property>
</Properties>
</file>