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32" w:rsidRDefault="00BC4132" w:rsidP="0062259F">
      <w:pPr>
        <w:pStyle w:val="2"/>
        <w:spacing w:after="0" w:line="240" w:lineRule="auto"/>
        <w:ind w:left="5390" w:hanging="428"/>
      </w:pPr>
      <w:r>
        <w:t>Начальник департамента</w:t>
      </w:r>
    </w:p>
    <w:p w:rsidR="00BC4132" w:rsidRDefault="00BC4132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жилищно-коммунального хозяйства</w:t>
      </w:r>
    </w:p>
    <w:p w:rsidR="00B37F7F" w:rsidRDefault="00B37F7F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мэрии города Череповца</w:t>
      </w:r>
    </w:p>
    <w:p w:rsidR="00BC4132" w:rsidRDefault="00BC4132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tabs>
          <w:tab w:val="left" w:pos="4962"/>
          <w:tab w:val="right" w:pos="9128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__________________/</w:t>
      </w:r>
      <w:proofErr w:type="spellStart"/>
      <w:r>
        <w:rPr>
          <w:rFonts w:ascii="Times New Roman" w:hAnsi="Times New Roman"/>
          <w:sz w:val="26"/>
          <w:szCs w:val="26"/>
        </w:rPr>
        <w:t>А.А.Николаев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</w:t>
      </w:r>
    </w:p>
    <w:p w:rsidR="00BC4132" w:rsidRDefault="00BC4132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BC4132" w:rsidRDefault="00BC4132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ходе реализации муниципальной программы</w:t>
      </w:r>
    </w:p>
    <w:p w:rsidR="00BC4132" w:rsidRDefault="00BC4132" w:rsidP="00583B7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«Развитие жилищно-коммунального хозяйства города Череповца»</w:t>
      </w: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2014-20</w:t>
      </w:r>
      <w:r w:rsidR="00B37F7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годы (Программа)</w:t>
      </w: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pStyle w:val="3"/>
      </w:pPr>
      <w:r>
        <w:t xml:space="preserve">Ответственный исполнитель: </w:t>
      </w:r>
    </w:p>
    <w:p w:rsidR="00BC4132" w:rsidRDefault="00BC4132" w:rsidP="0062259F">
      <w:pPr>
        <w:pStyle w:val="3"/>
      </w:pPr>
      <w:r>
        <w:t>департамент жилищно-коммунального хозяйства мэрии</w:t>
      </w:r>
      <w:r>
        <w:tab/>
      </w:r>
    </w:p>
    <w:p w:rsidR="00BC4132" w:rsidRDefault="00BC4132" w:rsidP="0062259F">
      <w:pPr>
        <w:pStyle w:val="3"/>
      </w:pPr>
    </w:p>
    <w:p w:rsidR="00BC4132" w:rsidRPr="00511313" w:rsidRDefault="00BC4132" w:rsidP="0062259F">
      <w:pPr>
        <w:pStyle w:val="3"/>
      </w:pPr>
      <w:r>
        <w:t>Отчетная дата: 2017 год</w:t>
      </w:r>
    </w:p>
    <w:p w:rsidR="00BC4132" w:rsidRDefault="00BC4132" w:rsidP="0062259F">
      <w:pPr>
        <w:pStyle w:val="3"/>
      </w:pPr>
    </w:p>
    <w:p w:rsidR="00BC4132" w:rsidRDefault="00BC4132" w:rsidP="0062259F">
      <w:pPr>
        <w:pStyle w:val="3"/>
      </w:pPr>
      <w:r>
        <w:t>Дата составления отчета: январь 2018 года</w:t>
      </w:r>
      <w:r>
        <w:tab/>
      </w:r>
    </w:p>
    <w:p w:rsidR="00BC4132" w:rsidRDefault="00BC4132" w:rsidP="0062259F">
      <w:pPr>
        <w:pStyle w:val="3"/>
        <w:rPr>
          <w:b/>
        </w:rPr>
      </w:pPr>
    </w:p>
    <w:p w:rsidR="00BC4132" w:rsidRDefault="00BC4132" w:rsidP="0062259F">
      <w:pPr>
        <w:pStyle w:val="3"/>
        <w:rPr>
          <w:b/>
        </w:rPr>
      </w:pPr>
    </w:p>
    <w:p w:rsidR="00BC4132" w:rsidRDefault="00BC4132" w:rsidP="0062259F">
      <w:pPr>
        <w:pStyle w:val="3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654"/>
        <w:gridCol w:w="3307"/>
      </w:tblGrid>
      <w:tr w:rsidR="00BC4132" w:rsidTr="009A29B6">
        <w:trPr>
          <w:trHeight w:val="20"/>
        </w:trPr>
        <w:tc>
          <w:tcPr>
            <w:tcW w:w="4361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Непосредственный </w:t>
            </w:r>
          </w:p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654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307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Телефон, </w:t>
            </w:r>
          </w:p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</w:tc>
      </w:tr>
      <w:tr w:rsidR="00BC4132" w:rsidTr="009A29B6">
        <w:trPr>
          <w:trHeight w:val="20"/>
        </w:trPr>
        <w:tc>
          <w:tcPr>
            <w:tcW w:w="4361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сектора планирования и исполнения расходов планово-юридического отдела 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Булыгина Ольга Вениаминовна</w:t>
            </w:r>
          </w:p>
        </w:tc>
        <w:tc>
          <w:tcPr>
            <w:tcW w:w="3307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57-70-60,</w:t>
            </w:r>
          </w:p>
          <w:p w:rsidR="00BC4132" w:rsidRDefault="00BC4132" w:rsidP="009A29B6">
            <w:pPr>
              <w:widowControl w:val="0"/>
              <w:spacing w:after="0" w:line="240" w:lineRule="auto"/>
              <w:ind w:left="-6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econ.djkh@cherepovetscity.ru</w:t>
            </w:r>
          </w:p>
        </w:tc>
      </w:tr>
      <w:tr w:rsidR="00BC4132" w:rsidRPr="00481CE7" w:rsidTr="009A29B6">
        <w:trPr>
          <w:trHeight w:val="20"/>
        </w:trPr>
        <w:tc>
          <w:tcPr>
            <w:tcW w:w="4361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</w:rPr>
              <w:t>начальника отдела эксплуатации территорий департамента</w:t>
            </w:r>
            <w:proofErr w:type="gramEnd"/>
            <w:r>
              <w:rPr>
                <w:rFonts w:ascii="Times New Roman" w:hAnsi="Times New Roman"/>
              </w:rPr>
              <w:t xml:space="preserve">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Савинова Татьяна Валериевна</w:t>
            </w:r>
          </w:p>
        </w:tc>
        <w:tc>
          <w:tcPr>
            <w:tcW w:w="3307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57-12-49</w:t>
            </w:r>
          </w:p>
          <w:p w:rsidR="00BC4132" w:rsidRPr="00481CE7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doroga1. djkh@cherepovetscity.ru</w:t>
            </w:r>
          </w:p>
        </w:tc>
      </w:tr>
      <w:tr w:rsidR="00BC4132" w:rsidRPr="00683F5E" w:rsidTr="009A29B6">
        <w:trPr>
          <w:trHeight w:val="20"/>
        </w:trPr>
        <w:tc>
          <w:tcPr>
            <w:tcW w:w="4361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эксплуатации жилищного фонда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Салтыкова Ольга Александровна</w:t>
            </w:r>
          </w:p>
        </w:tc>
        <w:tc>
          <w:tcPr>
            <w:tcW w:w="3307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3F5E">
              <w:rPr>
                <w:rFonts w:ascii="Times New Roman" w:hAnsi="Times New Roman"/>
                <w:lang w:val="en-US"/>
              </w:rPr>
              <w:t>57-41-41</w:t>
            </w:r>
          </w:p>
          <w:p w:rsidR="00BC4132" w:rsidRPr="00481CE7" w:rsidRDefault="00BC4132" w:rsidP="00683F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3F5E">
              <w:rPr>
                <w:rFonts w:ascii="Times New Roman" w:hAnsi="Times New Roman"/>
                <w:lang w:val="en-US"/>
              </w:rPr>
              <w:t>Saltykova.djkh</w:t>
            </w:r>
            <w:r>
              <w:rPr>
                <w:rFonts w:ascii="Times New Roman" w:hAnsi="Times New Roman"/>
                <w:lang w:val="en-US"/>
              </w:rPr>
              <w:t>@cherepovetscity.ru</w:t>
            </w:r>
          </w:p>
        </w:tc>
      </w:tr>
    </w:tbl>
    <w:p w:rsidR="00BC4132" w:rsidRPr="00683F5E" w:rsidRDefault="00BC4132" w:rsidP="006225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BC4132" w:rsidRPr="00683F5E" w:rsidRDefault="00BC4132" w:rsidP="0062259F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  <w:sectPr w:rsidR="00BC4132" w:rsidRPr="00683F5E" w:rsidSect="006E05C3">
          <w:pgSz w:w="11906" w:h="16838"/>
          <w:pgMar w:top="1134" w:right="680" w:bottom="1134" w:left="2098" w:header="567" w:footer="709" w:gutter="0"/>
          <w:cols w:space="720"/>
        </w:sectPr>
      </w:pPr>
    </w:p>
    <w:p w:rsidR="00BC4132" w:rsidRPr="000F4099" w:rsidRDefault="00BC4132" w:rsidP="00622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4099">
        <w:rPr>
          <w:rFonts w:ascii="Times New Roman" w:hAnsi="Times New Roman"/>
          <w:b/>
          <w:sz w:val="26"/>
          <w:szCs w:val="26"/>
        </w:rPr>
        <w:lastRenderedPageBreak/>
        <w:t xml:space="preserve">Результаты реализации муниципальной программы, достигнутые за </w:t>
      </w:r>
      <w:r>
        <w:rPr>
          <w:rFonts w:ascii="Times New Roman" w:hAnsi="Times New Roman"/>
          <w:b/>
          <w:sz w:val="26"/>
          <w:szCs w:val="26"/>
        </w:rPr>
        <w:t>2017 год</w:t>
      </w:r>
      <w:r w:rsidRPr="000F4099">
        <w:rPr>
          <w:rFonts w:ascii="Times New Roman" w:hAnsi="Times New Roman"/>
          <w:sz w:val="26"/>
          <w:szCs w:val="26"/>
        </w:rPr>
        <w:t xml:space="preserve"> </w:t>
      </w:r>
    </w:p>
    <w:p w:rsidR="00BC4132" w:rsidRDefault="00BC4132" w:rsidP="00CD30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C2DF9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ая</w:t>
      </w:r>
      <w:r w:rsidRPr="009C2DF9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 «Развитие жилищно-коммунального хозяйства города Череповца» на 2014-2019 годы утверждена постановлением мэрии города от 10.10.2013 № 4811(с изменениями).</w:t>
      </w:r>
    </w:p>
    <w:p w:rsidR="00BC4132" w:rsidRDefault="00BC4132" w:rsidP="00CD307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2DF9">
        <w:rPr>
          <w:rFonts w:ascii="Times New Roman" w:hAnsi="Times New Roman"/>
          <w:sz w:val="26"/>
          <w:szCs w:val="26"/>
          <w:u w:val="single"/>
        </w:rPr>
        <w:t>Цели  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B65D1">
        <w:rPr>
          <w:rFonts w:ascii="Times New Roman" w:hAnsi="Times New Roman" w:cs="Times New Roman"/>
        </w:rPr>
        <w:t xml:space="preserve">1. </w:t>
      </w:r>
      <w:r w:rsidRPr="00530D06">
        <w:rPr>
          <w:rFonts w:ascii="Times New Roman" w:hAnsi="Times New Roman" w:cs="Times New Roman"/>
          <w:sz w:val="26"/>
          <w:szCs w:val="26"/>
        </w:rPr>
        <w:t>Комплексное решение проблем содержания и благоустройства существующих территорий города, улучшение санитарного и эстетического состояния территории города.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0D06">
        <w:rPr>
          <w:rFonts w:ascii="Times New Roman" w:hAnsi="Times New Roman" w:cs="Times New Roman"/>
          <w:sz w:val="26"/>
          <w:szCs w:val="26"/>
        </w:rPr>
        <w:t>2. Повышение комфортности проживания в городе.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0D06">
        <w:rPr>
          <w:rFonts w:ascii="Times New Roman" w:hAnsi="Times New Roman" w:cs="Times New Roman"/>
          <w:sz w:val="26"/>
          <w:szCs w:val="26"/>
        </w:rPr>
        <w:t>3. Создание благоприятных условий проживания граждан в многоквартирных домах города.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0D06">
        <w:rPr>
          <w:rFonts w:ascii="Times New Roman" w:hAnsi="Times New Roman" w:cs="Times New Roman"/>
          <w:sz w:val="26"/>
          <w:szCs w:val="26"/>
        </w:rPr>
        <w:t>4. Обеспечение эффективного использования муниципального жилищного фонда, его соответствия установленным санитарно-гигиеническим требованиям, техническим правилам и нормам.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30D06">
        <w:rPr>
          <w:rFonts w:ascii="Times New Roman" w:hAnsi="Times New Roman" w:cs="Times New Roman"/>
          <w:sz w:val="26"/>
          <w:szCs w:val="26"/>
        </w:rPr>
        <w:t xml:space="preserve">5. Повышение уровня благоустройства общественных территорий города, а также дворовых территорий многоквартирных домов </w:t>
      </w:r>
    </w:p>
    <w:p w:rsidR="00BC4132" w:rsidRDefault="00BC4132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C4132" w:rsidRDefault="00BC4132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C2DF9">
        <w:rPr>
          <w:rFonts w:ascii="Times New Roman" w:hAnsi="Times New Roman" w:cs="Times New Roman"/>
          <w:sz w:val="26"/>
          <w:szCs w:val="26"/>
          <w:u w:val="single"/>
        </w:rPr>
        <w:t>Задачи муниципальной 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B65D1">
        <w:rPr>
          <w:rFonts w:ascii="Times New Roman" w:hAnsi="Times New Roman" w:cs="Times New Roman"/>
        </w:rPr>
        <w:t xml:space="preserve">1. </w:t>
      </w:r>
      <w:r w:rsidRPr="00530D06">
        <w:rPr>
          <w:rFonts w:ascii="Times New Roman" w:hAnsi="Times New Roman" w:cs="Times New Roman"/>
          <w:sz w:val="26"/>
          <w:szCs w:val="26"/>
        </w:rPr>
        <w:t>Обеспечение безопасности движения на улицах города.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30D06">
        <w:rPr>
          <w:rFonts w:ascii="Times New Roman" w:hAnsi="Times New Roman" w:cs="Times New Roman"/>
          <w:sz w:val="26"/>
          <w:szCs w:val="26"/>
        </w:rPr>
        <w:t>. Обеспечение украшения города при проведении праздничных и общественных мероприятий.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30D06">
        <w:rPr>
          <w:rFonts w:ascii="Times New Roman" w:hAnsi="Times New Roman" w:cs="Times New Roman"/>
          <w:sz w:val="26"/>
          <w:szCs w:val="26"/>
        </w:rPr>
        <w:t>. Обеспечение надлежащего санитарного состояния существующих объектов благоустройства.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30D06">
        <w:rPr>
          <w:rFonts w:ascii="Times New Roman" w:hAnsi="Times New Roman" w:cs="Times New Roman"/>
          <w:sz w:val="26"/>
          <w:szCs w:val="26"/>
        </w:rPr>
        <w:t xml:space="preserve">. Исполнение норм действующего </w:t>
      </w:r>
      <w:hyperlink r:id="rId7" w:history="1">
        <w:r w:rsidRPr="00530D06">
          <w:rPr>
            <w:rFonts w:ascii="Times New Roman" w:hAnsi="Times New Roman" w:cs="Times New Roman"/>
            <w:sz w:val="26"/>
            <w:szCs w:val="26"/>
          </w:rPr>
          <w:t>жилищного законодательства</w:t>
        </w:r>
      </w:hyperlink>
      <w:r w:rsidRPr="00530D06">
        <w:rPr>
          <w:rFonts w:ascii="Times New Roman" w:hAnsi="Times New Roman" w:cs="Times New Roman"/>
          <w:sz w:val="26"/>
          <w:szCs w:val="26"/>
        </w:rPr>
        <w:t>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30D06">
        <w:rPr>
          <w:rFonts w:ascii="Times New Roman" w:hAnsi="Times New Roman" w:cs="Times New Roman"/>
          <w:sz w:val="26"/>
          <w:szCs w:val="26"/>
        </w:rPr>
        <w:t>. Улучшение технического состояния общего имущества многоквартирных домов города, путем проведения его капитального ремонта.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530D06">
        <w:rPr>
          <w:rFonts w:ascii="Times New Roman" w:hAnsi="Times New Roman" w:cs="Times New Roman"/>
          <w:sz w:val="26"/>
          <w:szCs w:val="26"/>
        </w:rPr>
        <w:t xml:space="preserve"> Надлежащее содержание и ремонт временно не заселенных жилых помещений муниципального жилищного фонда.</w:t>
      </w:r>
    </w:p>
    <w:p w:rsidR="00BC4132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530D06">
        <w:rPr>
          <w:rFonts w:ascii="Times New Roman" w:hAnsi="Times New Roman" w:cs="Times New Roman"/>
          <w:sz w:val="26"/>
          <w:szCs w:val="26"/>
        </w:rPr>
        <w:t xml:space="preserve">. Обеспечение неналоговых поступлений в бюджет от использования муниципальных жилых помещений в запланированном объеме </w:t>
      </w:r>
    </w:p>
    <w:p w:rsidR="00BC4132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C4132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5777B">
        <w:rPr>
          <w:rFonts w:ascii="Times New Roman" w:hAnsi="Times New Roman"/>
          <w:sz w:val="26"/>
          <w:szCs w:val="26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</w:t>
      </w:r>
      <w:r>
        <w:rPr>
          <w:rFonts w:ascii="Times New Roman" w:hAnsi="Times New Roman"/>
          <w:sz w:val="26"/>
          <w:szCs w:val="26"/>
        </w:rPr>
        <w:t>, с</w:t>
      </w:r>
      <w:r w:rsidRPr="0005777B">
        <w:rPr>
          <w:rFonts w:ascii="Times New Roman" w:hAnsi="Times New Roman" w:cs="Times New Roman"/>
          <w:sz w:val="26"/>
          <w:szCs w:val="26"/>
        </w:rPr>
        <w:t>ведения об ожидаемых итогах реализации муниципальной программы на конец текущего финансового года</w:t>
      </w:r>
      <w:r w:rsidRPr="0005777B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таблицы 17, 17</w:t>
      </w:r>
      <w:r w:rsidRPr="0005777B">
        <w:rPr>
          <w:rFonts w:ascii="Times New Roman" w:hAnsi="Times New Roman"/>
          <w:sz w:val="26"/>
          <w:szCs w:val="26"/>
        </w:rPr>
        <w:t>а).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5D95">
        <w:rPr>
          <w:rFonts w:ascii="Times New Roman" w:hAnsi="Times New Roman"/>
          <w:sz w:val="26"/>
          <w:szCs w:val="26"/>
        </w:rPr>
        <w:t>Нумерация таблиц соответствует нумерации, указанной в постановлении мэрии г. Череповца Вологодской облас</w:t>
      </w:r>
      <w:r>
        <w:rPr>
          <w:rFonts w:ascii="Times New Roman" w:hAnsi="Times New Roman"/>
          <w:sz w:val="26"/>
          <w:szCs w:val="26"/>
        </w:rPr>
        <w:t>ти от 10 ноября 2011 г. N 4645 «</w:t>
      </w:r>
      <w:r w:rsidRPr="00365D95">
        <w:rPr>
          <w:rFonts w:ascii="Times New Roman" w:hAnsi="Times New Roman"/>
          <w:sz w:val="26"/>
          <w:szCs w:val="26"/>
        </w:rPr>
        <w:t>Об утверждении Порядка разработки, реализации и оценки эффективности муниципальных программ города и Методических указаний по разработке и реализации муниципальных программ города</w:t>
      </w:r>
      <w:r>
        <w:rPr>
          <w:rFonts w:ascii="Times New Roman" w:hAnsi="Times New Roman"/>
          <w:sz w:val="26"/>
          <w:szCs w:val="26"/>
        </w:rPr>
        <w:t>»</w:t>
      </w:r>
      <w:r w:rsidRPr="00365D95">
        <w:rPr>
          <w:rFonts w:ascii="Times New Roman" w:hAnsi="Times New Roman"/>
          <w:sz w:val="26"/>
          <w:szCs w:val="26"/>
        </w:rPr>
        <w:t>.</w:t>
      </w:r>
    </w:p>
    <w:p w:rsidR="00BC4132" w:rsidRDefault="00BC4132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BC4132" w:rsidRPr="00EB49CC" w:rsidRDefault="00BC4132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B49CC">
        <w:rPr>
          <w:rFonts w:ascii="Times New Roman" w:hAnsi="Times New Roman"/>
          <w:b/>
          <w:sz w:val="26"/>
          <w:szCs w:val="26"/>
        </w:rPr>
        <w:t xml:space="preserve">2. Результаты реализации основных мероприятий муниципальной программы/подпрограмм, перечень основных мероприятий (мероприятий), выполненных и не выполненных (с указанием причин) за 2017 </w:t>
      </w:r>
      <w:proofErr w:type="gramStart"/>
      <w:r w:rsidRPr="00EB49CC">
        <w:rPr>
          <w:rFonts w:ascii="Times New Roman" w:hAnsi="Times New Roman"/>
          <w:b/>
          <w:sz w:val="26"/>
          <w:szCs w:val="26"/>
        </w:rPr>
        <w:t>финансового</w:t>
      </w:r>
      <w:proofErr w:type="gramEnd"/>
      <w:r w:rsidRPr="00EB49CC">
        <w:rPr>
          <w:rFonts w:ascii="Times New Roman" w:hAnsi="Times New Roman"/>
          <w:b/>
          <w:sz w:val="26"/>
          <w:szCs w:val="26"/>
        </w:rPr>
        <w:t xml:space="preserve"> год (таблица 18) </w:t>
      </w:r>
    </w:p>
    <w:p w:rsidR="00BC4132" w:rsidRPr="00EB49CC" w:rsidRDefault="00BC4132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B49CC">
        <w:rPr>
          <w:rFonts w:ascii="Times New Roman" w:hAnsi="Times New Roman"/>
          <w:b/>
          <w:sz w:val="26"/>
          <w:szCs w:val="26"/>
        </w:rPr>
        <w:t xml:space="preserve">3. Результаты использования бюджетных ассигнований городского бюджета и </w:t>
      </w:r>
      <w:r w:rsidRPr="00EB49CC">
        <w:rPr>
          <w:rFonts w:ascii="Times New Roman" w:hAnsi="Times New Roman"/>
          <w:b/>
          <w:sz w:val="26"/>
          <w:szCs w:val="26"/>
        </w:rPr>
        <w:lastRenderedPageBreak/>
        <w:t xml:space="preserve">иных средств на реализацию муниципальной программы по состоянию на </w:t>
      </w:r>
      <w:r>
        <w:rPr>
          <w:rFonts w:ascii="Times New Roman" w:hAnsi="Times New Roman"/>
          <w:b/>
          <w:sz w:val="26"/>
          <w:szCs w:val="26"/>
        </w:rPr>
        <w:t>31.12.</w:t>
      </w:r>
      <w:r w:rsidRPr="00EB49CC">
        <w:rPr>
          <w:rFonts w:ascii="Times New Roman" w:hAnsi="Times New Roman"/>
          <w:b/>
          <w:sz w:val="26"/>
          <w:szCs w:val="26"/>
        </w:rPr>
        <w:t>2017 финансового года (таблицы 19, 20).</w:t>
      </w:r>
    </w:p>
    <w:p w:rsidR="00BC4132" w:rsidRPr="00EB49CC" w:rsidRDefault="00BC4132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B49CC">
        <w:rPr>
          <w:rFonts w:ascii="Times New Roman" w:hAnsi="Times New Roman"/>
          <w:b/>
          <w:sz w:val="26"/>
          <w:szCs w:val="26"/>
        </w:rPr>
        <w:t>4. Информация о внесенных ответственным исполнителем в текуще</w:t>
      </w:r>
      <w:r>
        <w:rPr>
          <w:rFonts w:ascii="Times New Roman" w:hAnsi="Times New Roman"/>
          <w:b/>
          <w:sz w:val="26"/>
          <w:szCs w:val="26"/>
        </w:rPr>
        <w:t>м</w:t>
      </w:r>
      <w:r w:rsidRPr="00EB49CC">
        <w:rPr>
          <w:rFonts w:ascii="Times New Roman" w:hAnsi="Times New Roman"/>
          <w:b/>
          <w:sz w:val="26"/>
          <w:szCs w:val="26"/>
        </w:rPr>
        <w:t xml:space="preserve"> финансово</w:t>
      </w:r>
      <w:r>
        <w:rPr>
          <w:rFonts w:ascii="Times New Roman" w:hAnsi="Times New Roman"/>
          <w:b/>
          <w:sz w:val="26"/>
          <w:szCs w:val="26"/>
        </w:rPr>
        <w:t>м</w:t>
      </w:r>
      <w:r w:rsidRPr="00EB49CC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у</w:t>
      </w:r>
      <w:r w:rsidRPr="00EB49CC">
        <w:rPr>
          <w:rFonts w:ascii="Times New Roman" w:hAnsi="Times New Roman"/>
          <w:b/>
          <w:sz w:val="26"/>
          <w:szCs w:val="26"/>
        </w:rPr>
        <w:t xml:space="preserve"> изменениях в муниципальную программу.</w:t>
      </w:r>
    </w:p>
    <w:p w:rsidR="00BC4132" w:rsidRDefault="00BC4132" w:rsidP="00E53E7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2017 году в муниципальную программу было внесено  10 изменений.</w:t>
      </w:r>
    </w:p>
    <w:p w:rsidR="00BC4132" w:rsidRPr="009F0166" w:rsidRDefault="00BC4132" w:rsidP="004820B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1 изменение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9F0166">
        <w:rPr>
          <w:rFonts w:ascii="Times New Roman" w:hAnsi="Times New Roman"/>
          <w:sz w:val="26"/>
          <w:szCs w:val="26"/>
        </w:rPr>
        <w:t xml:space="preserve">Изменения в программу внесены </w:t>
      </w:r>
      <w:r w:rsidR="004820B0">
        <w:rPr>
          <w:rFonts w:ascii="Times New Roman" w:hAnsi="Times New Roman"/>
          <w:sz w:val="26"/>
          <w:szCs w:val="26"/>
        </w:rPr>
        <w:t>в</w:t>
      </w:r>
      <w:r w:rsidRPr="009F0166">
        <w:rPr>
          <w:rFonts w:ascii="Times New Roman" w:hAnsi="Times New Roman"/>
          <w:bCs/>
          <w:sz w:val="26"/>
          <w:szCs w:val="26"/>
        </w:rPr>
        <w:t xml:space="preserve"> связи с заключением дополнительного соглашения № 6 от 14.11.2016 к муниципальному контракту К34-16 от 24.12.2015 на выполнение работ по объекту «Ремонт улично-дорожной сети города Череповца» об изменении цены контракта в сторону уменьшения, внесены изменения в приложение № 5 и № 9 (уменьшена доля софинансирования из городского бюджета в 2017 году по объекту «Ремонт улично-дорожной сети города</w:t>
      </w:r>
      <w:proofErr w:type="gramEnd"/>
      <w:r w:rsidRPr="009F0166">
        <w:rPr>
          <w:rFonts w:ascii="Times New Roman" w:hAnsi="Times New Roman"/>
          <w:bCs/>
          <w:sz w:val="26"/>
          <w:szCs w:val="26"/>
        </w:rPr>
        <w:t xml:space="preserve"> Череповца» и увеличена доля софинансирования по объекту «Ремонт асфальтобетонного покрытия проезжей части улиц города Череповца»).</w:t>
      </w:r>
    </w:p>
    <w:p w:rsidR="00BC4132" w:rsidRPr="009F0166" w:rsidRDefault="00BC4132" w:rsidP="00E53E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F0166">
        <w:rPr>
          <w:rFonts w:ascii="Times New Roman" w:hAnsi="Times New Roman"/>
          <w:bCs/>
          <w:sz w:val="26"/>
          <w:szCs w:val="26"/>
        </w:rPr>
        <w:tab/>
        <w:t xml:space="preserve">В связи с перераспределением средств дорожного фонда области между МКУ «УКСиР» и ДЖКХ (передача МКУ «УКСиР» в 2017 г. средств в объеме 2170,4 тыс. руб.), а также выделением дополнительных бюджетных ассигнований на осуществление дорожной деятельности из Дорожного фонда Вологодской области, увеличены бюджетные ассигнования по мероприятию 1.4. </w:t>
      </w:r>
      <w:proofErr w:type="gramStart"/>
      <w:r w:rsidRPr="009F0166">
        <w:rPr>
          <w:rFonts w:ascii="Times New Roman" w:hAnsi="Times New Roman"/>
          <w:bCs/>
          <w:sz w:val="26"/>
          <w:szCs w:val="26"/>
        </w:rPr>
        <w:t>«Осуществление дорожной деятельности в отношении автомобильных дорог общего  пользования местного значения (областной дорожный фонд)», в т.ч. на 2017 г. на 2176,0 -2170,4=5,6 тыс. руб.; на 2018 г.  на 2641,0 тыс. руб.; на 2019 г. на 2388,0 тыс. руб. Соответственно увеличена доля софинансирования (10%) из городского бюджета – мероприятие 1.2.6 «Содержание и ремонт улично-дорожной сети города в рамках софинансирования с</w:t>
      </w:r>
      <w:proofErr w:type="gramEnd"/>
      <w:r w:rsidRPr="009F0166">
        <w:rPr>
          <w:rFonts w:ascii="Times New Roman" w:hAnsi="Times New Roman"/>
          <w:bCs/>
          <w:sz w:val="26"/>
          <w:szCs w:val="26"/>
        </w:rPr>
        <w:t xml:space="preserve"> областным Дорожным фондом»</w:t>
      </w:r>
      <w:proofErr w:type="gramStart"/>
      <w:r w:rsidRPr="009F0166"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 w:rsidRPr="009F0166">
        <w:rPr>
          <w:rFonts w:ascii="Times New Roman" w:hAnsi="Times New Roman"/>
          <w:bCs/>
          <w:sz w:val="26"/>
          <w:szCs w:val="26"/>
        </w:rPr>
        <w:t xml:space="preserve"> в т.ч. в 2017 г. на 241,8 тыс. руб.; в 2018 г. на 293,4 тыс. руб., в 2019 г. на 265,3 тыс. руб. за счет уменьшения ассигнований по мероприятию 1.2.1. «Текущее содержание и ремонт улично-дорожной сети», соответственно. Внесены изменения в приложения № 5 и 9 Программы.</w:t>
      </w:r>
    </w:p>
    <w:p w:rsidR="00BC4132" w:rsidRPr="002F439B" w:rsidRDefault="00BC4132" w:rsidP="002448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166">
        <w:rPr>
          <w:rFonts w:ascii="Times New Roman" w:hAnsi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2 изменение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2F439B">
        <w:rPr>
          <w:rFonts w:ascii="Times New Roman" w:hAnsi="Times New Roman"/>
          <w:sz w:val="26"/>
          <w:szCs w:val="26"/>
        </w:rPr>
        <w:t>Изменения внесены в приложение 9 Программы в части изменения мощности по проектно-сметной документации, в новой редакции указана полная мощность по смете, а не пропорционально выделяемому финансированию на год, как было указано в прежней редакции.</w:t>
      </w:r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3 изменение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 в связи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Pr="002F439B">
        <w:rPr>
          <w:rFonts w:ascii="Times New Roman" w:hAnsi="Times New Roman"/>
          <w:sz w:val="26"/>
          <w:szCs w:val="26"/>
        </w:rPr>
        <w:t xml:space="preserve"> переносом сре</w:t>
      </w:r>
      <w:proofErr w:type="gramStart"/>
      <w:r w:rsidRPr="002F439B">
        <w:rPr>
          <w:rFonts w:ascii="Times New Roman" w:hAnsi="Times New Roman"/>
          <w:sz w:val="26"/>
          <w:szCs w:val="26"/>
        </w:rPr>
        <w:t>дств в с</w:t>
      </w:r>
      <w:proofErr w:type="gramEnd"/>
      <w:r w:rsidRPr="002F439B">
        <w:rPr>
          <w:rFonts w:ascii="Times New Roman" w:hAnsi="Times New Roman"/>
          <w:sz w:val="26"/>
          <w:szCs w:val="26"/>
        </w:rPr>
        <w:t>умме 88,4 тыс. руб. с направления «Благоустройство. Украшение городских территорий» (экономия, сложившаяся в результате проведения аукциона) на непрограммные расходы для исполнения решения Череповецкого городского суда от 18.08.2016 № 2-6303/2016 о возмещении вреда здоровью Петроченко М.А;</w:t>
      </w:r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F439B">
        <w:rPr>
          <w:rFonts w:ascii="Times New Roman" w:hAnsi="Times New Roman"/>
          <w:sz w:val="26"/>
          <w:szCs w:val="26"/>
        </w:rPr>
        <w:t>2. перераспределением бюджетных ассигнований между КБК по направлению расходов «Текущее содержание улично-дорожной сети» для увеличения уровня софинансирования в целом по городу до 10%, в связи с выделением МКУ «УКСиР» дополнительных средств из Дорожного фонда области:</w:t>
      </w:r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39B">
        <w:rPr>
          <w:rFonts w:ascii="Times New Roman" w:hAnsi="Times New Roman"/>
          <w:sz w:val="26"/>
          <w:szCs w:val="26"/>
        </w:rPr>
        <w:t>-уменьшены ассигнования по КБК 803-0409-1810200000-244-225, мер.180013 на   6 666,5 тыс. руб.;</w:t>
      </w:r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39B">
        <w:rPr>
          <w:rFonts w:ascii="Times New Roman" w:hAnsi="Times New Roman"/>
          <w:sz w:val="26"/>
          <w:szCs w:val="26"/>
        </w:rPr>
        <w:t>-увеличены ассигнования по КБК 803-0409-18102</w:t>
      </w:r>
      <w:r w:rsidRPr="002F439B">
        <w:rPr>
          <w:rFonts w:ascii="Times New Roman" w:hAnsi="Times New Roman"/>
          <w:sz w:val="26"/>
          <w:szCs w:val="26"/>
          <w:lang w:val="en-US"/>
        </w:rPr>
        <w:t>S</w:t>
      </w:r>
      <w:r w:rsidRPr="002F439B">
        <w:rPr>
          <w:rFonts w:ascii="Times New Roman" w:hAnsi="Times New Roman"/>
          <w:sz w:val="26"/>
          <w:szCs w:val="26"/>
        </w:rPr>
        <w:t>0-244-225, мер.180013 на  6 666,5 тыс. руб</w:t>
      </w:r>
      <w:proofErr w:type="gramStart"/>
      <w:r w:rsidRPr="002F439B">
        <w:rPr>
          <w:rFonts w:ascii="Times New Roman" w:hAnsi="Times New Roman"/>
          <w:sz w:val="26"/>
          <w:szCs w:val="26"/>
        </w:rPr>
        <w:t>..</w:t>
      </w:r>
      <w:proofErr w:type="gramEnd"/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ab/>
      </w:r>
      <w:r w:rsidRPr="00E53E70">
        <w:rPr>
          <w:rFonts w:ascii="Times New Roman" w:hAnsi="Times New Roman"/>
          <w:b/>
          <w:sz w:val="26"/>
          <w:szCs w:val="26"/>
        </w:rPr>
        <w:t xml:space="preserve">4 </w:t>
      </w:r>
      <w:r w:rsidRPr="005A785C">
        <w:rPr>
          <w:rFonts w:ascii="Times New Roman" w:hAnsi="Times New Roman"/>
          <w:b/>
          <w:sz w:val="26"/>
          <w:szCs w:val="26"/>
        </w:rPr>
        <w:t>изменение</w:t>
      </w:r>
      <w:r>
        <w:rPr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</w:t>
      </w:r>
      <w:r>
        <w:rPr>
          <w:rFonts w:ascii="Times New Roman" w:hAnsi="Times New Roman"/>
          <w:sz w:val="26"/>
          <w:szCs w:val="26"/>
        </w:rPr>
        <w:t xml:space="preserve"> в связи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Pr="002F439B">
        <w:rPr>
          <w:rFonts w:ascii="Times New Roman" w:hAnsi="Times New Roman"/>
          <w:sz w:val="26"/>
          <w:szCs w:val="26"/>
        </w:rPr>
        <w:t xml:space="preserve"> переносом сре</w:t>
      </w:r>
      <w:proofErr w:type="gramStart"/>
      <w:r w:rsidRPr="002F439B">
        <w:rPr>
          <w:rFonts w:ascii="Times New Roman" w:hAnsi="Times New Roman"/>
          <w:sz w:val="26"/>
          <w:szCs w:val="26"/>
        </w:rPr>
        <w:t>дств в с</w:t>
      </w:r>
      <w:proofErr w:type="gramEnd"/>
      <w:r w:rsidRPr="002F439B">
        <w:rPr>
          <w:rFonts w:ascii="Times New Roman" w:hAnsi="Times New Roman"/>
          <w:sz w:val="26"/>
          <w:szCs w:val="26"/>
        </w:rPr>
        <w:t>умме 421,3 тыс. руб. с направления «Благоустройство. Содержание городских пляжей» (экономия, сложившаяся в результате проведения аукциона на выполнение работ по планировке песчаного покрытия с засыпкой промоин песком на территориях пляжей) на направление расходов «Благоустройство. Озеленение городских территорий» для выполнения дополнительного комплекса работ озеленению города;</w:t>
      </w:r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</w:t>
      </w:r>
      <w:r w:rsidRPr="002F439B">
        <w:rPr>
          <w:rFonts w:ascii="Times New Roman" w:hAnsi="Times New Roman"/>
          <w:sz w:val="26"/>
          <w:szCs w:val="26"/>
        </w:rPr>
        <w:t xml:space="preserve"> уточнением наименования мероприятия 1.2.5 в соответствии с протоколом заседания экспертного совета по стратегическому развитию и инвестиционной деятельности в городе от 11.04.2017 № 5. Новое наименование мероприятия - «Обслуживание, обследование, разработка технического решения по ремонту деформационных швов и оценка уязвимости мостовых сооружений через МКУ «Спецавтотранс»;</w:t>
      </w:r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39B">
        <w:rPr>
          <w:rFonts w:ascii="Times New Roman" w:hAnsi="Times New Roman"/>
          <w:sz w:val="26"/>
          <w:szCs w:val="26"/>
        </w:rPr>
        <w:t>-в связи с утверждением перечня общественных территорий города и адресного перечня многоквартирных домов, дворовые территории которых расположены на территории города и подлежат благоустройству в 2017 году (Подпрограмма 3).</w:t>
      </w:r>
    </w:p>
    <w:p w:rsidR="00BC4132" w:rsidRDefault="00BC4132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" w:name="sub_1323"/>
    </w:p>
    <w:p w:rsidR="00BC4132" w:rsidRDefault="00BC4132" w:rsidP="000F40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E53E70">
        <w:rPr>
          <w:rFonts w:ascii="Times New Roman" w:hAnsi="Times New Roman"/>
          <w:b/>
          <w:sz w:val="26"/>
          <w:szCs w:val="26"/>
        </w:rPr>
        <w:t xml:space="preserve"> </w:t>
      </w:r>
      <w:r w:rsidRPr="005A785C">
        <w:rPr>
          <w:rFonts w:ascii="Times New Roman" w:hAnsi="Times New Roman"/>
          <w:b/>
          <w:sz w:val="26"/>
          <w:szCs w:val="26"/>
        </w:rPr>
        <w:t>изменение</w:t>
      </w:r>
      <w:r>
        <w:rPr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4068">
        <w:rPr>
          <w:rFonts w:ascii="Times New Roman" w:hAnsi="Times New Roman"/>
          <w:sz w:val="26"/>
          <w:szCs w:val="26"/>
        </w:rPr>
        <w:t xml:space="preserve">на основании решения Череповецкой городской Думы от 19.06.2017   №  111 </w:t>
      </w:r>
      <w:r>
        <w:rPr>
          <w:rFonts w:ascii="Times New Roman" w:hAnsi="Times New Roman"/>
          <w:sz w:val="26"/>
          <w:szCs w:val="26"/>
        </w:rPr>
        <w:t xml:space="preserve">в связи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p w:rsidR="00BC4132" w:rsidRPr="00304068" w:rsidRDefault="00BC4132" w:rsidP="003040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304068">
        <w:rPr>
          <w:rFonts w:ascii="Times New Roman" w:hAnsi="Times New Roman"/>
          <w:sz w:val="26"/>
          <w:szCs w:val="26"/>
        </w:rPr>
        <w:t xml:space="preserve"> переносом средств в объеме 13096,4 тыс. руб. по Подпрограмме № 3 «Формирование современной городской среды» с УКСиР на ДЖКХ мэрии по объекту «Парк Победы. Благоустройство территории»</w:t>
      </w:r>
      <w:proofErr w:type="gramStart"/>
      <w:r w:rsidRPr="00304068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BC4132" w:rsidRDefault="00BC4132" w:rsidP="003040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04068">
        <w:rPr>
          <w:rFonts w:ascii="Times New Roman" w:hAnsi="Times New Roman"/>
          <w:sz w:val="26"/>
          <w:szCs w:val="26"/>
        </w:rPr>
        <w:t xml:space="preserve"> переносом сре</w:t>
      </w:r>
      <w:proofErr w:type="gramStart"/>
      <w:r w:rsidRPr="00304068">
        <w:rPr>
          <w:rFonts w:ascii="Times New Roman" w:hAnsi="Times New Roman"/>
          <w:sz w:val="26"/>
          <w:szCs w:val="26"/>
        </w:rPr>
        <w:t>дств в с</w:t>
      </w:r>
      <w:proofErr w:type="gramEnd"/>
      <w:r w:rsidRPr="00304068">
        <w:rPr>
          <w:rFonts w:ascii="Times New Roman" w:hAnsi="Times New Roman"/>
          <w:sz w:val="26"/>
          <w:szCs w:val="26"/>
        </w:rPr>
        <w:t>умме 100,0 тыс. руб. с направления «Благоустройство городских пляжей» (экономия по аукциону на выполнение работ по планировке пляжей песком) на направление «Дорожное хозяйство. Установка автопавильона на ул. Мира»;</w:t>
      </w:r>
    </w:p>
    <w:p w:rsidR="00BC4132" w:rsidRPr="00304068" w:rsidRDefault="00BC4132" w:rsidP="003040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304068">
        <w:rPr>
          <w:rFonts w:ascii="Times New Roman" w:hAnsi="Times New Roman"/>
          <w:sz w:val="26"/>
          <w:szCs w:val="26"/>
        </w:rPr>
        <w:t xml:space="preserve"> переносом сре</w:t>
      </w:r>
      <w:proofErr w:type="gramStart"/>
      <w:r w:rsidRPr="00304068">
        <w:rPr>
          <w:rFonts w:ascii="Times New Roman" w:hAnsi="Times New Roman"/>
          <w:sz w:val="26"/>
          <w:szCs w:val="26"/>
        </w:rPr>
        <w:t>дств в с</w:t>
      </w:r>
      <w:proofErr w:type="gramEnd"/>
      <w:r w:rsidRPr="00304068">
        <w:rPr>
          <w:rFonts w:ascii="Times New Roman" w:hAnsi="Times New Roman"/>
          <w:sz w:val="26"/>
          <w:szCs w:val="26"/>
        </w:rPr>
        <w:t>умме 54,1 тыс. руб. с направления расходов «Благоустройство. Содержание городских кладбищ» (экономия по аукциону на выполнение работ по уборке несанкционированных свалок на территории кладбищ) на направление «Дорожное хозяйство. Ремонт улично-дорожной сети» для проведения экспертизы определения достоверности сметной стоимости для заключения Соглашения с департаментом дорожного хозяйства области на выделение средств по объекту «Обеспечение проездов к земельным участкам, предоставляемым отдельным категориям граждан в г. Череповце»;</w:t>
      </w:r>
    </w:p>
    <w:p w:rsidR="00BC4132" w:rsidRPr="00304068" w:rsidRDefault="00BC4132" w:rsidP="003040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304068">
        <w:rPr>
          <w:rFonts w:ascii="Times New Roman" w:hAnsi="Times New Roman"/>
          <w:sz w:val="26"/>
          <w:szCs w:val="26"/>
        </w:rPr>
        <w:t xml:space="preserve"> переносом средств в сумме 303,1 тыс. руб. с направления расходов «</w:t>
      </w:r>
      <w:proofErr w:type="gramStart"/>
      <w:r w:rsidRPr="00304068">
        <w:rPr>
          <w:rFonts w:ascii="Times New Roman" w:hAnsi="Times New Roman"/>
          <w:sz w:val="26"/>
          <w:szCs w:val="26"/>
        </w:rPr>
        <w:t>Жилищное</w:t>
      </w:r>
      <w:proofErr w:type="gramEnd"/>
      <w:r w:rsidRPr="00304068">
        <w:rPr>
          <w:rFonts w:ascii="Times New Roman" w:hAnsi="Times New Roman"/>
          <w:sz w:val="26"/>
          <w:szCs w:val="26"/>
        </w:rPr>
        <w:t xml:space="preserve"> хозяйство. Взносы в региональный фонд капитальных ремонтов» на направление расходов  «Дорожное хозяйство. Текущее содержание улично-дорожной сети» для исполнения решений судебных органов;</w:t>
      </w:r>
    </w:p>
    <w:p w:rsidR="00BC4132" w:rsidRPr="00304068" w:rsidRDefault="00BC4132" w:rsidP="003040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304068">
        <w:rPr>
          <w:rFonts w:ascii="Times New Roman" w:hAnsi="Times New Roman"/>
          <w:sz w:val="26"/>
          <w:szCs w:val="26"/>
        </w:rPr>
        <w:t xml:space="preserve"> выделением дополнительных сре</w:t>
      </w:r>
      <w:proofErr w:type="gramStart"/>
      <w:r w:rsidRPr="00304068">
        <w:rPr>
          <w:rFonts w:ascii="Times New Roman" w:hAnsi="Times New Roman"/>
          <w:sz w:val="26"/>
          <w:szCs w:val="26"/>
        </w:rPr>
        <w:t>дств в с</w:t>
      </w:r>
      <w:proofErr w:type="gramEnd"/>
      <w:r w:rsidRPr="00304068">
        <w:rPr>
          <w:rFonts w:ascii="Times New Roman" w:hAnsi="Times New Roman"/>
          <w:sz w:val="26"/>
          <w:szCs w:val="26"/>
        </w:rPr>
        <w:t>умме 1500,0 тыс. руб. для установки дорожных знаков и 57934,4 тыс. руб. для ремонта аварийных тротуаров;</w:t>
      </w:r>
    </w:p>
    <w:p w:rsidR="00BC4132" w:rsidRPr="00304068" w:rsidRDefault="00BC4132" w:rsidP="003040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304068">
        <w:rPr>
          <w:rFonts w:ascii="Times New Roman" w:hAnsi="Times New Roman"/>
          <w:sz w:val="26"/>
          <w:szCs w:val="26"/>
        </w:rPr>
        <w:t xml:space="preserve"> безвозмездной передачей городу денежных средств от ПАО «Северсталь» в сумме 218,5 тыс. руб. для выполнения работ по благоустройству Курсантского бульвара.</w:t>
      </w:r>
    </w:p>
    <w:p w:rsidR="00BC4132" w:rsidRPr="00304068" w:rsidRDefault="00BC4132" w:rsidP="003040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068">
        <w:rPr>
          <w:rFonts w:ascii="Times New Roman" w:hAnsi="Times New Roman"/>
          <w:sz w:val="26"/>
          <w:szCs w:val="26"/>
        </w:rPr>
        <w:t xml:space="preserve">    В связи с перераспределением средств экономии по аукционам по направлениям расходов «Содержание городских кладбищ» (510,7 тыс. руб.) и «Содержание городских пляжей» (149,4 тыс. руб.) на направления «Украшение города» (387,3 тыс. руб.)- для установки дополнительных </w:t>
      </w:r>
      <w:proofErr w:type="spellStart"/>
      <w:r w:rsidRPr="00304068">
        <w:rPr>
          <w:rFonts w:ascii="Times New Roman" w:hAnsi="Times New Roman"/>
          <w:sz w:val="26"/>
          <w:szCs w:val="26"/>
        </w:rPr>
        <w:t>флаговых</w:t>
      </w:r>
      <w:proofErr w:type="spellEnd"/>
      <w:r w:rsidRPr="00304068">
        <w:rPr>
          <w:rFonts w:ascii="Times New Roman" w:hAnsi="Times New Roman"/>
          <w:sz w:val="26"/>
          <w:szCs w:val="26"/>
        </w:rPr>
        <w:t xml:space="preserve"> композиций и монтажа баннеров к Дню города и Дню выборов и «Озеленение городских территорий ( 272,8 тыс. руб.</w:t>
      </w:r>
      <w:proofErr w:type="gramStart"/>
      <w:r w:rsidRPr="00304068">
        <w:rPr>
          <w:rFonts w:ascii="Times New Roman" w:hAnsi="Times New Roman"/>
          <w:sz w:val="26"/>
          <w:szCs w:val="26"/>
        </w:rPr>
        <w:t>)-</w:t>
      </w:r>
      <w:proofErr w:type="gramEnd"/>
      <w:r w:rsidRPr="00304068">
        <w:rPr>
          <w:rFonts w:ascii="Times New Roman" w:hAnsi="Times New Roman"/>
          <w:sz w:val="26"/>
          <w:szCs w:val="26"/>
        </w:rPr>
        <w:t xml:space="preserve">для устройства насыпных цветников с надписью «240 лет» </w:t>
      </w:r>
      <w:proofErr w:type="gramStart"/>
      <w:r w:rsidRPr="00304068">
        <w:rPr>
          <w:rFonts w:ascii="Times New Roman" w:hAnsi="Times New Roman"/>
          <w:sz w:val="26"/>
          <w:szCs w:val="26"/>
        </w:rPr>
        <w:t>к</w:t>
      </w:r>
      <w:proofErr w:type="gramEnd"/>
      <w:r w:rsidRPr="00304068">
        <w:rPr>
          <w:rFonts w:ascii="Times New Roman" w:hAnsi="Times New Roman"/>
          <w:sz w:val="26"/>
          <w:szCs w:val="26"/>
        </w:rPr>
        <w:t xml:space="preserve"> Дню города. </w:t>
      </w:r>
    </w:p>
    <w:p w:rsidR="00BC4132" w:rsidRPr="00304068" w:rsidRDefault="00BC4132" w:rsidP="003040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068">
        <w:rPr>
          <w:rFonts w:ascii="Times New Roman" w:hAnsi="Times New Roman"/>
          <w:sz w:val="26"/>
          <w:szCs w:val="26"/>
        </w:rPr>
        <w:t>В связи с выделением дополнительных средств из областного бюджета в 2017 году в сумме 21633,0 тыс. руб. приложение 4 дополнено мероприятием 1.4.2 «</w:t>
      </w:r>
      <w:r w:rsidRPr="00304068">
        <w:rPr>
          <w:rFonts w:ascii="Times New Roman" w:hAnsi="Times New Roman"/>
          <w:bCs/>
          <w:sz w:val="26"/>
          <w:szCs w:val="26"/>
        </w:rPr>
        <w:t>Осуществление дорожной деятельности в отношении автомобильных дорог общего пользования местного значения (обеспечение подъездов к земельным участкам</w:t>
      </w:r>
      <w:proofErr w:type="gramStart"/>
      <w:r w:rsidRPr="00304068"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 w:rsidRPr="00304068">
        <w:rPr>
          <w:rFonts w:ascii="Times New Roman" w:hAnsi="Times New Roman"/>
          <w:bCs/>
          <w:sz w:val="26"/>
          <w:szCs w:val="26"/>
        </w:rPr>
        <w:t xml:space="preserve"> предоставляемым отдельным категориям граждан)». Софинансирование из городского бюджета (10%) отмечено * и ** по мероприятиям 1.1.10 «Ремонт объектов благоустройства» и 1.2.1 «Текущее содержание и ремонт улично-дорожной сети» с последующим переносом на коды софинансирования при корректировке городского бюджета после 01.09.2017 .</w:t>
      </w:r>
    </w:p>
    <w:p w:rsidR="00BC4132" w:rsidRPr="00304068" w:rsidRDefault="00BC4132" w:rsidP="00304068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4068">
        <w:rPr>
          <w:rFonts w:ascii="Times New Roman" w:hAnsi="Times New Roman"/>
          <w:sz w:val="26"/>
          <w:szCs w:val="26"/>
        </w:rPr>
        <w:t>В соответствии с постановлением мэрии города от 29.03.2017 № 1340 «Об утверждении порядков, регламентирующих реализацию мероприятий подпрограммы «Формирование современной городской среды» муниципальной программы «Развитие жилищно-коммунального хозяйства города Череповца» на 2014-2019 годы» и адресным перечнем многоквартирных домов, дворовые территории которых расположены на территории города и подлежат благоустройству в 2017 году, приведены в соответствие показатели (индикаторы) Подпрограммы 3 №№ 1, 2 и 3.</w:t>
      </w:r>
      <w:proofErr w:type="gramEnd"/>
    </w:p>
    <w:p w:rsidR="00BC4132" w:rsidRPr="00304068" w:rsidRDefault="00BC4132" w:rsidP="000F40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E53E70">
        <w:rPr>
          <w:rFonts w:ascii="Times New Roman" w:hAnsi="Times New Roman"/>
          <w:b/>
          <w:sz w:val="26"/>
          <w:szCs w:val="26"/>
        </w:rPr>
        <w:t xml:space="preserve"> </w:t>
      </w:r>
      <w:r w:rsidRPr="005A785C">
        <w:rPr>
          <w:rFonts w:ascii="Times New Roman" w:hAnsi="Times New Roman"/>
          <w:b/>
          <w:sz w:val="26"/>
          <w:szCs w:val="26"/>
        </w:rPr>
        <w:t>изменение</w:t>
      </w:r>
      <w:r>
        <w:rPr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</w:t>
      </w:r>
      <w:r>
        <w:rPr>
          <w:rFonts w:ascii="Times New Roman" w:hAnsi="Times New Roman"/>
          <w:sz w:val="26"/>
          <w:szCs w:val="26"/>
        </w:rPr>
        <w:t xml:space="preserve"> в связи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bookmarkEnd w:id="1"/>
    <w:p w:rsidR="00BC4132" w:rsidRDefault="00BC4132" w:rsidP="003040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1. </w:t>
      </w:r>
      <w:r w:rsidRPr="00304068">
        <w:rPr>
          <w:rFonts w:ascii="Times New Roman" w:hAnsi="Times New Roman"/>
          <w:sz w:val="26"/>
          <w:szCs w:val="26"/>
        </w:rPr>
        <w:t>перераспределением лимитов бюджетных обязательств с направления расходов «Украшение города» на направление «Текущее содержание парков, скверов, газонов» в объеме 428,1 тыс. руб. с последующим восстановлением при корректировке городского бюджета за счет экономии, сложившейся в результате проведения аукциона по направлению расходов «Обслуживание, обследование, разработка технического решения по ремонту деформационных швов и оценка уязвимости мостовых сооружений через МКУ «Спецавтотранс».</w:t>
      </w:r>
      <w:proofErr w:type="gramEnd"/>
    </w:p>
    <w:p w:rsidR="00BC4132" w:rsidRPr="00304068" w:rsidRDefault="00BC4132" w:rsidP="003040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068">
        <w:rPr>
          <w:rFonts w:ascii="Times New Roman" w:hAnsi="Times New Roman"/>
          <w:sz w:val="26"/>
          <w:szCs w:val="26"/>
        </w:rPr>
        <w:t>Перераспределение сре</w:t>
      </w:r>
      <w:proofErr w:type="gramStart"/>
      <w:r w:rsidRPr="00304068">
        <w:rPr>
          <w:rFonts w:ascii="Times New Roman" w:hAnsi="Times New Roman"/>
          <w:sz w:val="26"/>
          <w:szCs w:val="26"/>
        </w:rPr>
        <w:t>дств тр</w:t>
      </w:r>
      <w:proofErr w:type="gramEnd"/>
      <w:r w:rsidRPr="00304068">
        <w:rPr>
          <w:rFonts w:ascii="Times New Roman" w:hAnsi="Times New Roman"/>
          <w:sz w:val="26"/>
          <w:szCs w:val="26"/>
        </w:rPr>
        <w:t>ебуется для обустройства ограждающих конструкций подпорной стенки здания МБУК «Дворец Металлургов».</w:t>
      </w:r>
    </w:p>
    <w:p w:rsidR="00BC4132" w:rsidRPr="00304068" w:rsidRDefault="00BC4132" w:rsidP="003040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E53E70">
        <w:rPr>
          <w:rFonts w:ascii="Times New Roman" w:hAnsi="Times New Roman"/>
          <w:b/>
          <w:sz w:val="26"/>
          <w:szCs w:val="26"/>
        </w:rPr>
        <w:t xml:space="preserve"> </w:t>
      </w:r>
      <w:r w:rsidRPr="005A785C">
        <w:rPr>
          <w:rFonts w:ascii="Times New Roman" w:hAnsi="Times New Roman"/>
          <w:b/>
          <w:sz w:val="26"/>
          <w:szCs w:val="26"/>
        </w:rPr>
        <w:t>изменение</w:t>
      </w:r>
      <w:r>
        <w:rPr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</w:t>
      </w:r>
      <w:r>
        <w:rPr>
          <w:rFonts w:ascii="Times New Roman" w:hAnsi="Times New Roman"/>
          <w:sz w:val="26"/>
          <w:szCs w:val="26"/>
        </w:rPr>
        <w:t xml:space="preserve"> в связи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p w:rsidR="00BC4132" w:rsidRPr="00CE6610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E6610">
        <w:rPr>
          <w:rFonts w:ascii="Times New Roman" w:hAnsi="Times New Roman"/>
          <w:sz w:val="26"/>
          <w:szCs w:val="26"/>
        </w:rPr>
        <w:t xml:space="preserve"> доведенными финансовым управлением мэрии прогнозными объемами финансирования программы на 2018 год и плановый период 2019-2020 гг.</w:t>
      </w:r>
    </w:p>
    <w:p w:rsidR="00BC4132" w:rsidRPr="00CE6610" w:rsidRDefault="00BC4132" w:rsidP="00CE66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61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 к</w:t>
      </w:r>
      <w:r w:rsidRPr="00CE6610">
        <w:rPr>
          <w:rFonts w:ascii="Times New Roman" w:hAnsi="Times New Roman"/>
          <w:sz w:val="26"/>
          <w:szCs w:val="26"/>
        </w:rPr>
        <w:t xml:space="preserve">роме того, внесены изменения, </w:t>
      </w:r>
      <w:proofErr w:type="gramStart"/>
      <w:r w:rsidRPr="00CE6610">
        <w:rPr>
          <w:rFonts w:ascii="Times New Roman" w:hAnsi="Times New Roman"/>
          <w:sz w:val="26"/>
          <w:szCs w:val="26"/>
        </w:rPr>
        <w:t>согласно протокола</w:t>
      </w:r>
      <w:proofErr w:type="gramEnd"/>
      <w:r w:rsidRPr="00CE6610">
        <w:rPr>
          <w:rFonts w:ascii="Times New Roman" w:hAnsi="Times New Roman"/>
          <w:sz w:val="26"/>
          <w:szCs w:val="26"/>
        </w:rPr>
        <w:t xml:space="preserve"> № 8 от 22.09.2017 заседания экспертного совета по бюджету и экономической политике в городе.</w:t>
      </w:r>
    </w:p>
    <w:p w:rsidR="00BC4132" w:rsidRPr="00CE6610" w:rsidRDefault="00BC4132" w:rsidP="00CE66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610">
        <w:rPr>
          <w:rFonts w:ascii="Times New Roman" w:hAnsi="Times New Roman"/>
          <w:sz w:val="26"/>
          <w:szCs w:val="26"/>
        </w:rPr>
        <w:t>В соответствии с данными изменениями откорректированы показатели (индикаторы) Подпрограммы 3 муниципальной программы.</w:t>
      </w:r>
    </w:p>
    <w:p w:rsidR="00BC4132" w:rsidRPr="00304068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E53E70">
        <w:rPr>
          <w:rFonts w:ascii="Times New Roman" w:hAnsi="Times New Roman"/>
          <w:b/>
          <w:sz w:val="26"/>
          <w:szCs w:val="26"/>
        </w:rPr>
        <w:t xml:space="preserve"> </w:t>
      </w:r>
      <w:r w:rsidRPr="005A785C">
        <w:rPr>
          <w:rFonts w:ascii="Times New Roman" w:hAnsi="Times New Roman"/>
          <w:b/>
          <w:sz w:val="26"/>
          <w:szCs w:val="26"/>
        </w:rPr>
        <w:t>изменение</w:t>
      </w:r>
      <w:r>
        <w:rPr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</w:t>
      </w:r>
      <w:r>
        <w:rPr>
          <w:rFonts w:ascii="Times New Roman" w:hAnsi="Times New Roman"/>
          <w:sz w:val="26"/>
          <w:szCs w:val="26"/>
        </w:rPr>
        <w:t xml:space="preserve"> в связи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p w:rsidR="00BC4132" w:rsidRPr="00CE6610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E6610">
        <w:rPr>
          <w:rFonts w:ascii="Times New Roman" w:hAnsi="Times New Roman"/>
          <w:sz w:val="26"/>
          <w:szCs w:val="26"/>
        </w:rPr>
        <w:t xml:space="preserve"> с уменьшением объема субвенций на 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на 2018-2020 годы;</w:t>
      </w:r>
    </w:p>
    <w:p w:rsidR="00BC4132" w:rsidRPr="00CE6610" w:rsidRDefault="00BC4132" w:rsidP="00CE66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610">
        <w:rPr>
          <w:rFonts w:ascii="Times New Roman" w:hAnsi="Times New Roman"/>
          <w:sz w:val="26"/>
          <w:szCs w:val="26"/>
        </w:rPr>
        <w:t>Кроме того, откорректированы показатели (индикаторы) Подпрограммы 3 муниципальной программы, в связи добавлением объекта «Тротуары. Благоустройство территорий».</w:t>
      </w:r>
    </w:p>
    <w:p w:rsidR="00BC4132" w:rsidRPr="00304068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E53E70">
        <w:rPr>
          <w:rFonts w:ascii="Times New Roman" w:hAnsi="Times New Roman"/>
          <w:b/>
          <w:sz w:val="26"/>
          <w:szCs w:val="26"/>
        </w:rPr>
        <w:t xml:space="preserve"> </w:t>
      </w:r>
      <w:r w:rsidRPr="005A785C">
        <w:rPr>
          <w:rFonts w:ascii="Times New Roman" w:hAnsi="Times New Roman"/>
          <w:b/>
          <w:sz w:val="26"/>
          <w:szCs w:val="26"/>
        </w:rPr>
        <w:t>изменение</w:t>
      </w:r>
      <w:r>
        <w:rPr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</w:t>
      </w:r>
      <w:r>
        <w:rPr>
          <w:rFonts w:ascii="Times New Roman" w:hAnsi="Times New Roman"/>
          <w:sz w:val="26"/>
          <w:szCs w:val="26"/>
        </w:rPr>
        <w:t xml:space="preserve"> в связи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p w:rsidR="00BC4132" w:rsidRPr="00CE6610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E6610">
        <w:rPr>
          <w:rFonts w:ascii="Times New Roman" w:hAnsi="Times New Roman"/>
          <w:sz w:val="26"/>
          <w:szCs w:val="26"/>
        </w:rPr>
        <w:t xml:space="preserve"> с обращением МКУ «УКСиР»  о перераспределении средств вышестоящих бюджетов по объектам капитального ремонта, реализуемых в рамках государственной программы «Формирование комфортной городской среды»;</w:t>
      </w:r>
    </w:p>
    <w:p w:rsidR="00BC4132" w:rsidRPr="00CE6610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CE6610">
        <w:rPr>
          <w:rFonts w:ascii="Times New Roman" w:hAnsi="Times New Roman"/>
          <w:sz w:val="26"/>
          <w:szCs w:val="26"/>
        </w:rPr>
        <w:t xml:space="preserve"> со сложившейся экономией средств областного Дорожного фонда по объектам ремонта МКУ «УКСиР»; средства экономии в объеме 4683,5 тыс. руб. направлены на текущее содержание улично-дорожной сети с высвобождением средств городского бюджета на данную сумму, доля софинансирования городского бюджета увеличена на 418,0 тыс. руб. за счет направления «Текущее содержание улично-дорожной сети».</w:t>
      </w:r>
    </w:p>
    <w:p w:rsidR="00BC4132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Pr="00E53E70">
        <w:rPr>
          <w:rFonts w:ascii="Times New Roman" w:hAnsi="Times New Roman"/>
          <w:b/>
          <w:sz w:val="26"/>
          <w:szCs w:val="26"/>
        </w:rPr>
        <w:t xml:space="preserve"> </w:t>
      </w:r>
      <w:r w:rsidRPr="005A785C">
        <w:rPr>
          <w:rFonts w:ascii="Times New Roman" w:hAnsi="Times New Roman"/>
          <w:b/>
          <w:sz w:val="26"/>
          <w:szCs w:val="26"/>
        </w:rPr>
        <w:t>изменение</w:t>
      </w:r>
      <w:r>
        <w:rPr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</w:t>
      </w:r>
      <w:r>
        <w:rPr>
          <w:rFonts w:ascii="Times New Roman" w:hAnsi="Times New Roman"/>
          <w:sz w:val="26"/>
          <w:szCs w:val="26"/>
        </w:rPr>
        <w:t xml:space="preserve"> в связи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p w:rsidR="00BC4132" w:rsidRPr="00CE6610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E6610">
        <w:rPr>
          <w:rFonts w:ascii="Times New Roman" w:hAnsi="Times New Roman"/>
          <w:sz w:val="26"/>
          <w:szCs w:val="26"/>
        </w:rPr>
        <w:t xml:space="preserve"> с необходимостью оплаты электрической энергии на сетях наружного освещения и светофорных объектах за ноябрь 2017 года в сумме 1246,0 тыс. руб. за счет экономии по направлениям расходов:</w:t>
      </w:r>
    </w:p>
    <w:p w:rsidR="00BC4132" w:rsidRPr="00CE6610" w:rsidRDefault="00BC4132" w:rsidP="00CE66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610">
        <w:rPr>
          <w:rFonts w:ascii="Times New Roman" w:hAnsi="Times New Roman"/>
          <w:sz w:val="26"/>
          <w:szCs w:val="26"/>
        </w:rPr>
        <w:t>-текущее содержание парков, скверов, газонов (сумма 1200,0 тыс. руб.);</w:t>
      </w:r>
    </w:p>
    <w:p w:rsidR="00BC4132" w:rsidRPr="00CE6610" w:rsidRDefault="00BC4132" w:rsidP="00CE66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610">
        <w:rPr>
          <w:rFonts w:ascii="Times New Roman" w:hAnsi="Times New Roman"/>
          <w:sz w:val="26"/>
          <w:szCs w:val="26"/>
        </w:rPr>
        <w:t>-оплата стоимости «Вечного огня» на мемориале (сумма 30,0 тыс. руб.);</w:t>
      </w:r>
    </w:p>
    <w:p w:rsidR="00BC4132" w:rsidRPr="00CE6610" w:rsidRDefault="00BC4132" w:rsidP="00CE66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610">
        <w:rPr>
          <w:rFonts w:ascii="Times New Roman" w:hAnsi="Times New Roman"/>
          <w:sz w:val="26"/>
          <w:szCs w:val="26"/>
        </w:rPr>
        <w:t>-ремонт объектов благоустройства (сумма 16,0 тыс. руб.).</w:t>
      </w:r>
    </w:p>
    <w:p w:rsidR="00BC4132" w:rsidRPr="00304068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4132" w:rsidRPr="00304068" w:rsidRDefault="00BC4132" w:rsidP="00CE6610">
      <w:pPr>
        <w:autoSpaceDE w:val="0"/>
        <w:autoSpaceDN w:val="0"/>
        <w:adjustRightInd w:val="0"/>
        <w:spacing w:after="0" w:line="240" w:lineRule="auto"/>
        <w:ind w:right="-74" w:firstLine="709"/>
        <w:jc w:val="both"/>
        <w:rPr>
          <w:rFonts w:ascii="Times New Roman" w:hAnsi="Times New Roman"/>
          <w:sz w:val="26"/>
          <w:szCs w:val="26"/>
        </w:rPr>
      </w:pPr>
    </w:p>
    <w:p w:rsidR="00BC4132" w:rsidRDefault="00BC413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C4132" w:rsidRDefault="00BC413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C4132" w:rsidRDefault="00BC413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C4132" w:rsidRDefault="00BC4132" w:rsidP="00606194">
      <w:pPr>
        <w:sectPr w:rsidR="00BC4132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BC4132" w:rsidRDefault="00BC413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C4132" w:rsidRDefault="00BC413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C4132" w:rsidRDefault="00BC4132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17</w:t>
      </w:r>
    </w:p>
    <w:p w:rsidR="00BC4132" w:rsidRDefault="00BC4132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</w:t>
      </w:r>
    </w:p>
    <w:p w:rsidR="00BC4132" w:rsidRDefault="00BC4132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37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9"/>
        <w:gridCol w:w="5179"/>
        <w:gridCol w:w="1380"/>
        <w:gridCol w:w="890"/>
        <w:gridCol w:w="971"/>
        <w:gridCol w:w="8"/>
        <w:gridCol w:w="23"/>
        <w:gridCol w:w="15"/>
        <w:gridCol w:w="3073"/>
        <w:gridCol w:w="7"/>
        <w:gridCol w:w="23"/>
        <w:gridCol w:w="15"/>
        <w:gridCol w:w="1545"/>
        <w:gridCol w:w="15"/>
        <w:gridCol w:w="69"/>
      </w:tblGrid>
      <w:tr w:rsidR="00233B94" w:rsidRPr="00384B0B" w:rsidTr="00233B94">
        <w:trPr>
          <w:gridAfter w:val="2"/>
          <w:wAfter w:w="84" w:type="dxa"/>
          <w:trHeight w:val="382"/>
          <w:tblHeader/>
          <w:jc w:val="center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84B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84B0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 xml:space="preserve">Наименование целевого показателя (индикатора) </w:t>
            </w:r>
            <w:proofErr w:type="gramStart"/>
            <w:r w:rsidRPr="00384B0B">
              <w:rPr>
                <w:rFonts w:ascii="Times New Roman" w:hAnsi="Times New Roman"/>
              </w:rPr>
              <w:t>муниципальной</w:t>
            </w:r>
            <w:proofErr w:type="gramEnd"/>
          </w:p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</w:rPr>
              <w:t>Значение показателя (индикатора) муниципальной программы, подпрограммы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4B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</w:rPr>
              <w:t xml:space="preserve">Обоснование </w:t>
            </w:r>
            <w:r w:rsidRPr="00384B0B">
              <w:rPr>
                <w:rFonts w:ascii="Times New Roman" w:hAnsi="Times New Roman"/>
                <w:u w:val="single"/>
              </w:rPr>
              <w:t xml:space="preserve">отклонения значения показателя (индикатора), </w:t>
            </w:r>
            <w:proofErr w:type="spellStart"/>
            <w:r w:rsidRPr="00384B0B">
              <w:rPr>
                <w:rFonts w:ascii="Times New Roman" w:hAnsi="Times New Roman"/>
                <w:u w:val="single"/>
              </w:rPr>
              <w:t>недостижения</w:t>
            </w:r>
            <w:proofErr w:type="spellEnd"/>
            <w:r w:rsidRPr="00384B0B">
              <w:rPr>
                <w:rFonts w:ascii="Times New Roman" w:hAnsi="Times New Roman"/>
                <w:u w:val="single"/>
              </w:rPr>
              <w:t xml:space="preserve"> или перевыполнения планового значения показателя</w:t>
            </w:r>
            <w:r w:rsidRPr="00384B0B">
              <w:rPr>
                <w:rFonts w:ascii="Times New Roman" w:hAnsi="Times New Roman"/>
              </w:rPr>
              <w:t xml:space="preserve"> (индикатора), других изменений по показателям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233B94" w:rsidRPr="00384B0B" w:rsidTr="00233B94">
        <w:trPr>
          <w:gridAfter w:val="2"/>
          <w:wAfter w:w="84" w:type="dxa"/>
          <w:trHeight w:val="336"/>
          <w:tblHeader/>
          <w:jc w:val="center"/>
        </w:trPr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5E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3119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94" w:rsidRPr="00384B0B" w:rsidTr="00233B94">
        <w:trPr>
          <w:gridAfter w:val="2"/>
          <w:wAfter w:w="84" w:type="dxa"/>
          <w:trHeight w:val="240"/>
          <w:tblHeader/>
          <w:jc w:val="center"/>
        </w:trPr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94" w:rsidRPr="00384B0B" w:rsidRDefault="00233B94" w:rsidP="001C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по состоянию 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3119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94" w:rsidRPr="00384B0B" w:rsidTr="00233B94">
        <w:trPr>
          <w:gridAfter w:val="2"/>
          <w:wAfter w:w="84" w:type="dxa"/>
          <w:trHeight w:val="240"/>
          <w:tblHeader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94" w:rsidRPr="00384B0B" w:rsidRDefault="00233B94" w:rsidP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1362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384B0B">
              <w:rPr>
                <w:rFonts w:ascii="Times New Roman" w:hAnsi="Times New Roman"/>
              </w:rPr>
              <w:t>«Развитие жилищно-коммунального хозяйства города Череповца» на 2014-2019 годы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</w:rPr>
              <w:t>Оценка горожанами благоустроенности территорий города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F175BA" w:rsidRDefault="00233B94" w:rsidP="0006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A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31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53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D06">
              <w:rPr>
                <w:rFonts w:ascii="Times New Roman" w:hAnsi="Times New Roman"/>
                <w:sz w:val="20"/>
                <w:szCs w:val="20"/>
              </w:rPr>
              <w:t>Показатель оценивается 1 раз в год посредством проведения  МКУ «ИМА «Череповец» социологического исследования</w:t>
            </w:r>
          </w:p>
        </w:tc>
        <w:tc>
          <w:tcPr>
            <w:tcW w:w="1590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Доля МКД с процентом износа основного фонда от 0 до 30 %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1C2849" w:rsidRDefault="00233B94" w:rsidP="00064F00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31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1362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Основное мероприятие 1 «Организация работ по реализации целей, задач департамента, выполнение его функциональных обязанностей и реализации муниципальной программы»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Выполнение плана деятельности департамента ЖКХ мэрии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9A7AB4" w:rsidRDefault="00233B94" w:rsidP="000F4099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AB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C4132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1362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384B0B" w:rsidRDefault="00BC413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4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Доля дорог, не нуждающихся в капитальном и среднем ремонте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B445B1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B1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5B1">
              <w:rPr>
                <w:rFonts w:ascii="Times New Roman" w:hAnsi="Times New Roman"/>
                <w:sz w:val="20"/>
                <w:szCs w:val="20"/>
              </w:rPr>
              <w:t>Превышение  значения показателя связано с выполнением большего объема работ по ремонту  улично-дорожной сети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5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rPr>
                <w:rFonts w:ascii="Times New Roman" w:hAnsi="Times New Roman"/>
                <w:spacing w:val="-10"/>
              </w:rPr>
            </w:pPr>
            <w:r w:rsidRPr="00384B0B">
              <w:rPr>
                <w:rFonts w:ascii="Times New Roman" w:hAnsi="Times New Roman"/>
              </w:rPr>
              <w:t>Резерв мест захоронения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год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CB4EC3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6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  <w:p w:rsidR="00233B94" w:rsidRPr="00384B0B" w:rsidRDefault="00233B94" w:rsidP="000F4099">
            <w:pPr>
              <w:pStyle w:val="ConsPlusCell0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единиц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CB4EC3" w:rsidRDefault="00233B94" w:rsidP="00944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3B9">
              <w:rPr>
                <w:rFonts w:ascii="Times New Roman" w:hAnsi="Times New Roman"/>
                <w:sz w:val="20"/>
                <w:szCs w:val="20"/>
              </w:rPr>
              <w:t>Активная позиция и претензионная работа юридических и физических лиц</w:t>
            </w:r>
            <w:r w:rsidRPr="001C08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7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Процент горения светильников наружного освещения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CB4EC3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C3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8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Объем ямочного ремонта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22000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CB4EC3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C3">
              <w:rPr>
                <w:rFonts w:ascii="Times New Roman" w:hAnsi="Times New Roman"/>
                <w:sz w:val="20"/>
                <w:szCs w:val="20"/>
              </w:rPr>
              <w:t>37410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Превышение показателя связано с возникшей необходимостью выполнения ямочного ремонта в весенний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осенний 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>период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рециклером</w:t>
            </w:r>
            <w:proofErr w:type="spellEnd"/>
            <w:r w:rsidRPr="00384B0B">
              <w:rPr>
                <w:rFonts w:ascii="Times New Roman" w:hAnsi="Times New Roman"/>
                <w:sz w:val="20"/>
                <w:szCs w:val="20"/>
              </w:rPr>
              <w:t xml:space="preserve"> и струйно-инъекционным методом с целью обеспечения безопасности дорожного движения.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6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9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Площадь цветников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CB4EC3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C3"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94" w:rsidRPr="00384B0B" w:rsidRDefault="00233B94" w:rsidP="00CB4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C4132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1362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384B0B" w:rsidRDefault="00BC413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Подпрограмма 2 «Содержание и ремонт жилищного фонда»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шт.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5047B8" w:rsidRDefault="00233B94" w:rsidP="005047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Невыполнение плана по данному мероприятию связано:</w:t>
            </w:r>
          </w:p>
          <w:p w:rsidR="00233B94" w:rsidRPr="005047B8" w:rsidRDefault="00233B94" w:rsidP="005047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1) с несвоевременным представлением счетов на оплату от управляющих компаний и наличием замечаний к оформлению пакета документов;</w:t>
            </w:r>
          </w:p>
          <w:p w:rsidR="00233B94" w:rsidRPr="00384B0B" w:rsidRDefault="00233B94" w:rsidP="005047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7B8">
              <w:rPr>
                <w:rFonts w:ascii="Times New Roman" w:hAnsi="Times New Roman"/>
              </w:rPr>
              <w:t>2)переход МКД на специальные счета по капитальному ремонту.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23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51,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5047B8" w:rsidRDefault="00233B94" w:rsidP="005047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Невыполнение плана по данному мероприятию связано:</w:t>
            </w:r>
          </w:p>
          <w:p w:rsidR="00233B94" w:rsidRPr="005047B8" w:rsidRDefault="00233B94" w:rsidP="005047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1) с несвоевременным представлением счетов на оплату от управляющих компаний и наличием замечаний к оформлению пакета документов;</w:t>
            </w:r>
          </w:p>
          <w:p w:rsidR="00233B94" w:rsidRPr="00384B0B" w:rsidRDefault="00233B94" w:rsidP="005047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47B8">
              <w:rPr>
                <w:rFonts w:ascii="Times New Roman" w:hAnsi="Times New Roman"/>
              </w:rPr>
              <w:t>2)переход МКД на специальные счета по капитальному ремонту.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региональный фонд капитального ремонта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3B94" w:rsidRPr="000B4D0E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D0E"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233B94" w:rsidRPr="001C2849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Несвоевременность  представления исполнителями работ (поставщиками, подрядчиками) документов для расчетов по оплате  взносов  на капитальный ремонт муниципальных помещений.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1C2849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29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B423B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Количество временно незаселенных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26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План ремонта жилых помещений перевыполнен за счет уменьшения стоимости ремонтных работ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>Уровень возмещения затрат</w:t>
            </w:r>
            <w:r w:rsidRPr="00384B0B">
              <w:rPr>
                <w:rFonts w:ascii="Times New Roman" w:hAnsi="Times New Roman"/>
              </w:rPr>
              <w:t xml:space="preserve"> на содержание временно незаселенных жилых помещений муниципального жилищного фонда и коммунальные услуги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Оплата производится при поступлении платежных документов по результату согласования с КУИ и ЖУ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 xml:space="preserve">Поступления в бюджет по неналоговым доходам (плата за наем муниципальных жилых помещений)  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22709,0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B4D0E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D0E">
              <w:rPr>
                <w:rFonts w:ascii="Times New Roman" w:hAnsi="Times New Roman"/>
                <w:spacing w:val="-6"/>
                <w:sz w:val="20"/>
                <w:szCs w:val="20"/>
              </w:rPr>
              <w:t>25 874,5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B4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810">
              <w:rPr>
                <w:rFonts w:ascii="Times New Roman" w:hAnsi="Times New Roman"/>
                <w:sz w:val="20"/>
                <w:szCs w:val="20"/>
              </w:rPr>
              <w:t xml:space="preserve">План поступления средств выполнен на 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Pr="001C0810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>Выполнение плана по неналоговым доходам от использования муниципальных жилых помещений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0B4D0E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113,9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B4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810">
              <w:rPr>
                <w:rFonts w:ascii="Times New Roman" w:hAnsi="Times New Roman"/>
                <w:sz w:val="20"/>
                <w:szCs w:val="20"/>
              </w:rPr>
              <w:t xml:space="preserve">План поступления средств выполнен на 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Pr="001C081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C4132" w:rsidTr="00233B94">
        <w:trPr>
          <w:gridAfter w:val="2"/>
          <w:wAfter w:w="84" w:type="dxa"/>
          <w:trHeight w:val="240"/>
          <w:jc w:val="center"/>
        </w:trPr>
        <w:tc>
          <w:tcPr>
            <w:tcW w:w="13628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32" w:rsidRPr="001C0810" w:rsidRDefault="00BC4132" w:rsidP="001C0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</w:rPr>
            </w:pPr>
            <w:r w:rsidRPr="001C0810">
              <w:rPr>
                <w:rFonts w:ascii="Times New Roman" w:hAnsi="Times New Roman" w:cs="Arial"/>
                <w:b/>
              </w:rPr>
              <w:t xml:space="preserve">Подпрограмма 3. </w:t>
            </w:r>
          </w:p>
          <w:p w:rsidR="00BC4132" w:rsidRPr="00384B0B" w:rsidRDefault="00BC4132" w:rsidP="001C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Arial"/>
                <w:b/>
              </w:rPr>
              <w:t>Формирование современной городской среды</w:t>
            </w:r>
          </w:p>
        </w:tc>
      </w:tr>
      <w:tr w:rsidR="00233B94" w:rsidTr="00233B94">
        <w:trPr>
          <w:gridAfter w:val="1"/>
          <w:wAfter w:w="69" w:type="dxa"/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C4397B" w:rsidRDefault="00233B94" w:rsidP="002260C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43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DB65D1" w:rsidRDefault="00233B94" w:rsidP="000F409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1C0810" w:rsidRDefault="00233B9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1C0810" w:rsidRDefault="00233B9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pacing w:val="-6"/>
                <w:sz w:val="20"/>
                <w:szCs w:val="20"/>
              </w:rPr>
              <w:t>63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Tr="00233B94">
        <w:trPr>
          <w:gridAfter w:val="1"/>
          <w:wAfter w:w="69" w:type="dxa"/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C4397B" w:rsidRDefault="00233B94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DB65D1" w:rsidRDefault="00233B94" w:rsidP="000F409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1C0810" w:rsidRDefault="00233B9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1C0810" w:rsidRDefault="00233B9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0F409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2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Tr="00233B94">
        <w:trPr>
          <w:gridAfter w:val="1"/>
          <w:wAfter w:w="69" w:type="dxa"/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C4397B" w:rsidRDefault="00233B94" w:rsidP="002260C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43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DB65D1" w:rsidRDefault="00233B94" w:rsidP="000F409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1C0810" w:rsidRDefault="00233B9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1C0810" w:rsidRDefault="00233B9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0F409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2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Tr="00233B94">
        <w:trPr>
          <w:gridAfter w:val="1"/>
          <w:wAfter w:w="69" w:type="dxa"/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DB65D1" w:rsidRDefault="00233B94" w:rsidP="000F409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DB65D1" w:rsidRDefault="00233B94" w:rsidP="007576E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C4397B" w:rsidRDefault="00233B94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944076" w:rsidRDefault="00233B94" w:rsidP="0094407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Tr="00233B94">
        <w:trPr>
          <w:gridAfter w:val="1"/>
          <w:wAfter w:w="69" w:type="dxa"/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DB65D1" w:rsidRDefault="00233B94" w:rsidP="000F409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муниципальных общественных территорий от общего количества таких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DB65D1" w:rsidRDefault="00233B94" w:rsidP="007576E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C4397B" w:rsidRDefault="00233B94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0F409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Tr="00233B94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94" w:rsidRPr="00DB65D1" w:rsidRDefault="00233B94" w:rsidP="000F409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94" w:rsidRPr="00DB65D1" w:rsidRDefault="00233B94" w:rsidP="007576E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C4397B" w:rsidRDefault="00233B94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0F409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BC4132" w:rsidRDefault="00BC4132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32" w:rsidRDefault="00BC4132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32" w:rsidRDefault="00484714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BC4132" w:rsidRPr="004A1716">
        <w:rPr>
          <w:rFonts w:ascii="Times New Roman" w:hAnsi="Times New Roman"/>
          <w:b/>
          <w:sz w:val="26"/>
          <w:szCs w:val="26"/>
        </w:rPr>
        <w:t>Таблица 17а</w:t>
      </w:r>
    </w:p>
    <w:p w:rsidR="00BC4132" w:rsidRPr="009E48F3" w:rsidRDefault="00BC4132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48F3">
        <w:rPr>
          <w:rFonts w:ascii="Times New Roman" w:hAnsi="Times New Roman"/>
          <w:sz w:val="26"/>
          <w:szCs w:val="26"/>
        </w:rPr>
        <w:t>Сведения</w:t>
      </w:r>
    </w:p>
    <w:p w:rsidR="00BC4132" w:rsidRPr="009E48F3" w:rsidRDefault="00BC4132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E48F3">
        <w:rPr>
          <w:rFonts w:ascii="Times New Roman" w:hAnsi="Times New Roman"/>
          <w:sz w:val="26"/>
          <w:szCs w:val="26"/>
        </w:rPr>
        <w:t xml:space="preserve"> расчете целевых показателей (индикаторов)</w:t>
      </w:r>
    </w:p>
    <w:p w:rsidR="00BC4132" w:rsidRPr="009E48F3" w:rsidRDefault="00BC4132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E48F3">
        <w:rPr>
          <w:rFonts w:ascii="Times New Roman" w:hAnsi="Times New Roman"/>
          <w:sz w:val="26"/>
          <w:szCs w:val="26"/>
        </w:rPr>
        <w:t>униципальной программы (подпрограммы)</w:t>
      </w:r>
    </w:p>
    <w:p w:rsidR="00BC4132" w:rsidRDefault="00BC4132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691"/>
        <w:gridCol w:w="1153"/>
        <w:gridCol w:w="1357"/>
        <w:gridCol w:w="1493"/>
        <w:gridCol w:w="2180"/>
        <w:gridCol w:w="1704"/>
        <w:gridCol w:w="1517"/>
        <w:gridCol w:w="1589"/>
        <w:gridCol w:w="1933"/>
      </w:tblGrid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N</w:t>
            </w:r>
            <w:r w:rsidRPr="00F251A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251A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 xml:space="preserve">Плановое значение на отчетный финансовый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 w:rsidRPr="00F251A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32" w:rsidRPr="00F251AB" w:rsidRDefault="00BC4132" w:rsidP="001C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Фактическое значе</w:t>
            </w:r>
            <w:r>
              <w:rPr>
                <w:rFonts w:ascii="Times New Roman" w:hAnsi="Times New Roman"/>
                <w:sz w:val="20"/>
                <w:szCs w:val="20"/>
              </w:rPr>
              <w:t>ние за отчетный финансовый 2017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3333330" w:history="1">
              <w:r w:rsidRPr="00F251AB">
                <w:rPr>
                  <w:rFonts w:ascii="Times New Roman" w:hAnsi="Times New Roman"/>
                  <w:sz w:val="20"/>
                  <w:szCs w:val="20"/>
                </w:rPr>
                <w:t>(*)</w:t>
              </w:r>
            </w:hyperlink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Временные характеристики целевого показателя (индикатора</w:t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4444440" w:history="1">
              <w:r w:rsidRPr="00F251AB">
                <w:rPr>
                  <w:rFonts w:ascii="Times New Roman" w:hAnsi="Times New Roman"/>
                  <w:sz w:val="20"/>
                  <w:szCs w:val="20"/>
                </w:rPr>
                <w:t>(**)</w:t>
              </w:r>
            </w:hyperlink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Метод сбора информации, индекс формы отчетности</w:t>
            </w:r>
            <w:proofErr w:type="gramStart"/>
            <w:r w:rsidR="005343EE">
              <w:fldChar w:fldCharType="begin"/>
            </w:r>
            <w:r w:rsidR="005343EE">
              <w:instrText>HYPERLINK \l "sub_5555550"</w:instrText>
            </w:r>
            <w:r w:rsidR="005343EE">
              <w:fldChar w:fldCharType="separate"/>
            </w:r>
            <w:r w:rsidRPr="00F251AB">
              <w:rPr>
                <w:rFonts w:ascii="Times New Roman" w:hAnsi="Times New Roman"/>
                <w:sz w:val="20"/>
                <w:szCs w:val="20"/>
              </w:rPr>
              <w:t>(***)</w:t>
            </w:r>
            <w:r w:rsidR="005343EE">
              <w:fldChar w:fldCharType="end"/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BC4132" w:rsidRPr="00410F3F" w:rsidTr="00EC3B24">
        <w:trPr>
          <w:trHeight w:val="5566"/>
        </w:trPr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Оценка горожанами благоустроенности территорий города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32" w:rsidRPr="00944076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0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32" w:rsidRPr="00944076" w:rsidRDefault="00944076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0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общую оценку состояния благоустроенности территории города с точки зрения горожан.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Данные одного из социологических исследования, проводимых МКУ ИМА «Череповец» в рамках ежегодного мониторинга системы сбалансированных целевых показателей города, критериев их оценки населением по утвержденному перечню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Сведения социологического исследования МКУ ИМА «Череповец»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BC4132" w:rsidRPr="002E4A14" w:rsidRDefault="00BC413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</w:t>
            </w:r>
          </w:p>
        </w:tc>
      </w:tr>
      <w:tr w:rsidR="00BC4132" w:rsidRPr="00410F3F" w:rsidTr="00322A8A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Доля МКД с процентом износа основного фонда от 0 до 30 %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450A98" w:rsidRDefault="00BC4132" w:rsidP="00450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A98">
              <w:rPr>
                <w:rFonts w:ascii="Times New Roman" w:hAnsi="Times New Roman"/>
                <w:sz w:val="20"/>
                <w:szCs w:val="20"/>
              </w:rPr>
              <w:t>87.5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897255" cy="4051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 где</w:t>
            </w:r>
          </w:p>
          <w:p w:rsidR="00BC4132" w:rsidRPr="002E4A14" w:rsidRDefault="00BC4132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BC4132" w:rsidRPr="002E4A14" w:rsidRDefault="0027727C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137795" cy="1727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319405" cy="189865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- общая площадь жилых помещений домов, имеющих соответствующий процент износа (0 - 30%;</w:t>
            </w:r>
          </w:p>
          <w:p w:rsidR="00BC4132" w:rsidRPr="002E4A14" w:rsidRDefault="0027727C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310515" cy="189865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 общая площадь жилищного фонда.</w:t>
            </w:r>
          </w:p>
          <w:p w:rsidR="00BC4132" w:rsidRPr="002E4A14" w:rsidRDefault="00BC4132" w:rsidP="00BA2D38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(6933.5/ 7923.9)х100=87.5%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Ежегодно, показатель за период (год).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Статистические сведения органов местного самоуправления о жилищном фонде по состоянию на 31 декабря расчетного года по </w:t>
            </w:r>
            <w:hyperlink r:id="rId12" w:history="1">
              <w:r w:rsidRPr="002E4A14">
                <w:rPr>
                  <w:rFonts w:ascii="Times New Roman" w:hAnsi="Times New Roman"/>
                  <w:kern w:val="2"/>
                  <w:sz w:val="20"/>
                  <w:szCs w:val="20"/>
                </w:rPr>
                <w:t>Форме N 1</w:t>
              </w:r>
            </w:hyperlink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, утвержденной </w:t>
            </w:r>
            <w:hyperlink r:id="rId13" w:history="1">
              <w:r w:rsidRPr="002E4A14">
                <w:rPr>
                  <w:rFonts w:ascii="Times New Roman" w:hAnsi="Times New Roman"/>
                  <w:kern w:val="2"/>
                  <w:sz w:val="20"/>
                  <w:szCs w:val="20"/>
                </w:rPr>
                <w:t>приказом</w:t>
              </w:r>
            </w:hyperlink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Росстата от 08.10.2013 N 393.Информационные сведения.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6C14D9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6C14D9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322A8A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 xml:space="preserve">Выполнение плана деятельности департамента ЖКХ мэрии </w:t>
            </w:r>
          </w:p>
          <w:p w:rsidR="00BC4132" w:rsidRPr="002E4A14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spacing w:line="360" w:lineRule="auto"/>
              <w:rPr>
                <w:sz w:val="20"/>
                <w:szCs w:val="20"/>
              </w:rPr>
            </w:pPr>
            <w:r w:rsidRPr="002E4A14">
              <w:rPr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9A7AB4" w:rsidRDefault="00BC4132" w:rsidP="006C14D9">
            <w:pPr>
              <w:rPr>
                <w:sz w:val="20"/>
                <w:szCs w:val="20"/>
              </w:rPr>
            </w:pPr>
            <w:r w:rsidRPr="009A7A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9A7AB4" w:rsidRDefault="00BC4132" w:rsidP="009A7AB4">
            <w:pPr>
              <w:rPr>
                <w:rFonts w:ascii="Times New Roman" w:hAnsi="Times New Roman"/>
                <w:sz w:val="20"/>
                <w:szCs w:val="20"/>
              </w:rPr>
            </w:pPr>
            <w:r w:rsidRPr="009A7A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62330" cy="396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4615" cy="172720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0515" cy="189865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фактически выполненных мероприятий плана деятельности департамента жилищно-коммунального хозяйства мэрии, ед.;</w:t>
            </w:r>
          </w:p>
          <w:p w:rsidR="00BC4132" w:rsidRPr="002E4A14" w:rsidRDefault="0027727C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0515" cy="18986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мероприятий утвержденного плана деятельности департамента жилищно-коммунального хозяйства мэрии в рассматриваемом периоде, ед.;</w:t>
            </w:r>
          </w:p>
          <w:p w:rsidR="00BC4132" w:rsidRPr="002E4A14" w:rsidRDefault="0027727C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0515" cy="189865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62585" cy="18986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годовой отчет департамента жилищно-коммунального хозяйства мэрии.</w:t>
            </w:r>
          </w:p>
          <w:p w:rsidR="00BC4132" w:rsidRPr="002E4A14" w:rsidRDefault="00BC4132" w:rsidP="0053562E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 xml:space="preserve">(6 </w:t>
            </w:r>
            <w:proofErr w:type="spellStart"/>
            <w:r w:rsidRPr="002E4A14">
              <w:rPr>
                <w:rFonts w:ascii="Times New Roman" w:hAnsi="Times New Roman"/>
                <w:sz w:val="20"/>
                <w:szCs w:val="20"/>
              </w:rPr>
              <w:t>меропр</w:t>
            </w:r>
            <w:proofErr w:type="gramStart"/>
            <w:r w:rsidRPr="002E4A14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2E4A14">
              <w:rPr>
                <w:rFonts w:ascii="Times New Roman" w:hAnsi="Times New Roman"/>
                <w:sz w:val="20"/>
                <w:szCs w:val="20"/>
              </w:rPr>
              <w:t>акт</w:t>
            </w:r>
            <w:proofErr w:type="spellEnd"/>
            <w:r w:rsidRPr="002E4A14">
              <w:rPr>
                <w:rFonts w:ascii="Times New Roman" w:hAnsi="Times New Roman"/>
                <w:sz w:val="20"/>
                <w:szCs w:val="20"/>
              </w:rPr>
              <w:t xml:space="preserve">/6 </w:t>
            </w:r>
            <w:proofErr w:type="spellStart"/>
            <w:r w:rsidRPr="002E4A14">
              <w:rPr>
                <w:rFonts w:ascii="Times New Roman" w:hAnsi="Times New Roman"/>
                <w:sz w:val="20"/>
                <w:szCs w:val="20"/>
              </w:rPr>
              <w:t>меропр.план</w:t>
            </w:r>
            <w:proofErr w:type="spellEnd"/>
            <w:r w:rsidRPr="002E4A14">
              <w:rPr>
                <w:rFonts w:ascii="Times New Roman" w:hAnsi="Times New Roman"/>
                <w:sz w:val="20"/>
                <w:szCs w:val="20"/>
              </w:rPr>
              <w:t>)х100%= 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 xml:space="preserve">Ежегодно, на 1-е января следующего за </w:t>
            </w:r>
            <w:proofErr w:type="gramStart"/>
            <w:r w:rsidRPr="002E4A14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  <w:r w:rsidRPr="002E4A14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8425E0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Годовой отчет ДЖКХ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6C1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Департамент ЖКХ,</w:t>
            </w:r>
          </w:p>
          <w:p w:rsidR="00BC4132" w:rsidRPr="002E4A14" w:rsidRDefault="00BC4132" w:rsidP="006C1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Фомичева Ю.В.</w:t>
            </w:r>
          </w:p>
        </w:tc>
      </w:tr>
      <w:tr w:rsidR="00BC4132" w:rsidRPr="00410F3F" w:rsidTr="00E97EC7">
        <w:trPr>
          <w:trHeight w:val="556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Доля дорог, не нуждающихся в капитальном и среднем ремонте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B445B1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5B1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общее состояние дорог города, удовлетворяющих нормативным требованиям и не требующих капитального и среднего ремонта.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object w:dxaOrig="1620" w:dyaOrig="1080">
                <v:shape id="_x0000_i1028" type="#_x0000_t75" style="width:80.85pt;height:54.35pt" o:ole="">
                  <v:imagedata r:id="rId20" o:title=""/>
                </v:shape>
                <o:OLEObject Type="Embed" ProgID="Equation.3" ShapeID="_x0000_i1028" DrawAspect="Content" ObjectID="_1580736849" r:id="rId21"/>
              </w:objec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, где </w:t>
            </w:r>
            <w:proofErr w:type="gramStart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П</w:t>
            </w:r>
            <w:proofErr w:type="gramEnd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 </w: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– значение показателя,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S </w:t>
            </w:r>
            <w:proofErr w:type="gramStart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общ</w:t>
            </w:r>
            <w:proofErr w:type="gramEnd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.1</w: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- площадь не нуждающихся в ремонте дорог,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S общ</w:t>
            </w:r>
            <w:proofErr w:type="gramStart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.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–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бщая площадь  дорог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(</w:t>
            </w:r>
            <w:proofErr w:type="gramStart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П</w:t>
            </w:r>
            <w:proofErr w:type="gramEnd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=</w:t>
            </w:r>
            <w:r w:rsidRPr="00BC7FA2">
              <w:rPr>
                <w:rFonts w:ascii="Times New Roman" w:hAnsi="Times New Roman"/>
                <w:i/>
                <w:kern w:val="2"/>
                <w:sz w:val="20"/>
                <w:szCs w:val="20"/>
              </w:rPr>
              <w:t>1827573м2/2233227м2</w:t>
            </w:r>
            <w:r>
              <w:rPr>
                <w:rFonts w:ascii="Times New Roman" w:hAnsi="Times New Roman"/>
                <w:i/>
                <w:kern w:val="2"/>
                <w:sz w:val="20"/>
                <w:szCs w:val="20"/>
              </w:rPr>
              <w:t>*100=81,8</w:t>
            </w:r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D7185F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Годовая.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Информационные сведения (в произвольной форме) специалистов отдела эксплуатации территорий департамента жилищно-коммунального хозяйства мэрии, полученные в результате произведения замеров площадей улично-дорожной сети, анализа состояния дорог и межремонтных сроков.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E97EC7">
            <w:pPr>
              <w:pStyle w:val="ae"/>
              <w:jc w:val="left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Резерв мест захоронения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количество резервных мест под захоронения.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Отношение количества резервных мест под захоронения к количеству захоронений в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Данные МУП города Череповца «Специализированная ритуальная служба» по захоронениям за год и количество фактически оставшихся карт под захоронения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CB4EC3" w:rsidRDefault="00BC4132" w:rsidP="009440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EC3">
              <w:rPr>
                <w:rFonts w:ascii="Times New Roman" w:hAnsi="Times New Roman"/>
                <w:sz w:val="20"/>
                <w:szCs w:val="20"/>
              </w:rPr>
              <w:t>1</w:t>
            </w:r>
            <w:r w:rsidR="009440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отражающий количество поступивших </w:t>
            </w:r>
            <w:r w:rsidRPr="002E4A14">
              <w:rPr>
                <w:rFonts w:ascii="Times New Roman" w:hAnsi="Times New Roman"/>
                <w:sz w:val="20"/>
                <w:szCs w:val="20"/>
              </w:rPr>
              <w:t>решений суда по предъявленным искам в адрес департамента вследствие ненадлежащего состояния дорожного покрытия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поступившие решения суда от органов судебно-исполнительной системы РФ </w:t>
            </w:r>
            <w:r w:rsidRPr="002E4A14">
              <w:rPr>
                <w:rFonts w:ascii="Times New Roman" w:hAnsi="Times New Roman"/>
                <w:sz w:val="20"/>
                <w:szCs w:val="20"/>
              </w:rPr>
              <w:t>по предъявленным искам в адрес департамента вследствие ненадлежащего состояния дорожного покрытия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423B9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423B9">
              <w:rPr>
                <w:rFonts w:ascii="Times New Roman" w:hAnsi="Times New Roman"/>
                <w:kern w:val="2"/>
                <w:sz w:val="20"/>
                <w:szCs w:val="20"/>
              </w:rPr>
              <w:t>Активная позиция и претензионная работа юридических и физических лиц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Процент горения светильников наружного освещения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CB4EC3" w:rsidRDefault="00BC4132" w:rsidP="009A7A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EC3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процентное соотношение горения светильников наружного освещения к общему количеству светильников в городе.</w:t>
            </w:r>
          </w:p>
          <w:p w:rsidR="00BC4132" w:rsidRPr="002E4A14" w:rsidRDefault="00BC4132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color w:val="0000FF"/>
                <w:position w:val="-32"/>
                <w:sz w:val="20"/>
                <w:szCs w:val="20"/>
              </w:rPr>
              <w:object w:dxaOrig="1859" w:dyaOrig="740">
                <v:shape id="_x0000_i1029" type="#_x0000_t75" style="width:93.05pt;height:36.7pt" o:ole="">
                  <v:imagedata r:id="rId22" o:title=""/>
                </v:shape>
                <o:OLEObject Type="Embed" ProgID="Equation.3" ShapeID="_x0000_i1029" DrawAspect="Content" ObjectID="_1580736850" r:id="rId23"/>
              </w:object>
            </w:r>
            <w:r w:rsidRPr="002E4A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proofErr w:type="gramStart"/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значение показателя;</w:t>
            </w:r>
          </w:p>
          <w:p w:rsidR="00BC4132" w:rsidRPr="002E4A14" w:rsidRDefault="00BC4132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>Св</w:t>
            </w:r>
            <w:proofErr w:type="spellEnd"/>
            <w:proofErr w:type="gramEnd"/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горения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горения светильников наружного освещения;</w:t>
            </w:r>
          </w:p>
          <w:p w:rsidR="00BC4132" w:rsidRPr="002E4A14" w:rsidRDefault="00BC4132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>Св</w:t>
            </w:r>
            <w:proofErr w:type="spellEnd"/>
            <w:proofErr w:type="gramEnd"/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общ.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светильников наружного освещения</w:t>
            </w:r>
          </w:p>
          <w:p w:rsidR="00BC4132" w:rsidRPr="002E4A14" w:rsidRDefault="00BC4132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= </w:t>
            </w:r>
            <w:r w:rsidRPr="00BC7FA2">
              <w:rPr>
                <w:rFonts w:ascii="Times New Roman" w:hAnsi="Times New Roman" w:cs="Times New Roman"/>
                <w:i/>
                <w:sz w:val="20"/>
                <w:szCs w:val="20"/>
              </w:rPr>
              <w:t>9432св./9576св.*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100%=98,5</w:t>
            </w:r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>%)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D7185F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Годовая.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Ежемесячные сведения специалистов МУП города Череповца «Электросвет»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Объем ямочного 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22000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CB4EC3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EC3">
              <w:rPr>
                <w:rFonts w:ascii="Times New Roman" w:hAnsi="Times New Roman"/>
                <w:sz w:val="20"/>
                <w:szCs w:val="20"/>
              </w:rPr>
              <w:t>37410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показатель, отражающий фактический объем ямочного ремонта, выполненного в течение года.</w:t>
            </w:r>
          </w:p>
          <w:p w:rsidR="00BC4132" w:rsidRPr="002E4A14" w:rsidRDefault="00BC4132" w:rsidP="00E97EC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sz w:val="20"/>
                <w:szCs w:val="20"/>
                <w:lang w:eastAsia="en-US"/>
              </w:rPr>
              <w:t>Суммарный объем ямочного ремонта, фактически выполненного в течение года.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Годовая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информативные сведения (в произвольной форме) специалистов отдела эксплуатации территорий и инженерных коммуникаций департамента жилищно-коммунального хозяйства мэрии о фактических объемах выполненного ямочного ремонта.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Площадь цветников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D24430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фактические объемы высаженных в городе цветников.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Суммарный объем площадей фактически высаженных в городе цветников.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информативные сведения (в произвольной форме) специалистов отдела эксплуатации территорий и инженерных коммуникаций департамента жилищно-коммунального хозяйства мэрии о фактических объемах цветников, высаженных в городе.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Суммарное количество МКД, общее имущество в которых за соответствующий период времени капитально отремонтировано за счет дополнительных средств собственников.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Периодичность сбора данных для показателя производится  ежемесячно, по состоянию на 1-е число месяца следующего за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94123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(протоколы общих собраний собственников помещений МКД, согласованные с департаментом ЖКХ 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уполномоченным ими лицами).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22EF1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D24430" w:rsidRDefault="00BC4132" w:rsidP="00944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</w:t>
            </w:r>
            <w:r w:rsidR="009440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1155700" cy="40513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, где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BC4132" w:rsidRPr="002E4A14" w:rsidRDefault="0027727C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129540" cy="172720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594995" cy="189865"/>
                  <wp:effectExtent l="0" t="0" r="0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- сумма всех денежных средств, перечисленных в рамках исполнения </w:t>
            </w:r>
            <w:hyperlink r:id="rId27" w:history="1">
              <w:r w:rsidR="00BC4132" w:rsidRPr="002E4A14">
                <w:rPr>
                  <w:rFonts w:ascii="Times New Roman" w:hAnsi="Times New Roman"/>
                  <w:color w:val="000000"/>
                  <w:kern w:val="2"/>
                  <w:sz w:val="20"/>
                  <w:szCs w:val="20"/>
                </w:rPr>
                <w:t>постановления</w:t>
              </w:r>
            </w:hyperlink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мэра города от 12.12.2008 N 4421 за капитальный ремонт жилищного фонда, осуществленный за счет средств собственников, за соответствующий период;</w:t>
            </w:r>
          </w:p>
          <w:p w:rsidR="00BC4132" w:rsidRPr="002E4A14" w:rsidRDefault="0027727C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647065" cy="189865"/>
                  <wp:effectExtent l="0" t="0" r="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собственников, за соответствующий период.</w:t>
            </w:r>
          </w:p>
          <w:p w:rsidR="00BC4132" w:rsidRPr="002E4A14" w:rsidRDefault="00BC4132" w:rsidP="00A413E3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(71,97/71,97)х100 = 100 %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Ежемесячно, по состоянию на 1-е число месяца следующего за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(протоколы общих собраний собственников помещений МКД, согласованные с департаментом ЖКХ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уполномоченным ими лицами, платежные поручения).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9A7AB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AB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1198880" cy="3968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>, где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BC4132" w:rsidRPr="002E4A14" w:rsidRDefault="0027727C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129540" cy="172720"/>
                  <wp:effectExtent l="0" t="0" r="381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189865"/>
                  <wp:effectExtent l="0" t="0" r="0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перечисленных в рамках исполнения полномочий собственника муниципального жилищного фонда в фонд капитального ремонта;</w:t>
            </w:r>
          </w:p>
          <w:p w:rsidR="00BC4132" w:rsidRPr="002E4A14" w:rsidRDefault="0027727C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681355" cy="189865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собственников, за соответствующий период:</w:t>
            </w:r>
          </w:p>
          <w:p w:rsidR="00BC4132" w:rsidRPr="002E4A14" w:rsidRDefault="00BC4132" w:rsidP="00C65F73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(1 530,3/21 406,4) х 100 = 7%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Ежемесячно, по состоянию на 1-е число месяца, следующего за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Сведения планово-юридического отдела департамента жилищно-коммунального хозяйства мэрии, платежные поручения.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094123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0 - суммарное количество придомовых территорий многоквартирных жилых домов, на которых за соответствующий период времени в рамках предоставления субсидий на приобретение и сооружение детских площадок такие площадки установлены.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Ежегодно, показатель за период (год).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(протоколы общих собраний собственников помещений МКД, сметы расходов, договоры с подрядными организациями, договоры/счета на приобретение детского игрового оборудования, акты выполненных работ, подписанные собственниками помещений МКД либо уполномоченным ими лицами).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B423B9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Количество временно незаселенных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094123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26 шт. - суммарное количество временно не заселенных жилых помещений муниципального жилищного фонда, отремонтированных на основании заявки на выполнение ремонтных работ за соответствующий период.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Ежемесячно, по состоянию на 1-е число месяца, следующего за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(заявки жилищного управления мэрии на выполнение ремонтных работ, договоры с подрядными организациями на осуществление ремонтных работ, соответствующие муниципальные контракты, акты выполненных работ).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B423B9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Уровень возмещения затрат на содержание временно незаселенных жилых помещений муниципального жилищного фонда и коммунальные услуги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C4132" w:rsidRPr="00094123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1155700" cy="3968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>, где</w:t>
            </w:r>
          </w:p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BC4132" w:rsidRPr="002E4A14" w:rsidRDefault="0027727C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129540" cy="172720"/>
                  <wp:effectExtent l="0" t="0" r="381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594995" cy="189865"/>
                  <wp:effectExtent l="0" t="0" r="0" b="6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перечисленных в рамках исполнения </w:t>
            </w:r>
            <w:hyperlink r:id="rId33" w:history="1">
              <w:r w:rsidR="00BC4132" w:rsidRPr="002E4A14">
                <w:rPr>
                  <w:rFonts w:ascii="Times New Roman" w:hAnsi="Times New Roman"/>
                  <w:kern w:val="2"/>
                  <w:sz w:val="20"/>
                  <w:szCs w:val="20"/>
                </w:rPr>
                <w:t>постановления</w:t>
              </w:r>
            </w:hyperlink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мэрии города от 18.04.2013 N 1695 за содержание незаселенных жилых помещений муниципального жилищного фонда, коммунальные услуги за соответствующий период;</w:t>
            </w:r>
          </w:p>
          <w:p w:rsidR="00BC4132" w:rsidRPr="002E4A14" w:rsidRDefault="0027727C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681355" cy="189865"/>
                  <wp:effectExtent l="0" t="0" r="0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содержание незаселенных жилых помещений муниципального жилищного фонда, коммунальные услуги за соответствующий период:</w:t>
            </w:r>
          </w:p>
          <w:p w:rsidR="00BC4132" w:rsidRPr="002E4A14" w:rsidRDefault="00BC4132" w:rsidP="00F53A40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(1278,39/1278,677)х100=100%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Ежемесячно, по состоянию на 1-е число месяца, следующего за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(заявки жилищного управления мэрии на выполнение ремонтных работ, договоры с подрядными организациями на осуществление ремонтных работ, соответствующие муниципальные контракты, акты выполненных работ, платежные поручения).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Поступления в бюджет по неналоговым доходам (плата за наем муниципальных жилых помещений)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22</w:t>
            </w:r>
            <w:r w:rsidR="009440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A14">
              <w:rPr>
                <w:rFonts w:ascii="Times New Roman" w:hAnsi="Times New Roman"/>
                <w:sz w:val="20"/>
                <w:szCs w:val="20"/>
              </w:rPr>
              <w:t>709,0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0B4D0E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D0E">
              <w:rPr>
                <w:rFonts w:ascii="Times New Roman" w:hAnsi="Times New Roman"/>
                <w:sz w:val="20"/>
                <w:szCs w:val="20"/>
              </w:rPr>
              <w:t>25 874,5</w:t>
            </w:r>
          </w:p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22709,0 тыс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.р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уб. - значение определяется как общая сумма поступлений в бюджет по неналоговым доходам, администрируемым департаментом жилищно-коммунального хозяйства мэрии. Значение данного показателя включает в себя поступления по платежам за использование муниципальных жилых помещений.</w:t>
            </w:r>
          </w:p>
          <w:p w:rsidR="00BC4132" w:rsidRPr="002E4A14" w:rsidRDefault="00BC4132" w:rsidP="008F5E1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(12 787,0/22 709,0) х 100 = 56%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На отчетную дату либо как прогнозируемый объем поступлений на плановую дату.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 данных для расчета значения показателя (индикатора) - годовой отчет департамента жилищно-коммунального хозяйства об исполнении городского бюджета, справка о перечислении поступлений в бюджет.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Источники прогнозных данных - отчет АИС ЗИК об общей площади муниципальных жилых помещений, сведения </w:t>
            </w:r>
            <w:proofErr w:type="spell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Росреестра</w:t>
            </w:r>
            <w:proofErr w:type="spell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о прекращении прав муниципальной собственности (ежемесячная справка в электронной форме, предоставляемая на основании Соглашения о взаимодействии и взаимном информационном обмене от 2010 г.), </w:t>
            </w:r>
            <w:hyperlink r:id="rId34" w:history="1">
              <w:r w:rsidRPr="002E4A14">
                <w:rPr>
                  <w:rFonts w:ascii="Times New Roman" w:hAnsi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мэрии города "Об установлении ставки платы за пользование жилыми помещениями (действующее на период расчета).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Выполнение плана по неналоговым доходам от использования муниципальных жилых помещений</w:t>
            </w:r>
            <w:r w:rsidRPr="002E4A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spacing w:line="360" w:lineRule="auto"/>
              <w:rPr>
                <w:sz w:val="20"/>
                <w:szCs w:val="20"/>
              </w:rPr>
            </w:pPr>
            <w:r w:rsidRPr="002E4A14">
              <w:rPr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0B4D0E" w:rsidRDefault="00BC4132" w:rsidP="0094407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D0E">
              <w:rPr>
                <w:rFonts w:ascii="Times New Roman" w:hAnsi="Times New Roman"/>
                <w:sz w:val="20"/>
                <w:szCs w:val="20"/>
              </w:rPr>
              <w:t>11</w:t>
            </w:r>
            <w:r w:rsidR="00944076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224915" cy="3968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4132" w:rsidRPr="002E4A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C4132" w:rsidRPr="002E4A14" w:rsidRDefault="00BC4132" w:rsidP="000F409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32" w:rsidRPr="002E4A14" w:rsidRDefault="0027727C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09270" cy="189865"/>
                  <wp:effectExtent l="0" t="0" r="0" b="63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выполнение плана по неналоговым доходам от использования муниципальных жилых помещений,</w:t>
            </w:r>
          </w:p>
          <w:p w:rsidR="00BC4132" w:rsidRPr="002E4A14" w:rsidRDefault="0027727C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6685" cy="189865"/>
                  <wp:effectExtent l="0" t="0" r="0" b="63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общая сумма поступлений в бюджет по неналоговым доходам от использования муниципальных жилых помещений, администрируемым департаментом жилищно-коммунального хозяйства мэрии, на отчетную дату,</w:t>
            </w:r>
          </w:p>
          <w:p w:rsidR="00BC4132" w:rsidRPr="002E4A14" w:rsidRDefault="0027727C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865" cy="18986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плановый объем поступлений </w:t>
            </w:r>
            <w:proofErr w:type="gramStart"/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>в бюджет в соответствии с утвержденными сведениями о поквартальном распределении поступлений по неналоговым доходам</w:t>
            </w:r>
            <w:proofErr w:type="gramEnd"/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от использования муниципальных жилых помещений.</w:t>
            </w:r>
          </w:p>
          <w:p w:rsidR="00BC4132" w:rsidRPr="002E4A14" w:rsidRDefault="00BC4132" w:rsidP="000F4099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(56/100)*100%=56%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ежеквартально, показатель за период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сведения о поквартальном распределении поступлений в бюджет по неналоговым доходам от использования муниципальных жилых помещений, справка о перечислении поступлений в бюджет</w:t>
            </w:r>
          </w:p>
          <w:p w:rsidR="00BC4132" w:rsidRPr="002E4A14" w:rsidRDefault="00BC4132" w:rsidP="000F4099">
            <w:pPr>
              <w:pStyle w:val="ConsPlusCell0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0F4099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0F4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944076" w:rsidP="00944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094123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8120" cy="189865"/>
                  <wp:effectExtent l="0" t="0" r="0" b="63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фактические данные о количестве благоустроенных дворовых территорий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87ED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087ED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087ED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C328C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28C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233805" cy="180975"/>
                  <wp:effectExtent l="0" t="0" r="444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BC4132" w:rsidRPr="002E4A14" w:rsidRDefault="00BC4132" w:rsidP="00087ED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32" w:rsidRPr="002E4A14" w:rsidRDefault="0027727C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9080" cy="146685"/>
                  <wp:effectExtent l="0" t="0" r="7620" b="571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4155" cy="146685"/>
                  <wp:effectExtent l="0" t="0" r="0" b="571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благоустроенных дворовых территорий за отчетный период, ед.;</w:t>
            </w:r>
          </w:p>
          <w:p w:rsidR="00BC4132" w:rsidRPr="002E4A14" w:rsidRDefault="0027727C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33045" cy="146685"/>
                  <wp:effectExtent l="0" t="0" r="0" b="571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дворовых территорий,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0F4099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0F4099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C328C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28C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224915" cy="1809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BC4132" w:rsidRPr="002E4A14" w:rsidRDefault="00BC4132" w:rsidP="00087ED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32" w:rsidRPr="002E4A14" w:rsidRDefault="0027727C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225" cy="146685"/>
                  <wp:effectExtent l="0" t="0" r="9525" b="571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9080" cy="146685"/>
                  <wp:effectExtent l="0" t="0" r="7620" b="571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населения, проживающего в жилом фонде с благоустроенными дворовыми территориями за отчетный период, чел.;</w:t>
            </w:r>
          </w:p>
          <w:p w:rsidR="00BC4132" w:rsidRPr="002E4A14" w:rsidRDefault="0027727C" w:rsidP="00087ED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9865" cy="14668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общая численность населения города, чел.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087ED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087ED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944076" w:rsidP="00087ED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C328C" w:rsidRDefault="00944076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6685" cy="189865"/>
                  <wp:effectExtent l="0" t="0" r="571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определяется путем суммарного количества благоустроенных муниципальных общественных территорий в год.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контракты, разрешение на ввод в эксплуатацию, акты-приемки передачи, акты о приемке выполненных работ (</w:t>
            </w:r>
            <w:hyperlink r:id="rId49" w:history="1">
              <w:r w:rsidRPr="002E4A14">
                <w:rPr>
                  <w:rStyle w:val="ad"/>
                  <w:rFonts w:ascii="Times New Roman" w:hAnsi="Times New Roman"/>
                  <w:sz w:val="20"/>
                  <w:szCs w:val="20"/>
                </w:rPr>
                <w:t>КС-2</w:t>
              </w:r>
            </w:hyperlink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), справки о стоимости и выполнения работ и затрат (</w:t>
            </w:r>
            <w:hyperlink r:id="rId50" w:history="1">
              <w:r w:rsidRPr="002E4A14">
                <w:rPr>
                  <w:rStyle w:val="ad"/>
                  <w:rFonts w:ascii="Times New Roman" w:hAnsi="Times New Roman"/>
                  <w:sz w:val="20"/>
                  <w:szCs w:val="20"/>
                </w:rPr>
                <w:t>КС-3</w:t>
              </w:r>
            </w:hyperlink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) - сведения МКУ "УКСиР"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Т.В.,</w:t>
            </w:r>
          </w:p>
          <w:p w:rsidR="00BC4132" w:rsidRPr="002E4A14" w:rsidRDefault="00BC4132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МКУ «УКСиР»,</w:t>
            </w:r>
          </w:p>
          <w:p w:rsidR="00BC4132" w:rsidRPr="002E4A14" w:rsidRDefault="00BC4132" w:rsidP="002E4A14">
            <w:pPr>
              <w:pStyle w:val="ae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Комирова</w:t>
            </w:r>
            <w:proofErr w:type="spellEnd"/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И.М.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муниципальных общественных территорий от общего количества таких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87ED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C328C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16025" cy="180975"/>
                  <wp:effectExtent l="0" t="0" r="317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BC4132" w:rsidRPr="002E4A14" w:rsidRDefault="00BC4132" w:rsidP="002E4A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32" w:rsidRPr="002E4A14" w:rsidRDefault="0027727C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300" cy="146685"/>
                  <wp:effectExtent l="0" t="0" r="0" b="571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300" cy="146685"/>
                  <wp:effectExtent l="0" t="0" r="635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благоустроенных муниципальных общественных территорий за отчетный период, </w:t>
            </w:r>
            <w:proofErr w:type="spellStart"/>
            <w:proofErr w:type="gramStart"/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4132" w:rsidRPr="002E4A14" w:rsidRDefault="0027727C" w:rsidP="002E4A14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2720" cy="14668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муниципальных общественных территорий,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контракты, разрешение на ввод в эксплуатацию, акты-приемки передачи, акты о приемке выполненных работ (</w:t>
            </w:r>
            <w:hyperlink r:id="rId55" w:history="1">
              <w:r w:rsidRPr="002E4A14">
                <w:rPr>
                  <w:rStyle w:val="ad"/>
                  <w:rFonts w:ascii="Times New Roman" w:hAnsi="Times New Roman"/>
                  <w:sz w:val="20"/>
                  <w:szCs w:val="20"/>
                </w:rPr>
                <w:t>КС-2</w:t>
              </w:r>
            </w:hyperlink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), справки о стоимости и выполнения работ и затрат (</w:t>
            </w:r>
            <w:hyperlink r:id="rId56" w:history="1">
              <w:r w:rsidRPr="002E4A14">
                <w:rPr>
                  <w:rStyle w:val="ad"/>
                  <w:rFonts w:ascii="Times New Roman" w:hAnsi="Times New Roman"/>
                  <w:sz w:val="20"/>
                  <w:szCs w:val="20"/>
                </w:rPr>
                <w:t>КС-3</w:t>
              </w:r>
            </w:hyperlink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) - сведения МКУ "УКСиР"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Т.В.,</w:t>
            </w:r>
          </w:p>
          <w:p w:rsidR="00BC4132" w:rsidRPr="002E4A14" w:rsidRDefault="00BC4132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МКУ «УКСиР»,</w:t>
            </w:r>
          </w:p>
          <w:p w:rsidR="00BC4132" w:rsidRPr="002E4A14" w:rsidRDefault="00BC4132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Комирова</w:t>
            </w:r>
            <w:proofErr w:type="spellEnd"/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И.М.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87ED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450A98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47445" cy="1809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BC4132" w:rsidRPr="002E4A14" w:rsidRDefault="00BC4132" w:rsidP="002E4A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32" w:rsidRPr="002E4A14" w:rsidRDefault="0027727C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300" cy="146685"/>
                  <wp:effectExtent l="0" t="0" r="0" b="571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300" cy="146685"/>
                  <wp:effectExtent l="0" t="0" r="0" b="571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домов, принявших участие в выполнении работ из дополнительного перечня за отчетный период, ед.;</w:t>
            </w:r>
          </w:p>
          <w:p w:rsidR="00BC4132" w:rsidRPr="002E4A14" w:rsidRDefault="0027727C" w:rsidP="002E4A14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146685"/>
                  <wp:effectExtent l="0" t="0" r="0" b="571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многоквартирных домов из адресного перечня домов,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</w:tbl>
    <w:p w:rsidR="00BC4132" w:rsidRDefault="00BC4132" w:rsidP="00E22EF1">
      <w:pPr>
        <w:tabs>
          <w:tab w:val="left" w:pos="6165"/>
        </w:tabs>
      </w:pPr>
      <w:r>
        <w:tab/>
      </w:r>
    </w:p>
    <w:p w:rsidR="00BC4132" w:rsidRDefault="00BC4132" w:rsidP="0062259F">
      <w:pPr>
        <w:pStyle w:val="a7"/>
        <w:pageBreakBefore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Результаты реализации основных мероприятий подпрограмм Программы</w:t>
      </w:r>
    </w:p>
    <w:p w:rsidR="00BC4132" w:rsidRDefault="00BC4132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18</w:t>
      </w:r>
    </w:p>
    <w:p w:rsidR="00BC4132" w:rsidRDefault="00BC4132" w:rsidP="006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степени выполнения основных мероприятий муниципальной программы, подпрограмм</w:t>
      </w:r>
    </w:p>
    <w:p w:rsidR="00BC4132" w:rsidRDefault="00BC4132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00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3"/>
        <w:gridCol w:w="3677"/>
        <w:gridCol w:w="1134"/>
        <w:gridCol w:w="3402"/>
        <w:gridCol w:w="3118"/>
        <w:gridCol w:w="3076"/>
      </w:tblGrid>
      <w:tr w:rsidR="00BC4132" w:rsidTr="00CE43E8">
        <w:trPr>
          <w:trHeight w:val="591"/>
          <w:jc w:val="center"/>
        </w:trPr>
        <w:tc>
          <w:tcPr>
            <w:tcW w:w="493" w:type="dxa"/>
            <w:vMerge w:val="restart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677" w:type="dxa"/>
            <w:vMerge w:val="restart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подпрограммы,  </w:t>
            </w:r>
          </w:p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основного мероприятия муниципальной программы </w:t>
            </w:r>
          </w:p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(подпрограммы), </w:t>
            </w:r>
          </w:p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6520" w:type="dxa"/>
            <w:gridSpan w:val="2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Результат от реализации мероприятия </w:t>
            </w:r>
          </w:p>
          <w:p w:rsidR="00BC4132" w:rsidRDefault="00BC4132" w:rsidP="00D24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 2017 год </w:t>
            </w:r>
          </w:p>
        </w:tc>
        <w:tc>
          <w:tcPr>
            <w:tcW w:w="3076" w:type="dxa"/>
            <w:vMerge w:val="restart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BC4132" w:rsidTr="00CE43E8">
        <w:trPr>
          <w:trHeight w:val="1047"/>
          <w:jc w:val="center"/>
        </w:trPr>
        <w:tc>
          <w:tcPr>
            <w:tcW w:w="493" w:type="dxa"/>
            <w:vMerge/>
            <w:vAlign w:val="center"/>
          </w:tcPr>
          <w:p w:rsidR="00BC4132" w:rsidRDefault="00BC4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BC4132" w:rsidRDefault="00BC4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C4132" w:rsidRDefault="00BC4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запланированный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достигнутый</w:t>
            </w:r>
          </w:p>
        </w:tc>
        <w:tc>
          <w:tcPr>
            <w:tcW w:w="3076" w:type="dxa"/>
            <w:vMerge/>
            <w:vAlign w:val="center"/>
          </w:tcPr>
          <w:p w:rsidR="00BC4132" w:rsidRDefault="00BC4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4132" w:rsidTr="00CE43E8">
        <w:trPr>
          <w:trHeight w:val="73"/>
          <w:jc w:val="center"/>
        </w:trPr>
        <w:tc>
          <w:tcPr>
            <w:tcW w:w="493" w:type="dxa"/>
            <w:shd w:val="clear" w:color="auto" w:fill="FBD4B4"/>
            <w:vAlign w:val="center"/>
          </w:tcPr>
          <w:p w:rsidR="00BC4132" w:rsidRDefault="00BC4132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7" w:type="dxa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76" w:type="dxa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C4132" w:rsidTr="00CE43E8">
        <w:trPr>
          <w:trHeight w:val="73"/>
          <w:jc w:val="center"/>
        </w:trPr>
        <w:tc>
          <w:tcPr>
            <w:tcW w:w="493" w:type="dxa"/>
            <w:vAlign w:val="center"/>
          </w:tcPr>
          <w:p w:rsidR="00BC4132" w:rsidRDefault="00BC4132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7" w:type="dxa"/>
          </w:tcPr>
          <w:p w:rsidR="00BC4132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</w:t>
            </w:r>
          </w:p>
          <w:p w:rsidR="00BC4132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  <w:p w:rsidR="00BC4132" w:rsidRPr="00166228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132" w:rsidRDefault="00BC4132" w:rsidP="00D24430">
            <w:pPr>
              <w:jc w:val="center"/>
            </w:pP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E7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100% выполнение плана деятельности</w:t>
            </w:r>
          </w:p>
        </w:tc>
        <w:tc>
          <w:tcPr>
            <w:tcW w:w="3118" w:type="dxa"/>
          </w:tcPr>
          <w:p w:rsidR="00BC4132" w:rsidRPr="00166228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деятельности выполнен на 100% (освоено 52% </w:t>
            </w:r>
            <w:proofErr w:type="spellStart"/>
            <w:r>
              <w:rPr>
                <w:rFonts w:ascii="Times New Roman" w:hAnsi="Times New Roman"/>
              </w:rPr>
              <w:t>средств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ыделенных</w:t>
            </w:r>
            <w:proofErr w:type="spellEnd"/>
            <w:r>
              <w:rPr>
                <w:rFonts w:ascii="Times New Roman" w:hAnsi="Times New Roman"/>
              </w:rPr>
              <w:t xml:space="preserve"> на функционирование ДЖКХ).</w:t>
            </w:r>
          </w:p>
        </w:tc>
        <w:tc>
          <w:tcPr>
            <w:tcW w:w="3076" w:type="dxa"/>
          </w:tcPr>
          <w:p w:rsidR="00BC4132" w:rsidRDefault="00BC4132" w:rsidP="006C14D9">
            <w:pPr>
              <w:rPr>
                <w:rFonts w:ascii="Times New Roman" w:hAnsi="Times New Roman"/>
                <w:spacing w:val="-20"/>
              </w:rPr>
            </w:pPr>
          </w:p>
          <w:p w:rsidR="00BC4132" w:rsidRDefault="00BC4132" w:rsidP="006C14D9">
            <w:pPr>
              <w:rPr>
                <w:rFonts w:ascii="Times New Roman" w:hAnsi="Times New Roman"/>
                <w:spacing w:val="-20"/>
              </w:rPr>
            </w:pPr>
          </w:p>
          <w:p w:rsidR="00BC4132" w:rsidRDefault="00BC4132" w:rsidP="006C14D9">
            <w:pPr>
              <w:rPr>
                <w:rFonts w:ascii="Times New Roman" w:hAnsi="Times New Roman"/>
                <w:spacing w:val="-20"/>
              </w:rPr>
            </w:pPr>
          </w:p>
          <w:p w:rsidR="00BC4132" w:rsidRDefault="00BC4132" w:rsidP="006C14D9"/>
        </w:tc>
      </w:tr>
      <w:tr w:rsidR="00BC4132" w:rsidTr="00CE43E8">
        <w:trPr>
          <w:trHeight w:val="371"/>
          <w:jc w:val="center"/>
        </w:trPr>
        <w:tc>
          <w:tcPr>
            <w:tcW w:w="14900" w:type="dxa"/>
            <w:gridSpan w:val="6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552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BC4132" w:rsidTr="00CE43E8">
        <w:trPr>
          <w:trHeight w:val="1490"/>
          <w:jc w:val="center"/>
        </w:trPr>
        <w:tc>
          <w:tcPr>
            <w:tcW w:w="493" w:type="dxa"/>
            <w:vAlign w:val="center"/>
          </w:tcPr>
          <w:p w:rsidR="00BC4132" w:rsidRDefault="00BC4132" w:rsidP="00500781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</w:t>
            </w:r>
          </w:p>
        </w:tc>
        <w:tc>
          <w:tcPr>
            <w:tcW w:w="3677" w:type="dxa"/>
            <w:vAlign w:val="center"/>
          </w:tcPr>
          <w:p w:rsidR="00BC4132" w:rsidRPr="00B8156E" w:rsidRDefault="00BC4132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  <w:r w:rsidRPr="00B8156E">
              <w:rPr>
                <w:rFonts w:ascii="Times New Roman" w:hAnsi="Times New Roman"/>
                <w:i/>
              </w:rPr>
              <w:t>Основное мероприятие 1.1</w:t>
            </w:r>
          </w:p>
          <w:p w:rsidR="00BC4132" w:rsidRPr="00B8156E" w:rsidRDefault="00BC4132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1134" w:type="dxa"/>
            <w:vAlign w:val="center"/>
          </w:tcPr>
          <w:p w:rsidR="00BC4132" w:rsidRDefault="00BC4132" w:rsidP="00D24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 xml:space="preserve">ДЖКХ </w:t>
            </w:r>
          </w:p>
          <w:p w:rsidR="00BC4132" w:rsidRDefault="00BC4132" w:rsidP="00D24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мэрии</w:t>
            </w:r>
          </w:p>
        </w:tc>
        <w:tc>
          <w:tcPr>
            <w:tcW w:w="3402" w:type="dxa"/>
          </w:tcPr>
          <w:p w:rsidR="00BC4132" w:rsidRDefault="00BC4132" w:rsidP="00ED4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году запланированы работы: </w:t>
            </w:r>
          </w:p>
          <w:p w:rsidR="00BC4132" w:rsidRDefault="00BC4132" w:rsidP="00ED4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BC4132" w:rsidRPr="00081174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устройство цветнико</w:t>
            </w:r>
            <w:r>
              <w:rPr>
                <w:rFonts w:ascii="Times New Roman" w:hAnsi="Times New Roman"/>
              </w:rPr>
              <w:t>в площадью - 11815,5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(571,604</w:t>
            </w:r>
            <w:r w:rsidRPr="003B54EB">
              <w:rPr>
                <w:rFonts w:ascii="Times New Roman" w:hAnsi="Times New Roman"/>
              </w:rPr>
              <w:t xml:space="preserve"> тыс. шт. цветов); </w:t>
            </w:r>
            <w:r>
              <w:rPr>
                <w:rFonts w:ascii="Times New Roman" w:hAnsi="Times New Roman"/>
              </w:rPr>
              <w:t xml:space="preserve"> устройство цветочных (травяных) фигур – 8 шт.; формовочная и санитарная обрезка деревьев - </w:t>
            </w:r>
            <w:r w:rsidRPr="00081174">
              <w:rPr>
                <w:rFonts w:ascii="Times New Roman" w:hAnsi="Times New Roman"/>
              </w:rPr>
              <w:t>3094 шт.;</w:t>
            </w:r>
            <w:r>
              <w:rPr>
                <w:rFonts w:ascii="Times New Roman" w:hAnsi="Times New Roman"/>
              </w:rPr>
              <w:t xml:space="preserve"> снос сухостойных деревьев и обрезка деревьев на пень – 588 м3;</w:t>
            </w:r>
          </w:p>
          <w:p w:rsidR="00BC4132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1174">
              <w:rPr>
                <w:rFonts w:ascii="Times New Roman" w:hAnsi="Times New Roman"/>
              </w:rPr>
              <w:t>посадка 2500 кустарников  и 105 деревьев-саженцев</w:t>
            </w:r>
            <w:r>
              <w:rPr>
                <w:rFonts w:ascii="Times New Roman" w:hAnsi="Times New Roman"/>
              </w:rPr>
              <w:t>; стрижка кустарника – 42,149 тыс.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C4132" w:rsidRPr="0005236B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236B">
              <w:rPr>
                <w:rFonts w:ascii="Times New Roman" w:hAnsi="Times New Roman"/>
              </w:rPr>
              <w:t>Запланировано:</w:t>
            </w:r>
          </w:p>
          <w:p w:rsidR="00BC4132" w:rsidRPr="0005236B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236B">
              <w:rPr>
                <w:rFonts w:ascii="Times New Roman" w:hAnsi="Times New Roman"/>
              </w:rPr>
              <w:t>ежемесячное  содержание  9576 свет</w:t>
            </w:r>
            <w:r>
              <w:rPr>
                <w:rFonts w:ascii="Times New Roman" w:hAnsi="Times New Roman"/>
              </w:rPr>
              <w:t>ильников наружного освещения. Запланировано украшение города к 34-м праздничным мероприятиям;</w:t>
            </w:r>
          </w:p>
          <w:p w:rsidR="00BC4132" w:rsidRPr="0005236B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05236B">
              <w:rPr>
                <w:rFonts w:ascii="Times New Roman" w:hAnsi="Times New Roman"/>
              </w:rPr>
              <w:t>етнее и зимнее содержание улично-дорожной сети;</w:t>
            </w:r>
          </w:p>
          <w:p w:rsidR="00BC4132" w:rsidRPr="0005236B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236B">
              <w:rPr>
                <w:rFonts w:ascii="Times New Roman" w:hAnsi="Times New Roman"/>
              </w:rPr>
              <w:t xml:space="preserve">ремонт асфальтобетонного покрытия </w:t>
            </w:r>
            <w:r>
              <w:rPr>
                <w:rFonts w:ascii="Times New Roman" w:hAnsi="Times New Roman"/>
              </w:rPr>
              <w:t>проезжей части улиц картами – 115,6</w:t>
            </w:r>
            <w:r w:rsidRPr="0005236B">
              <w:rPr>
                <w:rFonts w:ascii="Times New Roman" w:hAnsi="Times New Roman"/>
              </w:rPr>
              <w:t xml:space="preserve"> тыс. кв. м.; </w:t>
            </w:r>
          </w:p>
          <w:p w:rsidR="00BC4132" w:rsidRPr="0005236B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236B">
              <w:rPr>
                <w:rFonts w:ascii="Times New Roman" w:hAnsi="Times New Roman"/>
              </w:rPr>
              <w:t xml:space="preserve">ремонт тротуаров и пешеходных переходов – 35 тыс. кв.м.;  </w:t>
            </w:r>
          </w:p>
          <w:p w:rsidR="00BC4132" w:rsidRPr="0081676F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676F">
              <w:rPr>
                <w:rFonts w:ascii="Times New Roman" w:hAnsi="Times New Roman"/>
              </w:rPr>
              <w:t>нанесение горизонтальной разметки – 55,746 тыс. кв.м.;</w:t>
            </w:r>
          </w:p>
          <w:p w:rsidR="00BC4132" w:rsidRPr="00AC7ACC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ACC">
              <w:rPr>
                <w:rFonts w:ascii="Times New Roman" w:hAnsi="Times New Roman"/>
              </w:rPr>
              <w:t xml:space="preserve">организация вывоза брошенного транспорта – 33 ед.; </w:t>
            </w:r>
          </w:p>
          <w:p w:rsidR="00BC4132" w:rsidRPr="0081676F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676F">
              <w:rPr>
                <w:rFonts w:ascii="Times New Roman" w:hAnsi="Times New Roman"/>
              </w:rPr>
              <w:t>организация вывоза самовольно установленных объектов (гаражи) – 5 шт.;</w:t>
            </w:r>
          </w:p>
          <w:p w:rsidR="00BC4132" w:rsidRPr="0081676F" w:rsidRDefault="00BC4132" w:rsidP="00D24A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676F">
              <w:rPr>
                <w:rFonts w:ascii="Times New Roman" w:hAnsi="Times New Roman"/>
              </w:rPr>
              <w:t>в рамках муниципального контракта по отлову безнадзорных животных планировалось поймать, вакцинировать, стерилизовать: 402 особи.</w:t>
            </w:r>
          </w:p>
        </w:tc>
        <w:tc>
          <w:tcPr>
            <w:tcW w:w="3118" w:type="dxa"/>
          </w:tcPr>
          <w:p w:rsidR="00BC4132" w:rsidRPr="007D0A1B" w:rsidRDefault="00BC4132" w:rsidP="0043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A1B">
              <w:rPr>
                <w:rFonts w:ascii="Times New Roman" w:hAnsi="Times New Roman"/>
              </w:rPr>
              <w:t>Выполнены работы:</w:t>
            </w:r>
          </w:p>
          <w:p w:rsidR="00BC4132" w:rsidRPr="007D0A1B" w:rsidRDefault="00BC4132" w:rsidP="00430D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A1B"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BC4132" w:rsidRPr="00081174" w:rsidRDefault="00BC4132" w:rsidP="007D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устройство цветнико</w:t>
            </w:r>
            <w:r>
              <w:rPr>
                <w:rFonts w:ascii="Times New Roman" w:hAnsi="Times New Roman"/>
              </w:rPr>
              <w:t>в площадью - 11815,5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(571,604</w:t>
            </w:r>
            <w:r w:rsidRPr="003B54EB">
              <w:rPr>
                <w:rFonts w:ascii="Times New Roman" w:hAnsi="Times New Roman"/>
              </w:rPr>
              <w:t xml:space="preserve"> тыс. шт. цветов); </w:t>
            </w:r>
            <w:r>
              <w:rPr>
                <w:rFonts w:ascii="Times New Roman" w:hAnsi="Times New Roman"/>
              </w:rPr>
              <w:t xml:space="preserve"> устройство цветочных (травяных) фигур – 8 шт.; формовочная и санитарная обрезка деревьев - </w:t>
            </w:r>
            <w:r w:rsidRPr="00081174">
              <w:rPr>
                <w:rFonts w:ascii="Times New Roman" w:hAnsi="Times New Roman"/>
              </w:rPr>
              <w:t>3094 шт.;</w:t>
            </w:r>
            <w:r>
              <w:rPr>
                <w:rFonts w:ascii="Times New Roman" w:hAnsi="Times New Roman"/>
              </w:rPr>
              <w:t xml:space="preserve"> снос сухостойных деревьев и обрезка деревьев на пень – 588 м3;</w:t>
            </w:r>
          </w:p>
          <w:p w:rsidR="00BC4132" w:rsidRDefault="00BC4132" w:rsidP="007D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1174">
              <w:rPr>
                <w:rFonts w:ascii="Times New Roman" w:hAnsi="Times New Roman"/>
              </w:rPr>
              <w:t>посадка 2500 кустарников  и 105 деревьев-саженцев</w:t>
            </w:r>
            <w:r>
              <w:rPr>
                <w:rFonts w:ascii="Times New Roman" w:hAnsi="Times New Roman"/>
              </w:rPr>
              <w:t>; стрижка кустарника – 42,149 тыс.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C4132" w:rsidRPr="007D0A1B" w:rsidRDefault="00BC4132" w:rsidP="0043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0A1B">
              <w:rPr>
                <w:rFonts w:ascii="Times New Roman" w:hAnsi="Times New Roman"/>
              </w:rPr>
              <w:t>Проводится ежемесячное  содержание  9576 светильников наружного освещения.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7D0A1B">
              <w:rPr>
                <w:rFonts w:ascii="Times New Roman" w:hAnsi="Times New Roman"/>
              </w:rPr>
              <w:t>Выполнено украшение города к 40-ка праздничным мероприятиям.</w:t>
            </w:r>
          </w:p>
          <w:p w:rsidR="00BC4132" w:rsidRPr="007D0A1B" w:rsidRDefault="00BC4132" w:rsidP="0043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0A1B">
              <w:rPr>
                <w:rFonts w:ascii="Times New Roman" w:hAnsi="Times New Roman"/>
              </w:rPr>
              <w:t>Ежемесячно выполняется летнее и зимнее содержание улично-дорожной сети. Начаты работы по ремонту проезжей части улиц картами.</w:t>
            </w:r>
          </w:p>
          <w:p w:rsidR="00BC4132" w:rsidRPr="00D24430" w:rsidRDefault="00BC4132" w:rsidP="00064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D0A1B">
              <w:rPr>
                <w:rFonts w:ascii="Times New Roman" w:hAnsi="Times New Roman"/>
              </w:rPr>
              <w:t>Выполнено работ: по разметке – 51,86 тыс. м</w:t>
            </w:r>
            <w:proofErr w:type="gramStart"/>
            <w:r w:rsidRPr="007D0A1B">
              <w:rPr>
                <w:rFonts w:ascii="Times New Roman" w:hAnsi="Times New Roman"/>
              </w:rPr>
              <w:t>2</w:t>
            </w:r>
            <w:proofErr w:type="gramEnd"/>
            <w:r w:rsidRPr="007D0A1B">
              <w:rPr>
                <w:rFonts w:ascii="Times New Roman" w:hAnsi="Times New Roman"/>
              </w:rPr>
              <w:t>;</w:t>
            </w:r>
            <w:r w:rsidRPr="00D24430">
              <w:rPr>
                <w:rFonts w:ascii="Times New Roman" w:hAnsi="Times New Roman"/>
                <w:color w:val="FF0000"/>
              </w:rPr>
              <w:t xml:space="preserve"> </w:t>
            </w:r>
            <w:r w:rsidRPr="007D0A1B">
              <w:rPr>
                <w:rFonts w:ascii="Times New Roman" w:hAnsi="Times New Roman"/>
              </w:rPr>
              <w:t>по вывозу брошенного транспорта – 20 единиц (</w:t>
            </w:r>
            <w:r>
              <w:rPr>
                <w:rFonts w:ascii="Times New Roman" w:hAnsi="Times New Roman"/>
              </w:rPr>
              <w:t xml:space="preserve">силами ЧМП «Спецавтотранс» </w:t>
            </w:r>
            <w:r w:rsidRPr="007D0A1B">
              <w:rPr>
                <w:rFonts w:ascii="Times New Roman" w:hAnsi="Times New Roman"/>
              </w:rPr>
              <w:t>без оплаты); в результате работы межведомственной комиссии по вывозу движимых объектов собственниками вывезено 13 гаражей (средства бюджета не потрачены); поймано, вакцинировано и стерилизовано – 402 особи</w:t>
            </w:r>
            <w:r>
              <w:rPr>
                <w:rFonts w:ascii="Times New Roman" w:hAnsi="Times New Roman"/>
              </w:rPr>
              <w:t xml:space="preserve"> </w:t>
            </w:r>
            <w:r w:rsidRPr="007D0A1B">
              <w:rPr>
                <w:rFonts w:ascii="Times New Roman" w:hAnsi="Times New Roman"/>
              </w:rPr>
              <w:t>(251 собака и 151 кошка);</w:t>
            </w:r>
          </w:p>
        </w:tc>
        <w:tc>
          <w:tcPr>
            <w:tcW w:w="3076" w:type="dxa"/>
          </w:tcPr>
          <w:p w:rsidR="00BC4132" w:rsidRPr="00376385" w:rsidRDefault="00BC413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677" w:type="dxa"/>
          </w:tcPr>
          <w:p w:rsidR="00BC4132" w:rsidRPr="00B8156E" w:rsidRDefault="00BC4132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1.1.1.</w:t>
            </w:r>
          </w:p>
          <w:p w:rsidR="00BC4132" w:rsidRPr="00B8156E" w:rsidRDefault="00BC4132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Озеленение территорий общего пользования</w:t>
            </w:r>
          </w:p>
          <w:p w:rsidR="00BC4132" w:rsidRPr="00B8156E" w:rsidRDefault="00BC4132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</w:p>
          <w:p w:rsidR="00BC4132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4132" w:rsidRDefault="00BC4132" w:rsidP="00D24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Запланированы работы: </w:t>
            </w:r>
          </w:p>
          <w:p w:rsidR="00BC4132" w:rsidRDefault="00BC4132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BC4132" w:rsidRPr="00081174" w:rsidRDefault="00BC4132" w:rsidP="00AF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устройство цветнико</w:t>
            </w:r>
            <w:r>
              <w:rPr>
                <w:rFonts w:ascii="Times New Roman" w:hAnsi="Times New Roman"/>
              </w:rPr>
              <w:t>в площадью - 11815,5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(571,604</w:t>
            </w:r>
            <w:r w:rsidRPr="003B54EB">
              <w:rPr>
                <w:rFonts w:ascii="Times New Roman" w:hAnsi="Times New Roman"/>
              </w:rPr>
              <w:t xml:space="preserve"> тыс. шт. цветов); </w:t>
            </w:r>
            <w:r>
              <w:rPr>
                <w:rFonts w:ascii="Times New Roman" w:hAnsi="Times New Roman"/>
              </w:rPr>
              <w:t xml:space="preserve"> устройство цветочных (травяных) фигур – 8 шт.; формовочная и санитарная обрезка деревьев - </w:t>
            </w:r>
            <w:r w:rsidRPr="00081174">
              <w:rPr>
                <w:rFonts w:ascii="Times New Roman" w:hAnsi="Times New Roman"/>
              </w:rPr>
              <w:t>3094 шт.;</w:t>
            </w:r>
            <w:r>
              <w:rPr>
                <w:rFonts w:ascii="Times New Roman" w:hAnsi="Times New Roman"/>
              </w:rPr>
              <w:t xml:space="preserve"> снос сухостойных деревьев и обрезка деревьев на пень – 588 м3;</w:t>
            </w:r>
          </w:p>
          <w:p w:rsidR="00BC4132" w:rsidRDefault="00BC4132" w:rsidP="00AF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1174">
              <w:rPr>
                <w:rFonts w:ascii="Times New Roman" w:hAnsi="Times New Roman"/>
              </w:rPr>
              <w:t>посадка 2500 кустарников  и 105 деревьев-саженцев</w:t>
            </w:r>
            <w:r>
              <w:rPr>
                <w:rFonts w:ascii="Times New Roman" w:hAnsi="Times New Roman"/>
              </w:rPr>
              <w:t>; стрижка кустарника – 42,149 тыс.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C4132" w:rsidRDefault="00BC413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C4132" w:rsidRPr="007D0A1B" w:rsidRDefault="00BC4132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A1B">
              <w:rPr>
                <w:rFonts w:ascii="Times New Roman" w:hAnsi="Times New Roman"/>
              </w:rPr>
              <w:t xml:space="preserve">Выполнены работы: </w:t>
            </w:r>
          </w:p>
          <w:p w:rsidR="00BC4132" w:rsidRPr="007D0A1B" w:rsidRDefault="00BC4132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A1B"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BC4132" w:rsidRPr="00081174" w:rsidRDefault="00BC4132" w:rsidP="007D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устройство цветнико</w:t>
            </w:r>
            <w:r>
              <w:rPr>
                <w:rFonts w:ascii="Times New Roman" w:hAnsi="Times New Roman"/>
              </w:rPr>
              <w:t>в площадью - 11815,5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(571,604</w:t>
            </w:r>
            <w:r w:rsidRPr="003B54EB">
              <w:rPr>
                <w:rFonts w:ascii="Times New Roman" w:hAnsi="Times New Roman"/>
              </w:rPr>
              <w:t xml:space="preserve"> тыс. шт. цветов); </w:t>
            </w:r>
            <w:r>
              <w:rPr>
                <w:rFonts w:ascii="Times New Roman" w:hAnsi="Times New Roman"/>
              </w:rPr>
              <w:t xml:space="preserve"> устройство цветочных (травяных) фигур – 8 шт.; формовочная и санитарная обрезка деревьев - </w:t>
            </w:r>
            <w:r w:rsidRPr="00081174">
              <w:rPr>
                <w:rFonts w:ascii="Times New Roman" w:hAnsi="Times New Roman"/>
              </w:rPr>
              <w:t>3094 шт.;</w:t>
            </w:r>
            <w:r>
              <w:rPr>
                <w:rFonts w:ascii="Times New Roman" w:hAnsi="Times New Roman"/>
              </w:rPr>
              <w:t xml:space="preserve"> снос сухостойных деревьев и обрезка деревьев на пень – 588 м3;</w:t>
            </w:r>
          </w:p>
          <w:p w:rsidR="00BC4132" w:rsidRDefault="00BC4132" w:rsidP="007D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1174">
              <w:rPr>
                <w:rFonts w:ascii="Times New Roman" w:hAnsi="Times New Roman"/>
              </w:rPr>
              <w:t>посадка 2500 кустарников  и 105 деревьев-саженцев</w:t>
            </w:r>
            <w:r>
              <w:rPr>
                <w:rFonts w:ascii="Times New Roman" w:hAnsi="Times New Roman"/>
              </w:rPr>
              <w:t>; стрижка кустарника – 42,149 тыс.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C4132" w:rsidRPr="00D24430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2010"/>
          <w:jc w:val="center"/>
        </w:trPr>
        <w:tc>
          <w:tcPr>
            <w:tcW w:w="493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677" w:type="dxa"/>
          </w:tcPr>
          <w:p w:rsidR="00BC4132" w:rsidRPr="00500781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Мероприятие 1.1.2.</w:t>
            </w:r>
          </w:p>
          <w:p w:rsidR="00BC4132" w:rsidRPr="00500781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Благоустройство и содержание кладбищ</w:t>
            </w:r>
          </w:p>
        </w:tc>
        <w:tc>
          <w:tcPr>
            <w:tcW w:w="1134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B26B4B" w:rsidRDefault="00BC4132" w:rsidP="000F0F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 xml:space="preserve">На территории города Череповца находится четыре городских кладбища. </w:t>
            </w:r>
          </w:p>
          <w:p w:rsidR="00BC4132" w:rsidRPr="00B26B4B" w:rsidRDefault="00BC4132" w:rsidP="000F0F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>Содержание мест захоронения входит в задачи департамента жилищн</w:t>
            </w:r>
            <w:proofErr w:type="gramStart"/>
            <w:r w:rsidRPr="00B26B4B">
              <w:rPr>
                <w:rFonts w:ascii="Times New Roman" w:hAnsi="Times New Roman"/>
              </w:rPr>
              <w:t>о-</w:t>
            </w:r>
            <w:proofErr w:type="gramEnd"/>
            <w:r w:rsidRPr="00B26B4B">
              <w:rPr>
                <w:rFonts w:ascii="Times New Roman" w:hAnsi="Times New Roman"/>
              </w:rPr>
              <w:t xml:space="preserve"> коммунального хозяйства мэрии.</w:t>
            </w:r>
          </w:p>
          <w:p w:rsidR="00BC4132" w:rsidRPr="0055017B" w:rsidRDefault="00BC4132" w:rsidP="004A674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C4132" w:rsidRPr="007D0A1B" w:rsidRDefault="00BC4132" w:rsidP="007D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A1B">
              <w:rPr>
                <w:rFonts w:ascii="Times New Roman" w:hAnsi="Times New Roman"/>
              </w:rPr>
              <w:t>Текущее</w:t>
            </w:r>
            <w:r>
              <w:rPr>
                <w:rFonts w:ascii="Times New Roman" w:hAnsi="Times New Roman"/>
              </w:rPr>
              <w:t xml:space="preserve"> содержание кладбищ производилось</w:t>
            </w:r>
            <w:r w:rsidRPr="007D0A1B">
              <w:rPr>
                <w:rFonts w:ascii="Times New Roman" w:hAnsi="Times New Roman"/>
              </w:rPr>
              <w:t xml:space="preserve"> в рамках муниципальных контрактов</w:t>
            </w:r>
            <w:r>
              <w:rPr>
                <w:rFonts w:ascii="Times New Roman" w:hAnsi="Times New Roman"/>
              </w:rPr>
              <w:t>:</w:t>
            </w:r>
            <w:r w:rsidRPr="007D0A1B">
              <w:rPr>
                <w:rFonts w:ascii="Times New Roman" w:hAnsi="Times New Roman"/>
              </w:rPr>
              <w:t xml:space="preserve"> на текущее содержание территорий общего пользования</w:t>
            </w:r>
            <w:r>
              <w:rPr>
                <w:rFonts w:ascii="Times New Roman" w:hAnsi="Times New Roman"/>
              </w:rPr>
              <w:t>, на услуги по благоустройству территорий кладбищ (уборке несанкционированных свалок, уборке аварийных деревьев, вырубке кустарника)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725"/>
          <w:jc w:val="center"/>
        </w:trPr>
        <w:tc>
          <w:tcPr>
            <w:tcW w:w="493" w:type="dxa"/>
          </w:tcPr>
          <w:p w:rsidR="00BC4132" w:rsidRDefault="00BC4132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77" w:type="dxa"/>
          </w:tcPr>
          <w:p w:rsidR="00BC4132" w:rsidRPr="00507FF2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t>Мероприятие 1.1.3.</w:t>
            </w:r>
          </w:p>
          <w:p w:rsidR="00BC4132" w:rsidRPr="00500781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t>Расходы на содержание кладбищ и организацию текущего ремонта хлораторных станций и дренажной системы, осуществляемые через МКУ «САТ»</w:t>
            </w:r>
          </w:p>
        </w:tc>
        <w:tc>
          <w:tcPr>
            <w:tcW w:w="1134" w:type="dxa"/>
          </w:tcPr>
          <w:p w:rsidR="00BC4132" w:rsidRDefault="00BC4132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01662C" w:rsidRDefault="00BC4132" w:rsidP="00426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 ремонт двух хлораторных станций на кладбище № 4 в объеме 25% (остаток от выполненных работ в 2016 году в объеме 75%).</w:t>
            </w:r>
          </w:p>
        </w:tc>
        <w:tc>
          <w:tcPr>
            <w:tcW w:w="3118" w:type="dxa"/>
          </w:tcPr>
          <w:p w:rsidR="00BC4132" w:rsidRPr="00126770" w:rsidRDefault="00AB4544" w:rsidP="00126770">
            <w:pPr>
              <w:spacing w:after="0" w:line="240" w:lineRule="auto"/>
              <w:rPr>
                <w:rFonts w:ascii="Times New Roman" w:hAnsi="Times New Roman"/>
              </w:rPr>
            </w:pPr>
            <w:r w:rsidRPr="00126770">
              <w:rPr>
                <w:rFonts w:ascii="Times New Roman" w:hAnsi="Times New Roman"/>
              </w:rPr>
              <w:t>Запланированные мероприятия выполнены на 79</w:t>
            </w:r>
            <w:r w:rsidR="00126770" w:rsidRPr="00126770">
              <w:rPr>
                <w:rFonts w:ascii="Times New Roman" w:hAnsi="Times New Roman"/>
              </w:rPr>
              <w:t>% в связи с</w:t>
            </w:r>
            <w:r w:rsidR="00126770">
              <w:rPr>
                <w:rFonts w:ascii="Times New Roman" w:hAnsi="Times New Roman"/>
              </w:rPr>
              <w:t>:</w:t>
            </w:r>
            <w:r w:rsidR="00126770" w:rsidRPr="00126770">
              <w:rPr>
                <w:rFonts w:ascii="Times New Roman" w:hAnsi="Times New Roman"/>
              </w:rPr>
              <w:t xml:space="preserve"> 1)</w:t>
            </w:r>
            <w:r w:rsidR="00126770">
              <w:rPr>
                <w:rFonts w:ascii="Times New Roman" w:hAnsi="Times New Roman"/>
              </w:rPr>
              <w:t xml:space="preserve"> </w:t>
            </w:r>
            <w:r w:rsidR="00126770" w:rsidRPr="00126770">
              <w:rPr>
                <w:rFonts w:ascii="Times New Roman" w:hAnsi="Times New Roman"/>
              </w:rPr>
              <w:t>по КОСГУ 223 «Коммунальные услуги» - несвоевременное предоставление документов на оплату коммунальных услуг за</w:t>
            </w:r>
            <w:r w:rsidR="00126770">
              <w:rPr>
                <w:rFonts w:ascii="Times New Roman" w:hAnsi="Times New Roman"/>
              </w:rPr>
              <w:t xml:space="preserve"> </w:t>
            </w:r>
            <w:r w:rsidR="00126770" w:rsidRPr="00126770">
              <w:rPr>
                <w:rFonts w:ascii="Times New Roman" w:hAnsi="Times New Roman"/>
              </w:rPr>
              <w:t xml:space="preserve">декабрь 2017 г., фактические объемы потребления электрической энергии меньше плановых; </w:t>
            </w:r>
            <w:r w:rsidR="00126770">
              <w:rPr>
                <w:rFonts w:ascii="Times New Roman" w:hAnsi="Times New Roman"/>
              </w:rPr>
              <w:t xml:space="preserve">2) </w:t>
            </w:r>
            <w:r w:rsidR="00126770" w:rsidRPr="00126770">
              <w:rPr>
                <w:rFonts w:ascii="Times New Roman" w:hAnsi="Times New Roman"/>
              </w:rPr>
              <w:t>по КОСГУ 225</w:t>
            </w:r>
            <w:r w:rsidR="00126770">
              <w:rPr>
                <w:rFonts w:ascii="Times New Roman" w:hAnsi="Times New Roman"/>
              </w:rPr>
              <w:t xml:space="preserve"> «</w:t>
            </w:r>
            <w:r w:rsidR="00126770" w:rsidRPr="00126770">
              <w:rPr>
                <w:rFonts w:ascii="Times New Roman" w:hAnsi="Times New Roman"/>
              </w:rPr>
              <w:t xml:space="preserve"> Работы и услуги по содержанию имущества» - договор на выполнение работ по установке новых въездных ворот на кладбище №4 </w:t>
            </w:r>
            <w:proofErr w:type="spellStart"/>
            <w:r w:rsidR="00126770" w:rsidRPr="00126770">
              <w:rPr>
                <w:rFonts w:ascii="Times New Roman" w:hAnsi="Times New Roman"/>
              </w:rPr>
              <w:t>г</w:t>
            </w:r>
            <w:proofErr w:type="gramStart"/>
            <w:r w:rsidR="00126770" w:rsidRPr="00126770">
              <w:rPr>
                <w:rFonts w:ascii="Times New Roman" w:hAnsi="Times New Roman"/>
              </w:rPr>
              <w:t>.Ч</w:t>
            </w:r>
            <w:proofErr w:type="gramEnd"/>
            <w:r w:rsidR="00126770" w:rsidRPr="00126770">
              <w:rPr>
                <w:rFonts w:ascii="Times New Roman" w:hAnsi="Times New Roman"/>
              </w:rPr>
              <w:t>ереповца</w:t>
            </w:r>
            <w:proofErr w:type="spellEnd"/>
            <w:r w:rsidR="00126770" w:rsidRPr="00126770">
              <w:rPr>
                <w:rFonts w:ascii="Times New Roman" w:hAnsi="Times New Roman"/>
              </w:rPr>
              <w:t xml:space="preserve"> не был заключен в связи с длительностью проведения конкурсных процедур (ЛБО были доведены 11.12.2017)</w:t>
            </w:r>
          </w:p>
        </w:tc>
        <w:tc>
          <w:tcPr>
            <w:tcW w:w="3076" w:type="dxa"/>
          </w:tcPr>
          <w:p w:rsidR="00BC4132" w:rsidRDefault="00BC4132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Pr="00602BAE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5.</w:t>
            </w:r>
          </w:p>
        </w:tc>
        <w:tc>
          <w:tcPr>
            <w:tcW w:w="3677" w:type="dxa"/>
          </w:tcPr>
          <w:p w:rsidR="00BC4132" w:rsidRPr="00500781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4</w:t>
            </w:r>
            <w:r w:rsidRPr="00500781">
              <w:rPr>
                <w:rFonts w:ascii="Times New Roman" w:hAnsi="Times New Roman"/>
              </w:rPr>
              <w:t>.</w:t>
            </w:r>
          </w:p>
          <w:p w:rsidR="00BC4132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781">
              <w:rPr>
                <w:rFonts w:ascii="Times New Roman" w:hAnsi="Times New Roman"/>
              </w:rPr>
              <w:t>Благоустройство и содержание пляжей</w:t>
            </w:r>
          </w:p>
        </w:tc>
        <w:tc>
          <w:tcPr>
            <w:tcW w:w="1134" w:type="dxa"/>
            <w:vAlign w:val="center"/>
          </w:tcPr>
          <w:p w:rsidR="00BC4132" w:rsidRDefault="00BC413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B26B4B" w:rsidRDefault="00BC4132" w:rsidP="00AB454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 xml:space="preserve">Текущее содержание территории </w:t>
            </w:r>
            <w:r>
              <w:rPr>
                <w:rFonts w:ascii="Times New Roman" w:hAnsi="Times New Roman"/>
              </w:rPr>
              <w:t xml:space="preserve">6-ти </w:t>
            </w:r>
            <w:r w:rsidRPr="00B26B4B">
              <w:rPr>
                <w:rFonts w:ascii="Times New Roman" w:hAnsi="Times New Roman"/>
              </w:rPr>
              <w:t>пляжей, планировка пляжей с засыпкой промоин песком перед началом купального сезона, отбор проб воды и песка для проведения анализов, осуществление платежей за пользование водной акваторией.</w:t>
            </w:r>
          </w:p>
          <w:p w:rsidR="00BC4132" w:rsidRPr="00B26B4B" w:rsidRDefault="00BC4132" w:rsidP="00426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C4132" w:rsidRPr="00D836B0" w:rsidRDefault="00BC4132" w:rsidP="0042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36B0">
              <w:rPr>
                <w:rFonts w:ascii="Times New Roman" w:hAnsi="Times New Roman"/>
              </w:rPr>
              <w:t>Текущее содержание 6-ти пляжей производилось в рамках муниципального контракта на текущее содержание территорий 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BC4132" w:rsidRPr="00D836B0" w:rsidRDefault="00BC4132" w:rsidP="0042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6B0">
              <w:rPr>
                <w:rFonts w:ascii="Times New Roman" w:hAnsi="Times New Roman"/>
              </w:rPr>
              <w:t>В рамках заключенных контрактов (договоров) была произведена планировка пляжей с засыпкой промоин песком, производился отбор проб воды и песка, установлены новые МАФ (грибки); осуществлялась оплата за пользование водной акваторией.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Pr="00602BAE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6..</w:t>
            </w:r>
          </w:p>
        </w:tc>
        <w:tc>
          <w:tcPr>
            <w:tcW w:w="3677" w:type="dxa"/>
          </w:tcPr>
          <w:p w:rsidR="00BC4132" w:rsidRPr="00602BAE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5</w:t>
            </w:r>
            <w:r w:rsidRPr="00602BAE">
              <w:rPr>
                <w:rFonts w:ascii="Times New Roman" w:hAnsi="Times New Roman"/>
              </w:rPr>
              <w:t>.</w:t>
            </w:r>
          </w:p>
          <w:p w:rsidR="00BC4132" w:rsidRPr="00602BAE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Приобретение, изготовление и установка урн, скамеек</w:t>
            </w:r>
          </w:p>
        </w:tc>
        <w:tc>
          <w:tcPr>
            <w:tcW w:w="1134" w:type="dxa"/>
            <w:vAlign w:val="center"/>
          </w:tcPr>
          <w:p w:rsidR="00BC4132" w:rsidRDefault="00BC4132" w:rsidP="00D244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55017B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17B"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3118" w:type="dxa"/>
          </w:tcPr>
          <w:p w:rsidR="00BC4132" w:rsidRPr="00D24430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24430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1520"/>
          <w:jc w:val="center"/>
        </w:trPr>
        <w:tc>
          <w:tcPr>
            <w:tcW w:w="493" w:type="dxa"/>
          </w:tcPr>
          <w:p w:rsidR="00BC4132" w:rsidRPr="00602BAE" w:rsidRDefault="00BC4132" w:rsidP="0060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02BAE">
              <w:rPr>
                <w:rFonts w:ascii="Times New Roman" w:hAnsi="Times New Roman"/>
              </w:rPr>
              <w:t>.</w:t>
            </w:r>
          </w:p>
        </w:tc>
        <w:tc>
          <w:tcPr>
            <w:tcW w:w="3677" w:type="dxa"/>
          </w:tcPr>
          <w:p w:rsidR="00BC4132" w:rsidRPr="009F5CA3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6</w:t>
            </w:r>
            <w:r w:rsidRPr="009F5CA3">
              <w:rPr>
                <w:rFonts w:ascii="Times New Roman" w:hAnsi="Times New Roman"/>
              </w:rPr>
              <w:t>.</w:t>
            </w:r>
          </w:p>
          <w:p w:rsidR="00BC4132" w:rsidRPr="009F5CA3" w:rsidRDefault="00BC4132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Возмещение затрат на содержание сетей наружного освещения и светофорных объектов</w:t>
            </w:r>
          </w:p>
        </w:tc>
        <w:tc>
          <w:tcPr>
            <w:tcW w:w="1134" w:type="dxa"/>
            <w:vAlign w:val="center"/>
          </w:tcPr>
          <w:p w:rsidR="00BC4132" w:rsidRDefault="00BC413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9F5CA3" w:rsidRDefault="00BC4132" w:rsidP="00126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3118" w:type="dxa"/>
          </w:tcPr>
          <w:p w:rsidR="00BC4132" w:rsidRPr="00D24430" w:rsidRDefault="00BC4132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619"/>
          <w:jc w:val="center"/>
        </w:trPr>
        <w:tc>
          <w:tcPr>
            <w:tcW w:w="493" w:type="dxa"/>
          </w:tcPr>
          <w:p w:rsidR="00BC4132" w:rsidRPr="00602BAE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BC4132" w:rsidRPr="00602BAE" w:rsidRDefault="00BC4132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677" w:type="dxa"/>
          </w:tcPr>
          <w:p w:rsidR="00BC4132" w:rsidRPr="009F5CA3" w:rsidRDefault="00BC4132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7</w:t>
            </w:r>
            <w:r w:rsidRPr="009F5CA3">
              <w:rPr>
                <w:rFonts w:ascii="Times New Roman" w:hAnsi="Times New Roman"/>
              </w:rPr>
              <w:t>.</w:t>
            </w:r>
          </w:p>
          <w:p w:rsidR="00BC4132" w:rsidRDefault="00BC4132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5CA3">
              <w:rPr>
                <w:rFonts w:ascii="Times New Roman" w:hAnsi="Times New Roman"/>
              </w:rPr>
              <w:t>Возмещение затрат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1134" w:type="dxa"/>
            <w:vAlign w:val="center"/>
          </w:tcPr>
          <w:p w:rsidR="00BC4132" w:rsidRDefault="00BC4132" w:rsidP="009F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C44D44" w:rsidRDefault="00BC4132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D44">
              <w:rPr>
                <w:rFonts w:ascii="Times New Roman" w:hAnsi="Times New Roman"/>
              </w:rPr>
              <w:t>Запланировано возмещение затрат по обеспечению искусственного освещения общегородских территорий и регламентируемого режима работы светофорных объектов для достижения процента горения светильников на уровне 9</w:t>
            </w:r>
            <w:r>
              <w:rPr>
                <w:rFonts w:ascii="Times New Roman" w:hAnsi="Times New Roman"/>
              </w:rPr>
              <w:t>8,</w:t>
            </w:r>
            <w:r w:rsidRPr="00C44D44">
              <w:rPr>
                <w:rFonts w:ascii="Times New Roman" w:hAnsi="Times New Roman"/>
              </w:rPr>
              <w:t>5%</w:t>
            </w:r>
          </w:p>
        </w:tc>
        <w:tc>
          <w:tcPr>
            <w:tcW w:w="3118" w:type="dxa"/>
          </w:tcPr>
          <w:p w:rsidR="00BC4132" w:rsidRPr="00630651" w:rsidRDefault="00BC4132" w:rsidP="004A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0651">
              <w:rPr>
                <w:rFonts w:ascii="Times New Roman" w:hAnsi="Times New Roman"/>
              </w:rPr>
              <w:t>Возмещение затрат произведено в полном объеме.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Pr="00505AA5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9</w:t>
            </w:r>
          </w:p>
        </w:tc>
        <w:tc>
          <w:tcPr>
            <w:tcW w:w="3677" w:type="dxa"/>
          </w:tcPr>
          <w:p w:rsidR="00BC4132" w:rsidRPr="00505AA5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8</w:t>
            </w:r>
            <w:r w:rsidRPr="00505AA5">
              <w:rPr>
                <w:rFonts w:ascii="Times New Roman" w:hAnsi="Times New Roman"/>
              </w:rPr>
              <w:t>.</w:t>
            </w:r>
          </w:p>
          <w:p w:rsidR="00BC4132" w:rsidRPr="00505AA5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э/энергии на сетях наружного освещения.</w:t>
            </w:r>
          </w:p>
        </w:tc>
        <w:tc>
          <w:tcPr>
            <w:tcW w:w="1134" w:type="dxa"/>
            <w:vAlign w:val="center"/>
          </w:tcPr>
          <w:p w:rsidR="00BC4132" w:rsidRPr="00505AA5" w:rsidRDefault="00BC4132" w:rsidP="0050078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      ДЖКХ мэрии</w:t>
            </w:r>
          </w:p>
        </w:tc>
        <w:tc>
          <w:tcPr>
            <w:tcW w:w="3402" w:type="dxa"/>
          </w:tcPr>
          <w:p w:rsidR="00BC4132" w:rsidRPr="00505AA5" w:rsidRDefault="00BC4132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44D44">
              <w:rPr>
                <w:rFonts w:ascii="Times New Roman" w:hAnsi="Times New Roman"/>
                <w:bCs/>
              </w:rPr>
              <w:t>Оплата э/энергии в соответствии с выставленными счетами на ее потребление.</w:t>
            </w:r>
          </w:p>
        </w:tc>
        <w:tc>
          <w:tcPr>
            <w:tcW w:w="3118" w:type="dxa"/>
          </w:tcPr>
          <w:p w:rsidR="00BC4132" w:rsidRPr="00630651" w:rsidRDefault="00BC4132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0651">
              <w:rPr>
                <w:rFonts w:ascii="Times New Roman" w:hAnsi="Times New Roman"/>
              </w:rPr>
              <w:t>Оплата потребленной электрической энергии произведена в рамках выделенных средств на данное мероприятие.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Pr="00505AA5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10</w:t>
            </w:r>
          </w:p>
        </w:tc>
        <w:tc>
          <w:tcPr>
            <w:tcW w:w="3677" w:type="dxa"/>
          </w:tcPr>
          <w:p w:rsidR="00BC4132" w:rsidRPr="00505AA5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9</w:t>
            </w:r>
            <w:r w:rsidRPr="00505AA5">
              <w:rPr>
                <w:rFonts w:ascii="Times New Roman" w:hAnsi="Times New Roman"/>
              </w:rPr>
              <w:t>.</w:t>
            </w:r>
          </w:p>
          <w:p w:rsidR="00BC4132" w:rsidRPr="00505AA5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Текущее содержание парков, скверов, газонов.</w:t>
            </w:r>
          </w:p>
        </w:tc>
        <w:tc>
          <w:tcPr>
            <w:tcW w:w="1134" w:type="dxa"/>
            <w:vAlign w:val="center"/>
          </w:tcPr>
          <w:p w:rsidR="00BC4132" w:rsidRPr="00505AA5" w:rsidRDefault="00BC4132" w:rsidP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C44D44" w:rsidRDefault="00BC4132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Запланировано текущее содержание территорий общего пользования, кроме улично-дорожной сети. Обеспечение соответствия санитарного состояния объектов требованиям СанПиН.</w:t>
            </w:r>
          </w:p>
        </w:tc>
        <w:tc>
          <w:tcPr>
            <w:tcW w:w="3118" w:type="dxa"/>
          </w:tcPr>
          <w:p w:rsidR="00BC4132" w:rsidRPr="00D836B0" w:rsidRDefault="00BC4132" w:rsidP="00AC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36B0">
              <w:rPr>
                <w:rFonts w:ascii="Times New Roman" w:hAnsi="Times New Roman"/>
              </w:rPr>
              <w:t>Произведено текущее содержание территорий общего пользования, кроме улично-дорожной сети. Обеспечено соответствие санитарного состояния объектов требованиям СанПиН.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558"/>
          <w:jc w:val="center"/>
        </w:trPr>
        <w:tc>
          <w:tcPr>
            <w:tcW w:w="493" w:type="dxa"/>
          </w:tcPr>
          <w:p w:rsidR="00BC4132" w:rsidRPr="00505AA5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11</w:t>
            </w:r>
          </w:p>
        </w:tc>
        <w:tc>
          <w:tcPr>
            <w:tcW w:w="3677" w:type="dxa"/>
          </w:tcPr>
          <w:p w:rsidR="00BC4132" w:rsidRPr="00505AA5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10</w:t>
            </w:r>
            <w:r w:rsidRPr="00505AA5">
              <w:rPr>
                <w:rFonts w:ascii="Times New Roman" w:hAnsi="Times New Roman"/>
              </w:rPr>
              <w:t>.</w:t>
            </w:r>
          </w:p>
          <w:p w:rsidR="00BC4132" w:rsidRPr="00505AA5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объектов благоустройства.</w:t>
            </w:r>
          </w:p>
        </w:tc>
        <w:tc>
          <w:tcPr>
            <w:tcW w:w="1134" w:type="dxa"/>
          </w:tcPr>
          <w:p w:rsidR="00BC4132" w:rsidRDefault="00BC413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DF001C" w:rsidRDefault="00BC4132" w:rsidP="00AA6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C44D44">
              <w:rPr>
                <w:rFonts w:ascii="Times New Roman" w:hAnsi="Times New Roman"/>
                <w:bCs/>
              </w:rPr>
              <w:t>Выполнение работ по ремонту объектов благоустройства</w:t>
            </w:r>
          </w:p>
        </w:tc>
        <w:tc>
          <w:tcPr>
            <w:tcW w:w="3118" w:type="dxa"/>
          </w:tcPr>
          <w:p w:rsidR="00BC4132" w:rsidRPr="0077302F" w:rsidRDefault="00BC4132" w:rsidP="0077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02F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3076" w:type="dxa"/>
          </w:tcPr>
          <w:p w:rsidR="00BC4132" w:rsidRDefault="0077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846"/>
          <w:jc w:val="center"/>
        </w:trPr>
        <w:tc>
          <w:tcPr>
            <w:tcW w:w="493" w:type="dxa"/>
          </w:tcPr>
          <w:p w:rsidR="00BC4132" w:rsidRPr="001C0641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12</w:t>
            </w:r>
          </w:p>
        </w:tc>
        <w:tc>
          <w:tcPr>
            <w:tcW w:w="3677" w:type="dxa"/>
          </w:tcPr>
          <w:p w:rsidR="00BC4132" w:rsidRPr="001C0641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1</w:t>
            </w:r>
            <w:r w:rsidRPr="001C0641">
              <w:rPr>
                <w:rFonts w:ascii="Times New Roman" w:hAnsi="Times New Roman"/>
              </w:rPr>
              <w:t>.</w:t>
            </w:r>
          </w:p>
          <w:p w:rsidR="00BC4132" w:rsidRPr="001C0641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Украшение города</w:t>
            </w:r>
          </w:p>
          <w:p w:rsidR="00BC4132" w:rsidRPr="001C0641" w:rsidRDefault="00BC4132">
            <w:pPr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BC4132" w:rsidRPr="001C0641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4A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5B19">
              <w:rPr>
                <w:rFonts w:ascii="Times New Roman" w:hAnsi="Times New Roman"/>
              </w:rPr>
              <w:t>Зап</w:t>
            </w:r>
            <w:r>
              <w:rPr>
                <w:rFonts w:ascii="Times New Roman" w:hAnsi="Times New Roman"/>
              </w:rPr>
              <w:t>ланировано украшение города к 34-м</w:t>
            </w:r>
            <w:r w:rsidRPr="005E5B19">
              <w:rPr>
                <w:rFonts w:ascii="Times New Roman" w:hAnsi="Times New Roman"/>
              </w:rPr>
              <w:t xml:space="preserve"> праздничным мероприятиям</w:t>
            </w:r>
          </w:p>
        </w:tc>
        <w:tc>
          <w:tcPr>
            <w:tcW w:w="3118" w:type="dxa"/>
          </w:tcPr>
          <w:p w:rsidR="00BC4132" w:rsidRPr="00D836B0" w:rsidRDefault="00BC4132" w:rsidP="00AF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36B0">
              <w:rPr>
                <w:rFonts w:ascii="Times New Roman" w:hAnsi="Times New Roman"/>
              </w:rPr>
              <w:t>Произведено украшение города к 40-ка праздничным мероприятиям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822"/>
          <w:jc w:val="center"/>
        </w:trPr>
        <w:tc>
          <w:tcPr>
            <w:tcW w:w="493" w:type="dxa"/>
          </w:tcPr>
          <w:p w:rsidR="00BC4132" w:rsidRPr="001C0641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13</w:t>
            </w:r>
          </w:p>
        </w:tc>
        <w:tc>
          <w:tcPr>
            <w:tcW w:w="3677" w:type="dxa"/>
          </w:tcPr>
          <w:p w:rsidR="00BC4132" w:rsidRPr="00B8156E" w:rsidRDefault="00BC4132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2</w:t>
            </w:r>
            <w:r w:rsidRPr="00B8156E">
              <w:rPr>
                <w:rFonts w:ascii="Times New Roman" w:hAnsi="Times New Roman"/>
              </w:rPr>
              <w:t>.</w:t>
            </w:r>
          </w:p>
          <w:p w:rsidR="00BC4132" w:rsidRPr="00B8156E" w:rsidRDefault="00BC4132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Содержание сетей дождевой канализации</w:t>
            </w:r>
          </w:p>
        </w:tc>
        <w:tc>
          <w:tcPr>
            <w:tcW w:w="1134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BC4132" w:rsidRPr="001C0641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1C0641" w:rsidRDefault="00BC4132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Оплата услуг по транспортировке дождевых и поверхностных стоков с территорий общего пользования по сетям дождевой канализации</w:t>
            </w:r>
          </w:p>
        </w:tc>
        <w:tc>
          <w:tcPr>
            <w:tcW w:w="3118" w:type="dxa"/>
          </w:tcPr>
          <w:p w:rsidR="00BC4132" w:rsidRPr="00D836B0" w:rsidRDefault="00BC413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36B0">
              <w:rPr>
                <w:rFonts w:ascii="Times New Roman" w:hAnsi="Times New Roman"/>
              </w:rPr>
              <w:t>В рамках заключенного муниципального контракта с МУП «Водоканал» произведена услуга по транспортировке дождевых и поверхностных стоков с территорий общего пользования по сетям дождевой канализации.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822"/>
          <w:jc w:val="center"/>
        </w:trPr>
        <w:tc>
          <w:tcPr>
            <w:tcW w:w="493" w:type="dxa"/>
          </w:tcPr>
          <w:p w:rsidR="00BC4132" w:rsidRPr="001C0641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77" w:type="dxa"/>
          </w:tcPr>
          <w:p w:rsidR="00BC4132" w:rsidRPr="00B8156E" w:rsidRDefault="00BC413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3</w:t>
            </w:r>
            <w:r w:rsidRPr="00B8156E">
              <w:rPr>
                <w:rFonts w:ascii="Times New Roman" w:hAnsi="Times New Roman"/>
              </w:rPr>
              <w:t>.</w:t>
            </w:r>
          </w:p>
          <w:p w:rsidR="00BC4132" w:rsidRPr="00B8156E" w:rsidRDefault="00BC413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Возмещение затрат на содержание хлораторных станций на кладбище № 4</w:t>
            </w:r>
          </w:p>
        </w:tc>
        <w:tc>
          <w:tcPr>
            <w:tcW w:w="1134" w:type="dxa"/>
          </w:tcPr>
          <w:p w:rsidR="00BC4132" w:rsidRDefault="00BC4132" w:rsidP="00D24430">
            <w:pPr>
              <w:jc w:val="center"/>
            </w:pP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F8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C4132" w:rsidRPr="00D24430" w:rsidRDefault="00BC4132" w:rsidP="00F8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76" w:type="dxa"/>
          </w:tcPr>
          <w:p w:rsidR="00BC4132" w:rsidRPr="00750AC0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4132" w:rsidTr="00CE43E8">
        <w:trPr>
          <w:trHeight w:val="822"/>
          <w:jc w:val="center"/>
        </w:trPr>
        <w:tc>
          <w:tcPr>
            <w:tcW w:w="493" w:type="dxa"/>
          </w:tcPr>
          <w:p w:rsidR="00BC4132" w:rsidRPr="001C0641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77" w:type="dxa"/>
          </w:tcPr>
          <w:p w:rsidR="00BC4132" w:rsidRPr="00B8156E" w:rsidRDefault="00BC413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4</w:t>
            </w:r>
            <w:r w:rsidRPr="00B8156E">
              <w:rPr>
                <w:rFonts w:ascii="Times New Roman" w:hAnsi="Times New Roman"/>
              </w:rPr>
              <w:t>.</w:t>
            </w:r>
          </w:p>
          <w:p w:rsidR="00BC4132" w:rsidRPr="00B8156E" w:rsidRDefault="00BC413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Вывоз тел умерших людей</w:t>
            </w:r>
          </w:p>
        </w:tc>
        <w:tc>
          <w:tcPr>
            <w:tcW w:w="1134" w:type="dxa"/>
          </w:tcPr>
          <w:p w:rsidR="00BC4132" w:rsidRDefault="00BC4132" w:rsidP="00D24430">
            <w:pPr>
              <w:jc w:val="center"/>
            </w:pP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Обеспечение заявок полиции на вывоз тел умерших граждан в полном объеме.</w:t>
            </w:r>
          </w:p>
        </w:tc>
        <w:tc>
          <w:tcPr>
            <w:tcW w:w="3118" w:type="dxa"/>
          </w:tcPr>
          <w:p w:rsidR="00BC4132" w:rsidRPr="00D836B0" w:rsidRDefault="00BC413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36B0">
              <w:rPr>
                <w:rFonts w:ascii="Times New Roman" w:hAnsi="Times New Roman"/>
              </w:rPr>
              <w:t>В ра</w:t>
            </w:r>
            <w:r>
              <w:rPr>
                <w:rFonts w:ascii="Times New Roman" w:hAnsi="Times New Roman"/>
              </w:rPr>
              <w:t xml:space="preserve">мках заключенного контракта </w:t>
            </w:r>
            <w:r w:rsidRPr="00D836B0">
              <w:rPr>
                <w:rFonts w:ascii="Times New Roman" w:hAnsi="Times New Roman"/>
              </w:rPr>
              <w:t>заявки полиции на вывоз тел умерших</w:t>
            </w:r>
            <w:r>
              <w:rPr>
                <w:rFonts w:ascii="Times New Roman" w:hAnsi="Times New Roman"/>
              </w:rPr>
              <w:t xml:space="preserve"> граждан </w:t>
            </w:r>
            <w:r w:rsidRPr="00D836B0">
              <w:rPr>
                <w:rFonts w:ascii="Times New Roman" w:hAnsi="Times New Roman"/>
              </w:rPr>
              <w:t>обеспечены</w:t>
            </w:r>
            <w:r>
              <w:rPr>
                <w:rFonts w:ascii="Times New Roman" w:hAnsi="Times New Roman"/>
              </w:rPr>
              <w:t xml:space="preserve"> в полном объеме</w:t>
            </w:r>
            <w:r w:rsidRPr="00D836B0">
              <w:rPr>
                <w:rFonts w:ascii="Times New Roman" w:hAnsi="Times New Roman"/>
              </w:rPr>
              <w:t>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822"/>
          <w:jc w:val="center"/>
        </w:trPr>
        <w:tc>
          <w:tcPr>
            <w:tcW w:w="493" w:type="dxa"/>
          </w:tcPr>
          <w:p w:rsidR="00BC4132" w:rsidRPr="001C0641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77" w:type="dxa"/>
          </w:tcPr>
          <w:p w:rsidR="00BC4132" w:rsidRPr="00B8156E" w:rsidRDefault="00BC413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5</w:t>
            </w:r>
            <w:r w:rsidRPr="00B8156E">
              <w:rPr>
                <w:rFonts w:ascii="Times New Roman" w:hAnsi="Times New Roman"/>
              </w:rPr>
              <w:t>.</w:t>
            </w:r>
          </w:p>
          <w:p w:rsidR="00BC4132" w:rsidRPr="00B8156E" w:rsidRDefault="00BC413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Призовой фонд конкурса «Цветущий город»</w:t>
            </w:r>
          </w:p>
        </w:tc>
        <w:tc>
          <w:tcPr>
            <w:tcW w:w="1134" w:type="dxa"/>
          </w:tcPr>
          <w:p w:rsidR="00BC4132" w:rsidRDefault="00BC4132" w:rsidP="00D24430">
            <w:pPr>
              <w:jc w:val="center"/>
            </w:pP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FF2">
              <w:rPr>
                <w:rFonts w:ascii="Times New Roman" w:hAnsi="Times New Roman"/>
              </w:rPr>
              <w:t>Приобретение подарочных сертификатов для победителей конкурса.</w:t>
            </w:r>
          </w:p>
        </w:tc>
        <w:tc>
          <w:tcPr>
            <w:tcW w:w="3118" w:type="dxa"/>
          </w:tcPr>
          <w:p w:rsidR="00BC4132" w:rsidRPr="0077302F" w:rsidRDefault="00BC4132" w:rsidP="0077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02F">
              <w:rPr>
                <w:rFonts w:ascii="Times New Roman" w:hAnsi="Times New Roman"/>
              </w:rPr>
              <w:t xml:space="preserve">Приобретение </w:t>
            </w:r>
            <w:r w:rsidR="0077302F">
              <w:rPr>
                <w:rFonts w:ascii="Times New Roman" w:hAnsi="Times New Roman"/>
              </w:rPr>
              <w:t>обеспечено в полном объеме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822"/>
          <w:jc w:val="center"/>
        </w:trPr>
        <w:tc>
          <w:tcPr>
            <w:tcW w:w="493" w:type="dxa"/>
          </w:tcPr>
          <w:p w:rsidR="00BC4132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77" w:type="dxa"/>
          </w:tcPr>
          <w:p w:rsidR="00BC4132" w:rsidRPr="00145867" w:rsidRDefault="00BC4132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Мероприятие 1.1.16.</w:t>
            </w:r>
          </w:p>
          <w:p w:rsidR="00BC4132" w:rsidRPr="00145867" w:rsidRDefault="00BC4132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Восстановление праздничной световой иллюминации</w:t>
            </w:r>
          </w:p>
        </w:tc>
        <w:tc>
          <w:tcPr>
            <w:tcW w:w="1134" w:type="dxa"/>
          </w:tcPr>
          <w:p w:rsidR="00BC4132" w:rsidRPr="00145867" w:rsidRDefault="00BC4132" w:rsidP="00D24430">
            <w:pPr>
              <w:jc w:val="center"/>
              <w:rPr>
                <w:rFonts w:ascii="Times New Roman" w:hAnsi="Times New Roman"/>
                <w:spacing w:val="-20"/>
              </w:rPr>
            </w:pPr>
            <w:r w:rsidRPr="0014586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4C3FF7" w:rsidRDefault="00BC4132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C3FF7"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BC4132" w:rsidRPr="00D24430" w:rsidRDefault="00BC4132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2443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      -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4132" w:rsidTr="00CE43E8">
        <w:trPr>
          <w:trHeight w:val="822"/>
          <w:jc w:val="center"/>
        </w:trPr>
        <w:tc>
          <w:tcPr>
            <w:tcW w:w="493" w:type="dxa"/>
          </w:tcPr>
          <w:p w:rsidR="00BC4132" w:rsidRDefault="00BC4132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77" w:type="dxa"/>
          </w:tcPr>
          <w:p w:rsidR="00BC4132" w:rsidRPr="00B8156E" w:rsidRDefault="00BC413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Основное мероприятие 1.2.</w:t>
            </w:r>
          </w:p>
          <w:p w:rsidR="00BC4132" w:rsidRPr="00B8156E" w:rsidRDefault="00BC413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Мероприятия по содержанию и ремонту улично-дорожной сети</w:t>
            </w:r>
          </w:p>
        </w:tc>
        <w:tc>
          <w:tcPr>
            <w:tcW w:w="1134" w:type="dxa"/>
          </w:tcPr>
          <w:p w:rsidR="00BC4132" w:rsidRDefault="00BC4132" w:rsidP="00D24430">
            <w:pPr>
              <w:jc w:val="center"/>
              <w:rPr>
                <w:rFonts w:ascii="Times New Roman" w:hAnsi="Times New Roman"/>
                <w:spacing w:val="-20"/>
              </w:rPr>
            </w:pPr>
          </w:p>
          <w:p w:rsidR="00BC4132" w:rsidRDefault="00BC4132" w:rsidP="00D24430">
            <w:pPr>
              <w:jc w:val="center"/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D44">
              <w:rPr>
                <w:rFonts w:ascii="Times New Roman" w:hAnsi="Times New Roman"/>
              </w:rPr>
              <w:t>Запланировано летнее и зимнее содержание улично-дорожной сети города. Обеспечение безопасности дорожного движения.</w:t>
            </w:r>
          </w:p>
        </w:tc>
        <w:tc>
          <w:tcPr>
            <w:tcW w:w="3118" w:type="dxa"/>
          </w:tcPr>
          <w:p w:rsidR="00BC4132" w:rsidRPr="00D836B0" w:rsidRDefault="00BC4132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36B0">
              <w:rPr>
                <w:rFonts w:ascii="Times New Roman" w:hAnsi="Times New Roman"/>
              </w:rPr>
              <w:t>В рамках заклю</w:t>
            </w:r>
            <w:r>
              <w:rPr>
                <w:rFonts w:ascii="Times New Roman" w:hAnsi="Times New Roman"/>
              </w:rPr>
              <w:t>ченных муниципальных контрактов:</w:t>
            </w:r>
            <w:r w:rsidRPr="00D836B0">
              <w:rPr>
                <w:rFonts w:ascii="Times New Roman" w:hAnsi="Times New Roman"/>
              </w:rPr>
              <w:t xml:space="preserve"> произведено летнее и зимнее содержание уличн</w:t>
            </w:r>
            <w:r>
              <w:rPr>
                <w:rFonts w:ascii="Times New Roman" w:hAnsi="Times New Roman"/>
              </w:rPr>
              <w:t xml:space="preserve">о-дорожной сети города, </w:t>
            </w:r>
            <w:r w:rsidRPr="00D836B0">
              <w:rPr>
                <w:rFonts w:ascii="Times New Roman" w:hAnsi="Times New Roman"/>
              </w:rPr>
              <w:t xml:space="preserve"> нанесена разметка улиц, пешеходных переходов.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4132" w:rsidTr="00CE43E8">
        <w:trPr>
          <w:trHeight w:val="822"/>
          <w:jc w:val="center"/>
        </w:trPr>
        <w:tc>
          <w:tcPr>
            <w:tcW w:w="493" w:type="dxa"/>
          </w:tcPr>
          <w:p w:rsidR="00BC4132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77" w:type="dxa"/>
          </w:tcPr>
          <w:p w:rsidR="00BC4132" w:rsidRPr="00B8156E" w:rsidRDefault="00BC4132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1.2.1.</w:t>
            </w:r>
          </w:p>
          <w:p w:rsidR="00BC4132" w:rsidRPr="00B8156E" w:rsidRDefault="00BC4132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Текущее содержание и ремонт улично-дорожной сети</w:t>
            </w:r>
          </w:p>
        </w:tc>
        <w:tc>
          <w:tcPr>
            <w:tcW w:w="1134" w:type="dxa"/>
          </w:tcPr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</w:p>
          <w:p w:rsidR="00BC4132" w:rsidRDefault="00BC4132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C44D44" w:rsidRDefault="00BC4132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В рамках заключенных муниципальных контрактов произведено летнее и зимнее содержание улично-дорожной сети города, разметка улиц, пешеходных переходов, установлены и отремонтированы пешеходные ограждения, установлены дорожные знаки.</w:t>
            </w:r>
          </w:p>
        </w:tc>
        <w:tc>
          <w:tcPr>
            <w:tcW w:w="3118" w:type="dxa"/>
          </w:tcPr>
          <w:p w:rsidR="00BC4132" w:rsidRPr="00D836B0" w:rsidRDefault="00BC4132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6B0">
              <w:rPr>
                <w:rFonts w:ascii="Times New Roman" w:hAnsi="Times New Roman"/>
              </w:rPr>
              <w:t>В рамках заключенных муниципальных контрактов: произведено летнее и зимнее содержание улично-дорожной сети города, нанесена разметка улиц, пешеходных переходов.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1555"/>
          <w:jc w:val="center"/>
        </w:trPr>
        <w:tc>
          <w:tcPr>
            <w:tcW w:w="493" w:type="dxa"/>
          </w:tcPr>
          <w:p w:rsidR="00BC4132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77" w:type="dxa"/>
          </w:tcPr>
          <w:p w:rsidR="00BC4132" w:rsidRPr="00B8156E" w:rsidRDefault="00BC4132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1.2.2.</w:t>
            </w:r>
          </w:p>
          <w:p w:rsidR="00BC4132" w:rsidRPr="00B8156E" w:rsidRDefault="00BC4132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сети.</w:t>
            </w:r>
          </w:p>
        </w:tc>
        <w:tc>
          <w:tcPr>
            <w:tcW w:w="1134" w:type="dxa"/>
          </w:tcPr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</w:p>
          <w:p w:rsidR="00BC4132" w:rsidRDefault="00BC4132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E25DE8" w:rsidRDefault="00BC4132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E8">
              <w:rPr>
                <w:rFonts w:ascii="Times New Roman" w:hAnsi="Times New Roman"/>
              </w:rPr>
              <w:t>Запланировано выделение субсидий</w:t>
            </w:r>
            <w:r>
              <w:rPr>
                <w:rFonts w:ascii="Times New Roman" w:hAnsi="Times New Roman"/>
              </w:rPr>
              <w:t xml:space="preserve"> на возмещение затрат по организации работ, связанных с уборкой улично-дорожной сети.</w:t>
            </w:r>
          </w:p>
        </w:tc>
        <w:tc>
          <w:tcPr>
            <w:tcW w:w="3118" w:type="dxa"/>
          </w:tcPr>
          <w:p w:rsidR="00BC4132" w:rsidRPr="00D24430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24F0E">
              <w:rPr>
                <w:rFonts w:ascii="Times New Roman" w:hAnsi="Times New Roman"/>
              </w:rPr>
              <w:t>Субсидии выделены в полном объеме.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1555"/>
          <w:jc w:val="center"/>
        </w:trPr>
        <w:tc>
          <w:tcPr>
            <w:tcW w:w="493" w:type="dxa"/>
          </w:tcPr>
          <w:p w:rsidR="00BC4132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77" w:type="dxa"/>
          </w:tcPr>
          <w:p w:rsidR="00BC4132" w:rsidRPr="00145867" w:rsidRDefault="00BC4132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Мероприятие 1.2.3.</w:t>
            </w:r>
          </w:p>
          <w:p w:rsidR="00BC4132" w:rsidRPr="00145867" w:rsidRDefault="00BC4132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Расходы на разработку  проектной и рабочей документации по ремонту Октябрьского моста через р</w:t>
            </w:r>
            <w:proofErr w:type="gramStart"/>
            <w:r w:rsidRPr="00145867">
              <w:rPr>
                <w:rFonts w:ascii="Times New Roman" w:hAnsi="Times New Roman"/>
              </w:rPr>
              <w:t>.Ш</w:t>
            </w:r>
            <w:proofErr w:type="gramEnd"/>
            <w:r w:rsidRPr="00145867">
              <w:rPr>
                <w:rFonts w:ascii="Times New Roman" w:hAnsi="Times New Roman"/>
              </w:rPr>
              <w:t>ексну</w:t>
            </w:r>
          </w:p>
        </w:tc>
        <w:tc>
          <w:tcPr>
            <w:tcW w:w="1134" w:type="dxa"/>
          </w:tcPr>
          <w:p w:rsidR="00BC4132" w:rsidRPr="00145867" w:rsidRDefault="00BC4132" w:rsidP="00A138B3">
            <w:pPr>
              <w:jc w:val="center"/>
              <w:rPr>
                <w:rFonts w:ascii="Times New Roman" w:hAnsi="Times New Roman"/>
                <w:spacing w:val="-20"/>
              </w:rPr>
            </w:pPr>
            <w:r w:rsidRPr="0014586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E25DE8" w:rsidRDefault="00BC4132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E8"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BC4132" w:rsidRPr="00D24430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24430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4132" w:rsidTr="00CE43E8">
        <w:trPr>
          <w:trHeight w:val="1999"/>
          <w:jc w:val="center"/>
        </w:trPr>
        <w:tc>
          <w:tcPr>
            <w:tcW w:w="493" w:type="dxa"/>
          </w:tcPr>
          <w:p w:rsidR="00BC4132" w:rsidRPr="00EC13ED" w:rsidRDefault="00BC4132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77" w:type="dxa"/>
          </w:tcPr>
          <w:p w:rsidR="00BC4132" w:rsidRPr="00EC13ED" w:rsidRDefault="00BC4132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  <w:r w:rsidRPr="00EC13ED">
              <w:rPr>
                <w:rFonts w:ascii="Times New Roman" w:hAnsi="Times New Roman"/>
              </w:rPr>
              <w:t>.</w:t>
            </w:r>
          </w:p>
          <w:p w:rsidR="00BC4132" w:rsidRPr="00B8156E" w:rsidRDefault="00BC4132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Функционирование МКУ «Спецавтотранс»</w:t>
            </w:r>
          </w:p>
        </w:tc>
        <w:tc>
          <w:tcPr>
            <w:tcW w:w="1134" w:type="dxa"/>
          </w:tcPr>
          <w:p w:rsidR="00BC4132" w:rsidRPr="00B8156E" w:rsidRDefault="00BC4132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spacing w:val="-20"/>
              </w:rPr>
              <w:t xml:space="preserve"> ДЖКХ мэрии</w:t>
            </w:r>
          </w:p>
        </w:tc>
        <w:tc>
          <w:tcPr>
            <w:tcW w:w="3402" w:type="dxa"/>
          </w:tcPr>
          <w:p w:rsidR="00064F00" w:rsidRDefault="00BC413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содержание МКУ «Спецавтотранс» для выполнения учреждением функции в соответствии с уставом.</w:t>
            </w:r>
          </w:p>
          <w:p w:rsidR="00BC4132" w:rsidRPr="00064F00" w:rsidRDefault="00BC4132" w:rsidP="00064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C4132" w:rsidRPr="00D24430" w:rsidRDefault="00BC413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24F0E">
              <w:rPr>
                <w:rFonts w:ascii="Times New Roman" w:hAnsi="Times New Roman"/>
              </w:rPr>
              <w:t>Финансирование произведено в рамках сметы на содержание учреждения.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274"/>
          <w:jc w:val="center"/>
        </w:trPr>
        <w:tc>
          <w:tcPr>
            <w:tcW w:w="493" w:type="dxa"/>
          </w:tcPr>
          <w:p w:rsidR="00BC4132" w:rsidRPr="00EC13ED" w:rsidRDefault="00BC4132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77" w:type="dxa"/>
          </w:tcPr>
          <w:p w:rsidR="00BC4132" w:rsidRPr="00EC13ED" w:rsidRDefault="00BC4132" w:rsidP="00EC13E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  <w:r w:rsidRPr="00EC13ED">
              <w:rPr>
                <w:rFonts w:ascii="Times New Roman" w:hAnsi="Times New Roman"/>
              </w:rPr>
              <w:t>.</w:t>
            </w:r>
          </w:p>
          <w:p w:rsidR="00BC4132" w:rsidRPr="00E25DE8" w:rsidRDefault="00BC4132" w:rsidP="00E25DE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25DE8">
              <w:rPr>
                <w:rFonts w:ascii="Times New Roman" w:hAnsi="Times New Roman"/>
                <w:spacing w:val="-4"/>
              </w:rPr>
              <w:t xml:space="preserve">Обслуживание, обследование, разработка </w:t>
            </w:r>
            <w:proofErr w:type="gramStart"/>
            <w:r w:rsidRPr="00E25DE8">
              <w:rPr>
                <w:rFonts w:ascii="Times New Roman" w:hAnsi="Times New Roman"/>
                <w:spacing w:val="-4"/>
              </w:rPr>
              <w:t>технического</w:t>
            </w:r>
            <w:proofErr w:type="gramEnd"/>
            <w:r w:rsidRPr="00E25DE8">
              <w:rPr>
                <w:rFonts w:ascii="Times New Roman" w:hAnsi="Times New Roman"/>
                <w:spacing w:val="-4"/>
              </w:rPr>
              <w:t xml:space="preserve"> </w:t>
            </w:r>
          </w:p>
          <w:p w:rsidR="00BC4132" w:rsidRPr="00B8156E" w:rsidRDefault="00BC4132" w:rsidP="00E25DE8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 w:rsidRPr="00E25DE8">
              <w:rPr>
                <w:rFonts w:ascii="Times New Roman" w:hAnsi="Times New Roman"/>
                <w:spacing w:val="-4"/>
              </w:rPr>
              <w:t>решения по ремонту деформационных швов и оценка уязвимости мостовых сооружений через МКУ «Спецавтотранс»</w:t>
            </w:r>
          </w:p>
        </w:tc>
        <w:tc>
          <w:tcPr>
            <w:tcW w:w="1134" w:type="dxa"/>
          </w:tcPr>
          <w:p w:rsidR="00BC4132" w:rsidRDefault="00BC4132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BC4132" w:rsidRDefault="00BC4132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BC4132" w:rsidRPr="00EC13ED" w:rsidRDefault="00BC4132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274264" w:rsidRDefault="00BC413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01D">
              <w:rPr>
                <w:rFonts w:ascii="Times New Roman" w:hAnsi="Times New Roman"/>
              </w:rPr>
              <w:t>Контроль и выполнение аварийно-восстановительных работ по мостовым сооружениям</w:t>
            </w:r>
          </w:p>
        </w:tc>
        <w:tc>
          <w:tcPr>
            <w:tcW w:w="3118" w:type="dxa"/>
          </w:tcPr>
          <w:p w:rsidR="00BC4132" w:rsidRPr="00D24430" w:rsidRDefault="00BC413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24F0E">
              <w:rPr>
                <w:rFonts w:ascii="Times New Roman" w:hAnsi="Times New Roman"/>
              </w:rPr>
              <w:t xml:space="preserve">Проводится постоянный </w:t>
            </w:r>
            <w:proofErr w:type="gramStart"/>
            <w:r w:rsidRPr="00924F0E">
              <w:rPr>
                <w:rFonts w:ascii="Times New Roman" w:hAnsi="Times New Roman"/>
              </w:rPr>
              <w:t>контроль за</w:t>
            </w:r>
            <w:proofErr w:type="gramEnd"/>
            <w:r w:rsidRPr="00924F0E">
              <w:rPr>
                <w:rFonts w:ascii="Times New Roman" w:hAnsi="Times New Roman"/>
              </w:rPr>
              <w:t xml:space="preserve"> мостовыми сооружениями на предмет безопасности. Проводятся работы по обслуживанию и текущему ремонту мостовых сооружений.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924F0E">
        <w:trPr>
          <w:trHeight w:val="1657"/>
          <w:jc w:val="center"/>
        </w:trPr>
        <w:tc>
          <w:tcPr>
            <w:tcW w:w="493" w:type="dxa"/>
          </w:tcPr>
          <w:p w:rsidR="00BC4132" w:rsidRPr="00274264" w:rsidRDefault="00BC4132" w:rsidP="00A13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77" w:type="dxa"/>
          </w:tcPr>
          <w:p w:rsidR="00BC4132" w:rsidRDefault="00BC4132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.6</w:t>
            </w:r>
            <w:r w:rsidRPr="00EC13ED">
              <w:rPr>
                <w:rFonts w:ascii="Times New Roman" w:hAnsi="Times New Roman"/>
              </w:rPr>
              <w:t>.</w:t>
            </w:r>
          </w:p>
          <w:p w:rsidR="00BC4132" w:rsidRDefault="00BC4132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улично-дорожной сети города в рамках софинансирования с областным Дорожным фондом.</w:t>
            </w:r>
          </w:p>
          <w:p w:rsidR="00BC4132" w:rsidRPr="00EC13ED" w:rsidRDefault="00BC4132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BC4132" w:rsidRPr="00274264" w:rsidRDefault="00BC4132" w:rsidP="00274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132" w:rsidRPr="00274264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506F2D" w:rsidRDefault="00BC4132" w:rsidP="00506F2D">
            <w:pPr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Содержание и ремонт улично-дорожной сети города</w:t>
            </w:r>
          </w:p>
        </w:tc>
        <w:tc>
          <w:tcPr>
            <w:tcW w:w="3118" w:type="dxa"/>
          </w:tcPr>
          <w:p w:rsidR="00BC4132" w:rsidRPr="00924F0E" w:rsidRDefault="00BC4132" w:rsidP="001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24F0E">
              <w:rPr>
                <w:rFonts w:ascii="Times New Roman" w:hAnsi="Times New Roman"/>
              </w:rPr>
              <w:t xml:space="preserve">Заключены муниципальные контракты на ремонт улично-дорожной сети города на 2017-2018 годы, на ремонт асфальтобетонного покрытия улиц города. Софинансирование осуществляется в соответствии с бюджетной росписью расходов. </w:t>
            </w:r>
          </w:p>
          <w:p w:rsidR="00BC4132" w:rsidRPr="00D24430" w:rsidRDefault="00BC4132" w:rsidP="001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3132"/>
          <w:jc w:val="center"/>
        </w:trPr>
        <w:tc>
          <w:tcPr>
            <w:tcW w:w="493" w:type="dxa"/>
          </w:tcPr>
          <w:p w:rsidR="00BC4132" w:rsidRPr="00274264" w:rsidRDefault="00BC4132" w:rsidP="00A13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77" w:type="dxa"/>
          </w:tcPr>
          <w:p w:rsidR="00BC4132" w:rsidRDefault="00BC4132" w:rsidP="00924F0E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.7</w:t>
            </w:r>
            <w:r w:rsidRPr="00EC13ED">
              <w:rPr>
                <w:rFonts w:ascii="Times New Roman" w:hAnsi="Times New Roman"/>
              </w:rPr>
              <w:t>.</w:t>
            </w:r>
          </w:p>
          <w:p w:rsidR="00BC4132" w:rsidRDefault="00BC4132" w:rsidP="00924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подъездов к земельным участкам, предоставляемым отдельным категориям граждан в рамках софинансирования с областным Дорожным фондом.</w:t>
            </w:r>
          </w:p>
        </w:tc>
        <w:tc>
          <w:tcPr>
            <w:tcW w:w="1134" w:type="dxa"/>
          </w:tcPr>
          <w:p w:rsidR="00BC4132" w:rsidRDefault="00BC4132" w:rsidP="0092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274264" w:rsidRDefault="00BC4132" w:rsidP="00506F2D">
            <w:pPr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Содержание и ремонт улично-дорожной сети города</w:t>
            </w:r>
          </w:p>
        </w:tc>
        <w:tc>
          <w:tcPr>
            <w:tcW w:w="3118" w:type="dxa"/>
          </w:tcPr>
          <w:p w:rsidR="00BC4132" w:rsidRPr="00D24430" w:rsidRDefault="00BC4132" w:rsidP="001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4F0E">
              <w:rPr>
                <w:rFonts w:ascii="Times New Roman" w:hAnsi="Times New Roman"/>
              </w:rPr>
              <w:t xml:space="preserve">Заключены муниципальные контракты на </w:t>
            </w:r>
            <w:r w:rsidR="00126770" w:rsidRPr="00924F0E">
              <w:rPr>
                <w:rFonts w:ascii="Times New Roman" w:hAnsi="Times New Roman"/>
              </w:rPr>
              <w:t>содержание</w:t>
            </w:r>
            <w:r w:rsidRPr="00924F0E">
              <w:rPr>
                <w:rFonts w:ascii="Times New Roman" w:hAnsi="Times New Roman"/>
              </w:rPr>
              <w:t xml:space="preserve">  и ремонт подъездов к земельным </w:t>
            </w:r>
            <w:r>
              <w:rPr>
                <w:rFonts w:ascii="Times New Roman" w:hAnsi="Times New Roman"/>
              </w:rPr>
              <w:t xml:space="preserve">участкам, предоставляемым отдельным категориям граждан. </w:t>
            </w:r>
            <w:r w:rsidRPr="00924F0E">
              <w:rPr>
                <w:rFonts w:ascii="Times New Roman" w:hAnsi="Times New Roman"/>
              </w:rPr>
              <w:t xml:space="preserve">Софинансирование осуществляется в соответствии с бюджетной росписью расходов. 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4132" w:rsidTr="00CE43E8">
        <w:trPr>
          <w:trHeight w:val="1824"/>
          <w:jc w:val="center"/>
        </w:trPr>
        <w:tc>
          <w:tcPr>
            <w:tcW w:w="493" w:type="dxa"/>
          </w:tcPr>
          <w:p w:rsidR="00BC4132" w:rsidRPr="00274264" w:rsidRDefault="00BC4132" w:rsidP="00BB6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77" w:type="dxa"/>
          </w:tcPr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1.3</w:t>
            </w:r>
            <w:r w:rsidRPr="00EC13ED">
              <w:rPr>
                <w:rFonts w:ascii="Times New Roman" w:hAnsi="Times New Roman"/>
              </w:rPr>
              <w:t>.</w:t>
            </w:r>
          </w:p>
          <w:p w:rsidR="00BC4132" w:rsidRPr="00274264" w:rsidRDefault="00BC4132" w:rsidP="00064F00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решению общегосударственных вопросов в области национальной политики</w:t>
            </w:r>
          </w:p>
        </w:tc>
        <w:tc>
          <w:tcPr>
            <w:tcW w:w="1134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BC4132" w:rsidRPr="00274264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166228" w:rsidRDefault="00BC413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>Организация вывоза брошенного транспорта и самовольно установленных объектов</w:t>
            </w:r>
          </w:p>
        </w:tc>
        <w:tc>
          <w:tcPr>
            <w:tcW w:w="3118" w:type="dxa"/>
          </w:tcPr>
          <w:p w:rsidR="00BC4132" w:rsidRPr="00D24430" w:rsidRDefault="00BC4132" w:rsidP="00E772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Вывоз</w:t>
            </w:r>
            <w:r w:rsidRPr="00776482">
              <w:rPr>
                <w:rFonts w:ascii="Times New Roman" w:hAnsi="Times New Roman"/>
              </w:rPr>
              <w:t xml:space="preserve"> брошенного транспорта и самовольно установленных объектов</w:t>
            </w:r>
            <w:r>
              <w:rPr>
                <w:rFonts w:ascii="Times New Roman" w:hAnsi="Times New Roman"/>
              </w:rPr>
              <w:t xml:space="preserve"> выполнен без оплаты за счет средств городского бюджета.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844"/>
          <w:jc w:val="center"/>
        </w:trPr>
        <w:tc>
          <w:tcPr>
            <w:tcW w:w="493" w:type="dxa"/>
          </w:tcPr>
          <w:p w:rsidR="00BC4132" w:rsidRPr="00166228" w:rsidRDefault="00BC4132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77" w:type="dxa"/>
            <w:vAlign w:val="center"/>
          </w:tcPr>
          <w:p w:rsidR="00BC4132" w:rsidRPr="00166228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Мероприятие 1.3.1.</w:t>
            </w:r>
          </w:p>
          <w:p w:rsidR="00BC4132" w:rsidRPr="00166228" w:rsidRDefault="00BC4132">
            <w:pPr>
              <w:spacing w:after="0" w:line="240" w:lineRule="auto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Вывоз брошенного транспорта с территории города</w:t>
            </w:r>
          </w:p>
        </w:tc>
        <w:tc>
          <w:tcPr>
            <w:tcW w:w="1134" w:type="dxa"/>
          </w:tcPr>
          <w:p w:rsidR="00BC4132" w:rsidRDefault="00BC413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776482" w:rsidRDefault="00BC4132" w:rsidP="00E7763F">
            <w:pPr>
              <w:shd w:val="clear" w:color="auto" w:fill="FFFFFF"/>
              <w:spacing w:after="0" w:line="240" w:lineRule="auto"/>
              <w:jc w:val="both"/>
            </w:pPr>
            <w:r w:rsidRPr="00776482">
              <w:rPr>
                <w:rFonts w:ascii="Times New Roman" w:hAnsi="Times New Roman"/>
              </w:rPr>
              <w:t>Организация работ по вывозу брошенного транспорта</w:t>
            </w:r>
          </w:p>
        </w:tc>
        <w:tc>
          <w:tcPr>
            <w:tcW w:w="3118" w:type="dxa"/>
          </w:tcPr>
          <w:p w:rsidR="00BC4132" w:rsidRPr="00D836B0" w:rsidRDefault="00BC4132" w:rsidP="00E7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6B0">
              <w:rPr>
                <w:rFonts w:ascii="Times New Roman" w:hAnsi="Times New Roman"/>
              </w:rPr>
              <w:t>Вывоз брошенного транспорта выполнен силам ЧМП «Спецавтотранс» (20 единиц) без оплаты из средств городского бюджета.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Pr="00166228" w:rsidRDefault="00BC413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77" w:type="dxa"/>
          </w:tcPr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1.3.2</w:t>
            </w:r>
            <w:r w:rsidRPr="00EC13ED">
              <w:rPr>
                <w:rFonts w:ascii="Times New Roman" w:hAnsi="Times New Roman"/>
              </w:rPr>
              <w:t>.</w:t>
            </w:r>
          </w:p>
          <w:p w:rsidR="00BC4132" w:rsidRPr="00144C54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C54">
              <w:rPr>
                <w:rFonts w:ascii="Times New Roman" w:hAnsi="Times New Roman"/>
              </w:rPr>
              <w:t>Вывоз самовольно установленных объектов с территории города</w:t>
            </w:r>
          </w:p>
        </w:tc>
        <w:tc>
          <w:tcPr>
            <w:tcW w:w="1134" w:type="dxa"/>
          </w:tcPr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</w:p>
          <w:p w:rsidR="00BC4132" w:rsidRDefault="00BC413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776482" w:rsidRDefault="00BC4132" w:rsidP="00E7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>Организация работ по вывозу самовольно установленных объектов на территории города</w:t>
            </w:r>
          </w:p>
        </w:tc>
        <w:tc>
          <w:tcPr>
            <w:tcW w:w="3118" w:type="dxa"/>
          </w:tcPr>
          <w:p w:rsidR="00BC4132" w:rsidRPr="00D24430" w:rsidRDefault="00BC4132" w:rsidP="001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Вывоз</w:t>
            </w:r>
            <w:r w:rsidRPr="00776482">
              <w:rPr>
                <w:rFonts w:ascii="Times New Roman" w:hAnsi="Times New Roman"/>
              </w:rPr>
              <w:t xml:space="preserve"> самовольно установленных объектов</w:t>
            </w:r>
            <w:r>
              <w:rPr>
                <w:rFonts w:ascii="Times New Roman" w:hAnsi="Times New Roman"/>
              </w:rPr>
              <w:t xml:space="preserve"> выполнен силами собственников объектов (средства городского бюджета не потрачены).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77" w:type="dxa"/>
          </w:tcPr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1.4</w:t>
            </w:r>
          </w:p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1134" w:type="dxa"/>
          </w:tcPr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</w:p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</w:p>
          <w:p w:rsidR="00BC4132" w:rsidRPr="007D1F7F" w:rsidRDefault="00BC413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750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Запланировано полное освоение выделенных средств из областного дорожного фонда на ремонт и содержание улично-дорожной сети города.</w:t>
            </w:r>
          </w:p>
        </w:tc>
        <w:tc>
          <w:tcPr>
            <w:tcW w:w="3118" w:type="dxa"/>
          </w:tcPr>
          <w:p w:rsidR="00BC4132" w:rsidRPr="00630651" w:rsidRDefault="00BC4132" w:rsidP="0017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0651">
              <w:rPr>
                <w:rFonts w:ascii="Times New Roman" w:hAnsi="Times New Roman"/>
              </w:rPr>
              <w:t>Средства областного дорожного фонда осваиваются по мере выполнения работ в рамках заключенного Соглашения с департаментом дорожного хозяйства и транспорта Вологодской области.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77" w:type="dxa"/>
          </w:tcPr>
          <w:p w:rsidR="00BC4132" w:rsidRDefault="00BC413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1.5</w:t>
            </w:r>
          </w:p>
          <w:p w:rsidR="00BC4132" w:rsidRDefault="00BC4132" w:rsidP="00126770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бюджета).</w:t>
            </w:r>
          </w:p>
        </w:tc>
        <w:tc>
          <w:tcPr>
            <w:tcW w:w="1134" w:type="dxa"/>
          </w:tcPr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</w:p>
          <w:p w:rsidR="00BC4132" w:rsidRPr="007D1F7F" w:rsidRDefault="00BC413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>Запланировано полное освоение выделенных средств из областного бюджета на отлов и содержание безнадзорных животных.</w:t>
            </w:r>
          </w:p>
        </w:tc>
        <w:tc>
          <w:tcPr>
            <w:tcW w:w="3118" w:type="dxa"/>
          </w:tcPr>
          <w:p w:rsidR="00BC4132" w:rsidRPr="00C55B03" w:rsidRDefault="00BC413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B03">
              <w:rPr>
                <w:rFonts w:ascii="Times New Roman" w:hAnsi="Times New Roman"/>
              </w:rPr>
              <w:t xml:space="preserve">Средства из областного бюджета на отлов и содержание безнадзорных животных </w:t>
            </w:r>
            <w:r>
              <w:rPr>
                <w:rFonts w:ascii="Times New Roman" w:hAnsi="Times New Roman"/>
              </w:rPr>
              <w:t xml:space="preserve">освоены в полном объеме </w:t>
            </w:r>
            <w:r w:rsidRPr="00C55B03">
              <w:rPr>
                <w:rFonts w:ascii="Times New Roman" w:hAnsi="Times New Roman"/>
              </w:rPr>
              <w:t>в рамках заключенного муниципального контракта.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14900" w:type="dxa"/>
            <w:gridSpan w:val="6"/>
          </w:tcPr>
          <w:p w:rsidR="00BC4132" w:rsidRPr="00DC1FF8" w:rsidRDefault="00BC4132" w:rsidP="0014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FF8">
              <w:rPr>
                <w:rFonts w:ascii="Times New Roman" w:hAnsi="Times New Roman"/>
                <w:b/>
              </w:rPr>
              <w:t>Подпрограмма  2 «Содержание и ремонт жилищного фонда»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77" w:type="dxa"/>
          </w:tcPr>
          <w:p w:rsidR="00BC4132" w:rsidRDefault="00BC413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2.1</w:t>
            </w:r>
          </w:p>
          <w:p w:rsidR="00BC4132" w:rsidRDefault="00BC413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жилищного фонда</w:t>
            </w:r>
          </w:p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</w:p>
          <w:p w:rsidR="00BC4132" w:rsidRPr="007D1F7F" w:rsidRDefault="00BC413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9E7857" w:rsidRDefault="00BC4132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Запланирован капитальный ремонт 20 МКД</w:t>
            </w:r>
          </w:p>
        </w:tc>
        <w:tc>
          <w:tcPr>
            <w:tcW w:w="3118" w:type="dxa"/>
          </w:tcPr>
          <w:p w:rsidR="00BC4132" w:rsidRPr="005047B8" w:rsidRDefault="00BC4132" w:rsidP="00C4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Выполнен капитальный ремонт 11 МКД</w:t>
            </w:r>
          </w:p>
        </w:tc>
        <w:tc>
          <w:tcPr>
            <w:tcW w:w="3076" w:type="dxa"/>
          </w:tcPr>
          <w:p w:rsidR="00BC4132" w:rsidRPr="005047B8" w:rsidRDefault="00BC4132" w:rsidP="005047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Невыполнение плана по данному мероприятию связано:</w:t>
            </w:r>
          </w:p>
          <w:p w:rsidR="00BC4132" w:rsidRPr="005047B8" w:rsidRDefault="00BC4132" w:rsidP="005047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1) с несвоевременным представлением счетов на оплату от управляющих компаний и наличием замечаний к оформлению пакета документов;</w:t>
            </w:r>
          </w:p>
          <w:p w:rsidR="00BC4132" w:rsidRPr="009C2205" w:rsidRDefault="00BC4132" w:rsidP="0050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2)переход МКД на специальные счета по капитальному ремонту.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77" w:type="dxa"/>
          </w:tcPr>
          <w:p w:rsidR="00BC4132" w:rsidRDefault="00BC413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2.2</w:t>
            </w:r>
          </w:p>
          <w:p w:rsidR="00BC4132" w:rsidRDefault="00BC413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временно незаселенных жилых помещений муниципального жилищного фонда</w:t>
            </w:r>
          </w:p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132" w:rsidRPr="007D1F7F" w:rsidRDefault="00BC413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795D11" w:rsidRDefault="00BC4132" w:rsidP="00DC1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содержание 174</w:t>
            </w:r>
            <w:r w:rsidRPr="006A6230">
              <w:rPr>
                <w:rFonts w:ascii="Times New Roman" w:hAnsi="Times New Roman"/>
              </w:rPr>
              <w:t xml:space="preserve"> и ремонт </w:t>
            </w:r>
            <w:r>
              <w:rPr>
                <w:rFonts w:ascii="Times New Roman" w:hAnsi="Times New Roman"/>
              </w:rPr>
              <w:t xml:space="preserve">26 </w:t>
            </w:r>
            <w:r w:rsidRPr="006A6230">
              <w:rPr>
                <w:rFonts w:ascii="Times New Roman" w:hAnsi="Times New Roman"/>
              </w:rPr>
              <w:t>помещений</w:t>
            </w:r>
          </w:p>
        </w:tc>
        <w:tc>
          <w:tcPr>
            <w:tcW w:w="3118" w:type="dxa"/>
          </w:tcPr>
          <w:p w:rsidR="00BC4132" w:rsidRPr="00DC1FF8" w:rsidRDefault="00BC4132" w:rsidP="00DC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FF8">
              <w:rPr>
                <w:rFonts w:ascii="Times New Roman" w:hAnsi="Times New Roman"/>
              </w:rPr>
              <w:t>Выполнено содержание 174 и ремонт 36 помещений.</w:t>
            </w:r>
          </w:p>
        </w:tc>
        <w:tc>
          <w:tcPr>
            <w:tcW w:w="3076" w:type="dxa"/>
          </w:tcPr>
          <w:p w:rsidR="00BC4132" w:rsidRPr="009C2205" w:rsidRDefault="00BC4132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жилых помещений выполняется ежемесячно, ремонт оставшихся помещений будет выполнен до конца года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77" w:type="dxa"/>
          </w:tcPr>
          <w:p w:rsidR="00BC4132" w:rsidRDefault="00BC413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.1.</w:t>
            </w:r>
          </w:p>
          <w:p w:rsidR="00BC4132" w:rsidRPr="00166228" w:rsidRDefault="00BC413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временно не заселенных жилых помещений муниципального жилищного фонда (в том числе оплата коммунальных услуг)</w:t>
            </w:r>
          </w:p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132" w:rsidRPr="007D1F7F" w:rsidRDefault="00BC4132" w:rsidP="00064F00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795D11" w:rsidRDefault="00BC4132" w:rsidP="00DC1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содержание 174</w:t>
            </w:r>
            <w:r w:rsidRPr="006A62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BC4132" w:rsidRPr="00D24430" w:rsidRDefault="00BC4132" w:rsidP="005C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C1FF8">
              <w:rPr>
                <w:rFonts w:ascii="Times New Roman" w:hAnsi="Times New Roman"/>
              </w:rPr>
              <w:t>Выполнено содержание 174</w:t>
            </w:r>
          </w:p>
        </w:tc>
        <w:tc>
          <w:tcPr>
            <w:tcW w:w="3076" w:type="dxa"/>
            <w:vAlign w:val="center"/>
          </w:tcPr>
          <w:p w:rsidR="00BC4132" w:rsidRDefault="00BC4132" w:rsidP="0079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>Содержание жилых помещений выполняется ежемесячно при поступлении документов и по результатам согласований с КУИ и ЖУ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77" w:type="dxa"/>
          </w:tcPr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</w:p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временно не заселенных жилых помещений муниципального жилищного фонда</w:t>
            </w:r>
          </w:p>
          <w:p w:rsidR="00BC4132" w:rsidRPr="00166228" w:rsidRDefault="00BC413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132" w:rsidRDefault="00BC413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795D11" w:rsidRDefault="00BC4132" w:rsidP="00DC1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 </w:t>
            </w:r>
            <w:r w:rsidRPr="006A6230"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</w:rPr>
              <w:t>26</w:t>
            </w:r>
            <w:r w:rsidRPr="006A6230">
              <w:rPr>
                <w:rFonts w:ascii="Times New Roman" w:hAnsi="Times New Roman"/>
              </w:rPr>
              <w:t xml:space="preserve"> помещений</w:t>
            </w:r>
          </w:p>
        </w:tc>
        <w:tc>
          <w:tcPr>
            <w:tcW w:w="3118" w:type="dxa"/>
          </w:tcPr>
          <w:p w:rsidR="00BC4132" w:rsidRPr="00DC1FF8" w:rsidRDefault="00BC4132" w:rsidP="00DC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FF8">
              <w:rPr>
                <w:rFonts w:ascii="Times New Roman" w:hAnsi="Times New Roman"/>
              </w:rPr>
              <w:t>Выполнен ремонт 36 помещений.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План ремонта жилых помещений перевыполнен за счет уменьшения стоимости ремонтных работ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77" w:type="dxa"/>
          </w:tcPr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2.3</w:t>
            </w:r>
          </w:p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  <w:p w:rsidR="00BC4132" w:rsidRPr="00166228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132" w:rsidRDefault="00BC4132"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0B4D0E" w:rsidRDefault="00BC4132" w:rsidP="002C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D0E">
              <w:rPr>
                <w:rFonts w:ascii="Times New Roman" w:hAnsi="Times New Roman"/>
              </w:rPr>
              <w:t xml:space="preserve">Запланировано внесение взносов в региональный фонд капитальных ремонтов в размере 21 406,4 тыс. руб.  </w:t>
            </w:r>
          </w:p>
        </w:tc>
        <w:tc>
          <w:tcPr>
            <w:tcW w:w="3118" w:type="dxa"/>
          </w:tcPr>
          <w:p w:rsidR="00BC4132" w:rsidRPr="000B4D0E" w:rsidRDefault="00BC4132" w:rsidP="000B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D0E">
              <w:rPr>
                <w:rFonts w:ascii="Times New Roman" w:hAnsi="Times New Roman"/>
              </w:rPr>
              <w:t xml:space="preserve">Перечислены взносы в региональный фонд капитальных ремонтов в размере </w:t>
            </w:r>
            <w:r w:rsidRPr="000B4D0E">
              <w:rPr>
                <w:rFonts w:ascii="Times New Roman" w:hAnsi="Times New Roman"/>
              </w:rPr>
              <w:br/>
              <w:t>18 675,4 тыс. руб.  Мероприятие выполнено на 88%</w:t>
            </w:r>
          </w:p>
        </w:tc>
        <w:tc>
          <w:tcPr>
            <w:tcW w:w="3076" w:type="dxa"/>
          </w:tcPr>
          <w:p w:rsidR="00BC4132" w:rsidRDefault="00BC4132" w:rsidP="000B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Мероприятие выполнено на 88%.</w:t>
            </w:r>
            <w:r w:rsidRPr="00AD1CA4">
              <w:rPr>
                <w:rFonts w:ascii="Times New Roman" w:hAnsi="Times New Roman"/>
              </w:rPr>
              <w:t xml:space="preserve"> Невыполнение плана по данному мероприятию связано с несвоевременным предоставлением счетов </w:t>
            </w:r>
            <w:r>
              <w:rPr>
                <w:rFonts w:ascii="Times New Roman" w:hAnsi="Times New Roman"/>
              </w:rPr>
              <w:t xml:space="preserve">на оплату </w:t>
            </w:r>
            <w:r w:rsidRPr="00AD1CA4">
              <w:rPr>
                <w:rFonts w:ascii="Times New Roman" w:hAnsi="Times New Roman"/>
              </w:rPr>
              <w:t>от управляющих компаний</w:t>
            </w:r>
            <w:r>
              <w:rPr>
                <w:rFonts w:ascii="Times New Roman" w:hAnsi="Times New Roman"/>
              </w:rPr>
              <w:t xml:space="preserve"> и регионального оператора.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77" w:type="dxa"/>
          </w:tcPr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2.4</w:t>
            </w:r>
          </w:p>
          <w:p w:rsidR="00BC4132" w:rsidRPr="00166228" w:rsidRDefault="00BC4132" w:rsidP="00126770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</w:tc>
        <w:tc>
          <w:tcPr>
            <w:tcW w:w="1134" w:type="dxa"/>
          </w:tcPr>
          <w:p w:rsidR="00BC4132" w:rsidRDefault="00BC4132"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450A98" w:rsidRDefault="00BC4132" w:rsidP="00450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A98">
              <w:rPr>
                <w:rFonts w:ascii="Times New Roman" w:hAnsi="Times New Roman"/>
              </w:rPr>
              <w:t>Запланировано предоставление финансовой поддержки в виде субсидий</w:t>
            </w:r>
            <w:r>
              <w:rPr>
                <w:rFonts w:ascii="Times New Roman" w:hAnsi="Times New Roman"/>
              </w:rPr>
              <w:t xml:space="preserve"> </w:t>
            </w:r>
            <w:r w:rsidRPr="00450A98">
              <w:rPr>
                <w:rFonts w:ascii="Times New Roman" w:hAnsi="Times New Roman"/>
              </w:rPr>
              <w:t xml:space="preserve">на установку детских городков 3 МКД </w:t>
            </w:r>
          </w:p>
        </w:tc>
        <w:tc>
          <w:tcPr>
            <w:tcW w:w="3118" w:type="dxa"/>
          </w:tcPr>
          <w:p w:rsidR="00BC4132" w:rsidRPr="00D24430" w:rsidRDefault="00BC4132" w:rsidP="0045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</w:t>
            </w:r>
            <w:r w:rsidRPr="00450A98">
              <w:rPr>
                <w:rFonts w:ascii="Times New Roman" w:hAnsi="Times New Roman"/>
              </w:rPr>
              <w:t>редоставлен</w:t>
            </w:r>
            <w:r>
              <w:rPr>
                <w:rFonts w:ascii="Times New Roman" w:hAnsi="Times New Roman"/>
              </w:rPr>
              <w:t>ы</w:t>
            </w:r>
            <w:r w:rsidRPr="00450A98">
              <w:rPr>
                <w:rFonts w:ascii="Times New Roman" w:hAnsi="Times New Roman"/>
              </w:rPr>
              <w:t xml:space="preserve"> субсиди</w:t>
            </w:r>
            <w:r>
              <w:rPr>
                <w:rFonts w:ascii="Times New Roman" w:hAnsi="Times New Roman"/>
              </w:rPr>
              <w:t xml:space="preserve">и </w:t>
            </w:r>
            <w:r w:rsidRPr="00450A98">
              <w:rPr>
                <w:rFonts w:ascii="Times New Roman" w:hAnsi="Times New Roman"/>
              </w:rPr>
              <w:t>на установку детских городков 3 МКД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677" w:type="dxa"/>
          </w:tcPr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2.5</w:t>
            </w:r>
          </w:p>
          <w:p w:rsidR="00BC4132" w:rsidRPr="00166228" w:rsidRDefault="00BC4132" w:rsidP="00126770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поступлений в доход бюджета от использования муниципального имущества</w:t>
            </w:r>
          </w:p>
        </w:tc>
        <w:tc>
          <w:tcPr>
            <w:tcW w:w="1134" w:type="dxa"/>
          </w:tcPr>
          <w:p w:rsidR="00BC4132" w:rsidRDefault="00BC413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0B4D0E" w:rsidRDefault="00BC4132" w:rsidP="00F272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D0E">
              <w:rPr>
                <w:rFonts w:ascii="Times New Roman" w:hAnsi="Times New Roman"/>
              </w:rPr>
              <w:t>Запланировано поступление в доход бюджета платы за наем муниципальных жилых помещений в объеме 22 709,0 тыс. руб.</w:t>
            </w:r>
          </w:p>
        </w:tc>
        <w:tc>
          <w:tcPr>
            <w:tcW w:w="3118" w:type="dxa"/>
          </w:tcPr>
          <w:p w:rsidR="00BC4132" w:rsidRPr="000B4D0E" w:rsidRDefault="00BC4132" w:rsidP="000B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D0E">
              <w:rPr>
                <w:rFonts w:ascii="Times New Roman" w:hAnsi="Times New Roman"/>
              </w:rPr>
              <w:t>План поступления средств выполнен на 114 % (25874,5 тыс. руб.)</w:t>
            </w:r>
          </w:p>
        </w:tc>
        <w:tc>
          <w:tcPr>
            <w:tcW w:w="3076" w:type="dxa"/>
          </w:tcPr>
          <w:p w:rsidR="00BC4132" w:rsidRPr="009C2205" w:rsidRDefault="00BC4132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4132" w:rsidTr="000F4099">
        <w:trPr>
          <w:trHeight w:val="254"/>
          <w:jc w:val="center"/>
        </w:trPr>
        <w:tc>
          <w:tcPr>
            <w:tcW w:w="14900" w:type="dxa"/>
            <w:gridSpan w:val="6"/>
          </w:tcPr>
          <w:p w:rsidR="00BC4132" w:rsidRPr="00DB31E5" w:rsidRDefault="00BC4132" w:rsidP="0021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1E5">
              <w:rPr>
                <w:rFonts w:ascii="Times New Roman" w:hAnsi="Times New Roman"/>
                <w:b/>
              </w:rPr>
              <w:t>Подпрограмма 3 "Формирование современной городской среды"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7" w:type="dxa"/>
          </w:tcPr>
          <w:p w:rsidR="00BC4132" w:rsidRPr="00935C98" w:rsidRDefault="00BC4132" w:rsidP="0093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935C98">
              <w:rPr>
                <w:rFonts w:ascii="Times New Roman" w:hAnsi="Times New Roman" w:cs="Arial"/>
              </w:rPr>
              <w:t>Основное мероприятие 3.1.</w:t>
            </w:r>
          </w:p>
          <w:p w:rsidR="00BC4132" w:rsidRDefault="00BC4132" w:rsidP="00935C9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 w:cs="Arial"/>
              </w:rPr>
              <w:t>Благоустройство общественных территорий</w:t>
            </w:r>
          </w:p>
        </w:tc>
        <w:tc>
          <w:tcPr>
            <w:tcW w:w="1134" w:type="dxa"/>
          </w:tcPr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УКСиР/ДЖКХ мэрии</w:t>
            </w:r>
          </w:p>
        </w:tc>
        <w:tc>
          <w:tcPr>
            <w:tcW w:w="3402" w:type="dxa"/>
          </w:tcPr>
          <w:p w:rsidR="00BC4132" w:rsidRPr="00935C98" w:rsidRDefault="00BC4132" w:rsidP="00935C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 xml:space="preserve">Запланирован ремонт следующих объектов: </w:t>
            </w:r>
          </w:p>
          <w:p w:rsidR="00BC4132" w:rsidRPr="00935C98" w:rsidRDefault="00BC4132" w:rsidP="00935C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 xml:space="preserve">1).Здание «Дом Высоцкого В.Д., 1860 год» (Советский пр., 19). Благоустройство территории»  (Создание интерактивного музея археологии на базе отреставрированного исторического здания) </w:t>
            </w:r>
          </w:p>
          <w:p w:rsidR="00BC4132" w:rsidRPr="00935C98" w:rsidRDefault="00BC4132" w:rsidP="00935C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>2).«Парк Победы. Благоустройство территории»</w:t>
            </w:r>
          </w:p>
          <w:p w:rsidR="00BC4132" w:rsidRPr="00935C98" w:rsidRDefault="00BC4132" w:rsidP="00935C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>3).Благоустройство территории у здания детского технопарка по ул. Сталеваров, 24»</w:t>
            </w:r>
          </w:p>
        </w:tc>
        <w:tc>
          <w:tcPr>
            <w:tcW w:w="3118" w:type="dxa"/>
          </w:tcPr>
          <w:p w:rsidR="00BC4132" w:rsidRPr="00935C98" w:rsidRDefault="00BC4132" w:rsidP="00064F0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</w:t>
            </w:r>
            <w:r w:rsidRPr="00935C98">
              <w:rPr>
                <w:rFonts w:ascii="Times New Roman" w:hAnsi="Times New Roman"/>
              </w:rPr>
              <w:t xml:space="preserve"> ремонт следующих объектов: </w:t>
            </w:r>
          </w:p>
          <w:p w:rsidR="00BC4132" w:rsidRPr="00935C98" w:rsidRDefault="00BC4132" w:rsidP="00064F0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>1).</w:t>
            </w:r>
            <w:r>
              <w:rPr>
                <w:rFonts w:ascii="Times New Roman" w:hAnsi="Times New Roman"/>
              </w:rPr>
              <w:t xml:space="preserve"> «</w:t>
            </w:r>
            <w:r w:rsidRPr="00935C98">
              <w:rPr>
                <w:rFonts w:ascii="Times New Roman" w:hAnsi="Times New Roman"/>
              </w:rPr>
              <w:t xml:space="preserve">Здание «Дом Высоцкого В.Д., 1860 год» (Советский пр., </w:t>
            </w:r>
            <w:r>
              <w:rPr>
                <w:rFonts w:ascii="Times New Roman" w:hAnsi="Times New Roman"/>
              </w:rPr>
              <w:t xml:space="preserve">д. </w:t>
            </w:r>
            <w:r w:rsidRPr="00935C98">
              <w:rPr>
                <w:rFonts w:ascii="Times New Roman" w:hAnsi="Times New Roman"/>
              </w:rPr>
              <w:t>19). Благоустройство территории» (Создание интерактивного музея археологии на базе отреставрированного исторического здания)</w:t>
            </w:r>
            <w:r>
              <w:rPr>
                <w:rFonts w:ascii="Times New Roman" w:hAnsi="Times New Roman"/>
              </w:rPr>
              <w:t>;</w:t>
            </w:r>
            <w:r w:rsidRPr="00935C98">
              <w:rPr>
                <w:rFonts w:ascii="Times New Roman" w:hAnsi="Times New Roman"/>
              </w:rPr>
              <w:t xml:space="preserve"> </w:t>
            </w:r>
          </w:p>
          <w:p w:rsidR="00BC4132" w:rsidRPr="00935C98" w:rsidRDefault="00BC4132" w:rsidP="00064F0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>2).«Парк Победы. Благоустройство территории»</w:t>
            </w:r>
            <w:r>
              <w:rPr>
                <w:rFonts w:ascii="Times New Roman" w:hAnsi="Times New Roman"/>
              </w:rPr>
              <w:t>;</w:t>
            </w:r>
          </w:p>
          <w:p w:rsidR="00BC4132" w:rsidRDefault="00BC4132" w:rsidP="00064F00">
            <w:pPr>
              <w:widowControl w:val="0"/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>3).</w:t>
            </w:r>
            <w:r>
              <w:rPr>
                <w:rFonts w:ascii="Times New Roman" w:hAnsi="Times New Roman"/>
              </w:rPr>
              <w:t xml:space="preserve"> «</w:t>
            </w:r>
            <w:r w:rsidRPr="00935C98">
              <w:rPr>
                <w:rFonts w:ascii="Times New Roman" w:hAnsi="Times New Roman"/>
              </w:rPr>
              <w:t>Благоустройство</w:t>
            </w:r>
            <w:r>
              <w:rPr>
                <w:rFonts w:ascii="Times New Roman" w:hAnsi="Times New Roman"/>
              </w:rPr>
              <w:t xml:space="preserve">     </w:t>
            </w:r>
            <w:r w:rsidRPr="00935C98">
              <w:rPr>
                <w:rFonts w:ascii="Times New Roman" w:hAnsi="Times New Roman"/>
              </w:rPr>
              <w:t xml:space="preserve"> территории у здания детского технопарка по ул. Сталеваров, 24»</w:t>
            </w:r>
            <w:r>
              <w:rPr>
                <w:rFonts w:ascii="Times New Roman" w:hAnsi="Times New Roman"/>
              </w:rPr>
              <w:t>;</w:t>
            </w:r>
          </w:p>
          <w:p w:rsidR="00BC4132" w:rsidRPr="00D24430" w:rsidRDefault="00BC4132" w:rsidP="00064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</w:t>
            </w:r>
            <w:r w:rsidRPr="00935C98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«</w:t>
            </w:r>
            <w:r w:rsidRPr="00935C98">
              <w:rPr>
                <w:rFonts w:ascii="Times New Roman" w:hAnsi="Times New Roman"/>
              </w:rPr>
              <w:t>Благоустройство</w:t>
            </w:r>
            <w:r>
              <w:rPr>
                <w:rFonts w:ascii="Times New Roman" w:hAnsi="Times New Roman"/>
              </w:rPr>
              <w:t xml:space="preserve">       </w:t>
            </w:r>
            <w:r w:rsidRPr="00935C98">
              <w:rPr>
                <w:rFonts w:ascii="Times New Roman" w:hAnsi="Times New Roman"/>
              </w:rPr>
              <w:t xml:space="preserve"> территории</w:t>
            </w:r>
            <w:r>
              <w:rPr>
                <w:rFonts w:ascii="Times New Roman" w:hAnsi="Times New Roman"/>
              </w:rPr>
              <w:t>. Тротуары</w:t>
            </w:r>
            <w:r w:rsidRPr="00935C9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76" w:type="dxa"/>
          </w:tcPr>
          <w:p w:rsidR="00BC4132" w:rsidRPr="009C2205" w:rsidRDefault="00BC4132" w:rsidP="00DB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благоустройства общественных территорий  перевыполнен </w:t>
            </w:r>
            <w:proofErr w:type="gramStart"/>
            <w:r>
              <w:rPr>
                <w:rFonts w:ascii="Times New Roman" w:hAnsi="Times New Roman"/>
              </w:rPr>
              <w:t>за счет экономии денежных средств по результатам конкурсных процедур по выбору подрядных организаций на выполнение работ по благоустройству</w:t>
            </w:r>
            <w:proofErr w:type="gramEnd"/>
            <w:r>
              <w:rPr>
                <w:rFonts w:ascii="Times New Roman" w:hAnsi="Times New Roman"/>
              </w:rPr>
              <w:t xml:space="preserve"> общественных территорий. 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677" w:type="dxa"/>
          </w:tcPr>
          <w:p w:rsidR="00BC4132" w:rsidRPr="00935C98" w:rsidRDefault="00BC4132" w:rsidP="00935C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5C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935C98">
              <w:rPr>
                <w:rFonts w:ascii="Times New Roman" w:hAnsi="Times New Roman" w:cs="Times New Roman"/>
              </w:rPr>
              <w:t xml:space="preserve"> 3.2.</w:t>
            </w:r>
          </w:p>
          <w:p w:rsidR="00BC4132" w:rsidRPr="00935C98" w:rsidRDefault="00BC4132" w:rsidP="0093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935C98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134" w:type="dxa"/>
          </w:tcPr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F71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благоустройство дворовых территорий 63 многоквартирных домов.</w:t>
            </w:r>
          </w:p>
        </w:tc>
        <w:tc>
          <w:tcPr>
            <w:tcW w:w="3118" w:type="dxa"/>
          </w:tcPr>
          <w:p w:rsidR="00BC4132" w:rsidRPr="00D24430" w:rsidRDefault="00BC4132" w:rsidP="00DB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Выполнено благоустройство дворовых территорий 63 многоквартирных домов.</w:t>
            </w:r>
            <w:r w:rsidRPr="00D24430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3076" w:type="dxa"/>
          </w:tcPr>
          <w:p w:rsidR="00BC4132" w:rsidRPr="009C2205" w:rsidRDefault="00BC4132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C4132" w:rsidRDefault="00BC4132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Par1106"/>
      <w:bookmarkEnd w:id="2"/>
    </w:p>
    <w:p w:rsidR="00BC4132" w:rsidRDefault="00BC4132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4132" w:rsidRDefault="00BC4132" w:rsidP="007C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4132" w:rsidRDefault="00BC4132" w:rsidP="00E801D3">
      <w:pPr>
        <w:pageBreakBefore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19</w:t>
      </w:r>
    </w:p>
    <w:p w:rsidR="00BC4132" w:rsidRPr="00EB6E1F" w:rsidRDefault="00BC4132" w:rsidP="007D5BA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E1F">
        <w:rPr>
          <w:rFonts w:ascii="Times New Roman" w:hAnsi="Times New Roman"/>
          <w:b/>
          <w:sz w:val="26"/>
          <w:szCs w:val="26"/>
        </w:rPr>
        <w:t>Отчет об испол</w:t>
      </w:r>
      <w:r>
        <w:rPr>
          <w:rFonts w:ascii="Times New Roman" w:hAnsi="Times New Roman"/>
          <w:b/>
          <w:sz w:val="26"/>
          <w:szCs w:val="26"/>
        </w:rPr>
        <w:t>ьзовании</w:t>
      </w:r>
      <w:r w:rsidRPr="00EB6E1F">
        <w:rPr>
          <w:rFonts w:ascii="Times New Roman" w:hAnsi="Times New Roman"/>
          <w:b/>
          <w:sz w:val="26"/>
          <w:szCs w:val="26"/>
        </w:rPr>
        <w:t xml:space="preserve"> бюджетных ассигнований городского бюджета на реализацию муниципальной программы </w:t>
      </w:r>
    </w:p>
    <w:p w:rsidR="00BC4132" w:rsidRPr="00EB6E1F" w:rsidRDefault="00BC4132" w:rsidP="007D5BA0">
      <w:pPr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tbl>
      <w:tblPr>
        <w:tblW w:w="14107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4304"/>
        <w:gridCol w:w="1559"/>
        <w:gridCol w:w="2551"/>
        <w:gridCol w:w="2552"/>
        <w:gridCol w:w="2693"/>
        <w:gridCol w:w="21"/>
      </w:tblGrid>
      <w:tr w:rsidR="00BC4132" w:rsidTr="00CE43E8">
        <w:trPr>
          <w:gridAfter w:val="1"/>
          <w:wAfter w:w="21" w:type="dxa"/>
          <w:cantSplit/>
          <w:trHeight w:val="216"/>
          <w:tblHeader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56E">
              <w:rPr>
                <w:rFonts w:ascii="Times New Roman" w:hAnsi="Times New Roman" w:cs="Times New Roman"/>
              </w:rPr>
              <w:t>п</w:t>
            </w:r>
            <w:proofErr w:type="gramEnd"/>
            <w:r w:rsidRPr="00B815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 xml:space="preserve">Наименование </w:t>
            </w:r>
            <w:r w:rsidRPr="00B8156E">
              <w:rPr>
                <w:rFonts w:ascii="Times New Roman" w:hAnsi="Times New Roman" w:cs="Times New Roman"/>
              </w:rPr>
              <w:br/>
              <w:t xml:space="preserve">муниципальной программы, подпрограммы муниципальной программы, долгосрочной целевой  программы, </w:t>
            </w:r>
            <w:r w:rsidRPr="00B8156E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</w:rPr>
              <w:t>Ответственный</w:t>
            </w:r>
          </w:p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BC4132" w:rsidTr="00CE43E8">
        <w:trPr>
          <w:cantSplit/>
          <w:trHeight w:val="278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BB6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BC4132" w:rsidTr="00CE43E8">
        <w:trPr>
          <w:cantSplit/>
          <w:trHeight w:val="1441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232B4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сводная бюджетная роспись по состоянию на </w:t>
            </w:r>
            <w:r w:rsidR="00232B4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="00232B4F">
              <w:rPr>
                <w:rFonts w:ascii="Times New Roman" w:hAnsi="Times New Roman"/>
                <w:bCs/>
                <w:sz w:val="20"/>
                <w:szCs w:val="20"/>
              </w:rPr>
              <w:t>декабря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D244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кассовое исполнение по состоянию на 31 декабря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132" w:rsidRPr="00B8156E" w:rsidRDefault="00BC4132" w:rsidP="00962305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Муниципальная программа. «Развитие жилищно-коммунального хозяйства» на 2014-201</w:t>
            </w:r>
            <w:r>
              <w:rPr>
                <w:rFonts w:ascii="Times New Roman" w:hAnsi="Times New Roman" w:cs="Times New Roman"/>
              </w:rPr>
              <w:t>9</w:t>
            </w:r>
            <w:r w:rsidRPr="00B8156E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  <w:sz w:val="20"/>
                <w:szCs w:val="20"/>
              </w:rPr>
              <w:t>ДЖКХ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6C14D9" w:rsidRDefault="00097D9D" w:rsidP="00097D9D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536 273,8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B6E1F" w:rsidRDefault="007A3810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579 766,6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097D9D" w:rsidP="0070574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560 317,3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2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1.</w:t>
            </w:r>
          </w:p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/>
              </w:rPr>
              <w:t>Развитие благоустройства города.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Default="00BC4132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6C14D9" w:rsidRDefault="00097D9D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487 358,9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B6E1F" w:rsidRDefault="00232B4F" w:rsidP="00232B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530 </w:t>
            </w:r>
            <w:r w:rsidR="00BC4132">
              <w:rPr>
                <w:rFonts w:ascii="Times New Roman" w:hAnsi="Times New Roman" w:cs="Times New Roman"/>
                <w:b/>
              </w:rPr>
              <w:t>75</w:t>
            </w:r>
            <w:r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7A3810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514 294,5</w:t>
            </w:r>
          </w:p>
        </w:tc>
      </w:tr>
      <w:tr w:rsidR="00BC4132" w:rsidTr="00CE43E8">
        <w:trPr>
          <w:cantSplit/>
          <w:trHeight w:val="36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32" w:rsidRPr="00EA0121" w:rsidRDefault="00BC4132" w:rsidP="009A2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121">
              <w:rPr>
                <w:rFonts w:ascii="Times New Roman" w:hAnsi="Times New Roman"/>
              </w:rPr>
              <w:t>3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BC4132" w:rsidRPr="0056414E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153 438,8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7763F" w:rsidRDefault="00BC4132" w:rsidP="00232B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2B4F">
              <w:rPr>
                <w:rFonts w:ascii="Times New Roman" w:hAnsi="Times New Roman" w:cs="Times New Roman"/>
              </w:rPr>
              <w:t>4 834,5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7A381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749">
              <w:rPr>
                <w:rFonts w:ascii="Times New Roman" w:hAnsi="Times New Roman" w:cs="Times New Roman"/>
              </w:rPr>
              <w:t>152</w:t>
            </w:r>
            <w:r w:rsidR="007A3810">
              <w:rPr>
                <w:rFonts w:ascii="Times New Roman" w:hAnsi="Times New Roman" w:cs="Times New Roman"/>
              </w:rPr>
              <w:t> </w:t>
            </w:r>
            <w:r w:rsidRPr="00705749">
              <w:rPr>
                <w:rFonts w:ascii="Times New Roman" w:hAnsi="Times New Roman" w:cs="Times New Roman"/>
              </w:rPr>
              <w:t>8</w:t>
            </w:r>
            <w:r w:rsidR="007A3810">
              <w:rPr>
                <w:rFonts w:ascii="Times New Roman" w:hAnsi="Times New Roman" w:cs="Times New Roman"/>
              </w:rPr>
              <w:t>93,5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BC4132" w:rsidRPr="0056414E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содержанию и ремонту улично-дорожной  сети города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333 690,1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673E18" w:rsidRDefault="00232B4F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375 693,3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7A381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749">
              <w:rPr>
                <w:rFonts w:ascii="Times New Roman" w:hAnsi="Times New Roman" w:cs="Times New Roman"/>
              </w:rPr>
              <w:t>361</w:t>
            </w:r>
            <w:r w:rsidR="007A3810">
              <w:rPr>
                <w:rFonts w:ascii="Times New Roman" w:hAnsi="Times New Roman" w:cs="Times New Roman"/>
              </w:rPr>
              <w:t> </w:t>
            </w:r>
            <w:r w:rsidRPr="00705749">
              <w:rPr>
                <w:rFonts w:ascii="Times New Roman" w:hAnsi="Times New Roman" w:cs="Times New Roman"/>
              </w:rPr>
              <w:t>4</w:t>
            </w:r>
            <w:r w:rsidR="007A3810">
              <w:rPr>
                <w:rFonts w:ascii="Times New Roman" w:hAnsi="Times New Roman" w:cs="Times New Roman"/>
              </w:rPr>
              <w:t>01,0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7763F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749">
              <w:rPr>
                <w:rFonts w:ascii="Times New Roman" w:hAnsi="Times New Roman" w:cs="Times New Roman"/>
              </w:rPr>
              <w:t>0,0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2.</w:t>
            </w:r>
          </w:p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/>
                <w:b/>
                <w:bCs/>
              </w:rPr>
            </w:pPr>
            <w:r w:rsidRPr="00B8156E">
              <w:rPr>
                <w:rFonts w:ascii="Times New Roman" w:hAnsi="Times New Roman"/>
                <w:b/>
              </w:rPr>
              <w:t>Содержание и ремонт жилищного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D50B5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30 540,7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673E18" w:rsidRDefault="00BC4132" w:rsidP="00232B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232B4F">
              <w:rPr>
                <w:rFonts w:ascii="Times New Roman" w:hAnsi="Times New Roman" w:cs="Times New Roman"/>
                <w:b/>
              </w:rPr>
              <w:t> 586,9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7A381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05749">
              <w:rPr>
                <w:rFonts w:ascii="Times New Roman" w:hAnsi="Times New Roman" w:cs="Times New Roman"/>
                <w:b/>
              </w:rPr>
              <w:t>26 653,</w:t>
            </w:r>
            <w:r w:rsidR="007A381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A0121" w:rsidRDefault="00BC4132" w:rsidP="009A29B6">
            <w:pPr>
              <w:jc w:val="center"/>
            </w:pPr>
            <w:r w:rsidRPr="00EA0121">
              <w:rPr>
                <w:rFonts w:ascii="Times New Roman" w:hAnsi="Times New Roman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D50B5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931C10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749">
              <w:rPr>
                <w:rFonts w:ascii="Times New Roman" w:hAnsi="Times New Roman" w:cs="Times New Roman"/>
              </w:rPr>
              <w:t>255,2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 w:cs="Times New Roman"/>
              </w:rPr>
              <w:t>Содержание и ремонт временно незаселенных жилых помещений муниципального жилищного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D50B5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3 484,1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3 484,1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749">
              <w:rPr>
                <w:rFonts w:ascii="Times New Roman" w:hAnsi="Times New Roman" w:cs="Times New Roman"/>
              </w:rPr>
              <w:t>3 320,4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D50B5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22 056,6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673E18" w:rsidRDefault="00BC4132" w:rsidP="00232B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32B4F">
              <w:rPr>
                <w:rFonts w:ascii="Times New Roman" w:hAnsi="Times New Roman" w:cs="Times New Roman"/>
              </w:rPr>
              <w:t> 102,8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749">
              <w:rPr>
                <w:rFonts w:ascii="Times New Roman" w:hAnsi="Times New Roman" w:cs="Times New Roman"/>
              </w:rPr>
              <w:t>18 675,4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2.4.</w:t>
            </w:r>
          </w:p>
          <w:p w:rsidR="00BC4132" w:rsidRPr="00B8156E" w:rsidRDefault="00BC4132" w:rsidP="000B2E7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D50B5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931C10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749">
              <w:rPr>
                <w:rFonts w:ascii="Times New Roman" w:hAnsi="Times New Roman" w:cs="Times New Roman"/>
              </w:rPr>
              <w:t>4 402,8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6C14D9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C14D9">
              <w:rPr>
                <w:rFonts w:ascii="Times New Roman" w:hAnsi="Times New Roman" w:cs="Times New Roman"/>
                <w:b/>
              </w:rPr>
              <w:t>18 374,2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673E18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19 421,9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7A381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05749">
              <w:rPr>
                <w:rFonts w:ascii="Times New Roman" w:hAnsi="Times New Roman" w:cs="Times New Roman"/>
                <w:b/>
              </w:rPr>
              <w:t>1</w:t>
            </w:r>
            <w:r w:rsidR="007A3810">
              <w:rPr>
                <w:rFonts w:ascii="Times New Roman" w:hAnsi="Times New Roman" w:cs="Times New Roman"/>
                <w:b/>
              </w:rPr>
              <w:t>9 369,0</w:t>
            </w:r>
          </w:p>
        </w:tc>
      </w:tr>
    </w:tbl>
    <w:p w:rsidR="00BC4132" w:rsidRDefault="00BC4132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132" w:rsidRDefault="00BC4132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132" w:rsidRDefault="00BC4132" w:rsidP="007D5BA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20</w:t>
      </w:r>
    </w:p>
    <w:p w:rsidR="00BC4132" w:rsidRPr="00EB6E1F" w:rsidRDefault="00BC4132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EB6E1F">
        <w:rPr>
          <w:rFonts w:ascii="Times New Roman" w:hAnsi="Times New Roman"/>
          <w:b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</w:t>
      </w:r>
    </w:p>
    <w:p w:rsidR="00BC4132" w:rsidRDefault="00BC4132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  <w:r w:rsidRPr="00EB6E1F">
        <w:rPr>
          <w:rFonts w:ascii="Times New Roman" w:hAnsi="Times New Roman"/>
          <w:b/>
          <w:sz w:val="26"/>
          <w:szCs w:val="26"/>
        </w:rPr>
        <w:t>на реализацию целей муниципальной программы города</w:t>
      </w:r>
    </w:p>
    <w:p w:rsidR="00BC4132" w:rsidRDefault="00BC413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BC4132" w:rsidRDefault="00BC413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BC4132" w:rsidRDefault="00BC413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142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1"/>
        <w:gridCol w:w="4677"/>
        <w:gridCol w:w="2488"/>
        <w:gridCol w:w="1964"/>
        <w:gridCol w:w="2268"/>
        <w:gridCol w:w="2225"/>
      </w:tblGrid>
      <w:tr w:rsidR="00BC4132" w:rsidTr="00886D4C">
        <w:trPr>
          <w:cantSplit/>
          <w:trHeight w:val="339"/>
          <w:jc w:val="center"/>
        </w:trPr>
        <w:tc>
          <w:tcPr>
            <w:tcW w:w="641" w:type="dxa"/>
            <w:vMerge w:val="restart"/>
            <w:vAlign w:val="center"/>
          </w:tcPr>
          <w:p w:rsidR="00BC4132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4677" w:type="dxa"/>
            <w:vMerge w:val="restart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88" w:type="dxa"/>
            <w:vMerge w:val="restart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Источники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ресурсного</w:t>
            </w:r>
            <w:proofErr w:type="gramEnd"/>
          </w:p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обеспечения</w:t>
            </w:r>
          </w:p>
        </w:tc>
        <w:tc>
          <w:tcPr>
            <w:tcW w:w="6457" w:type="dxa"/>
            <w:gridSpan w:val="3"/>
            <w:vAlign w:val="center"/>
          </w:tcPr>
          <w:p w:rsidR="00BC4132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Расходы за 2017 год, (тыс. руб.)</w:t>
            </w:r>
          </w:p>
        </w:tc>
      </w:tr>
      <w:tr w:rsidR="00BC4132" w:rsidTr="00886D4C">
        <w:trPr>
          <w:cantSplit/>
          <w:trHeight w:val="572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4" w:type="dxa"/>
            <w:vAlign w:val="center"/>
          </w:tcPr>
          <w:p w:rsidR="00BC4132" w:rsidRDefault="00BC413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План на конец отчетного года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Фактические расходы </w:t>
            </w:r>
          </w:p>
          <w:p w:rsidR="00BC4132" w:rsidRDefault="00BC4132" w:rsidP="0070574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 состоянию на 31 декабря</w:t>
            </w:r>
          </w:p>
        </w:tc>
        <w:tc>
          <w:tcPr>
            <w:tcW w:w="2225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% освоения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Муниципальная программа</w:t>
            </w:r>
            <w:r w:rsidRPr="00D04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4132" w:rsidRPr="00D041E8" w:rsidRDefault="00BC4132" w:rsidP="00EC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 города Череповца» на 2014-201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041E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51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1 051 138,8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A56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F0E31">
              <w:rPr>
                <w:rFonts w:ascii="Times New Roman" w:hAnsi="Times New Roman"/>
                <w:b/>
                <w:sz w:val="20"/>
                <w:szCs w:val="20"/>
              </w:rPr>
              <w:t>1 028</w:t>
            </w:r>
            <w:r w:rsidR="00A5655C">
              <w:rPr>
                <w:rFonts w:ascii="Times New Roman" w:hAnsi="Times New Roman"/>
                <w:b/>
                <w:sz w:val="20"/>
                <w:szCs w:val="20"/>
              </w:rPr>
              <w:t> 788,0</w:t>
            </w:r>
          </w:p>
        </w:tc>
        <w:tc>
          <w:tcPr>
            <w:tcW w:w="2225" w:type="dxa"/>
            <w:vAlign w:val="center"/>
          </w:tcPr>
          <w:p w:rsidR="00BC4132" w:rsidRPr="006B3C8A" w:rsidRDefault="00BC4132" w:rsidP="001B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</w:t>
            </w:r>
            <w:r w:rsidR="001B4EE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579 766,6</w:t>
            </w:r>
          </w:p>
        </w:tc>
        <w:tc>
          <w:tcPr>
            <w:tcW w:w="2268" w:type="dxa"/>
            <w:vAlign w:val="center"/>
          </w:tcPr>
          <w:p w:rsidR="00604219" w:rsidRPr="00604219" w:rsidRDefault="00604219" w:rsidP="00604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560 317,3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371 374,7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F0E">
              <w:rPr>
                <w:rFonts w:ascii="Times New Roman" w:hAnsi="Times New Roman"/>
                <w:sz w:val="20"/>
                <w:szCs w:val="20"/>
              </w:rPr>
              <w:t>370 272,1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BC4132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99 997,5</w:t>
            </w:r>
          </w:p>
        </w:tc>
        <w:tc>
          <w:tcPr>
            <w:tcW w:w="2268" w:type="dxa"/>
            <w:vAlign w:val="center"/>
          </w:tcPr>
          <w:p w:rsidR="00BC4132" w:rsidRPr="009349BC" w:rsidRDefault="00604219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98 198,6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773F29">
              <w:rPr>
                <w:rFonts w:ascii="Times New Roman" w:hAnsi="Times New Roman" w:cs="Arial"/>
                <w:b/>
              </w:rPr>
              <w:t>Подпрограмма 1.</w:t>
            </w:r>
          </w:p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 w:cs="Arial"/>
                <w:b/>
              </w:rPr>
              <w:t>Развитие благоустройства города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3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840 843,7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b/>
                <w:sz w:val="20"/>
                <w:szCs w:val="20"/>
              </w:rPr>
              <w:t>824 380,3</w:t>
            </w:r>
          </w:p>
        </w:tc>
        <w:tc>
          <w:tcPr>
            <w:tcW w:w="2225" w:type="dxa"/>
            <w:vAlign w:val="center"/>
          </w:tcPr>
          <w:p w:rsidR="00BC4132" w:rsidRPr="006B3C8A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964" w:type="dxa"/>
            <w:vAlign w:val="bottom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530 757,8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244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514 294,</w:t>
            </w:r>
            <w:r w:rsidR="00244A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BC4132" w:rsidTr="00604219">
        <w:trPr>
          <w:cantSplit/>
          <w:trHeight w:val="218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310 085,9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310 085,9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Основное мероприятие 1.1.</w:t>
            </w:r>
          </w:p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773F29">
              <w:rPr>
                <w:rFonts w:ascii="Times New Roman" w:hAnsi="Times New Roman" w:cs="Arial"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8C33E2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154 834,5</w:t>
            </w:r>
          </w:p>
        </w:tc>
        <w:tc>
          <w:tcPr>
            <w:tcW w:w="2268" w:type="dxa"/>
            <w:vAlign w:val="center"/>
          </w:tcPr>
          <w:p w:rsidR="00BC4132" w:rsidRPr="00EC3693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3693"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 893,5</w:t>
            </w:r>
          </w:p>
        </w:tc>
        <w:tc>
          <w:tcPr>
            <w:tcW w:w="2225" w:type="dxa"/>
            <w:vAlign w:val="center"/>
          </w:tcPr>
          <w:p w:rsidR="00BC4132" w:rsidRPr="008C33E2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154 834,5</w:t>
            </w:r>
          </w:p>
        </w:tc>
        <w:tc>
          <w:tcPr>
            <w:tcW w:w="2268" w:type="dxa"/>
            <w:vAlign w:val="center"/>
          </w:tcPr>
          <w:p w:rsidR="00BC4132" w:rsidRPr="00EC3693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152</w:t>
            </w:r>
            <w:r w:rsidR="0005486D">
              <w:rPr>
                <w:rFonts w:ascii="Times New Roman" w:hAnsi="Times New Roman"/>
                <w:sz w:val="20"/>
                <w:szCs w:val="20"/>
              </w:rPr>
              <w:t> 893,5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</w:t>
            </w:r>
            <w:r w:rsidR="000548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9349BC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 xml:space="preserve">Мероприятие 1.1.1. </w:t>
            </w:r>
          </w:p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Озеленение территорий общего пользования</w:t>
            </w: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17 862,4</w:t>
            </w:r>
          </w:p>
        </w:tc>
        <w:tc>
          <w:tcPr>
            <w:tcW w:w="2268" w:type="dxa"/>
            <w:vAlign w:val="center"/>
          </w:tcPr>
          <w:p w:rsidR="00BC4132" w:rsidRPr="00EC3693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17 859,4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17 862,4</w:t>
            </w:r>
          </w:p>
        </w:tc>
        <w:tc>
          <w:tcPr>
            <w:tcW w:w="2268" w:type="dxa"/>
            <w:vAlign w:val="center"/>
          </w:tcPr>
          <w:p w:rsidR="00BC4132" w:rsidRPr="00EC3693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17 859,4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349B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2.1.2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1.1.2.</w:t>
            </w:r>
          </w:p>
          <w:p w:rsidR="00BC4132" w:rsidRPr="00B8156E" w:rsidRDefault="00BC4132" w:rsidP="009A29B6">
            <w:pPr>
              <w:pStyle w:val="ConsPlusCell0"/>
              <w:widowControl w:val="0"/>
              <w:ind w:left="271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кладбищ</w:t>
            </w: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5 918,4</w:t>
            </w:r>
          </w:p>
        </w:tc>
        <w:tc>
          <w:tcPr>
            <w:tcW w:w="2268" w:type="dxa"/>
            <w:vAlign w:val="center"/>
          </w:tcPr>
          <w:p w:rsidR="00BC4132" w:rsidRPr="00EC3693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5 885,1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5 918,4</w:t>
            </w:r>
          </w:p>
        </w:tc>
        <w:tc>
          <w:tcPr>
            <w:tcW w:w="2268" w:type="dxa"/>
            <w:vAlign w:val="center"/>
          </w:tcPr>
          <w:p w:rsidR="00BC4132" w:rsidRPr="00EC3693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5 885,1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9B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2.1.3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D04970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3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773F29" w:rsidRDefault="00BC4132" w:rsidP="00D049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содержание кладбищ и организацию текущего ремонта хлораторных станций и дренажной системы, осуществляемые через МКУ «САТ»</w:t>
            </w:r>
          </w:p>
        </w:tc>
        <w:tc>
          <w:tcPr>
            <w:tcW w:w="2488" w:type="dxa"/>
            <w:vAlign w:val="center"/>
          </w:tcPr>
          <w:p w:rsidR="00BC4132" w:rsidRDefault="00BC413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798,5</w:t>
            </w:r>
          </w:p>
        </w:tc>
        <w:tc>
          <w:tcPr>
            <w:tcW w:w="2268" w:type="dxa"/>
            <w:vAlign w:val="center"/>
          </w:tcPr>
          <w:p w:rsidR="00BC4132" w:rsidRPr="00EC3693" w:rsidRDefault="0005486D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565,8</w:t>
            </w:r>
          </w:p>
        </w:tc>
        <w:tc>
          <w:tcPr>
            <w:tcW w:w="2225" w:type="dxa"/>
            <w:vAlign w:val="center"/>
          </w:tcPr>
          <w:p w:rsidR="00BC4132" w:rsidRPr="00CD758D" w:rsidRDefault="0005486D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798,5</w:t>
            </w:r>
          </w:p>
        </w:tc>
        <w:tc>
          <w:tcPr>
            <w:tcW w:w="2268" w:type="dxa"/>
            <w:vAlign w:val="center"/>
          </w:tcPr>
          <w:p w:rsidR="00BC4132" w:rsidRPr="00EC3693" w:rsidRDefault="0005486D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565,8</w:t>
            </w:r>
          </w:p>
        </w:tc>
        <w:tc>
          <w:tcPr>
            <w:tcW w:w="2225" w:type="dxa"/>
            <w:vAlign w:val="center"/>
          </w:tcPr>
          <w:p w:rsidR="00BC4132" w:rsidRPr="00CD758D" w:rsidRDefault="0005486D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</w:tr>
      <w:tr w:rsidR="00BC4132" w:rsidTr="00886D4C">
        <w:trPr>
          <w:cantSplit/>
          <w:trHeight w:val="384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9B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B8156E" w:rsidRDefault="00BC4132" w:rsidP="009A29B6">
            <w:pPr>
              <w:pStyle w:val="ConsPlusCell0"/>
              <w:widowControl w:val="0"/>
              <w:ind w:left="271"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пляжей</w:t>
            </w: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2 328,4</w:t>
            </w:r>
          </w:p>
        </w:tc>
        <w:tc>
          <w:tcPr>
            <w:tcW w:w="2268" w:type="dxa"/>
            <w:vAlign w:val="center"/>
          </w:tcPr>
          <w:p w:rsidR="00BC4132" w:rsidRPr="00EC3693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2 326,9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2 328,4</w:t>
            </w:r>
          </w:p>
        </w:tc>
        <w:tc>
          <w:tcPr>
            <w:tcW w:w="2268" w:type="dxa"/>
            <w:vAlign w:val="center"/>
          </w:tcPr>
          <w:p w:rsidR="00BC4132" w:rsidRPr="00EC3693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2 326,9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right w:val="single" w:sz="4" w:space="0" w:color="auto"/>
            </w:tcBorders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B8156E" w:rsidRDefault="00BC4132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Приобретение, изготовление и установка урн, скамеек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F32558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F32558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6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t>Возмещение затрат  на содержание сетей наружного освещения и светофорных объектов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C4132" w:rsidRPr="00F32558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F32558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7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t>Возмещение затрат 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29 526,8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29 526,8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29 526,8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29 526,8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918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45344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8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31386D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Оплата электроэнергии на сетях наружного освещения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46 681,9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46 681,9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31386D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46 681,9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46 681,9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C4132" w:rsidRPr="0031386D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45344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9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9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31386D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Текущее содержание  парков, скверов, газонов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20 040,6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12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19 842,5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31386D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20 040,6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12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19 842,5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C4132" w:rsidRPr="0031386D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45344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2.1.10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10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31386D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Ремонт объектов благоустройства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1C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12 769,9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12 769,7</w:t>
            </w:r>
          </w:p>
        </w:tc>
        <w:tc>
          <w:tcPr>
            <w:tcW w:w="2225" w:type="dxa"/>
            <w:vAlign w:val="center"/>
          </w:tcPr>
          <w:p w:rsidR="00BC4132" w:rsidRPr="0045344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1C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12 769,9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12 769,7</w:t>
            </w:r>
          </w:p>
        </w:tc>
        <w:tc>
          <w:tcPr>
            <w:tcW w:w="2225" w:type="dxa"/>
            <w:vAlign w:val="center"/>
          </w:tcPr>
          <w:p w:rsidR="00BC4132" w:rsidRPr="0045344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45344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11.</w:t>
            </w:r>
          </w:p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Украшение города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5 971,9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4 570,3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5 971,9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4 570,3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2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Содержание сетей дождевой канализации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12 177,1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12 177,1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372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3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Возмещение затрат на содержание хлораторных станций на кладбище № 4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vMerge w:val="restart"/>
            <w:tcBorders>
              <w:bottom w:val="nil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Вывоз тел умерших людей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500,0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459,8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500,0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459,8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Призовой фонд конкурса «Цветущий город»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228,0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228,0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2.1.16</w:t>
            </w:r>
          </w:p>
        </w:tc>
        <w:tc>
          <w:tcPr>
            <w:tcW w:w="4677" w:type="dxa"/>
            <w:vMerge w:val="restart"/>
            <w:vAlign w:val="center"/>
          </w:tcPr>
          <w:p w:rsidR="00BC4132" w:rsidRDefault="00BC4132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B8156E" w:rsidRDefault="00BC4132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праздничной световой иллюминации</w:t>
            </w:r>
          </w:p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Pr="00B8156E" w:rsidRDefault="00BC4132" w:rsidP="0071656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2.2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841AEF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1.2.</w:t>
            </w:r>
          </w:p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 w:cs="Arial"/>
                <w:bCs/>
              </w:rPr>
              <w:t>Мероприятия по содержанию и ремонту улично-дорожной  сети города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193372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375 693,3</w:t>
            </w:r>
          </w:p>
        </w:tc>
        <w:tc>
          <w:tcPr>
            <w:tcW w:w="2268" w:type="dxa"/>
            <w:vAlign w:val="center"/>
          </w:tcPr>
          <w:p w:rsidR="00BC4132" w:rsidRPr="00CF0D27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401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BC4132" w:rsidRPr="006B3C8A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6,2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193372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375 693,3</w:t>
            </w:r>
          </w:p>
        </w:tc>
        <w:tc>
          <w:tcPr>
            <w:tcW w:w="2268" w:type="dxa"/>
            <w:vAlign w:val="center"/>
          </w:tcPr>
          <w:p w:rsidR="00BC4132" w:rsidRPr="00CF0D27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05486D">
              <w:rPr>
                <w:rFonts w:ascii="Times New Roman" w:hAnsi="Times New Roman"/>
                <w:sz w:val="20"/>
                <w:szCs w:val="20"/>
              </w:rPr>
              <w:t>1 401,0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5486D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1.2.1.</w:t>
            </w:r>
          </w:p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Текущее содержание и ремонт  улично-дорожной сети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260 222,4</w:t>
            </w:r>
          </w:p>
        </w:tc>
        <w:tc>
          <w:tcPr>
            <w:tcW w:w="2268" w:type="dxa"/>
            <w:vAlign w:val="center"/>
          </w:tcPr>
          <w:p w:rsidR="00BC4132" w:rsidRPr="009D426D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05486D">
              <w:rPr>
                <w:rFonts w:ascii="Times New Roman" w:hAnsi="Times New Roman"/>
                <w:sz w:val="20"/>
                <w:szCs w:val="20"/>
              </w:rPr>
              <w:t>6 187,7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</w:t>
            </w:r>
            <w:r w:rsidR="000548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260 222,4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05486D">
              <w:rPr>
                <w:rFonts w:ascii="Times New Roman" w:hAnsi="Times New Roman"/>
                <w:sz w:val="20"/>
                <w:szCs w:val="20"/>
              </w:rPr>
              <w:t>6 187,7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</w:t>
            </w:r>
            <w:r w:rsidR="000548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C4132" w:rsidTr="00886D4C">
        <w:trPr>
          <w:cantSplit/>
          <w:trHeight w:val="564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Мероприятие</w:t>
            </w:r>
            <w:r w:rsidRPr="00B8156E">
              <w:rPr>
                <w:rFonts w:ascii="Times New Roman" w:hAnsi="Times New Roman" w:cs="Times New Roman"/>
              </w:rPr>
              <w:t xml:space="preserve"> 1.2.2.</w:t>
            </w:r>
          </w:p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54 719,0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54 719,0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54 719,0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54 719,0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2.2.3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1.2.3.</w:t>
            </w:r>
          </w:p>
          <w:p w:rsidR="00BC4132" w:rsidRPr="005F09AA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>Расходы на разработку проектной и рабочей документации по ремонту Октябрьского моста через р</w:t>
            </w:r>
            <w:proofErr w:type="gramStart"/>
            <w:r w:rsidRPr="005F09AA">
              <w:rPr>
                <w:rFonts w:ascii="Times New Roman" w:hAnsi="Times New Roman"/>
              </w:rPr>
              <w:t>.Ш</w:t>
            </w:r>
            <w:proofErr w:type="gramEnd"/>
            <w:r w:rsidRPr="005F09AA">
              <w:rPr>
                <w:rFonts w:ascii="Times New Roman" w:hAnsi="Times New Roman"/>
              </w:rPr>
              <w:t>ексну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71656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374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C4132" w:rsidRPr="00D041E8" w:rsidRDefault="00BC4132" w:rsidP="002D6DC2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5F09AA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>Функционирование МКУ «Спецавтотранс»</w:t>
            </w: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B5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15 796,5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37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15 540,0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B5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15 796,5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37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15 540,0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1C339F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5.</w:t>
            </w:r>
          </w:p>
          <w:p w:rsidR="00BC4132" w:rsidRPr="005F09AA" w:rsidRDefault="00BC4132" w:rsidP="00285253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>Обслуживание, обследование, разработка технического решения по ремонту деформационных швов и оценка уязвимости мостовых сооружений через МКУ «Спецавтотранс»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3 287,2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3 286,1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3 287,2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3 286,1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1C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</w:rPr>
              <w:t>Содержание и р</w:t>
            </w:r>
            <w:r w:rsidRPr="00D041E8">
              <w:rPr>
                <w:rFonts w:ascii="Times New Roman" w:hAnsi="Times New Roman"/>
                <w:bCs/>
              </w:rPr>
              <w:t>емонт  улично-дорожной сети</w:t>
            </w:r>
            <w:r>
              <w:rPr>
                <w:rFonts w:ascii="Times New Roman" w:hAnsi="Times New Roman"/>
                <w:bCs/>
              </w:rPr>
              <w:t xml:space="preserve"> города в рамках софинансирования с областным Дорожным фондом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39 264,5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39 264,5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39 264,5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39 264,5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1C339F">
        <w:trPr>
          <w:cantSplit/>
          <w:trHeight w:val="578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1C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2.2.7</w:t>
            </w:r>
          </w:p>
        </w:tc>
        <w:tc>
          <w:tcPr>
            <w:tcW w:w="4677" w:type="dxa"/>
            <w:vMerge w:val="restart"/>
            <w:vAlign w:val="center"/>
          </w:tcPr>
          <w:p w:rsidR="00BC4132" w:rsidRDefault="00BC4132" w:rsidP="001C339F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</w:t>
            </w:r>
            <w:r>
              <w:rPr>
                <w:rFonts w:ascii="Times New Roman" w:hAnsi="Times New Roman" w:cs="Times New Roman"/>
              </w:rPr>
              <w:t>.7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Default="00BC4132" w:rsidP="001C339F">
            <w:pPr>
              <w:pStyle w:val="ConsPlusCell0"/>
              <w:widowControl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Содержание и ремонт подъездов к земельным участкам, предоставляемым отдельным категориям граждан в рамках софинансирования с областным Дорожным фондом.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1C339F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2 403,7</w:t>
            </w:r>
          </w:p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2 403,7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B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1C339F">
        <w:trPr>
          <w:cantSplit/>
          <w:trHeight w:val="402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1C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2 403,7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2 403,7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B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1C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2.3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841AEF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1.3.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230,0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B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2.3.1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1.3.1.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брошенного транспорта с территории города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2.3.2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1.3.2.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самовольно установленных объектов с территории города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43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2.4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841AEF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1.4.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286 712,6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286 712,6</w:t>
            </w:r>
          </w:p>
        </w:tc>
        <w:tc>
          <w:tcPr>
            <w:tcW w:w="2225" w:type="dxa"/>
            <w:vAlign w:val="center"/>
          </w:tcPr>
          <w:p w:rsidR="00BC4132" w:rsidRPr="006B3C8A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369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286 712,6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286 712,6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580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2.5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841AEF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1.5.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64E8"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</w:t>
            </w:r>
            <w:proofErr w:type="gramEnd"/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1 740,3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1 740,3</w:t>
            </w:r>
          </w:p>
        </w:tc>
        <w:tc>
          <w:tcPr>
            <w:tcW w:w="2225" w:type="dxa"/>
            <w:vAlign w:val="center"/>
          </w:tcPr>
          <w:p w:rsidR="00BC4132" w:rsidRPr="006B3C8A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754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0202E1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1 740,3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1 740,3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39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2.6</w:t>
            </w:r>
          </w:p>
        </w:tc>
        <w:tc>
          <w:tcPr>
            <w:tcW w:w="4677" w:type="dxa"/>
            <w:vMerge w:val="restart"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6C5849">
              <w:rPr>
                <w:rFonts w:ascii="Times New Roman" w:hAnsi="Times New Roman"/>
                <w:b/>
              </w:rPr>
              <w:t>Основное мероприятие 1.6</w:t>
            </w:r>
            <w:r>
              <w:rPr>
                <w:rFonts w:ascii="Times New Roman" w:hAnsi="Times New Roman"/>
              </w:rPr>
              <w:t>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муниципальных гарантий в случае, если исполнение гарантом муниципальных гарантий не ведет к возникновению права регрессивного требования к принципалу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559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334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502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2.7</w:t>
            </w:r>
          </w:p>
        </w:tc>
        <w:tc>
          <w:tcPr>
            <w:tcW w:w="4677" w:type="dxa"/>
            <w:vMerge w:val="restart"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5849">
              <w:rPr>
                <w:rFonts w:ascii="Times New Roman" w:hAnsi="Times New Roman"/>
                <w:b/>
              </w:rPr>
              <w:t>Основное мероприятие 1.7.</w:t>
            </w:r>
          </w:p>
          <w:p w:rsidR="00BC4132" w:rsidRPr="006C584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6C5849">
              <w:rPr>
                <w:rFonts w:ascii="Times New Roman" w:hAnsi="Times New Roman"/>
              </w:rPr>
              <w:t xml:space="preserve">Осуществление дорожной деятельности в отношении автомобильных дорог общего пользования </w:t>
            </w:r>
            <w:r>
              <w:rPr>
                <w:rFonts w:ascii="Times New Roman" w:hAnsi="Times New Roman"/>
              </w:rPr>
              <w:t>местного значения для обеспечения подъездов к земельным участкам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предоставляемым отдельным категориям граждан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2970BC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0BC">
              <w:rPr>
                <w:rFonts w:ascii="Times New Roman" w:hAnsi="Times New Roman"/>
                <w:b/>
                <w:sz w:val="20"/>
                <w:szCs w:val="20"/>
              </w:rPr>
              <w:t>21 633,0</w:t>
            </w:r>
          </w:p>
        </w:tc>
        <w:tc>
          <w:tcPr>
            <w:tcW w:w="2268" w:type="dxa"/>
            <w:vAlign w:val="center"/>
          </w:tcPr>
          <w:p w:rsidR="00BC4132" w:rsidRPr="002970B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21 633,0</w:t>
            </w:r>
          </w:p>
        </w:tc>
        <w:tc>
          <w:tcPr>
            <w:tcW w:w="2225" w:type="dxa"/>
            <w:vAlign w:val="center"/>
          </w:tcPr>
          <w:p w:rsidR="00BC4132" w:rsidRPr="002970B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54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21 633,0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21 633,0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0164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 xml:space="preserve">Подпрограмма 2. 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/>
              </w:rPr>
              <w:t>Содержание и ремонт жилищного фонда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1C3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29 586,9</w:t>
            </w:r>
          </w:p>
        </w:tc>
        <w:tc>
          <w:tcPr>
            <w:tcW w:w="2268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26 653,9</w:t>
            </w:r>
          </w:p>
        </w:tc>
        <w:tc>
          <w:tcPr>
            <w:tcW w:w="2225" w:type="dxa"/>
            <w:vAlign w:val="center"/>
          </w:tcPr>
          <w:p w:rsidR="00BC4132" w:rsidRPr="006B3C8A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1C3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29 586,9</w:t>
            </w:r>
          </w:p>
        </w:tc>
        <w:tc>
          <w:tcPr>
            <w:tcW w:w="2268" w:type="dxa"/>
            <w:vAlign w:val="center"/>
          </w:tcPr>
          <w:p w:rsidR="00BC4132" w:rsidRPr="00CD758D" w:rsidRDefault="00BC4132" w:rsidP="00020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26 653,9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</w:t>
            </w:r>
            <w:r w:rsidR="000548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3.1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841AEF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2.1.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Капитальный ремонт жилищного фонда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2268" w:type="dxa"/>
            <w:vAlign w:val="center"/>
          </w:tcPr>
          <w:p w:rsidR="00BC4132" w:rsidRPr="001536C4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255,2</w:t>
            </w:r>
          </w:p>
        </w:tc>
        <w:tc>
          <w:tcPr>
            <w:tcW w:w="2225" w:type="dxa"/>
            <w:vAlign w:val="center"/>
          </w:tcPr>
          <w:p w:rsidR="00BC4132" w:rsidRPr="000202E1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2268" w:type="dxa"/>
            <w:vAlign w:val="center"/>
          </w:tcPr>
          <w:p w:rsidR="00BC4132" w:rsidRPr="001536C4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255,2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3.2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841AEF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2.2.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и ремонт временно не заселенных жилых помещений муниципального жилищного фонда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3 484,1</w:t>
            </w:r>
          </w:p>
        </w:tc>
        <w:tc>
          <w:tcPr>
            <w:tcW w:w="2268" w:type="dxa"/>
            <w:vAlign w:val="center"/>
          </w:tcPr>
          <w:p w:rsidR="00BC4132" w:rsidRPr="001536C4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3 320,4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B00">
              <w:rPr>
                <w:rFonts w:ascii="Times New Roman" w:hAnsi="Times New Roman"/>
                <w:b/>
                <w:sz w:val="20"/>
                <w:szCs w:val="20"/>
              </w:rPr>
              <w:t>95,3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3 484,1</w:t>
            </w:r>
          </w:p>
        </w:tc>
        <w:tc>
          <w:tcPr>
            <w:tcW w:w="2268" w:type="dxa"/>
            <w:vAlign w:val="center"/>
          </w:tcPr>
          <w:p w:rsidR="00BC4132" w:rsidRPr="001536C4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3 320,4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3.2.1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2.2.1.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временно  не заселенных жилых помещений муниципального жилищного фонда (в том числе оплата коммунальных услуг)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2268" w:type="dxa"/>
            <w:vAlign w:val="center"/>
          </w:tcPr>
          <w:p w:rsidR="00BC4132" w:rsidRPr="001536C4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1 349,4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2268" w:type="dxa"/>
            <w:vAlign w:val="center"/>
          </w:tcPr>
          <w:p w:rsidR="00BC4132" w:rsidRPr="001536C4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1 349,4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3.2.2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2.2.2.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Ремонт временно не заселенных жилых помещений муниципального жилищного фонда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1 984,1</w:t>
            </w:r>
          </w:p>
        </w:tc>
        <w:tc>
          <w:tcPr>
            <w:tcW w:w="2268" w:type="dxa"/>
            <w:vAlign w:val="center"/>
          </w:tcPr>
          <w:p w:rsidR="00BC4132" w:rsidRPr="001536C4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1 971,0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1 984,1</w:t>
            </w:r>
          </w:p>
        </w:tc>
        <w:tc>
          <w:tcPr>
            <w:tcW w:w="2268" w:type="dxa"/>
            <w:vAlign w:val="center"/>
          </w:tcPr>
          <w:p w:rsidR="00BC4132" w:rsidRPr="001536C4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1 971,0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3.3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841AEF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2.3.</w:t>
            </w:r>
          </w:p>
          <w:p w:rsidR="00BC4132" w:rsidRPr="000164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 xml:space="preserve">Осуществление полномочий собственника муниципального жилищного фонда в части внесения взносов 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в фонд капитального ремонта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1C3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21 102,8</w:t>
            </w:r>
          </w:p>
        </w:tc>
        <w:tc>
          <w:tcPr>
            <w:tcW w:w="2268" w:type="dxa"/>
            <w:vAlign w:val="center"/>
          </w:tcPr>
          <w:p w:rsidR="00BC4132" w:rsidRPr="006A484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18 675,4</w:t>
            </w:r>
          </w:p>
        </w:tc>
        <w:tc>
          <w:tcPr>
            <w:tcW w:w="2225" w:type="dxa"/>
            <w:vAlign w:val="center"/>
          </w:tcPr>
          <w:p w:rsidR="00BC4132" w:rsidRPr="000202E1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88,5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1C3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21 102,8</w:t>
            </w:r>
          </w:p>
        </w:tc>
        <w:tc>
          <w:tcPr>
            <w:tcW w:w="2268" w:type="dxa"/>
            <w:vAlign w:val="center"/>
          </w:tcPr>
          <w:p w:rsidR="00BC4132" w:rsidRPr="006A484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18 675,4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3.4</w:t>
            </w:r>
          </w:p>
        </w:tc>
        <w:tc>
          <w:tcPr>
            <w:tcW w:w="4677" w:type="dxa"/>
            <w:vMerge w:val="restart"/>
            <w:tcBorders>
              <w:bottom w:val="nil"/>
            </w:tcBorders>
            <w:vAlign w:val="center"/>
          </w:tcPr>
          <w:p w:rsidR="00BC4132" w:rsidRPr="00841AEF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2.4.</w:t>
            </w:r>
          </w:p>
          <w:p w:rsidR="00BC4132" w:rsidRPr="000164E8" w:rsidRDefault="00BC4132" w:rsidP="00061E5F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2268" w:type="dxa"/>
            <w:vAlign w:val="center"/>
          </w:tcPr>
          <w:p w:rsidR="00BC4132" w:rsidRPr="001B7DAF" w:rsidRDefault="00BC4132" w:rsidP="0045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4 402,9</w:t>
            </w:r>
          </w:p>
        </w:tc>
        <w:tc>
          <w:tcPr>
            <w:tcW w:w="2225" w:type="dxa"/>
            <w:vAlign w:val="center"/>
          </w:tcPr>
          <w:p w:rsidR="00BC4132" w:rsidRPr="000202E1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97,8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  <w:bottom w:val="nil"/>
            </w:tcBorders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2268" w:type="dxa"/>
            <w:vAlign w:val="center"/>
          </w:tcPr>
          <w:p w:rsidR="00BC4132" w:rsidRPr="001B7DAF" w:rsidRDefault="00BC4132" w:rsidP="0045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4 402,9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C4132" w:rsidTr="00886D4C">
        <w:trPr>
          <w:cantSplit/>
          <w:trHeight w:val="603"/>
          <w:jc w:val="center"/>
        </w:trPr>
        <w:tc>
          <w:tcPr>
            <w:tcW w:w="641" w:type="dxa"/>
            <w:tcBorders>
              <w:top w:val="single" w:sz="4" w:space="0" w:color="auto"/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center"/>
          </w:tcPr>
          <w:p w:rsidR="00BC4132" w:rsidRDefault="00BC4132" w:rsidP="0006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C4132" w:rsidRDefault="00BC4132" w:rsidP="0006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1E5F">
              <w:rPr>
                <w:rFonts w:ascii="Times New Roman" w:hAnsi="Times New Roman"/>
                <w:b/>
              </w:rPr>
              <w:t>Подпрограмма 3.</w:t>
            </w:r>
          </w:p>
          <w:p w:rsidR="00BC4132" w:rsidRPr="00061E5F" w:rsidRDefault="00BC4132" w:rsidP="0006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Формирование современной городской среды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161 286,3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158 384,8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0326">
              <w:rPr>
                <w:rFonts w:ascii="Times New Roman" w:hAnsi="Times New Roman"/>
                <w:b/>
                <w:sz w:val="20"/>
                <w:szCs w:val="20"/>
              </w:rPr>
              <w:t>98,2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E5F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61 288,8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60 186,2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26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tcBorders>
              <w:top w:val="nil"/>
              <w:bottom w:val="single" w:sz="4" w:space="0" w:color="auto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99 997,5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sz w:val="20"/>
                <w:szCs w:val="20"/>
              </w:rPr>
              <w:t>98 198,6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26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061E5F" w:rsidRDefault="00BC4132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1E5F">
              <w:rPr>
                <w:rFonts w:ascii="Times New Roman" w:hAnsi="Times New Roman"/>
                <w:b/>
              </w:rPr>
              <w:t>Основное мероприятие 3.1.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BC4132" w:rsidRPr="004E6A2D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6A2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54 978,4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b/>
                <w:sz w:val="20"/>
                <w:szCs w:val="20"/>
              </w:rPr>
              <w:t>52 128,8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0326">
              <w:rPr>
                <w:rFonts w:ascii="Times New Roman" w:hAnsi="Times New Roman"/>
                <w:b/>
                <w:sz w:val="20"/>
                <w:szCs w:val="20"/>
              </w:rPr>
              <w:t>94,8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68" w:type="dxa"/>
            <w:vAlign w:val="center"/>
          </w:tcPr>
          <w:p w:rsidR="00BC4132" w:rsidRPr="004545A5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E02A0F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20 891,8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E0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sz w:val="20"/>
                <w:szCs w:val="20"/>
              </w:rPr>
              <w:t>19 808,9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126F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34 086,6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sz w:val="20"/>
                <w:szCs w:val="20"/>
              </w:rPr>
              <w:t>32 319,8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4.2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4E6A2D" w:rsidRDefault="00BC4132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A2D">
              <w:rPr>
                <w:rFonts w:ascii="Times New Roman" w:hAnsi="Times New Roman"/>
                <w:b/>
              </w:rPr>
              <w:t>Основное мероприятие 3.2.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дворовых территорий многоквартирных домов.</w:t>
            </w: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BC4132" w:rsidRPr="00D6500D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106 307,9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b/>
                <w:sz w:val="20"/>
                <w:szCs w:val="20"/>
              </w:rPr>
              <w:t>106 256,0</w:t>
            </w:r>
          </w:p>
        </w:tc>
        <w:tc>
          <w:tcPr>
            <w:tcW w:w="2225" w:type="dxa"/>
            <w:vAlign w:val="center"/>
          </w:tcPr>
          <w:p w:rsidR="00BC4132" w:rsidRPr="00520326" w:rsidRDefault="001B4EE5" w:rsidP="001B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top w:val="single" w:sz="4" w:space="0" w:color="auto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</w:tcBorders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40 397,0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sz w:val="20"/>
                <w:szCs w:val="20"/>
              </w:rPr>
              <w:t>40 377,3</w:t>
            </w:r>
          </w:p>
        </w:tc>
        <w:tc>
          <w:tcPr>
            <w:tcW w:w="2225" w:type="dxa"/>
            <w:vAlign w:val="center"/>
          </w:tcPr>
          <w:p w:rsidR="00BC4132" w:rsidRPr="00520326" w:rsidRDefault="001B4EE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65 910,9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sz w:val="20"/>
                <w:szCs w:val="20"/>
              </w:rPr>
              <w:t>65 878,7</w:t>
            </w:r>
          </w:p>
        </w:tc>
        <w:tc>
          <w:tcPr>
            <w:tcW w:w="2225" w:type="dxa"/>
            <w:vAlign w:val="center"/>
          </w:tcPr>
          <w:p w:rsidR="00BC4132" w:rsidRPr="00520326" w:rsidRDefault="001B4EE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0164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>Основное мероприятие 1.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19 421,9</w:t>
            </w:r>
          </w:p>
        </w:tc>
        <w:tc>
          <w:tcPr>
            <w:tcW w:w="2268" w:type="dxa"/>
            <w:vAlign w:val="center"/>
          </w:tcPr>
          <w:p w:rsidR="00BC4132" w:rsidRPr="001B7DAF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9 369,0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19 421,9</w:t>
            </w:r>
          </w:p>
        </w:tc>
        <w:tc>
          <w:tcPr>
            <w:tcW w:w="2268" w:type="dxa"/>
            <w:vAlign w:val="center"/>
          </w:tcPr>
          <w:p w:rsidR="00BC4132" w:rsidRPr="001B7DAF" w:rsidRDefault="0005486D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19 369,0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5486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548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4132" w:rsidRDefault="00BC413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32" w:rsidRDefault="00BC4132" w:rsidP="00E129D4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</w:t>
      </w:r>
      <w:proofErr w:type="gramStart"/>
      <w:r>
        <w:rPr>
          <w:rFonts w:ascii="Times New Roman" w:hAnsi="Times New Roman"/>
          <w:sz w:val="26"/>
          <w:szCs w:val="26"/>
        </w:rPr>
        <w:t>степени достижения целевых показателей эффективности реализации Программы</w:t>
      </w:r>
      <w:proofErr w:type="gramEnd"/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Степень достижения i-того целевого показателя Программы рассчитывается путем сопоставления фактически достигнутых и плановых значений целевых показателей Программы за отчетный период по следующим формулам: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х 100%;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х 100%, где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Ппл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– плановое значение i-того целевого показателя Программы (в соответствующих единицах измерения);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Пф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– фактическое значение i-того целевого показателя Программы (в соответствующих единицах измерения).</w:t>
      </w:r>
    </w:p>
    <w:p w:rsidR="00BC4132" w:rsidRPr="00B9612C" w:rsidRDefault="00BC4132" w:rsidP="00E129D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 xml:space="preserve">Степень достижения i-того целевого показателя Программы оценивается в соответствии со следующими критериями: </w:t>
      </w:r>
    </w:p>
    <w:p w:rsidR="00BC4132" w:rsidRPr="00B9612C" w:rsidRDefault="00BC4132" w:rsidP="00E129D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до 95 % – неэффективное выполнение i-того целевого показателя Программы;</w:t>
      </w:r>
    </w:p>
    <w:p w:rsidR="00BC4132" w:rsidRPr="00B9612C" w:rsidRDefault="00BC4132" w:rsidP="00E129D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95 % и более – эффективное выполнение i-того целевого показателя Программы.</w:t>
      </w:r>
    </w:p>
    <w:p w:rsidR="00BC4132" w:rsidRDefault="00BC4132" w:rsidP="00E129D4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W w:w="14635" w:type="dxa"/>
        <w:tblLook w:val="0000" w:firstRow="0" w:lastRow="0" w:firstColumn="0" w:lastColumn="0" w:noHBand="0" w:noVBand="0"/>
      </w:tblPr>
      <w:tblGrid>
        <w:gridCol w:w="702"/>
        <w:gridCol w:w="7504"/>
        <w:gridCol w:w="1303"/>
        <w:gridCol w:w="1590"/>
        <w:gridCol w:w="1620"/>
        <w:gridCol w:w="1916"/>
      </w:tblGrid>
      <w:tr w:rsidR="00BC4132" w:rsidRPr="00B47852" w:rsidTr="00094123">
        <w:trPr>
          <w:trHeight w:val="45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78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78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Степень достижения показателя, %</w:t>
            </w:r>
          </w:p>
        </w:tc>
      </w:tr>
      <w:tr w:rsidR="00BC4132" w:rsidRPr="00B47852" w:rsidTr="00094123">
        <w:trPr>
          <w:trHeight w:val="45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E12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7852">
              <w:rPr>
                <w:rFonts w:ascii="Times New Roman" w:hAnsi="Times New Roman"/>
                <w:sz w:val="24"/>
                <w:szCs w:val="24"/>
              </w:rPr>
              <w:t xml:space="preserve"> год план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E12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7852">
              <w:rPr>
                <w:rFonts w:ascii="Times New Roman" w:hAnsi="Times New Roman"/>
                <w:sz w:val="24"/>
                <w:szCs w:val="24"/>
              </w:rPr>
              <w:t xml:space="preserve"> год факт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32" w:rsidRPr="00B47852" w:rsidTr="00094123">
        <w:trPr>
          <w:trHeight w:val="90"/>
        </w:trPr>
        <w:tc>
          <w:tcPr>
            <w:tcW w:w="14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32" w:rsidRPr="0031181B" w:rsidTr="00094123">
        <w:trPr>
          <w:trHeight w:val="2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0954">
              <w:rPr>
                <w:rFonts w:ascii="Times New Roman" w:hAnsi="Times New Roman"/>
                <w:sz w:val="24"/>
                <w:szCs w:val="24"/>
              </w:rPr>
              <w:t>Оценка горожанами благоустроенности территорий города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5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37CB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3D5342" w:rsidRDefault="003D534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2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3D5342" w:rsidRDefault="003D534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342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</w:tr>
      <w:tr w:rsidR="00BC4132" w:rsidRPr="0031181B" w:rsidTr="0009412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7552">
              <w:rPr>
                <w:rFonts w:ascii="Times New Roman" w:hAnsi="Times New Roman"/>
              </w:rPr>
              <w:t>Доля МКД с процентом износа основного фонда от 0 до 30 %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37CB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1B62A8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196EC0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BC4132" w:rsidRPr="0031181B" w:rsidTr="00094123">
        <w:trPr>
          <w:trHeight w:val="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D14B6A" w:rsidRDefault="00BC4132" w:rsidP="003D5342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деятельности департамента ЖКХ мэрии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37CB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17447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4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196EC0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094123">
        <w:trPr>
          <w:trHeight w:val="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rPr>
                <w:rFonts w:ascii="Times New Roman" w:hAnsi="Times New Roman"/>
                <w:sz w:val="24"/>
                <w:szCs w:val="24"/>
              </w:rPr>
            </w:pPr>
            <w:r w:rsidRPr="00F251AB">
              <w:rPr>
                <w:rFonts w:ascii="Times New Roman" w:hAnsi="Times New Roman"/>
                <w:kern w:val="2"/>
              </w:rPr>
              <w:t>Доля дорог, не нуждающихся в капитальном и среднем ремонте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37CB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0F5A11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5A11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0F5A11" w:rsidRDefault="00BC4132" w:rsidP="003D5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A11">
              <w:rPr>
                <w:rFonts w:ascii="Times New Roman" w:hAnsi="Times New Roman"/>
                <w:sz w:val="20"/>
                <w:szCs w:val="20"/>
              </w:rPr>
              <w:t xml:space="preserve">101,2    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342">
              <w:rPr>
                <w:rFonts w:ascii="Times New Roman" w:hAnsi="Times New Roman"/>
                <w:sz w:val="24"/>
                <w:szCs w:val="24"/>
                <w:lang w:eastAsia="ru-RU"/>
              </w:rPr>
              <w:t>Резерв мест захоронения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37CB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E129D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29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196EC0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C55B03" w:rsidRDefault="00BC4132" w:rsidP="00055369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046C60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</w:rPr>
              <w:t>Процент горения светильников наружного освещения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196EC0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196EC0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</w:rPr>
              <w:t>Объем ямочного ремонта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C55B03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5B03">
              <w:rPr>
                <w:rFonts w:ascii="Times New Roman" w:hAnsi="Times New Roman" w:cs="Times New Roman"/>
                <w:sz w:val="20"/>
                <w:szCs w:val="20"/>
              </w:rPr>
              <w:t>37410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C55B03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5B0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BC4132" w:rsidRPr="0031181B" w:rsidTr="003D5342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</w:rPr>
              <w:t>Площадь цветников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E129D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29D4">
              <w:rPr>
                <w:rFonts w:ascii="Times New Roman" w:hAnsi="Times New Roman" w:cs="Times New Roman"/>
                <w:sz w:val="20"/>
                <w:szCs w:val="20"/>
              </w:rPr>
              <w:t>11815,5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632E3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3D5342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5F5491" w:rsidRDefault="00BC4132" w:rsidP="00094123">
            <w:pPr>
              <w:rPr>
                <w:rFonts w:ascii="Times New Roman" w:hAnsi="Times New Roman"/>
              </w:rPr>
            </w:pPr>
            <w:r w:rsidRPr="005F5491">
              <w:rPr>
                <w:rFonts w:ascii="Times New Roman" w:hAnsi="Times New Roman"/>
                <w:kern w:val="2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  <w:r w:rsidRPr="005F5491">
              <w:rPr>
                <w:rFonts w:ascii="Times New Roman" w:hAnsi="Times New Roman"/>
              </w:rPr>
              <w:t xml:space="preserve"> средств собственников за соответствующий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046C60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C413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DB31E5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96A2A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</w:tr>
      <w:tr w:rsidR="00BC4132" w:rsidRPr="0031181B" w:rsidTr="003D5342">
        <w:trPr>
          <w:trHeight w:val="158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3D5342">
            <w:pPr>
              <w:rPr>
                <w:rFonts w:ascii="Times New Roman" w:hAnsi="Times New Roman"/>
                <w:sz w:val="26"/>
                <w:szCs w:val="26"/>
              </w:rPr>
            </w:pPr>
            <w:r w:rsidRPr="00F251AB">
              <w:rPr>
                <w:rFonts w:ascii="Times New Roman" w:hAnsi="Times New Roman"/>
                <w:kern w:val="2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DB31E5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96A2A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094123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0B4D0E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0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1D6103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094123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E129D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2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96A2A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rPr>
                <w:rFonts w:ascii="Times New Roman" w:hAnsi="Times New Roman"/>
                <w:sz w:val="26"/>
                <w:szCs w:val="26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046C60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C413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E129D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29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96A2A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138,5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094123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Уровень возмещения затрат на содержание временно не заселенных жилых помещений муниципального жилищного фонда и коммунальные услуги за соответствующий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DB31E5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1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31181B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F251AB">
              <w:rPr>
                <w:rFonts w:ascii="Times New Roman" w:hAnsi="Times New Roman"/>
                <w:kern w:val="2"/>
              </w:rPr>
              <w:t>Поступления в бюджет по неналоговым доходам (плата за наем муниципальных жилых помещений)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046C60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C4132">
              <w:rPr>
                <w:rFonts w:ascii="Times New Roman" w:hAnsi="Times New Roman"/>
                <w:sz w:val="24"/>
                <w:szCs w:val="24"/>
              </w:rPr>
              <w:t>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0B4D0E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4D0E">
              <w:rPr>
                <w:rFonts w:ascii="Times New Roman" w:hAnsi="Times New Roman" w:cs="Times New Roman"/>
                <w:sz w:val="20"/>
                <w:szCs w:val="20"/>
              </w:rPr>
              <w:t>25 874,5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0B4D0E" w:rsidRDefault="00BC4132" w:rsidP="000B4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113,9</w:t>
            </w:r>
          </w:p>
        </w:tc>
      </w:tr>
      <w:tr w:rsidR="00BC4132" w:rsidRPr="0031181B" w:rsidTr="00454CB5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8156E">
              <w:rPr>
                <w:rFonts w:ascii="Times New Roman" w:hAnsi="Times New Roman"/>
                <w:kern w:val="2"/>
              </w:rPr>
              <w:t>Выполнение плана по неналоговым доходам от использования муниципальных жилых помещений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0B4D0E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0B4D0E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113,9</w:t>
            </w:r>
          </w:p>
        </w:tc>
      </w:tr>
      <w:tr w:rsidR="00BC4132" w:rsidRPr="0031181B" w:rsidTr="00454CB5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8156E" w:rsidRDefault="00BC4132" w:rsidP="00094123">
            <w:pPr>
              <w:rPr>
                <w:rFonts w:ascii="Times New Roman" w:hAnsi="Times New Roman"/>
                <w:kern w:val="2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454CB5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8156E" w:rsidRDefault="00BC4132" w:rsidP="00094123">
            <w:pPr>
              <w:rPr>
                <w:rFonts w:ascii="Times New Roman" w:hAnsi="Times New Roman"/>
                <w:kern w:val="2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454CB5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8156E" w:rsidRDefault="00BC4132" w:rsidP="00094123">
            <w:pPr>
              <w:rPr>
                <w:rFonts w:ascii="Times New Roman" w:hAnsi="Times New Roman"/>
                <w:kern w:val="2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454CB5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8156E" w:rsidRDefault="00BC4132" w:rsidP="00094123">
            <w:pPr>
              <w:rPr>
                <w:rFonts w:ascii="Times New Roman" w:hAnsi="Times New Roman"/>
                <w:kern w:val="2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606194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0619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муниципальных общественных территорий от общего количества таких территорий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454CB5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8156E" w:rsidRDefault="00BC4132" w:rsidP="00094123">
            <w:pPr>
              <w:rPr>
                <w:rFonts w:ascii="Times New Roman" w:hAnsi="Times New Roman"/>
                <w:kern w:val="2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осуществляется по формуле:</w:t>
      </w:r>
    </w:p>
    <w:tbl>
      <w:tblPr>
        <w:tblW w:w="0" w:type="auto"/>
        <w:jc w:val="center"/>
        <w:tblInd w:w="2088" w:type="dxa"/>
        <w:tblLook w:val="01E0" w:firstRow="1" w:lastRow="1" w:firstColumn="1" w:lastColumn="1" w:noHBand="0" w:noVBand="0"/>
      </w:tblPr>
      <w:tblGrid>
        <w:gridCol w:w="978"/>
        <w:gridCol w:w="2576"/>
        <w:gridCol w:w="1746"/>
      </w:tblGrid>
      <w:tr w:rsidR="00BC4132" w:rsidRPr="00B9612C" w:rsidTr="00094123">
        <w:trPr>
          <w:trHeight w:val="812"/>
          <w:jc w:val="center"/>
        </w:trPr>
        <w:tc>
          <w:tcPr>
            <w:tcW w:w="978" w:type="dxa"/>
            <w:vMerge w:val="restart"/>
          </w:tcPr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C4132" w:rsidRPr="00B9612C" w:rsidRDefault="00BC4132" w:rsidP="00094123">
            <w:pPr>
              <w:pStyle w:val="ConsPlusNormal"/>
              <w:ind w:right="-269" w:firstLine="3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proofErr w:type="spellEnd"/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SUM </w:t>
            </w:r>
            <w:proofErr w:type="spellStart"/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Start"/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proofErr w:type="gramEnd"/>
          </w:p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1746" w:type="dxa"/>
            <w:vMerge w:val="restart"/>
          </w:tcPr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C4132" w:rsidRPr="00B9612C" w:rsidRDefault="00BC4132" w:rsidP="000941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B9612C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</w:tc>
      </w:tr>
      <w:tr w:rsidR="00BC4132" w:rsidRPr="00B9612C" w:rsidTr="00094123">
        <w:trPr>
          <w:trHeight w:val="130"/>
          <w:jc w:val="center"/>
        </w:trPr>
        <w:tc>
          <w:tcPr>
            <w:tcW w:w="978" w:type="dxa"/>
            <w:vMerge/>
          </w:tcPr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1746" w:type="dxa"/>
            <w:vMerge/>
          </w:tcPr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– показатель эффективности реализации Программы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– степень достижения i-того целевого показателя Программы, %, 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n – количество целевых показателей Программы.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Программы устанавливаются следующие критерии: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равно 95 % и выше, то уровень эффективности реализации Программы оценивается как высокий;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ниже 95 %, то уровень эффективности реализации Программы оценивается как низкий.</w:t>
      </w:r>
    </w:p>
    <w:p w:rsidR="00055369" w:rsidRDefault="00055369" w:rsidP="00E129D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BC4132" w:rsidRPr="00B9612C" w:rsidRDefault="00BC4132" w:rsidP="00E129D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B9612C">
        <w:rPr>
          <w:rFonts w:ascii="Times New Roman" w:hAnsi="Times New Roman"/>
          <w:b/>
          <w:i/>
          <w:iCs/>
          <w:sz w:val="24"/>
          <w:szCs w:val="24"/>
        </w:rPr>
        <w:t>Степень достижения показателей эффективности Программы:</w:t>
      </w:r>
    </w:p>
    <w:p w:rsidR="00BC4132" w:rsidRPr="00B9612C" w:rsidRDefault="00BC4132" w:rsidP="00E129D4">
      <w:pPr>
        <w:pStyle w:val="af"/>
        <w:rPr>
          <w:sz w:val="22"/>
          <w:szCs w:val="22"/>
        </w:rPr>
      </w:pPr>
      <w:proofErr w:type="spellStart"/>
      <w:r w:rsidRPr="00B9612C">
        <w:rPr>
          <w:rFonts w:ascii="Times New Roman" w:hAnsi="Times New Roman"/>
          <w:b/>
          <w:i/>
          <w:iCs/>
        </w:rPr>
        <w:t>Пэф</w:t>
      </w:r>
      <w:proofErr w:type="spellEnd"/>
      <w:r w:rsidRPr="00B9612C">
        <w:rPr>
          <w:rFonts w:ascii="Times New Roman" w:hAnsi="Times New Roman"/>
          <w:b/>
          <w:iCs/>
        </w:rPr>
        <w:t>.= (</w:t>
      </w:r>
      <w:r w:rsidR="004A196A" w:rsidRPr="00372D50">
        <w:rPr>
          <w:rFonts w:ascii="Times New Roman" w:hAnsi="Times New Roman"/>
          <w:b/>
          <w:iCs/>
        </w:rPr>
        <w:t>80,8</w:t>
      </w:r>
      <w:r w:rsidRPr="00372D50">
        <w:rPr>
          <w:rFonts w:ascii="Times New Roman" w:hAnsi="Times New Roman"/>
          <w:b/>
          <w:iCs/>
        </w:rPr>
        <w:t>+99,3+100+10</w:t>
      </w:r>
      <w:r w:rsidR="004A196A" w:rsidRPr="00372D50">
        <w:rPr>
          <w:rFonts w:ascii="Times New Roman" w:hAnsi="Times New Roman"/>
          <w:b/>
          <w:iCs/>
        </w:rPr>
        <w:t>1,2</w:t>
      </w:r>
      <w:r w:rsidRPr="00372D50">
        <w:rPr>
          <w:rFonts w:ascii="Times New Roman" w:hAnsi="Times New Roman"/>
          <w:b/>
          <w:iCs/>
        </w:rPr>
        <w:t>+100+0+100+</w:t>
      </w:r>
      <w:r w:rsidR="004A196A" w:rsidRPr="00372D50">
        <w:rPr>
          <w:rFonts w:ascii="Times New Roman" w:hAnsi="Times New Roman"/>
          <w:b/>
          <w:iCs/>
        </w:rPr>
        <w:t>170</w:t>
      </w:r>
      <w:r w:rsidRPr="00372D50">
        <w:rPr>
          <w:rFonts w:ascii="Times New Roman" w:hAnsi="Times New Roman"/>
          <w:b/>
          <w:iCs/>
        </w:rPr>
        <w:t>+100+55+55+88+100+138</w:t>
      </w:r>
      <w:r w:rsidRPr="002260C1">
        <w:rPr>
          <w:rFonts w:ascii="Times New Roman" w:hAnsi="Times New Roman"/>
          <w:b/>
          <w:iCs/>
        </w:rPr>
        <w:t>,5+100+113,9+113,9</w:t>
      </w:r>
      <w:r>
        <w:rPr>
          <w:rFonts w:ascii="Times New Roman" w:hAnsi="Times New Roman"/>
          <w:b/>
          <w:iCs/>
        </w:rPr>
        <w:t>+100+100+100+100+100+100</w:t>
      </w:r>
      <w:r w:rsidRPr="00AC7815">
        <w:rPr>
          <w:rFonts w:ascii="Times New Roman" w:hAnsi="Times New Roman"/>
          <w:b/>
          <w:iCs/>
        </w:rPr>
        <w:t>)</w:t>
      </w:r>
      <w:r w:rsidRPr="00354443">
        <w:rPr>
          <w:rFonts w:ascii="Times New Roman" w:hAnsi="Times New Roman"/>
          <w:b/>
          <w:iCs/>
          <w:color w:val="FF0000"/>
        </w:rPr>
        <w:t xml:space="preserve"> </w:t>
      </w:r>
      <w:r w:rsidRPr="00AC7815">
        <w:rPr>
          <w:rFonts w:ascii="Times New Roman" w:hAnsi="Times New Roman"/>
          <w:b/>
          <w:iCs/>
        </w:rPr>
        <w:t xml:space="preserve">/ </w:t>
      </w:r>
      <w:r>
        <w:rPr>
          <w:rFonts w:ascii="Times New Roman" w:hAnsi="Times New Roman"/>
          <w:b/>
          <w:iCs/>
        </w:rPr>
        <w:t>23</w:t>
      </w:r>
      <w:r w:rsidRPr="00354443">
        <w:rPr>
          <w:rFonts w:ascii="Times New Roman" w:hAnsi="Times New Roman"/>
          <w:b/>
          <w:iCs/>
          <w:color w:val="FF0000"/>
        </w:rPr>
        <w:t xml:space="preserve"> </w:t>
      </w:r>
      <w:r w:rsidRPr="00372D50">
        <w:rPr>
          <w:rFonts w:ascii="Times New Roman" w:hAnsi="Times New Roman"/>
          <w:b/>
          <w:iCs/>
        </w:rPr>
        <w:t>= 9</w:t>
      </w:r>
      <w:r w:rsidR="00372D50" w:rsidRPr="00372D50">
        <w:rPr>
          <w:rFonts w:ascii="Times New Roman" w:hAnsi="Times New Roman"/>
          <w:b/>
          <w:iCs/>
        </w:rPr>
        <w:t>6,3</w:t>
      </w:r>
      <w:r w:rsidRPr="00372D50">
        <w:rPr>
          <w:rFonts w:ascii="Times New Roman" w:hAnsi="Times New Roman"/>
          <w:b/>
          <w:iCs/>
        </w:rPr>
        <w:t>* % -</w:t>
      </w:r>
      <w:r w:rsidRPr="00B9612C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sz w:val="26"/>
          <w:szCs w:val="26"/>
        </w:rPr>
        <w:t>низкий</w:t>
      </w:r>
      <w:r w:rsidRPr="00B9612C">
        <w:rPr>
          <w:rFonts w:ascii="Times New Roman" w:hAnsi="Times New Roman"/>
          <w:sz w:val="26"/>
          <w:szCs w:val="26"/>
        </w:rPr>
        <w:t xml:space="preserve"> уровень эффективности реализации Программы.</w:t>
      </w:r>
    </w:p>
    <w:p w:rsidR="00BC4132" w:rsidRDefault="00BC4132" w:rsidP="00E1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*-низкий уровень эффективности реализации Программы сложился за счет невыполнения показателя «</w:t>
      </w:r>
      <w:r>
        <w:rPr>
          <w:rFonts w:ascii="Times New Roman" w:hAnsi="Times New Roman"/>
          <w:kern w:val="2"/>
        </w:rPr>
        <w:t>Количество решений суда по предъявленным искам в адрес департамента вследствие ненадлежащего состояния дорожного покрытия» (показатель на понижение).</w:t>
      </w:r>
    </w:p>
    <w:p w:rsidR="00BC4132" w:rsidRPr="00B9612C" w:rsidRDefault="00BC4132" w:rsidP="00E1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:rsidR="00BC4132" w:rsidRPr="00B9612C" w:rsidRDefault="00BC4132" w:rsidP="00E1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ЭБ=БИ/БУ*100%, где:</w:t>
      </w:r>
    </w:p>
    <w:p w:rsidR="00BC4132" w:rsidRPr="00B9612C" w:rsidRDefault="00BC4132" w:rsidP="00E1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 xml:space="preserve">ЭБ - значение </w:t>
      </w:r>
      <w:proofErr w:type="gramStart"/>
      <w:r w:rsidRPr="00B9612C">
        <w:rPr>
          <w:rFonts w:ascii="Times New Roman" w:hAnsi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B9612C">
        <w:rPr>
          <w:rFonts w:ascii="Times New Roman" w:hAnsi="Times New Roman"/>
          <w:sz w:val="26"/>
          <w:szCs w:val="26"/>
        </w:rPr>
        <w:t>;</w:t>
      </w:r>
    </w:p>
    <w:p w:rsidR="00BC4132" w:rsidRPr="00B9612C" w:rsidRDefault="00BC4132" w:rsidP="00E1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БИ - кассовое исполнение бюджетных расходов по обеспечению реализации мероприятий Программы;</w:t>
      </w:r>
    </w:p>
    <w:p w:rsidR="00BC4132" w:rsidRPr="00B9612C" w:rsidRDefault="00BC4132" w:rsidP="00E1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БУ - лимиты бюджетных обязательств.</w:t>
      </w:r>
    </w:p>
    <w:p w:rsidR="00BC4132" w:rsidRPr="00B9612C" w:rsidRDefault="00BC4132" w:rsidP="00E1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Эффективным является использование городского бюджета при значении показателя ЭБ равно 95% и выше.</w:t>
      </w:r>
    </w:p>
    <w:p w:rsidR="00BC4132" w:rsidRDefault="00BC4132" w:rsidP="00372D50">
      <w:pPr>
        <w:rPr>
          <w:rFonts w:ascii="Times New Roman" w:hAnsi="Times New Roman"/>
          <w:sz w:val="24"/>
          <w:szCs w:val="24"/>
        </w:rPr>
      </w:pPr>
      <w:r w:rsidRPr="006C3B31">
        <w:rPr>
          <w:rFonts w:ascii="Times New Roman" w:hAnsi="Times New Roman"/>
          <w:b/>
          <w:sz w:val="24"/>
          <w:szCs w:val="24"/>
        </w:rPr>
        <w:t>ЭБ=(</w:t>
      </w:r>
      <w:r w:rsidR="005D0991" w:rsidRPr="005D0991">
        <w:rPr>
          <w:rFonts w:ascii="Times New Roman" w:hAnsi="Times New Roman"/>
          <w:b/>
          <w:sz w:val="24"/>
          <w:szCs w:val="24"/>
        </w:rPr>
        <w:t>540948,3</w:t>
      </w:r>
      <w:r w:rsidRPr="005D0991">
        <w:rPr>
          <w:rFonts w:ascii="Times New Roman" w:hAnsi="Times New Roman"/>
          <w:b/>
          <w:sz w:val="24"/>
          <w:szCs w:val="24"/>
        </w:rPr>
        <w:t xml:space="preserve"> тыс. руб./ </w:t>
      </w:r>
      <w:r w:rsidR="005D0991" w:rsidRPr="005D0991">
        <w:rPr>
          <w:rFonts w:ascii="Times New Roman" w:hAnsi="Times New Roman"/>
          <w:b/>
          <w:sz w:val="24"/>
          <w:szCs w:val="24"/>
        </w:rPr>
        <w:t>560344,7</w:t>
      </w:r>
      <w:r w:rsidRPr="005D0991">
        <w:rPr>
          <w:rFonts w:ascii="Times New Roman" w:hAnsi="Times New Roman"/>
          <w:b/>
          <w:sz w:val="24"/>
          <w:szCs w:val="24"/>
        </w:rPr>
        <w:t xml:space="preserve"> тыс. руб.) *100% =</w:t>
      </w:r>
      <w:r w:rsidR="005D0991" w:rsidRPr="005D0991">
        <w:rPr>
          <w:rFonts w:ascii="Times New Roman" w:hAnsi="Times New Roman"/>
          <w:b/>
          <w:sz w:val="24"/>
          <w:szCs w:val="24"/>
        </w:rPr>
        <w:t>96,5</w:t>
      </w:r>
      <w:r w:rsidRPr="006C3B31">
        <w:rPr>
          <w:rFonts w:ascii="Times New Roman" w:hAnsi="Times New Roman"/>
          <w:b/>
          <w:sz w:val="24"/>
          <w:szCs w:val="24"/>
        </w:rPr>
        <w:t xml:space="preserve"> % </w:t>
      </w:r>
      <w:r w:rsidRPr="006C3B31">
        <w:rPr>
          <w:rFonts w:ascii="Times New Roman" w:hAnsi="Times New Roman"/>
          <w:b/>
          <w:sz w:val="26"/>
          <w:szCs w:val="26"/>
        </w:rPr>
        <w:t>(высокая степень достижения запланированного уровня затрат).</w:t>
      </w:r>
    </w:p>
    <w:sectPr w:rsidR="00BC4132" w:rsidSect="0063365C">
      <w:pgSz w:w="16838" w:h="11906" w:orient="landscape"/>
      <w:pgMar w:top="147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9pt;height:17.65pt" o:bullet="t">
        <v:imagedata r:id="rId1" o:title=""/>
      </v:shape>
    </w:pict>
  </w:numPicBullet>
  <w:numPicBullet w:numPicBulletId="1">
    <w:pict>
      <v:shape id="_x0000_i1027" type="#_x0000_t75" style="width:17.65pt;height:17.65pt" o:bullet="t">
        <v:imagedata r:id="rId2" o:title=""/>
      </v:shape>
    </w:pict>
  </w:numPicBullet>
  <w:numPicBullet w:numPicBulletId="2">
    <w:pict>
      <v:shape id="_x0000_i1028" type="#_x0000_t75" style="width:21.75pt;height:12.9pt;visibility:visible" o:bullet="t">
        <v:imagedata r:id="rId3" o:title=""/>
      </v:shape>
    </w:pict>
  </w:numPicBullet>
  <w:abstractNum w:abstractNumId="0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01D4FA3"/>
    <w:multiLevelType w:val="hybridMultilevel"/>
    <w:tmpl w:val="929845A0"/>
    <w:lvl w:ilvl="0" w:tplc="07CA0F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4A87110"/>
    <w:multiLevelType w:val="hybridMultilevel"/>
    <w:tmpl w:val="61C64EE8"/>
    <w:lvl w:ilvl="0" w:tplc="90F47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A714D"/>
    <w:multiLevelType w:val="hybridMultilevel"/>
    <w:tmpl w:val="BEAA003C"/>
    <w:lvl w:ilvl="0" w:tplc="803AD4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A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27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0F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67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2C2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41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AC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8A0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A855C0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38DD4661"/>
    <w:multiLevelType w:val="hybridMultilevel"/>
    <w:tmpl w:val="CA4C52E4"/>
    <w:lvl w:ilvl="0" w:tplc="338629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F439E0"/>
    <w:multiLevelType w:val="hybridMultilevel"/>
    <w:tmpl w:val="08121A7E"/>
    <w:lvl w:ilvl="0" w:tplc="53B48C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BD86264"/>
    <w:multiLevelType w:val="hybridMultilevel"/>
    <w:tmpl w:val="C560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D40EA6"/>
    <w:multiLevelType w:val="hybridMultilevel"/>
    <w:tmpl w:val="0234F7D2"/>
    <w:lvl w:ilvl="0" w:tplc="54FCC6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1347A4E"/>
    <w:multiLevelType w:val="hybridMultilevel"/>
    <w:tmpl w:val="C67E51D2"/>
    <w:lvl w:ilvl="0" w:tplc="90F4777A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68"/>
    <w:rsid w:val="00007552"/>
    <w:rsid w:val="00010A96"/>
    <w:rsid w:val="000164E8"/>
    <w:rsid w:val="0001662C"/>
    <w:rsid w:val="000202E1"/>
    <w:rsid w:val="00020FEC"/>
    <w:rsid w:val="00032549"/>
    <w:rsid w:val="00040137"/>
    <w:rsid w:val="000432B4"/>
    <w:rsid w:val="00044043"/>
    <w:rsid w:val="00046C60"/>
    <w:rsid w:val="0005236B"/>
    <w:rsid w:val="0005486D"/>
    <w:rsid w:val="00055369"/>
    <w:rsid w:val="0005777B"/>
    <w:rsid w:val="000602EB"/>
    <w:rsid w:val="000607F3"/>
    <w:rsid w:val="00060BF2"/>
    <w:rsid w:val="00061E5F"/>
    <w:rsid w:val="00064114"/>
    <w:rsid w:val="0006430E"/>
    <w:rsid w:val="00064F00"/>
    <w:rsid w:val="00070F06"/>
    <w:rsid w:val="00075A8F"/>
    <w:rsid w:val="00077DD2"/>
    <w:rsid w:val="00081174"/>
    <w:rsid w:val="000825D0"/>
    <w:rsid w:val="00087ED7"/>
    <w:rsid w:val="000915CF"/>
    <w:rsid w:val="00094123"/>
    <w:rsid w:val="000969C6"/>
    <w:rsid w:val="00097D9D"/>
    <w:rsid w:val="000B2E7B"/>
    <w:rsid w:val="000B3B5C"/>
    <w:rsid w:val="000B4D0E"/>
    <w:rsid w:val="000B6957"/>
    <w:rsid w:val="000C1374"/>
    <w:rsid w:val="000C3AD2"/>
    <w:rsid w:val="000C69B0"/>
    <w:rsid w:val="000D545E"/>
    <w:rsid w:val="000E11DB"/>
    <w:rsid w:val="000E1A67"/>
    <w:rsid w:val="000F0FE3"/>
    <w:rsid w:val="000F4099"/>
    <w:rsid w:val="000F5A11"/>
    <w:rsid w:val="0011737F"/>
    <w:rsid w:val="00121E6F"/>
    <w:rsid w:val="00124D28"/>
    <w:rsid w:val="00126770"/>
    <w:rsid w:val="00126F7D"/>
    <w:rsid w:val="00133028"/>
    <w:rsid w:val="00133AE5"/>
    <w:rsid w:val="00140B3B"/>
    <w:rsid w:val="00144C54"/>
    <w:rsid w:val="00145867"/>
    <w:rsid w:val="00152A33"/>
    <w:rsid w:val="00152C7E"/>
    <w:rsid w:val="001536C4"/>
    <w:rsid w:val="00155950"/>
    <w:rsid w:val="00163061"/>
    <w:rsid w:val="00166228"/>
    <w:rsid w:val="001735EB"/>
    <w:rsid w:val="0017441F"/>
    <w:rsid w:val="00174474"/>
    <w:rsid w:val="001818EB"/>
    <w:rsid w:val="001856A7"/>
    <w:rsid w:val="00191156"/>
    <w:rsid w:val="00193372"/>
    <w:rsid w:val="00195FD5"/>
    <w:rsid w:val="00196EC0"/>
    <w:rsid w:val="001B2D99"/>
    <w:rsid w:val="001B312B"/>
    <w:rsid w:val="001B4EE5"/>
    <w:rsid w:val="001B62A8"/>
    <w:rsid w:val="001B7DAF"/>
    <w:rsid w:val="001C0641"/>
    <w:rsid w:val="001C0810"/>
    <w:rsid w:val="001C1942"/>
    <w:rsid w:val="001C2849"/>
    <w:rsid w:val="001C339F"/>
    <w:rsid w:val="001C4ADE"/>
    <w:rsid w:val="001C555F"/>
    <w:rsid w:val="001C5E7C"/>
    <w:rsid w:val="001D0ADF"/>
    <w:rsid w:val="001D6103"/>
    <w:rsid w:val="001D6A4A"/>
    <w:rsid w:val="001E13B7"/>
    <w:rsid w:val="001F155B"/>
    <w:rsid w:val="00201238"/>
    <w:rsid w:val="00203BC8"/>
    <w:rsid w:val="002041CA"/>
    <w:rsid w:val="0021312F"/>
    <w:rsid w:val="00216824"/>
    <w:rsid w:val="00223A26"/>
    <w:rsid w:val="00223F8F"/>
    <w:rsid w:val="002260C1"/>
    <w:rsid w:val="002327DB"/>
    <w:rsid w:val="00232B4F"/>
    <w:rsid w:val="00233B94"/>
    <w:rsid w:val="002408AB"/>
    <w:rsid w:val="00241566"/>
    <w:rsid w:val="002448A0"/>
    <w:rsid w:val="00244A7E"/>
    <w:rsid w:val="0024539A"/>
    <w:rsid w:val="002579A1"/>
    <w:rsid w:val="00260BF7"/>
    <w:rsid w:val="0026166B"/>
    <w:rsid w:val="00265FF5"/>
    <w:rsid w:val="00266CFE"/>
    <w:rsid w:val="002730CE"/>
    <w:rsid w:val="00274264"/>
    <w:rsid w:val="0027727C"/>
    <w:rsid w:val="00280921"/>
    <w:rsid w:val="00282BD2"/>
    <w:rsid w:val="00285253"/>
    <w:rsid w:val="00287DFA"/>
    <w:rsid w:val="00287F1F"/>
    <w:rsid w:val="002970BC"/>
    <w:rsid w:val="00297E66"/>
    <w:rsid w:val="002A37A2"/>
    <w:rsid w:val="002B3466"/>
    <w:rsid w:val="002C2298"/>
    <w:rsid w:val="002C437E"/>
    <w:rsid w:val="002C5F4D"/>
    <w:rsid w:val="002D0BD9"/>
    <w:rsid w:val="002D397D"/>
    <w:rsid w:val="002D6DC2"/>
    <w:rsid w:val="002E4A14"/>
    <w:rsid w:val="002F1932"/>
    <w:rsid w:val="002F439B"/>
    <w:rsid w:val="002F5590"/>
    <w:rsid w:val="00302492"/>
    <w:rsid w:val="00304068"/>
    <w:rsid w:val="0031181B"/>
    <w:rsid w:val="0031386D"/>
    <w:rsid w:val="00315C64"/>
    <w:rsid w:val="00322A8A"/>
    <w:rsid w:val="003320D9"/>
    <w:rsid w:val="00332930"/>
    <w:rsid w:val="003342B6"/>
    <w:rsid w:val="00341E49"/>
    <w:rsid w:val="003429FB"/>
    <w:rsid w:val="0034537A"/>
    <w:rsid w:val="00354443"/>
    <w:rsid w:val="00362A34"/>
    <w:rsid w:val="00363E43"/>
    <w:rsid w:val="003648E0"/>
    <w:rsid w:val="00364B38"/>
    <w:rsid w:val="00364D2D"/>
    <w:rsid w:val="00365D95"/>
    <w:rsid w:val="00372871"/>
    <w:rsid w:val="00372D50"/>
    <w:rsid w:val="00376385"/>
    <w:rsid w:val="00376E84"/>
    <w:rsid w:val="00384B0B"/>
    <w:rsid w:val="00384C38"/>
    <w:rsid w:val="003A3394"/>
    <w:rsid w:val="003A3EB9"/>
    <w:rsid w:val="003A4AD1"/>
    <w:rsid w:val="003B54EB"/>
    <w:rsid w:val="003C67AB"/>
    <w:rsid w:val="003D16D5"/>
    <w:rsid w:val="003D446A"/>
    <w:rsid w:val="003D5342"/>
    <w:rsid w:val="003D5A52"/>
    <w:rsid w:val="003E1AEE"/>
    <w:rsid w:val="003E21C4"/>
    <w:rsid w:val="003E24BD"/>
    <w:rsid w:val="003E396B"/>
    <w:rsid w:val="003E56B0"/>
    <w:rsid w:val="003E6B00"/>
    <w:rsid w:val="003F7157"/>
    <w:rsid w:val="00406205"/>
    <w:rsid w:val="00410AA5"/>
    <w:rsid w:val="00410F3F"/>
    <w:rsid w:val="0041285A"/>
    <w:rsid w:val="0041507E"/>
    <w:rsid w:val="00416A5F"/>
    <w:rsid w:val="00426DC1"/>
    <w:rsid w:val="00430DB7"/>
    <w:rsid w:val="00433B26"/>
    <w:rsid w:val="00444937"/>
    <w:rsid w:val="00450A98"/>
    <w:rsid w:val="00450B2C"/>
    <w:rsid w:val="00450FCA"/>
    <w:rsid w:val="004516E1"/>
    <w:rsid w:val="00452C68"/>
    <w:rsid w:val="0045344C"/>
    <w:rsid w:val="00453B14"/>
    <w:rsid w:val="004545A5"/>
    <w:rsid w:val="00454CB5"/>
    <w:rsid w:val="004575BB"/>
    <w:rsid w:val="00466588"/>
    <w:rsid w:val="00466D07"/>
    <w:rsid w:val="00467801"/>
    <w:rsid w:val="00470113"/>
    <w:rsid w:val="00473001"/>
    <w:rsid w:val="00476E9C"/>
    <w:rsid w:val="00481CE7"/>
    <w:rsid w:val="004820B0"/>
    <w:rsid w:val="004831F7"/>
    <w:rsid w:val="00484714"/>
    <w:rsid w:val="0049315B"/>
    <w:rsid w:val="00496420"/>
    <w:rsid w:val="00496A2A"/>
    <w:rsid w:val="004A1716"/>
    <w:rsid w:val="004A196A"/>
    <w:rsid w:val="004A32B0"/>
    <w:rsid w:val="004A6748"/>
    <w:rsid w:val="004B0B13"/>
    <w:rsid w:val="004B7578"/>
    <w:rsid w:val="004C3FF7"/>
    <w:rsid w:val="004C4C7C"/>
    <w:rsid w:val="004C5AD7"/>
    <w:rsid w:val="004C65E0"/>
    <w:rsid w:val="004D6B67"/>
    <w:rsid w:val="004D78EC"/>
    <w:rsid w:val="004E0D37"/>
    <w:rsid w:val="004E61EC"/>
    <w:rsid w:val="004E6A2D"/>
    <w:rsid w:val="004F0954"/>
    <w:rsid w:val="004F3D08"/>
    <w:rsid w:val="00500781"/>
    <w:rsid w:val="00500FB4"/>
    <w:rsid w:val="005047B8"/>
    <w:rsid w:val="00505AA5"/>
    <w:rsid w:val="00506F2D"/>
    <w:rsid w:val="00507FF2"/>
    <w:rsid w:val="00511313"/>
    <w:rsid w:val="00516554"/>
    <w:rsid w:val="00520326"/>
    <w:rsid w:val="00530D06"/>
    <w:rsid w:val="005343EE"/>
    <w:rsid w:val="0053562E"/>
    <w:rsid w:val="00537CBF"/>
    <w:rsid w:val="0054511F"/>
    <w:rsid w:val="00546F0E"/>
    <w:rsid w:val="00547EEC"/>
    <w:rsid w:val="0055016D"/>
    <w:rsid w:val="0055017B"/>
    <w:rsid w:val="00556ADF"/>
    <w:rsid w:val="00562CBE"/>
    <w:rsid w:val="00562F83"/>
    <w:rsid w:val="0056414E"/>
    <w:rsid w:val="0056675C"/>
    <w:rsid w:val="00566AAE"/>
    <w:rsid w:val="005706DF"/>
    <w:rsid w:val="00573FCC"/>
    <w:rsid w:val="00583B7F"/>
    <w:rsid w:val="00584789"/>
    <w:rsid w:val="00584B58"/>
    <w:rsid w:val="0059350B"/>
    <w:rsid w:val="00594A46"/>
    <w:rsid w:val="005A00C1"/>
    <w:rsid w:val="005A785C"/>
    <w:rsid w:val="005B11CB"/>
    <w:rsid w:val="005B34A2"/>
    <w:rsid w:val="005B34D8"/>
    <w:rsid w:val="005B6FAF"/>
    <w:rsid w:val="005C091A"/>
    <w:rsid w:val="005C1DE8"/>
    <w:rsid w:val="005C5B10"/>
    <w:rsid w:val="005C62B2"/>
    <w:rsid w:val="005D0991"/>
    <w:rsid w:val="005D4B0D"/>
    <w:rsid w:val="005D62F2"/>
    <w:rsid w:val="005D71B3"/>
    <w:rsid w:val="005E0ECF"/>
    <w:rsid w:val="005E255C"/>
    <w:rsid w:val="005E5B19"/>
    <w:rsid w:val="005E5FB4"/>
    <w:rsid w:val="005F09AA"/>
    <w:rsid w:val="005F115B"/>
    <w:rsid w:val="005F5491"/>
    <w:rsid w:val="00602BAE"/>
    <w:rsid w:val="00604219"/>
    <w:rsid w:val="00606194"/>
    <w:rsid w:val="0062259F"/>
    <w:rsid w:val="00630651"/>
    <w:rsid w:val="0063365C"/>
    <w:rsid w:val="00635AB6"/>
    <w:rsid w:val="00640056"/>
    <w:rsid w:val="006553C6"/>
    <w:rsid w:val="00657ADD"/>
    <w:rsid w:val="00661371"/>
    <w:rsid w:val="00661687"/>
    <w:rsid w:val="0066790C"/>
    <w:rsid w:val="00672D38"/>
    <w:rsid w:val="006736EC"/>
    <w:rsid w:val="00673E18"/>
    <w:rsid w:val="00683F5E"/>
    <w:rsid w:val="0068715F"/>
    <w:rsid w:val="006A484C"/>
    <w:rsid w:val="006A6230"/>
    <w:rsid w:val="006B1A3D"/>
    <w:rsid w:val="006B2212"/>
    <w:rsid w:val="006B3C8A"/>
    <w:rsid w:val="006B5328"/>
    <w:rsid w:val="006B747C"/>
    <w:rsid w:val="006C14D9"/>
    <w:rsid w:val="006C27C6"/>
    <w:rsid w:val="006C3945"/>
    <w:rsid w:val="006C3B31"/>
    <w:rsid w:val="006C5849"/>
    <w:rsid w:val="006D0C64"/>
    <w:rsid w:val="006D7829"/>
    <w:rsid w:val="006E05C3"/>
    <w:rsid w:val="006F55F5"/>
    <w:rsid w:val="006F5ED8"/>
    <w:rsid w:val="006F6434"/>
    <w:rsid w:val="006F764A"/>
    <w:rsid w:val="00705749"/>
    <w:rsid w:val="007058C8"/>
    <w:rsid w:val="0070659A"/>
    <w:rsid w:val="00710823"/>
    <w:rsid w:val="00716568"/>
    <w:rsid w:val="00724BBC"/>
    <w:rsid w:val="00732CA1"/>
    <w:rsid w:val="00733EEA"/>
    <w:rsid w:val="00734BDD"/>
    <w:rsid w:val="00737CB4"/>
    <w:rsid w:val="00745182"/>
    <w:rsid w:val="00750AC0"/>
    <w:rsid w:val="0075261B"/>
    <w:rsid w:val="0075325E"/>
    <w:rsid w:val="00755C1D"/>
    <w:rsid w:val="007576E1"/>
    <w:rsid w:val="007632E3"/>
    <w:rsid w:val="0076519A"/>
    <w:rsid w:val="0076786A"/>
    <w:rsid w:val="0077302F"/>
    <w:rsid w:val="00773F29"/>
    <w:rsid w:val="00776482"/>
    <w:rsid w:val="00780282"/>
    <w:rsid w:val="00780611"/>
    <w:rsid w:val="00795D11"/>
    <w:rsid w:val="007A3810"/>
    <w:rsid w:val="007B00D1"/>
    <w:rsid w:val="007B3E40"/>
    <w:rsid w:val="007C0546"/>
    <w:rsid w:val="007C0C5A"/>
    <w:rsid w:val="007C197C"/>
    <w:rsid w:val="007C5193"/>
    <w:rsid w:val="007C67A9"/>
    <w:rsid w:val="007D0A1B"/>
    <w:rsid w:val="007D1F7F"/>
    <w:rsid w:val="007D5BA0"/>
    <w:rsid w:val="007D7679"/>
    <w:rsid w:val="007E10B6"/>
    <w:rsid w:val="007E6460"/>
    <w:rsid w:val="007F03B3"/>
    <w:rsid w:val="007F0E31"/>
    <w:rsid w:val="007F1B7A"/>
    <w:rsid w:val="007F6FB9"/>
    <w:rsid w:val="0080038E"/>
    <w:rsid w:val="0080065E"/>
    <w:rsid w:val="0080238E"/>
    <w:rsid w:val="00802AAF"/>
    <w:rsid w:val="00802F94"/>
    <w:rsid w:val="00812E0D"/>
    <w:rsid w:val="00813A22"/>
    <w:rsid w:val="00815B6F"/>
    <w:rsid w:val="0081676F"/>
    <w:rsid w:val="00824018"/>
    <w:rsid w:val="00834194"/>
    <w:rsid w:val="00841AEF"/>
    <w:rsid w:val="008425E0"/>
    <w:rsid w:val="00854448"/>
    <w:rsid w:val="008730D5"/>
    <w:rsid w:val="0087660D"/>
    <w:rsid w:val="00886D4C"/>
    <w:rsid w:val="008870C2"/>
    <w:rsid w:val="008934C2"/>
    <w:rsid w:val="0089549A"/>
    <w:rsid w:val="008979CE"/>
    <w:rsid w:val="008B23E2"/>
    <w:rsid w:val="008C2A2E"/>
    <w:rsid w:val="008C3351"/>
    <w:rsid w:val="008C33E2"/>
    <w:rsid w:val="008C4931"/>
    <w:rsid w:val="008C63CC"/>
    <w:rsid w:val="008C6603"/>
    <w:rsid w:val="008C6C52"/>
    <w:rsid w:val="008D70E4"/>
    <w:rsid w:val="008F2E66"/>
    <w:rsid w:val="008F3EE5"/>
    <w:rsid w:val="008F5E17"/>
    <w:rsid w:val="00902E4F"/>
    <w:rsid w:val="00902F67"/>
    <w:rsid w:val="00906F9C"/>
    <w:rsid w:val="00924F0E"/>
    <w:rsid w:val="00931C10"/>
    <w:rsid w:val="009349BC"/>
    <w:rsid w:val="0093539C"/>
    <w:rsid w:val="00935C98"/>
    <w:rsid w:val="009379E6"/>
    <w:rsid w:val="0094358F"/>
    <w:rsid w:val="00944076"/>
    <w:rsid w:val="00962305"/>
    <w:rsid w:val="00974505"/>
    <w:rsid w:val="009756AE"/>
    <w:rsid w:val="00976F96"/>
    <w:rsid w:val="00993237"/>
    <w:rsid w:val="009A246B"/>
    <w:rsid w:val="009A29B6"/>
    <w:rsid w:val="009A3380"/>
    <w:rsid w:val="009A35FA"/>
    <w:rsid w:val="009A6B71"/>
    <w:rsid w:val="009A7AB4"/>
    <w:rsid w:val="009B03DF"/>
    <w:rsid w:val="009B2CE5"/>
    <w:rsid w:val="009B2E25"/>
    <w:rsid w:val="009C2205"/>
    <w:rsid w:val="009C2DF9"/>
    <w:rsid w:val="009C447F"/>
    <w:rsid w:val="009C46AB"/>
    <w:rsid w:val="009C48E5"/>
    <w:rsid w:val="009D426D"/>
    <w:rsid w:val="009E2C5F"/>
    <w:rsid w:val="009E48F3"/>
    <w:rsid w:val="009E7857"/>
    <w:rsid w:val="009F0166"/>
    <w:rsid w:val="009F208B"/>
    <w:rsid w:val="009F3FBE"/>
    <w:rsid w:val="009F5A45"/>
    <w:rsid w:val="009F5CA3"/>
    <w:rsid w:val="009F6D20"/>
    <w:rsid w:val="00A0029D"/>
    <w:rsid w:val="00A138B3"/>
    <w:rsid w:val="00A14086"/>
    <w:rsid w:val="00A25E77"/>
    <w:rsid w:val="00A3391A"/>
    <w:rsid w:val="00A36C14"/>
    <w:rsid w:val="00A413E3"/>
    <w:rsid w:val="00A502A1"/>
    <w:rsid w:val="00A55E2C"/>
    <w:rsid w:val="00A5655C"/>
    <w:rsid w:val="00A578B1"/>
    <w:rsid w:val="00A6086C"/>
    <w:rsid w:val="00A621A9"/>
    <w:rsid w:val="00A65C1F"/>
    <w:rsid w:val="00A70299"/>
    <w:rsid w:val="00AA0375"/>
    <w:rsid w:val="00AA06B3"/>
    <w:rsid w:val="00AA2461"/>
    <w:rsid w:val="00AA31B5"/>
    <w:rsid w:val="00AA6647"/>
    <w:rsid w:val="00AA6F6F"/>
    <w:rsid w:val="00AA7A6D"/>
    <w:rsid w:val="00AB257A"/>
    <w:rsid w:val="00AB314D"/>
    <w:rsid w:val="00AB4544"/>
    <w:rsid w:val="00AC34D6"/>
    <w:rsid w:val="00AC3F27"/>
    <w:rsid w:val="00AC7815"/>
    <w:rsid w:val="00AC7ACC"/>
    <w:rsid w:val="00AD1CA4"/>
    <w:rsid w:val="00AE0703"/>
    <w:rsid w:val="00AE2012"/>
    <w:rsid w:val="00AE7069"/>
    <w:rsid w:val="00AF1771"/>
    <w:rsid w:val="00B029D0"/>
    <w:rsid w:val="00B02FF2"/>
    <w:rsid w:val="00B16DB1"/>
    <w:rsid w:val="00B22978"/>
    <w:rsid w:val="00B24D92"/>
    <w:rsid w:val="00B26B4B"/>
    <w:rsid w:val="00B27C5A"/>
    <w:rsid w:val="00B3276E"/>
    <w:rsid w:val="00B34ED4"/>
    <w:rsid w:val="00B35941"/>
    <w:rsid w:val="00B37F7F"/>
    <w:rsid w:val="00B41819"/>
    <w:rsid w:val="00B423B9"/>
    <w:rsid w:val="00B445B1"/>
    <w:rsid w:val="00B4491F"/>
    <w:rsid w:val="00B475D2"/>
    <w:rsid w:val="00B47852"/>
    <w:rsid w:val="00B5248A"/>
    <w:rsid w:val="00B8156E"/>
    <w:rsid w:val="00B81ECC"/>
    <w:rsid w:val="00B8487A"/>
    <w:rsid w:val="00B86B86"/>
    <w:rsid w:val="00B9419D"/>
    <w:rsid w:val="00B9494C"/>
    <w:rsid w:val="00B9612C"/>
    <w:rsid w:val="00B97CDB"/>
    <w:rsid w:val="00BA2D14"/>
    <w:rsid w:val="00BA2D38"/>
    <w:rsid w:val="00BB5590"/>
    <w:rsid w:val="00BB5915"/>
    <w:rsid w:val="00BB6D89"/>
    <w:rsid w:val="00BB7F16"/>
    <w:rsid w:val="00BC4132"/>
    <w:rsid w:val="00BC6AC3"/>
    <w:rsid w:val="00BC7329"/>
    <w:rsid w:val="00BC7FA2"/>
    <w:rsid w:val="00BD68EB"/>
    <w:rsid w:val="00BE31C8"/>
    <w:rsid w:val="00BF5E34"/>
    <w:rsid w:val="00C01176"/>
    <w:rsid w:val="00C014E1"/>
    <w:rsid w:val="00C01D10"/>
    <w:rsid w:val="00C1617E"/>
    <w:rsid w:val="00C20678"/>
    <w:rsid w:val="00C23136"/>
    <w:rsid w:val="00C23494"/>
    <w:rsid w:val="00C2553B"/>
    <w:rsid w:val="00C2761E"/>
    <w:rsid w:val="00C321E6"/>
    <w:rsid w:val="00C32DE8"/>
    <w:rsid w:val="00C33AF7"/>
    <w:rsid w:val="00C36700"/>
    <w:rsid w:val="00C41518"/>
    <w:rsid w:val="00C4397B"/>
    <w:rsid w:val="00C44D44"/>
    <w:rsid w:val="00C45B9F"/>
    <w:rsid w:val="00C472ED"/>
    <w:rsid w:val="00C55B03"/>
    <w:rsid w:val="00C651A4"/>
    <w:rsid w:val="00C65F73"/>
    <w:rsid w:val="00C66BA3"/>
    <w:rsid w:val="00C70D6D"/>
    <w:rsid w:val="00C72B9E"/>
    <w:rsid w:val="00C731E9"/>
    <w:rsid w:val="00C73CF5"/>
    <w:rsid w:val="00C7488B"/>
    <w:rsid w:val="00C91643"/>
    <w:rsid w:val="00CB2319"/>
    <w:rsid w:val="00CB4EC3"/>
    <w:rsid w:val="00CC6285"/>
    <w:rsid w:val="00CD0EE3"/>
    <w:rsid w:val="00CD307E"/>
    <w:rsid w:val="00CD758D"/>
    <w:rsid w:val="00CE33E0"/>
    <w:rsid w:val="00CE43E8"/>
    <w:rsid w:val="00CE6610"/>
    <w:rsid w:val="00CF0D27"/>
    <w:rsid w:val="00CF17DD"/>
    <w:rsid w:val="00CF587C"/>
    <w:rsid w:val="00D02B2A"/>
    <w:rsid w:val="00D041E8"/>
    <w:rsid w:val="00D04970"/>
    <w:rsid w:val="00D14B6A"/>
    <w:rsid w:val="00D24430"/>
    <w:rsid w:val="00D24A65"/>
    <w:rsid w:val="00D26C61"/>
    <w:rsid w:val="00D27F47"/>
    <w:rsid w:val="00D34F72"/>
    <w:rsid w:val="00D46959"/>
    <w:rsid w:val="00D47301"/>
    <w:rsid w:val="00D51375"/>
    <w:rsid w:val="00D6099F"/>
    <w:rsid w:val="00D64600"/>
    <w:rsid w:val="00D6500D"/>
    <w:rsid w:val="00D70A10"/>
    <w:rsid w:val="00D7185F"/>
    <w:rsid w:val="00D72469"/>
    <w:rsid w:val="00D73BE2"/>
    <w:rsid w:val="00D77A1A"/>
    <w:rsid w:val="00D836B0"/>
    <w:rsid w:val="00D95515"/>
    <w:rsid w:val="00DA1EC5"/>
    <w:rsid w:val="00DA21B1"/>
    <w:rsid w:val="00DB31E5"/>
    <w:rsid w:val="00DB6561"/>
    <w:rsid w:val="00DB65D1"/>
    <w:rsid w:val="00DC1FF8"/>
    <w:rsid w:val="00DD6ADB"/>
    <w:rsid w:val="00DE4F63"/>
    <w:rsid w:val="00DE54BA"/>
    <w:rsid w:val="00DF001C"/>
    <w:rsid w:val="00DF0221"/>
    <w:rsid w:val="00DF272D"/>
    <w:rsid w:val="00DF3013"/>
    <w:rsid w:val="00DF668C"/>
    <w:rsid w:val="00DF7D06"/>
    <w:rsid w:val="00E02A0F"/>
    <w:rsid w:val="00E0530B"/>
    <w:rsid w:val="00E06779"/>
    <w:rsid w:val="00E129D4"/>
    <w:rsid w:val="00E14097"/>
    <w:rsid w:val="00E15B48"/>
    <w:rsid w:val="00E165AE"/>
    <w:rsid w:val="00E16F2F"/>
    <w:rsid w:val="00E17429"/>
    <w:rsid w:val="00E21FF2"/>
    <w:rsid w:val="00E22EF1"/>
    <w:rsid w:val="00E2456B"/>
    <w:rsid w:val="00E25DE8"/>
    <w:rsid w:val="00E36F84"/>
    <w:rsid w:val="00E37A58"/>
    <w:rsid w:val="00E43133"/>
    <w:rsid w:val="00E45AAA"/>
    <w:rsid w:val="00E51F96"/>
    <w:rsid w:val="00E53E70"/>
    <w:rsid w:val="00E7309F"/>
    <w:rsid w:val="00E73426"/>
    <w:rsid w:val="00E772D8"/>
    <w:rsid w:val="00E7763F"/>
    <w:rsid w:val="00E801D3"/>
    <w:rsid w:val="00E809EB"/>
    <w:rsid w:val="00E86CBD"/>
    <w:rsid w:val="00E97EC7"/>
    <w:rsid w:val="00EA0121"/>
    <w:rsid w:val="00EA25AE"/>
    <w:rsid w:val="00EA45A2"/>
    <w:rsid w:val="00EA5688"/>
    <w:rsid w:val="00EA5899"/>
    <w:rsid w:val="00EB0956"/>
    <w:rsid w:val="00EB11F4"/>
    <w:rsid w:val="00EB2F53"/>
    <w:rsid w:val="00EB49CC"/>
    <w:rsid w:val="00EB6E1F"/>
    <w:rsid w:val="00EB78B1"/>
    <w:rsid w:val="00EC0D1F"/>
    <w:rsid w:val="00EC13ED"/>
    <w:rsid w:val="00EC3693"/>
    <w:rsid w:val="00EC3B24"/>
    <w:rsid w:val="00ED4390"/>
    <w:rsid w:val="00ED50B5"/>
    <w:rsid w:val="00EE70B0"/>
    <w:rsid w:val="00EF3632"/>
    <w:rsid w:val="00F103E1"/>
    <w:rsid w:val="00F1171F"/>
    <w:rsid w:val="00F175BA"/>
    <w:rsid w:val="00F2501D"/>
    <w:rsid w:val="00F251AB"/>
    <w:rsid w:val="00F27251"/>
    <w:rsid w:val="00F32558"/>
    <w:rsid w:val="00F3357C"/>
    <w:rsid w:val="00F41F12"/>
    <w:rsid w:val="00F4342B"/>
    <w:rsid w:val="00F44226"/>
    <w:rsid w:val="00F4589A"/>
    <w:rsid w:val="00F53A40"/>
    <w:rsid w:val="00F70109"/>
    <w:rsid w:val="00F71F55"/>
    <w:rsid w:val="00F71FFD"/>
    <w:rsid w:val="00F731E6"/>
    <w:rsid w:val="00F8036E"/>
    <w:rsid w:val="00F81919"/>
    <w:rsid w:val="00FA65F0"/>
    <w:rsid w:val="00FA7435"/>
    <w:rsid w:val="00FB610D"/>
    <w:rsid w:val="00FC328C"/>
    <w:rsid w:val="00FC480F"/>
    <w:rsid w:val="00FC532A"/>
    <w:rsid w:val="00FC6A83"/>
    <w:rsid w:val="00FD0E50"/>
    <w:rsid w:val="00FE4144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2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259F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5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59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2259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62259F"/>
    <w:pPr>
      <w:ind w:left="720"/>
      <w:contextualSpacing/>
    </w:pPr>
  </w:style>
  <w:style w:type="paragraph" w:customStyle="1" w:styleId="ConsPlusNormal">
    <w:name w:val="ConsPlusNormal"/>
    <w:uiPriority w:val="99"/>
    <w:rsid w:val="006225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Cell">
    <w:name w:val="ConsPlusCell Знак"/>
    <w:link w:val="ConsPlusCell0"/>
    <w:uiPriority w:val="99"/>
    <w:locked/>
    <w:rsid w:val="0062259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Cell0">
    <w:name w:val="ConsPlusCell"/>
    <w:link w:val="ConsPlusCell"/>
    <w:uiPriority w:val="99"/>
    <w:rsid w:val="0062259F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a8">
    <w:name w:val="Знак Знак Знак Знак"/>
    <w:basedOn w:val="a"/>
    <w:uiPriority w:val="99"/>
    <w:rsid w:val="006225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basedOn w:val="a0"/>
    <w:uiPriority w:val="99"/>
    <w:qFormat/>
    <w:rsid w:val="0062259F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7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F29"/>
    <w:rPr>
      <w:rFonts w:ascii="Tahoma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CD307E"/>
    <w:pPr>
      <w:ind w:left="720"/>
    </w:pPr>
    <w:rPr>
      <w:lang w:eastAsia="en-US"/>
    </w:rPr>
  </w:style>
  <w:style w:type="character" w:customStyle="1" w:styleId="ad">
    <w:name w:val="Гипертекстовая ссылка"/>
    <w:basedOn w:val="a0"/>
    <w:uiPriority w:val="99"/>
    <w:rsid w:val="004A171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223A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E21FF2"/>
    <w:rPr>
      <w:b/>
      <w:color w:val="26282F"/>
    </w:rPr>
  </w:style>
  <w:style w:type="paragraph" w:customStyle="1" w:styleId="21">
    <w:name w:val="Абзац списка2"/>
    <w:basedOn w:val="a"/>
    <w:uiPriority w:val="99"/>
    <w:rsid w:val="004B7578"/>
    <w:pPr>
      <w:ind w:left="720"/>
    </w:pPr>
    <w:rPr>
      <w:rFonts w:eastAsia="Calibri" w:cs="Calibri"/>
    </w:rPr>
  </w:style>
  <w:style w:type="character" w:styleId="af2">
    <w:name w:val="annotation reference"/>
    <w:basedOn w:val="a0"/>
    <w:uiPriority w:val="99"/>
    <w:semiHidden/>
    <w:rsid w:val="00B9612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9612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9612C"/>
    <w:rPr>
      <w:rFonts w:eastAsia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E25D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E25DE8"/>
    <w:rPr>
      <w:rFonts w:eastAsia="Times New Roman" w:cs="Times New Roman"/>
    </w:rPr>
  </w:style>
  <w:style w:type="character" w:customStyle="1" w:styleId="af5">
    <w:name w:val="Выделение для Базового Поиска (курсив)"/>
    <w:basedOn w:val="a0"/>
    <w:uiPriority w:val="99"/>
    <w:rsid w:val="00530D06"/>
    <w:rPr>
      <w:rFonts w:cs="Times New Roman"/>
      <w:b/>
      <w:bCs/>
      <w:i/>
      <w:iCs/>
      <w:color w:val="0058A9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A578B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Внимание: недобросовестность!"/>
    <w:basedOn w:val="a"/>
    <w:next w:val="a"/>
    <w:uiPriority w:val="99"/>
    <w:rsid w:val="00DE54B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2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259F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5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59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2259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62259F"/>
    <w:pPr>
      <w:ind w:left="720"/>
      <w:contextualSpacing/>
    </w:pPr>
  </w:style>
  <w:style w:type="paragraph" w:customStyle="1" w:styleId="ConsPlusNormal">
    <w:name w:val="ConsPlusNormal"/>
    <w:uiPriority w:val="99"/>
    <w:rsid w:val="006225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Cell">
    <w:name w:val="ConsPlusCell Знак"/>
    <w:link w:val="ConsPlusCell0"/>
    <w:uiPriority w:val="99"/>
    <w:locked/>
    <w:rsid w:val="0062259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Cell0">
    <w:name w:val="ConsPlusCell"/>
    <w:link w:val="ConsPlusCell"/>
    <w:uiPriority w:val="99"/>
    <w:rsid w:val="0062259F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a8">
    <w:name w:val="Знак Знак Знак Знак"/>
    <w:basedOn w:val="a"/>
    <w:uiPriority w:val="99"/>
    <w:rsid w:val="006225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basedOn w:val="a0"/>
    <w:uiPriority w:val="99"/>
    <w:qFormat/>
    <w:rsid w:val="0062259F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7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F29"/>
    <w:rPr>
      <w:rFonts w:ascii="Tahoma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CD307E"/>
    <w:pPr>
      <w:ind w:left="720"/>
    </w:pPr>
    <w:rPr>
      <w:lang w:eastAsia="en-US"/>
    </w:rPr>
  </w:style>
  <w:style w:type="character" w:customStyle="1" w:styleId="ad">
    <w:name w:val="Гипертекстовая ссылка"/>
    <w:basedOn w:val="a0"/>
    <w:uiPriority w:val="99"/>
    <w:rsid w:val="004A171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223A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E21FF2"/>
    <w:rPr>
      <w:b/>
      <w:color w:val="26282F"/>
    </w:rPr>
  </w:style>
  <w:style w:type="paragraph" w:customStyle="1" w:styleId="21">
    <w:name w:val="Абзац списка2"/>
    <w:basedOn w:val="a"/>
    <w:uiPriority w:val="99"/>
    <w:rsid w:val="004B7578"/>
    <w:pPr>
      <w:ind w:left="720"/>
    </w:pPr>
    <w:rPr>
      <w:rFonts w:eastAsia="Calibri" w:cs="Calibri"/>
    </w:rPr>
  </w:style>
  <w:style w:type="character" w:styleId="af2">
    <w:name w:val="annotation reference"/>
    <w:basedOn w:val="a0"/>
    <w:uiPriority w:val="99"/>
    <w:semiHidden/>
    <w:rsid w:val="00B9612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9612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9612C"/>
    <w:rPr>
      <w:rFonts w:eastAsia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E25D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E25DE8"/>
    <w:rPr>
      <w:rFonts w:eastAsia="Times New Roman" w:cs="Times New Roman"/>
    </w:rPr>
  </w:style>
  <w:style w:type="character" w:customStyle="1" w:styleId="af5">
    <w:name w:val="Выделение для Базового Поиска (курсив)"/>
    <w:basedOn w:val="a0"/>
    <w:uiPriority w:val="99"/>
    <w:rsid w:val="00530D06"/>
    <w:rPr>
      <w:rFonts w:cs="Times New Roman"/>
      <w:b/>
      <w:bCs/>
      <w:i/>
      <w:iCs/>
      <w:color w:val="0058A9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A578B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Внимание: недобросовестность!"/>
    <w:basedOn w:val="a"/>
    <w:next w:val="a"/>
    <w:uiPriority w:val="99"/>
    <w:rsid w:val="00DE54B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76618.0" TargetMode="External"/><Relationship Id="rId18" Type="http://schemas.openxmlformats.org/officeDocument/2006/relationships/image" Target="media/image12.emf"/><Relationship Id="rId26" Type="http://schemas.openxmlformats.org/officeDocument/2006/relationships/image" Target="media/image18.emf"/><Relationship Id="rId39" Type="http://schemas.openxmlformats.org/officeDocument/2006/relationships/image" Target="media/image28.emf"/><Relationship Id="rId21" Type="http://schemas.openxmlformats.org/officeDocument/2006/relationships/oleObject" Target="embeddings/oleObject1.bin"/><Relationship Id="rId34" Type="http://schemas.openxmlformats.org/officeDocument/2006/relationships/hyperlink" Target="garantF1://20324136.0" TargetMode="External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hyperlink" Target="garantF1://12017360.2000" TargetMode="External"/><Relationship Id="rId55" Type="http://schemas.openxmlformats.org/officeDocument/2006/relationships/hyperlink" Target="garantF1://12017360.1000" TargetMode="External"/><Relationship Id="rId7" Type="http://schemas.openxmlformats.org/officeDocument/2006/relationships/hyperlink" Target="garantF1://12038291.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wmf"/><Relationship Id="rId29" Type="http://schemas.openxmlformats.org/officeDocument/2006/relationships/image" Target="media/image20.emf"/><Relationship Id="rId41" Type="http://schemas.openxmlformats.org/officeDocument/2006/relationships/image" Target="media/image30.emf"/><Relationship Id="rId54" Type="http://schemas.openxmlformats.org/officeDocument/2006/relationships/image" Target="media/image41.e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emf"/><Relationship Id="rId24" Type="http://schemas.openxmlformats.org/officeDocument/2006/relationships/image" Target="media/image16.emf"/><Relationship Id="rId32" Type="http://schemas.openxmlformats.org/officeDocument/2006/relationships/image" Target="media/image23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0.emf"/><Relationship Id="rId58" Type="http://schemas.openxmlformats.org/officeDocument/2006/relationships/image" Target="media/image43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oleObject" Target="embeddings/oleObject2.bin"/><Relationship Id="rId28" Type="http://schemas.openxmlformats.org/officeDocument/2006/relationships/image" Target="media/image19.emf"/><Relationship Id="rId36" Type="http://schemas.openxmlformats.org/officeDocument/2006/relationships/image" Target="media/image25.emf"/><Relationship Id="rId49" Type="http://schemas.openxmlformats.org/officeDocument/2006/relationships/hyperlink" Target="garantF1://12017360.1000" TargetMode="External"/><Relationship Id="rId57" Type="http://schemas.openxmlformats.org/officeDocument/2006/relationships/image" Target="media/image42.emf"/><Relationship Id="rId61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3.emf"/><Relationship Id="rId31" Type="http://schemas.openxmlformats.org/officeDocument/2006/relationships/image" Target="media/image22.emf"/><Relationship Id="rId44" Type="http://schemas.openxmlformats.org/officeDocument/2006/relationships/image" Target="media/image33.emf"/><Relationship Id="rId52" Type="http://schemas.openxmlformats.org/officeDocument/2006/relationships/image" Target="media/image39.emf"/><Relationship Id="rId60" Type="http://schemas.openxmlformats.org/officeDocument/2006/relationships/image" Target="media/image45.emf"/><Relationship Id="rId4" Type="http://schemas.microsoft.com/office/2007/relationships/stylesWithEffects" Target="stylesWithEffects.xml"/><Relationship Id="rId9" Type="http://schemas.openxmlformats.org/officeDocument/2006/relationships/image" Target="media/image5.emf"/><Relationship Id="rId14" Type="http://schemas.openxmlformats.org/officeDocument/2006/relationships/image" Target="media/image8.emf"/><Relationship Id="rId22" Type="http://schemas.openxmlformats.org/officeDocument/2006/relationships/image" Target="media/image15.wmf"/><Relationship Id="rId27" Type="http://schemas.openxmlformats.org/officeDocument/2006/relationships/hyperlink" Target="garantF1://20216547.0" TargetMode="External"/><Relationship Id="rId30" Type="http://schemas.openxmlformats.org/officeDocument/2006/relationships/image" Target="media/image21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hyperlink" Target="garantF1://12017360.2000" TargetMode="External"/><Relationship Id="rId8" Type="http://schemas.openxmlformats.org/officeDocument/2006/relationships/image" Target="media/image4.emf"/><Relationship Id="rId51" Type="http://schemas.openxmlformats.org/officeDocument/2006/relationships/image" Target="media/image38.emf"/><Relationship Id="rId3" Type="http://schemas.openxmlformats.org/officeDocument/2006/relationships/styles" Target="styles.xml"/><Relationship Id="rId12" Type="http://schemas.openxmlformats.org/officeDocument/2006/relationships/hyperlink" Target="garantF1://70376618.48" TargetMode="External"/><Relationship Id="rId17" Type="http://schemas.openxmlformats.org/officeDocument/2006/relationships/image" Target="media/image11.emf"/><Relationship Id="rId25" Type="http://schemas.openxmlformats.org/officeDocument/2006/relationships/image" Target="media/image17.emf"/><Relationship Id="rId33" Type="http://schemas.openxmlformats.org/officeDocument/2006/relationships/hyperlink" Target="garantF1://20290605.0" TargetMode="External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image" Target="media/image4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A972-BD33-48A3-8CF4-082F6EF5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48</Pages>
  <Words>8878</Words>
  <Characters>63111</Characters>
  <Application>Microsoft Office Word</Application>
  <DocSecurity>0</DocSecurity>
  <Lines>525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Ольга Вениаминовна</dc:creator>
  <cp:lastModifiedBy>Фомичева Юлия Викторовна</cp:lastModifiedBy>
  <cp:revision>9</cp:revision>
  <cp:lastPrinted>2018-02-21T13:45:00Z</cp:lastPrinted>
  <dcterms:created xsi:type="dcterms:W3CDTF">2018-02-20T12:03:00Z</dcterms:created>
  <dcterms:modified xsi:type="dcterms:W3CDTF">2018-02-21T13:48:00Z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2077269916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dubinina.oa@cherepovetscity.ru</vt:lpwstr>
  </property>
  <property fmtid="{D5CDD505-2E9C-101B-9397-08002B2CF9AE}" pid="6" name="_AuthorEmailDisplayName">
    <vt:lpwstr>Дубинина-Веселкова Ольга Александровна</vt:lpwstr>
  </property>
  <property fmtid="{D5CDD505-2E9C-101B-9397-08002B2CF9AE}" pid="8" name="_PreviousAdHocReviewCycleID">
    <vt:i4>-248298070</vt:i4>
  </property>
</Properties>
</file>