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75" w:rsidRDefault="00AA6275" w:rsidP="00AA6275">
      <w:pPr>
        <w:pStyle w:val="11"/>
        <w:rPr>
          <w:spacing w:val="20"/>
          <w:sz w:val="6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580126320" r:id="rId7"/>
        </w:object>
      </w:r>
    </w:p>
    <w:p w:rsidR="00AA6275" w:rsidRDefault="00AA6275" w:rsidP="00AA6275">
      <w:pPr>
        <w:pStyle w:val="11"/>
        <w:rPr>
          <w:spacing w:val="34"/>
          <w:w w:val="160"/>
          <w:sz w:val="24"/>
        </w:rPr>
      </w:pPr>
      <w:r>
        <w:rPr>
          <w:spacing w:val="34"/>
          <w:w w:val="160"/>
          <w:sz w:val="24"/>
        </w:rPr>
        <w:t>ВОЛОГОДСКАЯ  ОБЛАСТЬ</w:t>
      </w:r>
    </w:p>
    <w:p w:rsidR="00AA6275" w:rsidRDefault="00AA6275" w:rsidP="00AA6275">
      <w:pPr>
        <w:pStyle w:val="2"/>
        <w:rPr>
          <w:spacing w:val="0"/>
          <w:sz w:val="8"/>
        </w:rPr>
      </w:pPr>
    </w:p>
    <w:p w:rsidR="00AA6275" w:rsidRDefault="00AA6275" w:rsidP="00AA6275">
      <w:pPr>
        <w:pStyle w:val="2"/>
        <w:rPr>
          <w:spacing w:val="16"/>
          <w:w w:val="115"/>
          <w:sz w:val="24"/>
        </w:rPr>
      </w:pPr>
      <w:r>
        <w:rPr>
          <w:spacing w:val="16"/>
          <w:w w:val="115"/>
          <w:sz w:val="24"/>
        </w:rPr>
        <w:t>ЧЕРЕПОВЕЦКАЯ ГОРОДСКАЯ ДУМА</w:t>
      </w:r>
    </w:p>
    <w:p w:rsidR="00AA6275" w:rsidRDefault="00AA6275" w:rsidP="00AA6275">
      <w:pPr>
        <w:pStyle w:val="11"/>
        <w:rPr>
          <w:spacing w:val="20"/>
          <w:sz w:val="20"/>
        </w:rPr>
      </w:pPr>
    </w:p>
    <w:p w:rsidR="00AA6275" w:rsidRDefault="00AA6275" w:rsidP="00AA6275">
      <w:pPr>
        <w:pStyle w:val="1"/>
        <w:rPr>
          <w:spacing w:val="76"/>
          <w:w w:val="110"/>
        </w:rPr>
      </w:pPr>
      <w:r>
        <w:rPr>
          <w:spacing w:val="76"/>
          <w:w w:val="110"/>
        </w:rPr>
        <w:t>РЕШЕНИЕ</w:t>
      </w:r>
    </w:p>
    <w:p w:rsidR="00AA6275" w:rsidRDefault="00AA6275" w:rsidP="00AA6275">
      <w:pPr>
        <w:jc w:val="center"/>
      </w:pPr>
    </w:p>
    <w:p w:rsidR="00AA6275" w:rsidRDefault="00AA6275" w:rsidP="00AA6275">
      <w:pPr>
        <w:jc w:val="both"/>
        <w:rPr>
          <w:sz w:val="26"/>
          <w:szCs w:val="26"/>
        </w:rPr>
      </w:pPr>
    </w:p>
    <w:p w:rsidR="00AA6275" w:rsidRDefault="00AA6275" w:rsidP="00AA6275">
      <w:pPr>
        <w:jc w:val="both"/>
        <w:rPr>
          <w:sz w:val="26"/>
          <w:szCs w:val="26"/>
        </w:rPr>
      </w:pPr>
    </w:p>
    <w:p w:rsidR="00AA6275" w:rsidRDefault="00AA6275" w:rsidP="00AA6275">
      <w:pPr>
        <w:widowControl w:val="0"/>
        <w:adjustRightInd w:val="0"/>
        <w:jc w:val="center"/>
        <w:rPr>
          <w:b/>
          <w:sz w:val="26"/>
          <w:szCs w:val="26"/>
        </w:rPr>
      </w:pPr>
    </w:p>
    <w:p w:rsidR="00AA6275" w:rsidRDefault="00AA6275" w:rsidP="00AA6275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 внесении изменений в </w:t>
      </w:r>
      <w:r w:rsidRPr="00B9067B">
        <w:rPr>
          <w:rFonts w:eastAsia="Calibri"/>
          <w:b/>
          <w:sz w:val="26"/>
          <w:szCs w:val="26"/>
          <w:lang w:eastAsia="en-US"/>
        </w:rPr>
        <w:t>решение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9067B">
        <w:rPr>
          <w:rFonts w:eastAsia="Calibri"/>
          <w:b/>
          <w:sz w:val="26"/>
          <w:szCs w:val="26"/>
          <w:lang w:eastAsia="en-US"/>
        </w:rPr>
        <w:t>Череповецкой городской Думы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839E3" w:rsidRDefault="00AA6275" w:rsidP="00AA62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9067B">
        <w:rPr>
          <w:rFonts w:eastAsia="Calibri"/>
          <w:b/>
          <w:sz w:val="26"/>
          <w:szCs w:val="26"/>
          <w:lang w:eastAsia="en-US"/>
        </w:rPr>
        <w:t>от 0</w:t>
      </w:r>
      <w:r>
        <w:rPr>
          <w:rFonts w:eastAsia="Calibri"/>
          <w:b/>
          <w:sz w:val="26"/>
          <w:szCs w:val="26"/>
          <w:lang w:eastAsia="en-US"/>
        </w:rPr>
        <w:t>4</w:t>
      </w:r>
      <w:r w:rsidR="008730AF">
        <w:rPr>
          <w:rFonts w:eastAsia="Calibri"/>
          <w:b/>
          <w:sz w:val="26"/>
          <w:szCs w:val="26"/>
          <w:lang w:eastAsia="en-US"/>
        </w:rPr>
        <w:t xml:space="preserve"> июля </w:t>
      </w:r>
      <w:r w:rsidRPr="00B9067B">
        <w:rPr>
          <w:rFonts w:eastAsia="Calibri"/>
          <w:b/>
          <w:sz w:val="26"/>
          <w:szCs w:val="26"/>
          <w:lang w:eastAsia="en-US"/>
        </w:rPr>
        <w:t>201</w:t>
      </w:r>
      <w:r>
        <w:rPr>
          <w:rFonts w:eastAsia="Calibri"/>
          <w:b/>
          <w:sz w:val="26"/>
          <w:szCs w:val="26"/>
          <w:lang w:eastAsia="en-US"/>
        </w:rPr>
        <w:t xml:space="preserve">7 № 139 </w:t>
      </w:r>
      <w:r w:rsidRPr="00B9067B">
        <w:rPr>
          <w:rFonts w:eastAsia="Calibri"/>
          <w:b/>
          <w:sz w:val="26"/>
          <w:szCs w:val="26"/>
          <w:lang w:eastAsia="en-US"/>
        </w:rPr>
        <w:t>«</w:t>
      </w:r>
      <w:r>
        <w:rPr>
          <w:rFonts w:eastAsia="Calibri"/>
          <w:b/>
          <w:sz w:val="26"/>
          <w:szCs w:val="26"/>
          <w:lang w:eastAsia="en-US"/>
        </w:rPr>
        <w:t>Об утверждении Положения об оплате труда работников муниципальных учреждений допо</w:t>
      </w:r>
      <w:r>
        <w:rPr>
          <w:rFonts w:eastAsia="Calibri"/>
          <w:b/>
          <w:sz w:val="26"/>
          <w:szCs w:val="26"/>
          <w:lang w:eastAsia="en-US"/>
        </w:rPr>
        <w:t>л</w:t>
      </w:r>
      <w:r>
        <w:rPr>
          <w:rFonts w:eastAsia="Calibri"/>
          <w:b/>
          <w:sz w:val="26"/>
          <w:szCs w:val="26"/>
          <w:lang w:eastAsia="en-US"/>
        </w:rPr>
        <w:t xml:space="preserve">нительного  образования в сфере физической культуры и спорта и муниципальных учреждений </w:t>
      </w:r>
      <w:r w:rsidRPr="00AA6275">
        <w:rPr>
          <w:rFonts w:eastAsia="Calibri"/>
          <w:b/>
          <w:sz w:val="26"/>
          <w:szCs w:val="26"/>
          <w:lang w:eastAsia="en-US"/>
        </w:rPr>
        <w:t>физической культ</w:t>
      </w:r>
      <w:r w:rsidRPr="00AA6275">
        <w:rPr>
          <w:rFonts w:eastAsia="Calibri"/>
          <w:b/>
          <w:sz w:val="26"/>
          <w:szCs w:val="26"/>
          <w:lang w:eastAsia="en-US"/>
        </w:rPr>
        <w:t>у</w:t>
      </w:r>
      <w:r w:rsidRPr="00AA6275">
        <w:rPr>
          <w:rFonts w:eastAsia="Calibri"/>
          <w:b/>
          <w:sz w:val="26"/>
          <w:szCs w:val="26"/>
          <w:lang w:eastAsia="en-US"/>
        </w:rPr>
        <w:t xml:space="preserve">ры и </w:t>
      </w:r>
    </w:p>
    <w:p w:rsidR="00AA6275" w:rsidRDefault="00AA6275" w:rsidP="00AA6275">
      <w:pPr>
        <w:jc w:val="center"/>
        <w:rPr>
          <w:sz w:val="26"/>
          <w:szCs w:val="26"/>
        </w:rPr>
      </w:pPr>
      <w:r w:rsidRPr="00AA6275">
        <w:rPr>
          <w:rFonts w:eastAsia="Calibri"/>
          <w:b/>
          <w:sz w:val="26"/>
          <w:szCs w:val="26"/>
          <w:lang w:eastAsia="en-US"/>
        </w:rPr>
        <w:t>спорта</w:t>
      </w:r>
      <w:r>
        <w:rPr>
          <w:rFonts w:eastAsia="Calibri"/>
          <w:b/>
          <w:sz w:val="26"/>
          <w:szCs w:val="26"/>
          <w:lang w:eastAsia="en-US"/>
        </w:rPr>
        <w:t xml:space="preserve"> города Череповца</w:t>
      </w:r>
      <w:r w:rsidRPr="00B9067B">
        <w:rPr>
          <w:rFonts w:eastAsia="Calibri"/>
          <w:b/>
          <w:sz w:val="26"/>
          <w:szCs w:val="26"/>
          <w:lang w:eastAsia="en-US"/>
        </w:rPr>
        <w:t>»</w:t>
      </w:r>
    </w:p>
    <w:p w:rsidR="00AA6275" w:rsidRDefault="00AA6275" w:rsidP="00AA6275">
      <w:pPr>
        <w:rPr>
          <w:sz w:val="26"/>
          <w:szCs w:val="26"/>
        </w:rPr>
      </w:pPr>
    </w:p>
    <w:p w:rsidR="003E3990" w:rsidRPr="003E3990" w:rsidRDefault="003E3990" w:rsidP="00351CE5">
      <w:pPr>
        <w:ind w:firstLine="709"/>
        <w:jc w:val="both"/>
        <w:rPr>
          <w:sz w:val="26"/>
          <w:szCs w:val="26"/>
        </w:rPr>
      </w:pPr>
      <w:r w:rsidRPr="003E3990">
        <w:rPr>
          <w:sz w:val="26"/>
          <w:szCs w:val="26"/>
        </w:rPr>
        <w:t xml:space="preserve">В соответствии с </w:t>
      </w:r>
      <w:hyperlink r:id="rId8" w:history="1">
        <w:r w:rsidRPr="003E3990">
          <w:rPr>
            <w:sz w:val="26"/>
            <w:szCs w:val="26"/>
          </w:rPr>
          <w:t>Трудовым кодексом</w:t>
        </w:r>
      </w:hyperlink>
      <w:r w:rsidRPr="003E3990">
        <w:rPr>
          <w:sz w:val="26"/>
          <w:szCs w:val="26"/>
        </w:rPr>
        <w:t xml:space="preserve"> Российской Федерации, </w:t>
      </w:r>
      <w:hyperlink r:id="rId9" w:history="1">
        <w:r w:rsidRPr="003E3990">
          <w:rPr>
            <w:sz w:val="26"/>
            <w:szCs w:val="26"/>
          </w:rPr>
          <w:t>Федеральным законом</w:t>
        </w:r>
      </w:hyperlink>
      <w:r w:rsidRPr="003E3990">
        <w:rPr>
          <w:sz w:val="26"/>
          <w:szCs w:val="26"/>
        </w:rPr>
        <w:t xml:space="preserve"> от 6 октября 2003 года № 131-ФЗ «Об общих принципах организации мес</w:t>
      </w:r>
      <w:r w:rsidRPr="003E3990">
        <w:rPr>
          <w:sz w:val="26"/>
          <w:szCs w:val="26"/>
        </w:rPr>
        <w:t>т</w:t>
      </w:r>
      <w:r w:rsidRPr="003E3990">
        <w:rPr>
          <w:sz w:val="26"/>
          <w:szCs w:val="26"/>
        </w:rPr>
        <w:t>ного самоупра</w:t>
      </w:r>
      <w:r w:rsidR="0063240F">
        <w:rPr>
          <w:sz w:val="26"/>
          <w:szCs w:val="26"/>
        </w:rPr>
        <w:t>вления в Российской Федерации</w:t>
      </w:r>
      <w:r w:rsidR="008730AF">
        <w:rPr>
          <w:sz w:val="26"/>
          <w:szCs w:val="26"/>
        </w:rPr>
        <w:t>»</w:t>
      </w:r>
      <w:r w:rsidR="008B4937">
        <w:rPr>
          <w:sz w:val="26"/>
          <w:szCs w:val="26"/>
        </w:rPr>
        <w:t xml:space="preserve">, </w:t>
      </w:r>
      <w:r w:rsidRPr="003E3990">
        <w:rPr>
          <w:sz w:val="26"/>
          <w:szCs w:val="26"/>
        </w:rPr>
        <w:t>Череповецкая городская Дума</w:t>
      </w:r>
    </w:p>
    <w:p w:rsidR="00AA6275" w:rsidRDefault="00AA6275" w:rsidP="00873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730AF" w:rsidRPr="008730AF" w:rsidRDefault="008730AF" w:rsidP="00873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730AF">
        <w:rPr>
          <w:sz w:val="26"/>
          <w:szCs w:val="26"/>
        </w:rPr>
        <w:t>Внести изменения в решение Череповецкой городской Думы  от 04.07.2017 № 139:</w:t>
      </w:r>
    </w:p>
    <w:p w:rsidR="008730AF" w:rsidRPr="008730AF" w:rsidRDefault="008730AF" w:rsidP="008730AF">
      <w:pPr>
        <w:ind w:firstLine="709"/>
        <w:jc w:val="both"/>
        <w:rPr>
          <w:sz w:val="26"/>
          <w:szCs w:val="26"/>
        </w:rPr>
      </w:pPr>
      <w:r w:rsidRPr="008730AF">
        <w:rPr>
          <w:sz w:val="26"/>
          <w:szCs w:val="26"/>
        </w:rPr>
        <w:t>1.1. Преамбулу изложить в новой редакции:</w:t>
      </w:r>
    </w:p>
    <w:p w:rsidR="008730AF" w:rsidRDefault="008730AF" w:rsidP="008730AF">
      <w:pPr>
        <w:ind w:firstLine="709"/>
        <w:jc w:val="both"/>
        <w:rPr>
          <w:sz w:val="26"/>
          <w:szCs w:val="26"/>
        </w:rPr>
      </w:pPr>
      <w:r w:rsidRPr="008730AF">
        <w:rPr>
          <w:sz w:val="26"/>
          <w:szCs w:val="26"/>
        </w:rPr>
        <w:t>«В соответствии с Трудовым кодексом Российской Федерации, Федеральным законом от 6 октября 2003 года № 131-ФЗ «Об общих принципах организации мес</w:t>
      </w:r>
      <w:r w:rsidRPr="008730AF">
        <w:rPr>
          <w:sz w:val="26"/>
          <w:szCs w:val="26"/>
        </w:rPr>
        <w:t>т</w:t>
      </w:r>
      <w:r w:rsidRPr="008730AF">
        <w:rPr>
          <w:sz w:val="26"/>
          <w:szCs w:val="26"/>
        </w:rPr>
        <w:t>ного самоуправления в Российской Федерации»</w:t>
      </w:r>
      <w:r>
        <w:rPr>
          <w:sz w:val="26"/>
          <w:szCs w:val="26"/>
        </w:rPr>
        <w:t>.</w:t>
      </w:r>
    </w:p>
    <w:p w:rsidR="008730AF" w:rsidRDefault="008730AF" w:rsidP="008730AF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1.2. Пункт 2 изложить в новой редакции:</w:t>
      </w:r>
    </w:p>
    <w:p w:rsidR="008730AF" w:rsidRDefault="008730AF" w:rsidP="00873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Мэрии города определить:</w:t>
      </w:r>
    </w:p>
    <w:p w:rsidR="00380F05" w:rsidRPr="00380F05" w:rsidRDefault="008730AF" w:rsidP="00380F0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Порядок </w:t>
      </w:r>
      <w:r w:rsidR="00380F05" w:rsidRPr="00380F05">
        <w:rPr>
          <w:sz w:val="26"/>
          <w:szCs w:val="26"/>
        </w:rPr>
        <w:t>и услови</w:t>
      </w:r>
      <w:r w:rsidR="00380F05">
        <w:rPr>
          <w:sz w:val="26"/>
          <w:szCs w:val="26"/>
        </w:rPr>
        <w:t>я</w:t>
      </w:r>
      <w:r w:rsidR="00380F05" w:rsidRPr="00380F05">
        <w:rPr>
          <w:sz w:val="26"/>
          <w:szCs w:val="26"/>
        </w:rPr>
        <w:t xml:space="preserve"> установления и применения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окладов (должностных о</w:t>
      </w:r>
      <w:r w:rsidR="00380F05" w:rsidRPr="00380F05">
        <w:rPr>
          <w:sz w:val="26"/>
          <w:szCs w:val="26"/>
        </w:rPr>
        <w:t>к</w:t>
      </w:r>
      <w:r w:rsidR="00380F05" w:rsidRPr="00380F05">
        <w:rPr>
          <w:sz w:val="26"/>
          <w:szCs w:val="26"/>
        </w:rPr>
        <w:t>ладов), коэффициентов,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стимулиру</w:t>
      </w:r>
      <w:r w:rsidR="00380F05" w:rsidRPr="00380F05">
        <w:rPr>
          <w:sz w:val="26"/>
          <w:szCs w:val="26"/>
        </w:rPr>
        <w:t>ю</w:t>
      </w:r>
      <w:r w:rsidR="00380F05" w:rsidRPr="00380F05">
        <w:rPr>
          <w:sz w:val="26"/>
          <w:szCs w:val="26"/>
        </w:rPr>
        <w:t>щих, компенсационных и иных выплат (доплат, надбавок, премий и других) руководителям, заместителям руководителей,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гла</w:t>
      </w:r>
      <w:r w:rsidR="00380F05" w:rsidRPr="00380F05">
        <w:rPr>
          <w:sz w:val="26"/>
          <w:szCs w:val="26"/>
        </w:rPr>
        <w:t>в</w:t>
      </w:r>
      <w:r w:rsidR="00380F05" w:rsidRPr="00380F05">
        <w:rPr>
          <w:sz w:val="26"/>
          <w:szCs w:val="26"/>
        </w:rPr>
        <w:t>ным бухгалтерам и работникам муниципальных учреждений дополнительного образов</w:t>
      </w:r>
      <w:r w:rsidR="00380F05" w:rsidRPr="00380F05">
        <w:rPr>
          <w:sz w:val="26"/>
          <w:szCs w:val="26"/>
        </w:rPr>
        <w:t>а</w:t>
      </w:r>
      <w:r w:rsidR="00380F05" w:rsidRPr="00380F05">
        <w:rPr>
          <w:sz w:val="26"/>
          <w:szCs w:val="26"/>
        </w:rPr>
        <w:t>ния в сфере физической культуры и спо</w:t>
      </w:r>
      <w:r w:rsidR="00380F05" w:rsidRPr="00380F05">
        <w:rPr>
          <w:sz w:val="26"/>
          <w:szCs w:val="26"/>
        </w:rPr>
        <w:t>р</w:t>
      </w:r>
      <w:r w:rsidR="00380F05" w:rsidRPr="00380F05">
        <w:rPr>
          <w:sz w:val="26"/>
          <w:szCs w:val="26"/>
        </w:rPr>
        <w:t>та</w:t>
      </w:r>
      <w:r w:rsidR="00810FD5">
        <w:rPr>
          <w:sz w:val="26"/>
          <w:szCs w:val="26"/>
        </w:rPr>
        <w:t>,</w:t>
      </w:r>
      <w:r w:rsidR="00810FD5" w:rsidRPr="00810FD5">
        <w:t xml:space="preserve"> </w:t>
      </w:r>
      <w:r w:rsidR="00810FD5" w:rsidRPr="00810FD5">
        <w:rPr>
          <w:sz w:val="26"/>
          <w:szCs w:val="26"/>
        </w:rPr>
        <w:t>педагогическим работникам структурного образовательного подразделения муниципального учреждения сферы физической культуры и спорта города Череповца.</w:t>
      </w:r>
    </w:p>
    <w:p w:rsidR="00810FD5" w:rsidRDefault="008730AF" w:rsidP="00873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380F05">
        <w:rPr>
          <w:sz w:val="26"/>
          <w:szCs w:val="26"/>
        </w:rPr>
        <w:t xml:space="preserve">Порядок </w:t>
      </w:r>
      <w:r w:rsidR="00380F05" w:rsidRPr="00380F05">
        <w:rPr>
          <w:sz w:val="26"/>
          <w:szCs w:val="26"/>
        </w:rPr>
        <w:t>и услови</w:t>
      </w:r>
      <w:r w:rsidR="00380F05">
        <w:rPr>
          <w:sz w:val="26"/>
          <w:szCs w:val="26"/>
        </w:rPr>
        <w:t>я</w:t>
      </w:r>
      <w:r w:rsidR="00380F05" w:rsidRPr="00380F05">
        <w:rPr>
          <w:sz w:val="26"/>
          <w:szCs w:val="26"/>
        </w:rPr>
        <w:t xml:space="preserve"> установления и применения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окладов (должностных о</w:t>
      </w:r>
      <w:r w:rsidR="00380F05" w:rsidRPr="00380F05">
        <w:rPr>
          <w:sz w:val="26"/>
          <w:szCs w:val="26"/>
        </w:rPr>
        <w:t>к</w:t>
      </w:r>
      <w:r w:rsidR="00380F05" w:rsidRPr="00380F05">
        <w:rPr>
          <w:sz w:val="26"/>
          <w:szCs w:val="26"/>
        </w:rPr>
        <w:t>ладов), коэффициентов,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стимулиру</w:t>
      </w:r>
      <w:r w:rsidR="00380F05" w:rsidRPr="00380F05">
        <w:rPr>
          <w:sz w:val="26"/>
          <w:szCs w:val="26"/>
        </w:rPr>
        <w:t>ю</w:t>
      </w:r>
      <w:r w:rsidR="00380F05" w:rsidRPr="00380F05">
        <w:rPr>
          <w:sz w:val="26"/>
          <w:szCs w:val="26"/>
        </w:rPr>
        <w:t>щих, компенсационных и иных выплат (доплат, надбавок, премий и других) руководителям, заместителям руководителей,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гла</w:t>
      </w:r>
      <w:r w:rsidR="00380F05" w:rsidRPr="00380F05">
        <w:rPr>
          <w:sz w:val="26"/>
          <w:szCs w:val="26"/>
        </w:rPr>
        <w:t>в</w:t>
      </w:r>
      <w:r w:rsidR="00380F05" w:rsidRPr="00380F05">
        <w:rPr>
          <w:sz w:val="26"/>
          <w:szCs w:val="26"/>
        </w:rPr>
        <w:t>ным бухгалтерам и работникам мун</w:t>
      </w:r>
      <w:r w:rsidR="00380F05" w:rsidRPr="00380F05">
        <w:rPr>
          <w:sz w:val="26"/>
          <w:szCs w:val="26"/>
        </w:rPr>
        <w:t>и</w:t>
      </w:r>
      <w:r w:rsidR="00380F05" w:rsidRPr="00380F05">
        <w:rPr>
          <w:sz w:val="26"/>
          <w:szCs w:val="26"/>
        </w:rPr>
        <w:t>ципальных учреждений сферы физической культуры и спорта</w:t>
      </w:r>
      <w:r w:rsidR="00380F05">
        <w:rPr>
          <w:sz w:val="26"/>
          <w:szCs w:val="26"/>
        </w:rPr>
        <w:t xml:space="preserve"> </w:t>
      </w:r>
      <w:r w:rsidR="00380F05" w:rsidRPr="00380F05">
        <w:rPr>
          <w:sz w:val="26"/>
          <w:szCs w:val="26"/>
        </w:rPr>
        <w:t>города Череповца</w:t>
      </w:r>
      <w:r w:rsidR="00810FD5">
        <w:rPr>
          <w:sz w:val="26"/>
          <w:szCs w:val="26"/>
        </w:rPr>
        <w:t>.</w:t>
      </w:r>
    </w:p>
    <w:p w:rsidR="00C5152C" w:rsidRPr="008730AF" w:rsidRDefault="008730AF" w:rsidP="00873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8730AF">
        <w:rPr>
          <w:sz w:val="26"/>
          <w:szCs w:val="26"/>
        </w:rPr>
        <w:t xml:space="preserve">Внести изменения в </w:t>
      </w:r>
      <w:r w:rsidR="00FD1AB0" w:rsidRPr="008730AF">
        <w:rPr>
          <w:sz w:val="26"/>
          <w:szCs w:val="26"/>
        </w:rPr>
        <w:t>Положение об оплате труда работников муниципальных учреждений дополнительного  образ</w:t>
      </w:r>
      <w:r w:rsidR="00FD1AB0" w:rsidRPr="008730AF">
        <w:rPr>
          <w:sz w:val="26"/>
          <w:szCs w:val="26"/>
        </w:rPr>
        <w:t>о</w:t>
      </w:r>
      <w:r w:rsidR="00FD1AB0" w:rsidRPr="008730AF">
        <w:rPr>
          <w:sz w:val="26"/>
          <w:szCs w:val="26"/>
        </w:rPr>
        <w:t>вания в сфере физической культуры и спорта и муниципальных учреждений физической культуры и спорта города Череповца (далее – Положение</w:t>
      </w:r>
      <w:r w:rsidR="00C5152C" w:rsidRPr="008730AF">
        <w:rPr>
          <w:sz w:val="26"/>
          <w:szCs w:val="26"/>
        </w:rPr>
        <w:t xml:space="preserve">) </w:t>
      </w:r>
      <w:r w:rsidR="001B2627">
        <w:rPr>
          <w:sz w:val="26"/>
          <w:szCs w:val="26"/>
        </w:rPr>
        <w:t xml:space="preserve">и приложения 1,6 Положения, </w:t>
      </w:r>
      <w:r w:rsidR="00C5152C" w:rsidRPr="008730AF">
        <w:rPr>
          <w:sz w:val="26"/>
          <w:szCs w:val="26"/>
        </w:rPr>
        <w:t>изложи</w:t>
      </w:r>
      <w:r w:rsidR="001B2627">
        <w:rPr>
          <w:sz w:val="26"/>
          <w:szCs w:val="26"/>
        </w:rPr>
        <w:t>в</w:t>
      </w:r>
      <w:r w:rsidRPr="008730AF">
        <w:rPr>
          <w:sz w:val="26"/>
          <w:szCs w:val="26"/>
        </w:rPr>
        <w:t xml:space="preserve"> </w:t>
      </w:r>
      <w:r w:rsidR="001B2627">
        <w:rPr>
          <w:sz w:val="26"/>
          <w:szCs w:val="26"/>
        </w:rPr>
        <w:t>их</w:t>
      </w:r>
      <w:r w:rsidR="00C5152C" w:rsidRPr="008730AF">
        <w:rPr>
          <w:sz w:val="26"/>
          <w:szCs w:val="26"/>
        </w:rPr>
        <w:t xml:space="preserve"> в новой редакции</w:t>
      </w:r>
      <w:r w:rsidRPr="008730AF">
        <w:rPr>
          <w:sz w:val="26"/>
          <w:szCs w:val="26"/>
        </w:rPr>
        <w:t xml:space="preserve"> (прилаг</w:t>
      </w:r>
      <w:r w:rsidRPr="008730AF">
        <w:rPr>
          <w:sz w:val="26"/>
          <w:szCs w:val="26"/>
        </w:rPr>
        <w:t>а</w:t>
      </w:r>
      <w:r w:rsidRPr="008730AF">
        <w:rPr>
          <w:sz w:val="26"/>
          <w:szCs w:val="26"/>
        </w:rPr>
        <w:t>ется)</w:t>
      </w:r>
      <w:r w:rsidR="00FD1AB0" w:rsidRPr="008730AF">
        <w:rPr>
          <w:sz w:val="26"/>
          <w:szCs w:val="26"/>
        </w:rPr>
        <w:t>.</w:t>
      </w:r>
    </w:p>
    <w:p w:rsidR="001B2627" w:rsidRDefault="008730AF" w:rsidP="00873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B2627">
        <w:rPr>
          <w:sz w:val="26"/>
          <w:szCs w:val="26"/>
        </w:rPr>
        <w:t xml:space="preserve">Внести изменения в приложение </w:t>
      </w:r>
      <w:r w:rsidR="0046438F" w:rsidRPr="008730AF">
        <w:rPr>
          <w:sz w:val="26"/>
          <w:szCs w:val="26"/>
        </w:rPr>
        <w:t xml:space="preserve">10 Положения, </w:t>
      </w:r>
      <w:r w:rsidR="001B2627">
        <w:rPr>
          <w:sz w:val="26"/>
          <w:szCs w:val="26"/>
        </w:rPr>
        <w:t>дополнив п. 2.5 следующего с</w:t>
      </w:r>
      <w:r w:rsidR="001B2627">
        <w:rPr>
          <w:sz w:val="26"/>
          <w:szCs w:val="26"/>
        </w:rPr>
        <w:t>о</w:t>
      </w:r>
      <w:r w:rsidR="001B2627">
        <w:rPr>
          <w:sz w:val="26"/>
          <w:szCs w:val="26"/>
        </w:rPr>
        <w:t>держания:</w:t>
      </w:r>
    </w:p>
    <w:tbl>
      <w:tblPr>
        <w:tblStyle w:val="a6"/>
        <w:tblW w:w="0" w:type="auto"/>
        <w:tblLook w:val="04A0"/>
      </w:tblPr>
      <w:tblGrid>
        <w:gridCol w:w="959"/>
        <w:gridCol w:w="4819"/>
        <w:gridCol w:w="1985"/>
        <w:gridCol w:w="2091"/>
      </w:tblGrid>
      <w:tr w:rsidR="001B2627" w:rsidTr="001B2627">
        <w:tc>
          <w:tcPr>
            <w:tcW w:w="959" w:type="dxa"/>
          </w:tcPr>
          <w:p w:rsidR="001B2627" w:rsidRDefault="001B2627" w:rsidP="001B2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4819" w:type="dxa"/>
          </w:tcPr>
          <w:p w:rsidR="001B2627" w:rsidRDefault="001B2627" w:rsidP="001B2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Выплаты за раздел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рабочей смены на части с перерывом более 2-х часов</w:t>
            </w:r>
          </w:p>
        </w:tc>
        <w:tc>
          <w:tcPr>
            <w:tcW w:w="1985" w:type="dxa"/>
          </w:tcPr>
          <w:p w:rsidR="001B2627" w:rsidRDefault="001B2627" w:rsidP="001B2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% к окладу (должностному окладу) в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сяц</w:t>
            </w:r>
          </w:p>
        </w:tc>
        <w:tc>
          <w:tcPr>
            <w:tcW w:w="2091" w:type="dxa"/>
          </w:tcPr>
          <w:p w:rsidR="001B2627" w:rsidRDefault="001B2627" w:rsidP="001B26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</w:t>
            </w:r>
          </w:p>
        </w:tc>
      </w:tr>
    </w:tbl>
    <w:p w:rsidR="001B2627" w:rsidRDefault="001B2627" w:rsidP="001B2627">
      <w:pPr>
        <w:jc w:val="both"/>
        <w:rPr>
          <w:sz w:val="26"/>
          <w:szCs w:val="26"/>
        </w:rPr>
      </w:pPr>
    </w:p>
    <w:p w:rsidR="004B108A" w:rsidRDefault="008730AF" w:rsidP="00380F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5. </w:t>
      </w:r>
      <w:r w:rsidR="0046438F" w:rsidRPr="008730AF">
        <w:rPr>
          <w:sz w:val="26"/>
          <w:szCs w:val="26"/>
        </w:rPr>
        <w:t>Настоящее решение распространяется на правоотношения</w:t>
      </w:r>
      <w:r w:rsidR="00772378">
        <w:rPr>
          <w:sz w:val="26"/>
          <w:szCs w:val="26"/>
        </w:rPr>
        <w:t>,</w:t>
      </w:r>
      <w:r w:rsidR="0046438F" w:rsidRPr="008730AF">
        <w:rPr>
          <w:sz w:val="26"/>
          <w:szCs w:val="26"/>
        </w:rPr>
        <w:t xml:space="preserve"> возникшие с 01</w:t>
      </w:r>
      <w:r w:rsidR="002810F6">
        <w:rPr>
          <w:sz w:val="26"/>
          <w:szCs w:val="26"/>
        </w:rPr>
        <w:t>.01.2018,</w:t>
      </w:r>
      <w:r w:rsidR="005C1952">
        <w:rPr>
          <w:sz w:val="26"/>
          <w:szCs w:val="26"/>
        </w:rPr>
        <w:t xml:space="preserve"> за исключением пункта </w:t>
      </w:r>
      <w:r w:rsidR="0046438F" w:rsidRPr="008730AF">
        <w:rPr>
          <w:sz w:val="26"/>
          <w:szCs w:val="26"/>
        </w:rPr>
        <w:t>3.2.2. Положения. Пункт 3.2.2. Положения ра</w:t>
      </w:r>
      <w:r w:rsidR="0046438F" w:rsidRPr="008730AF">
        <w:rPr>
          <w:sz w:val="26"/>
          <w:szCs w:val="26"/>
        </w:rPr>
        <w:t>с</w:t>
      </w:r>
      <w:r w:rsidR="0046438F" w:rsidRPr="008730AF">
        <w:rPr>
          <w:sz w:val="26"/>
          <w:szCs w:val="26"/>
        </w:rPr>
        <w:t>пространяется на правоо</w:t>
      </w:r>
      <w:r w:rsidR="0046438F" w:rsidRPr="008730AF">
        <w:rPr>
          <w:sz w:val="26"/>
          <w:szCs w:val="26"/>
        </w:rPr>
        <w:t>т</w:t>
      </w:r>
      <w:r w:rsidR="0046438F" w:rsidRPr="008730AF">
        <w:rPr>
          <w:sz w:val="26"/>
          <w:szCs w:val="26"/>
        </w:rPr>
        <w:t>ношения, возникшие с 04.07.2017.</w:t>
      </w:r>
    </w:p>
    <w:p w:rsidR="00380F05" w:rsidRDefault="00380F05">
      <w:pPr>
        <w:autoSpaceDE/>
        <w:autoSpaceDN/>
        <w:spacing w:after="200" w:line="276" w:lineRule="auto"/>
        <w:rPr>
          <w:rFonts w:eastAsiaTheme="minorEastAsia"/>
          <w:b/>
          <w:bCs/>
          <w:color w:val="26282F"/>
          <w:sz w:val="26"/>
          <w:szCs w:val="26"/>
        </w:rPr>
      </w:pPr>
      <w:r>
        <w:rPr>
          <w:rFonts w:eastAsiaTheme="minorEastAsia"/>
          <w:b/>
          <w:bCs/>
          <w:color w:val="26282F"/>
          <w:sz w:val="26"/>
          <w:szCs w:val="26"/>
        </w:rPr>
        <w:br w:type="page"/>
      </w:r>
    </w:p>
    <w:p w:rsidR="00772378" w:rsidRDefault="00772378" w:rsidP="00772378">
      <w:pPr>
        <w:widowControl w:val="0"/>
        <w:adjustRightInd w:val="0"/>
        <w:spacing w:before="108" w:after="108"/>
        <w:jc w:val="right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>
        <w:rPr>
          <w:rFonts w:eastAsiaTheme="minorEastAsia"/>
          <w:b/>
          <w:bCs/>
          <w:color w:val="26282F"/>
          <w:sz w:val="26"/>
          <w:szCs w:val="26"/>
        </w:rPr>
        <w:lastRenderedPageBreak/>
        <w:t xml:space="preserve">Утверждено </w:t>
      </w:r>
    </w:p>
    <w:p w:rsidR="00772378" w:rsidRDefault="00772378" w:rsidP="00772378">
      <w:pPr>
        <w:widowControl w:val="0"/>
        <w:adjustRightInd w:val="0"/>
        <w:spacing w:before="108" w:after="108"/>
        <w:jc w:val="right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>
        <w:rPr>
          <w:rFonts w:eastAsiaTheme="minorEastAsia"/>
          <w:b/>
          <w:bCs/>
          <w:color w:val="26282F"/>
          <w:sz w:val="26"/>
          <w:szCs w:val="26"/>
        </w:rPr>
        <w:t>решением</w:t>
      </w:r>
    </w:p>
    <w:p w:rsidR="00772378" w:rsidRDefault="00772378" w:rsidP="00772378">
      <w:pPr>
        <w:widowControl w:val="0"/>
        <w:adjustRightInd w:val="0"/>
        <w:spacing w:before="108" w:after="108"/>
        <w:jc w:val="right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>
        <w:rPr>
          <w:rFonts w:eastAsiaTheme="minorEastAsia"/>
          <w:b/>
          <w:bCs/>
          <w:color w:val="26282F"/>
          <w:sz w:val="26"/>
          <w:szCs w:val="26"/>
        </w:rPr>
        <w:t xml:space="preserve"> Череповецкой городской Думы</w:t>
      </w:r>
    </w:p>
    <w:p w:rsidR="00772378" w:rsidRDefault="00772378" w:rsidP="00772378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>
        <w:rPr>
          <w:rFonts w:eastAsiaTheme="minorEastAsia"/>
          <w:b/>
          <w:bCs/>
          <w:color w:val="26282F"/>
          <w:sz w:val="26"/>
          <w:szCs w:val="26"/>
        </w:rPr>
        <w:t xml:space="preserve">                                                                от                        №</w:t>
      </w:r>
    </w:p>
    <w:p w:rsidR="00772378" w:rsidRDefault="00772378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4B108A">
        <w:rPr>
          <w:rFonts w:eastAsiaTheme="minorEastAsia"/>
          <w:b/>
          <w:bCs/>
          <w:color w:val="26282F"/>
          <w:sz w:val="26"/>
          <w:szCs w:val="26"/>
        </w:rPr>
        <w:t>Положение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br/>
        <w:t xml:space="preserve"> об оплате труда работников муниципальных учреждений дополнительного о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б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разования в сфере физической культуры и спорта и муниципальных учрежд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е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ний физической культуры и спорта города Череповца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0" w:name="sub_10"/>
      <w:r w:rsidRPr="004B108A">
        <w:rPr>
          <w:rFonts w:eastAsiaTheme="minorEastAsia"/>
          <w:b/>
          <w:bCs/>
          <w:color w:val="26282F"/>
          <w:sz w:val="26"/>
          <w:szCs w:val="26"/>
        </w:rPr>
        <w:t>1. Общие положения</w:t>
      </w:r>
    </w:p>
    <w:bookmarkEnd w:id="0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" w:name="sub_12"/>
      <w:r w:rsidRPr="004B108A">
        <w:rPr>
          <w:rFonts w:eastAsiaTheme="minorEastAsia"/>
          <w:sz w:val="26"/>
          <w:szCs w:val="26"/>
        </w:rPr>
        <w:t>1.</w:t>
      </w:r>
      <w:r w:rsidR="008730AF">
        <w:rPr>
          <w:rFonts w:eastAsiaTheme="minorEastAsia"/>
          <w:sz w:val="26"/>
          <w:szCs w:val="26"/>
        </w:rPr>
        <w:t>1</w:t>
      </w:r>
      <w:r w:rsidRPr="004B108A">
        <w:rPr>
          <w:rFonts w:eastAsiaTheme="minorEastAsia"/>
          <w:sz w:val="26"/>
          <w:szCs w:val="26"/>
        </w:rPr>
        <w:t xml:space="preserve">. </w:t>
      </w:r>
      <w:bookmarkStart w:id="2" w:name="sub_13"/>
      <w:bookmarkEnd w:id="1"/>
      <w:r w:rsidRPr="004B108A">
        <w:rPr>
          <w:rFonts w:eastAsiaTheme="minorEastAsia"/>
          <w:sz w:val="26"/>
          <w:szCs w:val="26"/>
        </w:rPr>
        <w:t>Настоящее Положение регулирует правоотношения в сфере оплаты труда работников муниципальных учреждений дополнительного образования в сфере физ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ческой культуры и спорта (далее – учреждения дополнительного образования) и м</w:t>
      </w:r>
      <w:r w:rsidRPr="004B108A">
        <w:rPr>
          <w:rFonts w:eastAsiaTheme="minorEastAsia"/>
          <w:sz w:val="26"/>
          <w:szCs w:val="26"/>
        </w:rPr>
        <w:t>у</w:t>
      </w:r>
      <w:r w:rsidRPr="004B108A">
        <w:rPr>
          <w:rFonts w:eastAsiaTheme="minorEastAsia"/>
          <w:sz w:val="26"/>
          <w:szCs w:val="26"/>
        </w:rPr>
        <w:t>ниципальных учреждений физической культуры и спорта (далее – учреждения физ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ческой культуры и спорта) города Череповца, подведомственных комитету по физ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ческой культуре и спорту мэрии города, в том числе руководителей, заместителей р</w:t>
      </w:r>
      <w:r w:rsidRPr="004B108A">
        <w:rPr>
          <w:rFonts w:eastAsiaTheme="minorEastAsia"/>
          <w:sz w:val="26"/>
          <w:szCs w:val="26"/>
        </w:rPr>
        <w:t>у</w:t>
      </w:r>
      <w:r w:rsidRPr="004B108A">
        <w:rPr>
          <w:rFonts w:eastAsiaTheme="minorEastAsia"/>
          <w:sz w:val="26"/>
          <w:szCs w:val="26"/>
        </w:rPr>
        <w:t>ко</w:t>
      </w:r>
      <w:r w:rsidR="008730AF">
        <w:rPr>
          <w:rFonts w:eastAsiaTheme="minorEastAsia"/>
          <w:sz w:val="26"/>
          <w:szCs w:val="26"/>
        </w:rPr>
        <w:t>вод</w:t>
      </w:r>
      <w:r w:rsidR="008730AF">
        <w:rPr>
          <w:rFonts w:eastAsiaTheme="minorEastAsia"/>
          <w:sz w:val="26"/>
          <w:szCs w:val="26"/>
        </w:rPr>
        <w:t>и</w:t>
      </w:r>
      <w:r w:rsidR="008730AF">
        <w:rPr>
          <w:rFonts w:eastAsiaTheme="minorEastAsia"/>
          <w:sz w:val="26"/>
          <w:szCs w:val="26"/>
        </w:rPr>
        <w:t>телей и главных бухгалтеров</w:t>
      </w:r>
      <w:r w:rsidRPr="004B108A">
        <w:rPr>
          <w:rFonts w:eastAsiaTheme="minorEastAsia"/>
          <w:sz w:val="26"/>
          <w:szCs w:val="26"/>
        </w:rPr>
        <w:t>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1.</w:t>
      </w:r>
      <w:r w:rsidR="008730AF">
        <w:rPr>
          <w:rFonts w:eastAsiaTheme="minorEastAsia"/>
          <w:sz w:val="26"/>
          <w:szCs w:val="26"/>
        </w:rPr>
        <w:t>2</w:t>
      </w:r>
      <w:r w:rsidRPr="004B108A">
        <w:rPr>
          <w:rFonts w:eastAsiaTheme="minorEastAsia"/>
          <w:sz w:val="26"/>
          <w:szCs w:val="26"/>
        </w:rPr>
        <w:t>. Система оплаты труда работников учреждений дополнительного образов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ния, учреждений физической культуры и спорта устанавливается с учетом:</w:t>
      </w:r>
    </w:p>
    <w:bookmarkEnd w:id="2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единого тарифно-квалификационного справочника работ и профессий рабочих;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единого квалификационного справочника должностей руководителей, специ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листов и служащих;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государственных гарантий по оплате труда;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рекомендаций Российской трехсторонней комиссии по регулированию соц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ально-трудовых отношений;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коллективным договором, соглашениями, локальными нормативными актами, принимаемыми с учетом мнения пре</w:t>
      </w:r>
      <w:r w:rsidRPr="004B108A">
        <w:rPr>
          <w:rFonts w:eastAsiaTheme="minorEastAsia"/>
          <w:sz w:val="26"/>
          <w:szCs w:val="26"/>
        </w:rPr>
        <w:t>д</w:t>
      </w:r>
      <w:r w:rsidRPr="004B108A">
        <w:rPr>
          <w:rFonts w:eastAsiaTheme="minorEastAsia"/>
          <w:sz w:val="26"/>
          <w:szCs w:val="26"/>
        </w:rPr>
        <w:t>ставительного органа работников.</w:t>
      </w:r>
    </w:p>
    <w:p w:rsidR="004B108A" w:rsidRPr="004B108A" w:rsidRDefault="008730AF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" w:name="sub_14"/>
      <w:r>
        <w:rPr>
          <w:rFonts w:eastAsiaTheme="minorEastAsia"/>
          <w:sz w:val="26"/>
          <w:szCs w:val="26"/>
        </w:rPr>
        <w:t>1.3</w:t>
      </w:r>
      <w:r w:rsidR="004B108A" w:rsidRPr="004B108A">
        <w:rPr>
          <w:rFonts w:eastAsiaTheme="minorEastAsia"/>
          <w:sz w:val="26"/>
          <w:szCs w:val="26"/>
        </w:rPr>
        <w:t xml:space="preserve">. Основные понятия и определения используются в настоящем Положении в значениях, определенных </w:t>
      </w:r>
      <w:hyperlink r:id="rId10" w:history="1">
        <w:r w:rsidR="004B108A" w:rsidRPr="004B108A">
          <w:rPr>
            <w:rFonts w:eastAsiaTheme="minorEastAsia"/>
            <w:sz w:val="26"/>
            <w:szCs w:val="26"/>
          </w:rPr>
          <w:t>Трудовым кодексом</w:t>
        </w:r>
      </w:hyperlink>
      <w:r w:rsidR="004B108A" w:rsidRPr="004B108A">
        <w:rPr>
          <w:rFonts w:eastAsiaTheme="minorEastAsia"/>
          <w:sz w:val="26"/>
          <w:szCs w:val="26"/>
        </w:rPr>
        <w:t xml:space="preserve"> Российской Федерации.</w:t>
      </w:r>
    </w:p>
    <w:bookmarkEnd w:id="3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4" w:name="sub_20"/>
      <w:r w:rsidRPr="004B108A">
        <w:rPr>
          <w:rFonts w:eastAsiaTheme="minorEastAsia"/>
          <w:b/>
          <w:bCs/>
          <w:color w:val="26282F"/>
          <w:sz w:val="26"/>
          <w:szCs w:val="26"/>
        </w:rPr>
        <w:t>2. Система оплаты труда работников учреждений дополнительного образования, учреждений физической культуры и спорта, за исключением руководителей, их заместителей и главных бухгалтеров</w:t>
      </w:r>
    </w:p>
    <w:bookmarkEnd w:id="4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5" w:name="sub_21"/>
      <w:r w:rsidRPr="004B108A">
        <w:rPr>
          <w:rFonts w:eastAsiaTheme="minorEastAsia"/>
          <w:sz w:val="26"/>
          <w:szCs w:val="26"/>
        </w:rPr>
        <w:t>2.1. Система оплаты труда работников учреждений дополнительного образов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ния, учреждений физической культуры и спорта, за исключением руководителей, их заместителей и главных бухгалтеров, включает в себя:</w:t>
      </w:r>
    </w:p>
    <w:bookmarkEnd w:id="5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оклады (должностные оклады) по профессиональным квалификационным группам;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выплаты компенсационного характера;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выплаты стимулирующего характера;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иные выплаты в соответствии с нормативными правовыми актами Российской Федерации, Вологодской области и м</w:t>
      </w:r>
      <w:r w:rsidRPr="004B108A">
        <w:rPr>
          <w:rFonts w:eastAsiaTheme="minorEastAsia"/>
          <w:sz w:val="26"/>
          <w:szCs w:val="26"/>
        </w:rPr>
        <w:t>у</w:t>
      </w:r>
      <w:r w:rsidRPr="004B108A">
        <w:rPr>
          <w:rFonts w:eastAsiaTheme="minorEastAsia"/>
          <w:sz w:val="26"/>
          <w:szCs w:val="26"/>
        </w:rPr>
        <w:t>ниципальными правовыми актами.</w:t>
      </w:r>
    </w:p>
    <w:p w:rsidR="004B108A" w:rsidRPr="004B108A" w:rsidRDefault="004B108A" w:rsidP="004B108A">
      <w:pPr>
        <w:ind w:firstLine="709"/>
        <w:contextualSpacing/>
        <w:jc w:val="both"/>
        <w:rPr>
          <w:sz w:val="26"/>
          <w:szCs w:val="26"/>
        </w:rPr>
      </w:pPr>
      <w:bookmarkStart w:id="6" w:name="sub_22"/>
      <w:r w:rsidRPr="004B108A">
        <w:rPr>
          <w:sz w:val="26"/>
          <w:szCs w:val="26"/>
        </w:rPr>
        <w:t xml:space="preserve">2.2. </w:t>
      </w:r>
      <w:bookmarkEnd w:id="6"/>
      <w:r w:rsidRPr="004B108A">
        <w:rPr>
          <w:sz w:val="26"/>
          <w:szCs w:val="26"/>
        </w:rPr>
        <w:t>Оклад (должностной оклад) работника учреждени</w:t>
      </w:r>
      <w:r w:rsidR="008730AF">
        <w:rPr>
          <w:sz w:val="26"/>
          <w:szCs w:val="26"/>
        </w:rPr>
        <w:t>я</w:t>
      </w:r>
      <w:r w:rsidRPr="004B108A">
        <w:rPr>
          <w:sz w:val="26"/>
          <w:szCs w:val="26"/>
        </w:rPr>
        <w:t xml:space="preserve"> дополнительного обр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>зования, оклад (должностной оклад) педагогического работника структурного обр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 xml:space="preserve">зовательного подразделения учреждения физической культуры и спорта формируется на основе применения к минимальному размеру оклада (должностного оклада) по </w:t>
      </w:r>
      <w:r w:rsidRPr="004B108A">
        <w:rPr>
          <w:sz w:val="26"/>
          <w:szCs w:val="26"/>
        </w:rPr>
        <w:lastRenderedPageBreak/>
        <w:t>профессиональной квалификационной группе отраслевого коэффициента, коэффиц</w:t>
      </w:r>
      <w:r w:rsidRPr="004B108A">
        <w:rPr>
          <w:sz w:val="26"/>
          <w:szCs w:val="26"/>
        </w:rPr>
        <w:t>и</w:t>
      </w:r>
      <w:r w:rsidRPr="004B108A">
        <w:rPr>
          <w:sz w:val="26"/>
          <w:szCs w:val="26"/>
        </w:rPr>
        <w:t>ента квалификационного уровня, коэффициента уровня</w:t>
      </w:r>
      <w:r w:rsidR="005E0341">
        <w:rPr>
          <w:sz w:val="26"/>
          <w:szCs w:val="26"/>
        </w:rPr>
        <w:t xml:space="preserve"> профессионального</w:t>
      </w:r>
      <w:r w:rsidRPr="004B108A">
        <w:rPr>
          <w:sz w:val="26"/>
          <w:szCs w:val="26"/>
        </w:rPr>
        <w:t xml:space="preserve"> образов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>ния, коэффициента за квалификационную категорию.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4B108A">
        <w:rPr>
          <w:sz w:val="26"/>
          <w:szCs w:val="26"/>
        </w:rPr>
        <w:t>В оклады (должностные оклады) педагогических работников учреждений д</w:t>
      </w:r>
      <w:r w:rsidRPr="004B108A">
        <w:rPr>
          <w:sz w:val="26"/>
          <w:szCs w:val="26"/>
        </w:rPr>
        <w:t>о</w:t>
      </w:r>
      <w:r w:rsidRPr="004B108A">
        <w:rPr>
          <w:sz w:val="26"/>
          <w:szCs w:val="26"/>
        </w:rPr>
        <w:t>полнительного образования, педагогических работников структурных образовател</w:t>
      </w:r>
      <w:r w:rsidRPr="004B108A">
        <w:rPr>
          <w:sz w:val="26"/>
          <w:szCs w:val="26"/>
        </w:rPr>
        <w:t>ь</w:t>
      </w:r>
      <w:r w:rsidRPr="004B108A">
        <w:rPr>
          <w:sz w:val="26"/>
          <w:szCs w:val="26"/>
        </w:rPr>
        <w:t>ных подразделений учреждений физической культуры и спорта города включается размер ежемесячной денежной компенсации на обеспечение книгоиздательской пр</w:t>
      </w:r>
      <w:r w:rsidRPr="004B108A">
        <w:rPr>
          <w:sz w:val="26"/>
          <w:szCs w:val="26"/>
        </w:rPr>
        <w:t>о</w:t>
      </w:r>
      <w:r w:rsidRPr="004B108A">
        <w:rPr>
          <w:sz w:val="26"/>
          <w:szCs w:val="26"/>
        </w:rPr>
        <w:t>дукцией и периодическими изданиями.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Размер ежемесячной денежной компенсации на обеспечение книгоиздател</w:t>
      </w:r>
      <w:r w:rsidRPr="004B108A">
        <w:rPr>
          <w:rFonts w:eastAsiaTheme="minorEastAsia"/>
          <w:sz w:val="26"/>
          <w:szCs w:val="26"/>
        </w:rPr>
        <w:t>ь</w:t>
      </w:r>
      <w:r w:rsidRPr="004B108A">
        <w:rPr>
          <w:rFonts w:eastAsiaTheme="minorEastAsia"/>
          <w:sz w:val="26"/>
          <w:szCs w:val="26"/>
        </w:rPr>
        <w:t>ской продукцией и периодическими изданиями педагогическим работникам составл</w:t>
      </w:r>
      <w:r w:rsidRPr="004B108A">
        <w:rPr>
          <w:rFonts w:eastAsiaTheme="minorEastAsia"/>
          <w:sz w:val="26"/>
          <w:szCs w:val="26"/>
        </w:rPr>
        <w:t>я</w:t>
      </w:r>
      <w:r w:rsidRPr="004B108A">
        <w:rPr>
          <w:rFonts w:eastAsiaTheme="minorEastAsia"/>
          <w:sz w:val="26"/>
          <w:szCs w:val="26"/>
        </w:rPr>
        <w:t>ет 100 рублей.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7" w:name="sub_23"/>
      <w:r w:rsidRPr="004B108A">
        <w:rPr>
          <w:rFonts w:eastAsiaTheme="minorEastAsia"/>
          <w:sz w:val="26"/>
          <w:szCs w:val="26"/>
        </w:rPr>
        <w:t>2.3. Оклад (должностной оклад) работника учреждения физической культуры и спорта города формируется на основе применения к минимальному размеру оклада (должностного оклада) по профессиональной квалификационной группе отраслевого коэффициента и коэффициента квалификационного уровня.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8" w:name="sub_24"/>
      <w:bookmarkEnd w:id="7"/>
      <w:r w:rsidRPr="004B108A">
        <w:rPr>
          <w:rFonts w:eastAsiaTheme="minorEastAsia"/>
          <w:sz w:val="26"/>
          <w:szCs w:val="26"/>
        </w:rPr>
        <w:t>2.4. Минимальный размер окладов (должностных окладов) по профессионал</w:t>
      </w:r>
      <w:r w:rsidRPr="004B108A">
        <w:rPr>
          <w:rFonts w:eastAsiaTheme="minorEastAsia"/>
          <w:sz w:val="26"/>
          <w:szCs w:val="26"/>
        </w:rPr>
        <w:t>ь</w:t>
      </w:r>
      <w:r w:rsidRPr="004B108A">
        <w:rPr>
          <w:rFonts w:eastAsiaTheme="minorEastAsia"/>
          <w:sz w:val="26"/>
          <w:szCs w:val="26"/>
        </w:rPr>
        <w:t>ным квалификационным группам, отраслевых коэффициентов, коэффициентов кв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 xml:space="preserve">лификационного уровня, уровня </w:t>
      </w:r>
      <w:r w:rsidR="005C1952">
        <w:rPr>
          <w:rFonts w:eastAsiaTheme="minorEastAsia"/>
          <w:sz w:val="26"/>
          <w:szCs w:val="26"/>
        </w:rPr>
        <w:t xml:space="preserve">профессионального </w:t>
      </w:r>
      <w:r w:rsidRPr="004B108A">
        <w:rPr>
          <w:rFonts w:eastAsiaTheme="minorEastAsia"/>
          <w:sz w:val="26"/>
          <w:szCs w:val="26"/>
        </w:rPr>
        <w:t>образования, за квалификацио</w:t>
      </w:r>
      <w:r w:rsidRPr="004B108A">
        <w:rPr>
          <w:rFonts w:eastAsiaTheme="minorEastAsia"/>
          <w:sz w:val="26"/>
          <w:szCs w:val="26"/>
        </w:rPr>
        <w:t>н</w:t>
      </w:r>
      <w:r w:rsidRPr="004B108A">
        <w:rPr>
          <w:rFonts w:eastAsiaTheme="minorEastAsia"/>
          <w:sz w:val="26"/>
          <w:szCs w:val="26"/>
        </w:rPr>
        <w:t xml:space="preserve">ную категорию устанавливаются согласно </w:t>
      </w:r>
      <w:hyperlink w:anchor="sub_1001" w:history="1">
        <w:r w:rsidRPr="004B108A">
          <w:rPr>
            <w:rFonts w:eastAsiaTheme="minorEastAsia"/>
            <w:sz w:val="26"/>
            <w:szCs w:val="26"/>
          </w:rPr>
          <w:t>приложениям 1 - 6</w:t>
        </w:r>
      </w:hyperlink>
      <w:r w:rsidRPr="004B108A">
        <w:rPr>
          <w:rFonts w:eastAsiaTheme="minorEastAsia"/>
          <w:sz w:val="26"/>
          <w:szCs w:val="26"/>
        </w:rPr>
        <w:t xml:space="preserve"> к настоящему Полож</w:t>
      </w:r>
      <w:r w:rsidRPr="004B108A">
        <w:rPr>
          <w:rFonts w:eastAsiaTheme="minorEastAsia"/>
          <w:sz w:val="26"/>
          <w:szCs w:val="26"/>
        </w:rPr>
        <w:t>е</w:t>
      </w:r>
      <w:r w:rsidRPr="004B108A">
        <w:rPr>
          <w:rFonts w:eastAsiaTheme="minorEastAsia"/>
          <w:sz w:val="26"/>
          <w:szCs w:val="26"/>
        </w:rPr>
        <w:t>нию.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5"/>
      <w:bookmarkEnd w:id="8"/>
      <w:r w:rsidRPr="004B108A">
        <w:rPr>
          <w:rFonts w:eastAsiaTheme="minorEastAsia"/>
          <w:sz w:val="26"/>
          <w:szCs w:val="26"/>
        </w:rPr>
        <w:t>2.5. Отнесение должностей работников учреждений дополнительного образ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вания, учреждений физической культуры и спорта к профессиональным квалифик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ционным группам осуществляется в соответствии с нормативными правовыми актами Российской Федерации.</w:t>
      </w:r>
    </w:p>
    <w:bookmarkEnd w:id="9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 xml:space="preserve">2.6. </w:t>
      </w:r>
      <w:bookmarkStart w:id="10" w:name="sub_27"/>
      <w:r w:rsidRPr="004B108A">
        <w:rPr>
          <w:rFonts w:eastAsiaTheme="minorEastAsia"/>
          <w:sz w:val="26"/>
          <w:szCs w:val="26"/>
        </w:rPr>
        <w:t>Размер отраслевого коэффициента для работников учреждений дополн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тельного образования, за исключением педагогических работников данных учрежд</w:t>
      </w:r>
      <w:r w:rsidRPr="004B108A">
        <w:rPr>
          <w:rFonts w:eastAsiaTheme="minorEastAsia"/>
          <w:sz w:val="26"/>
          <w:szCs w:val="26"/>
        </w:rPr>
        <w:t>е</w:t>
      </w:r>
      <w:r w:rsidRPr="004B108A">
        <w:rPr>
          <w:rFonts w:eastAsiaTheme="minorEastAsia"/>
          <w:sz w:val="26"/>
          <w:szCs w:val="26"/>
        </w:rPr>
        <w:t>ний и работников, осуществляющих спортивную подготовку в соответствии с Фед</w:t>
      </w:r>
      <w:r w:rsidRPr="004B108A">
        <w:rPr>
          <w:rFonts w:eastAsiaTheme="minorEastAsia"/>
          <w:sz w:val="26"/>
          <w:szCs w:val="26"/>
        </w:rPr>
        <w:t>е</w:t>
      </w:r>
      <w:r w:rsidRPr="004B108A">
        <w:rPr>
          <w:rFonts w:eastAsiaTheme="minorEastAsia"/>
          <w:sz w:val="26"/>
          <w:szCs w:val="26"/>
        </w:rPr>
        <w:t>ральными стандартами спортивной подготовки по видам спорта – 1,05.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Размер отраслевого коэффициента для педагогических работников учреждений дополнительного образования, педагогических работников структурного образов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тельного подразделения учреждений физической культуры и спорта города, работн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ков, осуществляющих спортивную подготовку в соответствии с Федеральными ста</w:t>
      </w:r>
      <w:r w:rsidRPr="004B108A">
        <w:rPr>
          <w:rFonts w:eastAsiaTheme="minorEastAsia"/>
          <w:sz w:val="26"/>
          <w:szCs w:val="26"/>
        </w:rPr>
        <w:t>н</w:t>
      </w:r>
      <w:r w:rsidRPr="004B108A">
        <w:rPr>
          <w:rFonts w:eastAsiaTheme="minorEastAsia"/>
          <w:sz w:val="26"/>
          <w:szCs w:val="26"/>
        </w:rPr>
        <w:t>дартами спортивной подготовки по видам спорта – 1,64.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Размер отраслевого коэффициента для работников учреждений физической культуры и спорта города устанавливается согласно приложению 3 к Положению.</w:t>
      </w:r>
    </w:p>
    <w:p w:rsid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 xml:space="preserve">2.7. </w:t>
      </w:r>
      <w:bookmarkEnd w:id="10"/>
      <w:r w:rsidRPr="004B108A">
        <w:rPr>
          <w:rFonts w:eastAsiaTheme="minorEastAsia"/>
          <w:sz w:val="26"/>
          <w:szCs w:val="26"/>
        </w:rPr>
        <w:t>Виды и размер выплат стимулирующего и компенсационного характера для работников учреждений дополнител</w:t>
      </w:r>
      <w:r w:rsidRPr="004B108A">
        <w:rPr>
          <w:rFonts w:eastAsiaTheme="minorEastAsia"/>
          <w:sz w:val="26"/>
          <w:szCs w:val="26"/>
        </w:rPr>
        <w:t>ь</w:t>
      </w:r>
      <w:r w:rsidRPr="004B108A">
        <w:rPr>
          <w:rFonts w:eastAsiaTheme="minorEastAsia"/>
          <w:sz w:val="26"/>
          <w:szCs w:val="26"/>
        </w:rPr>
        <w:t>ного образования, учреждений физической культуры и спорта устанавливаются согласно приложениям 8, 10 к настоящему П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ложению.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1" w:name="sub_30"/>
      <w:r w:rsidRPr="004B108A">
        <w:rPr>
          <w:rFonts w:eastAsiaTheme="minorEastAsia"/>
          <w:b/>
          <w:bCs/>
          <w:color w:val="26282F"/>
          <w:sz w:val="26"/>
          <w:szCs w:val="26"/>
        </w:rPr>
        <w:t>3. Система оплаты труда руководителей, их заместителей и главных бухгалтеров учреждений дополнительного обр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а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зования, учреждений физической культуры и спорта</w:t>
      </w:r>
    </w:p>
    <w:bookmarkEnd w:id="11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2" w:name="sub_31"/>
      <w:r w:rsidRPr="004B108A">
        <w:rPr>
          <w:rFonts w:eastAsiaTheme="minorEastAsia"/>
          <w:sz w:val="26"/>
          <w:szCs w:val="26"/>
        </w:rPr>
        <w:t>3.1. Система оплаты труда руководителей, их заместителей и главных бухга</w:t>
      </w:r>
      <w:r w:rsidRPr="004B108A">
        <w:rPr>
          <w:rFonts w:eastAsiaTheme="minorEastAsia"/>
          <w:sz w:val="26"/>
          <w:szCs w:val="26"/>
        </w:rPr>
        <w:t>л</w:t>
      </w:r>
      <w:r w:rsidRPr="004B108A">
        <w:rPr>
          <w:rFonts w:eastAsiaTheme="minorEastAsia"/>
          <w:sz w:val="26"/>
          <w:szCs w:val="26"/>
        </w:rPr>
        <w:t>теров учреждений дополнительного обр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зования, учреждений физической культуры и спорта включает в себя:</w:t>
      </w:r>
    </w:p>
    <w:bookmarkEnd w:id="12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должностной оклад;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стимулирующие выплаты;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компенсационные выплаты;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 xml:space="preserve">иные выплаты в соответствии с нормативными правовыми актами Российской </w:t>
      </w:r>
      <w:r w:rsidRPr="004B108A">
        <w:rPr>
          <w:rFonts w:eastAsiaTheme="minorEastAsia"/>
          <w:sz w:val="26"/>
          <w:szCs w:val="26"/>
        </w:rPr>
        <w:lastRenderedPageBreak/>
        <w:t>Федерации, Вологодской области и м</w:t>
      </w:r>
      <w:r w:rsidRPr="004B108A">
        <w:rPr>
          <w:rFonts w:eastAsiaTheme="minorEastAsia"/>
          <w:sz w:val="26"/>
          <w:szCs w:val="26"/>
        </w:rPr>
        <w:t>у</w:t>
      </w:r>
      <w:r w:rsidRPr="004B108A">
        <w:rPr>
          <w:rFonts w:eastAsiaTheme="minorEastAsia"/>
          <w:sz w:val="26"/>
          <w:szCs w:val="26"/>
        </w:rPr>
        <w:t>ниципальными правовыми актами.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3" w:name="sub_32"/>
      <w:r w:rsidRPr="004B108A">
        <w:rPr>
          <w:rFonts w:eastAsiaTheme="minorEastAsia"/>
          <w:sz w:val="26"/>
          <w:szCs w:val="26"/>
        </w:rPr>
        <w:t xml:space="preserve">3.2. </w:t>
      </w:r>
      <w:bookmarkStart w:id="14" w:name="sub_33"/>
      <w:bookmarkEnd w:id="13"/>
      <w:r w:rsidRPr="004B108A">
        <w:rPr>
          <w:rFonts w:eastAsiaTheme="minorEastAsia"/>
          <w:sz w:val="26"/>
          <w:szCs w:val="26"/>
        </w:rPr>
        <w:t>Размер должностных окладов руководителей учреждений дополнительного образования, учреждений физической культуры и спорта устанавливается мэрией г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рода.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3.2.1</w:t>
      </w:r>
      <w:r w:rsidR="005E0341">
        <w:rPr>
          <w:rFonts w:eastAsiaTheme="minorEastAsia"/>
          <w:sz w:val="26"/>
          <w:szCs w:val="26"/>
        </w:rPr>
        <w:t>.</w:t>
      </w:r>
      <w:r w:rsidRPr="004B108A">
        <w:rPr>
          <w:rFonts w:eastAsiaTheme="minorEastAsia"/>
          <w:sz w:val="26"/>
          <w:szCs w:val="26"/>
        </w:rPr>
        <w:t xml:space="preserve"> Порядок и условия установления и применения окладов (должностных окладов) руководителей учреждений ф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зической культуры и спорта города, перечень должностей работников, относимых к основному персоналу по видам учреждений, порядок исчисления средней заработной платы работников учреждений физической культуры и спорта для установления должн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стного оклада руководителя учреждений физической культуры и спорта устанавливаются правовыми актами мэрии города.</w:t>
      </w:r>
    </w:p>
    <w:p w:rsidR="004B108A" w:rsidRPr="004B108A" w:rsidRDefault="004B108A" w:rsidP="004B108A">
      <w:pPr>
        <w:ind w:firstLine="709"/>
        <w:jc w:val="both"/>
        <w:rPr>
          <w:sz w:val="26"/>
          <w:szCs w:val="26"/>
        </w:rPr>
      </w:pPr>
      <w:r w:rsidRPr="004B108A">
        <w:rPr>
          <w:sz w:val="26"/>
          <w:szCs w:val="26"/>
        </w:rPr>
        <w:t>3.2.2. Минимальный размер должностного оклада в учреждениях дополнител</w:t>
      </w:r>
      <w:r w:rsidRPr="004B108A">
        <w:rPr>
          <w:sz w:val="26"/>
          <w:szCs w:val="26"/>
        </w:rPr>
        <w:t>ь</w:t>
      </w:r>
      <w:r w:rsidRPr="004B108A">
        <w:rPr>
          <w:sz w:val="26"/>
          <w:szCs w:val="26"/>
        </w:rPr>
        <w:t>ного образования для руководителей составляет 7560,00 рублей, заместителей рук</w:t>
      </w:r>
      <w:r w:rsidRPr="004B108A">
        <w:rPr>
          <w:sz w:val="26"/>
          <w:szCs w:val="26"/>
        </w:rPr>
        <w:t>о</w:t>
      </w:r>
      <w:r w:rsidRPr="004B108A">
        <w:rPr>
          <w:sz w:val="26"/>
          <w:szCs w:val="26"/>
        </w:rPr>
        <w:t>водителей – 6010,00 рублей, главных бухгалтеров – 6010</w:t>
      </w:r>
      <w:r w:rsidR="005E0341">
        <w:rPr>
          <w:sz w:val="26"/>
          <w:szCs w:val="26"/>
        </w:rPr>
        <w:t>,00</w:t>
      </w:r>
      <w:r w:rsidRPr="004B108A">
        <w:rPr>
          <w:sz w:val="26"/>
          <w:szCs w:val="26"/>
        </w:rPr>
        <w:t xml:space="preserve"> рублей.</w:t>
      </w:r>
    </w:p>
    <w:p w:rsidR="004B108A" w:rsidRPr="004B108A" w:rsidRDefault="004B108A" w:rsidP="004B108A">
      <w:pPr>
        <w:ind w:firstLine="709"/>
        <w:jc w:val="both"/>
        <w:rPr>
          <w:sz w:val="26"/>
          <w:szCs w:val="26"/>
        </w:rPr>
      </w:pPr>
      <w:r w:rsidRPr="004B108A">
        <w:rPr>
          <w:sz w:val="26"/>
          <w:szCs w:val="26"/>
        </w:rPr>
        <w:t>Должностные оклады руководителей, заместителей руководителей, главных бухгалтеров учреждений дополнительного образования формируются на основе пр</w:t>
      </w:r>
      <w:r w:rsidRPr="004B108A">
        <w:rPr>
          <w:sz w:val="26"/>
          <w:szCs w:val="26"/>
        </w:rPr>
        <w:t>и</w:t>
      </w:r>
      <w:r w:rsidRPr="004B108A">
        <w:rPr>
          <w:sz w:val="26"/>
          <w:szCs w:val="26"/>
        </w:rPr>
        <w:t>менения к минимальному должностному окладу персонального коэффициента в ра</w:t>
      </w:r>
      <w:r w:rsidRPr="004B108A">
        <w:rPr>
          <w:sz w:val="26"/>
          <w:szCs w:val="26"/>
        </w:rPr>
        <w:t>з</w:t>
      </w:r>
      <w:r w:rsidRPr="004B108A">
        <w:rPr>
          <w:sz w:val="26"/>
          <w:szCs w:val="26"/>
        </w:rPr>
        <w:t>мере от 1 до 1,6 для руководителя, в размере от 1 до 1,5 для заместителя руководите</w:t>
      </w:r>
      <w:r w:rsidR="008D13EC">
        <w:rPr>
          <w:sz w:val="26"/>
          <w:szCs w:val="26"/>
        </w:rPr>
        <w:t xml:space="preserve">ля и </w:t>
      </w:r>
      <w:r w:rsidRPr="004B108A">
        <w:rPr>
          <w:sz w:val="26"/>
          <w:szCs w:val="26"/>
        </w:rPr>
        <w:t xml:space="preserve"> главного бухгалтера, коэффициента уровня </w:t>
      </w:r>
      <w:r w:rsidR="008D13EC">
        <w:rPr>
          <w:sz w:val="26"/>
          <w:szCs w:val="26"/>
        </w:rPr>
        <w:t xml:space="preserve">профессионального </w:t>
      </w:r>
      <w:r w:rsidRPr="004B108A">
        <w:rPr>
          <w:sz w:val="26"/>
          <w:szCs w:val="26"/>
        </w:rPr>
        <w:t>образования, уст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>новленного согласно приложению 5 к настоящему Положению, коэффициента за н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>личие квалификационной категории, установленного согласно приложению 6 к н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>стоящему Положению.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sz w:val="26"/>
          <w:szCs w:val="26"/>
        </w:rPr>
        <w:t>При подтверждении соответствия занимаемой должности руководителям, з</w:t>
      </w:r>
      <w:r w:rsidRPr="004B108A">
        <w:rPr>
          <w:sz w:val="26"/>
          <w:szCs w:val="26"/>
        </w:rPr>
        <w:t>а</w:t>
      </w:r>
      <w:r w:rsidRPr="004B108A">
        <w:rPr>
          <w:sz w:val="26"/>
          <w:szCs w:val="26"/>
        </w:rPr>
        <w:t>местителям руководителя устанавливается коэффициент квалификационной катег</w:t>
      </w:r>
      <w:r w:rsidRPr="004B108A">
        <w:rPr>
          <w:sz w:val="26"/>
          <w:szCs w:val="26"/>
        </w:rPr>
        <w:t>о</w:t>
      </w:r>
      <w:r w:rsidRPr="004B108A">
        <w:rPr>
          <w:sz w:val="26"/>
          <w:szCs w:val="26"/>
        </w:rPr>
        <w:t>рии в размере 1,40.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5" w:name="sub_34"/>
      <w:bookmarkEnd w:id="14"/>
      <w:r w:rsidRPr="004B108A">
        <w:rPr>
          <w:rFonts w:eastAsiaTheme="minorEastAsia"/>
          <w:sz w:val="26"/>
          <w:szCs w:val="26"/>
        </w:rPr>
        <w:t>3.3. Должностной оклад заместителя руководителя и главного бухгалтера, у</w:t>
      </w:r>
      <w:r w:rsidRPr="004B108A">
        <w:rPr>
          <w:rFonts w:eastAsiaTheme="minorEastAsia"/>
          <w:sz w:val="26"/>
          <w:szCs w:val="26"/>
        </w:rPr>
        <w:t>ч</w:t>
      </w:r>
      <w:r w:rsidRPr="004B108A">
        <w:rPr>
          <w:rFonts w:eastAsiaTheme="minorEastAsia"/>
          <w:sz w:val="26"/>
          <w:szCs w:val="26"/>
        </w:rPr>
        <w:t>реждений физической культуры и спорта устанавливается руководителем соответс</w:t>
      </w:r>
      <w:r w:rsidRPr="004B108A">
        <w:rPr>
          <w:rFonts w:eastAsiaTheme="minorEastAsia"/>
          <w:sz w:val="26"/>
          <w:szCs w:val="26"/>
        </w:rPr>
        <w:t>т</w:t>
      </w:r>
      <w:r w:rsidRPr="004B108A">
        <w:rPr>
          <w:rFonts w:eastAsiaTheme="minorEastAsia"/>
          <w:sz w:val="26"/>
          <w:szCs w:val="26"/>
        </w:rPr>
        <w:t>вующего учреждения на 10-30 процентов ниже должностного оклада руководителя соответствующего учреждения.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6" w:name="sub_35"/>
      <w:bookmarkEnd w:id="15"/>
      <w:r w:rsidRPr="004B108A">
        <w:rPr>
          <w:rFonts w:eastAsiaTheme="minorEastAsia"/>
          <w:sz w:val="26"/>
          <w:szCs w:val="26"/>
        </w:rPr>
        <w:t>3.4. Виды и размеры стимулирующих и компенсационных выплат для руков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дителей, заместителей руководителей, главных бухгалтеров учреждений дополн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 xml:space="preserve">тельного образования, учреждений физической культуры и спорта устанавливаются согласно </w:t>
      </w:r>
      <w:hyperlink w:anchor="sub_1007" w:history="1">
        <w:r w:rsidRPr="004B108A">
          <w:rPr>
            <w:rFonts w:eastAsiaTheme="minorEastAsia"/>
            <w:sz w:val="26"/>
            <w:szCs w:val="26"/>
          </w:rPr>
          <w:t>приложениям 7</w:t>
        </w:r>
      </w:hyperlink>
      <w:r w:rsidRPr="004B108A">
        <w:rPr>
          <w:rFonts w:eastAsiaTheme="minorEastAsia"/>
          <w:sz w:val="26"/>
          <w:szCs w:val="26"/>
        </w:rPr>
        <w:t xml:space="preserve">, </w:t>
      </w:r>
      <w:hyperlink w:anchor="sub_1009" w:history="1">
        <w:r w:rsidRPr="004B108A">
          <w:rPr>
            <w:rFonts w:eastAsiaTheme="minorEastAsia"/>
            <w:sz w:val="26"/>
            <w:szCs w:val="26"/>
          </w:rPr>
          <w:t>9</w:t>
        </w:r>
      </w:hyperlink>
      <w:r w:rsidRPr="004B108A">
        <w:rPr>
          <w:rFonts w:eastAsiaTheme="minorEastAsia"/>
          <w:sz w:val="26"/>
          <w:szCs w:val="26"/>
        </w:rPr>
        <w:t xml:space="preserve"> к настоящему Положению.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17" w:name="sub_36"/>
      <w:bookmarkEnd w:id="16"/>
      <w:r w:rsidRPr="004B108A">
        <w:rPr>
          <w:rFonts w:eastAsiaTheme="minorEastAsia"/>
          <w:sz w:val="26"/>
          <w:szCs w:val="26"/>
        </w:rPr>
        <w:t>3.5. Оплата труда руководителя, заместителей руководителя, главного бухга</w:t>
      </w:r>
      <w:r w:rsidRPr="004B108A">
        <w:rPr>
          <w:rFonts w:eastAsiaTheme="minorEastAsia"/>
          <w:sz w:val="26"/>
          <w:szCs w:val="26"/>
        </w:rPr>
        <w:t>л</w:t>
      </w:r>
      <w:r w:rsidRPr="004B108A">
        <w:rPr>
          <w:rFonts w:eastAsiaTheme="minorEastAsia"/>
          <w:sz w:val="26"/>
          <w:szCs w:val="26"/>
        </w:rPr>
        <w:t>тера устанавливается в размере, не пр</w:t>
      </w:r>
      <w:r w:rsidRPr="004B108A">
        <w:rPr>
          <w:rFonts w:eastAsiaTheme="minorEastAsia"/>
          <w:sz w:val="26"/>
          <w:szCs w:val="26"/>
        </w:rPr>
        <w:t>е</w:t>
      </w:r>
      <w:r w:rsidRPr="004B108A">
        <w:rPr>
          <w:rFonts w:eastAsiaTheme="minorEastAsia"/>
          <w:sz w:val="26"/>
          <w:szCs w:val="26"/>
        </w:rPr>
        <w:t>вышающем предельного уровня соотношения среднемесячной заработной платы руководителя, заместителей руководителя, главн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го бухгалтера, формируемой за счет всех источников финансового обеспечения и ра</w:t>
      </w:r>
      <w:r w:rsidRPr="004B108A">
        <w:rPr>
          <w:rFonts w:eastAsiaTheme="minorEastAsia"/>
          <w:sz w:val="26"/>
          <w:szCs w:val="26"/>
        </w:rPr>
        <w:t>с</w:t>
      </w:r>
      <w:r w:rsidRPr="004B108A">
        <w:rPr>
          <w:rFonts w:eastAsiaTheme="minorEastAsia"/>
          <w:sz w:val="26"/>
          <w:szCs w:val="26"/>
        </w:rPr>
        <w:t>считываемой за календарный год, и сре</w:t>
      </w:r>
      <w:r w:rsidRPr="004B108A">
        <w:rPr>
          <w:rFonts w:eastAsiaTheme="minorEastAsia"/>
          <w:sz w:val="26"/>
          <w:szCs w:val="26"/>
        </w:rPr>
        <w:t>д</w:t>
      </w:r>
      <w:r w:rsidRPr="004B108A">
        <w:rPr>
          <w:rFonts w:eastAsiaTheme="minorEastAsia"/>
          <w:sz w:val="26"/>
          <w:szCs w:val="26"/>
        </w:rPr>
        <w:t>немесячной заработной платы работников (без учета заработной платы руководителя, заместителей руководителя, главного бу</w:t>
      </w:r>
      <w:r w:rsidRPr="004B108A">
        <w:rPr>
          <w:rFonts w:eastAsiaTheme="minorEastAsia"/>
          <w:sz w:val="26"/>
          <w:szCs w:val="26"/>
        </w:rPr>
        <w:t>х</w:t>
      </w:r>
      <w:r w:rsidRPr="004B108A">
        <w:rPr>
          <w:rFonts w:eastAsiaTheme="minorEastAsia"/>
          <w:sz w:val="26"/>
          <w:szCs w:val="26"/>
        </w:rPr>
        <w:t>галтера) учреждений дополнительного образования, учреждений физической культ</w:t>
      </w:r>
      <w:r w:rsidRPr="004B108A">
        <w:rPr>
          <w:rFonts w:eastAsiaTheme="minorEastAsia"/>
          <w:sz w:val="26"/>
          <w:szCs w:val="26"/>
        </w:rPr>
        <w:t>у</w:t>
      </w:r>
      <w:r w:rsidRPr="004B108A">
        <w:rPr>
          <w:rFonts w:eastAsiaTheme="minorEastAsia"/>
          <w:sz w:val="26"/>
          <w:szCs w:val="26"/>
        </w:rPr>
        <w:t xml:space="preserve">ры и спорта, </w:t>
      </w:r>
      <w:r w:rsidR="008D13EC">
        <w:rPr>
          <w:rFonts w:eastAsiaTheme="minorEastAsia"/>
          <w:sz w:val="26"/>
          <w:szCs w:val="26"/>
        </w:rPr>
        <w:t>утвержденного постановлением мэрии города, за исключением муниц</w:t>
      </w:r>
      <w:r w:rsidR="008D13EC">
        <w:rPr>
          <w:rFonts w:eastAsiaTheme="minorEastAsia"/>
          <w:sz w:val="26"/>
          <w:szCs w:val="26"/>
        </w:rPr>
        <w:t>и</w:t>
      </w:r>
      <w:r w:rsidR="008D13EC">
        <w:rPr>
          <w:rFonts w:eastAsiaTheme="minorEastAsia"/>
          <w:sz w:val="26"/>
          <w:szCs w:val="26"/>
        </w:rPr>
        <w:t>пальных</w:t>
      </w:r>
      <w:r w:rsidR="00380F05">
        <w:rPr>
          <w:rFonts w:eastAsiaTheme="minorEastAsia"/>
          <w:sz w:val="26"/>
          <w:szCs w:val="26"/>
        </w:rPr>
        <w:t xml:space="preserve"> учреждений,</w:t>
      </w:r>
      <w:r w:rsidR="00810FD5">
        <w:rPr>
          <w:rFonts w:eastAsiaTheme="minorEastAsia"/>
          <w:sz w:val="26"/>
          <w:szCs w:val="26"/>
        </w:rPr>
        <w:t xml:space="preserve"> утвержденных  постановлением мэрии города, </w:t>
      </w:r>
      <w:r w:rsidR="00380F05">
        <w:rPr>
          <w:rFonts w:eastAsiaTheme="minorEastAsia"/>
          <w:sz w:val="26"/>
          <w:szCs w:val="26"/>
        </w:rPr>
        <w:t>в которых усл</w:t>
      </w:r>
      <w:r w:rsidR="00380F05">
        <w:rPr>
          <w:rFonts w:eastAsiaTheme="minorEastAsia"/>
          <w:sz w:val="26"/>
          <w:szCs w:val="26"/>
        </w:rPr>
        <w:t>о</w:t>
      </w:r>
      <w:r w:rsidR="00380F05">
        <w:rPr>
          <w:rFonts w:eastAsiaTheme="minorEastAsia"/>
          <w:sz w:val="26"/>
          <w:szCs w:val="26"/>
        </w:rPr>
        <w:t xml:space="preserve">вия оплаты труда </w:t>
      </w:r>
      <w:r w:rsidR="00380F05" w:rsidRPr="00380F05">
        <w:rPr>
          <w:rFonts w:eastAsiaTheme="minorEastAsia"/>
          <w:sz w:val="26"/>
          <w:szCs w:val="26"/>
        </w:rPr>
        <w:t>руководителей</w:t>
      </w:r>
      <w:r w:rsidR="005C1952">
        <w:rPr>
          <w:rFonts w:eastAsiaTheme="minorEastAsia"/>
          <w:sz w:val="26"/>
          <w:szCs w:val="26"/>
        </w:rPr>
        <w:t>,</w:t>
      </w:r>
      <w:r w:rsidR="00380F05" w:rsidRPr="00380F05">
        <w:rPr>
          <w:rFonts w:eastAsiaTheme="minorEastAsia"/>
          <w:sz w:val="26"/>
          <w:szCs w:val="26"/>
        </w:rPr>
        <w:t xml:space="preserve"> </w:t>
      </w:r>
      <w:r w:rsidR="008D13EC">
        <w:rPr>
          <w:rFonts w:eastAsiaTheme="minorEastAsia"/>
          <w:sz w:val="26"/>
          <w:szCs w:val="26"/>
        </w:rPr>
        <w:t>их заместителей, главных бухгалтеров установлены  без учета предельного уровня соотношения размеров среднемесячной заработной платы.</w:t>
      </w:r>
    </w:p>
    <w:bookmarkEnd w:id="17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8" w:name="sub_40"/>
      <w:r w:rsidRPr="004B108A">
        <w:rPr>
          <w:rFonts w:eastAsiaTheme="minorEastAsia"/>
          <w:b/>
          <w:bCs/>
          <w:color w:val="26282F"/>
          <w:sz w:val="26"/>
          <w:szCs w:val="26"/>
        </w:rPr>
        <w:t>4. Применение выплат компенсационного и стимулирующего характера для р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у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ководителей, их заместителей, гла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в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ных бухгалтеров и работников учреждений дополнительного образования, учреждений физической культуры и спо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р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та</w:t>
      </w:r>
    </w:p>
    <w:bookmarkEnd w:id="18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Порядок и условия применения выплат компенсационного и стимулирующего характера для руководителей, их заме</w:t>
      </w:r>
      <w:r w:rsidRPr="004B108A">
        <w:rPr>
          <w:rFonts w:eastAsiaTheme="minorEastAsia"/>
          <w:sz w:val="26"/>
          <w:szCs w:val="26"/>
        </w:rPr>
        <w:t>с</w:t>
      </w:r>
      <w:r w:rsidRPr="004B108A">
        <w:rPr>
          <w:rFonts w:eastAsiaTheme="minorEastAsia"/>
          <w:sz w:val="26"/>
          <w:szCs w:val="26"/>
        </w:rPr>
        <w:t xml:space="preserve">тителей, главных бухгалтеров и работников </w:t>
      </w:r>
      <w:r w:rsidRPr="004B108A">
        <w:rPr>
          <w:rFonts w:eastAsiaTheme="minorEastAsia"/>
          <w:sz w:val="26"/>
          <w:szCs w:val="26"/>
        </w:rPr>
        <w:lastRenderedPageBreak/>
        <w:t>учреждений дополнительного образования, учреждений</w:t>
      </w:r>
      <w:r w:rsidR="008D13EC">
        <w:rPr>
          <w:rFonts w:eastAsiaTheme="minorEastAsia"/>
          <w:sz w:val="26"/>
          <w:szCs w:val="26"/>
        </w:rPr>
        <w:t xml:space="preserve"> дополнительного образов</w:t>
      </w:r>
      <w:r w:rsidR="008D13EC">
        <w:rPr>
          <w:rFonts w:eastAsiaTheme="minorEastAsia"/>
          <w:sz w:val="26"/>
          <w:szCs w:val="26"/>
        </w:rPr>
        <w:t>а</w:t>
      </w:r>
      <w:r w:rsidR="008D13EC">
        <w:rPr>
          <w:rFonts w:eastAsiaTheme="minorEastAsia"/>
          <w:sz w:val="26"/>
          <w:szCs w:val="26"/>
        </w:rPr>
        <w:t>ния, учреждений</w:t>
      </w:r>
      <w:r w:rsidRPr="004B108A">
        <w:rPr>
          <w:rFonts w:eastAsiaTheme="minorEastAsia"/>
          <w:sz w:val="26"/>
          <w:szCs w:val="26"/>
        </w:rPr>
        <w:t xml:space="preserve"> физической культуры и спорта устанавливаются мэрией города.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19" w:name="sub_50"/>
      <w:r w:rsidRPr="004B108A">
        <w:rPr>
          <w:rFonts w:eastAsiaTheme="minorEastAsia"/>
          <w:b/>
          <w:bCs/>
          <w:color w:val="26282F"/>
          <w:sz w:val="26"/>
          <w:szCs w:val="26"/>
        </w:rPr>
        <w:t>5. Формирование фонда оплаты труда</w:t>
      </w:r>
    </w:p>
    <w:bookmarkEnd w:id="19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Порядок формирования фонда оплаты труда учреждений дополнительного о</w:t>
      </w:r>
      <w:r w:rsidRPr="004B108A">
        <w:rPr>
          <w:rFonts w:eastAsiaTheme="minorEastAsia"/>
          <w:sz w:val="26"/>
          <w:szCs w:val="26"/>
        </w:rPr>
        <w:t>б</w:t>
      </w:r>
      <w:r w:rsidRPr="004B108A">
        <w:rPr>
          <w:rFonts w:eastAsiaTheme="minorEastAsia"/>
          <w:sz w:val="26"/>
          <w:szCs w:val="26"/>
        </w:rPr>
        <w:t>разования, учреждений физической культуры и спорта определяется правовыми а</w:t>
      </w:r>
      <w:r w:rsidRPr="004B108A">
        <w:rPr>
          <w:rFonts w:eastAsiaTheme="minorEastAsia"/>
          <w:sz w:val="26"/>
          <w:szCs w:val="26"/>
        </w:rPr>
        <w:t>к</w:t>
      </w:r>
      <w:r w:rsidRPr="004B108A">
        <w:rPr>
          <w:rFonts w:eastAsiaTheme="minorEastAsia"/>
          <w:sz w:val="26"/>
          <w:szCs w:val="26"/>
        </w:rPr>
        <w:t>тами мэрии города.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bookmarkStart w:id="20" w:name="sub_60"/>
      <w:r w:rsidRPr="004B108A">
        <w:rPr>
          <w:rFonts w:eastAsiaTheme="minorEastAsia"/>
          <w:b/>
          <w:bCs/>
          <w:color w:val="26282F"/>
          <w:sz w:val="26"/>
          <w:szCs w:val="26"/>
        </w:rPr>
        <w:t>6. Применение настоящего Положения учреждени</w:t>
      </w:r>
      <w:r w:rsidR="008D13EC">
        <w:rPr>
          <w:rFonts w:eastAsiaTheme="minorEastAsia"/>
          <w:b/>
          <w:bCs/>
          <w:color w:val="26282F"/>
          <w:sz w:val="26"/>
          <w:szCs w:val="26"/>
        </w:rPr>
        <w:t>ями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 xml:space="preserve"> дополнительного образ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о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вания, учреждени</w:t>
      </w:r>
      <w:r w:rsidR="008D13EC">
        <w:rPr>
          <w:rFonts w:eastAsiaTheme="minorEastAsia"/>
          <w:b/>
          <w:bCs/>
          <w:color w:val="26282F"/>
          <w:sz w:val="26"/>
          <w:szCs w:val="26"/>
        </w:rPr>
        <w:t>ями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 xml:space="preserve"> физической кул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ь</w:t>
      </w:r>
      <w:r w:rsidRPr="004B108A">
        <w:rPr>
          <w:rFonts w:eastAsiaTheme="minorEastAsia"/>
          <w:b/>
          <w:bCs/>
          <w:color w:val="26282F"/>
          <w:sz w:val="26"/>
          <w:szCs w:val="26"/>
        </w:rPr>
        <w:t>туры и спорта</w:t>
      </w:r>
    </w:p>
    <w:bookmarkEnd w:id="20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Система оплаты труда, предусмотренная настоящим Положением, применяется для регулирования оплаты труда работников учреждений дополнительного образов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ния, учреждений физической культуры и спорта.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Работникам учреждений дополнительного образования, учреждений физич</w:t>
      </w:r>
      <w:r w:rsidRPr="004B108A">
        <w:rPr>
          <w:rFonts w:eastAsiaTheme="minorEastAsia"/>
          <w:sz w:val="26"/>
          <w:szCs w:val="26"/>
        </w:rPr>
        <w:t>е</w:t>
      </w:r>
      <w:r w:rsidRPr="004B108A">
        <w:rPr>
          <w:rFonts w:eastAsiaTheme="minorEastAsia"/>
          <w:sz w:val="26"/>
          <w:szCs w:val="26"/>
        </w:rPr>
        <w:t xml:space="preserve">ской культуры и спорта, отработавшим за месячный период норму рабочего времени и выполнившим нормы труда (трудовые обязанности), размер расчетной заработной платы которых ниже </w:t>
      </w:r>
      <w:hyperlink r:id="rId11" w:history="1">
        <w:r w:rsidRPr="004B108A">
          <w:rPr>
            <w:rFonts w:eastAsiaTheme="minorEastAsia"/>
            <w:sz w:val="26"/>
            <w:szCs w:val="26"/>
          </w:rPr>
          <w:t>минимального размера оплаты труда</w:t>
        </w:r>
      </w:hyperlink>
      <w:r w:rsidRPr="004B108A">
        <w:rPr>
          <w:rFonts w:eastAsiaTheme="minorEastAsia"/>
          <w:sz w:val="26"/>
          <w:szCs w:val="26"/>
        </w:rPr>
        <w:t>, осуществляется ежемеся</w:t>
      </w:r>
      <w:r w:rsidRPr="004B108A">
        <w:rPr>
          <w:rFonts w:eastAsiaTheme="minorEastAsia"/>
          <w:sz w:val="26"/>
          <w:szCs w:val="26"/>
        </w:rPr>
        <w:t>ч</w:t>
      </w:r>
      <w:r w:rsidRPr="004B108A">
        <w:rPr>
          <w:rFonts w:eastAsiaTheme="minorEastAsia"/>
          <w:sz w:val="26"/>
          <w:szCs w:val="26"/>
        </w:rPr>
        <w:t>ная выплата в размере разницы между мин</w:t>
      </w:r>
      <w:r w:rsidRPr="004B108A">
        <w:rPr>
          <w:rFonts w:eastAsiaTheme="minorEastAsia"/>
          <w:sz w:val="26"/>
          <w:szCs w:val="26"/>
        </w:rPr>
        <w:t>и</w:t>
      </w:r>
      <w:r w:rsidRPr="004B108A">
        <w:rPr>
          <w:rFonts w:eastAsiaTheme="minorEastAsia"/>
          <w:sz w:val="26"/>
          <w:szCs w:val="26"/>
        </w:rPr>
        <w:t>мальным и расчетным размером оплаты труда.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6"/>
          <w:szCs w:val="26"/>
        </w:rPr>
      </w:pPr>
      <w:r w:rsidRPr="004B108A">
        <w:rPr>
          <w:rFonts w:eastAsiaTheme="minorEastAsia"/>
          <w:b/>
          <w:bCs/>
          <w:color w:val="26282F"/>
          <w:sz w:val="26"/>
          <w:szCs w:val="26"/>
        </w:rPr>
        <w:t>7. Заключительные положения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Заработная плата работников учреждений дополнительного образования, у</w:t>
      </w:r>
      <w:r w:rsidRPr="004B108A">
        <w:rPr>
          <w:rFonts w:eastAsiaTheme="minorEastAsia"/>
          <w:sz w:val="26"/>
          <w:szCs w:val="26"/>
        </w:rPr>
        <w:t>ч</w:t>
      </w:r>
      <w:r w:rsidRPr="004B108A">
        <w:rPr>
          <w:rFonts w:eastAsiaTheme="minorEastAsia"/>
          <w:sz w:val="26"/>
          <w:szCs w:val="26"/>
        </w:rPr>
        <w:t>реждений физической культуры и спорта (без учета премий и иных стимулирующих выплат), устанавливаемая в соответствии с настоящим Положением, не может быть меньше заработной платы (без учета премий и иных стимулирующих выплат), выпл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чиваемой до введения в действие настоящего Положения, при условии сохранения объема должностных обязанностей работников и выполнения ими работ той же кв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лифик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>ции.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B108A">
        <w:rPr>
          <w:rFonts w:eastAsiaTheme="minorEastAsia"/>
          <w:sz w:val="26"/>
          <w:szCs w:val="26"/>
        </w:rPr>
        <w:t>Вопросы оплаты труда работников учреждений дополнительного образования, учреждений физической культуры и спорта, не урегулированные настоящим Полож</w:t>
      </w:r>
      <w:r w:rsidRPr="004B108A">
        <w:rPr>
          <w:rFonts w:eastAsiaTheme="minorEastAsia"/>
          <w:sz w:val="26"/>
          <w:szCs w:val="26"/>
        </w:rPr>
        <w:t>е</w:t>
      </w:r>
      <w:r w:rsidRPr="004B108A">
        <w:rPr>
          <w:rFonts w:eastAsiaTheme="minorEastAsia"/>
          <w:sz w:val="26"/>
          <w:szCs w:val="26"/>
        </w:rPr>
        <w:t>нием, регулируются правовыми актами мэрии города в соответствии с требов</w:t>
      </w:r>
      <w:r w:rsidRPr="004B108A">
        <w:rPr>
          <w:rFonts w:eastAsiaTheme="minorEastAsia"/>
          <w:sz w:val="26"/>
          <w:szCs w:val="26"/>
        </w:rPr>
        <w:t>а</w:t>
      </w:r>
      <w:r w:rsidRPr="004B108A">
        <w:rPr>
          <w:rFonts w:eastAsiaTheme="minorEastAsia"/>
          <w:sz w:val="26"/>
          <w:szCs w:val="26"/>
        </w:rPr>
        <w:t xml:space="preserve">ниями </w:t>
      </w:r>
      <w:hyperlink r:id="rId12" w:history="1">
        <w:r w:rsidRPr="004B108A">
          <w:rPr>
            <w:rFonts w:eastAsiaTheme="minorEastAsia"/>
            <w:sz w:val="26"/>
            <w:szCs w:val="26"/>
          </w:rPr>
          <w:t>трудового законодательства</w:t>
        </w:r>
      </w:hyperlink>
      <w:r w:rsidRPr="004B108A">
        <w:rPr>
          <w:rFonts w:eastAsiaTheme="minorEastAsia"/>
          <w:sz w:val="26"/>
          <w:szCs w:val="26"/>
        </w:rPr>
        <w:t xml:space="preserve"> и иных нормативных актов, содержащих нормы трудов</w:t>
      </w:r>
      <w:r w:rsidRPr="004B108A">
        <w:rPr>
          <w:rFonts w:eastAsiaTheme="minorEastAsia"/>
          <w:sz w:val="26"/>
          <w:szCs w:val="26"/>
        </w:rPr>
        <w:t>о</w:t>
      </w:r>
      <w:r w:rsidRPr="004B108A">
        <w:rPr>
          <w:rFonts w:eastAsiaTheme="minorEastAsia"/>
          <w:sz w:val="26"/>
          <w:szCs w:val="26"/>
        </w:rPr>
        <w:t>го права.</w:t>
      </w:r>
    </w:p>
    <w:p w:rsidR="004B108A" w:rsidRDefault="004B108A" w:rsidP="004B108A">
      <w:pPr>
        <w:widowControl w:val="0"/>
        <w:adjustRightInd w:val="0"/>
        <w:ind w:firstLine="698"/>
        <w:jc w:val="both"/>
        <w:rPr>
          <w:rFonts w:eastAsiaTheme="minorEastAsia"/>
          <w:sz w:val="26"/>
          <w:szCs w:val="26"/>
        </w:rPr>
      </w:pPr>
      <w:bookmarkStart w:id="21" w:name="sub_1001"/>
      <w:r w:rsidRPr="004B108A">
        <w:rPr>
          <w:rFonts w:eastAsiaTheme="minorEastAsia"/>
          <w:sz w:val="26"/>
          <w:szCs w:val="26"/>
        </w:rPr>
        <w:t>За счет экономии по фонду оплаты труда может быть оказана материальная помощь в случаях, предусмотренных локальными актами учреждений дополнител</w:t>
      </w:r>
      <w:r w:rsidRPr="004B108A">
        <w:rPr>
          <w:rFonts w:eastAsiaTheme="minorEastAsia"/>
          <w:sz w:val="26"/>
          <w:szCs w:val="26"/>
        </w:rPr>
        <w:t>ь</w:t>
      </w:r>
      <w:r w:rsidRPr="004B108A">
        <w:rPr>
          <w:rFonts w:eastAsiaTheme="minorEastAsia"/>
          <w:sz w:val="26"/>
          <w:szCs w:val="26"/>
        </w:rPr>
        <w:t>ного образования, учреждений физической культуры и спорта.</w:t>
      </w:r>
    </w:p>
    <w:p w:rsidR="004B108A" w:rsidRDefault="004B108A">
      <w:pPr>
        <w:autoSpaceDE/>
        <w:autoSpaceDN/>
        <w:spacing w:after="200" w:line="276" w:lineRule="auto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br w:type="page"/>
      </w:r>
    </w:p>
    <w:p w:rsidR="004B108A" w:rsidRPr="004B108A" w:rsidRDefault="004B108A" w:rsidP="004B108A">
      <w:pPr>
        <w:widowControl w:val="0"/>
        <w:adjustRightInd w:val="0"/>
        <w:ind w:firstLine="698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698"/>
        <w:jc w:val="right"/>
        <w:rPr>
          <w:rFonts w:eastAsiaTheme="minorEastAsia"/>
          <w:b/>
          <w:sz w:val="26"/>
          <w:szCs w:val="26"/>
        </w:rPr>
      </w:pPr>
      <w:r w:rsidRPr="004B108A">
        <w:rPr>
          <w:rFonts w:eastAsiaTheme="minorEastAsia"/>
          <w:b/>
          <w:bCs/>
          <w:sz w:val="26"/>
          <w:szCs w:val="26"/>
        </w:rPr>
        <w:t>Приложение 1</w:t>
      </w:r>
      <w:r w:rsidRPr="004B108A">
        <w:rPr>
          <w:rFonts w:eastAsiaTheme="minorEastAsia"/>
          <w:b/>
          <w:bCs/>
          <w:sz w:val="26"/>
          <w:szCs w:val="26"/>
        </w:rPr>
        <w:br/>
        <w:t xml:space="preserve"> к </w:t>
      </w:r>
      <w:hyperlink w:anchor="sub_1000" w:history="1">
        <w:r w:rsidRPr="004B108A">
          <w:rPr>
            <w:rFonts w:eastAsiaTheme="minorEastAsia"/>
            <w:b/>
            <w:sz w:val="26"/>
            <w:szCs w:val="26"/>
          </w:rPr>
          <w:t>Положению</w:t>
        </w:r>
      </w:hyperlink>
    </w:p>
    <w:bookmarkEnd w:id="21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b/>
          <w:sz w:val="26"/>
          <w:szCs w:val="26"/>
        </w:rPr>
      </w:pPr>
    </w:p>
    <w:p w:rsidR="005C1952" w:rsidRDefault="004B108A" w:rsidP="004B108A">
      <w:pPr>
        <w:widowControl w:val="0"/>
        <w:adjustRightInd w:val="0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4B108A">
        <w:rPr>
          <w:rFonts w:eastAsiaTheme="minorEastAsia"/>
          <w:b/>
          <w:bCs/>
          <w:sz w:val="26"/>
          <w:szCs w:val="26"/>
        </w:rPr>
        <w:t>Минимальный размер окладов (должностных окладов) по профессиональным квалификационным группам в учре</w:t>
      </w:r>
      <w:r w:rsidRPr="004B108A">
        <w:rPr>
          <w:rFonts w:eastAsiaTheme="minorEastAsia"/>
          <w:b/>
          <w:bCs/>
          <w:sz w:val="26"/>
          <w:szCs w:val="26"/>
        </w:rPr>
        <w:t>ж</w:t>
      </w:r>
      <w:r w:rsidRPr="004B108A">
        <w:rPr>
          <w:rFonts w:eastAsiaTheme="minorEastAsia"/>
          <w:b/>
          <w:bCs/>
          <w:sz w:val="26"/>
          <w:szCs w:val="26"/>
        </w:rPr>
        <w:t>дени</w:t>
      </w:r>
      <w:r w:rsidR="008D13EC">
        <w:rPr>
          <w:rFonts w:eastAsiaTheme="minorEastAsia"/>
          <w:b/>
          <w:bCs/>
          <w:sz w:val="26"/>
          <w:szCs w:val="26"/>
        </w:rPr>
        <w:t>ях</w:t>
      </w:r>
      <w:r w:rsidRPr="004B108A">
        <w:rPr>
          <w:rFonts w:eastAsiaTheme="minorEastAsia"/>
          <w:b/>
          <w:bCs/>
          <w:sz w:val="26"/>
          <w:szCs w:val="26"/>
        </w:rPr>
        <w:t xml:space="preserve"> дополнительного образования, </w:t>
      </w:r>
    </w:p>
    <w:p w:rsidR="004B108A" w:rsidRDefault="004B108A" w:rsidP="004B108A">
      <w:pPr>
        <w:widowControl w:val="0"/>
        <w:adjustRightInd w:val="0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4B108A">
        <w:rPr>
          <w:rFonts w:eastAsiaTheme="minorEastAsia"/>
          <w:b/>
          <w:bCs/>
          <w:sz w:val="26"/>
          <w:szCs w:val="26"/>
        </w:rPr>
        <w:t>учреждени</w:t>
      </w:r>
      <w:r w:rsidR="008D13EC">
        <w:rPr>
          <w:rFonts w:eastAsiaTheme="minorEastAsia"/>
          <w:b/>
          <w:bCs/>
          <w:sz w:val="26"/>
          <w:szCs w:val="26"/>
        </w:rPr>
        <w:t>ях</w:t>
      </w:r>
      <w:r w:rsidRPr="004B108A">
        <w:rPr>
          <w:rFonts w:eastAsiaTheme="minorEastAsia"/>
          <w:b/>
          <w:bCs/>
          <w:sz w:val="26"/>
          <w:szCs w:val="26"/>
        </w:rPr>
        <w:t xml:space="preserve"> физической культуры и спорта</w:t>
      </w:r>
    </w:p>
    <w:p w:rsidR="005C1952" w:rsidRPr="004B108A" w:rsidRDefault="005C1952" w:rsidP="005C1952">
      <w:pPr>
        <w:widowControl w:val="0"/>
        <w:adjustRightInd w:val="0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8"/>
        <w:gridCol w:w="2411"/>
      </w:tblGrid>
      <w:tr w:rsidR="004B108A" w:rsidRPr="004B108A" w:rsidTr="004B108A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Минимальный размер окладов (должностных о</w:t>
            </w:r>
            <w:r w:rsidRPr="004B108A">
              <w:rPr>
                <w:rFonts w:eastAsiaTheme="minorEastAsia"/>
                <w:sz w:val="26"/>
                <w:szCs w:val="26"/>
              </w:rPr>
              <w:t>к</w:t>
            </w:r>
            <w:r w:rsidRPr="004B108A">
              <w:rPr>
                <w:rFonts w:eastAsiaTheme="minorEastAsia"/>
                <w:sz w:val="26"/>
                <w:szCs w:val="26"/>
              </w:rPr>
              <w:t>ладов), рублей</w:t>
            </w:r>
          </w:p>
        </w:tc>
      </w:tr>
      <w:tr w:rsidR="004B108A" w:rsidRPr="004B108A" w:rsidTr="004B108A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и профессии первого уровня;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технических исполнителей и артистов вспомогател</w:t>
            </w:r>
            <w:r w:rsidRPr="004B108A">
              <w:rPr>
                <w:rFonts w:eastAsiaTheme="minorEastAsia"/>
                <w:sz w:val="26"/>
                <w:szCs w:val="26"/>
              </w:rPr>
              <w:t>ь</w:t>
            </w:r>
            <w:r w:rsidRPr="004B108A">
              <w:rPr>
                <w:rFonts w:eastAsiaTheme="minorEastAsia"/>
                <w:sz w:val="26"/>
                <w:szCs w:val="26"/>
              </w:rPr>
              <w:t>ного состава (культура, искусство и кинематография);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работников административно-хозяйственного и учебно-вспомогательного пе</w:t>
            </w:r>
            <w:r w:rsidRPr="004B108A">
              <w:rPr>
                <w:rFonts w:eastAsiaTheme="minorEastAsia"/>
                <w:sz w:val="26"/>
                <w:szCs w:val="26"/>
              </w:rPr>
              <w:t>р</w:t>
            </w:r>
            <w:r w:rsidRPr="004B108A">
              <w:rPr>
                <w:rFonts w:eastAsiaTheme="minorEastAsia"/>
                <w:sz w:val="26"/>
                <w:szCs w:val="26"/>
              </w:rPr>
              <w:t>сонала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1592,0</w:t>
            </w:r>
          </w:p>
        </w:tc>
      </w:tr>
      <w:tr w:rsidR="004B108A" w:rsidRPr="004B108A" w:rsidTr="004B108A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и профессии второго уровня;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среднего медицинского и фармацевтического перс</w:t>
            </w:r>
            <w:r w:rsidRPr="004B108A">
              <w:rPr>
                <w:rFonts w:eastAsiaTheme="minorEastAsia"/>
                <w:sz w:val="26"/>
                <w:szCs w:val="26"/>
              </w:rPr>
              <w:t>о</w:t>
            </w:r>
            <w:r w:rsidRPr="004B108A">
              <w:rPr>
                <w:rFonts w:eastAsiaTheme="minorEastAsia"/>
                <w:sz w:val="26"/>
                <w:szCs w:val="26"/>
              </w:rPr>
              <w:t>нала;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работников культуры, искусства и к</w:t>
            </w:r>
            <w:r w:rsidRPr="004B108A">
              <w:rPr>
                <w:rFonts w:eastAsiaTheme="minorEastAsia"/>
                <w:sz w:val="26"/>
                <w:szCs w:val="26"/>
              </w:rPr>
              <w:t>и</w:t>
            </w:r>
            <w:r w:rsidRPr="004B108A">
              <w:rPr>
                <w:rFonts w:eastAsiaTheme="minorEastAsia"/>
                <w:sz w:val="26"/>
                <w:szCs w:val="26"/>
              </w:rPr>
              <w:t>нематографии среднего звена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1852,0</w:t>
            </w:r>
          </w:p>
        </w:tc>
      </w:tr>
      <w:tr w:rsidR="004B108A" w:rsidRPr="004B108A" w:rsidTr="004B108A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третьего уровня;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педагогических работников;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работников культуры, искусства и к</w:t>
            </w:r>
            <w:r w:rsidRPr="004B108A">
              <w:rPr>
                <w:rFonts w:eastAsiaTheme="minorEastAsia"/>
                <w:sz w:val="26"/>
                <w:szCs w:val="26"/>
              </w:rPr>
              <w:t>и</w:t>
            </w:r>
            <w:r w:rsidRPr="004B108A">
              <w:rPr>
                <w:rFonts w:eastAsiaTheme="minorEastAsia"/>
                <w:sz w:val="26"/>
                <w:szCs w:val="26"/>
              </w:rPr>
              <w:t>нематографии ведущего звена;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врачей и провизоров;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3276,0</w:t>
            </w:r>
          </w:p>
        </w:tc>
      </w:tr>
      <w:tr w:rsidR="004B108A" w:rsidRPr="004B108A" w:rsidTr="004B108A">
        <w:tc>
          <w:tcPr>
            <w:tcW w:w="7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четвертого уровня;</w:t>
            </w:r>
          </w:p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должности руководителей структурных подразд</w:t>
            </w:r>
            <w:r w:rsidRPr="004B108A">
              <w:rPr>
                <w:rFonts w:eastAsiaTheme="minorEastAsia"/>
                <w:sz w:val="26"/>
                <w:szCs w:val="26"/>
              </w:rPr>
              <w:t>е</w:t>
            </w:r>
            <w:r w:rsidRPr="004B108A">
              <w:rPr>
                <w:rFonts w:eastAsiaTheme="minorEastAsia"/>
                <w:sz w:val="26"/>
                <w:szCs w:val="26"/>
              </w:rPr>
              <w:t>лений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4B108A">
              <w:rPr>
                <w:rFonts w:eastAsiaTheme="minorEastAsia"/>
                <w:sz w:val="26"/>
                <w:szCs w:val="26"/>
              </w:rPr>
              <w:t>4160,0</w:t>
            </w:r>
          </w:p>
        </w:tc>
      </w:tr>
    </w:tbl>
    <w:p w:rsid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Default="004B108A" w:rsidP="004B108A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ind w:firstLine="698"/>
        <w:jc w:val="right"/>
        <w:rPr>
          <w:rFonts w:eastAsiaTheme="minorEastAsia"/>
          <w:b/>
          <w:sz w:val="26"/>
          <w:szCs w:val="26"/>
        </w:rPr>
      </w:pPr>
      <w:bookmarkStart w:id="22" w:name="sub_1006"/>
      <w:r w:rsidRPr="004B108A">
        <w:rPr>
          <w:rFonts w:eastAsiaTheme="minorEastAsia"/>
          <w:b/>
          <w:bCs/>
          <w:sz w:val="26"/>
          <w:szCs w:val="26"/>
        </w:rPr>
        <w:t>Приложение 6</w:t>
      </w:r>
      <w:r w:rsidRPr="004B108A">
        <w:rPr>
          <w:rFonts w:eastAsiaTheme="minorEastAsia"/>
          <w:b/>
          <w:bCs/>
          <w:sz w:val="26"/>
          <w:szCs w:val="26"/>
        </w:rPr>
        <w:br/>
        <w:t xml:space="preserve"> к </w:t>
      </w:r>
      <w:hyperlink w:anchor="sub_1000" w:history="1">
        <w:r w:rsidRPr="004B108A">
          <w:rPr>
            <w:rFonts w:eastAsiaTheme="minorEastAsia"/>
            <w:b/>
            <w:sz w:val="26"/>
            <w:szCs w:val="26"/>
          </w:rPr>
          <w:t>Положению</w:t>
        </w:r>
      </w:hyperlink>
    </w:p>
    <w:bookmarkEnd w:id="22"/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b/>
          <w:sz w:val="26"/>
          <w:szCs w:val="26"/>
        </w:rPr>
      </w:pPr>
    </w:p>
    <w:p w:rsidR="004B108A" w:rsidRPr="004B108A" w:rsidRDefault="004B108A" w:rsidP="004B108A">
      <w:pPr>
        <w:widowControl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4B108A">
        <w:rPr>
          <w:rFonts w:eastAsiaTheme="minorEastAsia"/>
          <w:b/>
          <w:bCs/>
          <w:sz w:val="26"/>
          <w:szCs w:val="26"/>
        </w:rPr>
        <w:t>Размеры коэффициентов за квалификационную категорию для муниципальных учреждений дополнительного образования в сфере физической культуры и спорта, для педагогических работников структурных образовательных подра</w:t>
      </w:r>
      <w:r w:rsidRPr="004B108A">
        <w:rPr>
          <w:rFonts w:eastAsiaTheme="minorEastAsia"/>
          <w:b/>
          <w:bCs/>
          <w:sz w:val="26"/>
          <w:szCs w:val="26"/>
        </w:rPr>
        <w:t>з</w:t>
      </w:r>
      <w:r w:rsidRPr="004B108A">
        <w:rPr>
          <w:rFonts w:eastAsiaTheme="minorEastAsia"/>
          <w:b/>
          <w:bCs/>
          <w:sz w:val="26"/>
          <w:szCs w:val="26"/>
        </w:rPr>
        <w:t xml:space="preserve">делений муниципальных учреждений в сфере физической культуры и спорта </w:t>
      </w:r>
      <w:r w:rsidR="00797F98">
        <w:rPr>
          <w:rFonts w:eastAsiaTheme="minorEastAsia"/>
          <w:b/>
          <w:bCs/>
          <w:sz w:val="26"/>
          <w:szCs w:val="26"/>
        </w:rPr>
        <w:t xml:space="preserve"> </w:t>
      </w:r>
      <w:r w:rsidRPr="004B108A">
        <w:rPr>
          <w:rFonts w:eastAsiaTheme="minorEastAsia"/>
          <w:b/>
          <w:bCs/>
          <w:sz w:val="26"/>
          <w:szCs w:val="26"/>
        </w:rPr>
        <w:t>города</w:t>
      </w:r>
    </w:p>
    <w:p w:rsidR="004B108A" w:rsidRPr="004B108A" w:rsidRDefault="004B108A" w:rsidP="004B108A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3827"/>
        <w:gridCol w:w="3544"/>
      </w:tblGrid>
      <w:tr w:rsidR="004B108A" w:rsidRPr="004B108A" w:rsidTr="004B10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Размеры коэффициентов (за и</w:t>
            </w:r>
            <w:r w:rsidRPr="004B108A">
              <w:rPr>
                <w:sz w:val="26"/>
                <w:szCs w:val="26"/>
              </w:rPr>
              <w:t>с</w:t>
            </w:r>
            <w:r w:rsidRPr="004B108A">
              <w:rPr>
                <w:sz w:val="26"/>
                <w:szCs w:val="26"/>
              </w:rPr>
              <w:t>ключением коэ</w:t>
            </w:r>
            <w:r w:rsidRPr="004B108A">
              <w:rPr>
                <w:sz w:val="26"/>
                <w:szCs w:val="26"/>
              </w:rPr>
              <w:t>ф</w:t>
            </w:r>
            <w:r w:rsidRPr="004B108A">
              <w:rPr>
                <w:sz w:val="26"/>
                <w:szCs w:val="26"/>
              </w:rPr>
              <w:t>фициентов для должностей педагогических р</w:t>
            </w:r>
            <w:r w:rsidRPr="004B108A">
              <w:rPr>
                <w:sz w:val="26"/>
                <w:szCs w:val="26"/>
              </w:rPr>
              <w:t>а</w:t>
            </w:r>
            <w:r w:rsidRPr="004B108A">
              <w:rPr>
                <w:sz w:val="26"/>
                <w:szCs w:val="26"/>
              </w:rPr>
              <w:t>ботников и работников, осущ</w:t>
            </w:r>
            <w:r w:rsidRPr="004B108A">
              <w:rPr>
                <w:sz w:val="26"/>
                <w:szCs w:val="26"/>
              </w:rPr>
              <w:t>е</w:t>
            </w:r>
            <w:r w:rsidRPr="004B108A">
              <w:rPr>
                <w:sz w:val="26"/>
                <w:szCs w:val="26"/>
              </w:rPr>
              <w:t>ствляющих спортивную подг</w:t>
            </w:r>
            <w:r w:rsidRPr="004B108A">
              <w:rPr>
                <w:sz w:val="26"/>
                <w:szCs w:val="26"/>
              </w:rPr>
              <w:t>о</w:t>
            </w:r>
            <w:r w:rsidRPr="004B108A">
              <w:rPr>
                <w:sz w:val="26"/>
                <w:szCs w:val="26"/>
              </w:rPr>
              <w:t>товку в соответствии с Фед</w:t>
            </w:r>
            <w:r w:rsidRPr="004B108A">
              <w:rPr>
                <w:sz w:val="26"/>
                <w:szCs w:val="26"/>
              </w:rPr>
              <w:t>е</w:t>
            </w:r>
            <w:r w:rsidRPr="004B108A">
              <w:rPr>
                <w:sz w:val="26"/>
                <w:szCs w:val="26"/>
              </w:rPr>
              <w:t>ральными стандартами спо</w:t>
            </w:r>
            <w:r w:rsidRPr="004B108A">
              <w:rPr>
                <w:sz w:val="26"/>
                <w:szCs w:val="26"/>
              </w:rPr>
              <w:t>р</w:t>
            </w:r>
            <w:r w:rsidRPr="004B108A">
              <w:rPr>
                <w:sz w:val="26"/>
                <w:szCs w:val="26"/>
              </w:rPr>
              <w:t>тивной подготовки по видам спорта)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Размеры коэффицие</w:t>
            </w:r>
            <w:r w:rsidRPr="004B108A">
              <w:rPr>
                <w:sz w:val="26"/>
                <w:szCs w:val="26"/>
              </w:rPr>
              <w:t>н</w:t>
            </w:r>
            <w:r w:rsidRPr="004B108A">
              <w:rPr>
                <w:sz w:val="26"/>
                <w:szCs w:val="26"/>
              </w:rPr>
              <w:t>тов для должностей педагогических работников и работников, осуществляющих спорти</w:t>
            </w:r>
            <w:r w:rsidRPr="004B108A">
              <w:rPr>
                <w:sz w:val="26"/>
                <w:szCs w:val="26"/>
              </w:rPr>
              <w:t>в</w:t>
            </w:r>
            <w:r w:rsidRPr="004B108A">
              <w:rPr>
                <w:sz w:val="26"/>
                <w:szCs w:val="26"/>
              </w:rPr>
              <w:t>ную подготовку в соответс</w:t>
            </w:r>
            <w:r w:rsidRPr="004B108A">
              <w:rPr>
                <w:sz w:val="26"/>
                <w:szCs w:val="26"/>
              </w:rPr>
              <w:t>т</w:t>
            </w:r>
            <w:r w:rsidRPr="004B108A">
              <w:rPr>
                <w:sz w:val="26"/>
                <w:szCs w:val="26"/>
              </w:rPr>
              <w:t>вии с Федеральными ста</w:t>
            </w:r>
            <w:r w:rsidRPr="004B108A">
              <w:rPr>
                <w:sz w:val="26"/>
                <w:szCs w:val="26"/>
              </w:rPr>
              <w:t>н</w:t>
            </w:r>
            <w:r w:rsidRPr="004B108A">
              <w:rPr>
                <w:sz w:val="26"/>
                <w:szCs w:val="26"/>
              </w:rPr>
              <w:t>дартами спортивной подг</w:t>
            </w:r>
            <w:r w:rsidRPr="004B108A">
              <w:rPr>
                <w:sz w:val="26"/>
                <w:szCs w:val="26"/>
              </w:rPr>
              <w:t>о</w:t>
            </w:r>
            <w:r w:rsidRPr="004B108A">
              <w:rPr>
                <w:sz w:val="26"/>
                <w:szCs w:val="26"/>
              </w:rPr>
              <w:t>товки по видам спорта</w:t>
            </w:r>
          </w:p>
        </w:tc>
      </w:tr>
      <w:tr w:rsidR="004B108A" w:rsidRPr="004B108A" w:rsidTr="004B10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Высшая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1,4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1,6</w:t>
            </w:r>
          </w:p>
        </w:tc>
      </w:tr>
      <w:tr w:rsidR="004B108A" w:rsidRPr="004B108A" w:rsidTr="004B108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8A" w:rsidRPr="004B108A" w:rsidRDefault="004B108A" w:rsidP="004B108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Первая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1,25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08A" w:rsidRPr="004B108A" w:rsidRDefault="004B108A" w:rsidP="004B108A">
            <w:pPr>
              <w:widowControl w:val="0"/>
              <w:adjustRightInd w:val="0"/>
              <w:jc w:val="center"/>
              <w:rPr>
                <w:sz w:val="26"/>
                <w:szCs w:val="26"/>
              </w:rPr>
            </w:pPr>
            <w:r w:rsidRPr="004B108A">
              <w:rPr>
                <w:sz w:val="26"/>
                <w:szCs w:val="26"/>
              </w:rPr>
              <w:t>1,3</w:t>
            </w:r>
          </w:p>
        </w:tc>
      </w:tr>
    </w:tbl>
    <w:p w:rsidR="004B108A" w:rsidRDefault="004B108A" w:rsidP="005C1952">
      <w:pPr>
        <w:widowControl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sectPr w:rsidR="004B108A" w:rsidSect="002359E1">
      <w:pgSz w:w="11906" w:h="16838"/>
      <w:pgMar w:top="397" w:right="567" w:bottom="709" w:left="1701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BC9"/>
    <w:multiLevelType w:val="hybridMultilevel"/>
    <w:tmpl w:val="F95C02FA"/>
    <w:lvl w:ilvl="0" w:tplc="7940E7B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F7AB8"/>
    <w:multiLevelType w:val="hybridMultilevel"/>
    <w:tmpl w:val="8CE6D8A0"/>
    <w:lvl w:ilvl="0" w:tplc="50F4F32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D6385"/>
    <w:multiLevelType w:val="hybridMultilevel"/>
    <w:tmpl w:val="2A00AF60"/>
    <w:lvl w:ilvl="0" w:tplc="909C12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351C2"/>
    <w:multiLevelType w:val="hybridMultilevel"/>
    <w:tmpl w:val="208E58C4"/>
    <w:lvl w:ilvl="0" w:tplc="7494B3C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03CE9"/>
    <w:multiLevelType w:val="hybridMultilevel"/>
    <w:tmpl w:val="D9CC0824"/>
    <w:lvl w:ilvl="0" w:tplc="A9D4A080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E668E2"/>
    <w:multiLevelType w:val="hybridMultilevel"/>
    <w:tmpl w:val="962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F7E19"/>
    <w:multiLevelType w:val="hybridMultilevel"/>
    <w:tmpl w:val="5C4C22E4"/>
    <w:lvl w:ilvl="0" w:tplc="6E960F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D86C5F"/>
    <w:multiLevelType w:val="hybridMultilevel"/>
    <w:tmpl w:val="95CC1A32"/>
    <w:lvl w:ilvl="0" w:tplc="C06EB5F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D2104"/>
    <w:multiLevelType w:val="multilevel"/>
    <w:tmpl w:val="F48C60D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9">
    <w:nsid w:val="699E27D6"/>
    <w:multiLevelType w:val="hybridMultilevel"/>
    <w:tmpl w:val="4BD47D12"/>
    <w:lvl w:ilvl="0" w:tplc="54A46AEC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DF80FE6"/>
    <w:multiLevelType w:val="multilevel"/>
    <w:tmpl w:val="5F2A62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AA6275"/>
    <w:rsid w:val="00006969"/>
    <w:rsid w:val="00080BA3"/>
    <w:rsid w:val="00096944"/>
    <w:rsid w:val="001171F1"/>
    <w:rsid w:val="00123BFA"/>
    <w:rsid w:val="00144B4C"/>
    <w:rsid w:val="001B2627"/>
    <w:rsid w:val="001B792B"/>
    <w:rsid w:val="001C38AE"/>
    <w:rsid w:val="001C676F"/>
    <w:rsid w:val="001F3125"/>
    <w:rsid w:val="002359E1"/>
    <w:rsid w:val="002470D6"/>
    <w:rsid w:val="00271DA7"/>
    <w:rsid w:val="002810F6"/>
    <w:rsid w:val="00282E74"/>
    <w:rsid w:val="0029450A"/>
    <w:rsid w:val="002B260E"/>
    <w:rsid w:val="002E2334"/>
    <w:rsid w:val="00311D6C"/>
    <w:rsid w:val="00317E5D"/>
    <w:rsid w:val="00342957"/>
    <w:rsid w:val="003508D6"/>
    <w:rsid w:val="00351CE5"/>
    <w:rsid w:val="00365F88"/>
    <w:rsid w:val="00380F05"/>
    <w:rsid w:val="003C099F"/>
    <w:rsid w:val="003C30A4"/>
    <w:rsid w:val="003D72AC"/>
    <w:rsid w:val="003D76DD"/>
    <w:rsid w:val="003E3990"/>
    <w:rsid w:val="00416971"/>
    <w:rsid w:val="00425A61"/>
    <w:rsid w:val="004300EB"/>
    <w:rsid w:val="0046438F"/>
    <w:rsid w:val="004A7454"/>
    <w:rsid w:val="004B108A"/>
    <w:rsid w:val="004D6238"/>
    <w:rsid w:val="004E57F2"/>
    <w:rsid w:val="005244EF"/>
    <w:rsid w:val="00536E71"/>
    <w:rsid w:val="00585FA3"/>
    <w:rsid w:val="00596F48"/>
    <w:rsid w:val="005A3559"/>
    <w:rsid w:val="005C1952"/>
    <w:rsid w:val="005E0341"/>
    <w:rsid w:val="005E501E"/>
    <w:rsid w:val="0063240F"/>
    <w:rsid w:val="006352F8"/>
    <w:rsid w:val="00651296"/>
    <w:rsid w:val="00661EB7"/>
    <w:rsid w:val="00676A2C"/>
    <w:rsid w:val="006F6FC6"/>
    <w:rsid w:val="0072113D"/>
    <w:rsid w:val="00730BBE"/>
    <w:rsid w:val="007426D8"/>
    <w:rsid w:val="00772378"/>
    <w:rsid w:val="007839E3"/>
    <w:rsid w:val="00797F98"/>
    <w:rsid w:val="007A2B52"/>
    <w:rsid w:val="007A3F00"/>
    <w:rsid w:val="007A7AD8"/>
    <w:rsid w:val="007C30AB"/>
    <w:rsid w:val="007D7FCF"/>
    <w:rsid w:val="008068DA"/>
    <w:rsid w:val="00810FD5"/>
    <w:rsid w:val="008468BA"/>
    <w:rsid w:val="00850B6B"/>
    <w:rsid w:val="008730AF"/>
    <w:rsid w:val="008B4937"/>
    <w:rsid w:val="008D13EC"/>
    <w:rsid w:val="008F7C00"/>
    <w:rsid w:val="00942710"/>
    <w:rsid w:val="00942B18"/>
    <w:rsid w:val="00953AB2"/>
    <w:rsid w:val="00966347"/>
    <w:rsid w:val="009719C8"/>
    <w:rsid w:val="00986CF9"/>
    <w:rsid w:val="00996E2B"/>
    <w:rsid w:val="009B613F"/>
    <w:rsid w:val="009D77E8"/>
    <w:rsid w:val="00A01377"/>
    <w:rsid w:val="00A02199"/>
    <w:rsid w:val="00A029EF"/>
    <w:rsid w:val="00A658B3"/>
    <w:rsid w:val="00A6720F"/>
    <w:rsid w:val="00AA6275"/>
    <w:rsid w:val="00AD7571"/>
    <w:rsid w:val="00AF536F"/>
    <w:rsid w:val="00B05A74"/>
    <w:rsid w:val="00B278ED"/>
    <w:rsid w:val="00B51921"/>
    <w:rsid w:val="00B5306B"/>
    <w:rsid w:val="00B57A37"/>
    <w:rsid w:val="00B756C6"/>
    <w:rsid w:val="00B760B5"/>
    <w:rsid w:val="00BE221B"/>
    <w:rsid w:val="00C300D4"/>
    <w:rsid w:val="00C3288E"/>
    <w:rsid w:val="00C40511"/>
    <w:rsid w:val="00C5152C"/>
    <w:rsid w:val="00C6776B"/>
    <w:rsid w:val="00CC123D"/>
    <w:rsid w:val="00CC2859"/>
    <w:rsid w:val="00CC34A6"/>
    <w:rsid w:val="00CD4390"/>
    <w:rsid w:val="00CE0623"/>
    <w:rsid w:val="00CE62B4"/>
    <w:rsid w:val="00D972D8"/>
    <w:rsid w:val="00DA755A"/>
    <w:rsid w:val="00DD6BA8"/>
    <w:rsid w:val="00E07C5B"/>
    <w:rsid w:val="00E126B9"/>
    <w:rsid w:val="00E17FAE"/>
    <w:rsid w:val="00E301FA"/>
    <w:rsid w:val="00E32E1A"/>
    <w:rsid w:val="00E47783"/>
    <w:rsid w:val="00E63275"/>
    <w:rsid w:val="00E87DC3"/>
    <w:rsid w:val="00EA6E05"/>
    <w:rsid w:val="00ED43F6"/>
    <w:rsid w:val="00EF2C95"/>
    <w:rsid w:val="00F10AFB"/>
    <w:rsid w:val="00F510B8"/>
    <w:rsid w:val="00FB209F"/>
    <w:rsid w:val="00FD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B2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27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5"/>
    <w:rPr>
      <w:rFonts w:ascii="Times New Roman" w:eastAsia="Times New Roman" w:hAnsi="Times New Roman" w:cs="Times New Roman"/>
      <w:b/>
      <w:bCs/>
      <w:spacing w:val="48"/>
      <w:sz w:val="36"/>
      <w:szCs w:val="20"/>
      <w:lang w:eastAsia="ru-RU"/>
    </w:rPr>
  </w:style>
  <w:style w:type="paragraph" w:customStyle="1" w:styleId="11">
    <w:name w:val="заголовок 1"/>
    <w:basedOn w:val="a"/>
    <w:next w:val="a"/>
    <w:rsid w:val="00AA627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A6275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List Paragraph"/>
    <w:basedOn w:val="a"/>
    <w:uiPriority w:val="34"/>
    <w:qFormat/>
    <w:rsid w:val="007D7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E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12025268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10080093.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EC81-E1B1-46E9-B94F-7C96B728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Уемлянина Татьяна Владимировна</dc:creator>
  <cp:lastModifiedBy>Болобанова Татьяна Валерьевна</cp:lastModifiedBy>
  <cp:revision>6</cp:revision>
  <cp:lastPrinted>2018-02-13T06:30:00Z</cp:lastPrinted>
  <dcterms:created xsi:type="dcterms:W3CDTF">2018-02-13T06:12:00Z</dcterms:created>
  <dcterms:modified xsi:type="dcterms:W3CDTF">2018-02-14T12:12:00Z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299958347</vt:i4>
  </property>
  <property fmtid="{D5CDD505-2E9C-101B-9397-08002B2CF9AE}" pid="3" name="_NewReviewCycle">
    <vt:lpwstr/>
  </property>
  <property fmtid="{D5CDD505-2E9C-101B-9397-08002B2CF9AE}" pid="4" name="_EmailSubject">
    <vt:lpwstr>на думу</vt:lpwstr>
  </property>
  <property fmtid="{D5CDD505-2E9C-101B-9397-08002B2CF9AE}" pid="5" name="_AuthorEmail">
    <vt:lpwstr>murogin.av@cherepovetscity.ru</vt:lpwstr>
  </property>
  <property fmtid="{D5CDD505-2E9C-101B-9397-08002B2CF9AE}" pid="6" name="_AuthorEmailDisplayName">
    <vt:lpwstr>Мурогин Александр Владимирович</vt:lpwstr>
  </property>
  <property fmtid="{D5CDD505-2E9C-101B-9397-08002B2CF9AE}" pid="7" name="_PreviousAdHocReviewCycleID">
    <vt:i4>-2011052816</vt:i4>
  </property>
</Properties>
</file>