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AD" w:rsidRPr="00B842AD" w:rsidRDefault="00B842AD" w:rsidP="000D6F4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B84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41EC" wp14:editId="5BF4D8B1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4445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2AD" w:rsidRDefault="00B842AD" w:rsidP="00B842AD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7" o:title=""/>
                                </v:shape>
                                <o:OLEObject Type="Embed" ProgID="CorelDRAW.Graphic.9" ShapeID="_x0000_i1025" DrawAspect="Content" ObjectID="_157846129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3.45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" filled="f" stroked="f">
                <v:textbox>
                  <w:txbxContent>
                    <w:p w:rsidR="00B842AD" w:rsidRDefault="00B842AD" w:rsidP="00B842AD">
                      <w:r>
                        <w:object w:dxaOrig="811" w:dyaOrig="1007">
                          <v:shape id="_x0000_i1025" type="#_x0000_t75" style="width:39.75pt;height:48.75pt" o:ole="">
                            <v:imagedata r:id="rId9" o:title=""/>
                          </v:shape>
                          <o:OLEObject Type="Embed" ProgID="CorelDRAW.Graphic.9" ShapeID="_x0000_i1025" DrawAspect="Content" ObjectID="_157483445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0C0EAC" w:rsidP="000C0EAC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0"/>
          <w:lang w:eastAsia="ru-RU"/>
        </w:rPr>
        <w:tab/>
      </w: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0C0EAC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42AD" w:rsidRPr="00B842AD" w:rsidRDefault="00B842AD" w:rsidP="00B842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B842AD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>ВОЛОГОДСКАЯ  ОБЛАСТЬ</w:t>
      </w:r>
    </w:p>
    <w:p w:rsidR="00B842AD" w:rsidRPr="00B842AD" w:rsidRDefault="00B842AD" w:rsidP="00B84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B842AD" w:rsidRPr="00B842AD" w:rsidRDefault="00B842AD" w:rsidP="00B84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36"/>
          <w:szCs w:val="36"/>
          <w:lang w:eastAsia="ru-RU"/>
        </w:rPr>
      </w:pPr>
    </w:p>
    <w:p w:rsidR="00B842AD" w:rsidRPr="00B842AD" w:rsidRDefault="00B842AD" w:rsidP="00B84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B842AD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ПОСТАНОВЛЕНИЕ</w:t>
      </w:r>
    </w:p>
    <w:p w:rsidR="00B842AD" w:rsidRPr="00B842AD" w:rsidRDefault="00B842AD" w:rsidP="00B84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2AD" w:rsidRPr="00B842AD" w:rsidRDefault="00B842AD" w:rsidP="00B84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ГОРОДА ЧЕРЕПОВЦА</w:t>
      </w:r>
    </w:p>
    <w:p w:rsidR="00B842AD" w:rsidRPr="00B842AD" w:rsidRDefault="00B842AD" w:rsidP="00B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F4A" w:rsidRDefault="000D6F4A" w:rsidP="00B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F4A" w:rsidRDefault="000D6F4A" w:rsidP="00B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2AD" w:rsidRPr="00B842AD" w:rsidRDefault="006158B7" w:rsidP="00B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24.01.2018 </w:t>
      </w:r>
      <w:r w:rsidR="00B842AD"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1-па</w:t>
      </w:r>
    </w:p>
    <w:p w:rsidR="00B842AD" w:rsidRPr="00B842AD" w:rsidRDefault="00B842AD" w:rsidP="00B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2AD" w:rsidRPr="00B842AD" w:rsidRDefault="00B842AD" w:rsidP="00B842AD">
      <w:pPr>
        <w:spacing w:after="0" w:line="240" w:lineRule="auto"/>
        <w:ind w:right="581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порядке работы с обращениями граждан и организации личного приема граждан </w:t>
      </w:r>
      <w:r w:rsidR="0010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города 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 городской Дум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</w:p>
    <w:p w:rsidR="00B842AD" w:rsidRPr="00B842AD" w:rsidRDefault="00B842AD" w:rsidP="00B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2AD" w:rsidRPr="00B842AD" w:rsidRDefault="00B842AD" w:rsidP="00B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5D1" w:rsidRDefault="00B842AD" w:rsidP="0073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реализации конституционных прав граждан на обращение в органы местного самоуправления, определения порядка работы с обращениями граждан и организации личного приема граждан 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города и 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 городской Дум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 мая 2006 года № 59-ФЗ «О порядке рассмотрения обращений граждан Российской Федерации»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375D1">
        <w:rPr>
          <w:rFonts w:ascii="Times New Roman" w:hAnsi="Times New Roman" w:cs="Times New Roman"/>
          <w:sz w:val="26"/>
          <w:szCs w:val="26"/>
        </w:rPr>
        <w:t>Регламентом Череп</w:t>
      </w:r>
      <w:r w:rsidR="00B275BE">
        <w:rPr>
          <w:rFonts w:ascii="Times New Roman" w:hAnsi="Times New Roman" w:cs="Times New Roman"/>
          <w:sz w:val="26"/>
          <w:szCs w:val="26"/>
        </w:rPr>
        <w:t>овецкой городской Думы, утвержде</w:t>
      </w:r>
      <w:r w:rsidR="007375D1">
        <w:rPr>
          <w:rFonts w:ascii="Times New Roman" w:hAnsi="Times New Roman" w:cs="Times New Roman"/>
          <w:sz w:val="26"/>
          <w:szCs w:val="26"/>
        </w:rPr>
        <w:t>нным постановлением Череповецкой городской Думы от 29.11.2005 № 139</w:t>
      </w:r>
      <w:r w:rsidR="00F73FC9">
        <w:rPr>
          <w:rFonts w:ascii="Times New Roman" w:hAnsi="Times New Roman" w:cs="Times New Roman"/>
          <w:sz w:val="26"/>
          <w:szCs w:val="26"/>
        </w:rPr>
        <w:t>,</w:t>
      </w:r>
    </w:p>
    <w:p w:rsidR="00B842AD" w:rsidRPr="00B842AD" w:rsidRDefault="00B842AD" w:rsidP="00B842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842AD" w:rsidRPr="00B842AD" w:rsidRDefault="00B842AD" w:rsidP="00B84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прилагаемое Положение о порядке работы с обращениями граждан и организации личного приема граждан 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города и 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 городской Дум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утратившими силу:</w:t>
      </w: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 председателя  Череповецкой  г</w:t>
      </w:r>
      <w:r w:rsidR="00B275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ородской Думы  от 24.02.2011  № 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4 «Об утверждении Положения о порядке работы с обращениями граждан и организации личного приема граждан в Череповецкой городской Думе»;</w:t>
      </w: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председателя Череповецкой городской Думы от 27.03.2012 №</w:t>
      </w:r>
      <w:r w:rsidR="00B275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8 «О внесении изменений в Положение о порядке работы с обращениями граждан и организации личного приема граждан в Череповецкой городской Думе»;</w:t>
      </w:r>
    </w:p>
    <w:p w:rsidR="00B842AD" w:rsidRPr="00B842AD" w:rsidRDefault="00B842AD" w:rsidP="00B84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27 постановления председателя </w:t>
      </w:r>
      <w:proofErr w:type="gramStart"/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="00B2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09.01.2013 № 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1 «О внесении изменений и признании утратившими силу постановлений председателя Череповецкой городской Думы»;</w:t>
      </w: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председателя Череповецкой городской Думы от 21.08.2013 №</w:t>
      </w:r>
      <w:r w:rsidR="00B275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16 «О внесении изменений в Положение о порядке работы с обращениями граждан и организации личного приема граждан в Череповецкой городской Думе»;</w:t>
      </w: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 постановления председателя </w:t>
      </w:r>
      <w:proofErr w:type="gramStart"/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22.10.2013 №</w:t>
      </w:r>
      <w:r w:rsidR="00B275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20 «О внесении изменений в постановления председателя Череповецкой городской Думы»;</w:t>
      </w: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председателя Череповецкой городской Думы от 25.12.2014 №</w:t>
      </w:r>
      <w:r w:rsidR="00B275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21 «О внесении изменения в Положение о порядке работы с обращениями граждан и организации личного приема граждан в Череповецкой городской Думе»;</w:t>
      </w:r>
    </w:p>
    <w:p w:rsidR="00B842AD" w:rsidRPr="00B842AD" w:rsidRDefault="00B842AD" w:rsidP="007375D1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пункт 2 постановления председателя </w:t>
      </w:r>
      <w:proofErr w:type="gramStart"/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="00B2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05.04.2017 № 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7 «О внесении изменений в постановления председателя Череповецкой</w:t>
      </w:r>
      <w:r w:rsidR="0073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Думы».</w:t>
      </w:r>
    </w:p>
    <w:p w:rsidR="00B842AD" w:rsidRPr="00B842AD" w:rsidRDefault="00B842AD" w:rsidP="00B84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2AD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подписания и подлежит размещению на официальном сайте Череповецкой городской Думы в информационно-телекоммуникационной сети «Интернет».</w:t>
      </w: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2AD" w:rsidRPr="00B842AD" w:rsidRDefault="00B842AD" w:rsidP="00B842AD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F4A" w:rsidRDefault="00B842AD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Череповца</w:t>
      </w:r>
      <w:r w:rsidRPr="00B842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М.П. Гусева</w:t>
      </w: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6158B7">
      <w:pPr>
        <w:spacing w:after="0" w:line="240" w:lineRule="auto"/>
        <w:ind w:left="61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left="61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УТВЕРЖДЕНО</w:t>
      </w:r>
    </w:p>
    <w:p w:rsidR="006158B7" w:rsidRPr="006158B7" w:rsidRDefault="006158B7" w:rsidP="006158B7">
      <w:pPr>
        <w:spacing w:after="0" w:line="240" w:lineRule="auto"/>
        <w:ind w:left="61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постановлением </w:t>
      </w:r>
    </w:p>
    <w:p w:rsidR="006158B7" w:rsidRPr="006158B7" w:rsidRDefault="006158B7" w:rsidP="006158B7">
      <w:pPr>
        <w:spacing w:after="0" w:line="240" w:lineRule="auto"/>
        <w:ind w:left="61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главы города Череповца</w:t>
      </w:r>
    </w:p>
    <w:p w:rsidR="006158B7" w:rsidRPr="006158B7" w:rsidRDefault="006158B7" w:rsidP="006158B7">
      <w:pPr>
        <w:spacing w:after="0" w:line="240" w:lineRule="auto"/>
        <w:ind w:left="6120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от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24.01.2018 </w:t>
      </w: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1-па</w:t>
      </w: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работы с обращениями граждан и организации</w:t>
      </w: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личного приема граждан главой города и Череповецкой городской Думой 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1. Общие положения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разработано в соответствии с Федеральным законом от 2 мая 2006 года № 59-ФЗ «О порядке рассмотрения обращений граждан Российской Федерации», регулирует правоотношения, связанные с реализацией гражданами Российской Федерации закрепленного за ними Конституцией Российской Федерации права на обращение в органы местного самоуправления, и устанавливает порядок работы с обращениями граждан, поступающими в адрес главы города Череповца, исполняющего полномочия председателя Череповецкой городской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(далее – глава города), и Череповецкой городской Думы, в том числе заместителя председателя Череповецкой городской Думы и депутатов Череповецкой городской Думы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(далее – городская Дума), и порядок организации личного приема граждан, осуществляемого главой города, заместителем председателя городской Думы, депутатами городской Думы. 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Установленный настоящим Положением порядок работы с обращениями граждан, </w:t>
      </w: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объединений граждан, юридических лиц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обращения) и организации личного приема граждан распространяется на правоотношения, связанные с рассмотрением обращений объединений граждан, юридических лиц, </w:t>
      </w:r>
      <w:r w:rsidRPr="006158B7">
        <w:rPr>
          <w:rFonts w:ascii="Times New Roman" w:hAnsi="Times New Roman" w:cs="Times New Roman"/>
          <w:sz w:val="26"/>
          <w:szCs w:val="26"/>
        </w:rPr>
        <w:t>обращений, полученных в письменной или устной форме на личном приеме, а также поступивших главе города или в Череповецкую городскую Думу посредством почтовой связи, информационных систем общего пользования, в том числе</w:t>
      </w:r>
      <w:proofErr w:type="gramEnd"/>
      <w:r w:rsidRPr="006158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158B7">
        <w:rPr>
          <w:rFonts w:ascii="Times New Roman" w:hAnsi="Times New Roman" w:cs="Times New Roman"/>
          <w:sz w:val="26"/>
          <w:szCs w:val="26"/>
        </w:rPr>
        <w:t>электронной почты, факсимильной, телефонной связи, направленных средствами массовой информации, а также со встреч с населением города.</w:t>
      </w:r>
      <w:proofErr w:type="gramEnd"/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 xml:space="preserve">1.2. Обращения могут быть индивидуальными, то есть поданными самим гражданином, объединением граждан или юридическим лицом, и коллективными. 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>1.3. Осуществление гражданами права на обращение не должно нарушать права и свободы других лиц.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>1.4. Запрещается преследование гражданина в связи с его обращением к главе города и в Череповецкую городскую Думу с критикой их деятельности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hAnsi="Times New Roman" w:cs="Times New Roman"/>
          <w:sz w:val="26"/>
          <w:szCs w:val="26"/>
        </w:rPr>
        <w:t xml:space="preserve">1.5.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Сведения, содержащиеся в обращениях, а также персональные данные гражданина могут использоваться только в целях рассмотрения обращений. 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158B7">
        <w:rPr>
          <w:rFonts w:ascii="Times New Roman" w:hAnsi="Times New Roman" w:cs="Times New Roman"/>
          <w:sz w:val="26"/>
          <w:szCs w:val="26"/>
        </w:rPr>
        <w:t xml:space="preserve">ри рассмотрении обращения не допускается разглашение сведений, содержащихся в обращении, а также сведений, касающихся </w:t>
      </w:r>
      <w:hyperlink r:id="rId11" w:history="1">
        <w:r w:rsidRPr="006158B7">
          <w:rPr>
            <w:rFonts w:ascii="Times New Roman" w:hAnsi="Times New Roman" w:cs="Times New Roman"/>
            <w:sz w:val="26"/>
            <w:szCs w:val="26"/>
          </w:rPr>
          <w:t>частной жизни</w:t>
        </w:r>
      </w:hyperlink>
      <w:r w:rsidRPr="006158B7">
        <w:rPr>
          <w:rFonts w:ascii="Times New Roman" w:hAnsi="Times New Roman" w:cs="Times New Roman"/>
          <w:sz w:val="26"/>
          <w:szCs w:val="26"/>
        </w:rPr>
        <w:t xml:space="preserve"> гражданина, без его согласия. 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 xml:space="preserve"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</w:t>
      </w:r>
      <w:r w:rsidRPr="006158B7">
        <w:rPr>
          <w:rFonts w:ascii="Times New Roman" w:hAnsi="Times New Roman" w:cs="Times New Roman"/>
          <w:sz w:val="26"/>
          <w:szCs w:val="26"/>
        </w:rPr>
        <w:lastRenderedPageBreak/>
        <w:t>или должностному лицу, в компетенцию которых входит решение поставленных в обращении вопросов.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>1.6. Рассмотрению подлежат обращения по вопросам, отнесенным к компетенции главы города и городской Думы.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Рассмотрение обращений осуществляется в соответствии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3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02.05.2006 № 59-ФЗ «О порядке рассмотрения обращений граждан Российской Федерации»;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4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5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27.07.2006 № 152-ФЗ «О персональных данных»;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6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27.07.2006 № 149-ФЗ «Об информации, информационных технологиях и защите информации»;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7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08.08.2005 № 84 «Об Уставе города Череповца»;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29.11.2005 № 139 «О Регламенте Череповецкой городской Думы»; 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>Типовым общероссийским тематическим классификатором обращений граждан (действующим).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Организацию </w:t>
      </w: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работы с обращениями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специалист управления по организации деятельности городской Думы, ответственный за работу с обращениями граждан (далее – специалист по работе с обращениями).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Делопроизводство по работе с обращениями граждан ведется отдельно от других видов делопроизводства.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2. Регистрация обращений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highlight w:val="yellow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Обращения, поступившие главе города, в городскую Думу, подлежат обязательной регистрации в течение трех дней с момента поступления.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При регистрации письменного обращения в нижнем правом углу обращения ставится штамп с указанием даты регистрации и входящего номера, состоящего из заглавной буквы фамилии заявителя, порядкового номера по регистрации и индекса согласно номенклатуре дел. Например, А-10/01-15 от 20.01.2011, где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заглавная буква фамилии заявителя, 10 – порядковый номер,       01-15 – индекс по номенклатуре.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просьбе заявителя на втором экземпляре обращения делается отметка о регистрации обращения.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поступающие обращения граждан должны быть занесены в электронную базу данных обращений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установленному порядку.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Обращения граждан, поступившие из Администрации Президента Российской Федерации, Правительства Российской Федерации, Губернатора области, Правительства области, депутатов всех уровней и средств массовой информации, передаются на рассмотрение главе города и рассматриваются в порядке и сроки, предусмотренные настоящим Положением.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Обращения, переданные главе города, заместителю председателя городской Думы, депутатам городской Думы при проведении массовых мероприятий, во время выездных приемов, встреч, визитов и т.п., подлежат обязательной регистрации и рассмотрению.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 если в обращениях, переданных на встречах, поступивших с прямых эфиров, не указаны фамилия гражданина и почтовый или электронный адрес, муниципальные служащие городской Думы (далее – исполнители) готовят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информацию по существу вопроса на имя главы города, заместителя председателя городской Думы либо депутатов городской Думы.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Письменное обращение, содержащее вопросы, решение которых не входит в компетенцию главы города и городской Думы, направляется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обязательным письменным уведомлением гражданина о переадресации его обращения.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копии обращения в течение семи дней со дня его регистрации направляются в соответствующие государственные органы, органы местного самоуправления или соответствующим должностным лицам.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>2.7. Глава города и городская Дума при направлении обращения на рассмотрение в другой государственный орган, орган местного самоуправления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Губернатору Вологодской области с уведомлением гражданина, направившего обращение, о переадресации его обращения.</w:t>
      </w:r>
      <w:proofErr w:type="gramEnd"/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Обращения, поступившие на официальный адрес электронной почты главы города и городской Думы, с указанием реквизитов, а именно: фамилии, имени, отчества (последнего – при наличии) заявителя, адреса электронной почты, по которому должны быть направлены ответ, уведомление о переадресации обращения, почтового адреса, по которому должны быть направлены ответ, уведомление о переадресации обращения, регистрируются в соответствии с настоящим Положением, при этом обращения, поступившие на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официальный адрес электронной почты главы города и городской Думы, выводятся на бумажный носитель.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При регистрации обращения указывается информация о повторных и многократных обращениях гражданина (коллектива).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Повторным считается обращение, если в течение календарного года оно поступило дважды и касалось одного и того же вопроса.</w:t>
      </w:r>
    </w:p>
    <w:p w:rsid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Многократным считается обращение, если оно зарегистрировано в течение календарного года более двух раз</w:t>
      </w:r>
      <w:r w:rsidRPr="006158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одному и тому же вопросу.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3. Организация работы с обращениями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Учет, регистрация,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рассмотрения обращений, поступивших главе города и в городскую Думу, осуществляется специалистом по работе с обращениями с использованием программных средств.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Зарегистрированные обращения граждан, поступившие главе города и в городскую Думу, передаются для рассмотрения и вынесения резолюции лицам, которым они адресованы.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обращений граждан, содержащие в себе факты коррупционных правонарушений, в том числе жалобы на действие (бездействие) работников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городской Думы, в обязательном порядке направляются председателю комиссии по рассмотрению обращений по фактам коррупционных проявлений.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Резолюции пишутся в произвольной форме, с четкими и конкретными поручениями по существу вопросов, поставленных в обращении, и с указанием подготовить ответ или проект ответа заявителю.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направлять жалобы граждан на рассмотрение тем должностным лицам, действие (бездействие) которых обжалуется.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Обращения граждан с резолюциями и поручениями главы города, заместителя председателя городской Думы либо депутатов городской Думы, которым оно адресовано, возвращаются специалисту по работе с обращениями для внесения резолюций в электронную базу данных и дальнейшего направления обращений граждан исполнителям.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Указа Президента Российской Федерации от 17.04.2017 № 171 «О мониторинге и анализе результатов рассмотрения обращений граждан и организаций» специалист по работе с обращениями ежемесячно представляет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Если поручение по обращению дано нескольким исполнителям, а ответственный исполнитель не определен, то ответственным по рассмотрению обращения является исполнитель, указанный в резолюции первым. На обращение должен быть направлен один ответ, подготовленный ответственным исполнителем.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Остальные исполнители обязаны предоставить ответственному исполнителю информацию, документы, другие материалы, необходимые для рассмотрения обращения, в письменном виде в течение пятнадцати дней с момента регистрации.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Не разрешается передача обращений из одного структурного подразделения в другое, а также передача проектов ответов на подпись главе города, заместителю председателя городской Думы или депутатам городской Думы, минуя специалиста по работе с обращениями.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После рассмотрения обращения в регистрационно-контрольной карточке утвержденной формы (приложение 1) делается отметка о результатах рассмотрения обращения и снятии его с контроля, указывается дата, личная подпись, фамилия лица, которому адресовано обращение.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3.9. Обращения граждан, копии ответов на них и материалы, связанные с их рассмотрением, а также документы по личному приему граждан формируются в дело в соответствии с утвержденной номенклатурой дел городской Думы.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в делах располагаются в хронологическом порядке. Каждое обращение и все материалы по его рассмотрению и разрешению составляют в деле самостоятельную группу.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Неразрешенные обращения граждан, а также неправильно оформленные документы подшивать в дело запрещается.</w:t>
      </w:r>
    </w:p>
    <w:p w:rsidR="006158B7" w:rsidRPr="006158B7" w:rsidRDefault="006158B7" w:rsidP="006158B7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4. Требования к содержанию и оформлению ответов на обращения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4.1.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обращения граждан должны содержать конкретную и четкую информацию по всем поставленным в обращении вопросам.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сроки рассмотрения обращения продлены и заявителю дан промежуточный ответ, то в нем и регистрационно-контрольной карточке должны быть указаны причины продления и окончательная дата ответа.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ответах, содержащих ссылки на нормативные правовые акты, должны указываться реквизиты этих актов (дата, номер, название).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коллективное обращение отправляется на имя первого подписавшего его лица, если в письме не указано конкретное лицо, кому надлежит дать ответ.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Подготовка проектов ответов на обращения граждан за подписью главы города, заместителя председателя городской Думы или депутатов городской Думы осуществляется в двух экземплярах. На втором экземпляре проекта ответа в левом нижнем углу указываются фамилия, инициалы исполнителей и номера служебных телефонов.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4.3.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обращения подписываются тем лицом, в адрес которого было направлено обращение гражданина.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обращения, поступившие из Администрации Президента Российской Федерации, Правительства Российской Федерации, от депутатов Государственной Думы Федерального Собрания Российской Федерации, полномочного представителя Президента Российской Федерации в Северо-Западном федеральном округе, Главного Федерального инспектора в Вологодской области, Губернатора области, прокуроров области и города, направляются только за подписью главы города или лица, исполняющего его обязанности.</w:t>
      </w:r>
      <w:proofErr w:type="gramEnd"/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Уведомление гражданину о переадресации его обращения для рассмотрения по принадлежности должностным лицам, в компетенцию которых входит решение поставленных вопросов, подписывается лицом, которому адресовано обращение (приложение 2).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Ответственность за содержание ответа несут подписавшие его лица.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Ответы на обращения граждан оформляются на бланках городской Думы, главы города, заместителя председателя городской Думы, депутатов городской Думы и должны соответствовать утвержденным формам (приложение 3).</w:t>
      </w: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5. Сроки рассмотрения обращений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5.1. Сроки рассмотрения обращений граждан устанавливаются в соответствии с действующим законодательством.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Сроки рассмотрения обращений граждан могут быть установлены в тексте резолюции лица, которому адресовано обращение, но не должны превышать тридцати календарных дней.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Сроки рассмотрения обращений граждан исчисляются в календарных днях с даты их регистрации в городской Думе в соответствии с резолюцией лица, которому адресовано обращение.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5.4. Обращения граждан, требующие немедленного реагирования и принятия решения, регистрируются с пометкой «срочно» и рассматриваются безотлагательно.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В случае если последний день рассмотрения обращения приходится на выходной или праздничный день, срок исполнения переносится на рабочий день, предшествующий нерабочему дню.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Допускается продление срока рассмотрения обращения, но не более чем на тридцать дней, с обязательным письменным уведомлением гражданина.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Продление срока рассмотрения обращения должно быть оформлено не менее чем за три дня до его истечения.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6. Порядок работы с обращениями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6.1. Порядок рассмотрения отдельных обращений: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6.1.1. В случае если в письменном обращении не </w:t>
      </w:r>
      <w:proofErr w:type="gramStart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указаны</w:t>
      </w:r>
      <w:proofErr w:type="gramEnd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6.1.2. 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8" w:history="1">
        <w:r w:rsidRPr="006158B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порядка</w:t>
        </w:r>
      </w:hyperlink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обжалования данного судебного решения.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6.1.3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города, заместитель председателя городской Думы </w:t>
      </w: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или депутат городской Думы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6.1.4. В случае если текст письменного обращения не поддается прочтению, ответ на обращение не </w:t>
      </w:r>
      <w:proofErr w:type="gramStart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дается</w:t>
      </w:r>
      <w:proofErr w:type="gramEnd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6.1.5. В случае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дается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6.1.6. </w:t>
      </w:r>
      <w:proofErr w:type="gramStart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если в письменном обращении гражданина содержится вопрос, на который ему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города, заместитель председателя городской Думы, депутат городской Думы вправе принять решение о безосновательности очередного обращения и прекращении переписки с гражданином </w:t>
      </w: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данному вопросу при</w:t>
      </w:r>
      <w:proofErr w:type="gramEnd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условии</w:t>
      </w:r>
      <w:proofErr w:type="gramEnd"/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6.1.7. 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9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тайну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6.1.8. 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 главе города и в городскую </w:t>
      </w:r>
      <w:r w:rsidRPr="00615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Думу.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Ответственный исполнитель в установленные сроки рассматривает обращение, информирует о результатах главу города, заместителя председателя городской Думы, депутатов городской Думы, готовит проект ответа заявителю.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Если в письмах органов государственной власти и должностных лиц содержатся просьбы проинформировать их о результатах рассмотрения обращений граждан, ответственный исполнитель готовит ответ заявителю и информацию в тот орган или должностному лицу, от которого поступило обращение. 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Обращение считается исполненным и снимается с контроля, если: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решен;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 обоснованный и аргументированный ответ с разъяснениями по всем поставленным в обращении вопросам.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Обращения, на которые даны промежуточные ответы, с контроля не снимаются. Контроль завершается только после принятия исчерпывающих мер по разрешению предложения, заявления, жалобы. Решение о снятии с контроля обращений принимает лицо, которому адресовано обращение.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6.4. 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Обезличивание персональных данных граждан осуществляется в соответствии с </w:t>
      </w:r>
      <w:hyperlink r:id="rId20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Требованиями и методами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программ, утвержденными Приказом Федеральной службы по надзору в сфере связи, информационных технологий и массовых коммуникаций от 5 сентября 2013 года № 996.</w:t>
      </w:r>
      <w:proofErr w:type="gramEnd"/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7. Личный прием граждан и организация работы</w:t>
      </w: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с устными обращениями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Личный прием граждан (далее – прием) проводят глава города, заместитель председателя городской Думы, депутаты городской Думы.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личного приема граждан составляется на каждый месяц специалистом по работе с обращениями, по согласованию с главой города, заместителем председателя городской Думы, депутатами городской Думы на каждый месяц, публикуется в средствах массовой информации (газета «Речь»), а также размещается на официальном сайте городской Думы в информационно-телекоммуникационной сети «Интернет».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Запись граждан на прием к главе города, заместителю председателя городской Думы, депутатам городской Думы осуществляет специалист по работе с обращениями в соответствии с законодательством и настоящим Положением ежедневно, кроме выходных и праздничных дней.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приеме гражданин предъявляет документ, удостоверяющий его личность.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Документационное оформление личного приема обеспечивает специалист по работе с обращениями либо помощник депутата городской Думы: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регистрирует и оформляет регистрационно-контрольную карточку;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обращение на рассмотрение согласно резолюции лица, которому адресовано обращение;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исполнение;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дела и осуществляет их хранение.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В ходе приема граждане могут обратиться к ведущему прием лицу в устной или письменной форме.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На каждое обращение, поступившее на личном приеме, оформляется регистрационно-контрольная карточка, в которую заносятся фамилия, имя, отчество (последнее – при наличии) заявителя, почтовый адрес, по которому должен быть направлен письменный ответ, содержание обращения гражданина, резолюция </w:t>
      </w: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ведущего прием лица с поручением исполнителям, ответственным за рассмотрение вопроса. 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регистрационно-контрольной карточке. В остальных случаях дается письменный ответ по существу поставленных в обращении вопросов.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порядке, установленном настоящим Положением.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hAnsi="Times New Roman" w:cs="Times New Roman"/>
          <w:sz w:val="26"/>
          <w:szCs w:val="26"/>
        </w:rPr>
        <w:t>Если в ходе личного приема выясняется, что в обращении содержатся вопросы, решение которых не входит в компетенцию главы города, городской Думы, гражданину дается разъяснение, куда и в каком порядке ему следует обратиться.</w:t>
      </w:r>
    </w:p>
    <w:p w:rsidR="006158B7" w:rsidRPr="006158B7" w:rsidRDefault="006158B7" w:rsidP="0061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7.5. </w:t>
      </w:r>
      <w:r w:rsidRPr="006158B7">
        <w:rPr>
          <w:rFonts w:ascii="Times New Roman" w:hAnsi="Times New Roman" w:cs="Times New Roman"/>
          <w:sz w:val="26"/>
          <w:szCs w:val="26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повторных обращениях делается подбор материалов по предыдущим обращениям заявителя.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7.6. Подготовленные исполнителем проекты ответов на обращения граждан направляются лицу, осуществлявшему прием.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7.7. Глава города, заместитель председателя городской Думы, депутаты городской Думы не вправе поручить вести прием граждан другим лицам. В случаях, когда лицо не может провести прием в установленный графиком день, помощник депутата либо специалист по работе с обращениями вправе принять письменные заявления граждан.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8. Хранение документов по обращениям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Хранение обращений граждан, поступивших главе города, заместителю председателя городской Думы, депутатам городской Думы осуществляет управление по организации деятельности городской Думы. Хранение дел исполнителями запрещается.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сохранность документов по обращениям граждан возлагается на специалиста по работе с обращениями.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Документы по обращениям граждан, поступившим главе города, заместителю председателя городской Думы, депутатам городской Думы, включаются в состав номенклатуры дел городской Думы. 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хранения документов по обращениям установлены номенклатурой дел городской Думы.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По истечении сроков хранения документы по предложениям, заявлениям и жалобам граждан подлежат уничтожению.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>9. Анализ и обобщение практики рассмотрения обращений</w:t>
      </w:r>
    </w:p>
    <w:p w:rsidR="006158B7" w:rsidRPr="006158B7" w:rsidRDefault="006158B7" w:rsidP="006158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9.1. Состояние работы по рассмотрению обращений граждан систематически обобщается, анализируется и доводится до сведения главы города, заместителя председателя городской Думы, депутатов городской Думы.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Анализ работы по рассмотрению обращений граждан осуществляет специалист по работе с обращениями, который готовит: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сводную информацию о рассмотрении обращений за месяц, полугодие, год и иные сроки;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анализ обращений граждан за месяц, полугодие и год.</w:t>
      </w: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10.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порядка рассмотрения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 и ответственность за его нарушение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 Начальник управления по организации деятельности городской Думы осуществляет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порядка рассмотрения обращений, </w:t>
      </w:r>
      <w:hyperlink r:id="rId21" w:history="1">
        <w:r w:rsidRPr="006158B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анализируют</w:t>
        </w:r>
      </w:hyperlink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158B7" w:rsidRPr="006158B7" w:rsidRDefault="006158B7" w:rsidP="00615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Лица, виновные в нарушении порядка рассмотрения обращений граждан, установленного настоящим Положением, несут ответственность, предусмотренную законодательством Российской Федерации.</w:t>
      </w:r>
    </w:p>
    <w:p w:rsidR="006158B7" w:rsidRPr="006158B7" w:rsidRDefault="006158B7" w:rsidP="006158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порядке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обращениями граждан и организации личного приема граждан главой города и Череповецкой городской Думой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Подлежит возврату в </w:t>
      </w:r>
      <w:proofErr w:type="spellStart"/>
      <w:r w:rsidRPr="006158B7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каб</w:t>
      </w:r>
      <w:proofErr w:type="spellEnd"/>
      <w:r w:rsidRPr="006158B7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. № 215 городской Думы</w:t>
      </w: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РЕГИСТРАЦИОННО-КОНТРОЛЬНАЯ КАРТОЧКА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6158B7" w:rsidRPr="006158B7" w:rsidRDefault="006158B7" w:rsidP="006158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Ф.И.О. заявителя:__________________________________________________________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Адрес, телефон: ___________________________________________________________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B7" w:rsidRPr="006158B7" w:rsidRDefault="006158B7" w:rsidP="006158B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Социальное положение: ____________________________________________________</w:t>
      </w:r>
    </w:p>
    <w:p w:rsidR="006158B7" w:rsidRPr="006158B7" w:rsidRDefault="006158B7" w:rsidP="006158B7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Предыдущие обращения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от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 № _________, ____________ № 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Вид документа ____________________________________________________________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Дата поступления, индекс 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Краткое содержание вопроса: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Ответственный исполнитель 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Резолюция: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____________________________________________________________________________________________________________________________________________________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Автор резолюции: 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Срок исполнения: 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Ход исполнения: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 вопроса:__________________________________________________________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__________________________________________________________________________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контроля снято: ________________(дата, подпись)</w:t>
      </w:r>
    </w:p>
    <w:p w:rsidR="006158B7" w:rsidRPr="006158B7" w:rsidRDefault="006158B7" w:rsidP="006158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158B7" w:rsidRPr="006158B7" w:rsidRDefault="006158B7" w:rsidP="006158B7">
      <w:pPr>
        <w:spacing w:after="0" w:line="240" w:lineRule="auto"/>
        <w:ind w:left="7560" w:hanging="16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порядке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обращениями граждан и организации личного приема граждан главой города и Череповецкой городской Думой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Образцы уведомлений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Западного узла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электросвязи Вологодского филиала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«Северо-Западный Телеком» Н.В. Никандровой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Коммунистов, 29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Череповец, 162602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Уважаемая Нина Владимировна!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Череповецкую городскую Думу 2 августа 2010 года поступило обращение И.И. Иванова, проживающего по адресу (указать адрес), по вопросу (с просьбой, с жалобой и т.д.).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соответствии  с частью 3 статьи 8 Федерального закона от 2 мая  2006 года № 59-ФЗ «О порядке рассмотрения обращений граждан Российской Федерации» направляю Вам для рассмотрения по принадлежности обращение И.И. Иванова. О результатах рассмотрения прошу проинформировать заявителя.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(заместитель председателя Череповецкой городской Думы, </w:t>
      </w:r>
      <w:proofErr w:type="gramEnd"/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Думы) </w:t>
      </w: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И.И. Иванову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Краснодонцев, 100-100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Череповец, 162600</w:t>
      </w:r>
    </w:p>
    <w:p w:rsidR="006158B7" w:rsidRPr="006158B7" w:rsidRDefault="006158B7" w:rsidP="006158B7">
      <w:pPr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Иван Иванович!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Сообщаю, что Ваше обращение по вопросу (формулировка вопроса), поступившее в Череповецкую городскую Думу (дата регистрации), в соответствии с частью 3 статьи 8 Федерального закона от 2 мая 2006 года  № 59-ФЗ «О порядке рассмотрения обращений граждан Российской Федерации» направлено для рассмотрения по принадлежности начальнику Западного узла электросвязи Вологодского филиала ОАО «Северо-Западный Телеком» Н.В. Никандровой (г. Череповец, ул. Коммунистов, д. 29).</w:t>
      </w:r>
      <w:proofErr w:type="gramEnd"/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(заместитель председателя Череповецкой городской Думы, </w:t>
      </w:r>
      <w:proofErr w:type="gramEnd"/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Думы)</w:t>
      </w:r>
    </w:p>
    <w:p w:rsidR="006158B7" w:rsidRPr="006158B7" w:rsidRDefault="006158B7" w:rsidP="006158B7">
      <w:pPr>
        <w:spacing w:after="0" w:line="240" w:lineRule="auto"/>
        <w:ind w:left="7560" w:hanging="16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158B7" w:rsidRPr="006158B7" w:rsidRDefault="006158B7" w:rsidP="006158B7">
      <w:pPr>
        <w:spacing w:after="0" w:line="240" w:lineRule="auto"/>
        <w:ind w:left="7560" w:hanging="16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порядке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обращениями граждан и организации личного приема граждан главой города и Череповецкой городской Думой</w:t>
      </w:r>
    </w:p>
    <w:p w:rsidR="006158B7" w:rsidRPr="006158B7" w:rsidRDefault="006158B7" w:rsidP="006158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ответов заявителям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Иван Иванович!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Ваше обращение в Администрацию Президента Российской Федерации по вопросу (формулировка вопроса) по поручению Губернатора Вологодской области (первого заместителя Губернатора, заместителя Губернатора) рассмотрено в Череповецкой городской Думе.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существу вопроса сообщаю следующее (сообщаю, что) ...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(заместитель председателя Череповецкой городской Думы, </w:t>
      </w:r>
      <w:proofErr w:type="gramEnd"/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Думы)</w:t>
      </w: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Иван Иванович!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Ваше обращение к Губернатору Вологодской области по вопросу (формулировка вопроса) по его поручению рассмотрено в Череповецкой городской Думе. По существу обозначенной Вами проблемы (вопроса) сообщаю, что...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(заместитель председателя Череповецкой городской Думы, </w:t>
      </w:r>
      <w:proofErr w:type="gramEnd"/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Думы)</w:t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158B7" w:rsidRPr="006158B7" w:rsidRDefault="006158B7" w:rsidP="00615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Уважаемый Иван Иванович!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Ваши предложения по ... мною внимательно изучены.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(формулировка вопроса) сообщаю, что ...</w:t>
      </w:r>
    </w:p>
    <w:p w:rsidR="006158B7" w:rsidRPr="006158B7" w:rsidRDefault="006158B7" w:rsidP="006158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Я благодарю Вас за предложения и неравнодушное отношение к вопросам жизнедеятельности города.</w:t>
      </w: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Pr="006158B7" w:rsidRDefault="006158B7" w:rsidP="006158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</w:t>
      </w:r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(заместитель председателя Череповецкой городской Думы, </w:t>
      </w:r>
      <w:proofErr w:type="gramEnd"/>
    </w:p>
    <w:p w:rsidR="006158B7" w:rsidRPr="006158B7" w:rsidRDefault="006158B7" w:rsidP="0061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</w:t>
      </w:r>
      <w:proofErr w:type="gramStart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615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Думы)</w:t>
      </w: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8B7" w:rsidRDefault="006158B7" w:rsidP="007375D1">
      <w:pPr>
        <w:tabs>
          <w:tab w:val="right" w:pos="9639"/>
        </w:tabs>
        <w:spacing w:after="0" w:line="240" w:lineRule="auto"/>
      </w:pPr>
    </w:p>
    <w:sectPr w:rsidR="006158B7" w:rsidSect="000D6F4A">
      <w:pgSz w:w="11906" w:h="16838"/>
      <w:pgMar w:top="284" w:right="567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BC" w:rsidRDefault="00E36FBC" w:rsidP="00B842AD">
      <w:pPr>
        <w:spacing w:after="0" w:line="240" w:lineRule="auto"/>
      </w:pPr>
      <w:r>
        <w:separator/>
      </w:r>
    </w:p>
  </w:endnote>
  <w:endnote w:type="continuationSeparator" w:id="0">
    <w:p w:rsidR="00E36FBC" w:rsidRDefault="00E36FBC" w:rsidP="00B8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BC" w:rsidRDefault="00E36FBC" w:rsidP="00B842AD">
      <w:pPr>
        <w:spacing w:after="0" w:line="240" w:lineRule="auto"/>
      </w:pPr>
      <w:r>
        <w:separator/>
      </w:r>
    </w:p>
  </w:footnote>
  <w:footnote w:type="continuationSeparator" w:id="0">
    <w:p w:rsidR="00E36FBC" w:rsidRDefault="00E36FBC" w:rsidP="00B84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0D"/>
    <w:rsid w:val="000C0EAC"/>
    <w:rsid w:val="000D6F4A"/>
    <w:rsid w:val="00107DCD"/>
    <w:rsid w:val="0013742F"/>
    <w:rsid w:val="0041570B"/>
    <w:rsid w:val="00554F11"/>
    <w:rsid w:val="005E3D78"/>
    <w:rsid w:val="006158B7"/>
    <w:rsid w:val="006A0191"/>
    <w:rsid w:val="006D200D"/>
    <w:rsid w:val="006D633B"/>
    <w:rsid w:val="007375D1"/>
    <w:rsid w:val="00806B09"/>
    <w:rsid w:val="00A2219F"/>
    <w:rsid w:val="00B275BE"/>
    <w:rsid w:val="00B842AD"/>
    <w:rsid w:val="00C17123"/>
    <w:rsid w:val="00C201FE"/>
    <w:rsid w:val="00C55C83"/>
    <w:rsid w:val="00D93D6C"/>
    <w:rsid w:val="00DC6DF7"/>
    <w:rsid w:val="00E36FBC"/>
    <w:rsid w:val="00F7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F4A"/>
  </w:style>
  <w:style w:type="paragraph" w:styleId="a5">
    <w:name w:val="footer"/>
    <w:basedOn w:val="a"/>
    <w:link w:val="a6"/>
    <w:uiPriority w:val="99"/>
    <w:unhideWhenUsed/>
    <w:rsid w:val="000D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F4A"/>
  </w:style>
  <w:style w:type="paragraph" w:styleId="a5">
    <w:name w:val="footer"/>
    <w:basedOn w:val="a"/>
    <w:link w:val="a6"/>
    <w:uiPriority w:val="99"/>
    <w:unhideWhenUsed/>
    <w:rsid w:val="000D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230516298CDFF210E578B218B35F7AAD6DFECA2B32C9E2DCBF90ABA975D66J" TargetMode="External"/><Relationship Id="rId18" Type="http://schemas.openxmlformats.org/officeDocument/2006/relationships/hyperlink" Target="consultantplus://offline/ref=7A587B00101B344E46FDA55D951BE8EEE52371E6147CDB718A38EDE1DB178A052F41D9BFB682516967AF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AF4EC93C6F9FE909D061B269D74A858FE6330B30EA55E1A3BE8C3453a159K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230516298CDFF210E578B218B35F7AAD6DFE8A2BF72C92F9AAC045B6FJ" TargetMode="External"/><Relationship Id="rId17" Type="http://schemas.openxmlformats.org/officeDocument/2006/relationships/hyperlink" Target="consultantplus://offline/ref=E230516298CDFF210E57952C9D59A9AED1DCB1AAB520907D92A80CEDC886D0ECFEC64206467CB472D1B276E0546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0516298CDFF210E578B218B35F7AAD6DFECA3B1269E2DCBF90ABA975D66J" TargetMode="External"/><Relationship Id="rId20" Type="http://schemas.openxmlformats.org/officeDocument/2006/relationships/hyperlink" Target="consultantplus://offline/ref=96D5A67E7781A567FE7510BC6A36B0A53DF572C81D5E7703B5BE0EB5C703C50B7706438F30088A4421u5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7576BC89D99E0886F91E43DFAB418F151C116CB520762A554E00300C1CA2AECA9BAE2E6F52615DhBUE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30516298CDFF210E578B218B35F7AAD6D5EEA3B0209E2DCBF90ABA975D66J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consultantplus://offline/ref=7A587B00101B344E46FDA55D951BE8EEEE2078EE137E867B8261E1E36DA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hyperlink" Target="consultantplus://offline/ref=E230516298CDFF210E578B218B35F7AAD6DFEBA3B2279E2DCBF90ABA97D6D6B9BE864454506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Рабцевич Ольга Дмитриевна</dc:creator>
  <cp:keywords/>
  <dc:description/>
  <cp:lastModifiedBy>irudakova</cp:lastModifiedBy>
  <cp:revision>2</cp:revision>
  <cp:lastPrinted>2018-01-24T06:42:00Z</cp:lastPrinted>
  <dcterms:created xsi:type="dcterms:W3CDTF">2018-01-26T05:42:00Z</dcterms:created>
  <dcterms:modified xsi:type="dcterms:W3CDTF">2018-01-26T05:42:00Z</dcterms:modified>
</cp:coreProperties>
</file>