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7A0D">
      <w:pPr>
        <w:pStyle w:val="1"/>
      </w:pPr>
      <w:hyperlink r:id="rId5" w:history="1">
        <w:r>
          <w:rPr>
            <w:rStyle w:val="a4"/>
            <w:b/>
            <w:bCs/>
          </w:rPr>
          <w:t>Закон Вологодской области от 2 октября 2017 г. N 4194-ОЗ</w:t>
        </w:r>
        <w:r>
          <w:rPr>
            <w:rStyle w:val="a4"/>
            <w:b/>
            <w:bCs/>
          </w:rPr>
          <w:br/>
          <w:t>"О прекращении осуществления органами местного самоуправления отдельных государственных полномочий по обеспечению жилыми помещениям</w:t>
        </w:r>
        <w:r>
          <w:rPr>
            <w:rStyle w:val="a4"/>
            <w:b/>
            <w:bCs/>
          </w:rPr>
          <w:t>и детей-сирот и детей, оставшихся без попечения родителей, и признании утратившими силу отдельных положений законов области и отдельных законов области"</w:t>
        </w:r>
      </w:hyperlink>
    </w:p>
    <w:p w:rsidR="00000000" w:rsidRDefault="00607A0D"/>
    <w:p w:rsidR="00000000" w:rsidRDefault="00607A0D">
      <w:r>
        <w:rPr>
          <w:rStyle w:val="a3"/>
        </w:rPr>
        <w:t>Принят постановлением Законодательного Собрания области 20 сентября 2017 года N 362</w:t>
      </w:r>
    </w:p>
    <w:p w:rsidR="00000000" w:rsidRDefault="00607A0D"/>
    <w:p w:rsidR="00000000" w:rsidRDefault="00607A0D">
      <w:pPr>
        <w:pStyle w:val="a5"/>
      </w:pPr>
      <w:bookmarkStart w:id="0" w:name="sub_1"/>
      <w:r>
        <w:rPr>
          <w:rStyle w:val="a3"/>
        </w:rPr>
        <w:t>Статья 1</w:t>
      </w:r>
    </w:p>
    <w:bookmarkEnd w:id="0"/>
    <w:p w:rsidR="00000000" w:rsidRDefault="00607A0D">
      <w:r>
        <w:t xml:space="preserve">В соответствии со </w:t>
      </w:r>
      <w:hyperlink r:id="rId6" w:history="1">
        <w:r>
          <w:rPr>
            <w:rStyle w:val="a4"/>
          </w:rPr>
          <w:t>статьей 9</w:t>
        </w:r>
      </w:hyperlink>
      <w:r>
        <w:t xml:space="preserve"> закона области от 1 февраля 2013 года N 2985-ОЗ "О наделении органов местного самоуправления отдельными государственными полномочиями по обеспечению жил</w:t>
      </w:r>
      <w:r>
        <w:t xml:space="preserve">ыми помещениями детей-сирот и детей, оставшихся без попечения родителей" (с изменениями, внесенными законами области </w:t>
      </w:r>
      <w:hyperlink r:id="rId7" w:history="1">
        <w:r>
          <w:rPr>
            <w:rStyle w:val="a4"/>
          </w:rPr>
          <w:t>от 18 октября 2013 года N 3179-ОЗ</w:t>
        </w:r>
      </w:hyperlink>
      <w:r>
        <w:t xml:space="preserve">, </w:t>
      </w:r>
      <w:hyperlink r:id="rId8" w:history="1">
        <w:r>
          <w:rPr>
            <w:rStyle w:val="a4"/>
          </w:rPr>
          <w:t>от 7 мая 2014 года N 3359-ОЗ</w:t>
        </w:r>
      </w:hyperlink>
      <w:r>
        <w:t xml:space="preserve">, </w:t>
      </w:r>
      <w:hyperlink r:id="rId9" w:history="1">
        <w:r>
          <w:rPr>
            <w:rStyle w:val="a4"/>
          </w:rPr>
          <w:t>от 12 февраля 2015 года N 3568-ОЗ</w:t>
        </w:r>
      </w:hyperlink>
      <w:r>
        <w:t xml:space="preserve">, </w:t>
      </w:r>
      <w:hyperlink r:id="rId10" w:history="1">
        <w:r>
          <w:rPr>
            <w:rStyle w:val="a4"/>
          </w:rPr>
          <w:t xml:space="preserve">от 28 октября </w:t>
        </w:r>
        <w:r>
          <w:rPr>
            <w:rStyle w:val="a4"/>
          </w:rPr>
          <w:t>2016 года N 4012-ОЗ</w:t>
        </w:r>
      </w:hyperlink>
      <w:r>
        <w:t>) прекратить осуществление органами местного самоуправления муниципальных районов и городских округов области следующих отдельных государственных полномочий:</w:t>
      </w:r>
    </w:p>
    <w:p w:rsidR="00000000" w:rsidRDefault="00607A0D">
      <w:bookmarkStart w:id="1" w:name="sub_11"/>
      <w:r>
        <w:t xml:space="preserve">1) по формированию и ведению в порядке, установленном </w:t>
      </w:r>
      <w:hyperlink r:id="rId11" w:history="1">
        <w:r>
          <w:rPr>
            <w:rStyle w:val="a4"/>
          </w:rPr>
          <w:t>приложением 1</w:t>
        </w:r>
      </w:hyperlink>
      <w:r>
        <w:t xml:space="preserve"> к закону области от 1 февраля 2013 года N 2985-ОЗ "О наделении органов местного самоуправления отдельными государственными полномочиями по обеспечению жилыми помещениями детей-сирот и </w:t>
      </w:r>
      <w:r>
        <w:t xml:space="preserve">детей, оставшихся без попечения родителей", списка детей-сирот и детей, оставшихся без попечения родителей, лиц из числа детей-сирот и детей, оставшихся без попечения родителей, которые в соответствии с </w:t>
      </w:r>
      <w:hyperlink r:id="rId12" w:history="1">
        <w:r>
          <w:rPr>
            <w:rStyle w:val="a4"/>
          </w:rPr>
          <w:t>законом</w:t>
        </w:r>
      </w:hyperlink>
      <w:r>
        <w:t xml:space="preserve"> области от 15 января 2013 года N 2965-ОЗ "О регулировании некоторых вопросов обеспечения жилыми помещениями детей-сирот и детей, оставшихся без попечения родителей" подлежат обеспечению жилыми помещениями специализированного жилищ</w:t>
      </w:r>
      <w:r>
        <w:t>ного фонда области по договорам найма специализированных жилых помещений на территории муниципальных районов и городских округов Вологодской области (далее также - список), включая:</w:t>
      </w:r>
    </w:p>
    <w:bookmarkEnd w:id="1"/>
    <w:p w:rsidR="00000000" w:rsidRDefault="00607A0D">
      <w:r>
        <w:t>прием заявлений о включении в список и прилагаемых к ним документов;</w:t>
      </w:r>
      <w:r>
        <w:t xml:space="preserve"> 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</w:t>
      </w:r>
      <w:r>
        <w:t>оговорам социального найма либо собственниками которых они являются, в порядке, утвержденном Правительством области;</w:t>
      </w:r>
    </w:p>
    <w:p w:rsidR="00000000" w:rsidRDefault="00607A0D">
      <w:r>
        <w:t>рассмотрение заявлений о включении в список и прилагаемых к ним документов;</w:t>
      </w:r>
    </w:p>
    <w:p w:rsidR="00000000" w:rsidRDefault="00607A0D">
      <w:r>
        <w:t xml:space="preserve">принятие решения о включении (об отказе во включении) в список </w:t>
      </w:r>
      <w:r>
        <w:t>и направление его лицу, подавшему заявление о включении в список;</w:t>
      </w:r>
    </w:p>
    <w:p w:rsidR="00000000" w:rsidRDefault="00607A0D">
      <w:r>
        <w:t>направление списка в уполномоченный орган исполнительной государственной власти области для формирования списка детей-сирот и детей, оставшихся без попечения родителей, лиц из числа детей-си</w:t>
      </w:r>
      <w:r>
        <w:t>рот и детей, оставшихся без попечения родителей, которые подлежат обеспечению жилыми помещениями по договорам найма специализированных жилых помещений в целом по области;</w:t>
      </w:r>
    </w:p>
    <w:p w:rsidR="00000000" w:rsidRDefault="00607A0D">
      <w:bookmarkStart w:id="2" w:name="sub_12"/>
      <w:r>
        <w:t xml:space="preserve">2) по выявлению в порядке, определяемом Правительством области, обстоятельств, </w:t>
      </w:r>
      <w:r>
        <w:t>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при наличии которых договор н</w:t>
      </w:r>
      <w:r>
        <w:t>айма специализированного жилого помещения с указанными лицами может быть однократно заключен на новый пятилетний срок.</w:t>
      </w:r>
    </w:p>
    <w:bookmarkEnd w:id="2"/>
    <w:p w:rsidR="00000000" w:rsidRDefault="00607A0D"/>
    <w:p w:rsidR="00000000" w:rsidRDefault="00607A0D">
      <w:pPr>
        <w:pStyle w:val="a5"/>
      </w:pPr>
      <w:bookmarkStart w:id="3" w:name="sub_2"/>
      <w:r>
        <w:rPr>
          <w:rStyle w:val="a3"/>
        </w:rPr>
        <w:t>Статья 2</w:t>
      </w:r>
    </w:p>
    <w:bookmarkEnd w:id="3"/>
    <w:p w:rsidR="00000000" w:rsidRDefault="00607A0D">
      <w:r>
        <w:lastRenderedPageBreak/>
        <w:t>При прекращении осуществления органами местного самоуправления муниципальных районов и городских округов област</w:t>
      </w:r>
      <w:r>
        <w:t>и отдельных государственных полномочий по обеспечению жилыми помещениями детей-сирот и детей, оставшихся без попечения родителей:</w:t>
      </w:r>
    </w:p>
    <w:p w:rsidR="00000000" w:rsidRDefault="00607A0D">
      <w:bookmarkStart w:id="4" w:name="sub_21"/>
      <w:r>
        <w:t>1) финансовые средства, переданные для осуществления отдельных государственных полномочий по обеспечению жилыми помещени</w:t>
      </w:r>
      <w:r>
        <w:t>ями детей-сирот и детей, оставшихся без попечения родителей (неиспользованные или использованные не по целевому назначению), подлежат возврату в областной бюджет в соответствии с действующим законодательством;</w:t>
      </w:r>
    </w:p>
    <w:p w:rsidR="00000000" w:rsidRDefault="00607A0D">
      <w:bookmarkStart w:id="5" w:name="sub_22"/>
      <w:bookmarkEnd w:id="4"/>
      <w:r>
        <w:t>2) отчет, содержащий информацию об</w:t>
      </w:r>
      <w:r>
        <w:t xml:space="preserve"> осуществлении отдельных государственных полномочий, направляется органами местного самоуправления области в орган исполнительной государственной власти области, осуществляющий управление жилищным фондом области, в порядке, установленном указанным органом </w:t>
      </w:r>
      <w:r>
        <w:t>исполнительной государственной власти области, в срок до 10 января 2018 года;</w:t>
      </w:r>
    </w:p>
    <w:p w:rsidR="00000000" w:rsidRDefault="00607A0D">
      <w:bookmarkStart w:id="6" w:name="sub_23"/>
      <w:bookmarkEnd w:id="5"/>
      <w:r>
        <w:t>3) отчет о расходовании субвенции, предоставленной на осуществление отдельных государственных полномочий по обеспечению жилыми помещениями детей-сирот и детей, оставш</w:t>
      </w:r>
      <w:r>
        <w:t>ихся без попечения родителей, направляется органами местного самоуправления области в орган исполнительной государственной власти области, осуществляющий управление жилищным фондом области, в порядке, установленном Правительством области, в срок до 10 янва</w:t>
      </w:r>
      <w:r>
        <w:t>ря 2018 года;</w:t>
      </w:r>
    </w:p>
    <w:p w:rsidR="00000000" w:rsidRDefault="00607A0D">
      <w:bookmarkStart w:id="7" w:name="sub_24"/>
      <w:bookmarkEnd w:id="6"/>
      <w:r>
        <w:t xml:space="preserve">4) учетные дела и списки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</w:t>
      </w:r>
      <w:r>
        <w:t>фонда по договорам найма специализированных жилых помещений на территории области, передаются в орган исполнительной государственной власти области, осуществляющий управление жилищным фондом области, в срок до 10 января 2018 года.</w:t>
      </w:r>
    </w:p>
    <w:bookmarkEnd w:id="7"/>
    <w:p w:rsidR="00000000" w:rsidRDefault="00607A0D"/>
    <w:p w:rsidR="00000000" w:rsidRDefault="00607A0D">
      <w:pPr>
        <w:pStyle w:val="a5"/>
      </w:pPr>
      <w:bookmarkStart w:id="8" w:name="sub_3"/>
      <w:r>
        <w:rPr>
          <w:rStyle w:val="a3"/>
        </w:rPr>
        <w:t>Статья 3</w:t>
      </w:r>
    </w:p>
    <w:p w:rsidR="00000000" w:rsidRDefault="00607A0D">
      <w:bookmarkStart w:id="9" w:name="sub_31"/>
      <w:bookmarkEnd w:id="8"/>
      <w:r>
        <w:t>1. Признать утратившими силу:</w:t>
      </w:r>
    </w:p>
    <w:bookmarkStart w:id="10" w:name="sub_311"/>
    <w:bookmarkEnd w:id="9"/>
    <w:p w:rsidR="00000000" w:rsidRDefault="00607A0D">
      <w:r>
        <w:fldChar w:fldCharType="begin"/>
      </w:r>
      <w:r>
        <w:instrText>HYPERLINK "http://mobileonline.garant.ru/document?id=20286571&amp;sub=0"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области от 1 февраля 2013 года N 2985-ОЗ "О наделении органов местного самоуправления отдельными государственными полномочиями по</w:t>
      </w:r>
      <w:r>
        <w:t xml:space="preserve"> обеспечению жилыми помещениями детей-сирот и детей, оставшихся без попечения родителей";</w:t>
      </w:r>
    </w:p>
    <w:bookmarkStart w:id="11" w:name="sub_312"/>
    <w:bookmarkEnd w:id="10"/>
    <w:p w:rsidR="00000000" w:rsidRDefault="00607A0D">
      <w:r>
        <w:fldChar w:fldCharType="begin"/>
      </w:r>
      <w:r>
        <w:instrText>HYPERLINK "http://mobileonline.garant.ru/document?id=20298061&amp;sub=11"</w:instrText>
      </w:r>
      <w:r>
        <w:fldChar w:fldCharType="separate"/>
      </w:r>
      <w:r>
        <w:rPr>
          <w:rStyle w:val="a4"/>
        </w:rPr>
        <w:t>статью 11</w:t>
      </w:r>
      <w:r>
        <w:fldChar w:fldCharType="end"/>
      </w:r>
      <w:r>
        <w:t xml:space="preserve"> закона области от 18 октября 2013 года N 3179-ОЗ "О внесении изменений</w:t>
      </w:r>
      <w:r>
        <w:t xml:space="preserve"> в отдельные законы области, регулирующие наделение органов местного самоуправления отдельными государственными полномочиями";</w:t>
      </w:r>
    </w:p>
    <w:bookmarkStart w:id="12" w:name="sub_313"/>
    <w:bookmarkEnd w:id="11"/>
    <w:p w:rsidR="00000000" w:rsidRDefault="00607A0D">
      <w:r>
        <w:fldChar w:fldCharType="begin"/>
      </w:r>
      <w:r>
        <w:instrText>HYPERLINK "http://mobileonline.garant.ru/document?id=20279285&amp;sub=2"</w:instrText>
      </w:r>
      <w:r>
        <w:fldChar w:fldCharType="separate"/>
      </w:r>
      <w:r>
        <w:rPr>
          <w:rStyle w:val="a4"/>
        </w:rPr>
        <w:t>статью 2</w:t>
      </w:r>
      <w:r>
        <w:fldChar w:fldCharType="end"/>
      </w:r>
      <w:r>
        <w:t xml:space="preserve"> закона области от 7 мая 2014 года N</w:t>
      </w:r>
      <w:r>
        <w:t> 3359-ОЗ "О внесении изменений в отдельные законы области в сфере обеспечения жилыми помещениями детей-сирот и детей, оставшихся без попечения родителей";</w:t>
      </w:r>
    </w:p>
    <w:bookmarkStart w:id="13" w:name="sub_314"/>
    <w:bookmarkEnd w:id="12"/>
    <w:p w:rsidR="00000000" w:rsidRDefault="00607A0D">
      <w:r>
        <w:fldChar w:fldCharType="begin"/>
      </w:r>
      <w:r>
        <w:instrText>HYPERLINK "http://mobileonline.garant.ru/document?id=20334722&amp;sub=11"</w:instrText>
      </w:r>
      <w:r>
        <w:fldChar w:fldCharType="separate"/>
      </w:r>
      <w:r>
        <w:rPr>
          <w:rStyle w:val="a4"/>
        </w:rPr>
        <w:t>статью 11</w:t>
      </w:r>
      <w:r>
        <w:fldChar w:fldCharType="end"/>
      </w:r>
      <w:r>
        <w:t xml:space="preserve"> закон</w:t>
      </w:r>
      <w:r>
        <w:t>а области от 12 февраля 2015 года N 3568-ОЗ "О внесении изменений в отдельные законы области, регулирующие наделение органов местного самоуправления отдельными государственными полномочиями";</w:t>
      </w:r>
    </w:p>
    <w:bookmarkStart w:id="14" w:name="sub_315"/>
    <w:bookmarkEnd w:id="13"/>
    <w:p w:rsidR="00000000" w:rsidRDefault="00607A0D">
      <w:r>
        <w:fldChar w:fldCharType="begin"/>
      </w:r>
      <w:r>
        <w:instrText>HYPERLINK "http://mobileonline.garant.ru/document?</w:instrText>
      </w:r>
      <w:r>
        <w:instrText>id=46210360&amp;sub=0"</w:instrText>
      </w:r>
      <w:r>
        <w:fldChar w:fldCharType="separate"/>
      </w:r>
      <w:r>
        <w:rPr>
          <w:rStyle w:val="a4"/>
        </w:rPr>
        <w:t>закон</w:t>
      </w:r>
      <w:r>
        <w:fldChar w:fldCharType="end"/>
      </w:r>
      <w:r>
        <w:t xml:space="preserve"> области от 28 октября 2016 года N 4012-ОЗ "О внесении изменения в закон области "О наделении органов местного самоуправления отдельными государственными полномочиями по обеспечению жилыми помещениями детей-сирот и детей, оставших</w:t>
      </w:r>
      <w:r>
        <w:t>ся без попечения родителей".</w:t>
      </w:r>
    </w:p>
    <w:bookmarkEnd w:id="14"/>
    <w:p w:rsidR="00000000" w:rsidRDefault="00607A0D"/>
    <w:p w:rsidR="00000000" w:rsidRDefault="00607A0D">
      <w:pPr>
        <w:pStyle w:val="a5"/>
      </w:pPr>
      <w:bookmarkStart w:id="15" w:name="sub_4"/>
      <w:r>
        <w:rPr>
          <w:rStyle w:val="a3"/>
        </w:rPr>
        <w:t>Статья 4</w:t>
      </w:r>
    </w:p>
    <w:bookmarkEnd w:id="15"/>
    <w:p w:rsidR="00000000" w:rsidRDefault="00607A0D">
      <w:r>
        <w:t>Настоящий закон области вступает в силу с 1 января 2018 года.</w:t>
      </w:r>
    </w:p>
    <w:p w:rsidR="00000000" w:rsidRDefault="00607A0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 w:rsidRPr="00607A0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A0D" w:rsidRDefault="00607A0D">
            <w:pPr>
              <w:pStyle w:val="a7"/>
              <w:rPr>
                <w:rFonts w:eastAsiaTheme="minorEastAsia"/>
              </w:rPr>
            </w:pPr>
            <w:r w:rsidRPr="00607A0D">
              <w:rPr>
                <w:rFonts w:eastAsiaTheme="minorEastAsia"/>
              </w:rPr>
              <w:t>Губернатор области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07A0D" w:rsidRDefault="00607A0D">
            <w:pPr>
              <w:pStyle w:val="a6"/>
              <w:jc w:val="right"/>
              <w:rPr>
                <w:rFonts w:eastAsiaTheme="minorEastAsia"/>
              </w:rPr>
            </w:pPr>
            <w:r w:rsidRPr="00607A0D">
              <w:rPr>
                <w:rFonts w:eastAsiaTheme="minorEastAsia"/>
              </w:rPr>
              <w:t>О.А. Кувшинников</w:t>
            </w:r>
          </w:p>
        </w:tc>
      </w:tr>
    </w:tbl>
    <w:p w:rsidR="00000000" w:rsidRDefault="00607A0D"/>
    <w:p w:rsidR="00000000" w:rsidRDefault="00607A0D">
      <w:pPr>
        <w:pStyle w:val="a7"/>
      </w:pPr>
      <w:r>
        <w:t>г. Вологда</w:t>
      </w:r>
    </w:p>
    <w:p w:rsidR="00000000" w:rsidRDefault="00607A0D">
      <w:pPr>
        <w:pStyle w:val="a7"/>
      </w:pPr>
      <w:r>
        <w:t>2 октября 2017 года</w:t>
      </w:r>
    </w:p>
    <w:p w:rsidR="00000000" w:rsidRDefault="00607A0D">
      <w:pPr>
        <w:pStyle w:val="a7"/>
      </w:pPr>
      <w:r>
        <w:t>N 4194-ОЗ</w:t>
      </w:r>
    </w:p>
    <w:p w:rsidR="00607A0D" w:rsidRDefault="00607A0D"/>
    <w:sectPr w:rsidR="00607A0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BFE"/>
    <w:rsid w:val="00607A0D"/>
    <w:rsid w:val="00EA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20279285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20298061&amp;sub=0" TargetMode="External"/><Relationship Id="rId12" Type="http://schemas.openxmlformats.org/officeDocument/2006/relationships/hyperlink" Target="http://mobileonline.garant.ru/document?id=20285559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20286571&amp;sub=9" TargetMode="External"/><Relationship Id="rId11" Type="http://schemas.openxmlformats.org/officeDocument/2006/relationships/hyperlink" Target="http://mobileonline.garant.ru/document?id=20286571&amp;sub=1000" TargetMode="External"/><Relationship Id="rId5" Type="http://schemas.openxmlformats.org/officeDocument/2006/relationships/hyperlink" Target="http://mobileonline.garant.ru/document?id=46227154&amp;sub=0" TargetMode="External"/><Relationship Id="rId10" Type="http://schemas.openxmlformats.org/officeDocument/2006/relationships/hyperlink" Target="http://mobileonline.garant.ru/document?id=46210360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2033472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6332</Characters>
  <Application>Microsoft Office Word</Application>
  <DocSecurity>0</DocSecurity>
  <Lines>52</Lines>
  <Paragraphs>14</Paragraphs>
  <ScaleCrop>false</ScaleCrop>
  <Company>НПП "Гарант-Сервис"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Ефимова</cp:lastModifiedBy>
  <cp:revision>2</cp:revision>
  <dcterms:created xsi:type="dcterms:W3CDTF">2018-01-23T08:08:00Z</dcterms:created>
  <dcterms:modified xsi:type="dcterms:W3CDTF">2018-01-23T08:08:00Z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-874453725</vt:i4>
  </property>
  <property fmtid="{D5CDD505-2E9C-101B-9397-08002B2CF9AE}" pid="3" name="_NewReviewCycle">
    <vt:lpwstr/>
  </property>
  <property fmtid="{D5CDD505-2E9C-101B-9397-08002B2CF9AE}" pid="4" name="_EmailSubject">
    <vt:lpwstr>Добрый день. Изменение информации</vt:lpwstr>
  </property>
  <property fmtid="{D5CDD505-2E9C-101B-9397-08002B2CF9AE}" pid="5" name="_AuthorEmail">
    <vt:lpwstr>efimova.oa@cherepovetscity.ru</vt:lpwstr>
  </property>
  <property fmtid="{D5CDD505-2E9C-101B-9397-08002B2CF9AE}" pid="6" name="_AuthorEmailDisplayName">
    <vt:lpwstr>Ефимова Олеся Андреевна</vt:lpwstr>
  </property>
</Properties>
</file>