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3A" w:rsidRPr="004B393A" w:rsidRDefault="004B393A" w:rsidP="004B3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Председателю комитета</w:t>
      </w:r>
    </w:p>
    <w:p w:rsidR="004B393A" w:rsidRPr="004B393A" w:rsidRDefault="004B393A" w:rsidP="004B39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</w:t>
      </w:r>
    </w:p>
    <w:p w:rsidR="004B393A" w:rsidRPr="004B393A" w:rsidRDefault="004B393A" w:rsidP="004B3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города</w:t>
      </w:r>
    </w:p>
    <w:p w:rsidR="004B393A" w:rsidRPr="004B393A" w:rsidRDefault="004B393A" w:rsidP="004B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93A" w:rsidRPr="004B393A" w:rsidRDefault="004B393A" w:rsidP="004B3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421"/>
      <w:bookmarkEnd w:id="0"/>
      <w:r w:rsidRPr="004B3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предоставлении земельного участка</w:t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собственность бесплатно либо в аренду без проведения торгов земельных участков, образованных из земельных участков, предоставленных до 09.11.2001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</w:r>
    </w:p>
    <w:p w:rsidR="004B393A" w:rsidRPr="004B393A" w:rsidRDefault="004B393A" w:rsidP="004B3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502"/>
      </w:tblGrid>
      <w:tr w:rsidR="004B393A" w:rsidRPr="004B393A" w:rsidTr="00593E53">
        <w:tc>
          <w:tcPr>
            <w:tcW w:w="9747" w:type="dxa"/>
            <w:gridSpan w:val="2"/>
          </w:tcPr>
          <w:p w:rsidR="004B393A" w:rsidRPr="004B393A" w:rsidRDefault="004B393A" w:rsidP="004B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trHeight w:val="352"/>
        </w:trPr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проживания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cantSplit/>
          <w:trHeight w:val="917"/>
        </w:trPr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cantSplit/>
        </w:trPr>
        <w:tc>
          <w:tcPr>
            <w:tcW w:w="9747" w:type="dxa"/>
            <w:gridSpan w:val="2"/>
          </w:tcPr>
          <w:p w:rsidR="004B393A" w:rsidRPr="004B393A" w:rsidRDefault="004B393A" w:rsidP="004B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trHeight w:val="352"/>
        </w:trPr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trHeight w:val="352"/>
        </w:trPr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местонахождения 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trHeight w:val="352"/>
        </w:trPr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rPr>
          <w:trHeight w:val="352"/>
        </w:trPr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9747" w:type="dxa"/>
            <w:gridSpan w:val="2"/>
          </w:tcPr>
          <w:p w:rsidR="004B393A" w:rsidRPr="004B393A" w:rsidRDefault="004B393A" w:rsidP="004B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испрашиваемого участка 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 испрашиваемого земельного участка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Испрашиваемый вид права на земельный участок</w:t>
            </w:r>
          </w:p>
        </w:tc>
        <w:tc>
          <w:tcPr>
            <w:tcW w:w="4502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393A" w:rsidRPr="004B393A" w:rsidRDefault="004B393A" w:rsidP="004B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25"/>
      </w:tblGrid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использования земельного участка</w:t>
            </w:r>
          </w:p>
        </w:tc>
        <w:tc>
          <w:tcPr>
            <w:tcW w:w="432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ограничениях в обороте земельного участка</w:t>
            </w:r>
          </w:p>
        </w:tc>
        <w:tc>
          <w:tcPr>
            <w:tcW w:w="432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решения об утверждении проекта планировки территории, либо проекта </w:t>
            </w: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межевания территории, либо проекта организации и застройки территории некоммерческого объединения</w:t>
            </w:r>
          </w:p>
        </w:tc>
        <w:tc>
          <w:tcPr>
            <w:tcW w:w="432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3A" w:rsidRPr="004B393A" w:rsidTr="00593E53">
        <w:tc>
          <w:tcPr>
            <w:tcW w:w="524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325" w:type="dxa"/>
          </w:tcPr>
          <w:p w:rsidR="004B393A" w:rsidRPr="004B393A" w:rsidRDefault="004B393A" w:rsidP="004B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земельный участок.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8B43" wp14:editId="20DD4A4E">
                <wp:simplePos x="0" y="0"/>
                <wp:positionH relativeFrom="column">
                  <wp:posOffset>548640</wp:posOffset>
                </wp:positionH>
                <wp:positionV relativeFrom="paragraph">
                  <wp:posOffset>69850</wp:posOffset>
                </wp:positionV>
                <wp:extent cx="200025" cy="152400"/>
                <wp:effectExtent l="9525" t="14605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.2pt;margin-top:5.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" filled="f" strokeweight="1pt"/>
            </w:pict>
          </mc:Fallback>
        </mc:AlternateContent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через МФЦ    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5851" wp14:editId="77E119CA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.2pt;margin-top:6.3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lFkgIAAO4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направление посредством почтового отправления с уведомлением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7545F" wp14:editId="5B5C68E6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.2pt;margin-top:.4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через личный кабинет (на Портале государственных и муниципальных услуг (функций) Вологодской области)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115BA" wp14:editId="0D1B2FB4">
                <wp:simplePos x="0" y="0"/>
                <wp:positionH relativeFrom="column">
                  <wp:posOffset>548640</wp:posOffset>
                </wp:positionH>
                <wp:positionV relativeFrom="paragraph">
                  <wp:posOffset>20320</wp:posOffset>
                </wp:positionV>
                <wp:extent cx="200025" cy="1524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.2pt;margin-top:1.6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электронного документа посредством электронной почты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93A" w:rsidRPr="004B393A" w:rsidRDefault="004B393A" w:rsidP="004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«____»_______________20____г.                                _________________________</w:t>
      </w:r>
    </w:p>
    <w:p w:rsidR="004B393A" w:rsidRPr="004B393A" w:rsidRDefault="004B393A" w:rsidP="004B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  М.П.</w:t>
      </w:r>
    </w:p>
    <w:p w:rsidR="004B393A" w:rsidRPr="004B393A" w:rsidRDefault="004B393A" w:rsidP="004B39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4"/>
          <w:lang w:eastAsia="x-none"/>
        </w:rPr>
      </w:pPr>
    </w:p>
    <w:p w:rsidR="004B393A" w:rsidRPr="004B393A" w:rsidRDefault="004B393A" w:rsidP="004B3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B1F" w:rsidRDefault="00FF1B1F">
      <w:bookmarkStart w:id="1" w:name="_GoBack"/>
      <w:bookmarkEnd w:id="1"/>
    </w:p>
    <w:sectPr w:rsidR="00FF1B1F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4B3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A"/>
    <w:rsid w:val="004B393A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2017-12-27T08:10:00Z</dcterms:created>
  <dcterms:modified xsi:type="dcterms:W3CDTF">2017-12-27T08:11:00Z</dcterms:modified>
</cp:coreProperties>
</file>