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D0" w:rsidRDefault="00982E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2ED0" w:rsidRDefault="00982ED0">
      <w:pPr>
        <w:pStyle w:val="ConsPlusNormal"/>
        <w:jc w:val="both"/>
        <w:outlineLvl w:val="0"/>
      </w:pPr>
      <w:bookmarkStart w:id="0" w:name="_GoBack"/>
      <w:bookmarkEnd w:id="0"/>
    </w:p>
    <w:p w:rsidR="00982ED0" w:rsidRDefault="00982ED0">
      <w:pPr>
        <w:pStyle w:val="ConsPlusTitle"/>
        <w:jc w:val="center"/>
        <w:outlineLvl w:val="0"/>
      </w:pPr>
      <w:r>
        <w:t>ВОЛОГОДСКАЯ ОБЛАСТЬ</w:t>
      </w:r>
    </w:p>
    <w:p w:rsidR="00982ED0" w:rsidRDefault="00982ED0">
      <w:pPr>
        <w:pStyle w:val="ConsPlusTitle"/>
        <w:jc w:val="center"/>
      </w:pPr>
      <w:r>
        <w:t>ГОРОД ЧЕРЕПОВЕЦ</w:t>
      </w:r>
    </w:p>
    <w:p w:rsidR="00982ED0" w:rsidRDefault="00982ED0">
      <w:pPr>
        <w:pStyle w:val="ConsPlusTitle"/>
        <w:jc w:val="center"/>
      </w:pPr>
      <w:r>
        <w:t>МЭРИЯ</w:t>
      </w:r>
    </w:p>
    <w:p w:rsidR="00982ED0" w:rsidRDefault="00982ED0">
      <w:pPr>
        <w:pStyle w:val="ConsPlusTitle"/>
        <w:jc w:val="center"/>
      </w:pPr>
    </w:p>
    <w:p w:rsidR="00982ED0" w:rsidRDefault="00982ED0">
      <w:pPr>
        <w:pStyle w:val="ConsPlusTitle"/>
        <w:jc w:val="center"/>
      </w:pPr>
      <w:r>
        <w:t>ПОСТАНОВЛЕНИЕ</w:t>
      </w:r>
    </w:p>
    <w:p w:rsidR="00982ED0" w:rsidRDefault="00982ED0">
      <w:pPr>
        <w:pStyle w:val="ConsPlusTitle"/>
        <w:jc w:val="center"/>
      </w:pPr>
      <w:r>
        <w:t>от 12 сентября 2014 г. N 4915</w:t>
      </w:r>
    </w:p>
    <w:p w:rsidR="00982ED0" w:rsidRDefault="00982ED0">
      <w:pPr>
        <w:pStyle w:val="ConsPlusTitle"/>
        <w:jc w:val="center"/>
      </w:pPr>
    </w:p>
    <w:p w:rsidR="00982ED0" w:rsidRDefault="00982ED0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82ED0" w:rsidRDefault="00982ED0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82ED0" w:rsidRDefault="00982ED0">
      <w:pPr>
        <w:pStyle w:val="ConsPlusNormal"/>
        <w:jc w:val="center"/>
      </w:pPr>
      <w:r>
        <w:t>Список изменяющих документов</w:t>
      </w:r>
    </w:p>
    <w:p w:rsidR="00982ED0" w:rsidRDefault="00982ED0">
      <w:pPr>
        <w:pStyle w:val="ConsPlusNormal"/>
        <w:jc w:val="center"/>
      </w:pPr>
      <w:proofErr w:type="gramStart"/>
      <w:r>
        <w:t>(в ред. постановлений Мэрии г. Череповца</w:t>
      </w:r>
      <w:proofErr w:type="gramEnd"/>
    </w:p>
    <w:p w:rsidR="00982ED0" w:rsidRDefault="00982ED0">
      <w:pPr>
        <w:pStyle w:val="ConsPlusNormal"/>
        <w:jc w:val="center"/>
      </w:pPr>
      <w:r>
        <w:t xml:space="preserve">от 14.10.2015 </w:t>
      </w:r>
      <w:hyperlink r:id="rId6" w:history="1">
        <w:r>
          <w:rPr>
            <w:color w:val="0000FF"/>
          </w:rPr>
          <w:t>N 5497</w:t>
        </w:r>
      </w:hyperlink>
      <w:r>
        <w:t xml:space="preserve">, от 25.02.2016 </w:t>
      </w:r>
      <w:hyperlink r:id="rId7" w:history="1">
        <w:r>
          <w:rPr>
            <w:color w:val="0000FF"/>
          </w:rPr>
          <w:t>N 780</w:t>
        </w:r>
      </w:hyperlink>
      <w:r>
        <w:t xml:space="preserve">, от 12.07.2016 </w:t>
      </w:r>
      <w:hyperlink r:id="rId8" w:history="1">
        <w:r>
          <w:rPr>
            <w:color w:val="0000FF"/>
          </w:rPr>
          <w:t>N 3043</w:t>
        </w:r>
      </w:hyperlink>
      <w:r>
        <w:t>,</w:t>
      </w:r>
    </w:p>
    <w:p w:rsidR="00982ED0" w:rsidRDefault="00982ED0">
      <w:pPr>
        <w:pStyle w:val="ConsPlusNormal"/>
        <w:jc w:val="center"/>
      </w:pPr>
      <w:r>
        <w:t xml:space="preserve">от 19.10.2016 </w:t>
      </w:r>
      <w:hyperlink r:id="rId9" w:history="1">
        <w:r>
          <w:rPr>
            <w:color w:val="0000FF"/>
          </w:rPr>
          <w:t>N 4680</w:t>
        </w:r>
      </w:hyperlink>
      <w:r>
        <w:t xml:space="preserve">, от 17.08.2017 </w:t>
      </w:r>
      <w:hyperlink r:id="rId10" w:history="1">
        <w:r>
          <w:rPr>
            <w:color w:val="0000FF"/>
          </w:rPr>
          <w:t>N 3866</w:t>
        </w:r>
      </w:hyperlink>
      <w:r>
        <w:t>)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Указами Президента Российской Федерации от 01.07.2010 </w:t>
      </w:r>
      <w:hyperlink r:id="rId12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23.06.2014 </w:t>
      </w:r>
      <w:hyperlink r:id="rId13" w:history="1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Вологодской области от 09.10.2007 N 1663-ОЗ "О регулировании</w:t>
      </w:r>
      <w:proofErr w:type="gramEnd"/>
      <w:r>
        <w:t xml:space="preserve"> некоторых вопросов муниципальной службы в Вологодской области" постановляю: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7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мэрии города </w:t>
      </w:r>
      <w:proofErr w:type="gramStart"/>
      <w:r>
        <w:t>от</w:t>
      </w:r>
      <w:proofErr w:type="gramEnd"/>
      <w:r>
        <w:t>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08.09.2010 </w:t>
      </w:r>
      <w:hyperlink r:id="rId15" w:history="1">
        <w:r>
          <w:rPr>
            <w:color w:val="0000FF"/>
          </w:rPr>
          <w:t>N 3468</w:t>
        </w:r>
      </w:hyperlink>
      <w:r>
        <w:t xml:space="preserve"> "О комиссии по соблюдению требований к служебному поведению муниципальных служащих и урегулированию конфликта интересов", за исключением </w:t>
      </w:r>
      <w:hyperlink r:id="rId16" w:history="1">
        <w:r>
          <w:rPr>
            <w:color w:val="0000FF"/>
          </w:rPr>
          <w:t>пункта 3</w:t>
        </w:r>
      </w:hyperlink>
      <w:r>
        <w:t>,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29.03.2011 </w:t>
      </w:r>
      <w:hyperlink r:id="rId17" w:history="1">
        <w:r>
          <w:rPr>
            <w:color w:val="0000FF"/>
          </w:rPr>
          <w:t>N 1156</w:t>
        </w:r>
      </w:hyperlink>
      <w:r>
        <w:t xml:space="preserve"> "О внесении изменений в постановление мэрии города от 08.09.2010 N 3468",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17.08.2011 </w:t>
      </w:r>
      <w:hyperlink r:id="rId18" w:history="1">
        <w:r>
          <w:rPr>
            <w:color w:val="0000FF"/>
          </w:rPr>
          <w:t>N 3400</w:t>
        </w:r>
      </w:hyperlink>
      <w:r>
        <w:t xml:space="preserve"> "О внесении изменений в постановление мэрии города от 08.09.2010 N 3468",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12.05.2012 </w:t>
      </w:r>
      <w:hyperlink r:id="rId19" w:history="1">
        <w:r>
          <w:rPr>
            <w:color w:val="0000FF"/>
          </w:rPr>
          <w:t>N 2666</w:t>
        </w:r>
      </w:hyperlink>
      <w:r>
        <w:t xml:space="preserve"> "О внесении изменений в постановление мэрии города от 08.09.2010 N 3468",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22.11.2012 </w:t>
      </w:r>
      <w:hyperlink r:id="rId20" w:history="1">
        <w:r>
          <w:rPr>
            <w:color w:val="0000FF"/>
          </w:rPr>
          <w:t>N 6013</w:t>
        </w:r>
      </w:hyperlink>
      <w:r>
        <w:t xml:space="preserve"> "О внесении изменений в постановление мэрии города от 08.09.2010 N 3468",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17.06.2013 </w:t>
      </w:r>
      <w:hyperlink r:id="rId21" w:history="1">
        <w:r>
          <w:rPr>
            <w:color w:val="0000FF"/>
          </w:rPr>
          <w:t>N 2733</w:t>
        </w:r>
      </w:hyperlink>
      <w:r>
        <w:t xml:space="preserve"> "О внесении изменений в постановление мэрии города от 08.09.2010 N 3468".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01.08.2014.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right"/>
      </w:pPr>
      <w:r>
        <w:lastRenderedPageBreak/>
        <w:t>Мэр города</w:t>
      </w:r>
    </w:p>
    <w:p w:rsidR="00982ED0" w:rsidRDefault="00982ED0">
      <w:pPr>
        <w:pStyle w:val="ConsPlusNormal"/>
        <w:jc w:val="right"/>
      </w:pPr>
      <w:r>
        <w:t>Ю.А.КУЗИН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right"/>
        <w:outlineLvl w:val="0"/>
      </w:pPr>
      <w:r>
        <w:t>Утверждено</w:t>
      </w:r>
    </w:p>
    <w:p w:rsidR="00982ED0" w:rsidRDefault="00982ED0">
      <w:pPr>
        <w:pStyle w:val="ConsPlusNormal"/>
        <w:jc w:val="right"/>
      </w:pPr>
      <w:r>
        <w:t>Постановлением</w:t>
      </w:r>
    </w:p>
    <w:p w:rsidR="00982ED0" w:rsidRDefault="00982ED0">
      <w:pPr>
        <w:pStyle w:val="ConsPlusNormal"/>
        <w:jc w:val="right"/>
      </w:pPr>
      <w:r>
        <w:t>Мэрии г. Череповца</w:t>
      </w:r>
    </w:p>
    <w:p w:rsidR="00982ED0" w:rsidRDefault="00982ED0">
      <w:pPr>
        <w:pStyle w:val="ConsPlusNormal"/>
        <w:jc w:val="right"/>
      </w:pPr>
      <w:r>
        <w:t>от 12 сентября 2014 г. N 4915</w:t>
      </w:r>
    </w:p>
    <w:p w:rsidR="00982ED0" w:rsidRDefault="00982ED0">
      <w:pPr>
        <w:pStyle w:val="ConsPlusNormal"/>
        <w:jc w:val="right"/>
      </w:pPr>
      <w:r>
        <w:t>(приложение 1)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Title"/>
        <w:jc w:val="center"/>
      </w:pPr>
      <w:bookmarkStart w:id="1" w:name="P41"/>
      <w:bookmarkEnd w:id="1"/>
      <w:r>
        <w:t>ПОЛОЖЕНИЕ</w:t>
      </w:r>
    </w:p>
    <w:p w:rsidR="00982ED0" w:rsidRDefault="00982ED0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82ED0" w:rsidRDefault="00982ED0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82ED0" w:rsidRDefault="00982ED0">
      <w:pPr>
        <w:pStyle w:val="ConsPlusTitle"/>
        <w:jc w:val="center"/>
      </w:pPr>
      <w:r>
        <w:t>(ДАЛЕЕ - ПОЛОЖЕНИЕ)</w:t>
      </w:r>
    </w:p>
    <w:p w:rsidR="00982ED0" w:rsidRDefault="00982ED0">
      <w:pPr>
        <w:pStyle w:val="ConsPlusNormal"/>
        <w:jc w:val="center"/>
      </w:pPr>
      <w:r>
        <w:t>Список изменяющих документов</w:t>
      </w:r>
    </w:p>
    <w:p w:rsidR="00982ED0" w:rsidRDefault="00982ED0">
      <w:pPr>
        <w:pStyle w:val="ConsPlusNormal"/>
        <w:jc w:val="center"/>
      </w:pPr>
      <w:proofErr w:type="gramStart"/>
      <w:r>
        <w:t>(в ред. постановлений Мэрии г. Череповца</w:t>
      </w:r>
      <w:proofErr w:type="gramEnd"/>
    </w:p>
    <w:p w:rsidR="00982ED0" w:rsidRDefault="00982ED0">
      <w:pPr>
        <w:pStyle w:val="ConsPlusNormal"/>
        <w:jc w:val="center"/>
      </w:pPr>
      <w:r>
        <w:t xml:space="preserve">от 25.02.2016 </w:t>
      </w:r>
      <w:hyperlink r:id="rId22" w:history="1">
        <w:r>
          <w:rPr>
            <w:color w:val="0000FF"/>
          </w:rPr>
          <w:t>N 780</w:t>
        </w:r>
      </w:hyperlink>
      <w:r>
        <w:t xml:space="preserve">, от 17.08.2017 </w:t>
      </w:r>
      <w:hyperlink r:id="rId23" w:history="1">
        <w:r>
          <w:rPr>
            <w:color w:val="0000FF"/>
          </w:rPr>
          <w:t>N 3866</w:t>
        </w:r>
      </w:hyperlink>
      <w:r>
        <w:t>)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center"/>
        <w:outlineLvl w:val="1"/>
      </w:pPr>
      <w:r>
        <w:t>1. Общие положения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образуемой в мэрии города Череповца (далее - комиссия).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областным законодательством о муниципальной службе, муниципальными правовыми актами, настоящим Положением.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center"/>
        <w:outlineLvl w:val="1"/>
      </w:pPr>
      <w:r>
        <w:t>2. Задачи комиссии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 от 25.12.2008 </w:t>
      </w:r>
      <w:hyperlink r:id="rId25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02.03.2007 </w:t>
      </w:r>
      <w:hyperlink r:id="rId2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другими муниципальными правовыми актами (далее - требования к служебному поведению и (или) требования об урегулировании конфликта интересов).</w:t>
      </w:r>
      <w:proofErr w:type="gramEnd"/>
    </w:p>
    <w:p w:rsidR="00982ED0" w:rsidRDefault="00982ED0">
      <w:pPr>
        <w:pStyle w:val="ConsPlusNormal"/>
        <w:spacing w:before="220"/>
        <w:ind w:firstLine="540"/>
        <w:jc w:val="both"/>
      </w:pPr>
      <w:r>
        <w:t>2.2. Осуществление мер по предупреждению коррупции в мэрии города.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center"/>
        <w:outlineLvl w:val="1"/>
      </w:pPr>
      <w:r>
        <w:t>3. Порядок работы комиссии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ind w:firstLine="540"/>
        <w:jc w:val="both"/>
      </w:pPr>
      <w:r>
        <w:t xml:space="preserve">3.1. Комиссия образуется постановлением мэрии города. Указанным актом утверждается </w:t>
      </w:r>
      <w:hyperlink w:anchor="P197" w:history="1">
        <w:r>
          <w:rPr>
            <w:color w:val="0000FF"/>
          </w:rPr>
          <w:t>состав</w:t>
        </w:r>
      </w:hyperlink>
      <w:r>
        <w:t xml:space="preserve"> комиссии и порядок ее работы.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lastRenderedPageBreak/>
        <w:t>В отсутствие секретаря комиссии его обязанности исполняет один из членов комиссии в соответствии с решением, принятым на заседании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из числа присутствующих на заседании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3.2.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В состав комиссии входят: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муниципальные служащие;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лица, не замещающие должности муниципальной службы: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представители научных организаций,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службой; общественных организаций ветеранов, созданных в органах городского самоуправления; профсоюзных организаций, действующих в установленном порядке в органах городского самоуправления.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</w:p>
    <w:p w:rsidR="00982ED0" w:rsidRDefault="00982E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3.3. В заседаниях комиссии с правом совещательного голоса участвуют: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82ED0" w:rsidRDefault="00982ED0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3.5.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3" w:name="P78"/>
      <w:bookmarkEnd w:id="3"/>
      <w:r>
        <w:t>3.6. Основаниями для проведения заседания комиссии являются: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4" w:name="P79"/>
      <w:bookmarkEnd w:id="4"/>
      <w:proofErr w:type="gramStart"/>
      <w:r>
        <w:t xml:space="preserve">а) представление представителем нанимателя (работодателем) в соответствии с </w:t>
      </w:r>
      <w:hyperlink r:id="rId28" w:history="1">
        <w:r>
          <w:rPr>
            <w:color w:val="0000FF"/>
          </w:rPr>
          <w:t>пунктом 2.8</w:t>
        </w:r>
      </w:hyperlink>
      <w:r>
        <w:t xml:space="preserve"> </w:t>
      </w:r>
      <w:r>
        <w:lastRenderedPageBreak/>
        <w:t>Положения о представлении лицом, замещающим государственную должность области (гражданином при решении вопроса о назначении на государственную должность области), должность государственной гражданской службы области (кандидатом на замещение должности государственной гражданской службы области), сведений о доходах, об имуществе и обязательствах имущественного характера, а также сведений о доходах, об имуществе и обязательствах имущественного</w:t>
      </w:r>
      <w:proofErr w:type="gramEnd"/>
      <w:r>
        <w:t xml:space="preserve"> характера своих супруга (супруги) и несовершеннолетних детей, утвержденного постановлением Губернатора Вологодской области, </w:t>
      </w:r>
      <w:hyperlink r:id="rId29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муниципальных служащих мэрии города, утвержденного постановлением мэрии города, материалов проверки, свидетельствующих: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о представлении муниципальным служащим недостоверных или неполных сведений;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6" w:name="P81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7" w:name="P82"/>
      <w:bookmarkEnd w:id="7"/>
      <w:r>
        <w:t xml:space="preserve">б) </w:t>
      </w:r>
      <w:proofErr w:type="gramStart"/>
      <w:r>
        <w:t>поступившие</w:t>
      </w:r>
      <w:proofErr w:type="gramEnd"/>
      <w:r>
        <w:t xml:space="preserve"> лицу, ответственному за работу по профилактике коррупционных и иных правонарушений:</w:t>
      </w:r>
    </w:p>
    <w:p w:rsidR="00982ED0" w:rsidRDefault="00982E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8" w:name="P84"/>
      <w:bookmarkEnd w:id="8"/>
      <w:proofErr w:type="gramStart"/>
      <w:r>
        <w:t>обращение гражданина, замещавшего в мэрии города должность муниципальной службы, включенную в перечень должностей, утвержденный постановлением мэрии города, 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течение месяца стоимостью более ста тысяч рублей на условиях гражданско-правового договора, по результатам</w:t>
      </w:r>
      <w:proofErr w:type="gramEnd"/>
      <w:r>
        <w:t xml:space="preserve"> </w:t>
      </w:r>
      <w:proofErr w:type="gramStart"/>
      <w:r>
        <w:t>проверки</w:t>
      </w:r>
      <w:proofErr w:type="gramEnd"/>
      <w:r>
        <w:t xml:space="preserve"> которого лицом, ответственным за профилактику коррупционных и иных правонарушений, подготовлено мотивированное заключение, в котором содержатся выводы: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- о наличии отдельных функций муниципального (административного) управления коммерческой (некоммерческой) организацией, входивших в должностные (служебные) обязанности муниципального служащего;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- о возможности или невозможности дачи гражданину согласия на заключение трудового (гражданско-правового) договора с организацией;</w:t>
      </w:r>
    </w:p>
    <w:p w:rsidR="00982ED0" w:rsidRDefault="00982ED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9" w:name="P88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2ED0" w:rsidRDefault="00982ED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мэрии города мер по предупреждению коррупции;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 xml:space="preserve">г) представление 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13" w:name="P93"/>
      <w:bookmarkEnd w:id="13"/>
      <w:r>
        <w:lastRenderedPageBreak/>
        <w:t xml:space="preserve">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в мэрию города сообщение коммерческой или некоммерческой организации о заключении с гражданином, замещавшим в мэрии города должность муниципальной службы, трудового или гражданско-правового договора на выполнение работ (оказание услуг) при условии, что: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указанному гражданину комиссией ранее было отказано во вступлении в трудовые и гражданско-правовые отношения с указанной организацией;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гражданин, замещая должность муниципальной службы, осуществлял функции по муниципальному (административному) управлению в отношении коммерческой (некоммерческой) организации, с которой заключил трудовой или гражданско-правовой договор.</w:t>
      </w:r>
    </w:p>
    <w:p w:rsidR="00982ED0" w:rsidRDefault="00982ED0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Не требуется дача согласия комиссии в следующих ситуациях: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- гражданин избирается или назначается на государственную (</w:t>
      </w:r>
      <w:proofErr w:type="gramStart"/>
      <w:r>
        <w:t xml:space="preserve">муниципальную) </w:t>
      </w:r>
      <w:proofErr w:type="gramEnd"/>
      <w:r>
        <w:t>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- гражданин не осуществлял функции государственного (муниципального) управления.</w:t>
      </w:r>
    </w:p>
    <w:p w:rsidR="00982ED0" w:rsidRDefault="00982ED0">
      <w:pPr>
        <w:pStyle w:val="ConsPlusNormal"/>
        <w:jc w:val="both"/>
      </w:pPr>
      <w:r>
        <w:t xml:space="preserve">(п. 3.7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3.7.1. Обращение, указанное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подается гражданином, замещавшим в мэрии города должность муниципальной службы, лицу,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982ED0" w:rsidRDefault="00982E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Череповца от 25.02.2016 </w:t>
      </w:r>
      <w:hyperlink r:id="rId38" w:history="1">
        <w:r>
          <w:rPr>
            <w:color w:val="0000FF"/>
          </w:rPr>
          <w:t>N 780</w:t>
        </w:r>
      </w:hyperlink>
      <w:r>
        <w:t xml:space="preserve">, от 17.08.2017 </w:t>
      </w:r>
      <w:hyperlink r:id="rId39" w:history="1">
        <w:r>
          <w:rPr>
            <w:color w:val="0000FF"/>
          </w:rPr>
          <w:t>N 3866</w:t>
        </w:r>
      </w:hyperlink>
      <w:r>
        <w:t>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3.7.2. Обращение, указанное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службы. Комиссия обязана рассмотреть обращение в течение семи дней со дня поступления, направить гражданину письменное уведомление о принятом решении в течение </w:t>
      </w:r>
      <w:r>
        <w:lastRenderedPageBreak/>
        <w:t>одного рабочего дня и уведомить его устно в течение 3 рабочих дней с момента рассмотрения обращения на комиссии.</w:t>
      </w:r>
    </w:p>
    <w:p w:rsidR="00982ED0" w:rsidRDefault="00982E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3.7.3. Уведомление, указанное в </w:t>
      </w:r>
      <w:hyperlink w:anchor="P9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в мэрии города должность муниципальной службы, требований </w:t>
      </w:r>
      <w:hyperlink r:id="rId4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На основании мотивированного заключения председателем комиссии или представителем нанимателя (работодателем) принимается решение о вынесении либо невынесении вопроса о рассмотрении уведомления на заседание комиссии.</w:t>
      </w:r>
    </w:p>
    <w:p w:rsidR="00982ED0" w:rsidRDefault="00982E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3.7.4. Уведомление, указанное в </w:t>
      </w:r>
      <w:hyperlink w:anchor="P89" w:history="1">
        <w:r>
          <w:rPr>
            <w:color w:val="0000FF"/>
          </w:rPr>
          <w:t>абзаце четвертом подпункта "б"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82ED0" w:rsidRDefault="00982ED0">
      <w:pPr>
        <w:pStyle w:val="ConsPlusNormal"/>
        <w:jc w:val="both"/>
      </w:pPr>
      <w:r>
        <w:t xml:space="preserve">(пп. 3.7.4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или уведомления, указанного в </w:t>
      </w:r>
      <w:hyperlink w:anchor="P89" w:history="1">
        <w:r>
          <w:rPr>
            <w:color w:val="0000FF"/>
          </w:rPr>
          <w:t>абзаце четвертом подпункта "б" пункта 3.6</w:t>
        </w:r>
      </w:hyperlink>
      <w:r>
        <w:t xml:space="preserve"> настоящего Положения,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мэр города или</w:t>
      </w:r>
      <w:proofErr w:type="gramEnd"/>
      <w:r>
        <w:t xml:space="preserve">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89" w:history="1">
        <w:r>
          <w:rPr>
            <w:color w:val="0000FF"/>
          </w:rPr>
          <w:t>абзаце четвертом подпункта "б" пункта 3.6</w:t>
        </w:r>
      </w:hyperlink>
      <w:r>
        <w:t xml:space="preserve"> настоящего Положения,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982ED0" w:rsidRDefault="00982ED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ходе проверочных мероприятий при подготовке мотивированного заключения по обращению, указанному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установлено, что гражданин, замещая должность муниципальной службы, не осуществлял функции по муниципальному (административному) управлению по отношению к коммерческой (некоммерческой) организации, в которую он трудоустраивается, мотивированное заключение может содержать предложение о нецелесообразности рассмотрения обращения гражданина на заседании комиссии.</w:t>
      </w:r>
      <w:proofErr w:type="gramEnd"/>
    </w:p>
    <w:p w:rsidR="00982ED0" w:rsidRDefault="00982ED0">
      <w:pPr>
        <w:pStyle w:val="ConsPlusNormal"/>
        <w:jc w:val="both"/>
      </w:pPr>
      <w:r>
        <w:t xml:space="preserve">(п. 3.7.5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3.8.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>
        <w:lastRenderedPageBreak/>
        <w:t xml:space="preserve">за исключением случаев, предусмотренных </w:t>
      </w:r>
      <w:hyperlink w:anchor="P123" w:history="1">
        <w:r>
          <w:rPr>
            <w:color w:val="0000FF"/>
          </w:rPr>
          <w:t>пунктами 3.8.1</w:t>
        </w:r>
      </w:hyperlink>
      <w:r>
        <w:t xml:space="preserve"> и </w:t>
      </w:r>
      <w:hyperlink w:anchor="P124" w:history="1">
        <w:r>
          <w:rPr>
            <w:color w:val="0000FF"/>
          </w:rPr>
          <w:t>3.8.2</w:t>
        </w:r>
      </w:hyperlink>
      <w:r>
        <w:t xml:space="preserve"> настоящего Положения.</w:t>
      </w:r>
    </w:p>
    <w:p w:rsidR="00982ED0" w:rsidRDefault="00982ED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Указанный срок исчисляется в рабочих днях, при этом течение срока начинается на следующий день после поступления информации;</w:t>
      </w:r>
    </w:p>
    <w:p w:rsidR="00982ED0" w:rsidRDefault="00982ED0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82ED0" w:rsidRDefault="00982ED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3.3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14" w:name="P123"/>
      <w:bookmarkEnd w:id="14"/>
      <w:r>
        <w:t xml:space="preserve">3.8.1. Заседание комиссии по рассмотрению заявления, указанного в </w:t>
      </w:r>
      <w:hyperlink w:anchor="P88" w:history="1">
        <w:r>
          <w:rPr>
            <w:color w:val="0000FF"/>
          </w:rPr>
          <w:t>абзаце третьем подпункта "б" пункта 3.6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3.8.2. Уведомление, указанное в </w:t>
      </w:r>
      <w:hyperlink w:anchor="P9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мэрии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2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Положения.</w:t>
      </w:r>
    </w:p>
    <w:p w:rsidR="00982ED0" w:rsidRDefault="00982ED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муниципального служащего или гражданина в случае:</w:t>
      </w:r>
    </w:p>
    <w:p w:rsidR="00982ED0" w:rsidRDefault="00982ED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2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82ED0" w:rsidRDefault="00982ED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2ED0" w:rsidRDefault="00982ED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Заседание комиссии может быть перенесено также в случаях явки на заседание комиссии только членов комиссии, замещающих должности муниципальной службы, либо невозможности принятия решения по существу в связи с отсутствием необходимых сведений, документов, иной информации.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3.10. На заседании комиссии заслушиваются пояснения муниципального служащего или гражданина, замещавшего в мэрии города должность муниципальной службы (с их согласия), и </w:t>
      </w:r>
      <w:r>
        <w:lastRenderedPageBreak/>
        <w:t>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bookmarkStart w:id="16" w:name="P136"/>
      <w:bookmarkEnd w:id="16"/>
      <w:r>
        <w:t xml:space="preserve">3.12.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муниципальным служащим, являются достоверными и полными;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3.13.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3.14.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3.15.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3.16.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82ED0" w:rsidRDefault="00982E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bookmarkStart w:id="17" w:name="P154"/>
    <w:bookmarkEnd w:id="17"/>
    <w:p w:rsidR="00982ED0" w:rsidRDefault="00982ED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"consultantplus://offline/ref=242340A0A0A25B813C7739EFF2B598829B2E9B9AD254724C2957E9EBFE0F2C5D2E278BAB835B5A50CACCD1DA78sFH" </w:instrText>
      </w:r>
      <w:r>
        <w:fldChar w:fldCharType="separate"/>
      </w:r>
      <w:r>
        <w:rPr>
          <w:color w:val="0000FF"/>
        </w:rPr>
        <w:t>3.17</w:t>
      </w:r>
      <w:r w:rsidRPr="009B7162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92" w:history="1">
        <w:r>
          <w:rPr>
            <w:color w:val="0000FF"/>
          </w:rPr>
          <w:t>подпункте "г"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мэрии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3.18</w:t>
        </w:r>
      </w:hyperlink>
      <w:r>
        <w:t xml:space="preserve">. По итогам рассмотрения вопросов, предусмотренных </w:t>
      </w:r>
      <w:hyperlink w:anchor="P7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2" w:history="1">
        <w:r>
          <w:rPr>
            <w:color w:val="0000FF"/>
          </w:rPr>
          <w:t>"б"</w:t>
        </w:r>
      </w:hyperlink>
      <w:r>
        <w:t xml:space="preserve"> и </w:t>
      </w:r>
      <w:hyperlink w:anchor="P92" w:history="1">
        <w:r>
          <w:rPr>
            <w:color w:val="0000FF"/>
          </w:rPr>
          <w:t>"г" пункта 3.6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36" w:history="1">
        <w:r>
          <w:rPr>
            <w:color w:val="0000FF"/>
          </w:rPr>
          <w:t>пунктами 3.12</w:t>
        </w:r>
      </w:hyperlink>
      <w:r>
        <w:t xml:space="preserve"> - </w:t>
      </w:r>
      <w:hyperlink w:anchor="P154" w:history="1">
        <w:r>
          <w:rPr>
            <w:color w:val="0000FF"/>
          </w:rPr>
          <w:t>3.17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82ED0" w:rsidRDefault="00982E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По итогам рассмотрения вопроса, указанного в </w:t>
      </w:r>
      <w:hyperlink w:anchor="P93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комиссия принимает в отношении гражданина, замещавшего в мэрии города должность муниципальной службы, одно из следующих решений: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>
        <w:lastRenderedPageBreak/>
        <w:t xml:space="preserve">некоммерческой организации работ (оказание услуг) нарушают требования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органа мэрии проинформировать об указанных обстоятельствах органы прокуратуры и уведомившую организацию.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 xml:space="preserve">По итогам рассмотрения вопроса, указанного в </w:t>
      </w:r>
      <w:hyperlink w:anchor="P91" w:history="1">
        <w:r>
          <w:rPr>
            <w:color w:val="0000FF"/>
          </w:rPr>
          <w:t>подпункте "в" пункта 3.6</w:t>
        </w:r>
      </w:hyperlink>
      <w:r>
        <w:t xml:space="preserve"> настоящего Положения, комиссия принимает соответствующее решение.</w:t>
      </w:r>
    </w:p>
    <w:p w:rsidR="00982ED0" w:rsidRDefault="00982ED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3.19</w:t>
        </w:r>
      </w:hyperlink>
      <w:r>
        <w:t xml:space="preserve">. Решения комиссии по вопросам, указанным в </w:t>
      </w:r>
      <w:hyperlink w:anchor="P78" w:history="1">
        <w:r>
          <w:rPr>
            <w:color w:val="0000FF"/>
          </w:rPr>
          <w:t>пункте 3.6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3.20</w:t>
        </w:r>
      </w:hyperlink>
      <w: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носит обязательный характер.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3.21</w:t>
        </w:r>
      </w:hyperlink>
      <w:r>
        <w:t>. В протоколе заседания комиссии указываются: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мэрию города;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3.22</w:t>
        </w:r>
      </w:hyperlink>
      <w:r>
        <w:t xml:space="preserve">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муниципальный служащий.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3.23</w:t>
        </w:r>
      </w:hyperlink>
      <w:r>
        <w:t>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982ED0" w:rsidRDefault="00982ED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82ED0" w:rsidRDefault="00982ED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Выписка из решения комиссии, заверенная подписью секретаря комиссии и печатью органа мэрии, вручается гражданину, замещавшему в мэрии города должность муниципальной службы, в отношении которого рассматривался вопрос, указанный в </w:t>
      </w:r>
      <w:hyperlink w:anchor="P84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3.24</w:t>
        </w:r>
      </w:hyperlink>
      <w: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3.25</w:t>
        </w:r>
      </w:hyperlink>
      <w: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7" w:history="1">
        <w:proofErr w:type="gramStart"/>
        <w:r>
          <w:rPr>
            <w:color w:val="0000FF"/>
          </w:rPr>
          <w:t>3.26</w:t>
        </w:r>
      </w:hyperlink>
      <w: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2ED0" w:rsidRDefault="00982ED0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3.27</w:t>
        </w:r>
      </w:hyperlink>
      <w: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2ED0" w:rsidRDefault="00982ED0">
      <w:pPr>
        <w:pStyle w:val="ConsPlusNormal"/>
        <w:spacing w:before="220"/>
        <w:ind w:firstLine="540"/>
        <w:jc w:val="both"/>
      </w:pPr>
      <w:hyperlink r:id="rId69" w:history="1">
        <w:proofErr w:type="gramStart"/>
        <w:r>
          <w:rPr>
            <w:color w:val="0000FF"/>
          </w:rPr>
          <w:t>3.28</w:t>
        </w:r>
      </w:hyperlink>
      <w: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982ED0" w:rsidRDefault="00982ED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right"/>
        <w:outlineLvl w:val="0"/>
      </w:pPr>
      <w:r>
        <w:t>Утвержден</w:t>
      </w:r>
    </w:p>
    <w:p w:rsidR="00982ED0" w:rsidRDefault="00982ED0">
      <w:pPr>
        <w:pStyle w:val="ConsPlusNormal"/>
        <w:jc w:val="right"/>
      </w:pPr>
      <w:r>
        <w:t>Постановлением</w:t>
      </w:r>
    </w:p>
    <w:p w:rsidR="00982ED0" w:rsidRDefault="00982ED0">
      <w:pPr>
        <w:pStyle w:val="ConsPlusNormal"/>
        <w:jc w:val="right"/>
      </w:pPr>
      <w:r>
        <w:t>Мэрии г. Череповца</w:t>
      </w:r>
    </w:p>
    <w:p w:rsidR="00982ED0" w:rsidRDefault="00982ED0">
      <w:pPr>
        <w:pStyle w:val="ConsPlusNormal"/>
        <w:jc w:val="right"/>
      </w:pPr>
      <w:r>
        <w:t>от 12 сентября 2014 г. N 4915</w:t>
      </w:r>
    </w:p>
    <w:p w:rsidR="00982ED0" w:rsidRDefault="00982ED0">
      <w:pPr>
        <w:pStyle w:val="ConsPlusNormal"/>
        <w:jc w:val="right"/>
      </w:pPr>
      <w:r>
        <w:t>(приложение 2)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center"/>
      </w:pPr>
      <w:bookmarkStart w:id="18" w:name="P197"/>
      <w:bookmarkEnd w:id="18"/>
      <w:r>
        <w:t>СОСТАВ</w:t>
      </w:r>
    </w:p>
    <w:p w:rsidR="00982ED0" w:rsidRDefault="00982ED0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982ED0" w:rsidRDefault="00982ED0">
      <w:pPr>
        <w:pStyle w:val="ConsPlusNormal"/>
        <w:jc w:val="center"/>
      </w:pPr>
      <w:r>
        <w:t>МУНИЦИПАЛЬНЫХ СЛУЖАЩИХ И УРЕГУЛИРОВАНИЮ КОНФЛИКТА ИНТЕРЕСОВ</w:t>
      </w:r>
    </w:p>
    <w:p w:rsidR="00982ED0" w:rsidRDefault="00982ED0">
      <w:pPr>
        <w:pStyle w:val="ConsPlusNormal"/>
        <w:jc w:val="center"/>
      </w:pPr>
      <w:r>
        <w:t>Список изменяющих документов</w:t>
      </w:r>
    </w:p>
    <w:p w:rsidR="00982ED0" w:rsidRDefault="00982ED0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982ED0" w:rsidRDefault="00982ED0">
      <w:pPr>
        <w:pStyle w:val="ConsPlusNormal"/>
        <w:jc w:val="center"/>
      </w:pPr>
      <w:r>
        <w:lastRenderedPageBreak/>
        <w:t>от 19.10.2016 N 4680)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ind w:firstLine="540"/>
        <w:jc w:val="both"/>
      </w:pPr>
      <w:r>
        <w:t>Заместитель мэра города, курирующий общие вопросы деятельности мэрии города, председатель комиссии;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начальник управления муниципальной службы и кадровой политики мэрии, заместитель председателя комиссии;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консультант отдела кадровой политики и профилактики коррупции управления муниципальной службы и кадровой политики мэрии, секретарь комиссии;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члены комиссии: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начальник контрольно-правового управления мэрии;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 &lt;*&gt;;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ind w:firstLine="540"/>
        <w:jc w:val="both"/>
      </w:pPr>
      <w:r>
        <w:t xml:space="preserve">представитель </w:t>
      </w:r>
      <w:proofErr w:type="gramStart"/>
      <w:r>
        <w:t>Бизнес-школы</w:t>
      </w:r>
      <w:proofErr w:type="gramEnd"/>
      <w:r>
        <w:t xml:space="preserve"> (институт) ФГБОУ ВПО "Череповецкий государственный университет &lt;*&gt;;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ind w:firstLine="540"/>
        <w:jc w:val="both"/>
      </w:pPr>
      <w:r>
        <w:t>представитель Департамента государственной службы и кадровой политики Вологодской области &lt;*&gt;.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2ED0" w:rsidRDefault="00982ED0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jc w:val="both"/>
      </w:pPr>
    </w:p>
    <w:p w:rsidR="00982ED0" w:rsidRDefault="00982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FF5" w:rsidRDefault="00667FF5"/>
    <w:sectPr w:rsidR="00667FF5" w:rsidSect="0000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D0"/>
    <w:rsid w:val="000A0B3A"/>
    <w:rsid w:val="0025723B"/>
    <w:rsid w:val="002D2216"/>
    <w:rsid w:val="005D2CE7"/>
    <w:rsid w:val="00667FF5"/>
    <w:rsid w:val="00716707"/>
    <w:rsid w:val="00982ED0"/>
    <w:rsid w:val="00A542DB"/>
    <w:rsid w:val="00D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2340A0A0A25B813C7727E2E4D9C6869F23C192D4567C1B7D06EFBCA175sFH" TargetMode="External"/><Relationship Id="rId18" Type="http://schemas.openxmlformats.org/officeDocument/2006/relationships/hyperlink" Target="consultantplus://offline/ref=242340A0A0A25B813C7739EFF2B598829B2E9B9AD5517E452659B4E1F656205F72s9H" TargetMode="External"/><Relationship Id="rId26" Type="http://schemas.openxmlformats.org/officeDocument/2006/relationships/hyperlink" Target="consultantplus://offline/ref=242340A0A0A25B813C7727E2E4D9C6869C27C59EDB507C1B7D06EFBCA15F2A086E678DFEC01F57567Cs2H" TargetMode="External"/><Relationship Id="rId39" Type="http://schemas.openxmlformats.org/officeDocument/2006/relationships/hyperlink" Target="consultantplus://offline/ref=242340A0A0A25B813C7739EFF2B598829B2E9B9AD252734B2353E9EBFE0F2C5D2E278BAB835B5A50CACCD1DB78sEH" TargetMode="External"/><Relationship Id="rId21" Type="http://schemas.openxmlformats.org/officeDocument/2006/relationships/hyperlink" Target="consultantplus://offline/ref=242340A0A0A25B813C7739EFF2B598829B2E9B9ADA57714E2459B4E1F656205F72s9H" TargetMode="External"/><Relationship Id="rId34" Type="http://schemas.openxmlformats.org/officeDocument/2006/relationships/hyperlink" Target="consultantplus://offline/ref=242340A0A0A25B813C7727E2E4D9C6869C24C597D7537C1B7D06EFBCA15F2A086E678DFC7Cs3H" TargetMode="External"/><Relationship Id="rId42" Type="http://schemas.openxmlformats.org/officeDocument/2006/relationships/hyperlink" Target="consultantplus://offline/ref=242340A0A0A25B813C7739EFF2B598829B2E9B9AD252734B2353E9EBFE0F2C5D2E278BAB835B5A50CACCD1DB78s9H" TargetMode="External"/><Relationship Id="rId47" Type="http://schemas.openxmlformats.org/officeDocument/2006/relationships/hyperlink" Target="consultantplus://offline/ref=242340A0A0A25B813C7739EFF2B598829B2E9B9AD252734B2353E9EBFE0F2C5D2E278BAB835B5A50CACCD1DA78sEH" TargetMode="External"/><Relationship Id="rId50" Type="http://schemas.openxmlformats.org/officeDocument/2006/relationships/hyperlink" Target="consultantplus://offline/ref=242340A0A0A25B813C7739EFF2B598829B2E9B9AD254724C2957E9EBFE0F2C5D2E278BAB835B5A50CACCD1DB78s9H" TargetMode="External"/><Relationship Id="rId55" Type="http://schemas.openxmlformats.org/officeDocument/2006/relationships/hyperlink" Target="consultantplus://offline/ref=242340A0A0A25B813C7739EFF2B598829B2E9B9AD254724C2957E9EBFE0F2C5D2E278BAB835B5A50CACCD1DA78sFH" TargetMode="External"/><Relationship Id="rId63" Type="http://schemas.openxmlformats.org/officeDocument/2006/relationships/hyperlink" Target="consultantplus://offline/ref=242340A0A0A25B813C7739EFF2B598829B2E9B9AD254724C2957E9EBFE0F2C5D2E278BAB835B5A50CACCD1DA78sFH" TargetMode="External"/><Relationship Id="rId68" Type="http://schemas.openxmlformats.org/officeDocument/2006/relationships/hyperlink" Target="consultantplus://offline/ref=242340A0A0A25B813C7739EFF2B598829B2E9B9AD254724C2957E9EBFE0F2C5D2E278BAB835B5A50CACCD1DA78sFH" TargetMode="External"/><Relationship Id="rId7" Type="http://schemas.openxmlformats.org/officeDocument/2006/relationships/hyperlink" Target="consultantplus://offline/ref=242340A0A0A25B813C7739EFF2B598829B2E9B9AD254724C2957E9EBFE0F2C5D2E278BAB835B5A50CACCD1D978s9H" TargetMode="External"/><Relationship Id="rId71" Type="http://schemas.openxmlformats.org/officeDocument/2006/relationships/hyperlink" Target="consultantplus://offline/ref=242340A0A0A25B813C7739EFF2B598829B2E9B9AD255744F215AE9EBFE0F2C5D2E278BAB835B5A50CACCD1D978s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2340A0A0A25B813C7739EFF2B598829B2E9B9AD25672482550E9EBFE0F2C5D2E278BAB835B5A50CACCD1D978sBH" TargetMode="External"/><Relationship Id="rId29" Type="http://schemas.openxmlformats.org/officeDocument/2006/relationships/hyperlink" Target="consultantplus://offline/ref=242340A0A0A25B813C7739EFF2B598829B2E9B9AD25570452357E9EBFE0F2C5D2E278BAB835B5A50CACCD1D878s8H" TargetMode="External"/><Relationship Id="rId11" Type="http://schemas.openxmlformats.org/officeDocument/2006/relationships/hyperlink" Target="consultantplus://offline/ref=242340A0A0A25B813C7727E2E4D9C6869C24C597D7537C1B7D06EFBCA175sFH" TargetMode="External"/><Relationship Id="rId24" Type="http://schemas.openxmlformats.org/officeDocument/2006/relationships/hyperlink" Target="consultantplus://offline/ref=242340A0A0A25B813C7727E2E4D9C6869C2DC292D8002B192C53E17Bs9H" TargetMode="External"/><Relationship Id="rId32" Type="http://schemas.openxmlformats.org/officeDocument/2006/relationships/hyperlink" Target="consultantplus://offline/ref=242340A0A0A25B813C7739EFF2B598829B2E9B9AD254724C2957E9EBFE0F2C5D2E278BAB835B5A50CACCD1D978s5H" TargetMode="External"/><Relationship Id="rId37" Type="http://schemas.openxmlformats.org/officeDocument/2006/relationships/hyperlink" Target="consultantplus://offline/ref=242340A0A0A25B813C7727E2E4D9C6869C24C597D7537C1B7D06EFBCA15F2A086E678DFD7Cs8H" TargetMode="External"/><Relationship Id="rId40" Type="http://schemas.openxmlformats.org/officeDocument/2006/relationships/hyperlink" Target="consultantplus://offline/ref=242340A0A0A25B813C7739EFF2B598829B2E9B9AD252734B2353E9EBFE0F2C5D2E278BAB835B5A50CACCD1DB78sFH" TargetMode="External"/><Relationship Id="rId45" Type="http://schemas.openxmlformats.org/officeDocument/2006/relationships/hyperlink" Target="consultantplus://offline/ref=242340A0A0A25B813C7739EFF2B598829B2E9B9AD252734B2353E9EBFE0F2C5D2E278BAB835B5A50CACCD1DB78s4H" TargetMode="External"/><Relationship Id="rId53" Type="http://schemas.openxmlformats.org/officeDocument/2006/relationships/hyperlink" Target="consultantplus://offline/ref=242340A0A0A25B813C7727E2E4D9C6869F2DCD94D4527C1B7D06EFBCA15F2A086E678DFEC01F56537Cs2H" TargetMode="External"/><Relationship Id="rId58" Type="http://schemas.openxmlformats.org/officeDocument/2006/relationships/hyperlink" Target="consultantplus://offline/ref=242340A0A0A25B813C7739EFF2B598829B2E9B9AD252734B2353E9EBFE0F2C5D2E278BAB835B5A50CACCD1DA78sFH" TargetMode="External"/><Relationship Id="rId66" Type="http://schemas.openxmlformats.org/officeDocument/2006/relationships/hyperlink" Target="consultantplus://offline/ref=242340A0A0A25B813C7739EFF2B598829B2E9B9AD254724C2957E9EBFE0F2C5D2E278BAB835B5A50CACCD1DA78s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2340A0A0A25B813C7739EFF2B598829B2E9B9ADA55744C2459B4E1F656205F72s9H" TargetMode="External"/><Relationship Id="rId23" Type="http://schemas.openxmlformats.org/officeDocument/2006/relationships/hyperlink" Target="consultantplus://offline/ref=242340A0A0A25B813C7739EFF2B598829B2E9B9AD252734B2353E9EBFE0F2C5D2E278BAB835B5A50CACCD1D978s9H" TargetMode="External"/><Relationship Id="rId28" Type="http://schemas.openxmlformats.org/officeDocument/2006/relationships/hyperlink" Target="consultantplus://offline/ref=242340A0A0A25B813C7739EFF2B598829B2E9B9AD25775482751E9EBFE0F2C5D2E278BAB835B5A50CACCD0DF78sAH" TargetMode="External"/><Relationship Id="rId36" Type="http://schemas.openxmlformats.org/officeDocument/2006/relationships/hyperlink" Target="consultantplus://offline/ref=242340A0A0A25B813C7739EFF2B598829B2E9B9AD252734B2353E9EBFE0F2C5D2E278BAB835B5A50CACCD1D878sBH" TargetMode="External"/><Relationship Id="rId49" Type="http://schemas.openxmlformats.org/officeDocument/2006/relationships/hyperlink" Target="consultantplus://offline/ref=242340A0A0A25B813C7739EFF2B598829B2E9B9AD254724C2957E9EBFE0F2C5D2E278BAB835B5A50CACCD1DB78sFH" TargetMode="External"/><Relationship Id="rId57" Type="http://schemas.openxmlformats.org/officeDocument/2006/relationships/hyperlink" Target="consultantplus://offline/ref=242340A0A0A25B813C7727E2E4D9C6869C24C597D7537C1B7D06EFBCA15F2A086E678DFD7Cs8H" TargetMode="External"/><Relationship Id="rId61" Type="http://schemas.openxmlformats.org/officeDocument/2006/relationships/hyperlink" Target="consultantplus://offline/ref=242340A0A0A25B813C7739EFF2B598829B2E9B9AD254724C2957E9EBFE0F2C5D2E278BAB835B5A50CACCD1DA78sFH" TargetMode="External"/><Relationship Id="rId10" Type="http://schemas.openxmlformats.org/officeDocument/2006/relationships/hyperlink" Target="consultantplus://offline/ref=242340A0A0A25B813C7739EFF2B598829B2E9B9AD252734B2353E9EBFE0F2C5D2E278BAB835B5A50CACCD1D978s9H" TargetMode="External"/><Relationship Id="rId19" Type="http://schemas.openxmlformats.org/officeDocument/2006/relationships/hyperlink" Target="consultantplus://offline/ref=242340A0A0A25B813C7739EFF2B598829B2E9B9AD451704D2859B4E1F656205F72s9H" TargetMode="External"/><Relationship Id="rId31" Type="http://schemas.openxmlformats.org/officeDocument/2006/relationships/hyperlink" Target="consultantplus://offline/ref=242340A0A0A25B813C7739EFF2B598829B2E9B9AD252734B2353E9EBFE0F2C5D2E278BAB835B5A50CACCD1D978s5H" TargetMode="External"/><Relationship Id="rId44" Type="http://schemas.openxmlformats.org/officeDocument/2006/relationships/hyperlink" Target="consultantplus://offline/ref=242340A0A0A25B813C7739EFF2B598829B2E9B9AD252734B2353E9EBFE0F2C5D2E278BAB835B5A50CACCD1DB78sBH" TargetMode="External"/><Relationship Id="rId52" Type="http://schemas.openxmlformats.org/officeDocument/2006/relationships/hyperlink" Target="consultantplus://offline/ref=242340A0A0A25B813C7739EFF2B598829B2E9B9AD254724C2957E9EBFE0F2C5D2E278BAB835B5A50CACCD1DB78s4H" TargetMode="External"/><Relationship Id="rId60" Type="http://schemas.openxmlformats.org/officeDocument/2006/relationships/hyperlink" Target="consultantplus://offline/ref=242340A0A0A25B813C7739EFF2B598829B2E9B9AD254724C2957E9EBFE0F2C5D2E278BAB835B5A50CACCD1DA78sFH" TargetMode="External"/><Relationship Id="rId65" Type="http://schemas.openxmlformats.org/officeDocument/2006/relationships/hyperlink" Target="consultantplus://offline/ref=242340A0A0A25B813C7739EFF2B598829B2E9B9AD254724C2957E9EBFE0F2C5D2E278BAB835B5A50CACCD1DA78sF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340A0A0A25B813C7739EFF2B598829B2E9B9AD255744F215AE9EBFE0F2C5D2E278BAB835B5A50CACCD1D978s9H" TargetMode="External"/><Relationship Id="rId14" Type="http://schemas.openxmlformats.org/officeDocument/2006/relationships/hyperlink" Target="consultantplus://offline/ref=242340A0A0A25B813C7739EFF2B598829B2E9B9AD25275492352E9EBFE0F2C5D2E278BAB835B5A50CACCD6DC78s4H" TargetMode="External"/><Relationship Id="rId22" Type="http://schemas.openxmlformats.org/officeDocument/2006/relationships/hyperlink" Target="consultantplus://offline/ref=242340A0A0A25B813C7739EFF2B598829B2E9B9AD254724C2957E9EBFE0F2C5D2E278BAB835B5A50CACCD1D978sAH" TargetMode="External"/><Relationship Id="rId27" Type="http://schemas.openxmlformats.org/officeDocument/2006/relationships/hyperlink" Target="consultantplus://offline/ref=242340A0A0A25B813C7739EFF2B598829B2E9B9AD254724C2957E9EBFE0F2C5D2E278BAB835B5A50CACCD1D978sBH" TargetMode="External"/><Relationship Id="rId30" Type="http://schemas.openxmlformats.org/officeDocument/2006/relationships/hyperlink" Target="consultantplus://offline/ref=242340A0A0A25B813C7739EFF2B598829B2E9B9AD252734B2353E9EBFE0F2C5D2E278BAB835B5A50CACCD1D978sBH" TargetMode="External"/><Relationship Id="rId35" Type="http://schemas.openxmlformats.org/officeDocument/2006/relationships/hyperlink" Target="consultantplus://offline/ref=242340A0A0A25B813C7739EFF2B598829B2E9B9AD252734B2353E9EBFE0F2C5D2E278BAB835B5A50CACCD1D878sEH" TargetMode="External"/><Relationship Id="rId43" Type="http://schemas.openxmlformats.org/officeDocument/2006/relationships/hyperlink" Target="consultantplus://offline/ref=242340A0A0A25B813C7739EFF2B598829B2E9B9AD254724C2957E9EBFE0F2C5D2E278BAB835B5A50CACCD1D878s8H" TargetMode="External"/><Relationship Id="rId48" Type="http://schemas.openxmlformats.org/officeDocument/2006/relationships/hyperlink" Target="consultantplus://offline/ref=242340A0A0A25B813C7739EFF2B598829B2E9B9AD254724C2957E9EBFE0F2C5D2E278BAB835B5A50CACCD1DB78sDH" TargetMode="External"/><Relationship Id="rId56" Type="http://schemas.openxmlformats.org/officeDocument/2006/relationships/hyperlink" Target="consultantplus://offline/ref=242340A0A0A25B813C7739EFF2B598829B2E9B9AD254724C2957E9EBFE0F2C5D2E278BAB835B5A50CACCD1DA78s8H" TargetMode="External"/><Relationship Id="rId64" Type="http://schemas.openxmlformats.org/officeDocument/2006/relationships/hyperlink" Target="consultantplus://offline/ref=242340A0A0A25B813C7739EFF2B598829B2E9B9AD254724C2957E9EBFE0F2C5D2E278BAB835B5A50CACCD1DA78s9H" TargetMode="External"/><Relationship Id="rId69" Type="http://schemas.openxmlformats.org/officeDocument/2006/relationships/hyperlink" Target="consultantplus://offline/ref=242340A0A0A25B813C7739EFF2B598829B2E9B9AD254724C2957E9EBFE0F2C5D2E278BAB835B5A50CACCD1DA78sFH" TargetMode="External"/><Relationship Id="rId8" Type="http://schemas.openxmlformats.org/officeDocument/2006/relationships/hyperlink" Target="consultantplus://offline/ref=242340A0A0A25B813C7739EFF2B598829B2E9B9AD2547E4B2950E9EBFE0F2C5D2E278BAB835B5A50CACCD1D978s9H" TargetMode="External"/><Relationship Id="rId51" Type="http://schemas.openxmlformats.org/officeDocument/2006/relationships/hyperlink" Target="consultantplus://offline/ref=242340A0A0A25B813C7739EFF2B598829B2E9B9AD254724C2957E9EBFE0F2C5D2E278BAB835B5A50CACCD1DB78sA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2340A0A0A25B813C7727E2E4D9C6869C22CD95DB577C1B7D06EFBCA15F2A086E678DFEC01F57547Cs9H" TargetMode="External"/><Relationship Id="rId17" Type="http://schemas.openxmlformats.org/officeDocument/2006/relationships/hyperlink" Target="consultantplus://offline/ref=242340A0A0A25B813C7739EFF2B598829B2E9B9AD5557F4E2359B4E1F656205F72s9H" TargetMode="External"/><Relationship Id="rId25" Type="http://schemas.openxmlformats.org/officeDocument/2006/relationships/hyperlink" Target="consultantplus://offline/ref=242340A0A0A25B813C7727E2E4D9C6869C24C597D7537C1B7D06EFBCA175sFH" TargetMode="External"/><Relationship Id="rId33" Type="http://schemas.openxmlformats.org/officeDocument/2006/relationships/hyperlink" Target="consultantplus://offline/ref=242340A0A0A25B813C7727E2E4D9C6869F2DCD94D4527C1B7D06EFBCA15F2A086E678DFEC01F56537Cs2H" TargetMode="External"/><Relationship Id="rId38" Type="http://schemas.openxmlformats.org/officeDocument/2006/relationships/hyperlink" Target="consultantplus://offline/ref=242340A0A0A25B813C7739EFF2B598829B2E9B9AD254724C2957E9EBFE0F2C5D2E278BAB835B5A50CACCD1D878sEH" TargetMode="External"/><Relationship Id="rId46" Type="http://schemas.openxmlformats.org/officeDocument/2006/relationships/hyperlink" Target="consultantplus://offline/ref=242340A0A0A25B813C7739EFF2B598829B2E9B9AD254724C2957E9EBFE0F2C5D2E278BAB835B5A50CACCD1D878sBH" TargetMode="External"/><Relationship Id="rId59" Type="http://schemas.openxmlformats.org/officeDocument/2006/relationships/hyperlink" Target="consultantplus://offline/ref=242340A0A0A25B813C7739EFF2B598829B2E9B9AD254724C2957E9EBFE0F2C5D2E278BAB835B5A50CACCD1DA78sFH" TargetMode="External"/><Relationship Id="rId67" Type="http://schemas.openxmlformats.org/officeDocument/2006/relationships/hyperlink" Target="consultantplus://offline/ref=242340A0A0A25B813C7739EFF2B598829B2E9B9AD254724C2957E9EBFE0F2C5D2E278BAB835B5A50CACCD1DA78sFH" TargetMode="External"/><Relationship Id="rId20" Type="http://schemas.openxmlformats.org/officeDocument/2006/relationships/hyperlink" Target="consultantplus://offline/ref=242340A0A0A25B813C7739EFF2B598829B2E9B9ADB5075442059B4E1F656205F72s9H" TargetMode="External"/><Relationship Id="rId41" Type="http://schemas.openxmlformats.org/officeDocument/2006/relationships/hyperlink" Target="consultantplus://offline/ref=242340A0A0A25B813C7727E2E4D9C6869C24C597D7537C1B7D06EFBCA15F2A086E678DFD7Cs8H" TargetMode="External"/><Relationship Id="rId54" Type="http://schemas.openxmlformats.org/officeDocument/2006/relationships/hyperlink" Target="consultantplus://offline/ref=242340A0A0A25B813C7727E2E4D9C6869F2DCD94D4527C1B7D06EFBCA15F2A086E678DFEC01F56537Cs2H" TargetMode="External"/><Relationship Id="rId62" Type="http://schemas.openxmlformats.org/officeDocument/2006/relationships/hyperlink" Target="consultantplus://offline/ref=242340A0A0A25B813C7739EFF2B598829B2E9B9AD254724C2957E9EBFE0F2C5D2E278BAB835B5A50CACCD1DA78sFH" TargetMode="External"/><Relationship Id="rId70" Type="http://schemas.openxmlformats.org/officeDocument/2006/relationships/hyperlink" Target="consultantplus://offline/ref=242340A0A0A25B813C7739EFF2B598829B2E9B9AD252734B2353E9EBFE0F2C5D2E278BAB835B5A50CACCD1DA78s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340A0A0A25B813C7739EFF2B598829B2E9B9AD2577E452755E9EBFE0F2C5D2E278BAB835B5A50CACCD1D978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1</cp:revision>
  <dcterms:created xsi:type="dcterms:W3CDTF">2017-10-06T07:44:00Z</dcterms:created>
  <dcterms:modified xsi:type="dcterms:W3CDTF">2017-10-06T07:46:00Z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1068102002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