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03" w:rsidRPr="000C156A" w:rsidRDefault="00D02303" w:rsidP="00D02303">
      <w:pPr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0C156A">
        <w:rPr>
          <w:rFonts w:ascii="Times New Roman" w:eastAsia="Times New Roman" w:hAnsi="Times New Roman" w:cs="Times New Roman"/>
        </w:rPr>
        <w:object w:dxaOrig="810" w:dyaOrig="1035">
          <v:shape id="_x0000_i1025" type="#_x0000_t75" style="width:38.25pt;height:51.75pt" o:ole="">
            <v:imagedata r:id="rId9" o:title=""/>
          </v:shape>
          <o:OLEObject Type="Embed" ProgID="CorelDraw.Graphic.15" ShapeID="_x0000_i1025" DrawAspect="Content" ObjectID="_1567515226" r:id="rId10"/>
        </w:object>
      </w:r>
    </w:p>
    <w:p w:rsidR="00D02303" w:rsidRPr="000C156A" w:rsidRDefault="00D02303" w:rsidP="00D0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</w:rPr>
      </w:pPr>
      <w:r w:rsidRPr="000C156A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ВОЛОГОДСКАЯ ОБЛАСТЬ </w:t>
      </w:r>
    </w:p>
    <w:p w:rsidR="00D02303" w:rsidRPr="000C156A" w:rsidRDefault="00D02303" w:rsidP="00D0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</w:rPr>
      </w:pPr>
      <w:r w:rsidRPr="000C156A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 ГОРОД ЧЕРЕПОВЕЦ</w:t>
      </w:r>
    </w:p>
    <w:p w:rsidR="00D02303" w:rsidRPr="000C156A" w:rsidRDefault="00D02303" w:rsidP="00D0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D02303" w:rsidRPr="000C156A" w:rsidRDefault="00D02303" w:rsidP="00D0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0C156A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МЭРИЯ</w:t>
      </w:r>
    </w:p>
    <w:p w:rsidR="00D02303" w:rsidRPr="000C156A" w:rsidRDefault="00D02303" w:rsidP="00D0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4"/>
          <w:szCs w:val="14"/>
        </w:rPr>
      </w:pPr>
    </w:p>
    <w:p w:rsidR="00D02303" w:rsidRPr="000C156A" w:rsidRDefault="00D02303" w:rsidP="00D0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0C156A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D02303" w:rsidRPr="000C156A" w:rsidRDefault="00D02303" w:rsidP="00D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Pr="00AC64D9" w:rsidRDefault="00D02303" w:rsidP="00D0230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02303" w:rsidRPr="00AC64D9" w:rsidRDefault="00D02303" w:rsidP="00D0230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02303" w:rsidRPr="00AC64D9" w:rsidRDefault="00D02303" w:rsidP="00D023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Pr="000C156A" w:rsidRDefault="00D02303" w:rsidP="00D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Default="00D02303" w:rsidP="00D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Pr="000C156A" w:rsidRDefault="00D02303" w:rsidP="00D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Pr="000C156A" w:rsidRDefault="00D02303" w:rsidP="00D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56A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</w:t>
      </w:r>
    </w:p>
    <w:p w:rsidR="00D02303" w:rsidRPr="000C156A" w:rsidRDefault="00D02303" w:rsidP="00D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56A">
        <w:rPr>
          <w:rFonts w:ascii="Times New Roman" w:eastAsia="Times New Roman" w:hAnsi="Times New Roman" w:cs="Times New Roman"/>
          <w:sz w:val="26"/>
          <w:szCs w:val="26"/>
        </w:rPr>
        <w:t>в постановление мэрии города</w:t>
      </w:r>
    </w:p>
    <w:p w:rsidR="00D02303" w:rsidRPr="000C156A" w:rsidRDefault="00D02303" w:rsidP="00D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>09.10.2013 № 4750</w:t>
      </w:r>
    </w:p>
    <w:p w:rsidR="00D02303" w:rsidRPr="000C156A" w:rsidRDefault="00D02303" w:rsidP="00D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Pr="000C156A" w:rsidRDefault="00D02303" w:rsidP="00D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Pr="000C156A" w:rsidRDefault="00D02303" w:rsidP="00D02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56A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sz w:val="26"/>
          <w:szCs w:val="26"/>
        </w:rPr>
        <w:t>ской Федерации», 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становлением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 xml:space="preserve"> мэрии города от 10.11.2011 № 4645 «Об утверждении Порядка ра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 xml:space="preserve">работки, реализации и оценки эффективности муниципальных программ города и Методических указаний по разработке и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муниципальных программ г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рода», 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>в целях повышения эффективности бюджетных расходов</w:t>
      </w:r>
    </w:p>
    <w:p w:rsidR="00D02303" w:rsidRPr="000C156A" w:rsidRDefault="00D02303" w:rsidP="00D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56A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D02303" w:rsidRDefault="00D02303" w:rsidP="00D02303">
      <w:pPr>
        <w:pStyle w:val="a7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F7D90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постановление мэрии города </w:t>
      </w:r>
      <w:r w:rsidRPr="00CF7D90">
        <w:rPr>
          <w:sz w:val="26"/>
          <w:szCs w:val="26"/>
        </w:rPr>
        <w:t>от 09.10.2013 № 4750</w:t>
      </w:r>
      <w:r>
        <w:rPr>
          <w:sz w:val="26"/>
          <w:szCs w:val="26"/>
        </w:rPr>
        <w:t xml:space="preserve"> «Об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ждении муниципальной программы </w:t>
      </w:r>
      <w:r w:rsidRPr="00CF7D90">
        <w:rPr>
          <w:sz w:val="26"/>
          <w:szCs w:val="26"/>
        </w:rPr>
        <w:t>«Содействие развитию институтов гражда</w:t>
      </w:r>
      <w:r w:rsidRPr="00CF7D90">
        <w:rPr>
          <w:sz w:val="26"/>
          <w:szCs w:val="26"/>
        </w:rPr>
        <w:t>н</w:t>
      </w:r>
      <w:r w:rsidRPr="00CF7D90">
        <w:rPr>
          <w:sz w:val="26"/>
          <w:szCs w:val="26"/>
        </w:rPr>
        <w:t>ского общества</w:t>
      </w:r>
      <w:r w:rsidRPr="005C4F2E">
        <w:rPr>
          <w:sz w:val="26"/>
          <w:szCs w:val="26"/>
        </w:rPr>
        <w:t xml:space="preserve"> </w:t>
      </w:r>
      <w:r w:rsidRPr="000C156A">
        <w:rPr>
          <w:sz w:val="26"/>
          <w:szCs w:val="26"/>
        </w:rPr>
        <w:t xml:space="preserve">и информационной открытости органов местного самоуправления в </w:t>
      </w:r>
      <w:r>
        <w:rPr>
          <w:sz w:val="26"/>
          <w:szCs w:val="26"/>
        </w:rPr>
        <w:t>городе Череповце» на 2014-2019 годы» (в редакции постановления мэрии города от</w:t>
      </w:r>
      <w:r w:rsidRPr="00B86E78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B86E78">
        <w:rPr>
          <w:sz w:val="26"/>
          <w:szCs w:val="26"/>
        </w:rPr>
        <w:t>.07.201</w:t>
      </w:r>
      <w:r>
        <w:rPr>
          <w:sz w:val="26"/>
          <w:szCs w:val="26"/>
        </w:rPr>
        <w:t>7</w:t>
      </w:r>
      <w:r w:rsidRPr="00B86E78">
        <w:rPr>
          <w:sz w:val="26"/>
          <w:szCs w:val="26"/>
        </w:rPr>
        <w:t xml:space="preserve"> </w:t>
      </w:r>
      <w:r w:rsidRPr="00CF7D9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603E3C">
        <w:rPr>
          <w:sz w:val="26"/>
          <w:szCs w:val="26"/>
        </w:rPr>
        <w:t>3</w:t>
      </w:r>
      <w:r>
        <w:rPr>
          <w:sz w:val="26"/>
          <w:szCs w:val="26"/>
        </w:rPr>
        <w:t xml:space="preserve">307) </w:t>
      </w:r>
      <w:r w:rsidRPr="00CF7D90">
        <w:rPr>
          <w:sz w:val="26"/>
          <w:szCs w:val="26"/>
        </w:rPr>
        <w:t>следующие изменения:</w:t>
      </w:r>
    </w:p>
    <w:p w:rsidR="00D02303" w:rsidRPr="007838AA" w:rsidRDefault="00D02303" w:rsidP="00D02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8AA">
        <w:rPr>
          <w:rFonts w:ascii="Times New Roman" w:eastAsia="Times New Roman" w:hAnsi="Times New Roman" w:cs="Times New Roman"/>
          <w:sz w:val="26"/>
          <w:szCs w:val="26"/>
        </w:rPr>
        <w:t xml:space="preserve">1.1. В </w:t>
      </w:r>
      <w:hyperlink r:id="rId11" w:history="1">
        <w:r w:rsidRPr="007838AA">
          <w:rPr>
            <w:rFonts w:ascii="Times New Roman" w:eastAsia="Times New Roman" w:hAnsi="Times New Roman" w:cs="Times New Roman"/>
            <w:sz w:val="26"/>
            <w:szCs w:val="26"/>
          </w:rPr>
          <w:t>наименовании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пункте 1 постановления год «2019» заменить годом</w:t>
      </w:r>
      <w:r w:rsidRPr="007838AA">
        <w:rPr>
          <w:rFonts w:ascii="Times New Roman" w:eastAsia="Times New Roman" w:hAnsi="Times New Roman" w:cs="Times New Roman"/>
          <w:sz w:val="26"/>
          <w:szCs w:val="26"/>
        </w:rPr>
        <w:t xml:space="preserve"> «20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7838A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02303" w:rsidRDefault="00D02303" w:rsidP="00D02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56A">
        <w:rPr>
          <w:rFonts w:ascii="Times New Roman" w:eastAsia="Times New Roman" w:hAnsi="Times New Roman" w:cs="Times New Roman"/>
          <w:sz w:val="26"/>
          <w:szCs w:val="26"/>
        </w:rPr>
        <w:t>1.2. Муниципальную программу «Содействие развитию институтов гра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>данского общества и информационной открытости органов местного самоуправл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 xml:space="preserve">ния в </w:t>
      </w:r>
      <w:r>
        <w:rPr>
          <w:rFonts w:ascii="Times New Roman" w:eastAsia="Times New Roman" w:hAnsi="Times New Roman" w:cs="Times New Roman"/>
          <w:sz w:val="26"/>
          <w:szCs w:val="26"/>
        </w:rPr>
        <w:t>городе Череповце» на 2014 – 2019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</w:rPr>
        <w:t>, утвержденную вышеуказанным 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становлением,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 (прилагается).</w:t>
      </w:r>
    </w:p>
    <w:p w:rsidR="00D02303" w:rsidRDefault="00D02303" w:rsidP="00D02303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</w:t>
      </w:r>
      <w:r>
        <w:rPr>
          <w:rFonts w:ascii="Times New Roman" w:hAnsi="Times New Roman"/>
          <w:spacing w:val="-6"/>
          <w:sz w:val="26"/>
          <w:szCs w:val="26"/>
        </w:rPr>
        <w:t>ункт 1.1 настоящего постановления вступает в силу с 01.01.2018.</w:t>
      </w:r>
    </w:p>
    <w:p w:rsidR="00D02303" w:rsidRPr="000C156A" w:rsidRDefault="00D02303" w:rsidP="00D0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0C156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C156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мэра города, курирующего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социальные </w:t>
      </w:r>
      <w:r w:rsidRPr="009739C9">
        <w:rPr>
          <w:rFonts w:ascii="Times New Roman" w:eastAsia="Times New Roman" w:hAnsi="Times New Roman" w:cs="Times New Roman"/>
          <w:sz w:val="26"/>
          <w:szCs w:val="26"/>
        </w:rPr>
        <w:t>вопросы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мэрии города.</w:t>
      </w:r>
    </w:p>
    <w:p w:rsidR="00D02303" w:rsidRPr="000C156A" w:rsidRDefault="00D02303" w:rsidP="00D02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>. Постановление подлежит размещению на официальном интернет-сайте мэрии города Череповца.</w:t>
      </w:r>
    </w:p>
    <w:p w:rsidR="00D02303" w:rsidRPr="000C156A" w:rsidRDefault="00D02303" w:rsidP="00D0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Default="00D02303" w:rsidP="00D02303">
      <w:pPr>
        <w:tabs>
          <w:tab w:val="right" w:pos="9214"/>
          <w:tab w:val="right" w:pos="102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Default="00D02303" w:rsidP="00D02303">
      <w:pPr>
        <w:tabs>
          <w:tab w:val="right" w:pos="9214"/>
          <w:tab w:val="right" w:pos="102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Pr="00262CFB" w:rsidRDefault="00D02303" w:rsidP="00D02303">
      <w:pPr>
        <w:tabs>
          <w:tab w:val="right" w:pos="9214"/>
          <w:tab w:val="right" w:pos="102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Мэр города</w:t>
      </w:r>
      <w:r w:rsidRPr="000C156A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Е.О. Авдеева</w:t>
      </w:r>
    </w:p>
    <w:p w:rsidR="000C156A" w:rsidRPr="000C156A" w:rsidRDefault="000C156A" w:rsidP="000C156A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Cs w:val="26"/>
        </w:rPr>
      </w:pPr>
    </w:p>
    <w:p w:rsidR="000C156A" w:rsidRPr="000C156A" w:rsidRDefault="000C156A" w:rsidP="000C156A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Cs w:val="26"/>
        </w:rPr>
      </w:pPr>
    </w:p>
    <w:p w:rsidR="00D02303" w:rsidRDefault="00D0230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02303" w:rsidRDefault="00D02303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Default="00D02303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Default="00D02303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Default="00D02303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Default="00D02303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Default="00D02303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Default="00D02303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Default="00D02303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Default="00D02303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303" w:rsidRDefault="00D02303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0C156A" w:rsidRDefault="000C156A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0C15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</w:p>
    <w:p w:rsidR="000C156A" w:rsidRPr="000C156A" w:rsidRDefault="000C156A" w:rsidP="000C15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0C156A" w:rsidRDefault="003C035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0C156A" w:rsidRPr="000C156A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Содействие развитию </w:t>
      </w:r>
    </w:p>
    <w:p w:rsidR="000C156A" w:rsidRPr="000C156A" w:rsidRDefault="000C156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156A">
        <w:rPr>
          <w:rFonts w:ascii="Times New Roman" w:eastAsia="Times New Roman" w:hAnsi="Times New Roman" w:cs="Times New Roman"/>
          <w:bCs/>
          <w:sz w:val="26"/>
          <w:szCs w:val="26"/>
        </w:rPr>
        <w:t>институтов гражданского общества</w:t>
      </w:r>
    </w:p>
    <w:p w:rsidR="000C156A" w:rsidRPr="000C156A" w:rsidRDefault="000C156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156A">
        <w:rPr>
          <w:rFonts w:ascii="Times New Roman" w:eastAsia="Times New Roman" w:hAnsi="Times New Roman" w:cs="Times New Roman"/>
          <w:bCs/>
          <w:sz w:val="26"/>
          <w:szCs w:val="26"/>
        </w:rPr>
        <w:t xml:space="preserve">и информационной открытости органов местного </w:t>
      </w:r>
    </w:p>
    <w:p w:rsidR="000C156A" w:rsidRPr="000C156A" w:rsidRDefault="000C156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156A">
        <w:rPr>
          <w:rFonts w:ascii="Times New Roman" w:eastAsia="Times New Roman" w:hAnsi="Times New Roman" w:cs="Times New Roman"/>
          <w:bCs/>
          <w:sz w:val="26"/>
          <w:szCs w:val="26"/>
        </w:rPr>
        <w:t>самоуправления в городе Череповце</w:t>
      </w:r>
      <w:r w:rsidR="003C035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0C156A" w:rsidRPr="000C156A" w:rsidRDefault="000C156A" w:rsidP="000C15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156A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964883">
        <w:rPr>
          <w:rFonts w:ascii="Times New Roman" w:eastAsia="Times New Roman" w:hAnsi="Times New Roman" w:cs="Times New Roman"/>
          <w:bCs/>
          <w:sz w:val="26"/>
          <w:szCs w:val="26"/>
        </w:rPr>
        <w:t>а 2014-20</w:t>
      </w:r>
      <w:r w:rsidR="007B0C7A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Pr="000C156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</w:t>
      </w:r>
    </w:p>
    <w:p w:rsidR="000C156A" w:rsidRPr="000C156A" w:rsidRDefault="000C156A" w:rsidP="000C1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0C156A" w:rsidRDefault="000C156A" w:rsidP="000C1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0C156A" w:rsidRDefault="000C156A" w:rsidP="000C1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0C156A" w:rsidRDefault="000C156A" w:rsidP="000C1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0C156A" w:rsidRDefault="000C156A" w:rsidP="000C15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0C156A" w:rsidRDefault="000C156A" w:rsidP="000C156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C156A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исполнитель: </w:t>
      </w:r>
    </w:p>
    <w:p w:rsidR="000C156A" w:rsidRPr="000C156A" w:rsidRDefault="000C156A" w:rsidP="000C156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C156A">
        <w:rPr>
          <w:rFonts w:ascii="Times New Roman" w:eastAsia="Times New Roman" w:hAnsi="Times New Roman" w:cs="Times New Roman"/>
          <w:sz w:val="26"/>
          <w:szCs w:val="26"/>
        </w:rPr>
        <w:t>управление по работе с общественностью мэрии</w:t>
      </w:r>
    </w:p>
    <w:p w:rsidR="000C156A" w:rsidRPr="000C156A" w:rsidRDefault="000C156A" w:rsidP="000C15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156A" w:rsidRPr="00B14E82" w:rsidRDefault="000C156A" w:rsidP="000C15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56A">
        <w:rPr>
          <w:rFonts w:ascii="Times New Roman" w:eastAsia="Times New Roman" w:hAnsi="Times New Roman" w:cs="Times New Roman"/>
          <w:sz w:val="26"/>
          <w:szCs w:val="26"/>
        </w:rPr>
        <w:t>Дата составлени</w:t>
      </w:r>
      <w:r w:rsidR="003F30C4">
        <w:rPr>
          <w:rFonts w:ascii="Times New Roman" w:eastAsia="Times New Roman" w:hAnsi="Times New Roman" w:cs="Times New Roman"/>
          <w:sz w:val="26"/>
          <w:szCs w:val="26"/>
        </w:rPr>
        <w:t xml:space="preserve">я проекта программы: </w:t>
      </w:r>
      <w:r w:rsidR="00B14E82" w:rsidRPr="00B14E82">
        <w:rPr>
          <w:rFonts w:ascii="Times New Roman" w:hAnsi="Times New Roman" w:cs="Times New Roman"/>
          <w:color w:val="000000"/>
          <w:sz w:val="26"/>
          <w:szCs w:val="26"/>
        </w:rPr>
        <w:t>июль-сентябрь 2013 года</w:t>
      </w:r>
    </w:p>
    <w:p w:rsidR="000C156A" w:rsidRPr="000C156A" w:rsidRDefault="000C156A" w:rsidP="000C156A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2575"/>
        <w:gridCol w:w="3685"/>
      </w:tblGrid>
      <w:tr w:rsidR="000C156A" w:rsidRPr="000C156A" w:rsidTr="000C156A">
        <w:tc>
          <w:tcPr>
            <w:tcW w:w="3062" w:type="dxa"/>
          </w:tcPr>
          <w:p w:rsidR="000C156A" w:rsidRPr="000C156A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15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Непосредственный</w:t>
            </w:r>
          </w:p>
          <w:p w:rsidR="000C156A" w:rsidRPr="000C156A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15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575" w:type="dxa"/>
          </w:tcPr>
          <w:p w:rsidR="000C156A" w:rsidRPr="000C156A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15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Фамилия, имя,</w:t>
            </w:r>
          </w:p>
          <w:p w:rsidR="000C156A" w:rsidRPr="000C156A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15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3685" w:type="dxa"/>
          </w:tcPr>
          <w:p w:rsidR="000C156A" w:rsidRPr="000C156A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15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Телефон,</w:t>
            </w:r>
          </w:p>
          <w:p w:rsidR="000C156A" w:rsidRPr="000C156A" w:rsidRDefault="000C156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15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электронный адрес</w:t>
            </w:r>
          </w:p>
        </w:tc>
      </w:tr>
      <w:tr w:rsidR="000C156A" w:rsidRPr="000C156A" w:rsidTr="000C156A">
        <w:tc>
          <w:tcPr>
            <w:tcW w:w="3062" w:type="dxa"/>
          </w:tcPr>
          <w:p w:rsidR="000C156A" w:rsidRPr="000C156A" w:rsidRDefault="007B0C7A" w:rsidP="00E23B66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0C156A" w:rsidRPr="000C156A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управления по работе с обществе</w:t>
            </w:r>
            <w:r w:rsidR="000C156A" w:rsidRPr="000C156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0C156A" w:rsidRPr="000C156A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ностью мэрии</w:t>
            </w:r>
          </w:p>
        </w:tc>
        <w:tc>
          <w:tcPr>
            <w:tcW w:w="2575" w:type="dxa"/>
          </w:tcPr>
          <w:p w:rsidR="000C156A" w:rsidRPr="000C156A" w:rsidRDefault="007B0C7A" w:rsidP="000C15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Харина Екатерина Сергеевна</w:t>
            </w:r>
          </w:p>
        </w:tc>
        <w:tc>
          <w:tcPr>
            <w:tcW w:w="3685" w:type="dxa"/>
          </w:tcPr>
          <w:p w:rsidR="000C156A" w:rsidRPr="007B0C7A" w:rsidRDefault="000C156A" w:rsidP="007B0C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0C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</w:t>
            </w:r>
            <w:r w:rsidR="003E1AEC" w:rsidRPr="007B0C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7B0C7A" w:rsidRPr="007B0C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50 15 59</w:t>
            </w:r>
            <w:r w:rsidRPr="007B0C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  <w:p w:rsidR="000C156A" w:rsidRPr="002750CB" w:rsidRDefault="00EF6661" w:rsidP="007B0C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2" w:history="1">
              <w:r w:rsidR="007B0C7A" w:rsidRPr="007B0C7A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harina.es@cherepovetscity.ru</w:t>
              </w:r>
            </w:hyperlink>
          </w:p>
        </w:tc>
      </w:tr>
    </w:tbl>
    <w:p w:rsidR="000C156A" w:rsidRDefault="000C156A" w:rsidP="002C323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C156A" w:rsidRDefault="000C156A" w:rsidP="002C323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C156A" w:rsidRPr="00B86E78" w:rsidRDefault="000C156A" w:rsidP="002C323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547A6" w:rsidRDefault="00B547A6" w:rsidP="00964883">
      <w:pPr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  <w:sectPr w:rsidR="00B547A6" w:rsidSect="00D02303">
          <w:headerReference w:type="default" r:id="rId13"/>
          <w:pgSz w:w="11907" w:h="16840"/>
          <w:pgMar w:top="284" w:right="567" w:bottom="680" w:left="1985" w:header="0" w:footer="0" w:gutter="0"/>
          <w:pgNumType w:start="2"/>
          <w:cols w:space="720"/>
          <w:titlePg/>
          <w:docGrid w:linePitch="299"/>
        </w:sectPr>
      </w:pPr>
    </w:p>
    <w:p w:rsidR="00964883" w:rsidRPr="00FA71F2" w:rsidRDefault="00B547A6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Паспорт муниципальной программы</w:t>
      </w:r>
    </w:p>
    <w:p w:rsidR="00B547A6" w:rsidRDefault="003C035A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547A6">
        <w:rPr>
          <w:rFonts w:ascii="Times New Roman" w:hAnsi="Times New Roman"/>
          <w:sz w:val="26"/>
          <w:szCs w:val="26"/>
        </w:rPr>
        <w:t>Содействие</w:t>
      </w:r>
      <w:r w:rsidR="00964883" w:rsidRPr="00FA71F2">
        <w:rPr>
          <w:rFonts w:ascii="Times New Roman" w:hAnsi="Times New Roman"/>
          <w:sz w:val="26"/>
          <w:szCs w:val="26"/>
        </w:rPr>
        <w:t xml:space="preserve"> развитию институтов гражданского общества и </w:t>
      </w:r>
      <w:proofErr w:type="gramStart"/>
      <w:r w:rsidR="00964883" w:rsidRPr="00FA71F2">
        <w:rPr>
          <w:rFonts w:ascii="Times New Roman" w:hAnsi="Times New Roman"/>
          <w:sz w:val="26"/>
          <w:szCs w:val="26"/>
        </w:rPr>
        <w:t>информационной</w:t>
      </w:r>
      <w:proofErr w:type="gramEnd"/>
      <w:r w:rsidR="00964883" w:rsidRPr="00FA71F2">
        <w:rPr>
          <w:rFonts w:ascii="Times New Roman" w:hAnsi="Times New Roman"/>
          <w:sz w:val="26"/>
          <w:szCs w:val="26"/>
        </w:rPr>
        <w:t xml:space="preserve"> </w:t>
      </w:r>
    </w:p>
    <w:p w:rsidR="00964883" w:rsidRPr="00FA71F2" w:rsidRDefault="00964883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71F2">
        <w:rPr>
          <w:rFonts w:ascii="Times New Roman" w:hAnsi="Times New Roman"/>
          <w:sz w:val="26"/>
          <w:szCs w:val="26"/>
        </w:rPr>
        <w:t>открытости органов местного самоуправления в городе Череповце</w:t>
      </w:r>
      <w:r w:rsidR="003C035A">
        <w:rPr>
          <w:rFonts w:ascii="Times New Roman" w:hAnsi="Times New Roman"/>
          <w:sz w:val="26"/>
          <w:szCs w:val="26"/>
        </w:rPr>
        <w:t>»</w:t>
      </w:r>
    </w:p>
    <w:p w:rsidR="00964883" w:rsidRPr="00FA71F2" w:rsidRDefault="00964883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2014-20</w:t>
      </w:r>
      <w:r w:rsidR="007B0C7A">
        <w:rPr>
          <w:rFonts w:ascii="Times New Roman" w:hAnsi="Times New Roman"/>
          <w:sz w:val="26"/>
          <w:szCs w:val="26"/>
        </w:rPr>
        <w:t>20</w:t>
      </w:r>
      <w:r w:rsidRPr="00FA71F2">
        <w:rPr>
          <w:rFonts w:ascii="Times New Roman" w:hAnsi="Times New Roman"/>
          <w:sz w:val="26"/>
          <w:szCs w:val="26"/>
        </w:rPr>
        <w:t xml:space="preserve"> годы</w:t>
      </w:r>
    </w:p>
    <w:p w:rsidR="00C9466D" w:rsidRPr="00FA71F2" w:rsidRDefault="00964883" w:rsidP="00964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71F2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 xml:space="preserve">муниципальная </w:t>
      </w:r>
      <w:r w:rsidRPr="00FA71F2">
        <w:rPr>
          <w:rFonts w:ascii="Times New Roman" w:hAnsi="Times New Roman"/>
          <w:sz w:val="26"/>
          <w:szCs w:val="26"/>
        </w:rPr>
        <w:t xml:space="preserve">программа) </w:t>
      </w:r>
    </w:p>
    <w:p w:rsidR="005250BA" w:rsidRDefault="005250BA" w:rsidP="00E55AF1">
      <w:pPr>
        <w:pStyle w:val="ConsPlusNormal"/>
        <w:jc w:val="both"/>
        <w:rPr>
          <w:rFonts w:ascii="Times New Roman" w:hAnsi="Times New Roman" w:cs="Times New Roman"/>
        </w:rPr>
      </w:pPr>
    </w:p>
    <w:p w:rsidR="005250BA" w:rsidRPr="00B86E78" w:rsidRDefault="005250BA" w:rsidP="00E55A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440"/>
      </w:tblGrid>
      <w:tr w:rsidR="00E55AF1" w:rsidRPr="00B86E78" w:rsidTr="006F55DC">
        <w:tc>
          <w:tcPr>
            <w:tcW w:w="1603" w:type="pct"/>
          </w:tcPr>
          <w:p w:rsidR="00E55AF1" w:rsidRPr="00537A49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тель муниципальной пр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397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 мэрии</w:t>
            </w:r>
          </w:p>
        </w:tc>
      </w:tr>
      <w:tr w:rsidR="00E55AF1" w:rsidRPr="00B86E78" w:rsidTr="006F55DC">
        <w:tc>
          <w:tcPr>
            <w:tcW w:w="1603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397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Мэрия города,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мэрии,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Информационное м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ниторинговое агентство 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ИМА 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AF1" w:rsidRPr="00B86E78" w:rsidTr="006F55DC">
        <w:tc>
          <w:tcPr>
            <w:tcW w:w="1603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97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 и городские средства массовой информации (далее - СМИ)</w:t>
            </w:r>
          </w:p>
        </w:tc>
      </w:tr>
      <w:tr w:rsidR="00E55AF1" w:rsidRPr="00B86E78" w:rsidTr="006F55DC">
        <w:tc>
          <w:tcPr>
            <w:tcW w:w="1603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Подпрограммы муниц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397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55AF1" w:rsidRPr="00B86E78" w:rsidTr="006F55DC">
        <w:tc>
          <w:tcPr>
            <w:tcW w:w="1603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струменты муниципальной программы</w:t>
            </w:r>
          </w:p>
        </w:tc>
        <w:tc>
          <w:tcPr>
            <w:tcW w:w="3397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5AF1" w:rsidRPr="00B86E78" w:rsidTr="006F55DC">
        <w:trPr>
          <w:trHeight w:val="1002"/>
        </w:trPr>
        <w:tc>
          <w:tcPr>
            <w:tcW w:w="1603" w:type="pct"/>
            <w:tcBorders>
              <w:bottom w:val="single" w:sz="4" w:space="0" w:color="auto"/>
            </w:tcBorders>
          </w:tcPr>
          <w:p w:rsidR="00B547A6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97" w:type="pct"/>
            <w:tcBorders>
              <w:bottom w:val="single" w:sz="4" w:space="0" w:color="auto"/>
            </w:tcBorders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Активизация городского сообщества с целью участия в де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тельности местного самоуправления, формирование пол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жительного имиджа города и открытого информационного пространства</w:t>
            </w:r>
          </w:p>
        </w:tc>
      </w:tr>
      <w:tr w:rsidR="00E55AF1" w:rsidRPr="00B86E78" w:rsidTr="006F55DC">
        <w:trPr>
          <w:cantSplit/>
        </w:trPr>
        <w:tc>
          <w:tcPr>
            <w:tcW w:w="1603" w:type="pct"/>
            <w:tcBorders>
              <w:bottom w:val="nil"/>
            </w:tcBorders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97" w:type="pct"/>
            <w:tcBorders>
              <w:bottom w:val="nil"/>
            </w:tcBorders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1. Повысить эффективность взаимодействия администрации города и горожан, вовлечь большее количество жителей г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рода в деятельность местного самоуправления.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2. Создать условия для развития институтов гражданского общества. Расширить диапазон участия институтов гражда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ского общества в разработке и реализации социально знач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мых мероприятий, проектов и программ, самореализации социальной активности жителей города (территориальное общественное самоуправлен</w:t>
            </w:r>
            <w:r w:rsidR="00354703">
              <w:rPr>
                <w:rFonts w:ascii="Times New Roman" w:hAnsi="Times New Roman" w:cs="Times New Roman"/>
                <w:sz w:val="24"/>
                <w:szCs w:val="24"/>
              </w:rPr>
              <w:t>ие (далее - ТОС</w:t>
            </w:r>
            <w:r w:rsidR="00354703" w:rsidRPr="000C643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4703" w:rsidRPr="000C643B">
              <w:rPr>
                <w:rFonts w:ascii="Times New Roman" w:hAnsi="Times New Roman" w:cs="Times New Roman"/>
                <w:sz w:val="24"/>
                <w:szCs w:val="24"/>
              </w:rPr>
              <w:t>Чистый г</w:t>
            </w:r>
            <w:r w:rsidR="00354703" w:rsidRPr="000C6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703" w:rsidRPr="000C643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4703" w:rsidRPr="000C643B">
              <w:rPr>
                <w:rFonts w:ascii="Times New Roman" w:hAnsi="Times New Roman" w:cs="Times New Roman"/>
                <w:sz w:val="24"/>
                <w:szCs w:val="24"/>
              </w:rPr>
              <w:t>Народный бюджет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43B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</w:t>
            </w:r>
            <w:proofErr w:type="gramEnd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продвижения полож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тельного имиджа города.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4. Формировать общественное мнение по поддержке курса руководства города с учетом обратной связи с населением.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5. Обеспечить информационную открытость и повысить уровень и качество информирования жителей Череповца о деятельности органов местного самоуправления</w:t>
            </w:r>
          </w:p>
        </w:tc>
      </w:tr>
      <w:tr w:rsidR="00E55AF1" w:rsidRPr="00B86E78" w:rsidTr="006F55DC">
        <w:tc>
          <w:tcPr>
            <w:tcW w:w="1603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казатели муниципальной программы</w:t>
            </w:r>
          </w:p>
        </w:tc>
        <w:tc>
          <w:tcPr>
            <w:tcW w:w="3397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мероприятий и поддержанных гражданских инициатив </w:t>
            </w:r>
            <w:r w:rsidR="00363F72">
              <w:rPr>
                <w:rFonts w:ascii="Times New Roman" w:hAnsi="Times New Roman" w:cs="Times New Roman"/>
                <w:sz w:val="24"/>
                <w:szCs w:val="24"/>
              </w:rPr>
              <w:t>в рамках системы социального партнерства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граждан, принявших участие в мероприятиях 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инициативах</w:t>
            </w:r>
            <w:r w:rsidR="00363F7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системы социального партнерства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деятельности обществе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ных объединений, от общего количества жителей города.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социально ориентированных общественных организаций, взаимодействующих с управлением по работе с общественностью мэрии (далее - </w:t>
            </w:r>
            <w:proofErr w:type="spellStart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УРсО</w:t>
            </w:r>
            <w:proofErr w:type="spellEnd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5. Количество общественных объединений, входящих в с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став Городского общественного совета, городского коорд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национного совета, профильных общественных советов.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6. Количество организаций - участников конкурсов на пол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чение финансовой поддержки.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7. Количество реализуемых социально ориентированных проектов.</w:t>
            </w:r>
          </w:p>
          <w:p w:rsidR="00FA1338" w:rsidRPr="00FA1338" w:rsidRDefault="00E55AF1" w:rsidP="00FA1338">
            <w:pPr>
              <w:pStyle w:val="af1"/>
              <w:spacing w:after="0"/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8. Доля территорий</w:t>
            </w:r>
            <w:r w:rsidRPr="00FA13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1338" w:rsidRPr="00FA1338">
              <w:rPr>
                <w:rFonts w:ascii="Times New Roman" w:hAnsi="Times New Roman" w:cs="Times New Roman"/>
                <w:sz w:val="24"/>
                <w:szCs w:val="24"/>
              </w:rPr>
              <w:t>объединенных в органы территориал</w:t>
            </w:r>
            <w:r w:rsidR="00FA1338" w:rsidRPr="00FA13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A1338" w:rsidRPr="00FA1338">
              <w:rPr>
                <w:rFonts w:ascii="Times New Roman" w:hAnsi="Times New Roman" w:cs="Times New Roman"/>
                <w:sz w:val="24"/>
                <w:szCs w:val="24"/>
              </w:rPr>
              <w:t>ного общественного самоуправления</w:t>
            </w:r>
            <w:r w:rsidR="00FA1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F1" w:rsidRPr="00537A49" w:rsidRDefault="00E55AF1" w:rsidP="00FA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9. Отношение граждан к городу:</w:t>
            </w:r>
          </w:p>
          <w:p w:rsidR="00E55AF1" w:rsidRPr="00537A49" w:rsidRDefault="00E55AF1" w:rsidP="00FA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 негативное,</w:t>
            </w:r>
          </w:p>
          <w:p w:rsidR="00E55AF1" w:rsidRPr="00537A49" w:rsidRDefault="00E55AF1" w:rsidP="00FA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 нейтральное,</w:t>
            </w:r>
          </w:p>
          <w:p w:rsidR="00E55AF1" w:rsidRPr="00537A49" w:rsidRDefault="00E55AF1" w:rsidP="00FA1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 позитивное.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10. Доля презентационных пакетов, соответствующих Ста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дарту качества презентационных пакетов.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11. Количество проведенных мероприятий, направленных на формирование положительного имиджа города.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12. Количество реализованных </w:t>
            </w:r>
            <w:proofErr w:type="spellStart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медиапланов</w:t>
            </w:r>
            <w:proofErr w:type="spellEnd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и граф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ков/</w:t>
            </w:r>
            <w:proofErr w:type="spellStart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медиапланов</w:t>
            </w:r>
            <w:proofErr w:type="spellEnd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имиджевым</w:t>
            </w:r>
            <w:proofErr w:type="spellEnd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приращением.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13. Количество позитивных и нейтральных сообщений об органах местного самоуправления в городском </w:t>
            </w:r>
            <w:proofErr w:type="spellStart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14. Доля негативных сообщений об органах местного сам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 городском </w:t>
            </w:r>
            <w:proofErr w:type="spellStart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15. Количество позитивных и нейтральных сообщений о г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роде, вышедших в региональных, федеральных и зарубе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ных СМИ и сети Интернет.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16. Доля негативных сообщений о городе, вышедших в рег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ональных, федеральных и зарубежных СМИ и сети Инте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17. Количество произведенных высокотехнологичных (и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терактивных) </w:t>
            </w:r>
            <w:proofErr w:type="spellStart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органов мес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и социально-экономическом развитии города Череповца на муниципальных информационных р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сурсах и в СМИ в рамках муниципальных контрактов: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телевидение;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радио;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газеты.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18. Объем печатной площади опубликованных официальных документов.</w:t>
            </w:r>
          </w:p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19. Количество жителей города, охваченных социологич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скими исследованиями в течение года</w:t>
            </w:r>
          </w:p>
        </w:tc>
      </w:tr>
      <w:tr w:rsidR="00E55AF1" w:rsidRPr="00B86E78" w:rsidTr="006F55DC">
        <w:trPr>
          <w:trHeight w:val="1046"/>
        </w:trPr>
        <w:tc>
          <w:tcPr>
            <w:tcW w:w="1603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97" w:type="pct"/>
          </w:tcPr>
          <w:p w:rsidR="00E55AF1" w:rsidRPr="00537A49" w:rsidRDefault="008E7620" w:rsidP="007B0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</w:t>
            </w:r>
            <w:r w:rsidR="007B0C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AF1"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F5890" w:rsidRPr="00B86E78" w:rsidTr="006F55DC">
        <w:tblPrEx>
          <w:tblBorders>
            <w:insideH w:val="nil"/>
          </w:tblBorders>
        </w:tblPrEx>
        <w:tc>
          <w:tcPr>
            <w:tcW w:w="1603" w:type="pct"/>
            <w:tcBorders>
              <w:bottom w:val="nil"/>
            </w:tcBorders>
          </w:tcPr>
          <w:p w:rsidR="00CF5890" w:rsidRPr="008F5139" w:rsidRDefault="00CF5890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финансового обеспечения муниципал</w:t>
            </w:r>
            <w:r w:rsidRPr="008F51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51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97" w:type="pct"/>
            <w:tcBorders>
              <w:bottom w:val="nil"/>
            </w:tcBorders>
          </w:tcPr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374 194,9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2014 г. – 50 984,1 тыс. руб.,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2015 г. – 52 608,3 тыс. руб.,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2016 г.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2017 г.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55 510,7 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CF5890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55 501,6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55 508,1 тыс. руб.</w:t>
            </w:r>
          </w:p>
        </w:tc>
      </w:tr>
      <w:tr w:rsidR="00CF5890" w:rsidRPr="00B86E78" w:rsidTr="006F55DC">
        <w:tblPrEx>
          <w:tblBorders>
            <w:insideH w:val="nil"/>
          </w:tblBorders>
        </w:tblPrEx>
        <w:tc>
          <w:tcPr>
            <w:tcW w:w="1603" w:type="pct"/>
            <w:tcBorders>
              <w:bottom w:val="nil"/>
            </w:tcBorders>
          </w:tcPr>
          <w:p w:rsidR="00CF5890" w:rsidRPr="00E33E2C" w:rsidRDefault="00CF5890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CB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</w:t>
            </w:r>
            <w:r w:rsidRPr="00BD4C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4CB6">
              <w:rPr>
                <w:rFonts w:ascii="Times New Roman" w:hAnsi="Times New Roman" w:cs="Times New Roman"/>
                <w:sz w:val="24"/>
                <w:szCs w:val="24"/>
              </w:rPr>
              <w:t>нований муниципальной программы за счет со</w:t>
            </w:r>
            <w:r w:rsidRPr="00BD4C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4CB6">
              <w:rPr>
                <w:rFonts w:ascii="Times New Roman" w:hAnsi="Times New Roman" w:cs="Times New Roman"/>
                <w:sz w:val="24"/>
                <w:szCs w:val="24"/>
              </w:rPr>
              <w:t>ственных средств городск</w:t>
            </w:r>
            <w:r w:rsidRPr="00BD4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CB6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3397" w:type="pct"/>
            <w:tcBorders>
              <w:bottom w:val="nil"/>
            </w:tcBorders>
          </w:tcPr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374 194,9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2014 г. – 50 984,1 тыс. руб.,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2015 г. – 52 608,3 тыс. руб.,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2016 г.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2017 г.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55 510,7 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CF5890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55 501,6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F5890" w:rsidRPr="00E33E2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55 508,1 тыс. руб.</w:t>
            </w:r>
          </w:p>
        </w:tc>
      </w:tr>
      <w:tr w:rsidR="00E55AF1" w:rsidRPr="00B86E78" w:rsidTr="006F55DC">
        <w:tc>
          <w:tcPr>
            <w:tcW w:w="1603" w:type="pct"/>
          </w:tcPr>
          <w:p w:rsidR="00E55AF1" w:rsidRPr="00537A49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ализации муниципальной программы</w:t>
            </w:r>
          </w:p>
        </w:tc>
        <w:tc>
          <w:tcPr>
            <w:tcW w:w="3397" w:type="pct"/>
          </w:tcPr>
          <w:p w:rsidR="00E55AF1" w:rsidRPr="00537A49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В сфере поддержки социально ориентированных некомме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ческих организаций:</w:t>
            </w:r>
          </w:p>
          <w:p w:rsidR="00E55AF1" w:rsidRPr="00537A49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проведенных мероприятий и по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держанных гражданских инициатив </w:t>
            </w:r>
            <w:r w:rsidR="008C37C0">
              <w:rPr>
                <w:rFonts w:ascii="Times New Roman" w:hAnsi="Times New Roman" w:cs="Times New Roman"/>
                <w:sz w:val="24"/>
                <w:szCs w:val="24"/>
              </w:rPr>
              <w:t>в рамках системы соц</w:t>
            </w:r>
            <w:r w:rsidR="008C37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7C0">
              <w:rPr>
                <w:rFonts w:ascii="Times New Roman" w:hAnsi="Times New Roman" w:cs="Times New Roman"/>
                <w:sz w:val="24"/>
                <w:szCs w:val="24"/>
              </w:rPr>
              <w:t xml:space="preserve">ального партнерства </w:t>
            </w:r>
            <w:r w:rsidR="007F5EC4" w:rsidRPr="007F5E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478E" w:rsidRPr="001F478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7F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7C0" w:rsidRPr="008C37C0">
              <w:rPr>
                <w:rFonts w:ascii="Times New Roman" w:hAnsi="Times New Roman" w:cs="Times New Roman"/>
                <w:sz w:val="24"/>
                <w:szCs w:val="24"/>
              </w:rPr>
              <w:t>единиц в год к 20</w:t>
            </w:r>
            <w:r w:rsidR="001F478E" w:rsidRPr="001F47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7C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F1" w:rsidRPr="00537A49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граждан, принявших участие в мероприятиях и инициативах</w:t>
            </w:r>
            <w:r w:rsidR="008C37C0"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7C0">
              <w:rPr>
                <w:rFonts w:ascii="Times New Roman" w:hAnsi="Times New Roman" w:cs="Times New Roman"/>
                <w:sz w:val="24"/>
                <w:szCs w:val="24"/>
              </w:rPr>
              <w:t>в рамках системы социального партнерства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70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478E" w:rsidRPr="001F47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F5EC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8C37C0">
              <w:rPr>
                <w:rFonts w:ascii="Times New Roman" w:hAnsi="Times New Roman" w:cs="Times New Roman"/>
                <w:sz w:val="24"/>
                <w:szCs w:val="24"/>
              </w:rPr>
              <w:t>. в год к 20</w:t>
            </w:r>
            <w:r w:rsidR="00C576F0" w:rsidRPr="00C576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55AF1" w:rsidRPr="00537A49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социально ориентированных 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щественных организаций, взаимодействую</w:t>
            </w:r>
            <w:r w:rsidR="008C37C0">
              <w:rPr>
                <w:rFonts w:ascii="Times New Roman" w:hAnsi="Times New Roman" w:cs="Times New Roman"/>
                <w:sz w:val="24"/>
                <w:szCs w:val="24"/>
              </w:rPr>
              <w:t xml:space="preserve">щих с </w:t>
            </w:r>
            <w:proofErr w:type="spellStart"/>
            <w:r w:rsidR="008C37C0">
              <w:rPr>
                <w:rFonts w:ascii="Times New Roman" w:hAnsi="Times New Roman" w:cs="Times New Roman"/>
                <w:sz w:val="24"/>
                <w:szCs w:val="24"/>
              </w:rPr>
              <w:t>УРсО</w:t>
            </w:r>
            <w:proofErr w:type="spellEnd"/>
            <w:r w:rsidR="008C37C0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r w:rsidR="00C576F0" w:rsidRPr="00C576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C37C0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</w:t>
            </w:r>
            <w:r w:rsidR="00C576F0" w:rsidRPr="00C576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55AF1" w:rsidRPr="00537A49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В сфере развития территориального общественного сам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управления:</w:t>
            </w:r>
          </w:p>
          <w:p w:rsidR="00E55AF1" w:rsidRPr="00537A49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увеличение доли территорий, объединенных в органы терр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ториального общественного самоуправления, </w:t>
            </w:r>
            <w:r w:rsidRPr="007F5E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76F0" w:rsidRPr="00C576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F5E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C37C0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 w:rsidR="00C576F0" w:rsidRPr="00C576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55AF1" w:rsidRPr="00537A49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имиджевой</w:t>
            </w:r>
            <w:proofErr w:type="spellEnd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политики:</w:t>
            </w:r>
          </w:p>
          <w:p w:rsidR="00973119" w:rsidRPr="00742DFB" w:rsidRDefault="00973119" w:rsidP="00B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9">
              <w:rPr>
                <w:rFonts w:ascii="Times New Roman" w:hAnsi="Times New Roman" w:cs="Times New Roman"/>
                <w:sz w:val="24"/>
                <w:szCs w:val="24"/>
              </w:rPr>
              <w:t>Удержание доли нейтрально и позитивно оценивающих г</w:t>
            </w:r>
            <w:r w:rsidRPr="008F5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139">
              <w:rPr>
                <w:rFonts w:ascii="Times New Roman" w:hAnsi="Times New Roman" w:cs="Times New Roman"/>
                <w:sz w:val="24"/>
                <w:szCs w:val="24"/>
              </w:rPr>
              <w:t>род граждан на уровне не менее 70%.</w:t>
            </w:r>
          </w:p>
          <w:p w:rsidR="00E55AF1" w:rsidRPr="00537A49" w:rsidRDefault="00E55AF1" w:rsidP="00B54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B">
              <w:rPr>
                <w:rFonts w:ascii="Times New Roman" w:hAnsi="Times New Roman" w:cs="Times New Roman"/>
                <w:sz w:val="24"/>
                <w:szCs w:val="24"/>
              </w:rPr>
              <w:t>В ходе реализации мероприятий информационной политики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размещение информационных сообщений, направленных на привлечение внимания горожан к деятел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самоуправления, связанной с реш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нием актуальных вопросов и проблем жизнедеятельности города. В результа</w:t>
            </w:r>
            <w:r w:rsidR="008C37C0">
              <w:rPr>
                <w:rFonts w:ascii="Times New Roman" w:hAnsi="Times New Roman" w:cs="Times New Roman"/>
                <w:sz w:val="24"/>
                <w:szCs w:val="24"/>
              </w:rPr>
              <w:t>те реализации мероприятий к 20</w:t>
            </w:r>
            <w:r w:rsidR="00C576F0" w:rsidRPr="009B3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 году ожидается:</w:t>
            </w:r>
          </w:p>
          <w:p w:rsidR="0082549B" w:rsidRPr="005F0A82" w:rsidRDefault="0082549B" w:rsidP="00825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1. Публикация позитивных и нейтральных сообщений о де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органов местного самоуправления в объеме 100% от поступивших информационных поводов в МКУ ИМА 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49B" w:rsidRPr="005F0A82" w:rsidRDefault="0082549B" w:rsidP="00825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или сохранение доли негативных сообщений об органах местного самоуправления в городском </w:t>
            </w:r>
            <w:proofErr w:type="spellStart"/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5F0A8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на уровне не более 2,5%.</w:t>
            </w:r>
          </w:p>
          <w:p w:rsidR="0082549B" w:rsidRPr="005F0A82" w:rsidRDefault="0082549B" w:rsidP="006B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 xml:space="preserve">3. Снижение или сохранение доли негативных сообщений о 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городе, вышедших в региональных, федеральных и зарубе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ных СМИ и сети Интернет, на уровне не более 35%.</w:t>
            </w:r>
          </w:p>
          <w:p w:rsidR="0082549B" w:rsidRPr="005F0A82" w:rsidRDefault="0082549B" w:rsidP="006B5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 xml:space="preserve">4. Публикация официальных документов органов местного самоуправления в объеме 100% от поступивших в МКУ ИМА 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F1" w:rsidRPr="00537A49" w:rsidRDefault="0082549B" w:rsidP="006B5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5. Увеличение не менее чем на 40% количества высокоте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 xml:space="preserve">нологичных (интерактивных) </w:t>
            </w:r>
            <w:proofErr w:type="spellStart"/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 w:rsidRPr="005F0A82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органов местного самоуправления и социально-экономическом развитии города Череповца на муниципал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ных информационных ресурсах и в СМИ в рамках муниц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A82">
              <w:rPr>
                <w:rFonts w:ascii="Times New Roman" w:hAnsi="Times New Roman" w:cs="Times New Roman"/>
                <w:sz w:val="24"/>
                <w:szCs w:val="24"/>
              </w:rPr>
              <w:t>пальных контрактов (интернет, телевидение, радио, газеты)</w:t>
            </w:r>
          </w:p>
        </w:tc>
      </w:tr>
    </w:tbl>
    <w:p w:rsidR="00E55AF1" w:rsidRDefault="00E55AF1" w:rsidP="00B547A6">
      <w:pPr>
        <w:rPr>
          <w:rFonts w:ascii="Times New Roman" w:hAnsi="Times New Roman" w:cs="Times New Roman"/>
        </w:rPr>
      </w:pPr>
    </w:p>
    <w:p w:rsidR="00E55AF1" w:rsidRPr="00537A49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 муниципальной</w:t>
      </w:r>
    </w:p>
    <w:p w:rsidR="00E55AF1" w:rsidRPr="00537A49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t xml:space="preserve">программы, включая описание текущего состояния, </w:t>
      </w:r>
      <w:proofErr w:type="gramStart"/>
      <w:r w:rsidRPr="00537A49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</w:p>
    <w:p w:rsidR="00E55AF1" w:rsidRPr="00537A49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t>проблем в указанной сфере и прогноз ее развития</w:t>
      </w:r>
    </w:p>
    <w:p w:rsidR="00E55AF1" w:rsidRPr="00537A49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537A4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t>Условием эффективной системы управления городом является последовател</w:t>
      </w:r>
      <w:r w:rsidRPr="00537A49">
        <w:rPr>
          <w:rFonts w:ascii="Times New Roman" w:hAnsi="Times New Roman" w:cs="Times New Roman"/>
          <w:sz w:val="26"/>
          <w:szCs w:val="26"/>
        </w:rPr>
        <w:t>ь</w:t>
      </w:r>
      <w:r w:rsidRPr="00537A49">
        <w:rPr>
          <w:rFonts w:ascii="Times New Roman" w:hAnsi="Times New Roman" w:cs="Times New Roman"/>
          <w:sz w:val="26"/>
          <w:szCs w:val="26"/>
        </w:rPr>
        <w:t>ное развитие самоуправления, привлечение горожан к участию в принятии реш</w:t>
      </w:r>
      <w:r w:rsidRPr="00537A49">
        <w:rPr>
          <w:rFonts w:ascii="Times New Roman" w:hAnsi="Times New Roman" w:cs="Times New Roman"/>
          <w:sz w:val="26"/>
          <w:szCs w:val="26"/>
        </w:rPr>
        <w:t>е</w:t>
      </w:r>
      <w:r w:rsidRPr="00537A49">
        <w:rPr>
          <w:rFonts w:ascii="Times New Roman" w:hAnsi="Times New Roman" w:cs="Times New Roman"/>
          <w:sz w:val="26"/>
          <w:szCs w:val="26"/>
        </w:rPr>
        <w:t>ний и разделению ответственности за их реализацию. Степень влияния граждан на принимаемые властями разных уровней решения, а также степень участия в реал</w:t>
      </w:r>
      <w:r w:rsidRPr="00537A49">
        <w:rPr>
          <w:rFonts w:ascii="Times New Roman" w:hAnsi="Times New Roman" w:cs="Times New Roman"/>
          <w:sz w:val="26"/>
          <w:szCs w:val="26"/>
        </w:rPr>
        <w:t>и</w:t>
      </w:r>
      <w:r w:rsidRPr="00537A49">
        <w:rPr>
          <w:rFonts w:ascii="Times New Roman" w:hAnsi="Times New Roman" w:cs="Times New Roman"/>
          <w:sz w:val="26"/>
          <w:szCs w:val="26"/>
        </w:rPr>
        <w:t>зации принятых решений может служить одним из важнейших индикаторов разв</w:t>
      </w:r>
      <w:r w:rsidRPr="00537A49">
        <w:rPr>
          <w:rFonts w:ascii="Times New Roman" w:hAnsi="Times New Roman" w:cs="Times New Roman"/>
          <w:sz w:val="26"/>
          <w:szCs w:val="26"/>
        </w:rPr>
        <w:t>и</w:t>
      </w:r>
      <w:r w:rsidRPr="00537A49">
        <w:rPr>
          <w:rFonts w:ascii="Times New Roman" w:hAnsi="Times New Roman" w:cs="Times New Roman"/>
          <w:sz w:val="26"/>
          <w:szCs w:val="26"/>
        </w:rPr>
        <w:t>тия всего гражданского общества в целом. Необходимость повышения роли инст</w:t>
      </w:r>
      <w:r w:rsidRPr="00537A49">
        <w:rPr>
          <w:rFonts w:ascii="Times New Roman" w:hAnsi="Times New Roman" w:cs="Times New Roman"/>
          <w:sz w:val="26"/>
          <w:szCs w:val="26"/>
        </w:rPr>
        <w:t>и</w:t>
      </w:r>
      <w:r w:rsidRPr="00537A49">
        <w:rPr>
          <w:rFonts w:ascii="Times New Roman" w:hAnsi="Times New Roman" w:cs="Times New Roman"/>
          <w:sz w:val="26"/>
          <w:szCs w:val="26"/>
        </w:rPr>
        <w:t>тутов гражданского общества диктуется всей логикой общественного развития. Это требует объединения усилий и государства, и бизнеса и, конечно, широкого общественного участия.</w:t>
      </w:r>
    </w:p>
    <w:p w:rsidR="00E55AF1" w:rsidRPr="00537A4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t>Одной из важнейших предпосылок для развития гражданского общества явл</w:t>
      </w:r>
      <w:r w:rsidRPr="00537A49">
        <w:rPr>
          <w:rFonts w:ascii="Times New Roman" w:hAnsi="Times New Roman" w:cs="Times New Roman"/>
          <w:sz w:val="26"/>
          <w:szCs w:val="26"/>
        </w:rPr>
        <w:t>я</w:t>
      </w:r>
      <w:r w:rsidRPr="00537A49">
        <w:rPr>
          <w:rFonts w:ascii="Times New Roman" w:hAnsi="Times New Roman" w:cs="Times New Roman"/>
          <w:sz w:val="26"/>
          <w:szCs w:val="26"/>
        </w:rPr>
        <w:t>ется ответственность. Декларируемая ответственность россиян максимально пр</w:t>
      </w:r>
      <w:r w:rsidRPr="00537A49">
        <w:rPr>
          <w:rFonts w:ascii="Times New Roman" w:hAnsi="Times New Roman" w:cs="Times New Roman"/>
          <w:sz w:val="26"/>
          <w:szCs w:val="26"/>
        </w:rPr>
        <w:t>о</w:t>
      </w:r>
      <w:r w:rsidRPr="00537A49">
        <w:rPr>
          <w:rFonts w:ascii="Times New Roman" w:hAnsi="Times New Roman" w:cs="Times New Roman"/>
          <w:sz w:val="26"/>
          <w:szCs w:val="26"/>
        </w:rPr>
        <w:t>является в семье, чуть менее заметно - на работе, но уже на уровне города стан</w:t>
      </w:r>
      <w:r w:rsidRPr="00537A49">
        <w:rPr>
          <w:rFonts w:ascii="Times New Roman" w:hAnsi="Times New Roman" w:cs="Times New Roman"/>
          <w:sz w:val="26"/>
          <w:szCs w:val="26"/>
        </w:rPr>
        <w:t>о</w:t>
      </w:r>
      <w:r w:rsidRPr="00537A49">
        <w:rPr>
          <w:rFonts w:ascii="Times New Roman" w:hAnsi="Times New Roman" w:cs="Times New Roman"/>
          <w:sz w:val="26"/>
          <w:szCs w:val="26"/>
        </w:rPr>
        <w:t>вится очень и очень небольшой. Это тревожный сигнал, который свидетельствует о том, что жители не чувствуют свою ответственность ни за происходящее в городе, ни тем более в стране. Причина этого, вероятнее всего, в том, что граждане нед</w:t>
      </w:r>
      <w:r w:rsidRPr="00537A49">
        <w:rPr>
          <w:rFonts w:ascii="Times New Roman" w:hAnsi="Times New Roman" w:cs="Times New Roman"/>
          <w:sz w:val="26"/>
          <w:szCs w:val="26"/>
        </w:rPr>
        <w:t>о</w:t>
      </w:r>
      <w:r w:rsidRPr="00537A49">
        <w:rPr>
          <w:rFonts w:ascii="Times New Roman" w:hAnsi="Times New Roman" w:cs="Times New Roman"/>
          <w:sz w:val="26"/>
          <w:szCs w:val="26"/>
        </w:rPr>
        <w:t>статочно информированы о возможностях общественной деятельности, а также не хватает конкретных каналов действенного влияния, для того чтобы реализовать чувство ответственности на практике.</w:t>
      </w:r>
    </w:p>
    <w:p w:rsidR="00E55AF1" w:rsidRPr="00537A4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t>Процессы реформирования сферы ЖКХ стали серьезным стимулом граждан к объединению. Перераспределение прав собственности в жилищной сфере приводит к необходимости создания коллективных собственников недвижимости и колле</w:t>
      </w:r>
      <w:r w:rsidRPr="00537A49">
        <w:rPr>
          <w:rFonts w:ascii="Times New Roman" w:hAnsi="Times New Roman" w:cs="Times New Roman"/>
          <w:sz w:val="26"/>
          <w:szCs w:val="26"/>
        </w:rPr>
        <w:t>к</w:t>
      </w:r>
      <w:r w:rsidRPr="00537A49">
        <w:rPr>
          <w:rFonts w:ascii="Times New Roman" w:hAnsi="Times New Roman" w:cs="Times New Roman"/>
          <w:sz w:val="26"/>
          <w:szCs w:val="26"/>
        </w:rPr>
        <w:t>тивных заказчиков на жилищно-коммунальные услуги. Это очень болезненный и сложный процесс, но он объективно развертывается и, с одной стороны, задает свои требования к таким сообществам, а с другой - заставляет горожан объед</w:t>
      </w:r>
      <w:r w:rsidRPr="00537A49">
        <w:rPr>
          <w:rFonts w:ascii="Times New Roman" w:hAnsi="Times New Roman" w:cs="Times New Roman"/>
          <w:sz w:val="26"/>
          <w:szCs w:val="26"/>
        </w:rPr>
        <w:t>и</w:t>
      </w:r>
      <w:r w:rsidRPr="00537A49">
        <w:rPr>
          <w:rFonts w:ascii="Times New Roman" w:hAnsi="Times New Roman" w:cs="Times New Roman"/>
          <w:sz w:val="26"/>
          <w:szCs w:val="26"/>
        </w:rPr>
        <w:t>няться для решения проблем своих конкретных территорий. Одной из действенных форм таких объединений являются органы территориального общественного сам</w:t>
      </w:r>
      <w:r w:rsidRPr="00537A49">
        <w:rPr>
          <w:rFonts w:ascii="Times New Roman" w:hAnsi="Times New Roman" w:cs="Times New Roman"/>
          <w:sz w:val="26"/>
          <w:szCs w:val="26"/>
        </w:rPr>
        <w:t>о</w:t>
      </w:r>
      <w:r w:rsidRPr="00537A49">
        <w:rPr>
          <w:rFonts w:ascii="Times New Roman" w:hAnsi="Times New Roman" w:cs="Times New Roman"/>
          <w:sz w:val="26"/>
          <w:szCs w:val="26"/>
        </w:rPr>
        <w:t>управления - самоорганизация граждан по месту их жительства для самостоятел</w:t>
      </w:r>
      <w:r w:rsidRPr="00537A49">
        <w:rPr>
          <w:rFonts w:ascii="Times New Roman" w:hAnsi="Times New Roman" w:cs="Times New Roman"/>
          <w:sz w:val="26"/>
          <w:szCs w:val="26"/>
        </w:rPr>
        <w:t>ь</w:t>
      </w:r>
      <w:r w:rsidRPr="00537A49">
        <w:rPr>
          <w:rFonts w:ascii="Times New Roman" w:hAnsi="Times New Roman" w:cs="Times New Roman"/>
          <w:sz w:val="26"/>
          <w:szCs w:val="26"/>
        </w:rPr>
        <w:t>ного и под свою ответственность осуществления собственных инициатив в вопр</w:t>
      </w:r>
      <w:r w:rsidRPr="00537A49">
        <w:rPr>
          <w:rFonts w:ascii="Times New Roman" w:hAnsi="Times New Roman" w:cs="Times New Roman"/>
          <w:sz w:val="26"/>
          <w:szCs w:val="26"/>
        </w:rPr>
        <w:t>о</w:t>
      </w:r>
      <w:r w:rsidRPr="00537A49">
        <w:rPr>
          <w:rFonts w:ascii="Times New Roman" w:hAnsi="Times New Roman" w:cs="Times New Roman"/>
          <w:sz w:val="26"/>
          <w:szCs w:val="26"/>
        </w:rPr>
        <w:t>сах местного значения непосредственно населением.</w:t>
      </w:r>
    </w:p>
    <w:p w:rsidR="00E55AF1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t>Одной из основных площадок для взаимодействия органов мэрии и структур гражданского общества является система общественных советов, действующих при наиболее значимых подразделениях, непосредственно взаимодействующих с нас</w:t>
      </w:r>
      <w:r w:rsidRPr="00537A49">
        <w:rPr>
          <w:rFonts w:ascii="Times New Roman" w:hAnsi="Times New Roman" w:cs="Times New Roman"/>
          <w:sz w:val="26"/>
          <w:szCs w:val="26"/>
        </w:rPr>
        <w:t>е</w:t>
      </w:r>
      <w:r w:rsidRPr="00537A49">
        <w:rPr>
          <w:rFonts w:ascii="Times New Roman" w:hAnsi="Times New Roman" w:cs="Times New Roman"/>
          <w:sz w:val="26"/>
          <w:szCs w:val="26"/>
        </w:rPr>
        <w:t xml:space="preserve">лением города. При органах мэрии действуют структуры, в состав которых входят </w:t>
      </w:r>
      <w:r w:rsidRPr="00537A49">
        <w:rPr>
          <w:rFonts w:ascii="Times New Roman" w:hAnsi="Times New Roman" w:cs="Times New Roman"/>
          <w:sz w:val="26"/>
          <w:szCs w:val="26"/>
        </w:rPr>
        <w:lastRenderedPageBreak/>
        <w:t>представители общественности</w:t>
      </w:r>
      <w:r w:rsidR="008D6FF4">
        <w:rPr>
          <w:rFonts w:ascii="Times New Roman" w:hAnsi="Times New Roman" w:cs="Times New Roman"/>
          <w:sz w:val="26"/>
          <w:szCs w:val="26"/>
        </w:rPr>
        <w:t>, из них основные</w:t>
      </w:r>
      <w:r w:rsidRPr="00537A49">
        <w:rPr>
          <w:rFonts w:ascii="Times New Roman" w:hAnsi="Times New Roman" w:cs="Times New Roman"/>
          <w:sz w:val="26"/>
          <w:szCs w:val="26"/>
        </w:rPr>
        <w:t>:</w:t>
      </w:r>
    </w:p>
    <w:p w:rsidR="0082549B" w:rsidRPr="0082549B" w:rsidRDefault="0082549B" w:rsidP="0082549B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2549B">
        <w:rPr>
          <w:rFonts w:ascii="Times New Roman" w:hAnsi="Times New Roman" w:cs="Times New Roman"/>
          <w:sz w:val="26"/>
          <w:szCs w:val="26"/>
        </w:rPr>
        <w:t>Городской общественный совет;</w:t>
      </w:r>
    </w:p>
    <w:p w:rsidR="0082549B" w:rsidRPr="0082549B" w:rsidRDefault="0082549B" w:rsidP="0082549B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color w:val="1F497D"/>
          <w:sz w:val="26"/>
          <w:szCs w:val="26"/>
        </w:rPr>
      </w:pPr>
      <w:r w:rsidRPr="0082549B">
        <w:rPr>
          <w:rFonts w:ascii="Times New Roman" w:hAnsi="Times New Roman" w:cs="Times New Roman"/>
          <w:sz w:val="26"/>
          <w:szCs w:val="26"/>
        </w:rPr>
        <w:t>Городской координационный совет по делам детей и молодежи;</w:t>
      </w:r>
    </w:p>
    <w:p w:rsidR="0082549B" w:rsidRPr="0082549B" w:rsidRDefault="0082549B" w:rsidP="0082549B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color w:val="1F497D"/>
          <w:sz w:val="26"/>
          <w:szCs w:val="26"/>
        </w:rPr>
      </w:pPr>
      <w:r w:rsidRPr="0082549B">
        <w:rPr>
          <w:rFonts w:ascii="Times New Roman" w:hAnsi="Times New Roman" w:cs="Times New Roman"/>
          <w:sz w:val="26"/>
          <w:szCs w:val="26"/>
        </w:rPr>
        <w:t>Координационный совет по делам инвалидов города Череповца;</w:t>
      </w:r>
    </w:p>
    <w:p w:rsidR="0082549B" w:rsidRPr="0082549B" w:rsidRDefault="0082549B" w:rsidP="0082549B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color w:val="1F497D"/>
          <w:sz w:val="26"/>
          <w:szCs w:val="26"/>
        </w:rPr>
      </w:pPr>
      <w:r w:rsidRPr="0082549B">
        <w:rPr>
          <w:rFonts w:ascii="Times New Roman" w:hAnsi="Times New Roman" w:cs="Times New Roman"/>
          <w:sz w:val="26"/>
          <w:szCs w:val="26"/>
        </w:rPr>
        <w:t>Городской родительский Совет;</w:t>
      </w:r>
    </w:p>
    <w:p w:rsidR="0082549B" w:rsidRPr="0082549B" w:rsidRDefault="0082549B" w:rsidP="0082549B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color w:val="1F497D"/>
          <w:sz w:val="26"/>
          <w:szCs w:val="26"/>
        </w:rPr>
      </w:pPr>
      <w:r w:rsidRPr="0082549B">
        <w:rPr>
          <w:rFonts w:ascii="Times New Roman" w:hAnsi="Times New Roman" w:cs="Times New Roman"/>
          <w:sz w:val="26"/>
          <w:szCs w:val="26"/>
        </w:rPr>
        <w:t xml:space="preserve">Общественный Совет по культуре;  </w:t>
      </w:r>
    </w:p>
    <w:p w:rsidR="0082549B" w:rsidRPr="0082549B" w:rsidRDefault="0082549B" w:rsidP="0082549B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color w:val="1F497D"/>
          <w:sz w:val="26"/>
          <w:szCs w:val="26"/>
        </w:rPr>
      </w:pPr>
      <w:r w:rsidRPr="0082549B">
        <w:rPr>
          <w:rFonts w:ascii="Times New Roman" w:hAnsi="Times New Roman" w:cs="Times New Roman"/>
          <w:sz w:val="26"/>
          <w:szCs w:val="26"/>
        </w:rPr>
        <w:t>Общественный совет при ДЖКХ;</w:t>
      </w:r>
    </w:p>
    <w:p w:rsidR="0082549B" w:rsidRPr="0082549B" w:rsidRDefault="0082549B" w:rsidP="0082549B">
      <w:pPr>
        <w:pStyle w:val="ad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color w:val="1F497D"/>
          <w:sz w:val="26"/>
          <w:szCs w:val="26"/>
        </w:rPr>
      </w:pPr>
      <w:r w:rsidRPr="0082549B">
        <w:rPr>
          <w:rFonts w:ascii="Times New Roman" w:hAnsi="Times New Roman" w:cs="Times New Roman"/>
          <w:sz w:val="26"/>
          <w:szCs w:val="26"/>
        </w:rPr>
        <w:t xml:space="preserve">Совет города по стратегическому планированию. 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Наиболее активные социально значимые общественные объединения, прин</w:t>
      </w:r>
      <w:r w:rsidRPr="00FE5CCE">
        <w:rPr>
          <w:rFonts w:ascii="Times New Roman" w:hAnsi="Times New Roman" w:cs="Times New Roman"/>
          <w:sz w:val="26"/>
          <w:szCs w:val="26"/>
        </w:rPr>
        <w:t>и</w:t>
      </w:r>
      <w:r w:rsidRPr="00FE5CCE">
        <w:rPr>
          <w:rFonts w:ascii="Times New Roman" w:hAnsi="Times New Roman" w:cs="Times New Roman"/>
          <w:sz w:val="26"/>
          <w:szCs w:val="26"/>
        </w:rPr>
        <w:t>мающие участие в вышеуказанных формах гражданского диалога, конструктивно взаимодействуют с органами местного самоуправления при проведении иных м</w:t>
      </w:r>
      <w:r w:rsidRPr="00FE5CCE">
        <w:rPr>
          <w:rFonts w:ascii="Times New Roman" w:hAnsi="Times New Roman" w:cs="Times New Roman"/>
          <w:sz w:val="26"/>
          <w:szCs w:val="26"/>
        </w:rPr>
        <w:t>е</w:t>
      </w:r>
      <w:r w:rsidRPr="00FE5CCE">
        <w:rPr>
          <w:rFonts w:ascii="Times New Roman" w:hAnsi="Times New Roman" w:cs="Times New Roman"/>
          <w:sz w:val="26"/>
          <w:szCs w:val="26"/>
        </w:rPr>
        <w:t>роприятий по работе с населением, ориентированных на целевую аудиторию, пре</w:t>
      </w:r>
      <w:r w:rsidRPr="00FE5CCE">
        <w:rPr>
          <w:rFonts w:ascii="Times New Roman" w:hAnsi="Times New Roman" w:cs="Times New Roman"/>
          <w:sz w:val="26"/>
          <w:szCs w:val="26"/>
        </w:rPr>
        <w:t>д</w:t>
      </w:r>
      <w:r w:rsidRPr="00FE5CCE">
        <w:rPr>
          <w:rFonts w:ascii="Times New Roman" w:hAnsi="Times New Roman" w:cs="Times New Roman"/>
          <w:sz w:val="26"/>
          <w:szCs w:val="26"/>
        </w:rPr>
        <w:t>ставляющую более узкую социальную группу, заинтересованную решением вопр</w:t>
      </w:r>
      <w:r w:rsidRPr="00FE5CCE">
        <w:rPr>
          <w:rFonts w:ascii="Times New Roman" w:hAnsi="Times New Roman" w:cs="Times New Roman"/>
          <w:sz w:val="26"/>
          <w:szCs w:val="26"/>
        </w:rPr>
        <w:t>о</w:t>
      </w:r>
      <w:r w:rsidRPr="00FE5CCE">
        <w:rPr>
          <w:rFonts w:ascii="Times New Roman" w:hAnsi="Times New Roman" w:cs="Times New Roman"/>
          <w:sz w:val="26"/>
          <w:szCs w:val="26"/>
        </w:rPr>
        <w:t>сов в конкретной сфере. Так, помимо вышеуказанных форм органы местного сам</w:t>
      </w:r>
      <w:r w:rsidRPr="00FE5CCE">
        <w:rPr>
          <w:rFonts w:ascii="Times New Roman" w:hAnsi="Times New Roman" w:cs="Times New Roman"/>
          <w:sz w:val="26"/>
          <w:szCs w:val="26"/>
        </w:rPr>
        <w:t>о</w:t>
      </w:r>
      <w:r w:rsidRPr="00FE5CCE">
        <w:rPr>
          <w:rFonts w:ascii="Times New Roman" w:hAnsi="Times New Roman" w:cs="Times New Roman"/>
          <w:sz w:val="26"/>
          <w:szCs w:val="26"/>
        </w:rPr>
        <w:t>управления города Череповца, непосредственно взаимодействующие с населением, используют следующие формы привлечения граждан к решению городских вопр</w:t>
      </w:r>
      <w:r w:rsidRPr="00FE5CCE">
        <w:rPr>
          <w:rFonts w:ascii="Times New Roman" w:hAnsi="Times New Roman" w:cs="Times New Roman"/>
          <w:sz w:val="26"/>
          <w:szCs w:val="26"/>
        </w:rPr>
        <w:t>о</w:t>
      </w:r>
      <w:r w:rsidRPr="00FE5CCE">
        <w:rPr>
          <w:rFonts w:ascii="Times New Roman" w:hAnsi="Times New Roman" w:cs="Times New Roman"/>
          <w:sz w:val="26"/>
          <w:szCs w:val="26"/>
        </w:rPr>
        <w:t>сов: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Рабочая группа с участием горожан - рабочая группа, собираемая органом местного самоуправления из числа его представителей и горожан с целью выр</w:t>
      </w:r>
      <w:r w:rsidRPr="00FE5CCE">
        <w:rPr>
          <w:rFonts w:ascii="Times New Roman" w:hAnsi="Times New Roman" w:cs="Times New Roman"/>
          <w:sz w:val="26"/>
          <w:szCs w:val="26"/>
        </w:rPr>
        <w:t>а</w:t>
      </w:r>
      <w:r w:rsidRPr="00FE5CCE">
        <w:rPr>
          <w:rFonts w:ascii="Times New Roman" w:hAnsi="Times New Roman" w:cs="Times New Roman"/>
          <w:sz w:val="26"/>
          <w:szCs w:val="26"/>
        </w:rPr>
        <w:t>ботки согласованных решений по городским вопросам.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Информационная встреча - встреча представителей органа местного сам</w:t>
      </w:r>
      <w:r w:rsidRPr="00FE5CCE">
        <w:rPr>
          <w:rFonts w:ascii="Times New Roman" w:hAnsi="Times New Roman" w:cs="Times New Roman"/>
          <w:sz w:val="26"/>
          <w:szCs w:val="26"/>
        </w:rPr>
        <w:t>о</w:t>
      </w:r>
      <w:r w:rsidRPr="00FE5CCE">
        <w:rPr>
          <w:rFonts w:ascii="Times New Roman" w:hAnsi="Times New Roman" w:cs="Times New Roman"/>
          <w:sz w:val="26"/>
          <w:szCs w:val="26"/>
        </w:rPr>
        <w:t>управления с горожанами с целью информирования о целях и задачах данного о</w:t>
      </w:r>
      <w:r w:rsidRPr="00FE5CCE">
        <w:rPr>
          <w:rFonts w:ascii="Times New Roman" w:hAnsi="Times New Roman" w:cs="Times New Roman"/>
          <w:sz w:val="26"/>
          <w:szCs w:val="26"/>
        </w:rPr>
        <w:t>р</w:t>
      </w:r>
      <w:r w:rsidRPr="00FE5CCE">
        <w:rPr>
          <w:rFonts w:ascii="Times New Roman" w:hAnsi="Times New Roman" w:cs="Times New Roman"/>
          <w:sz w:val="26"/>
          <w:szCs w:val="26"/>
        </w:rPr>
        <w:t>гана, его текущей деятельности.</w:t>
      </w:r>
    </w:p>
    <w:p w:rsidR="00E55AF1" w:rsidRPr="00FE5CCE" w:rsidRDefault="003C035A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55AF1" w:rsidRPr="00FE5CCE">
        <w:rPr>
          <w:rFonts w:ascii="Times New Roman" w:hAnsi="Times New Roman" w:cs="Times New Roman"/>
          <w:sz w:val="26"/>
          <w:szCs w:val="26"/>
        </w:rPr>
        <w:t>Круглый стол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55AF1" w:rsidRPr="00FE5CCE">
        <w:rPr>
          <w:rFonts w:ascii="Times New Roman" w:hAnsi="Times New Roman" w:cs="Times New Roman"/>
          <w:sz w:val="26"/>
          <w:szCs w:val="26"/>
        </w:rPr>
        <w:t xml:space="preserve"> с привлечением общественности по направлению деятельн</w:t>
      </w:r>
      <w:r w:rsidR="00E55AF1" w:rsidRPr="00FE5CCE">
        <w:rPr>
          <w:rFonts w:ascii="Times New Roman" w:hAnsi="Times New Roman" w:cs="Times New Roman"/>
          <w:sz w:val="26"/>
          <w:szCs w:val="26"/>
        </w:rPr>
        <w:t>о</w:t>
      </w:r>
      <w:r w:rsidR="00E55AF1" w:rsidRPr="00FE5CCE">
        <w:rPr>
          <w:rFonts w:ascii="Times New Roman" w:hAnsi="Times New Roman" w:cs="Times New Roman"/>
          <w:sz w:val="26"/>
          <w:szCs w:val="26"/>
        </w:rPr>
        <w:t>сти органа местного самоуправления.</w:t>
      </w:r>
    </w:p>
    <w:p w:rsidR="006E1085" w:rsidRPr="00BD4E12" w:rsidRDefault="00C2405B" w:rsidP="00BD4E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Деятельность социально ориентированных некоммерческих организаций как одного из основных институтов гражданского общества способствует соц</w:t>
      </w:r>
      <w:r>
        <w:rPr>
          <w:rFonts w:ascii="Times New Roman" w:hAnsi="Times New Roman" w:cs="Times New Roman"/>
          <w:sz w:val="26"/>
          <w:szCs w:val="26"/>
        </w:rPr>
        <w:t xml:space="preserve">иальной стабильности в обществе, </w:t>
      </w:r>
      <w:r w:rsidRPr="00FE5CCE">
        <w:rPr>
          <w:rFonts w:ascii="Times New Roman" w:hAnsi="Times New Roman" w:cs="Times New Roman"/>
          <w:sz w:val="26"/>
          <w:szCs w:val="26"/>
        </w:rPr>
        <w:t>развити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E5CCE">
        <w:rPr>
          <w:rFonts w:ascii="Times New Roman" w:hAnsi="Times New Roman" w:cs="Times New Roman"/>
          <w:sz w:val="26"/>
          <w:szCs w:val="26"/>
        </w:rPr>
        <w:t xml:space="preserve"> инновационных технологий</w:t>
      </w:r>
      <w:r>
        <w:rPr>
          <w:rFonts w:ascii="Times New Roman" w:hAnsi="Times New Roman" w:cs="Times New Roman"/>
          <w:sz w:val="26"/>
          <w:szCs w:val="26"/>
        </w:rPr>
        <w:t>, позволяет дост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гать</w:t>
      </w:r>
      <w:r w:rsidRPr="00FE5CCE">
        <w:rPr>
          <w:rFonts w:ascii="Times New Roman" w:hAnsi="Times New Roman" w:cs="Times New Roman"/>
          <w:sz w:val="26"/>
          <w:szCs w:val="26"/>
        </w:rPr>
        <w:t xml:space="preserve"> нового качества экономического роста, </w:t>
      </w:r>
      <w:proofErr w:type="gramStart"/>
      <w:r w:rsidRPr="00FE5CCE">
        <w:rPr>
          <w:rFonts w:ascii="Times New Roman" w:hAnsi="Times New Roman" w:cs="Times New Roman"/>
          <w:sz w:val="26"/>
          <w:szCs w:val="26"/>
        </w:rPr>
        <w:t>сохран</w:t>
      </w:r>
      <w:r w:rsidR="00E94ED2">
        <w:rPr>
          <w:rFonts w:ascii="Times New Roman" w:hAnsi="Times New Roman" w:cs="Times New Roman"/>
          <w:sz w:val="26"/>
          <w:szCs w:val="26"/>
        </w:rPr>
        <w:t>яет и преумножает</w:t>
      </w:r>
      <w:proofErr w:type="gramEnd"/>
      <w:r w:rsidRPr="00FE5CCE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Pr="00FE5CCE">
        <w:rPr>
          <w:rFonts w:ascii="Times New Roman" w:hAnsi="Times New Roman" w:cs="Times New Roman"/>
          <w:sz w:val="26"/>
          <w:szCs w:val="26"/>
        </w:rPr>
        <w:t>а</w:t>
      </w:r>
      <w:r w:rsidRPr="00FE5CCE">
        <w:rPr>
          <w:rFonts w:ascii="Times New Roman" w:hAnsi="Times New Roman" w:cs="Times New Roman"/>
          <w:sz w:val="26"/>
          <w:szCs w:val="26"/>
        </w:rPr>
        <w:t>тельн</w:t>
      </w:r>
      <w:r w:rsidR="00E94ED2">
        <w:rPr>
          <w:rFonts w:ascii="Times New Roman" w:hAnsi="Times New Roman" w:cs="Times New Roman"/>
          <w:sz w:val="26"/>
          <w:szCs w:val="26"/>
        </w:rPr>
        <w:t>ый</w:t>
      </w:r>
      <w:r w:rsidRPr="00FE5CCE">
        <w:rPr>
          <w:rFonts w:ascii="Times New Roman" w:hAnsi="Times New Roman" w:cs="Times New Roman"/>
          <w:sz w:val="26"/>
          <w:szCs w:val="26"/>
        </w:rPr>
        <w:t>, научн</w:t>
      </w:r>
      <w:r w:rsidR="00E94ED2">
        <w:rPr>
          <w:rFonts w:ascii="Times New Roman" w:hAnsi="Times New Roman" w:cs="Times New Roman"/>
          <w:sz w:val="26"/>
          <w:szCs w:val="26"/>
        </w:rPr>
        <w:t>ый</w:t>
      </w:r>
      <w:r w:rsidRPr="00FE5CCE">
        <w:rPr>
          <w:rFonts w:ascii="Times New Roman" w:hAnsi="Times New Roman" w:cs="Times New Roman"/>
          <w:sz w:val="26"/>
          <w:szCs w:val="26"/>
        </w:rPr>
        <w:t>, культурн</w:t>
      </w:r>
      <w:r w:rsidR="00E94ED2">
        <w:rPr>
          <w:rFonts w:ascii="Times New Roman" w:hAnsi="Times New Roman" w:cs="Times New Roman"/>
          <w:sz w:val="26"/>
          <w:szCs w:val="26"/>
        </w:rPr>
        <w:t>ый</w:t>
      </w:r>
      <w:r w:rsidRPr="00FE5CCE">
        <w:rPr>
          <w:rFonts w:ascii="Times New Roman" w:hAnsi="Times New Roman" w:cs="Times New Roman"/>
          <w:sz w:val="26"/>
          <w:szCs w:val="26"/>
        </w:rPr>
        <w:t>, духовн</w:t>
      </w:r>
      <w:r w:rsidR="00E94ED2">
        <w:rPr>
          <w:rFonts w:ascii="Times New Roman" w:hAnsi="Times New Roman" w:cs="Times New Roman"/>
          <w:sz w:val="26"/>
          <w:szCs w:val="26"/>
        </w:rPr>
        <w:t>ый</w:t>
      </w:r>
      <w:r w:rsidRPr="00FE5CCE">
        <w:rPr>
          <w:rFonts w:ascii="Times New Roman" w:hAnsi="Times New Roman" w:cs="Times New Roman"/>
          <w:sz w:val="26"/>
          <w:szCs w:val="26"/>
        </w:rPr>
        <w:t xml:space="preserve"> потенциал общества, </w:t>
      </w:r>
      <w:r w:rsidR="00E94ED2">
        <w:rPr>
          <w:rFonts w:ascii="Times New Roman" w:hAnsi="Times New Roman" w:cs="Times New Roman"/>
          <w:sz w:val="26"/>
          <w:szCs w:val="26"/>
        </w:rPr>
        <w:t xml:space="preserve">способствует </w:t>
      </w:r>
      <w:r w:rsidRPr="00FE5CCE">
        <w:rPr>
          <w:rFonts w:ascii="Times New Roman" w:hAnsi="Times New Roman" w:cs="Times New Roman"/>
          <w:sz w:val="26"/>
          <w:szCs w:val="26"/>
        </w:rPr>
        <w:t>ре</w:t>
      </w:r>
      <w:r w:rsidRPr="00FE5CCE">
        <w:rPr>
          <w:rFonts w:ascii="Times New Roman" w:hAnsi="Times New Roman" w:cs="Times New Roman"/>
          <w:sz w:val="26"/>
          <w:szCs w:val="26"/>
        </w:rPr>
        <w:t>а</w:t>
      </w:r>
      <w:r w:rsidRPr="00FE5CCE">
        <w:rPr>
          <w:rFonts w:ascii="Times New Roman" w:hAnsi="Times New Roman" w:cs="Times New Roman"/>
          <w:sz w:val="26"/>
          <w:szCs w:val="26"/>
        </w:rPr>
        <w:t>лизации профессиональных, общественных, любительских интересов населения, защит</w:t>
      </w:r>
      <w:r w:rsidR="00E94ED2">
        <w:rPr>
          <w:rFonts w:ascii="Times New Roman" w:hAnsi="Times New Roman" w:cs="Times New Roman"/>
          <w:sz w:val="26"/>
          <w:szCs w:val="26"/>
        </w:rPr>
        <w:t xml:space="preserve">е прав потребителей. </w:t>
      </w:r>
      <w:r w:rsidR="00E94ED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94ED2" w:rsidRPr="00261723">
        <w:rPr>
          <w:rFonts w:ascii="Times New Roman" w:hAnsi="Times New Roman" w:cs="Times New Roman"/>
          <w:color w:val="000000"/>
          <w:sz w:val="26"/>
          <w:szCs w:val="26"/>
        </w:rPr>
        <w:t>егодня некоммерческие организации – это не только реальность, но и активная сила, являющаяся символом самодеятельности масс, надежной опорой государства на пути демократизации общественной жизни.</w:t>
      </w:r>
      <w:r w:rsidR="005E76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4ED2" w:rsidRPr="00261723">
        <w:rPr>
          <w:rFonts w:ascii="Times New Roman" w:hAnsi="Times New Roman" w:cs="Times New Roman"/>
          <w:color w:val="000000"/>
          <w:sz w:val="26"/>
          <w:szCs w:val="26"/>
        </w:rPr>
        <w:t xml:space="preserve">Одна из проблем, тормозящая эффективную работу некоммерческих организаций – это недостаток финансовых средств, </w:t>
      </w:r>
      <w:r w:rsidR="00E94ED2">
        <w:rPr>
          <w:rFonts w:ascii="Times New Roman" w:hAnsi="Times New Roman" w:cs="Times New Roman"/>
          <w:color w:val="000000"/>
          <w:sz w:val="26"/>
          <w:szCs w:val="26"/>
        </w:rPr>
        <w:t xml:space="preserve">затрудняющих </w:t>
      </w:r>
      <w:r w:rsidR="00E94ED2" w:rsidRPr="00BD4E12">
        <w:rPr>
          <w:rFonts w:ascii="Times New Roman" w:hAnsi="Times New Roman" w:cs="Times New Roman"/>
          <w:sz w:val="26"/>
          <w:szCs w:val="26"/>
        </w:rPr>
        <w:t xml:space="preserve">реализацию многих </w:t>
      </w:r>
      <w:r w:rsidR="00E94ED2" w:rsidRPr="00261723">
        <w:rPr>
          <w:rFonts w:ascii="Times New Roman" w:hAnsi="Times New Roman" w:cs="Times New Roman"/>
          <w:sz w:val="26"/>
          <w:szCs w:val="26"/>
        </w:rPr>
        <w:t>инициатив</w:t>
      </w:r>
      <w:r w:rsidR="005E76AA" w:rsidRPr="00BD4E12">
        <w:rPr>
          <w:rFonts w:ascii="Times New Roman" w:hAnsi="Times New Roman" w:cs="Times New Roman"/>
          <w:sz w:val="26"/>
          <w:szCs w:val="26"/>
        </w:rPr>
        <w:t>,</w:t>
      </w:r>
      <w:r w:rsidR="006E1085" w:rsidRPr="00BD4E12">
        <w:rPr>
          <w:rFonts w:ascii="Times New Roman" w:hAnsi="Times New Roman" w:cs="Times New Roman"/>
          <w:sz w:val="26"/>
          <w:szCs w:val="26"/>
        </w:rPr>
        <w:t xml:space="preserve"> наличие слабой материальной базы. </w:t>
      </w:r>
      <w:proofErr w:type="gramStart"/>
      <w:r w:rsidR="006E1085" w:rsidRPr="00BD4E12">
        <w:rPr>
          <w:rFonts w:ascii="Times New Roman" w:hAnsi="Times New Roman" w:cs="Times New Roman"/>
          <w:sz w:val="26"/>
          <w:szCs w:val="26"/>
        </w:rPr>
        <w:t>Оказание финансовой поддержки социально ориентированн</w:t>
      </w:r>
      <w:r w:rsidR="005E76AA" w:rsidRPr="00BD4E12">
        <w:rPr>
          <w:rFonts w:ascii="Times New Roman" w:hAnsi="Times New Roman" w:cs="Times New Roman"/>
          <w:sz w:val="26"/>
          <w:szCs w:val="26"/>
        </w:rPr>
        <w:t>ым некоммерческим организациям</w:t>
      </w:r>
      <w:r w:rsidR="006238EC">
        <w:rPr>
          <w:rFonts w:ascii="Times New Roman" w:hAnsi="Times New Roman" w:cs="Times New Roman"/>
          <w:sz w:val="26"/>
          <w:szCs w:val="26"/>
        </w:rPr>
        <w:t xml:space="preserve"> (СОНКО) </w:t>
      </w:r>
      <w:r w:rsidR="006E1085" w:rsidRPr="00BD4E12">
        <w:rPr>
          <w:rFonts w:ascii="Times New Roman" w:hAnsi="Times New Roman" w:cs="Times New Roman"/>
          <w:sz w:val="26"/>
          <w:szCs w:val="26"/>
        </w:rPr>
        <w:t>путем предоставления грантов в виде субсидий на реализацию общественно полезных проектов (пр</w:t>
      </w:r>
      <w:r w:rsidR="006E1085" w:rsidRPr="00BD4E12">
        <w:rPr>
          <w:rFonts w:ascii="Times New Roman" w:hAnsi="Times New Roman" w:cs="Times New Roman"/>
          <w:sz w:val="26"/>
          <w:szCs w:val="26"/>
        </w:rPr>
        <w:t>о</w:t>
      </w:r>
      <w:r w:rsidR="006E1085" w:rsidRPr="00BD4E12">
        <w:rPr>
          <w:rFonts w:ascii="Times New Roman" w:hAnsi="Times New Roman" w:cs="Times New Roman"/>
          <w:sz w:val="26"/>
          <w:szCs w:val="26"/>
        </w:rPr>
        <w:t xml:space="preserve">грамм) в определенной мере будет способствовать 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повышению финансовой усто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й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чивости, уровня организационного развития и профессионализма </w:t>
      </w:r>
      <w:r w:rsidR="00BD4E12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социально ор</w:t>
      </w:r>
      <w:r w:rsidR="00BD4E12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</w:t>
      </w:r>
      <w:r w:rsidR="00BD4E12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ентированных некоммерческих организаций, 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продвижени</w:t>
      </w:r>
      <w:r w:rsidR="00BD4E12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ю их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 рынк</w:t>
      </w:r>
      <w:r w:rsidR="00BD4E12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социал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ь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ных услуг</w:t>
      </w:r>
      <w:r w:rsidR="00BD4E12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95059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организаци</w:t>
      </w:r>
      <w:r w:rsidR="00BD4E12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взаимодействия между СОНКО и органами власти всех уровней для совместного определения приоритетных направлений добровольч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ской и благотворительной</w:t>
      </w:r>
      <w:proofErr w:type="gramEnd"/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деятельности</w:t>
      </w:r>
      <w:r w:rsidR="00BD4E12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развити</w:t>
      </w:r>
      <w:r w:rsidR="00BD4E12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ю</w:t>
      </w:r>
      <w:r w:rsidR="005E76AA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общественных совещательных структур и общественной экспертизы во всех сфе</w:t>
      </w:r>
      <w:r w:rsidR="00BD4E12" w:rsidRPr="00BD4E1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рах социальной политики, </w:t>
      </w:r>
      <w:r w:rsidR="006E1085" w:rsidRPr="00BD4E12">
        <w:rPr>
          <w:rFonts w:ascii="Times New Roman" w:hAnsi="Times New Roman" w:cs="Times New Roman"/>
          <w:sz w:val="26"/>
          <w:szCs w:val="26"/>
        </w:rPr>
        <w:t>фо</w:t>
      </w:r>
      <w:r w:rsidR="006E1085" w:rsidRPr="00BD4E12">
        <w:rPr>
          <w:rFonts w:ascii="Times New Roman" w:hAnsi="Times New Roman" w:cs="Times New Roman"/>
          <w:sz w:val="26"/>
          <w:szCs w:val="26"/>
        </w:rPr>
        <w:t>р</w:t>
      </w:r>
      <w:r w:rsidR="006E1085" w:rsidRPr="00BD4E12">
        <w:rPr>
          <w:rFonts w:ascii="Times New Roman" w:hAnsi="Times New Roman" w:cs="Times New Roman"/>
          <w:sz w:val="26"/>
          <w:szCs w:val="26"/>
        </w:rPr>
        <w:t>мированию материальной базы некоммерческого сектора.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Также практика показывает, что деятельность многих общественных орган</w:t>
      </w:r>
      <w:r w:rsidRPr="00FE5CCE">
        <w:rPr>
          <w:rFonts w:ascii="Times New Roman" w:hAnsi="Times New Roman" w:cs="Times New Roman"/>
          <w:sz w:val="26"/>
          <w:szCs w:val="26"/>
        </w:rPr>
        <w:t>и</w:t>
      </w:r>
      <w:r w:rsidRPr="00FE5CCE">
        <w:rPr>
          <w:rFonts w:ascii="Times New Roman" w:hAnsi="Times New Roman" w:cs="Times New Roman"/>
          <w:sz w:val="26"/>
          <w:szCs w:val="26"/>
        </w:rPr>
        <w:t xml:space="preserve">заций </w:t>
      </w:r>
      <w:proofErr w:type="gramStart"/>
      <w:r w:rsidRPr="00FE5CCE">
        <w:rPr>
          <w:rFonts w:ascii="Times New Roman" w:hAnsi="Times New Roman" w:cs="Times New Roman"/>
          <w:sz w:val="26"/>
          <w:szCs w:val="26"/>
        </w:rPr>
        <w:t>носит ситуативный характер и не имеет</w:t>
      </w:r>
      <w:proofErr w:type="gramEnd"/>
      <w:r w:rsidRPr="00FE5CCE">
        <w:rPr>
          <w:rFonts w:ascii="Times New Roman" w:hAnsi="Times New Roman" w:cs="Times New Roman"/>
          <w:sz w:val="26"/>
          <w:szCs w:val="26"/>
        </w:rPr>
        <w:t xml:space="preserve"> системы. Это связано с низким уровнем взаимодействия социально ориентированных некоммерческих организ</w:t>
      </w:r>
      <w:r w:rsidRPr="00FE5CCE">
        <w:rPr>
          <w:rFonts w:ascii="Times New Roman" w:hAnsi="Times New Roman" w:cs="Times New Roman"/>
          <w:sz w:val="26"/>
          <w:szCs w:val="26"/>
        </w:rPr>
        <w:t>а</w:t>
      </w:r>
      <w:r w:rsidRPr="00FE5CCE">
        <w:rPr>
          <w:rFonts w:ascii="Times New Roman" w:hAnsi="Times New Roman" w:cs="Times New Roman"/>
          <w:sz w:val="26"/>
          <w:szCs w:val="26"/>
        </w:rPr>
        <w:lastRenderedPageBreak/>
        <w:t>ций с органами исполнительной государственной власти и органами местного с</w:t>
      </w:r>
      <w:r w:rsidRPr="00FE5CCE">
        <w:rPr>
          <w:rFonts w:ascii="Times New Roman" w:hAnsi="Times New Roman" w:cs="Times New Roman"/>
          <w:sz w:val="26"/>
          <w:szCs w:val="26"/>
        </w:rPr>
        <w:t>а</w:t>
      </w:r>
      <w:r w:rsidRPr="00FE5CCE">
        <w:rPr>
          <w:rFonts w:ascii="Times New Roman" w:hAnsi="Times New Roman" w:cs="Times New Roman"/>
          <w:sz w:val="26"/>
          <w:szCs w:val="26"/>
        </w:rPr>
        <w:t>моуправления, а также неразвитыми горизонтальными связями в некоммерческом секторе.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Развитию гражданской активности в настоящее время препятствует комплекс факторов: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- недостаточная активность большинства негосударственных некоммерческих организаций;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- неразвитость инфраструктуры негосударственного некоммерческого сектора региона;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- отсутствие системного механизма поддержки и продвижения гражданских инициатив;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CCE">
        <w:rPr>
          <w:rFonts w:ascii="Times New Roman" w:hAnsi="Times New Roman" w:cs="Times New Roman"/>
          <w:sz w:val="26"/>
          <w:szCs w:val="26"/>
        </w:rPr>
        <w:t>- низкий уровень гражданской активности населения, сохраняющиеся пате</w:t>
      </w:r>
      <w:r w:rsidRPr="00FE5CCE">
        <w:rPr>
          <w:rFonts w:ascii="Times New Roman" w:hAnsi="Times New Roman" w:cs="Times New Roman"/>
          <w:sz w:val="26"/>
          <w:szCs w:val="26"/>
        </w:rPr>
        <w:t>р</w:t>
      </w:r>
      <w:r w:rsidRPr="00FE5CCE">
        <w:rPr>
          <w:rFonts w:ascii="Times New Roman" w:hAnsi="Times New Roman" w:cs="Times New Roman"/>
          <w:sz w:val="26"/>
          <w:szCs w:val="26"/>
        </w:rPr>
        <w:t>нализм, инфантильность, индифферентность по отношению к происходящим соб</w:t>
      </w:r>
      <w:r w:rsidRPr="00FE5CCE">
        <w:rPr>
          <w:rFonts w:ascii="Times New Roman" w:hAnsi="Times New Roman" w:cs="Times New Roman"/>
          <w:sz w:val="26"/>
          <w:szCs w:val="26"/>
        </w:rPr>
        <w:t>ы</w:t>
      </w:r>
      <w:r w:rsidRPr="00FE5CCE">
        <w:rPr>
          <w:rFonts w:ascii="Times New Roman" w:hAnsi="Times New Roman" w:cs="Times New Roman"/>
          <w:sz w:val="26"/>
          <w:szCs w:val="26"/>
        </w:rPr>
        <w:t>тиям;</w:t>
      </w:r>
      <w:proofErr w:type="gramEnd"/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- низкий уровень доверия граждан к органам государственной власти;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- недостатки в организации гражданского, патриотического воспитания, в формировании гражданской культуры;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- отсутствие системности, целенаправленности в организации информиров</w:t>
      </w:r>
      <w:r w:rsidRPr="00FE5CCE">
        <w:rPr>
          <w:rFonts w:ascii="Times New Roman" w:hAnsi="Times New Roman" w:cs="Times New Roman"/>
          <w:sz w:val="26"/>
          <w:szCs w:val="26"/>
        </w:rPr>
        <w:t>а</w:t>
      </w:r>
      <w:r w:rsidRPr="00FE5CCE">
        <w:rPr>
          <w:rFonts w:ascii="Times New Roman" w:hAnsi="Times New Roman" w:cs="Times New Roman"/>
          <w:sz w:val="26"/>
          <w:szCs w:val="26"/>
        </w:rPr>
        <w:t>ния населения о деятельности институтов гражданского общества, их возможн</w:t>
      </w:r>
      <w:r w:rsidRPr="00FE5CCE">
        <w:rPr>
          <w:rFonts w:ascii="Times New Roman" w:hAnsi="Times New Roman" w:cs="Times New Roman"/>
          <w:sz w:val="26"/>
          <w:szCs w:val="26"/>
        </w:rPr>
        <w:t>о</w:t>
      </w:r>
      <w:r w:rsidRPr="00FE5CCE">
        <w:rPr>
          <w:rFonts w:ascii="Times New Roman" w:hAnsi="Times New Roman" w:cs="Times New Roman"/>
          <w:sz w:val="26"/>
          <w:szCs w:val="26"/>
        </w:rPr>
        <w:t>стях.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Комплексный характер проблем развития институтов гражданского общества в области требует внимания к этой проблеме со стороны органов местного сам</w:t>
      </w:r>
      <w:r w:rsidRPr="00FE5CCE">
        <w:rPr>
          <w:rFonts w:ascii="Times New Roman" w:hAnsi="Times New Roman" w:cs="Times New Roman"/>
          <w:sz w:val="26"/>
          <w:szCs w:val="26"/>
        </w:rPr>
        <w:t>о</w:t>
      </w:r>
      <w:r w:rsidRPr="00FE5CCE">
        <w:rPr>
          <w:rFonts w:ascii="Times New Roman" w:hAnsi="Times New Roman" w:cs="Times New Roman"/>
          <w:sz w:val="26"/>
          <w:szCs w:val="26"/>
        </w:rPr>
        <w:t>управления.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В ходе реализации вышеуказанной программы будет обеспечена муниципал</w:t>
      </w:r>
      <w:r w:rsidRPr="00FE5CCE">
        <w:rPr>
          <w:rFonts w:ascii="Times New Roman" w:hAnsi="Times New Roman" w:cs="Times New Roman"/>
          <w:sz w:val="26"/>
          <w:szCs w:val="26"/>
        </w:rPr>
        <w:t>ь</w:t>
      </w:r>
      <w:r w:rsidRPr="00FE5CCE">
        <w:rPr>
          <w:rFonts w:ascii="Times New Roman" w:hAnsi="Times New Roman" w:cs="Times New Roman"/>
          <w:sz w:val="26"/>
          <w:szCs w:val="26"/>
        </w:rPr>
        <w:t>ная поддержка социально ориентированных проектов (программ), будут созданы условия для повышения уровня гражданской активности, усовершенствуется с</w:t>
      </w:r>
      <w:r w:rsidRPr="00FE5CCE">
        <w:rPr>
          <w:rFonts w:ascii="Times New Roman" w:hAnsi="Times New Roman" w:cs="Times New Roman"/>
          <w:sz w:val="26"/>
          <w:szCs w:val="26"/>
        </w:rPr>
        <w:t>и</w:t>
      </w:r>
      <w:r w:rsidRPr="00FE5CCE">
        <w:rPr>
          <w:rFonts w:ascii="Times New Roman" w:hAnsi="Times New Roman" w:cs="Times New Roman"/>
          <w:sz w:val="26"/>
          <w:szCs w:val="26"/>
        </w:rPr>
        <w:t>стема информирования населения о деятельности общественных организаций.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 xml:space="preserve">Появление в городе </w:t>
      </w:r>
      <w:proofErr w:type="spellStart"/>
      <w:r w:rsidRPr="00FE5CCE">
        <w:rPr>
          <w:rFonts w:ascii="Times New Roman" w:hAnsi="Times New Roman" w:cs="Times New Roman"/>
          <w:sz w:val="26"/>
          <w:szCs w:val="26"/>
        </w:rPr>
        <w:t>имиджевой</w:t>
      </w:r>
      <w:proofErr w:type="spellEnd"/>
      <w:r w:rsidRPr="00FE5CCE">
        <w:rPr>
          <w:rFonts w:ascii="Times New Roman" w:hAnsi="Times New Roman" w:cs="Times New Roman"/>
          <w:sz w:val="26"/>
          <w:szCs w:val="26"/>
        </w:rPr>
        <w:t xml:space="preserve"> или коммуникационной политики явилось л</w:t>
      </w:r>
      <w:r w:rsidRPr="00FE5CCE">
        <w:rPr>
          <w:rFonts w:ascii="Times New Roman" w:hAnsi="Times New Roman" w:cs="Times New Roman"/>
          <w:sz w:val="26"/>
          <w:szCs w:val="26"/>
        </w:rPr>
        <w:t>о</w:t>
      </w:r>
      <w:r w:rsidRPr="00FE5CCE">
        <w:rPr>
          <w:rFonts w:ascii="Times New Roman" w:hAnsi="Times New Roman" w:cs="Times New Roman"/>
          <w:sz w:val="26"/>
          <w:szCs w:val="26"/>
        </w:rPr>
        <w:t>гическим следствием внедрения маркетингового подхода в управлении городом.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 xml:space="preserve">Город </w:t>
      </w:r>
      <w:proofErr w:type="gramStart"/>
      <w:r w:rsidRPr="00FE5CCE">
        <w:rPr>
          <w:rFonts w:ascii="Times New Roman" w:hAnsi="Times New Roman" w:cs="Times New Roman"/>
          <w:sz w:val="26"/>
          <w:szCs w:val="26"/>
        </w:rPr>
        <w:t>стал</w:t>
      </w:r>
      <w:proofErr w:type="gramEnd"/>
      <w:r w:rsidRPr="00FE5CCE">
        <w:rPr>
          <w:rFonts w:ascii="Times New Roman" w:hAnsi="Times New Roman" w:cs="Times New Roman"/>
          <w:sz w:val="26"/>
          <w:szCs w:val="26"/>
        </w:rPr>
        <w:t xml:space="preserve"> рассматривается и как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FE5CCE">
        <w:rPr>
          <w:rFonts w:ascii="Times New Roman" w:hAnsi="Times New Roman" w:cs="Times New Roman"/>
          <w:sz w:val="26"/>
          <w:szCs w:val="26"/>
        </w:rPr>
        <w:t>продукт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FE5CCE">
        <w:rPr>
          <w:rFonts w:ascii="Times New Roman" w:hAnsi="Times New Roman" w:cs="Times New Roman"/>
          <w:sz w:val="26"/>
          <w:szCs w:val="26"/>
        </w:rPr>
        <w:t xml:space="preserve">, который предлагается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FE5CCE">
        <w:rPr>
          <w:rFonts w:ascii="Times New Roman" w:hAnsi="Times New Roman" w:cs="Times New Roman"/>
          <w:sz w:val="26"/>
          <w:szCs w:val="26"/>
        </w:rPr>
        <w:t>целевым группам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FE5C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E5CCE">
        <w:rPr>
          <w:rFonts w:ascii="Times New Roman" w:hAnsi="Times New Roman" w:cs="Times New Roman"/>
          <w:sz w:val="26"/>
          <w:szCs w:val="26"/>
        </w:rPr>
        <w:t>Город как продукт потребления - это ресурсы территории, востребова</w:t>
      </w:r>
      <w:r w:rsidRPr="00FE5CCE">
        <w:rPr>
          <w:rFonts w:ascii="Times New Roman" w:hAnsi="Times New Roman" w:cs="Times New Roman"/>
          <w:sz w:val="26"/>
          <w:szCs w:val="26"/>
        </w:rPr>
        <w:t>н</w:t>
      </w:r>
      <w:r w:rsidRPr="00FE5CCE">
        <w:rPr>
          <w:rFonts w:ascii="Times New Roman" w:hAnsi="Times New Roman" w:cs="Times New Roman"/>
          <w:sz w:val="26"/>
          <w:szCs w:val="26"/>
        </w:rPr>
        <w:t>ные ее потребителями: географическое положение, население, качество жизни, и</w:t>
      </w:r>
      <w:r w:rsidRPr="00FE5CCE">
        <w:rPr>
          <w:rFonts w:ascii="Times New Roman" w:hAnsi="Times New Roman" w:cs="Times New Roman"/>
          <w:sz w:val="26"/>
          <w:szCs w:val="26"/>
        </w:rPr>
        <w:t>н</w:t>
      </w:r>
      <w:r w:rsidRPr="00FE5CCE">
        <w:rPr>
          <w:rFonts w:ascii="Times New Roman" w:hAnsi="Times New Roman" w:cs="Times New Roman"/>
          <w:sz w:val="26"/>
          <w:szCs w:val="26"/>
        </w:rPr>
        <w:t>фраструктура, способность работать с высокими технологиями, сырье, уровень д</w:t>
      </w:r>
      <w:r w:rsidRPr="00FE5CCE">
        <w:rPr>
          <w:rFonts w:ascii="Times New Roman" w:hAnsi="Times New Roman" w:cs="Times New Roman"/>
          <w:sz w:val="26"/>
          <w:szCs w:val="26"/>
        </w:rPr>
        <w:t>е</w:t>
      </w:r>
      <w:r w:rsidRPr="00FE5CCE">
        <w:rPr>
          <w:rFonts w:ascii="Times New Roman" w:hAnsi="Times New Roman" w:cs="Times New Roman"/>
          <w:sz w:val="26"/>
          <w:szCs w:val="26"/>
        </w:rPr>
        <w:t xml:space="preserve">ловой активности, доступ к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FE5CCE">
        <w:rPr>
          <w:rFonts w:ascii="Times New Roman" w:hAnsi="Times New Roman" w:cs="Times New Roman"/>
          <w:sz w:val="26"/>
          <w:szCs w:val="26"/>
        </w:rPr>
        <w:t>дешевым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FE5CCE">
        <w:rPr>
          <w:rFonts w:ascii="Times New Roman" w:hAnsi="Times New Roman" w:cs="Times New Roman"/>
          <w:sz w:val="26"/>
          <w:szCs w:val="26"/>
        </w:rPr>
        <w:t xml:space="preserve"> деньгам, уровень развития сферы поддер</w:t>
      </w:r>
      <w:r w:rsidRPr="00FE5CCE">
        <w:rPr>
          <w:rFonts w:ascii="Times New Roman" w:hAnsi="Times New Roman" w:cs="Times New Roman"/>
          <w:sz w:val="26"/>
          <w:szCs w:val="26"/>
        </w:rPr>
        <w:t>ж</w:t>
      </w:r>
      <w:r w:rsidRPr="00FE5CCE">
        <w:rPr>
          <w:rFonts w:ascii="Times New Roman" w:hAnsi="Times New Roman" w:cs="Times New Roman"/>
          <w:sz w:val="26"/>
          <w:szCs w:val="26"/>
        </w:rPr>
        <w:t>ки бизнеса (в том числе консалтинговых и информационных услуг), рекламного рынка, аудита и связей с общественностью</w:t>
      </w:r>
      <w:proofErr w:type="gramEnd"/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Эффективность маркетинга зависит от налаживания двусторонних коммун</w:t>
      </w:r>
      <w:r w:rsidRPr="00FE5CCE">
        <w:rPr>
          <w:rFonts w:ascii="Times New Roman" w:hAnsi="Times New Roman" w:cs="Times New Roman"/>
          <w:sz w:val="26"/>
          <w:szCs w:val="26"/>
        </w:rPr>
        <w:t>и</w:t>
      </w:r>
      <w:r w:rsidRPr="00FE5CCE">
        <w:rPr>
          <w:rFonts w:ascii="Times New Roman" w:hAnsi="Times New Roman" w:cs="Times New Roman"/>
          <w:sz w:val="26"/>
          <w:szCs w:val="26"/>
        </w:rPr>
        <w:t xml:space="preserve">кационных потоков с целевыми аудиториями, управление которыми и является главной задачей </w:t>
      </w:r>
      <w:proofErr w:type="spellStart"/>
      <w:r w:rsidRPr="00FE5CCE">
        <w:rPr>
          <w:rFonts w:ascii="Times New Roman" w:hAnsi="Times New Roman" w:cs="Times New Roman"/>
          <w:sz w:val="26"/>
          <w:szCs w:val="26"/>
        </w:rPr>
        <w:t>имиджевой</w:t>
      </w:r>
      <w:proofErr w:type="spellEnd"/>
      <w:r w:rsidRPr="00FE5CCE">
        <w:rPr>
          <w:rFonts w:ascii="Times New Roman" w:hAnsi="Times New Roman" w:cs="Times New Roman"/>
          <w:sz w:val="26"/>
          <w:szCs w:val="26"/>
        </w:rPr>
        <w:t xml:space="preserve"> политики. Целью </w:t>
      </w:r>
      <w:proofErr w:type="spellStart"/>
      <w:r w:rsidRPr="00FE5CCE">
        <w:rPr>
          <w:rFonts w:ascii="Times New Roman" w:hAnsi="Times New Roman" w:cs="Times New Roman"/>
          <w:sz w:val="26"/>
          <w:szCs w:val="26"/>
        </w:rPr>
        <w:t>имиджевой</w:t>
      </w:r>
      <w:proofErr w:type="spellEnd"/>
      <w:r w:rsidRPr="00FE5CCE">
        <w:rPr>
          <w:rFonts w:ascii="Times New Roman" w:hAnsi="Times New Roman" w:cs="Times New Roman"/>
          <w:sz w:val="26"/>
          <w:szCs w:val="26"/>
        </w:rPr>
        <w:t xml:space="preserve"> политики города являе</w:t>
      </w:r>
      <w:r w:rsidRPr="00FE5CCE">
        <w:rPr>
          <w:rFonts w:ascii="Times New Roman" w:hAnsi="Times New Roman" w:cs="Times New Roman"/>
          <w:sz w:val="26"/>
          <w:szCs w:val="26"/>
        </w:rPr>
        <w:t>т</w:t>
      </w:r>
      <w:r w:rsidRPr="00FE5CCE">
        <w:rPr>
          <w:rFonts w:ascii="Times New Roman" w:hAnsi="Times New Roman" w:cs="Times New Roman"/>
          <w:sz w:val="26"/>
          <w:szCs w:val="26"/>
        </w:rPr>
        <w:t>ся создание привлекательного образа города как перспективного, активно развив</w:t>
      </w:r>
      <w:r w:rsidRPr="00FE5CCE">
        <w:rPr>
          <w:rFonts w:ascii="Times New Roman" w:hAnsi="Times New Roman" w:cs="Times New Roman"/>
          <w:sz w:val="26"/>
          <w:szCs w:val="26"/>
        </w:rPr>
        <w:t>а</w:t>
      </w:r>
      <w:r w:rsidRPr="00FE5CCE">
        <w:rPr>
          <w:rFonts w:ascii="Times New Roman" w:hAnsi="Times New Roman" w:cs="Times New Roman"/>
          <w:sz w:val="26"/>
          <w:szCs w:val="26"/>
        </w:rPr>
        <w:t>ющегося субъекта, обладающего конкурентными преимуществами (природными, материально-техническими, финансовыми, трудовыми, организационными, соц</w:t>
      </w:r>
      <w:r w:rsidRPr="00FE5CCE">
        <w:rPr>
          <w:rFonts w:ascii="Times New Roman" w:hAnsi="Times New Roman" w:cs="Times New Roman"/>
          <w:sz w:val="26"/>
          <w:szCs w:val="26"/>
        </w:rPr>
        <w:t>и</w:t>
      </w:r>
      <w:r w:rsidRPr="00FE5CCE">
        <w:rPr>
          <w:rFonts w:ascii="Times New Roman" w:hAnsi="Times New Roman" w:cs="Times New Roman"/>
          <w:sz w:val="26"/>
          <w:szCs w:val="26"/>
        </w:rPr>
        <w:t>альными и/или другими ресурсами), возможностями реализации и воспроизводства таких ресурсов, а также развитие равноправного и взаимовыгодного междунаро</w:t>
      </w:r>
      <w:r w:rsidRPr="00FE5CCE">
        <w:rPr>
          <w:rFonts w:ascii="Times New Roman" w:hAnsi="Times New Roman" w:cs="Times New Roman"/>
          <w:sz w:val="26"/>
          <w:szCs w:val="26"/>
        </w:rPr>
        <w:t>д</w:t>
      </w:r>
      <w:r w:rsidRPr="00FE5CCE">
        <w:rPr>
          <w:rFonts w:ascii="Times New Roman" w:hAnsi="Times New Roman" w:cs="Times New Roman"/>
          <w:sz w:val="26"/>
          <w:szCs w:val="26"/>
        </w:rPr>
        <w:t>ного и межрегионального сотрудничества.</w:t>
      </w:r>
    </w:p>
    <w:p w:rsidR="00E55AF1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CCE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proofErr w:type="spellStart"/>
      <w:r w:rsidRPr="00FE5CCE">
        <w:rPr>
          <w:rFonts w:ascii="Times New Roman" w:hAnsi="Times New Roman" w:cs="Times New Roman"/>
          <w:sz w:val="26"/>
          <w:szCs w:val="26"/>
        </w:rPr>
        <w:t>имиджевую</w:t>
      </w:r>
      <w:proofErr w:type="spellEnd"/>
      <w:r w:rsidRPr="00FE5CCE">
        <w:rPr>
          <w:rFonts w:ascii="Times New Roman" w:hAnsi="Times New Roman" w:cs="Times New Roman"/>
          <w:sz w:val="26"/>
          <w:szCs w:val="26"/>
        </w:rPr>
        <w:t xml:space="preserve"> политику города можно определить как совоку</w:t>
      </w:r>
      <w:r w:rsidRPr="00FE5CCE">
        <w:rPr>
          <w:rFonts w:ascii="Times New Roman" w:hAnsi="Times New Roman" w:cs="Times New Roman"/>
          <w:sz w:val="26"/>
          <w:szCs w:val="26"/>
        </w:rPr>
        <w:t>п</w:t>
      </w:r>
      <w:r w:rsidRPr="00FE5CCE">
        <w:rPr>
          <w:rFonts w:ascii="Times New Roman" w:hAnsi="Times New Roman" w:cs="Times New Roman"/>
          <w:sz w:val="26"/>
          <w:szCs w:val="26"/>
        </w:rPr>
        <w:t>ность действий, направленных на формирование и продвижение положительного образа Череповца с целью создания как во внутренней, так и во внешней среде бл</w:t>
      </w:r>
      <w:r w:rsidRPr="00FE5CCE">
        <w:rPr>
          <w:rFonts w:ascii="Times New Roman" w:hAnsi="Times New Roman" w:cs="Times New Roman"/>
          <w:sz w:val="26"/>
          <w:szCs w:val="26"/>
        </w:rPr>
        <w:t>а</w:t>
      </w:r>
      <w:r w:rsidRPr="00FE5CCE">
        <w:rPr>
          <w:rFonts w:ascii="Times New Roman" w:hAnsi="Times New Roman" w:cs="Times New Roman"/>
          <w:sz w:val="26"/>
          <w:szCs w:val="26"/>
        </w:rPr>
        <w:t>гоприятного отношения к городу.</w:t>
      </w:r>
      <w:proofErr w:type="gramEnd"/>
    </w:p>
    <w:p w:rsidR="00E55AF1" w:rsidRPr="00FE5CCE" w:rsidRDefault="006238EC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E55AF1" w:rsidRPr="00FE5CCE">
        <w:rPr>
          <w:rFonts w:ascii="Times New Roman" w:hAnsi="Times New Roman" w:cs="Times New Roman"/>
          <w:sz w:val="26"/>
          <w:szCs w:val="26"/>
        </w:rPr>
        <w:t xml:space="preserve">отенциал для создания положительного имиджа Череповца очень </w:t>
      </w:r>
      <w:proofErr w:type="gramStart"/>
      <w:r w:rsidR="00E55AF1" w:rsidRPr="00FE5CCE">
        <w:rPr>
          <w:rFonts w:ascii="Times New Roman" w:hAnsi="Times New Roman" w:cs="Times New Roman"/>
          <w:sz w:val="26"/>
          <w:szCs w:val="26"/>
        </w:rPr>
        <w:t xml:space="preserve">высок и </w:t>
      </w:r>
      <w:r w:rsidR="00E55AF1" w:rsidRPr="00FE5CCE">
        <w:rPr>
          <w:rFonts w:ascii="Times New Roman" w:hAnsi="Times New Roman" w:cs="Times New Roman"/>
          <w:sz w:val="26"/>
          <w:szCs w:val="26"/>
        </w:rPr>
        <w:lastRenderedPageBreak/>
        <w:t>есть</w:t>
      </w:r>
      <w:proofErr w:type="gramEnd"/>
      <w:r w:rsidR="00E55AF1" w:rsidRPr="00FE5CCE">
        <w:rPr>
          <w:rFonts w:ascii="Times New Roman" w:hAnsi="Times New Roman" w:cs="Times New Roman"/>
          <w:sz w:val="26"/>
          <w:szCs w:val="26"/>
        </w:rPr>
        <w:t xml:space="preserve"> все для внедрения в общественное сознание мысли о Череповце как благоп</w:t>
      </w:r>
      <w:r w:rsidR="00E55AF1" w:rsidRPr="00FE5CCE">
        <w:rPr>
          <w:rFonts w:ascii="Times New Roman" w:hAnsi="Times New Roman" w:cs="Times New Roman"/>
          <w:sz w:val="26"/>
          <w:szCs w:val="26"/>
        </w:rPr>
        <w:t>о</w:t>
      </w:r>
      <w:r w:rsidR="00E55AF1" w:rsidRPr="00FE5CCE">
        <w:rPr>
          <w:rFonts w:ascii="Times New Roman" w:hAnsi="Times New Roman" w:cs="Times New Roman"/>
          <w:sz w:val="26"/>
          <w:szCs w:val="26"/>
        </w:rPr>
        <w:t>лучно и успешно развивающемся городе, благоприятном для жизни и ведения би</w:t>
      </w:r>
      <w:r w:rsidR="00E55AF1" w:rsidRPr="00FE5CCE">
        <w:rPr>
          <w:rFonts w:ascii="Times New Roman" w:hAnsi="Times New Roman" w:cs="Times New Roman"/>
          <w:sz w:val="26"/>
          <w:szCs w:val="26"/>
        </w:rPr>
        <w:t>з</w:t>
      </w:r>
      <w:r w:rsidR="00E55AF1" w:rsidRPr="00FE5CCE">
        <w:rPr>
          <w:rFonts w:ascii="Times New Roman" w:hAnsi="Times New Roman" w:cs="Times New Roman"/>
          <w:sz w:val="26"/>
          <w:szCs w:val="26"/>
        </w:rPr>
        <w:t>неса. Однако образ города недостаточно и неактивно управляем, что может ск</w:t>
      </w:r>
      <w:r w:rsidR="00E55AF1" w:rsidRPr="00FE5CCE">
        <w:rPr>
          <w:rFonts w:ascii="Times New Roman" w:hAnsi="Times New Roman" w:cs="Times New Roman"/>
          <w:sz w:val="26"/>
          <w:szCs w:val="26"/>
        </w:rPr>
        <w:t>а</w:t>
      </w:r>
      <w:r w:rsidR="00E55AF1" w:rsidRPr="00FE5CCE">
        <w:rPr>
          <w:rFonts w:ascii="Times New Roman" w:hAnsi="Times New Roman" w:cs="Times New Roman"/>
          <w:sz w:val="26"/>
          <w:szCs w:val="26"/>
        </w:rPr>
        <w:t>заться на выполнении задач Стратегии города Череповца до 2022 г.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 xml:space="preserve">Кроме того, объем выделяемых средств позволяет на среднем уровне работать с городской аудиторией и совсем не позволяет в достаточном объеме выходить на </w:t>
      </w:r>
      <w:proofErr w:type="gramStart"/>
      <w:r w:rsidRPr="00FE5CCE">
        <w:rPr>
          <w:rFonts w:ascii="Times New Roman" w:hAnsi="Times New Roman" w:cs="Times New Roman"/>
          <w:sz w:val="26"/>
          <w:szCs w:val="26"/>
        </w:rPr>
        <w:t>межрегиональную</w:t>
      </w:r>
      <w:proofErr w:type="gramEnd"/>
      <w:r w:rsidRPr="00FE5CCE">
        <w:rPr>
          <w:rFonts w:ascii="Times New Roman" w:hAnsi="Times New Roman" w:cs="Times New Roman"/>
          <w:sz w:val="26"/>
          <w:szCs w:val="26"/>
        </w:rPr>
        <w:t xml:space="preserve"> и межгосударственные аудитории.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Открытость и прозрачность деятельности органов местного самоуправления Череповца являются одним из значимых показателей эффективности их функци</w:t>
      </w:r>
      <w:r w:rsidRPr="00FE5CCE">
        <w:rPr>
          <w:rFonts w:ascii="Times New Roman" w:hAnsi="Times New Roman" w:cs="Times New Roman"/>
          <w:sz w:val="26"/>
          <w:szCs w:val="26"/>
        </w:rPr>
        <w:t>о</w:t>
      </w:r>
      <w:r w:rsidRPr="00FE5CCE">
        <w:rPr>
          <w:rFonts w:ascii="Times New Roman" w:hAnsi="Times New Roman" w:cs="Times New Roman"/>
          <w:sz w:val="26"/>
          <w:szCs w:val="26"/>
        </w:rPr>
        <w:t>нирования, а также необходимым элементом осуществления постоянной и кач</w:t>
      </w:r>
      <w:r w:rsidRPr="00FE5CCE">
        <w:rPr>
          <w:rFonts w:ascii="Times New Roman" w:hAnsi="Times New Roman" w:cs="Times New Roman"/>
          <w:sz w:val="26"/>
          <w:szCs w:val="26"/>
        </w:rPr>
        <w:t>е</w:t>
      </w:r>
      <w:r w:rsidRPr="00FE5CCE">
        <w:rPr>
          <w:rFonts w:ascii="Times New Roman" w:hAnsi="Times New Roman" w:cs="Times New Roman"/>
          <w:sz w:val="26"/>
          <w:szCs w:val="26"/>
        </w:rPr>
        <w:t>ственной связи между гражданским обществом и органами местного самоуправл</w:t>
      </w:r>
      <w:r w:rsidRPr="00FE5CCE">
        <w:rPr>
          <w:rFonts w:ascii="Times New Roman" w:hAnsi="Times New Roman" w:cs="Times New Roman"/>
          <w:sz w:val="26"/>
          <w:szCs w:val="26"/>
        </w:rPr>
        <w:t>е</w:t>
      </w:r>
      <w:r w:rsidRPr="00FE5CCE">
        <w:rPr>
          <w:rFonts w:ascii="Times New Roman" w:hAnsi="Times New Roman" w:cs="Times New Roman"/>
          <w:sz w:val="26"/>
          <w:szCs w:val="26"/>
        </w:rPr>
        <w:t>ния.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Информационная прозрачность деятельности органов местного самоуправл</w:t>
      </w:r>
      <w:r w:rsidRPr="00FE5CCE">
        <w:rPr>
          <w:rFonts w:ascii="Times New Roman" w:hAnsi="Times New Roman" w:cs="Times New Roman"/>
          <w:sz w:val="26"/>
          <w:szCs w:val="26"/>
        </w:rPr>
        <w:t>е</w:t>
      </w:r>
      <w:r w:rsidRPr="00FE5CCE">
        <w:rPr>
          <w:rFonts w:ascii="Times New Roman" w:hAnsi="Times New Roman" w:cs="Times New Roman"/>
          <w:sz w:val="26"/>
          <w:szCs w:val="26"/>
        </w:rPr>
        <w:t>ния включает в себя: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- развитие общественного контроля деятельности органов местного сам</w:t>
      </w:r>
      <w:r w:rsidRPr="00FE5CCE">
        <w:rPr>
          <w:rFonts w:ascii="Times New Roman" w:hAnsi="Times New Roman" w:cs="Times New Roman"/>
          <w:sz w:val="26"/>
          <w:szCs w:val="26"/>
        </w:rPr>
        <w:t>о</w:t>
      </w:r>
      <w:r w:rsidRPr="00FE5CCE">
        <w:rPr>
          <w:rFonts w:ascii="Times New Roman" w:hAnsi="Times New Roman" w:cs="Times New Roman"/>
          <w:sz w:val="26"/>
          <w:szCs w:val="26"/>
        </w:rPr>
        <w:t>управления;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- совершенствование взаимодействия структур гражданского общества и о</w:t>
      </w:r>
      <w:r w:rsidRPr="00FE5CCE">
        <w:rPr>
          <w:rFonts w:ascii="Times New Roman" w:hAnsi="Times New Roman" w:cs="Times New Roman"/>
          <w:sz w:val="26"/>
          <w:szCs w:val="26"/>
        </w:rPr>
        <w:t>р</w:t>
      </w:r>
      <w:r w:rsidRPr="00FE5CCE">
        <w:rPr>
          <w:rFonts w:ascii="Times New Roman" w:hAnsi="Times New Roman" w:cs="Times New Roman"/>
          <w:sz w:val="26"/>
          <w:szCs w:val="26"/>
        </w:rPr>
        <w:t>ганов местного самоуправления;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- развитие системы информирования населения по основным вопросам соц</w:t>
      </w:r>
      <w:r w:rsidRPr="00FE5CCE">
        <w:rPr>
          <w:rFonts w:ascii="Times New Roman" w:hAnsi="Times New Roman" w:cs="Times New Roman"/>
          <w:sz w:val="26"/>
          <w:szCs w:val="26"/>
        </w:rPr>
        <w:t>и</w:t>
      </w:r>
      <w:r w:rsidRPr="00FE5CCE">
        <w:rPr>
          <w:rFonts w:ascii="Times New Roman" w:hAnsi="Times New Roman" w:cs="Times New Roman"/>
          <w:sz w:val="26"/>
          <w:szCs w:val="26"/>
        </w:rPr>
        <w:t>ально-экономического развития Череповца.</w:t>
      </w:r>
    </w:p>
    <w:p w:rsidR="00E55AF1" w:rsidRPr="00FE5CC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Главная задача в сфере информационной политики мэрии Череповца - полное и объективное освещение деятельности мэра города, деятельности органов местн</w:t>
      </w:r>
      <w:r w:rsidRPr="00FE5CCE">
        <w:rPr>
          <w:rFonts w:ascii="Times New Roman" w:hAnsi="Times New Roman" w:cs="Times New Roman"/>
          <w:sz w:val="26"/>
          <w:szCs w:val="26"/>
        </w:rPr>
        <w:t>о</w:t>
      </w:r>
      <w:r w:rsidRPr="00FE5CCE">
        <w:rPr>
          <w:rFonts w:ascii="Times New Roman" w:hAnsi="Times New Roman" w:cs="Times New Roman"/>
          <w:sz w:val="26"/>
          <w:szCs w:val="26"/>
        </w:rPr>
        <w:t>го самоуправления и государственной власти, их структурных подразделений, о</w:t>
      </w:r>
      <w:r w:rsidRPr="00FE5CCE">
        <w:rPr>
          <w:rFonts w:ascii="Times New Roman" w:hAnsi="Times New Roman" w:cs="Times New Roman"/>
          <w:sz w:val="26"/>
          <w:szCs w:val="26"/>
        </w:rPr>
        <w:t>б</w:t>
      </w:r>
      <w:r w:rsidRPr="00FE5CCE">
        <w:rPr>
          <w:rFonts w:ascii="Times New Roman" w:hAnsi="Times New Roman" w:cs="Times New Roman"/>
          <w:sz w:val="26"/>
          <w:szCs w:val="26"/>
        </w:rPr>
        <w:t>щественных и общественно-политических организаций, организаций бюджетной сферы.</w:t>
      </w:r>
    </w:p>
    <w:p w:rsidR="00E55AF1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CE">
        <w:rPr>
          <w:rFonts w:ascii="Times New Roman" w:hAnsi="Times New Roman" w:cs="Times New Roman"/>
          <w:sz w:val="26"/>
          <w:szCs w:val="26"/>
        </w:rPr>
        <w:t>Основной принцип деятельности - системность, планомерность, объекти</w:t>
      </w:r>
      <w:r w:rsidRPr="00FE5CCE">
        <w:rPr>
          <w:rFonts w:ascii="Times New Roman" w:hAnsi="Times New Roman" w:cs="Times New Roman"/>
          <w:sz w:val="26"/>
          <w:szCs w:val="26"/>
        </w:rPr>
        <w:t>в</w:t>
      </w:r>
      <w:r w:rsidRPr="00FE5CCE">
        <w:rPr>
          <w:rFonts w:ascii="Times New Roman" w:hAnsi="Times New Roman" w:cs="Times New Roman"/>
          <w:sz w:val="26"/>
          <w:szCs w:val="26"/>
        </w:rPr>
        <w:t>ность, тесное и конструктивное взаимодействие со всеми структурными подразд</w:t>
      </w:r>
      <w:r w:rsidRPr="00FE5CCE">
        <w:rPr>
          <w:rFonts w:ascii="Times New Roman" w:hAnsi="Times New Roman" w:cs="Times New Roman"/>
          <w:sz w:val="26"/>
          <w:szCs w:val="26"/>
        </w:rPr>
        <w:t>е</w:t>
      </w:r>
      <w:r w:rsidRPr="00FE5CCE">
        <w:rPr>
          <w:rFonts w:ascii="Times New Roman" w:hAnsi="Times New Roman" w:cs="Times New Roman"/>
          <w:sz w:val="26"/>
          <w:szCs w:val="26"/>
        </w:rPr>
        <w:t>лениями администрации города, расширение информационного пространства Ч</w:t>
      </w:r>
      <w:r w:rsidRPr="00FE5CCE">
        <w:rPr>
          <w:rFonts w:ascii="Times New Roman" w:hAnsi="Times New Roman" w:cs="Times New Roman"/>
          <w:sz w:val="26"/>
          <w:szCs w:val="26"/>
        </w:rPr>
        <w:t>е</w:t>
      </w:r>
      <w:r w:rsidRPr="00FE5CCE">
        <w:rPr>
          <w:rFonts w:ascii="Times New Roman" w:hAnsi="Times New Roman" w:cs="Times New Roman"/>
          <w:sz w:val="26"/>
          <w:szCs w:val="26"/>
        </w:rPr>
        <w:t>реповца, внедрение новых форм работы.</w:t>
      </w:r>
    </w:p>
    <w:p w:rsidR="000C643B" w:rsidRPr="00A849CB" w:rsidRDefault="000C643B" w:rsidP="00A849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9CB">
        <w:rPr>
          <w:rFonts w:ascii="Times New Roman" w:hAnsi="Times New Roman" w:cs="Times New Roman"/>
          <w:sz w:val="26"/>
          <w:szCs w:val="26"/>
        </w:rPr>
        <w:t xml:space="preserve">Основным и главным публикатором материалов о социально-экономическом положении Череповца, его культурной, спортивной, общественной жизни является официальный Интернет-портал города: </w:t>
      </w:r>
      <w:proofErr w:type="spellStart"/>
      <w:r w:rsidRPr="00A849CB">
        <w:rPr>
          <w:rFonts w:ascii="Times New Roman" w:hAnsi="Times New Roman" w:cs="Times New Roman"/>
          <w:sz w:val="26"/>
          <w:szCs w:val="26"/>
        </w:rPr>
        <w:t>cheri</w:t>
      </w:r>
      <w:proofErr w:type="spellEnd"/>
      <w:r w:rsidR="001D542A" w:rsidRPr="00A849C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849CB">
        <w:rPr>
          <w:rFonts w:ascii="Times New Roman" w:hAnsi="Times New Roman" w:cs="Times New Roman"/>
          <w:sz w:val="26"/>
          <w:szCs w:val="26"/>
        </w:rPr>
        <w:t xml:space="preserve">fo.ru, администрированием которого занимается МКУ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 xml:space="preserve">Информационное мониторинговое агентство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 xml:space="preserve"> (далее -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>), учрежденное мэрией Череповца в декабре 2006 года.</w:t>
      </w:r>
    </w:p>
    <w:p w:rsidR="000C643B" w:rsidRPr="00A849CB" w:rsidRDefault="000C643B" w:rsidP="00A849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9CB">
        <w:rPr>
          <w:rFonts w:ascii="Times New Roman" w:hAnsi="Times New Roman" w:cs="Times New Roman"/>
          <w:sz w:val="26"/>
          <w:szCs w:val="26"/>
        </w:rPr>
        <w:t xml:space="preserve">В рамках единого городского </w:t>
      </w:r>
      <w:proofErr w:type="gramStart"/>
      <w:r w:rsidRPr="00A849CB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 w:rsidRPr="00A849CB">
        <w:rPr>
          <w:rFonts w:ascii="Times New Roman" w:hAnsi="Times New Roman" w:cs="Times New Roman"/>
          <w:sz w:val="26"/>
          <w:szCs w:val="26"/>
        </w:rPr>
        <w:t xml:space="preserve"> функционируют официальные сайты мэрии города Череповца: </w:t>
      </w:r>
      <w:proofErr w:type="spellStart"/>
      <w:r w:rsidRPr="00A849CB">
        <w:rPr>
          <w:rFonts w:ascii="Times New Roman" w:hAnsi="Times New Roman" w:cs="Times New Roman"/>
          <w:sz w:val="26"/>
          <w:szCs w:val="26"/>
        </w:rPr>
        <w:t>mayor.</w:t>
      </w:r>
      <w:r w:rsidR="001D542A" w:rsidRPr="00A849CB">
        <w:rPr>
          <w:rFonts w:ascii="Times New Roman" w:hAnsi="Times New Roman" w:cs="Times New Roman"/>
          <w:sz w:val="26"/>
          <w:szCs w:val="26"/>
        </w:rPr>
        <w:t>cheri</w:t>
      </w:r>
      <w:proofErr w:type="spellEnd"/>
      <w:r w:rsidR="001D542A" w:rsidRPr="00A849C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D542A" w:rsidRPr="00A849CB">
        <w:rPr>
          <w:rFonts w:ascii="Times New Roman" w:hAnsi="Times New Roman" w:cs="Times New Roman"/>
          <w:sz w:val="26"/>
          <w:szCs w:val="26"/>
        </w:rPr>
        <w:t>fo.ru</w:t>
      </w:r>
      <w:r w:rsidRPr="00A849CB">
        <w:rPr>
          <w:rFonts w:ascii="Times New Roman" w:hAnsi="Times New Roman" w:cs="Times New Roman"/>
          <w:sz w:val="26"/>
          <w:szCs w:val="26"/>
        </w:rPr>
        <w:t xml:space="preserve">, городской Думы: </w:t>
      </w:r>
      <w:proofErr w:type="spellStart"/>
      <w:r w:rsidRPr="00A849CB">
        <w:rPr>
          <w:rFonts w:ascii="Times New Roman" w:hAnsi="Times New Roman" w:cs="Times New Roman"/>
          <w:sz w:val="26"/>
          <w:szCs w:val="26"/>
        </w:rPr>
        <w:t>duma</w:t>
      </w:r>
      <w:proofErr w:type="spellEnd"/>
      <w:r w:rsidRPr="00A849CB">
        <w:rPr>
          <w:rFonts w:ascii="Times New Roman" w:hAnsi="Times New Roman" w:cs="Times New Roman"/>
          <w:sz w:val="26"/>
          <w:szCs w:val="26"/>
        </w:rPr>
        <w:t>.</w:t>
      </w:r>
      <w:r w:rsidR="001D542A" w:rsidRPr="00A849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542A" w:rsidRPr="00A849CB">
        <w:rPr>
          <w:rFonts w:ascii="Times New Roman" w:hAnsi="Times New Roman" w:cs="Times New Roman"/>
          <w:sz w:val="26"/>
          <w:szCs w:val="26"/>
        </w:rPr>
        <w:t>cheri</w:t>
      </w:r>
      <w:proofErr w:type="spellEnd"/>
      <w:r w:rsidR="001D542A" w:rsidRPr="00A849C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D542A" w:rsidRPr="00A849CB">
        <w:rPr>
          <w:rFonts w:ascii="Times New Roman" w:hAnsi="Times New Roman" w:cs="Times New Roman"/>
          <w:sz w:val="26"/>
          <w:szCs w:val="26"/>
        </w:rPr>
        <w:t xml:space="preserve">fo.ru </w:t>
      </w:r>
      <w:r w:rsidRPr="00A849CB">
        <w:rPr>
          <w:rFonts w:ascii="Times New Roman" w:hAnsi="Times New Roman" w:cs="Times New Roman"/>
          <w:sz w:val="26"/>
          <w:szCs w:val="26"/>
        </w:rPr>
        <w:t xml:space="preserve">и контрольно-счетной палаты: </w:t>
      </w:r>
      <w:proofErr w:type="spellStart"/>
      <w:r w:rsidR="001D542A" w:rsidRPr="00A849CB">
        <w:rPr>
          <w:rFonts w:ascii="Times New Roman" w:hAnsi="Times New Roman" w:cs="Times New Roman"/>
          <w:sz w:val="26"/>
          <w:szCs w:val="26"/>
        </w:rPr>
        <w:t>cheri</w:t>
      </w:r>
      <w:proofErr w:type="spellEnd"/>
      <w:r w:rsidR="001D542A" w:rsidRPr="00A849C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D542A" w:rsidRPr="00A849CB">
        <w:rPr>
          <w:rFonts w:ascii="Times New Roman" w:hAnsi="Times New Roman" w:cs="Times New Roman"/>
          <w:sz w:val="26"/>
          <w:szCs w:val="26"/>
        </w:rPr>
        <w:t>fo.ru</w:t>
      </w:r>
      <w:r w:rsidRPr="00A849C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849CB">
        <w:rPr>
          <w:rFonts w:ascii="Times New Roman" w:hAnsi="Times New Roman" w:cs="Times New Roman"/>
          <w:sz w:val="26"/>
          <w:szCs w:val="26"/>
        </w:rPr>
        <w:t>ksp</w:t>
      </w:r>
      <w:proofErr w:type="spellEnd"/>
      <w:r w:rsidRPr="00A849CB">
        <w:rPr>
          <w:rFonts w:ascii="Times New Roman" w:hAnsi="Times New Roman" w:cs="Times New Roman"/>
          <w:sz w:val="26"/>
          <w:szCs w:val="26"/>
        </w:rPr>
        <w:t>. На данных ресурсах ос</w:t>
      </w:r>
      <w:r w:rsidRPr="00A849CB">
        <w:rPr>
          <w:rFonts w:ascii="Times New Roman" w:hAnsi="Times New Roman" w:cs="Times New Roman"/>
          <w:sz w:val="26"/>
          <w:szCs w:val="26"/>
        </w:rPr>
        <w:t>у</w:t>
      </w:r>
      <w:r w:rsidRPr="00A849CB">
        <w:rPr>
          <w:rFonts w:ascii="Times New Roman" w:hAnsi="Times New Roman" w:cs="Times New Roman"/>
          <w:sz w:val="26"/>
          <w:szCs w:val="26"/>
        </w:rPr>
        <w:t>ществляется опубликование нормативно-правовых актов, иной официальной и</w:t>
      </w:r>
      <w:r w:rsidRPr="00A849CB">
        <w:rPr>
          <w:rFonts w:ascii="Times New Roman" w:hAnsi="Times New Roman" w:cs="Times New Roman"/>
          <w:sz w:val="26"/>
          <w:szCs w:val="26"/>
        </w:rPr>
        <w:t>н</w:t>
      </w:r>
      <w:r w:rsidRPr="00A849CB">
        <w:rPr>
          <w:rFonts w:ascii="Times New Roman" w:hAnsi="Times New Roman" w:cs="Times New Roman"/>
          <w:sz w:val="26"/>
          <w:szCs w:val="26"/>
        </w:rPr>
        <w:t>формации, имеющей высокую общественную значимость (постановления, расп</w:t>
      </w:r>
      <w:r w:rsidRPr="00A849CB">
        <w:rPr>
          <w:rFonts w:ascii="Times New Roman" w:hAnsi="Times New Roman" w:cs="Times New Roman"/>
          <w:sz w:val="26"/>
          <w:szCs w:val="26"/>
        </w:rPr>
        <w:t>о</w:t>
      </w:r>
      <w:r w:rsidRPr="00A849CB">
        <w:rPr>
          <w:rFonts w:ascii="Times New Roman" w:hAnsi="Times New Roman" w:cs="Times New Roman"/>
          <w:sz w:val="26"/>
          <w:szCs w:val="26"/>
        </w:rPr>
        <w:t>ряжения мэрии города, проект городского бюджета на год, отчет об исполнении бюджета за год, Устав города Череповца, изменения в Устав, отдельные решения депутатов Гордумы, положения, регламенты, иные правоустанавливающие док</w:t>
      </w:r>
      <w:r w:rsidRPr="00A849CB">
        <w:rPr>
          <w:rFonts w:ascii="Times New Roman" w:hAnsi="Times New Roman" w:cs="Times New Roman"/>
          <w:sz w:val="26"/>
          <w:szCs w:val="26"/>
        </w:rPr>
        <w:t>у</w:t>
      </w:r>
      <w:r w:rsidRPr="00A849CB">
        <w:rPr>
          <w:rFonts w:ascii="Times New Roman" w:hAnsi="Times New Roman" w:cs="Times New Roman"/>
          <w:sz w:val="26"/>
          <w:szCs w:val="26"/>
        </w:rPr>
        <w:t>менты). Кроме того, ежедневно размещаются материалы, рассказывающие о ра</w:t>
      </w:r>
      <w:r w:rsidRPr="00A849CB">
        <w:rPr>
          <w:rFonts w:ascii="Times New Roman" w:hAnsi="Times New Roman" w:cs="Times New Roman"/>
          <w:sz w:val="26"/>
          <w:szCs w:val="26"/>
        </w:rPr>
        <w:t>з</w:t>
      </w:r>
      <w:r w:rsidRPr="00A849CB">
        <w:rPr>
          <w:rFonts w:ascii="Times New Roman" w:hAnsi="Times New Roman" w:cs="Times New Roman"/>
          <w:sz w:val="26"/>
          <w:szCs w:val="26"/>
        </w:rPr>
        <w:t xml:space="preserve">личных аспектах социальной и экономической жизни города. </w:t>
      </w:r>
      <w:proofErr w:type="gramStart"/>
      <w:r w:rsidRPr="00A849CB">
        <w:rPr>
          <w:rFonts w:ascii="Times New Roman" w:hAnsi="Times New Roman" w:cs="Times New Roman"/>
          <w:sz w:val="26"/>
          <w:szCs w:val="26"/>
        </w:rPr>
        <w:t>На сайте помимо а</w:t>
      </w:r>
      <w:r w:rsidRPr="00A849CB">
        <w:rPr>
          <w:rFonts w:ascii="Times New Roman" w:hAnsi="Times New Roman" w:cs="Times New Roman"/>
          <w:sz w:val="26"/>
          <w:szCs w:val="26"/>
        </w:rPr>
        <w:t>к</w:t>
      </w:r>
      <w:r w:rsidRPr="00A849CB">
        <w:rPr>
          <w:rFonts w:ascii="Times New Roman" w:hAnsi="Times New Roman" w:cs="Times New Roman"/>
          <w:sz w:val="26"/>
          <w:szCs w:val="26"/>
        </w:rPr>
        <w:t>тивного новостного поля о самых разных аспектах жизни города и региона разм</w:t>
      </w:r>
      <w:r w:rsidRPr="00A849CB">
        <w:rPr>
          <w:rFonts w:ascii="Times New Roman" w:hAnsi="Times New Roman" w:cs="Times New Roman"/>
          <w:sz w:val="26"/>
          <w:szCs w:val="26"/>
        </w:rPr>
        <w:t>е</w:t>
      </w:r>
      <w:r w:rsidRPr="00A849CB">
        <w:rPr>
          <w:rFonts w:ascii="Times New Roman" w:hAnsi="Times New Roman" w:cs="Times New Roman"/>
          <w:sz w:val="26"/>
          <w:szCs w:val="26"/>
        </w:rPr>
        <w:t>щаются материалы по наиболее актуальным и требующим разъяснения для насел</w:t>
      </w:r>
      <w:r w:rsidRPr="00A849CB">
        <w:rPr>
          <w:rFonts w:ascii="Times New Roman" w:hAnsi="Times New Roman" w:cs="Times New Roman"/>
          <w:sz w:val="26"/>
          <w:szCs w:val="26"/>
        </w:rPr>
        <w:t>е</w:t>
      </w:r>
      <w:r w:rsidRPr="00A849CB">
        <w:rPr>
          <w:rFonts w:ascii="Times New Roman" w:hAnsi="Times New Roman" w:cs="Times New Roman"/>
          <w:sz w:val="26"/>
          <w:szCs w:val="26"/>
        </w:rPr>
        <w:t>ния вопросам со стороны федеральных, областных служб и структур, в постоянном режиме обновляется информация, поступающая от Пенсионного фонда РФ, слу</w:t>
      </w:r>
      <w:r w:rsidRPr="00A849CB">
        <w:rPr>
          <w:rFonts w:ascii="Times New Roman" w:hAnsi="Times New Roman" w:cs="Times New Roman"/>
          <w:sz w:val="26"/>
          <w:szCs w:val="26"/>
        </w:rPr>
        <w:t>ж</w:t>
      </w:r>
      <w:r w:rsidRPr="00A849CB">
        <w:rPr>
          <w:rFonts w:ascii="Times New Roman" w:hAnsi="Times New Roman" w:cs="Times New Roman"/>
          <w:sz w:val="26"/>
          <w:szCs w:val="26"/>
        </w:rPr>
        <w:t>бы судебных приставов, налоговой службы, управления внутренних дел и т.д.</w:t>
      </w:r>
      <w:proofErr w:type="gramEnd"/>
    </w:p>
    <w:p w:rsidR="00A849CB" w:rsidRPr="00A849CB" w:rsidRDefault="000C643B" w:rsidP="00A849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9CB">
        <w:rPr>
          <w:rFonts w:ascii="Times New Roman" w:hAnsi="Times New Roman" w:cs="Times New Roman"/>
          <w:sz w:val="26"/>
          <w:szCs w:val="26"/>
        </w:rPr>
        <w:lastRenderedPageBreak/>
        <w:t xml:space="preserve">С марта 2011 года </w:t>
      </w:r>
      <w:proofErr w:type="gramStart"/>
      <w:r w:rsidRPr="00A849CB">
        <w:rPr>
          <w:rFonts w:ascii="Times New Roman" w:hAnsi="Times New Roman" w:cs="Times New Roman"/>
          <w:sz w:val="26"/>
          <w:szCs w:val="26"/>
        </w:rPr>
        <w:t>запущен</w:t>
      </w:r>
      <w:proofErr w:type="gramEnd"/>
      <w:r w:rsidRPr="00A849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49CB">
        <w:rPr>
          <w:rFonts w:ascii="Times New Roman" w:hAnsi="Times New Roman" w:cs="Times New Roman"/>
          <w:sz w:val="26"/>
          <w:szCs w:val="26"/>
        </w:rPr>
        <w:t>видеохостинг</w:t>
      </w:r>
      <w:proofErr w:type="spellEnd"/>
      <w:r w:rsidR="00A849CB">
        <w:rPr>
          <w:rFonts w:ascii="Times New Roman" w:hAnsi="Times New Roman" w:cs="Times New Roman"/>
          <w:sz w:val="26"/>
          <w:szCs w:val="26"/>
        </w:rPr>
        <w:t xml:space="preserve">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="00A849CB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="00A849CB">
        <w:rPr>
          <w:rFonts w:ascii="Times New Roman" w:hAnsi="Times New Roman" w:cs="Times New Roman"/>
          <w:sz w:val="26"/>
          <w:szCs w:val="26"/>
        </w:rPr>
        <w:t xml:space="preserve"> на канале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849CB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 xml:space="preserve">, где публикуются видеоматериалы о деятельности органов местного самоуправления и жизни города. </w:t>
      </w:r>
      <w:r w:rsidR="00A849CB" w:rsidRPr="00A849CB">
        <w:rPr>
          <w:rFonts w:ascii="Times New Roman" w:hAnsi="Times New Roman" w:cs="Times New Roman"/>
          <w:sz w:val="26"/>
          <w:szCs w:val="26"/>
        </w:rPr>
        <w:t xml:space="preserve">С 2012 года </w:t>
      </w:r>
      <w:hyperlink r:id="rId14" w:history="1">
        <w:r w:rsidR="00A849CB" w:rsidRPr="00A849CB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официальный сайт</w:t>
        </w:r>
      </w:hyperlink>
      <w:r w:rsidR="00A849CB" w:rsidRPr="00A849CB">
        <w:rPr>
          <w:rFonts w:ascii="Times New Roman" w:hAnsi="Times New Roman" w:cs="Times New Roman"/>
          <w:sz w:val="26"/>
          <w:szCs w:val="26"/>
        </w:rPr>
        <w:t xml:space="preserve"> Череповца акти</w:t>
      </w:r>
      <w:r w:rsidR="00A849CB" w:rsidRPr="00A849CB">
        <w:rPr>
          <w:rFonts w:ascii="Times New Roman" w:hAnsi="Times New Roman" w:cs="Times New Roman"/>
          <w:sz w:val="26"/>
          <w:szCs w:val="26"/>
        </w:rPr>
        <w:t>в</w:t>
      </w:r>
      <w:r w:rsidR="00A849CB" w:rsidRPr="00A849CB">
        <w:rPr>
          <w:rFonts w:ascii="Times New Roman" w:hAnsi="Times New Roman" w:cs="Times New Roman"/>
          <w:sz w:val="26"/>
          <w:szCs w:val="26"/>
        </w:rPr>
        <w:t xml:space="preserve">но представлен в популярных социальных сетях информационно-коммуникационной сети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="00A849CB" w:rsidRPr="00A849CB">
        <w:rPr>
          <w:rFonts w:ascii="Times New Roman" w:hAnsi="Times New Roman" w:cs="Times New Roman"/>
          <w:sz w:val="26"/>
          <w:szCs w:val="26"/>
        </w:rPr>
        <w:t>Интернет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="00A849CB" w:rsidRPr="00A849CB">
        <w:rPr>
          <w:rFonts w:ascii="Times New Roman" w:hAnsi="Times New Roman" w:cs="Times New Roman"/>
          <w:sz w:val="26"/>
          <w:szCs w:val="26"/>
        </w:rPr>
        <w:t xml:space="preserve">: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849CB" w:rsidRPr="00A849C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3C035A">
        <w:rPr>
          <w:rFonts w:ascii="Times New Roman" w:hAnsi="Times New Roman" w:cs="Times New Roman"/>
          <w:sz w:val="26"/>
          <w:szCs w:val="26"/>
        </w:rPr>
        <w:t>»</w:t>
      </w:r>
      <w:r w:rsidR="00A849CB" w:rsidRPr="00A849CB">
        <w:rPr>
          <w:rFonts w:ascii="Times New Roman" w:hAnsi="Times New Roman" w:cs="Times New Roman"/>
          <w:sz w:val="26"/>
          <w:szCs w:val="26"/>
        </w:rPr>
        <w:t xml:space="preserve">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849CB" w:rsidRPr="00A849CB">
        <w:rPr>
          <w:rFonts w:ascii="Times New Roman" w:hAnsi="Times New Roman" w:cs="Times New Roman"/>
          <w:sz w:val="26"/>
          <w:szCs w:val="26"/>
        </w:rPr>
        <w:t>Твиттер</w:t>
      </w:r>
      <w:proofErr w:type="spellEnd"/>
      <w:r w:rsidR="003C035A">
        <w:rPr>
          <w:rFonts w:ascii="Times New Roman" w:hAnsi="Times New Roman" w:cs="Times New Roman"/>
          <w:sz w:val="26"/>
          <w:szCs w:val="26"/>
        </w:rPr>
        <w:t>»</w:t>
      </w:r>
      <w:r w:rsidR="00A849CB" w:rsidRPr="00A849CB">
        <w:rPr>
          <w:rFonts w:ascii="Times New Roman" w:hAnsi="Times New Roman" w:cs="Times New Roman"/>
          <w:sz w:val="26"/>
          <w:szCs w:val="26"/>
        </w:rPr>
        <w:t xml:space="preserve">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849CB" w:rsidRPr="00A849CB">
        <w:rPr>
          <w:rFonts w:ascii="Times New Roman" w:hAnsi="Times New Roman" w:cs="Times New Roman"/>
          <w:sz w:val="26"/>
          <w:szCs w:val="26"/>
        </w:rPr>
        <w:t>Фейсбук</w:t>
      </w:r>
      <w:proofErr w:type="spellEnd"/>
      <w:r w:rsidR="003C035A">
        <w:rPr>
          <w:rFonts w:ascii="Times New Roman" w:hAnsi="Times New Roman" w:cs="Times New Roman"/>
          <w:sz w:val="26"/>
          <w:szCs w:val="26"/>
        </w:rPr>
        <w:t>»</w:t>
      </w:r>
      <w:r w:rsidR="00A849CB" w:rsidRPr="00A849CB">
        <w:rPr>
          <w:rFonts w:ascii="Times New Roman" w:hAnsi="Times New Roman" w:cs="Times New Roman"/>
          <w:sz w:val="26"/>
          <w:szCs w:val="26"/>
        </w:rPr>
        <w:t xml:space="preserve">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849CB" w:rsidRPr="00A849CB">
        <w:rPr>
          <w:rFonts w:ascii="Times New Roman" w:hAnsi="Times New Roman" w:cs="Times New Roman"/>
          <w:sz w:val="26"/>
          <w:szCs w:val="26"/>
        </w:rPr>
        <w:t>И</w:t>
      </w:r>
      <w:r w:rsidR="00A849CB" w:rsidRPr="00A849CB">
        <w:rPr>
          <w:rFonts w:ascii="Times New Roman" w:hAnsi="Times New Roman" w:cs="Times New Roman"/>
          <w:sz w:val="26"/>
          <w:szCs w:val="26"/>
        </w:rPr>
        <w:t>н</w:t>
      </w:r>
      <w:r w:rsidR="00A849CB" w:rsidRPr="00A849CB">
        <w:rPr>
          <w:rFonts w:ascii="Times New Roman" w:hAnsi="Times New Roman" w:cs="Times New Roman"/>
          <w:sz w:val="26"/>
          <w:szCs w:val="26"/>
        </w:rPr>
        <w:t>стаграм</w:t>
      </w:r>
      <w:proofErr w:type="spellEnd"/>
      <w:r w:rsidR="003C035A">
        <w:rPr>
          <w:rFonts w:ascii="Times New Roman" w:hAnsi="Times New Roman" w:cs="Times New Roman"/>
          <w:sz w:val="26"/>
          <w:szCs w:val="26"/>
        </w:rPr>
        <w:t>»</w:t>
      </w:r>
      <w:r w:rsidR="00A849CB" w:rsidRPr="00A849CB">
        <w:rPr>
          <w:rFonts w:ascii="Times New Roman" w:hAnsi="Times New Roman" w:cs="Times New Roman"/>
          <w:sz w:val="26"/>
          <w:szCs w:val="26"/>
        </w:rPr>
        <w:t>.</w:t>
      </w:r>
    </w:p>
    <w:p w:rsidR="00A849CB" w:rsidRPr="00A849CB" w:rsidRDefault="00A849CB" w:rsidP="00A8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9CB">
        <w:rPr>
          <w:rFonts w:ascii="Times New Roman" w:hAnsi="Times New Roman" w:cs="Times New Roman"/>
          <w:sz w:val="26"/>
          <w:szCs w:val="26"/>
        </w:rPr>
        <w:t xml:space="preserve">Весомым и перспективным информационным ресурсом является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>Радио Ч</w:t>
      </w:r>
      <w:r w:rsidRPr="00A849CB">
        <w:rPr>
          <w:rFonts w:ascii="Times New Roman" w:hAnsi="Times New Roman" w:cs="Times New Roman"/>
          <w:sz w:val="26"/>
          <w:szCs w:val="26"/>
        </w:rPr>
        <w:t>е</w:t>
      </w:r>
      <w:r w:rsidRPr="00A849CB">
        <w:rPr>
          <w:rFonts w:ascii="Times New Roman" w:hAnsi="Times New Roman" w:cs="Times New Roman"/>
          <w:sz w:val="26"/>
          <w:szCs w:val="26"/>
        </w:rPr>
        <w:t>реповца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 xml:space="preserve">, информационные проекты которого ежедневно выходят на нескольких радиоканалах города: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>Ретро ФМ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 xml:space="preserve">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849CB">
        <w:rPr>
          <w:rFonts w:ascii="Times New Roman" w:hAnsi="Times New Roman" w:cs="Times New Roman"/>
          <w:sz w:val="26"/>
          <w:szCs w:val="26"/>
        </w:rPr>
        <w:t>Авторадио</w:t>
      </w:r>
      <w:proofErr w:type="spellEnd"/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 xml:space="preserve">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>Дорожное радио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 xml:space="preserve">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>Европа плюс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>.</w:t>
      </w:r>
    </w:p>
    <w:p w:rsidR="00A849CB" w:rsidRPr="00A849CB" w:rsidRDefault="00A849CB" w:rsidP="00A8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9CB">
        <w:rPr>
          <w:rFonts w:ascii="Times New Roman" w:hAnsi="Times New Roman" w:cs="Times New Roman"/>
          <w:sz w:val="26"/>
          <w:szCs w:val="26"/>
        </w:rPr>
        <w:t>Информация о деятельности органов местного самоуправления, исполнител</w:t>
      </w:r>
      <w:r w:rsidRPr="00A849CB">
        <w:rPr>
          <w:rFonts w:ascii="Times New Roman" w:hAnsi="Times New Roman" w:cs="Times New Roman"/>
          <w:sz w:val="26"/>
          <w:szCs w:val="26"/>
        </w:rPr>
        <w:t>ь</w:t>
      </w:r>
      <w:r w:rsidRPr="00A849CB">
        <w:rPr>
          <w:rFonts w:ascii="Times New Roman" w:hAnsi="Times New Roman" w:cs="Times New Roman"/>
          <w:sz w:val="26"/>
          <w:szCs w:val="26"/>
        </w:rPr>
        <w:t>ной и законодательной власти Череповца имеет системный и плановый характер: ежене</w:t>
      </w:r>
      <w:r>
        <w:rPr>
          <w:rFonts w:ascii="Times New Roman" w:hAnsi="Times New Roman" w:cs="Times New Roman"/>
          <w:sz w:val="26"/>
          <w:szCs w:val="26"/>
        </w:rPr>
        <w:t xml:space="preserve">дельно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49CB">
        <w:rPr>
          <w:rFonts w:ascii="Times New Roman" w:hAnsi="Times New Roman" w:cs="Times New Roman"/>
          <w:sz w:val="26"/>
          <w:szCs w:val="26"/>
        </w:rPr>
        <w:t xml:space="preserve">готовит </w:t>
      </w:r>
      <w:proofErr w:type="spellStart"/>
      <w:r w:rsidRPr="00A849CB">
        <w:rPr>
          <w:rFonts w:ascii="Times New Roman" w:hAnsi="Times New Roman" w:cs="Times New Roman"/>
          <w:sz w:val="26"/>
          <w:szCs w:val="26"/>
        </w:rPr>
        <w:t>медиапланы</w:t>
      </w:r>
      <w:proofErr w:type="spellEnd"/>
      <w:r w:rsidRPr="00A849CB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A849CB">
        <w:rPr>
          <w:rFonts w:ascii="Times New Roman" w:hAnsi="Times New Roman" w:cs="Times New Roman"/>
          <w:sz w:val="26"/>
          <w:szCs w:val="26"/>
        </w:rPr>
        <w:t>имиджевым</w:t>
      </w:r>
      <w:proofErr w:type="spellEnd"/>
      <w:r w:rsidRPr="00A849CB">
        <w:rPr>
          <w:rFonts w:ascii="Times New Roman" w:hAnsi="Times New Roman" w:cs="Times New Roman"/>
          <w:sz w:val="26"/>
          <w:szCs w:val="26"/>
        </w:rPr>
        <w:t xml:space="preserve"> прир</w:t>
      </w:r>
      <w:r w:rsidRPr="00A849CB">
        <w:rPr>
          <w:rFonts w:ascii="Times New Roman" w:hAnsi="Times New Roman" w:cs="Times New Roman"/>
          <w:sz w:val="26"/>
          <w:szCs w:val="26"/>
        </w:rPr>
        <w:t>а</w:t>
      </w:r>
      <w:r w:rsidRPr="00A849CB">
        <w:rPr>
          <w:rFonts w:ascii="Times New Roman" w:hAnsi="Times New Roman" w:cs="Times New Roman"/>
          <w:sz w:val="26"/>
          <w:szCs w:val="26"/>
        </w:rPr>
        <w:t xml:space="preserve">щением и участвует в их реализации, в рамках муниципальных информационных контрактов в городской газете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>Речь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 xml:space="preserve"> выходит специальное приложение с офиц</w:t>
      </w:r>
      <w:r w:rsidRPr="00A849CB">
        <w:rPr>
          <w:rFonts w:ascii="Times New Roman" w:hAnsi="Times New Roman" w:cs="Times New Roman"/>
          <w:sz w:val="26"/>
          <w:szCs w:val="26"/>
        </w:rPr>
        <w:t>и</w:t>
      </w:r>
      <w:r w:rsidRPr="00A849CB">
        <w:rPr>
          <w:rFonts w:ascii="Times New Roman" w:hAnsi="Times New Roman" w:cs="Times New Roman"/>
          <w:sz w:val="26"/>
          <w:szCs w:val="26"/>
        </w:rPr>
        <w:t xml:space="preserve">альными документами, в газетах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>Голос Череповца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 xml:space="preserve"> и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>Красный Север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 xml:space="preserve">, в эфире телестанции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>Канал 12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>, а также еще</w:t>
      </w:r>
      <w:proofErr w:type="gramEnd"/>
      <w:r w:rsidRPr="00A849CB">
        <w:rPr>
          <w:rFonts w:ascii="Times New Roman" w:hAnsi="Times New Roman" w:cs="Times New Roman"/>
          <w:sz w:val="26"/>
          <w:szCs w:val="26"/>
        </w:rPr>
        <w:t xml:space="preserve"> в ряде СМИ Череповца размещаются инфо</w:t>
      </w:r>
      <w:r w:rsidRPr="00A849CB">
        <w:rPr>
          <w:rFonts w:ascii="Times New Roman" w:hAnsi="Times New Roman" w:cs="Times New Roman"/>
          <w:sz w:val="26"/>
          <w:szCs w:val="26"/>
        </w:rPr>
        <w:t>р</w:t>
      </w:r>
      <w:r w:rsidRPr="00A849CB">
        <w:rPr>
          <w:rFonts w:ascii="Times New Roman" w:hAnsi="Times New Roman" w:cs="Times New Roman"/>
          <w:sz w:val="26"/>
          <w:szCs w:val="26"/>
        </w:rPr>
        <w:t xml:space="preserve">мационные, аналитические, разъяснительные материалы о деятельности органов местного самоуправления. </w:t>
      </w:r>
      <w:proofErr w:type="gramStart"/>
      <w:r w:rsidRPr="00A849CB">
        <w:rPr>
          <w:rFonts w:ascii="Times New Roman" w:hAnsi="Times New Roman" w:cs="Times New Roman"/>
          <w:sz w:val="26"/>
          <w:szCs w:val="26"/>
        </w:rPr>
        <w:t>Для установления эффективной обратной связи с нас</w:t>
      </w:r>
      <w:r w:rsidRPr="00A849CB">
        <w:rPr>
          <w:rFonts w:ascii="Times New Roman" w:hAnsi="Times New Roman" w:cs="Times New Roman"/>
          <w:sz w:val="26"/>
          <w:szCs w:val="26"/>
        </w:rPr>
        <w:t>е</w:t>
      </w:r>
      <w:r w:rsidRPr="00A849CB">
        <w:rPr>
          <w:rFonts w:ascii="Times New Roman" w:hAnsi="Times New Roman" w:cs="Times New Roman"/>
          <w:sz w:val="26"/>
          <w:szCs w:val="26"/>
        </w:rPr>
        <w:t>лением, для прогнозирования общественных настроений и принятия своевреме</w:t>
      </w:r>
      <w:r w:rsidRPr="00A849CB">
        <w:rPr>
          <w:rFonts w:ascii="Times New Roman" w:hAnsi="Times New Roman" w:cs="Times New Roman"/>
          <w:sz w:val="26"/>
          <w:szCs w:val="26"/>
        </w:rPr>
        <w:t>н</w:t>
      </w:r>
      <w:r w:rsidRPr="00A849CB">
        <w:rPr>
          <w:rFonts w:ascii="Times New Roman" w:hAnsi="Times New Roman" w:cs="Times New Roman"/>
          <w:sz w:val="26"/>
          <w:szCs w:val="26"/>
        </w:rPr>
        <w:t xml:space="preserve">ных эффективных </w:t>
      </w:r>
      <w:proofErr w:type="spellStart"/>
      <w:r w:rsidRPr="00A849CB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Pr="00A849CB">
        <w:rPr>
          <w:rFonts w:ascii="Times New Roman" w:hAnsi="Times New Roman" w:cs="Times New Roman"/>
          <w:sz w:val="26"/>
          <w:szCs w:val="26"/>
        </w:rPr>
        <w:t xml:space="preserve"> управленческих решений по вопросам социальной, экономической и культурной жизни города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A849CB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A849CB">
        <w:rPr>
          <w:rFonts w:ascii="Times New Roman" w:hAnsi="Times New Roman" w:cs="Times New Roman"/>
          <w:sz w:val="26"/>
          <w:szCs w:val="26"/>
        </w:rPr>
        <w:t xml:space="preserve"> проводит м</w:t>
      </w:r>
      <w:r w:rsidRPr="00A849CB">
        <w:rPr>
          <w:rFonts w:ascii="Times New Roman" w:hAnsi="Times New Roman" w:cs="Times New Roman"/>
          <w:sz w:val="26"/>
          <w:szCs w:val="26"/>
        </w:rPr>
        <w:t>о</w:t>
      </w:r>
      <w:r w:rsidRPr="00A849CB">
        <w:rPr>
          <w:rFonts w:ascii="Times New Roman" w:hAnsi="Times New Roman" w:cs="Times New Roman"/>
          <w:sz w:val="26"/>
          <w:szCs w:val="26"/>
        </w:rPr>
        <w:t>ниторинг печатных и электронных СМИ, общественно-политической ситуации в городе и регионе, организует социологические исследования мнений жителей и проживающих на территории города по вопросам развития местного самоуправл</w:t>
      </w:r>
      <w:r w:rsidRPr="00A849CB">
        <w:rPr>
          <w:rFonts w:ascii="Times New Roman" w:hAnsi="Times New Roman" w:cs="Times New Roman"/>
          <w:sz w:val="26"/>
          <w:szCs w:val="26"/>
        </w:rPr>
        <w:t>е</w:t>
      </w:r>
      <w:r w:rsidRPr="00A849CB">
        <w:rPr>
          <w:rFonts w:ascii="Times New Roman" w:hAnsi="Times New Roman" w:cs="Times New Roman"/>
          <w:sz w:val="26"/>
          <w:szCs w:val="26"/>
        </w:rPr>
        <w:t>ния.</w:t>
      </w:r>
      <w:proofErr w:type="gramEnd"/>
    </w:p>
    <w:p w:rsidR="00DC7DFF" w:rsidRPr="00DC7DFF" w:rsidRDefault="00DC7DFF" w:rsidP="00DC7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DFF">
        <w:rPr>
          <w:rFonts w:ascii="Times New Roman" w:hAnsi="Times New Roman" w:cs="Times New Roman"/>
          <w:sz w:val="26"/>
          <w:szCs w:val="26"/>
        </w:rPr>
        <w:t xml:space="preserve">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DC7DFF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DC7DFF">
        <w:rPr>
          <w:rFonts w:ascii="Times New Roman" w:hAnsi="Times New Roman" w:cs="Times New Roman"/>
          <w:sz w:val="26"/>
          <w:szCs w:val="26"/>
        </w:rPr>
        <w:t xml:space="preserve">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СМИ, где на условиях информационного пар</w:t>
      </w:r>
      <w:r w:rsidRPr="00DC7DFF">
        <w:rPr>
          <w:rFonts w:ascii="Times New Roman" w:hAnsi="Times New Roman" w:cs="Times New Roman"/>
          <w:sz w:val="26"/>
          <w:szCs w:val="26"/>
        </w:rPr>
        <w:t>т</w:t>
      </w:r>
      <w:r w:rsidRPr="00DC7DFF">
        <w:rPr>
          <w:rFonts w:ascii="Times New Roman" w:hAnsi="Times New Roman" w:cs="Times New Roman"/>
          <w:sz w:val="26"/>
          <w:szCs w:val="26"/>
        </w:rPr>
        <w:t>нерства размещается информация о социально-экономическом и культурном обл</w:t>
      </w:r>
      <w:r w:rsidRPr="00DC7DFF">
        <w:rPr>
          <w:rFonts w:ascii="Times New Roman" w:hAnsi="Times New Roman" w:cs="Times New Roman"/>
          <w:sz w:val="26"/>
          <w:szCs w:val="26"/>
        </w:rPr>
        <w:t>и</w:t>
      </w:r>
      <w:r w:rsidRPr="00DC7DFF">
        <w:rPr>
          <w:rFonts w:ascii="Times New Roman" w:hAnsi="Times New Roman" w:cs="Times New Roman"/>
          <w:sz w:val="26"/>
          <w:szCs w:val="26"/>
        </w:rPr>
        <w:t xml:space="preserve">ке Череповца. </w:t>
      </w:r>
      <w:proofErr w:type="gramStart"/>
      <w:r w:rsidRPr="00DC7DFF">
        <w:rPr>
          <w:rFonts w:ascii="Times New Roman" w:hAnsi="Times New Roman" w:cs="Times New Roman"/>
          <w:sz w:val="26"/>
          <w:szCs w:val="26"/>
        </w:rPr>
        <w:t xml:space="preserve">Это такие печатные издания, как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DC7DFF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DC7DFF">
        <w:rPr>
          <w:rFonts w:ascii="Times New Roman" w:hAnsi="Times New Roman" w:cs="Times New Roman"/>
          <w:sz w:val="26"/>
          <w:szCs w:val="26"/>
        </w:rPr>
        <w:t xml:space="preserve">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DC7DFF">
        <w:rPr>
          <w:rFonts w:ascii="Times New Roman" w:hAnsi="Times New Roman" w:cs="Times New Roman"/>
          <w:sz w:val="26"/>
          <w:szCs w:val="26"/>
        </w:rPr>
        <w:t>Красный С</w:t>
      </w:r>
      <w:r w:rsidRPr="00DC7DFF">
        <w:rPr>
          <w:rFonts w:ascii="Times New Roman" w:hAnsi="Times New Roman" w:cs="Times New Roman"/>
          <w:sz w:val="26"/>
          <w:szCs w:val="26"/>
        </w:rPr>
        <w:t>е</w:t>
      </w:r>
      <w:r w:rsidRPr="00DC7DFF">
        <w:rPr>
          <w:rFonts w:ascii="Times New Roman" w:hAnsi="Times New Roman" w:cs="Times New Roman"/>
          <w:sz w:val="26"/>
          <w:szCs w:val="26"/>
        </w:rPr>
        <w:t>вер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DC7DFF">
        <w:rPr>
          <w:rFonts w:ascii="Times New Roman" w:hAnsi="Times New Roman" w:cs="Times New Roman"/>
          <w:sz w:val="26"/>
          <w:szCs w:val="26"/>
        </w:rPr>
        <w:t xml:space="preserve">, телекомпании ГТРК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DC7DFF">
        <w:rPr>
          <w:rFonts w:ascii="Times New Roman" w:hAnsi="Times New Roman" w:cs="Times New Roman"/>
          <w:sz w:val="26"/>
          <w:szCs w:val="26"/>
        </w:rPr>
        <w:t>Вологда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DC7DFF">
        <w:rPr>
          <w:rFonts w:ascii="Times New Roman" w:hAnsi="Times New Roman" w:cs="Times New Roman"/>
          <w:sz w:val="26"/>
          <w:szCs w:val="26"/>
        </w:rPr>
        <w:t xml:space="preserve">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DC7DFF">
        <w:rPr>
          <w:rFonts w:ascii="Times New Roman" w:hAnsi="Times New Roman" w:cs="Times New Roman"/>
          <w:sz w:val="26"/>
          <w:szCs w:val="26"/>
        </w:rPr>
        <w:t>Общественное телевидение России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DC7DFF">
        <w:rPr>
          <w:rFonts w:ascii="Times New Roman" w:hAnsi="Times New Roman" w:cs="Times New Roman"/>
          <w:sz w:val="26"/>
          <w:szCs w:val="26"/>
        </w:rPr>
        <w:t xml:space="preserve">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DC7DFF">
        <w:rPr>
          <w:rFonts w:ascii="Times New Roman" w:hAnsi="Times New Roman" w:cs="Times New Roman"/>
          <w:sz w:val="26"/>
          <w:szCs w:val="26"/>
        </w:rPr>
        <w:t>ТВ Центр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DC7DFF">
        <w:rPr>
          <w:rFonts w:ascii="Times New Roman" w:hAnsi="Times New Roman" w:cs="Times New Roman"/>
          <w:sz w:val="26"/>
          <w:szCs w:val="26"/>
        </w:rPr>
        <w:t xml:space="preserve">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DC7DFF">
        <w:rPr>
          <w:rFonts w:ascii="Times New Roman" w:hAnsi="Times New Roman" w:cs="Times New Roman"/>
          <w:sz w:val="26"/>
          <w:szCs w:val="26"/>
        </w:rPr>
        <w:t>Россия 1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DC7DFF">
        <w:rPr>
          <w:rFonts w:ascii="Times New Roman" w:hAnsi="Times New Roman" w:cs="Times New Roman"/>
          <w:sz w:val="26"/>
          <w:szCs w:val="26"/>
        </w:rPr>
        <w:t xml:space="preserve">, телеканалы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DC7DFF">
        <w:rPr>
          <w:rFonts w:ascii="Times New Roman" w:hAnsi="Times New Roman" w:cs="Times New Roman"/>
          <w:sz w:val="26"/>
          <w:szCs w:val="26"/>
        </w:rPr>
        <w:t>Культура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DC7DFF">
        <w:rPr>
          <w:rFonts w:ascii="Times New Roman" w:hAnsi="Times New Roman" w:cs="Times New Roman"/>
          <w:sz w:val="26"/>
          <w:szCs w:val="26"/>
        </w:rPr>
        <w:t xml:space="preserve"> и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DC7DFF">
        <w:rPr>
          <w:rFonts w:ascii="Times New Roman" w:hAnsi="Times New Roman" w:cs="Times New Roman"/>
          <w:sz w:val="26"/>
          <w:szCs w:val="26"/>
        </w:rPr>
        <w:t>Союз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DC7DF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C7DFF">
        <w:rPr>
          <w:rFonts w:ascii="Times New Roman" w:hAnsi="Times New Roman" w:cs="Times New Roman"/>
          <w:sz w:val="26"/>
          <w:szCs w:val="26"/>
        </w:rPr>
        <w:t xml:space="preserve"> Новости, подготовленные журналистами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DC7DFF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DC7DF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C7DFF">
        <w:rPr>
          <w:rFonts w:ascii="Times New Roman" w:hAnsi="Times New Roman" w:cs="Times New Roman"/>
          <w:sz w:val="26"/>
          <w:szCs w:val="26"/>
        </w:rPr>
        <w:t>востребованы и нередко цитируются</w:t>
      </w:r>
      <w:proofErr w:type="gramEnd"/>
      <w:r w:rsidRPr="00DC7DFF">
        <w:rPr>
          <w:rFonts w:ascii="Times New Roman" w:hAnsi="Times New Roman" w:cs="Times New Roman"/>
          <w:sz w:val="26"/>
          <w:szCs w:val="26"/>
        </w:rPr>
        <w:t xml:space="preserve"> на региональных и федеральных информационных лентах. Так, по результатам анал</w:t>
      </w:r>
      <w:r w:rsidRPr="00DC7DFF">
        <w:rPr>
          <w:rFonts w:ascii="Times New Roman" w:hAnsi="Times New Roman" w:cs="Times New Roman"/>
          <w:sz w:val="26"/>
          <w:szCs w:val="26"/>
        </w:rPr>
        <w:t>и</w:t>
      </w:r>
      <w:r w:rsidRPr="00DC7DFF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DC7DFF">
        <w:rPr>
          <w:rFonts w:ascii="Times New Roman" w:hAnsi="Times New Roman" w:cs="Times New Roman"/>
          <w:sz w:val="26"/>
          <w:szCs w:val="26"/>
        </w:rPr>
        <w:t>медиаресурсов</w:t>
      </w:r>
      <w:proofErr w:type="spellEnd"/>
      <w:r w:rsidRPr="00DC7DFF">
        <w:rPr>
          <w:rFonts w:ascii="Times New Roman" w:hAnsi="Times New Roman" w:cs="Times New Roman"/>
          <w:sz w:val="26"/>
          <w:szCs w:val="26"/>
        </w:rPr>
        <w:t xml:space="preserve"> Вологодской области, организо</w:t>
      </w:r>
      <w:r>
        <w:rPr>
          <w:rFonts w:ascii="Times New Roman" w:hAnsi="Times New Roman" w:cs="Times New Roman"/>
          <w:sz w:val="26"/>
          <w:szCs w:val="26"/>
        </w:rPr>
        <w:t>ванного в 2015-2017 г</w:t>
      </w:r>
      <w:r w:rsidRPr="00DC7DFF">
        <w:rPr>
          <w:rFonts w:ascii="Times New Roman" w:hAnsi="Times New Roman" w:cs="Times New Roman"/>
          <w:sz w:val="26"/>
          <w:szCs w:val="26"/>
        </w:rPr>
        <w:t>г. росси</w:t>
      </w:r>
      <w:r w:rsidRPr="00DC7DFF">
        <w:rPr>
          <w:rFonts w:ascii="Times New Roman" w:hAnsi="Times New Roman" w:cs="Times New Roman"/>
          <w:sz w:val="26"/>
          <w:szCs w:val="26"/>
        </w:rPr>
        <w:t>й</w:t>
      </w:r>
      <w:r w:rsidRPr="00DC7DFF">
        <w:rPr>
          <w:rFonts w:ascii="Times New Roman" w:hAnsi="Times New Roman" w:cs="Times New Roman"/>
          <w:sz w:val="26"/>
          <w:szCs w:val="26"/>
        </w:rPr>
        <w:t xml:space="preserve">ским лидером в области разработки онлайн-решений для мониторинга и анализа СМИ компанией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C7DFF">
        <w:rPr>
          <w:rFonts w:ascii="Times New Roman" w:hAnsi="Times New Roman" w:cs="Times New Roman"/>
          <w:sz w:val="26"/>
          <w:szCs w:val="26"/>
        </w:rPr>
        <w:t>Медиалогия</w:t>
      </w:r>
      <w:proofErr w:type="spellEnd"/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DC7DFF">
        <w:rPr>
          <w:rFonts w:ascii="Times New Roman" w:hAnsi="Times New Roman" w:cs="Times New Roman"/>
          <w:sz w:val="26"/>
          <w:szCs w:val="26"/>
        </w:rPr>
        <w:t xml:space="preserve"> официальный сайт Череповца </w:t>
      </w:r>
      <w:hyperlink r:id="rId15" w:history="1">
        <w:proofErr w:type="spellStart"/>
        <w:r w:rsidRPr="00DC7DFF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cheri</w:t>
        </w:r>
        <w:proofErr w:type="spellEnd"/>
        <w:r>
          <w:rPr>
            <w:rStyle w:val="ae"/>
            <w:rFonts w:ascii="Times New Roman" w:hAnsi="Times New Roman" w:cs="Times New Roman"/>
            <w:color w:val="auto"/>
            <w:sz w:val="26"/>
            <w:szCs w:val="26"/>
            <w:lang w:val="en-US"/>
          </w:rPr>
          <w:t>n</w:t>
        </w:r>
        <w:r w:rsidRPr="00DC7DFF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fo.ru</w:t>
        </w:r>
      </w:hyperlink>
      <w:r w:rsidRPr="00DC7DFF">
        <w:rPr>
          <w:rFonts w:ascii="Times New Roman" w:hAnsi="Times New Roman" w:cs="Times New Roman"/>
          <w:sz w:val="26"/>
          <w:szCs w:val="26"/>
        </w:rPr>
        <w:t xml:space="preserve"> неодн</w:t>
      </w:r>
      <w:r w:rsidRPr="00DC7DFF">
        <w:rPr>
          <w:rFonts w:ascii="Times New Roman" w:hAnsi="Times New Roman" w:cs="Times New Roman"/>
          <w:sz w:val="26"/>
          <w:szCs w:val="26"/>
        </w:rPr>
        <w:t>о</w:t>
      </w:r>
      <w:r w:rsidRPr="00DC7DFF">
        <w:rPr>
          <w:rFonts w:ascii="Times New Roman" w:hAnsi="Times New Roman" w:cs="Times New Roman"/>
          <w:sz w:val="26"/>
          <w:szCs w:val="26"/>
        </w:rPr>
        <w:t>кратно входил в число лидеров по цитируемости среди вологодских СМИ.</w:t>
      </w:r>
    </w:p>
    <w:p w:rsidR="000C643B" w:rsidRPr="00D703C5" w:rsidRDefault="000C643B" w:rsidP="000C64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B13B4" w:rsidRPr="00EB13B4" w:rsidRDefault="00EB13B4" w:rsidP="00EB13B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11001"/>
      <w:r w:rsidRPr="00EB13B4">
        <w:rPr>
          <w:rFonts w:ascii="Times New Roman" w:hAnsi="Times New Roman" w:cs="Times New Roman"/>
          <w:color w:val="auto"/>
        </w:rPr>
        <w:t>Топ-10 самых цитируемых СМИ Вологодской области по итогам 2 квартала 2017 г.</w:t>
      </w:r>
      <w:bookmarkEnd w:id="1"/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695"/>
        <w:gridCol w:w="2551"/>
        <w:gridCol w:w="2268"/>
      </w:tblGrid>
      <w:tr w:rsidR="00EB13B4" w:rsidRPr="00EB13B4" w:rsidTr="00EB13B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ИЦ</w:t>
            </w:r>
          </w:p>
        </w:tc>
      </w:tr>
      <w:tr w:rsidR="00EB13B4" w:rsidRPr="00EB13B4" w:rsidTr="00EB13B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F6661" w:rsidP="00AD7BE7">
            <w:pPr>
              <w:pStyle w:val="a8"/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="00EB13B4" w:rsidRPr="00EB13B4">
                <w:rPr>
                  <w:rStyle w:val="ae"/>
                  <w:rFonts w:ascii="Times New Roman" w:hAnsi="Times New Roman" w:cs="Times New Roman"/>
                  <w:color w:val="auto"/>
                </w:rPr>
                <w:t>Cheri</w:t>
              </w:r>
              <w:proofErr w:type="spellEnd"/>
              <w:r w:rsidR="00AD7BE7">
                <w:rPr>
                  <w:rStyle w:val="ae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EB13B4" w:rsidRPr="00EB13B4">
                <w:rPr>
                  <w:rStyle w:val="ae"/>
                  <w:rFonts w:ascii="Times New Roman" w:hAnsi="Times New Roman" w:cs="Times New Roman"/>
                  <w:color w:val="auto"/>
                </w:rPr>
                <w:t>fo.ru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20,76</w:t>
            </w:r>
          </w:p>
        </w:tc>
      </w:tr>
      <w:tr w:rsidR="00EB13B4" w:rsidRPr="00EB13B4" w:rsidTr="00EB13B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F6661" w:rsidP="00EB13B4">
            <w:pPr>
              <w:pStyle w:val="a8"/>
              <w:rPr>
                <w:rFonts w:ascii="Times New Roman" w:hAnsi="Times New Roman" w:cs="Times New Roman"/>
              </w:rPr>
            </w:pPr>
            <w:hyperlink r:id="rId17" w:history="1">
              <w:r w:rsidR="00EB13B4" w:rsidRPr="00EB13B4">
                <w:rPr>
                  <w:rStyle w:val="ae"/>
                  <w:rFonts w:ascii="Times New Roman" w:hAnsi="Times New Roman" w:cs="Times New Roman"/>
                  <w:color w:val="auto"/>
                </w:rPr>
                <w:t>Gorodche.ru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10,25</w:t>
            </w:r>
          </w:p>
        </w:tc>
      </w:tr>
      <w:tr w:rsidR="00EB13B4" w:rsidRPr="00EB13B4" w:rsidTr="00EB13B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Звезда - Шексна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5,48</w:t>
            </w:r>
          </w:p>
        </w:tc>
      </w:tr>
      <w:tr w:rsidR="00EB13B4" w:rsidRPr="00EB13B4" w:rsidTr="00EB13B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 xml:space="preserve">Vo.rbc.ru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5,35</w:t>
            </w:r>
          </w:p>
        </w:tc>
      </w:tr>
      <w:tr w:rsidR="00EB13B4" w:rsidRPr="00EB13B4" w:rsidTr="00EB13B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 xml:space="preserve">ИА </w:t>
            </w:r>
            <w:proofErr w:type="spellStart"/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СеверИнформ</w:t>
            </w:r>
            <w:proofErr w:type="spellEnd"/>
            <w:r w:rsidRPr="00EB13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Информагентство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5,27</w:t>
            </w:r>
          </w:p>
        </w:tc>
      </w:tr>
      <w:tr w:rsidR="00EB13B4" w:rsidRPr="00EB13B4" w:rsidTr="00EB13B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Премьер – Вологда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1,80</w:t>
            </w:r>
          </w:p>
        </w:tc>
      </w:tr>
      <w:tr w:rsidR="00EB13B4" w:rsidRPr="00EB13B4" w:rsidTr="00EB13B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ГТРК Вологда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1,66</w:t>
            </w:r>
          </w:p>
        </w:tc>
      </w:tr>
      <w:tr w:rsidR="00EB13B4" w:rsidRPr="00EB13B4" w:rsidTr="00EB13B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B13B4">
              <w:rPr>
                <w:rFonts w:ascii="Times New Roman" w:hAnsi="Times New Roman" w:cs="Times New Roman"/>
                <w:lang w:val="en-US"/>
              </w:rPr>
              <w:t>Wobla</w:t>
            </w:r>
            <w:proofErr w:type="spellEnd"/>
            <w:r w:rsidRPr="00EB13B4">
              <w:rPr>
                <w:rFonts w:ascii="Times New Roman" w:hAnsi="Times New Roman" w:cs="Times New Roman"/>
              </w:rPr>
              <w:t>.</w:t>
            </w:r>
            <w:proofErr w:type="spellStart"/>
            <w:r w:rsidRPr="00EB13B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1,65</w:t>
            </w:r>
          </w:p>
        </w:tc>
      </w:tr>
      <w:tr w:rsidR="00EB13B4" w:rsidRPr="00EB13B4" w:rsidTr="00EB13B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Newsvo.ru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1,60</w:t>
            </w:r>
          </w:p>
        </w:tc>
      </w:tr>
      <w:tr w:rsidR="00EB13B4" w:rsidRPr="00EB13B4" w:rsidTr="00EB13B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35</w:t>
            </w:r>
            <w:r w:rsidRPr="00EB13B4">
              <w:rPr>
                <w:rFonts w:ascii="Times New Roman" w:hAnsi="Times New Roman" w:cs="Times New Roman"/>
                <w:lang w:val="en-US"/>
              </w:rPr>
              <w:t>media</w:t>
            </w:r>
            <w:r w:rsidRPr="00EB13B4">
              <w:rPr>
                <w:rFonts w:ascii="Times New Roman" w:hAnsi="Times New Roman" w:cs="Times New Roman"/>
              </w:rPr>
              <w:t>.</w:t>
            </w:r>
            <w:proofErr w:type="spellStart"/>
            <w:r w:rsidRPr="00EB13B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3B4" w:rsidRPr="00EB13B4" w:rsidRDefault="00EB13B4" w:rsidP="00EB13B4">
            <w:pPr>
              <w:pStyle w:val="a8"/>
              <w:rPr>
                <w:rFonts w:ascii="Times New Roman" w:hAnsi="Times New Roman" w:cs="Times New Roman"/>
              </w:rPr>
            </w:pPr>
            <w:r w:rsidRPr="00EB13B4">
              <w:rPr>
                <w:rFonts w:ascii="Times New Roman" w:hAnsi="Times New Roman" w:cs="Times New Roman"/>
              </w:rPr>
              <w:t>1,50</w:t>
            </w:r>
          </w:p>
        </w:tc>
      </w:tr>
    </w:tbl>
    <w:p w:rsidR="00EB13B4" w:rsidRPr="00EB13B4" w:rsidRDefault="00EB13B4" w:rsidP="00EB1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13B4" w:rsidRPr="00EB13B4" w:rsidRDefault="00EB13B4" w:rsidP="00EB13B4">
      <w:pPr>
        <w:pStyle w:val="Style2"/>
        <w:widowControl/>
        <w:tabs>
          <w:tab w:val="left" w:pos="1032"/>
        </w:tabs>
        <w:spacing w:line="240" w:lineRule="auto"/>
        <w:ind w:firstLine="567"/>
        <w:rPr>
          <w:sz w:val="26"/>
          <w:szCs w:val="26"/>
        </w:rPr>
      </w:pPr>
      <w:r w:rsidRPr="00EB13B4">
        <w:rPr>
          <w:rStyle w:val="FontStyle15"/>
          <w:sz w:val="26"/>
          <w:szCs w:val="26"/>
        </w:rPr>
        <w:t xml:space="preserve">Как показала практика реализации муниципальной программы новаторский подход МКУ ИМА </w:t>
      </w:r>
      <w:r w:rsidR="003C035A">
        <w:rPr>
          <w:rStyle w:val="FontStyle15"/>
          <w:sz w:val="26"/>
          <w:szCs w:val="26"/>
        </w:rPr>
        <w:t>«</w:t>
      </w:r>
      <w:r w:rsidRPr="00EB13B4">
        <w:rPr>
          <w:rStyle w:val="FontStyle15"/>
          <w:sz w:val="26"/>
          <w:szCs w:val="26"/>
        </w:rPr>
        <w:t>Череповец</w:t>
      </w:r>
      <w:r w:rsidR="003C035A">
        <w:rPr>
          <w:rStyle w:val="FontStyle15"/>
          <w:sz w:val="26"/>
          <w:szCs w:val="26"/>
        </w:rPr>
        <w:t>»</w:t>
      </w:r>
      <w:r w:rsidRPr="00EB13B4">
        <w:rPr>
          <w:rStyle w:val="FontStyle15"/>
          <w:sz w:val="26"/>
          <w:szCs w:val="26"/>
        </w:rPr>
        <w:t xml:space="preserve"> к информационной политике городской админ</w:t>
      </w:r>
      <w:r w:rsidRPr="00EB13B4">
        <w:rPr>
          <w:rStyle w:val="FontStyle15"/>
          <w:sz w:val="26"/>
          <w:szCs w:val="26"/>
        </w:rPr>
        <w:t>и</w:t>
      </w:r>
      <w:r w:rsidRPr="00EB13B4">
        <w:rPr>
          <w:rStyle w:val="FontStyle15"/>
          <w:sz w:val="26"/>
          <w:szCs w:val="26"/>
        </w:rPr>
        <w:t xml:space="preserve">страции приносит позитивные плоды. </w:t>
      </w:r>
      <w:r w:rsidRPr="00EB13B4">
        <w:rPr>
          <w:sz w:val="26"/>
          <w:szCs w:val="26"/>
        </w:rPr>
        <w:t xml:space="preserve">Так, по данным социологического </w:t>
      </w:r>
      <w:proofErr w:type="gramStart"/>
      <w:r w:rsidRPr="00EB13B4">
        <w:rPr>
          <w:sz w:val="26"/>
          <w:szCs w:val="26"/>
        </w:rPr>
        <w:t>экспресс-исследования</w:t>
      </w:r>
      <w:proofErr w:type="gramEnd"/>
      <w:r w:rsidRPr="00EB13B4">
        <w:rPr>
          <w:sz w:val="26"/>
          <w:szCs w:val="26"/>
        </w:rPr>
        <w:t xml:space="preserve"> </w:t>
      </w:r>
      <w:r w:rsidR="003C035A">
        <w:rPr>
          <w:sz w:val="26"/>
          <w:szCs w:val="26"/>
        </w:rPr>
        <w:t>«</w:t>
      </w:r>
      <w:proofErr w:type="spellStart"/>
      <w:r w:rsidRPr="00EB13B4">
        <w:rPr>
          <w:sz w:val="26"/>
          <w:szCs w:val="26"/>
        </w:rPr>
        <w:t>Медиаизмерение</w:t>
      </w:r>
      <w:proofErr w:type="spellEnd"/>
      <w:r w:rsidRPr="00EB13B4">
        <w:rPr>
          <w:sz w:val="26"/>
          <w:szCs w:val="26"/>
        </w:rPr>
        <w:t xml:space="preserve"> СМИ Череповца</w:t>
      </w:r>
      <w:r w:rsidR="003C035A">
        <w:rPr>
          <w:sz w:val="26"/>
          <w:szCs w:val="26"/>
        </w:rPr>
        <w:t>»</w:t>
      </w:r>
      <w:r w:rsidRPr="00EB13B4">
        <w:rPr>
          <w:sz w:val="26"/>
          <w:szCs w:val="26"/>
        </w:rPr>
        <w:t xml:space="preserve">, которое регулярно проводит МКУ ИМА </w:t>
      </w:r>
      <w:r w:rsidR="003C035A">
        <w:rPr>
          <w:sz w:val="26"/>
          <w:szCs w:val="26"/>
        </w:rPr>
        <w:t>«</w:t>
      </w:r>
      <w:r w:rsidRPr="00EB13B4">
        <w:rPr>
          <w:sz w:val="26"/>
          <w:szCs w:val="26"/>
        </w:rPr>
        <w:t>Череповец</w:t>
      </w:r>
      <w:r w:rsidR="003C035A">
        <w:rPr>
          <w:sz w:val="26"/>
          <w:szCs w:val="26"/>
        </w:rPr>
        <w:t>»</w:t>
      </w:r>
      <w:r w:rsidRPr="00EB13B4">
        <w:rPr>
          <w:sz w:val="26"/>
          <w:szCs w:val="26"/>
        </w:rPr>
        <w:t>, значительно увеличился процент горожан, заинтерес</w:t>
      </w:r>
      <w:r w:rsidRPr="00EB13B4">
        <w:rPr>
          <w:sz w:val="26"/>
          <w:szCs w:val="26"/>
        </w:rPr>
        <w:t>о</w:t>
      </w:r>
      <w:r w:rsidRPr="00EB13B4">
        <w:rPr>
          <w:sz w:val="26"/>
          <w:szCs w:val="26"/>
        </w:rPr>
        <w:t xml:space="preserve">ванных в получении информации о жизни города и городских событиях. </w:t>
      </w:r>
    </w:p>
    <w:p w:rsidR="00EB13B4" w:rsidRPr="00EB13B4" w:rsidRDefault="00EB13B4" w:rsidP="00EB13B4">
      <w:pPr>
        <w:pStyle w:val="Style2"/>
        <w:widowControl/>
        <w:tabs>
          <w:tab w:val="left" w:pos="1032"/>
        </w:tabs>
        <w:spacing w:line="240" w:lineRule="auto"/>
        <w:ind w:firstLine="0"/>
        <w:rPr>
          <w:sz w:val="26"/>
          <w:szCs w:val="26"/>
        </w:rPr>
      </w:pPr>
    </w:p>
    <w:p w:rsidR="00EB13B4" w:rsidRPr="00EB13B4" w:rsidRDefault="00EB13B4" w:rsidP="00EB13B4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B13B4">
        <w:rPr>
          <w:rFonts w:ascii="Times New Roman" w:hAnsi="Times New Roman" w:cs="Times New Roman"/>
          <w:b/>
          <w:i/>
          <w:sz w:val="26"/>
          <w:szCs w:val="26"/>
        </w:rPr>
        <w:t xml:space="preserve">Периодичность обращения </w:t>
      </w:r>
      <w:proofErr w:type="spellStart"/>
      <w:r w:rsidRPr="00EB13B4">
        <w:rPr>
          <w:rFonts w:ascii="Times New Roman" w:hAnsi="Times New Roman" w:cs="Times New Roman"/>
          <w:b/>
          <w:i/>
          <w:sz w:val="26"/>
          <w:szCs w:val="26"/>
        </w:rPr>
        <w:t>череповчан</w:t>
      </w:r>
      <w:proofErr w:type="spellEnd"/>
      <w:r w:rsidRPr="00EB13B4">
        <w:rPr>
          <w:rFonts w:ascii="Times New Roman" w:hAnsi="Times New Roman" w:cs="Times New Roman"/>
          <w:b/>
          <w:i/>
          <w:sz w:val="26"/>
          <w:szCs w:val="26"/>
        </w:rPr>
        <w:t xml:space="preserve"> к информации, новостям о жизни города, городских событиях</w:t>
      </w:r>
    </w:p>
    <w:p w:rsidR="00EB13B4" w:rsidRPr="00EB13B4" w:rsidRDefault="00EB13B4" w:rsidP="00EB13B4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13B4" w:rsidRPr="00EB13B4" w:rsidRDefault="00EB13B4" w:rsidP="00EB13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B13B4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EB13B4">
        <w:rPr>
          <w:rFonts w:ascii="Times New Roman" w:hAnsi="Times New Roman" w:cs="Times New Roman"/>
          <w:b/>
          <w:sz w:val="26"/>
          <w:szCs w:val="26"/>
        </w:rPr>
        <w:t>76,1 %</w:t>
      </w:r>
      <w:r w:rsidRPr="00EB13B4">
        <w:rPr>
          <w:rFonts w:ascii="Times New Roman" w:hAnsi="Times New Roman" w:cs="Times New Roman"/>
          <w:sz w:val="26"/>
          <w:szCs w:val="26"/>
        </w:rPr>
        <w:t xml:space="preserve"> горожан регулярно, либо время от времени, но не менее 2-3 раз в неделю обращаются к СМИ с целью узнать городские новости.  В 2017 году сохраняется тенденция положительного прироста доли </w:t>
      </w:r>
      <w:proofErr w:type="spellStart"/>
      <w:r w:rsidRPr="00EB13B4">
        <w:rPr>
          <w:rFonts w:ascii="Times New Roman" w:hAnsi="Times New Roman" w:cs="Times New Roman"/>
          <w:sz w:val="26"/>
          <w:szCs w:val="26"/>
        </w:rPr>
        <w:t>череповчан</w:t>
      </w:r>
      <w:proofErr w:type="spellEnd"/>
      <w:r w:rsidRPr="00EB13B4">
        <w:rPr>
          <w:rFonts w:ascii="Times New Roman" w:hAnsi="Times New Roman" w:cs="Times New Roman"/>
          <w:sz w:val="26"/>
          <w:szCs w:val="26"/>
        </w:rPr>
        <w:t>, заинтересова</w:t>
      </w:r>
      <w:r w:rsidRPr="00EB13B4">
        <w:rPr>
          <w:rFonts w:ascii="Times New Roman" w:hAnsi="Times New Roman" w:cs="Times New Roman"/>
          <w:sz w:val="26"/>
          <w:szCs w:val="26"/>
        </w:rPr>
        <w:t>н</w:t>
      </w:r>
      <w:r w:rsidRPr="00EB13B4">
        <w:rPr>
          <w:rFonts w:ascii="Times New Roman" w:hAnsi="Times New Roman" w:cs="Times New Roman"/>
          <w:sz w:val="26"/>
          <w:szCs w:val="26"/>
        </w:rPr>
        <w:t xml:space="preserve">ных в получении информации о жизни города, городских событиях. </w:t>
      </w:r>
    </w:p>
    <w:p w:rsidR="00EB13B4" w:rsidRPr="00EB13B4" w:rsidRDefault="00EB13B4" w:rsidP="00EB13B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B13B4" w:rsidRPr="00EB13B4" w:rsidRDefault="00EB13B4" w:rsidP="00EB13B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B13B4">
        <w:rPr>
          <w:rFonts w:ascii="Times New Roman" w:hAnsi="Times New Roman" w:cs="Times New Roman"/>
          <w:b/>
          <w:sz w:val="26"/>
          <w:szCs w:val="26"/>
        </w:rPr>
        <w:t xml:space="preserve">Таблица 1. Распределение ответов на вопрос: </w:t>
      </w:r>
      <w:r w:rsidR="003C035A">
        <w:rPr>
          <w:rFonts w:ascii="Times New Roman" w:hAnsi="Times New Roman" w:cs="Times New Roman"/>
          <w:b/>
          <w:sz w:val="26"/>
          <w:szCs w:val="26"/>
        </w:rPr>
        <w:t>«</w:t>
      </w:r>
      <w:r w:rsidRPr="00EB13B4">
        <w:rPr>
          <w:rFonts w:ascii="Times New Roman" w:hAnsi="Times New Roman" w:cs="Times New Roman"/>
          <w:b/>
          <w:sz w:val="26"/>
          <w:szCs w:val="26"/>
        </w:rPr>
        <w:t>Отметьте, пожалуйста, насколько регулярно Вы интересуетесь информацией, новостями о жизни г</w:t>
      </w:r>
      <w:r w:rsidRPr="00EB13B4">
        <w:rPr>
          <w:rFonts w:ascii="Times New Roman" w:hAnsi="Times New Roman" w:cs="Times New Roman"/>
          <w:b/>
          <w:sz w:val="26"/>
          <w:szCs w:val="26"/>
        </w:rPr>
        <w:t>о</w:t>
      </w:r>
      <w:r w:rsidRPr="00EB13B4">
        <w:rPr>
          <w:rFonts w:ascii="Times New Roman" w:hAnsi="Times New Roman" w:cs="Times New Roman"/>
          <w:b/>
          <w:sz w:val="26"/>
          <w:szCs w:val="26"/>
        </w:rPr>
        <w:t>рода, городских событиях?</w:t>
      </w:r>
      <w:r w:rsidR="003C035A">
        <w:rPr>
          <w:rFonts w:ascii="Times New Roman" w:hAnsi="Times New Roman" w:cs="Times New Roman"/>
          <w:b/>
          <w:sz w:val="26"/>
          <w:szCs w:val="26"/>
        </w:rPr>
        <w:t>»</w:t>
      </w:r>
      <w:r w:rsidRPr="00EB13B4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Pr="00EB13B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EB13B4">
        <w:rPr>
          <w:rFonts w:ascii="Times New Roman" w:hAnsi="Times New Roman" w:cs="Times New Roman"/>
          <w:b/>
          <w:sz w:val="26"/>
          <w:szCs w:val="26"/>
        </w:rPr>
        <w:t xml:space="preserve"> % </w:t>
      </w:r>
      <w:proofErr w:type="gramStart"/>
      <w:r w:rsidRPr="00EB13B4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 w:rsidRPr="00EB13B4">
        <w:rPr>
          <w:rFonts w:ascii="Times New Roman" w:hAnsi="Times New Roman" w:cs="Times New Roman"/>
          <w:b/>
          <w:sz w:val="26"/>
          <w:szCs w:val="26"/>
        </w:rPr>
        <w:t xml:space="preserve"> общего числа опрошенных)</w:t>
      </w:r>
    </w:p>
    <w:p w:rsidR="00EB13B4" w:rsidRPr="00EB13B4" w:rsidRDefault="00EB13B4" w:rsidP="00EB13B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01"/>
        <w:gridCol w:w="1594"/>
        <w:gridCol w:w="1596"/>
        <w:gridCol w:w="1742"/>
        <w:gridCol w:w="1736"/>
      </w:tblGrid>
      <w:tr w:rsidR="00EB13B4" w:rsidRPr="00EB13B4" w:rsidTr="0082549B">
        <w:trPr>
          <w:trHeight w:val="51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 Отметьте, пожалу</w:t>
            </w: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ста, насколько рег</w:t>
            </w: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лярно Вы интересу</w:t>
            </w: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тесь информацией, новостями о жизни города, городских с</w:t>
            </w: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бытиях?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Череповец 2014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Череповец 2015</w:t>
            </w:r>
          </w:p>
        </w:tc>
        <w:tc>
          <w:tcPr>
            <w:tcW w:w="9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Череповец 2016</w:t>
            </w:r>
          </w:p>
        </w:tc>
        <w:tc>
          <w:tcPr>
            <w:tcW w:w="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Череповец 2017</w:t>
            </w:r>
          </w:p>
        </w:tc>
      </w:tr>
      <w:tr w:rsidR="00EB13B4" w:rsidRPr="00EB13B4" w:rsidTr="0082549B">
        <w:trPr>
          <w:trHeight w:val="25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Регулярно, практически каждый день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</w:tc>
        <w:tc>
          <w:tcPr>
            <w:tcW w:w="9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D661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35,7</w:t>
            </w:r>
          </w:p>
        </w:tc>
        <w:tc>
          <w:tcPr>
            <w:tcW w:w="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44A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39,1</w:t>
            </w:r>
          </w:p>
        </w:tc>
      </w:tr>
      <w:tr w:rsidR="00EB13B4" w:rsidRPr="00EB13B4" w:rsidTr="0082549B">
        <w:trPr>
          <w:trHeight w:val="25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Время от времени, 2-3 раза в неделю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9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D661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44A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</w:tr>
      <w:tr w:rsidR="00EB13B4" w:rsidRPr="00EB13B4" w:rsidTr="0082549B">
        <w:trPr>
          <w:trHeight w:val="25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Не так часто, раз в н</w:t>
            </w: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делю или реже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23,9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</w:tr>
      <w:tr w:rsidR="00EB13B4" w:rsidRPr="00EB13B4" w:rsidTr="0082549B">
        <w:trPr>
          <w:trHeight w:val="25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Практически не инт</w:t>
            </w: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ресуюсь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EB13B4" w:rsidRPr="00EB13B4" w:rsidTr="0082549B">
        <w:trPr>
          <w:trHeight w:val="25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Свой вариант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EB13B4" w:rsidRPr="00EB13B4" w:rsidTr="0082549B">
        <w:trPr>
          <w:trHeight w:val="25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</w:tr>
      <w:tr w:rsidR="00EB13B4" w:rsidRPr="00EB13B4" w:rsidTr="0082549B">
        <w:trPr>
          <w:trHeight w:val="255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3B4" w:rsidRPr="00EB13B4" w:rsidRDefault="00EB13B4" w:rsidP="00EB13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B4" w:rsidRPr="00EB13B4" w:rsidRDefault="00EB13B4" w:rsidP="00EB1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3B4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</w:tbl>
    <w:p w:rsidR="00EB13B4" w:rsidRPr="0082549B" w:rsidRDefault="00EB13B4" w:rsidP="0082549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2. Приоритеты в сфере реализации муниципальной программы,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цели, задачи и показатели (индикаторы) достижения целей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 решения задач, описание основных ожидаемых конечных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результатов муниципальной программы, сроков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 этапов реализации муниципальной программы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lastRenderedPageBreak/>
        <w:t>Цели муниципальной программы: активизация городского сообщества с ц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лью участия в деятельности местного самоуправления, формирование положител</w:t>
      </w:r>
      <w:r w:rsidRPr="00714608">
        <w:rPr>
          <w:rFonts w:ascii="Times New Roman" w:hAnsi="Times New Roman" w:cs="Times New Roman"/>
          <w:sz w:val="26"/>
          <w:szCs w:val="26"/>
        </w:rPr>
        <w:t>ь</w:t>
      </w:r>
      <w:r w:rsidRPr="00714608">
        <w:rPr>
          <w:rFonts w:ascii="Times New Roman" w:hAnsi="Times New Roman" w:cs="Times New Roman"/>
          <w:sz w:val="26"/>
          <w:szCs w:val="26"/>
        </w:rPr>
        <w:t>ного имиджа города и открытого информационного пространства.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1. Повысить эффективность взаимодействия администрации города и горожан, вовлечь большее количество жителей города в деятельность местного самоупра</w:t>
      </w:r>
      <w:r w:rsidRPr="00714608">
        <w:rPr>
          <w:rFonts w:ascii="Times New Roman" w:hAnsi="Times New Roman" w:cs="Times New Roman"/>
          <w:sz w:val="26"/>
          <w:szCs w:val="26"/>
        </w:rPr>
        <w:t>в</w:t>
      </w:r>
      <w:r w:rsidRPr="00714608">
        <w:rPr>
          <w:rFonts w:ascii="Times New Roman" w:hAnsi="Times New Roman" w:cs="Times New Roman"/>
          <w:sz w:val="26"/>
          <w:szCs w:val="26"/>
        </w:rPr>
        <w:t>ления.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2. Создать условия для развития институтов гражданского общества. Расш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рить диапазон участия институтов гражданского общества в разработке и реализ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ции социально значимых мероприятий, проектов и программ и самореализации с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 xml:space="preserve">циальной активности жителей </w:t>
      </w:r>
      <w:r w:rsidRPr="00556E45">
        <w:rPr>
          <w:rFonts w:ascii="Times New Roman" w:hAnsi="Times New Roman" w:cs="Times New Roman"/>
          <w:sz w:val="26"/>
          <w:szCs w:val="26"/>
        </w:rPr>
        <w:t xml:space="preserve">города (ТОС,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556E45">
        <w:rPr>
          <w:rFonts w:ascii="Times New Roman" w:hAnsi="Times New Roman" w:cs="Times New Roman"/>
          <w:sz w:val="26"/>
          <w:szCs w:val="26"/>
        </w:rPr>
        <w:t>Чистый город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556E45">
        <w:rPr>
          <w:rFonts w:ascii="Times New Roman" w:hAnsi="Times New Roman" w:cs="Times New Roman"/>
          <w:sz w:val="26"/>
          <w:szCs w:val="26"/>
        </w:rPr>
        <w:t xml:space="preserve">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556E45">
        <w:rPr>
          <w:rFonts w:ascii="Times New Roman" w:hAnsi="Times New Roman" w:cs="Times New Roman"/>
          <w:sz w:val="26"/>
          <w:szCs w:val="26"/>
        </w:rPr>
        <w:t>Народный бюджет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="00556E45">
        <w:rPr>
          <w:rFonts w:ascii="Times New Roman" w:hAnsi="Times New Roman" w:cs="Times New Roman"/>
          <w:sz w:val="26"/>
          <w:szCs w:val="26"/>
        </w:rPr>
        <w:t xml:space="preserve"> и </w:t>
      </w:r>
      <w:r w:rsidRPr="00556E45">
        <w:rPr>
          <w:rFonts w:ascii="Times New Roman" w:hAnsi="Times New Roman" w:cs="Times New Roman"/>
          <w:sz w:val="26"/>
          <w:szCs w:val="26"/>
        </w:rPr>
        <w:t>т.д.).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Разработать и реализовать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 xml:space="preserve"> систему продвижения положительного имиджа города.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4. Формировать общественное мнение по поддержке курса руководства города с учетом обратной связи с населением.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5. Обеспечить информационную открытость и повысить уровень и качество информирования жителей Череповца о деятельности органов местного самоупра</w:t>
      </w:r>
      <w:r w:rsidRPr="00714608">
        <w:rPr>
          <w:rFonts w:ascii="Times New Roman" w:hAnsi="Times New Roman" w:cs="Times New Roman"/>
          <w:sz w:val="26"/>
          <w:szCs w:val="26"/>
        </w:rPr>
        <w:t>в</w:t>
      </w:r>
      <w:r w:rsidRPr="00714608">
        <w:rPr>
          <w:rFonts w:ascii="Times New Roman" w:hAnsi="Times New Roman" w:cs="Times New Roman"/>
          <w:sz w:val="26"/>
          <w:szCs w:val="26"/>
        </w:rPr>
        <w:t>ления.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Приоритеты в сфере реализации муниципальной программы: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обеспечение муниципальной поддержки социально ориентированных прое</w:t>
      </w:r>
      <w:r w:rsidRPr="00714608">
        <w:rPr>
          <w:rFonts w:ascii="Times New Roman" w:hAnsi="Times New Roman" w:cs="Times New Roman"/>
          <w:sz w:val="26"/>
          <w:szCs w:val="26"/>
        </w:rPr>
        <w:t>к</w:t>
      </w:r>
      <w:r w:rsidRPr="00714608">
        <w:rPr>
          <w:rFonts w:ascii="Times New Roman" w:hAnsi="Times New Roman" w:cs="Times New Roman"/>
          <w:sz w:val="26"/>
          <w:szCs w:val="26"/>
        </w:rPr>
        <w:t>тов (программ);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создание условий для повышения уровня гражданской активности, усове</w:t>
      </w:r>
      <w:r w:rsidRPr="00714608">
        <w:rPr>
          <w:rFonts w:ascii="Times New Roman" w:hAnsi="Times New Roman" w:cs="Times New Roman"/>
          <w:sz w:val="26"/>
          <w:szCs w:val="26"/>
        </w:rPr>
        <w:t>р</w:t>
      </w:r>
      <w:r w:rsidRPr="00714608">
        <w:rPr>
          <w:rFonts w:ascii="Times New Roman" w:hAnsi="Times New Roman" w:cs="Times New Roman"/>
          <w:sz w:val="26"/>
          <w:szCs w:val="26"/>
        </w:rPr>
        <w:t>шенствование системы информирования населения о деятельности общественных организаций;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создание системы территориального общественного самоуправления;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- целенаправленная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имиджевая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политика и работа по усилению положител</w:t>
      </w:r>
      <w:r w:rsidRPr="00714608">
        <w:rPr>
          <w:rFonts w:ascii="Times New Roman" w:hAnsi="Times New Roman" w:cs="Times New Roman"/>
          <w:sz w:val="26"/>
          <w:szCs w:val="26"/>
        </w:rPr>
        <w:t>ь</w:t>
      </w:r>
      <w:r w:rsidRPr="00714608">
        <w:rPr>
          <w:rFonts w:ascii="Times New Roman" w:hAnsi="Times New Roman" w:cs="Times New Roman"/>
          <w:sz w:val="26"/>
          <w:szCs w:val="26"/>
        </w:rPr>
        <w:t>ных стереотипов о Череповце и ослаблению отрицательных стереотипов внутри городской аудитории, среди межрегиональной и межгосударственной аудитории;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повышение узнаваемости и известности города;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позиционирование города на основе его конкурентных преимуществ;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открытая информационная политика.</w:t>
      </w:r>
    </w:p>
    <w:p w:rsidR="00E55AF1" w:rsidRPr="00B86E78" w:rsidRDefault="00E55AF1" w:rsidP="00E55AF1">
      <w:pPr>
        <w:rPr>
          <w:rFonts w:ascii="Times New Roman" w:hAnsi="Times New Roman" w:cs="Times New Roman"/>
        </w:rPr>
        <w:sectPr w:rsidR="00E55AF1" w:rsidRPr="00B86E78" w:rsidSect="006F55DC">
          <w:headerReference w:type="default" r:id="rId18"/>
          <w:pgSz w:w="11905" w:h="16838"/>
          <w:pgMar w:top="1134" w:right="567" w:bottom="680" w:left="1985" w:header="397" w:footer="0" w:gutter="0"/>
          <w:pgNumType w:start="2"/>
          <w:cols w:space="720"/>
          <w:titlePg/>
          <w:docGrid w:linePitch="299"/>
        </w:sect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lastRenderedPageBreak/>
        <w:t>Приоритетные направления деятельности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в сфере развития гражданского общества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7"/>
        <w:gridCol w:w="3619"/>
        <w:gridCol w:w="3959"/>
        <w:gridCol w:w="3956"/>
      </w:tblGrid>
      <w:tr w:rsidR="00E55AF1" w:rsidRPr="00714608" w:rsidTr="002750CB">
        <w:tc>
          <w:tcPr>
            <w:tcW w:w="1277" w:type="pct"/>
          </w:tcPr>
          <w:p w:rsidR="00E55AF1" w:rsidRPr="00714608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168" w:type="pct"/>
          </w:tcPr>
          <w:p w:rsidR="00E55AF1" w:rsidRPr="00714608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Субъект</w:t>
            </w:r>
          </w:p>
        </w:tc>
        <w:tc>
          <w:tcPr>
            <w:tcW w:w="1278" w:type="pct"/>
          </w:tcPr>
          <w:p w:rsidR="00E55AF1" w:rsidRPr="00714608" w:rsidRDefault="00E55AF1" w:rsidP="00714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Целевой показатель муниципальной программы</w:t>
            </w:r>
          </w:p>
        </w:tc>
        <w:tc>
          <w:tcPr>
            <w:tcW w:w="1278" w:type="pct"/>
          </w:tcPr>
          <w:p w:rsidR="00E55AF1" w:rsidRPr="00714608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Цель</w:t>
            </w:r>
          </w:p>
        </w:tc>
      </w:tr>
      <w:tr w:rsidR="00E55AF1" w:rsidRPr="00714608" w:rsidTr="002750CB">
        <w:tc>
          <w:tcPr>
            <w:tcW w:w="1277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Качественное развитие обществе</w:t>
            </w:r>
            <w:r w:rsidRPr="00714608">
              <w:rPr>
                <w:rFonts w:ascii="Times New Roman" w:hAnsi="Times New Roman" w:cs="Times New Roman"/>
                <w:sz w:val="24"/>
              </w:rPr>
              <w:t>н</w:t>
            </w:r>
            <w:r w:rsidRPr="00714608">
              <w:rPr>
                <w:rFonts w:ascii="Times New Roman" w:hAnsi="Times New Roman" w:cs="Times New Roman"/>
                <w:sz w:val="24"/>
              </w:rPr>
              <w:t>ных организаций и объединений (с образованием и без образования юридического лица)</w:t>
            </w:r>
          </w:p>
        </w:tc>
        <w:tc>
          <w:tcPr>
            <w:tcW w:w="1168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Общественные объединения, НКО, инициативные группы г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>рожан, лидеры и их команды (молодежная сфера)</w:t>
            </w:r>
          </w:p>
        </w:tc>
        <w:tc>
          <w:tcPr>
            <w:tcW w:w="1278" w:type="pct"/>
          </w:tcPr>
          <w:p w:rsidR="00E55AF1" w:rsidRPr="00714608" w:rsidRDefault="00E55AF1" w:rsidP="001F5BF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Количество проведенных меропри</w:t>
            </w:r>
            <w:r w:rsidRPr="00714608">
              <w:rPr>
                <w:rFonts w:ascii="Times New Roman" w:hAnsi="Times New Roman" w:cs="Times New Roman"/>
                <w:sz w:val="24"/>
              </w:rPr>
              <w:t>я</w:t>
            </w:r>
            <w:r w:rsidRPr="00714608">
              <w:rPr>
                <w:rFonts w:ascii="Times New Roman" w:hAnsi="Times New Roman" w:cs="Times New Roman"/>
                <w:sz w:val="24"/>
              </w:rPr>
              <w:t xml:space="preserve">тий и поддержанных гражданских инициатив </w:t>
            </w:r>
            <w:r w:rsidR="00A00482">
              <w:rPr>
                <w:rFonts w:ascii="Times New Roman" w:hAnsi="Times New Roman" w:cs="Times New Roman"/>
                <w:sz w:val="24"/>
              </w:rPr>
              <w:t>в рамках системы соц</w:t>
            </w:r>
            <w:r w:rsidR="00A00482">
              <w:rPr>
                <w:rFonts w:ascii="Times New Roman" w:hAnsi="Times New Roman" w:cs="Times New Roman"/>
                <w:sz w:val="24"/>
              </w:rPr>
              <w:t>и</w:t>
            </w:r>
            <w:r w:rsidR="00A00482">
              <w:rPr>
                <w:rFonts w:ascii="Times New Roman" w:hAnsi="Times New Roman" w:cs="Times New Roman"/>
                <w:sz w:val="24"/>
              </w:rPr>
              <w:t xml:space="preserve">ального партнерства. </w:t>
            </w:r>
            <w:r w:rsidRPr="00714608">
              <w:rPr>
                <w:rFonts w:ascii="Times New Roman" w:hAnsi="Times New Roman" w:cs="Times New Roman"/>
                <w:sz w:val="24"/>
              </w:rPr>
              <w:t>Количество граждан, принявших участие в м</w:t>
            </w:r>
            <w:r w:rsidRPr="00714608">
              <w:rPr>
                <w:rFonts w:ascii="Times New Roman" w:hAnsi="Times New Roman" w:cs="Times New Roman"/>
                <w:sz w:val="24"/>
              </w:rPr>
              <w:t>е</w:t>
            </w:r>
            <w:r w:rsidRPr="00714608">
              <w:rPr>
                <w:rFonts w:ascii="Times New Roman" w:hAnsi="Times New Roman" w:cs="Times New Roman"/>
                <w:sz w:val="24"/>
              </w:rPr>
              <w:t xml:space="preserve">роприятиях и инициативах </w:t>
            </w:r>
            <w:r w:rsidR="001F5BF9">
              <w:rPr>
                <w:rFonts w:ascii="Times New Roman" w:hAnsi="Times New Roman" w:cs="Times New Roman"/>
                <w:sz w:val="24"/>
              </w:rPr>
              <w:t>в рамках системы социального партнерства.</w:t>
            </w:r>
          </w:p>
        </w:tc>
        <w:tc>
          <w:tcPr>
            <w:tcW w:w="1278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Поддержка, сопровождение и разв</w:t>
            </w:r>
            <w:r w:rsidRPr="00714608">
              <w:rPr>
                <w:rFonts w:ascii="Times New Roman" w:hAnsi="Times New Roman" w:cs="Times New Roman"/>
                <w:sz w:val="24"/>
              </w:rPr>
              <w:t>и</w:t>
            </w:r>
            <w:r w:rsidRPr="00714608">
              <w:rPr>
                <w:rFonts w:ascii="Times New Roman" w:hAnsi="Times New Roman" w:cs="Times New Roman"/>
                <w:sz w:val="24"/>
              </w:rPr>
              <w:t>тие общественных организаций и объединений.</w:t>
            </w:r>
          </w:p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Формирование инициативных к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>манд в работе над конкретными пр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>ектами.</w:t>
            </w:r>
          </w:p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Выявление лидеров и их продвиж</w:t>
            </w:r>
            <w:r w:rsidRPr="00714608">
              <w:rPr>
                <w:rFonts w:ascii="Times New Roman" w:hAnsi="Times New Roman" w:cs="Times New Roman"/>
                <w:sz w:val="24"/>
              </w:rPr>
              <w:t>е</w:t>
            </w:r>
            <w:r w:rsidRPr="00714608">
              <w:rPr>
                <w:rFonts w:ascii="Times New Roman" w:hAnsi="Times New Roman" w:cs="Times New Roman"/>
                <w:sz w:val="24"/>
              </w:rPr>
              <w:t>ние</w:t>
            </w:r>
          </w:p>
        </w:tc>
      </w:tr>
      <w:tr w:rsidR="00E55AF1" w:rsidRPr="00714608" w:rsidTr="002750CB">
        <w:tc>
          <w:tcPr>
            <w:tcW w:w="1277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Вовлечение населения города Чер</w:t>
            </w:r>
            <w:r w:rsidRPr="00714608">
              <w:rPr>
                <w:rFonts w:ascii="Times New Roman" w:hAnsi="Times New Roman" w:cs="Times New Roman"/>
                <w:sz w:val="24"/>
              </w:rPr>
              <w:t>е</w:t>
            </w:r>
            <w:r w:rsidRPr="00714608">
              <w:rPr>
                <w:rFonts w:ascii="Times New Roman" w:hAnsi="Times New Roman" w:cs="Times New Roman"/>
                <w:sz w:val="24"/>
              </w:rPr>
              <w:t>повца в процессы формирования и развития территориального сам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>управления для эффективного реш</w:t>
            </w:r>
            <w:r w:rsidRPr="00714608">
              <w:rPr>
                <w:rFonts w:ascii="Times New Roman" w:hAnsi="Times New Roman" w:cs="Times New Roman"/>
                <w:sz w:val="24"/>
              </w:rPr>
              <w:t>е</w:t>
            </w:r>
            <w:r w:rsidRPr="00714608">
              <w:rPr>
                <w:rFonts w:ascii="Times New Roman" w:hAnsi="Times New Roman" w:cs="Times New Roman"/>
                <w:sz w:val="24"/>
              </w:rPr>
              <w:t>ния вопросов местного значения, с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>циально значимых инициатив гра</w:t>
            </w:r>
            <w:r w:rsidRPr="00714608">
              <w:rPr>
                <w:rFonts w:ascii="Times New Roman" w:hAnsi="Times New Roman" w:cs="Times New Roman"/>
                <w:sz w:val="24"/>
              </w:rPr>
              <w:t>ж</w:t>
            </w:r>
            <w:r w:rsidRPr="00714608">
              <w:rPr>
                <w:rFonts w:ascii="Times New Roman" w:hAnsi="Times New Roman" w:cs="Times New Roman"/>
                <w:sz w:val="24"/>
              </w:rPr>
              <w:t>дан</w:t>
            </w:r>
          </w:p>
        </w:tc>
        <w:tc>
          <w:tcPr>
            <w:tcW w:w="1168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Органы территориального общ</w:t>
            </w:r>
            <w:r w:rsidRPr="00714608">
              <w:rPr>
                <w:rFonts w:ascii="Times New Roman" w:hAnsi="Times New Roman" w:cs="Times New Roman"/>
                <w:sz w:val="24"/>
              </w:rPr>
              <w:t>е</w:t>
            </w:r>
            <w:r w:rsidRPr="00714608">
              <w:rPr>
                <w:rFonts w:ascii="Times New Roman" w:hAnsi="Times New Roman" w:cs="Times New Roman"/>
                <w:sz w:val="24"/>
              </w:rPr>
              <w:t>ственного самоуправления</w:t>
            </w:r>
          </w:p>
        </w:tc>
        <w:tc>
          <w:tcPr>
            <w:tcW w:w="1278" w:type="pct"/>
          </w:tcPr>
          <w:p w:rsidR="002119AB" w:rsidRPr="002119AB" w:rsidRDefault="00E55AF1" w:rsidP="002119A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Доля территорий</w:t>
            </w:r>
            <w:r w:rsidRPr="00211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9AB" w:rsidRPr="002119AB">
              <w:rPr>
                <w:rFonts w:ascii="Times New Roman" w:hAnsi="Times New Roman" w:cs="Times New Roman"/>
                <w:sz w:val="24"/>
                <w:szCs w:val="24"/>
              </w:rPr>
              <w:t>объединенных в органы территориального общ</w:t>
            </w:r>
            <w:r w:rsidR="002119AB" w:rsidRPr="002119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9AB" w:rsidRPr="002119AB">
              <w:rPr>
                <w:rFonts w:ascii="Times New Roman" w:hAnsi="Times New Roman" w:cs="Times New Roman"/>
                <w:sz w:val="24"/>
                <w:szCs w:val="24"/>
              </w:rPr>
              <w:t>ственного самоуправления</w:t>
            </w:r>
            <w:r w:rsidR="0021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F1" w:rsidRPr="00714608" w:rsidRDefault="00E55AF1" w:rsidP="002119A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Развитие системы территориального общественного управления, упра</w:t>
            </w:r>
            <w:r w:rsidRPr="00714608">
              <w:rPr>
                <w:rFonts w:ascii="Times New Roman" w:hAnsi="Times New Roman" w:cs="Times New Roman"/>
                <w:sz w:val="24"/>
              </w:rPr>
              <w:t>в</w:t>
            </w:r>
            <w:r w:rsidRPr="00714608">
              <w:rPr>
                <w:rFonts w:ascii="Times New Roman" w:hAnsi="Times New Roman" w:cs="Times New Roman"/>
                <w:sz w:val="24"/>
              </w:rPr>
              <w:t>ление развитием конкретной терр</w:t>
            </w:r>
            <w:r w:rsidRPr="00714608">
              <w:rPr>
                <w:rFonts w:ascii="Times New Roman" w:hAnsi="Times New Roman" w:cs="Times New Roman"/>
                <w:sz w:val="24"/>
              </w:rPr>
              <w:t>и</w:t>
            </w:r>
            <w:r w:rsidRPr="00714608">
              <w:rPr>
                <w:rFonts w:ascii="Times New Roman" w:hAnsi="Times New Roman" w:cs="Times New Roman"/>
                <w:sz w:val="24"/>
              </w:rPr>
              <w:t>тории на основе предложений жит</w:t>
            </w:r>
            <w:r w:rsidRPr="00714608">
              <w:rPr>
                <w:rFonts w:ascii="Times New Roman" w:hAnsi="Times New Roman" w:cs="Times New Roman"/>
                <w:sz w:val="24"/>
              </w:rPr>
              <w:t>е</w:t>
            </w:r>
            <w:r w:rsidRPr="00714608">
              <w:rPr>
                <w:rFonts w:ascii="Times New Roman" w:hAnsi="Times New Roman" w:cs="Times New Roman"/>
                <w:sz w:val="24"/>
              </w:rPr>
              <w:t>лей, проживающих на данной терр</w:t>
            </w:r>
            <w:r w:rsidRPr="00714608">
              <w:rPr>
                <w:rFonts w:ascii="Times New Roman" w:hAnsi="Times New Roman" w:cs="Times New Roman"/>
                <w:sz w:val="24"/>
              </w:rPr>
              <w:t>и</w:t>
            </w:r>
            <w:r w:rsidRPr="00714608">
              <w:rPr>
                <w:rFonts w:ascii="Times New Roman" w:hAnsi="Times New Roman" w:cs="Times New Roman"/>
                <w:sz w:val="24"/>
              </w:rPr>
              <w:t>тории. Расширение возможностей аккумулировать инициативу людей, идущую с мест, что позволяет ма</w:t>
            </w:r>
            <w:r w:rsidRPr="00714608">
              <w:rPr>
                <w:rFonts w:ascii="Times New Roman" w:hAnsi="Times New Roman" w:cs="Times New Roman"/>
                <w:sz w:val="24"/>
              </w:rPr>
              <w:t>к</w:t>
            </w:r>
            <w:r w:rsidRPr="00714608">
              <w:rPr>
                <w:rFonts w:ascii="Times New Roman" w:hAnsi="Times New Roman" w:cs="Times New Roman"/>
                <w:sz w:val="24"/>
              </w:rPr>
              <w:t>симально эффективно использовать имеющиеся ресурсы для развития конкретных территорий. Расшир</w:t>
            </w:r>
            <w:r w:rsidRPr="00714608">
              <w:rPr>
                <w:rFonts w:ascii="Times New Roman" w:hAnsi="Times New Roman" w:cs="Times New Roman"/>
                <w:sz w:val="24"/>
              </w:rPr>
              <w:t>е</w:t>
            </w:r>
            <w:r w:rsidRPr="00714608">
              <w:rPr>
                <w:rFonts w:ascii="Times New Roman" w:hAnsi="Times New Roman" w:cs="Times New Roman"/>
                <w:sz w:val="24"/>
              </w:rPr>
              <w:t>ние участия граждан в формиров</w:t>
            </w:r>
            <w:r w:rsidRPr="00714608">
              <w:rPr>
                <w:rFonts w:ascii="Times New Roman" w:hAnsi="Times New Roman" w:cs="Times New Roman"/>
                <w:sz w:val="24"/>
              </w:rPr>
              <w:t>а</w:t>
            </w:r>
            <w:r w:rsidRPr="00714608">
              <w:rPr>
                <w:rFonts w:ascii="Times New Roman" w:hAnsi="Times New Roman" w:cs="Times New Roman"/>
                <w:sz w:val="24"/>
              </w:rPr>
              <w:t xml:space="preserve">нии и продвижении единого подхода в управлении территорией (система вертикального управления </w:t>
            </w:r>
            <w:r w:rsidR="003C035A">
              <w:rPr>
                <w:rFonts w:ascii="Times New Roman" w:hAnsi="Times New Roman" w:cs="Times New Roman"/>
                <w:sz w:val="24"/>
              </w:rPr>
              <w:t>«</w:t>
            </w:r>
            <w:r w:rsidRPr="00714608">
              <w:rPr>
                <w:rFonts w:ascii="Times New Roman" w:hAnsi="Times New Roman" w:cs="Times New Roman"/>
                <w:sz w:val="24"/>
              </w:rPr>
              <w:t>снизу - вверх</w:t>
            </w:r>
            <w:r w:rsidR="003C035A">
              <w:rPr>
                <w:rFonts w:ascii="Times New Roman" w:hAnsi="Times New Roman" w:cs="Times New Roman"/>
                <w:sz w:val="24"/>
              </w:rPr>
              <w:t>»</w:t>
            </w:r>
            <w:r w:rsidRPr="0071460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55AF1" w:rsidRPr="00714608" w:rsidTr="002750CB">
        <w:tc>
          <w:tcPr>
            <w:tcW w:w="1277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Развитие коллегиальных обществе</w:t>
            </w:r>
            <w:r w:rsidRPr="00714608">
              <w:rPr>
                <w:rFonts w:ascii="Times New Roman" w:hAnsi="Times New Roman" w:cs="Times New Roman"/>
                <w:sz w:val="24"/>
              </w:rPr>
              <w:t>н</w:t>
            </w:r>
            <w:r w:rsidRPr="00714608">
              <w:rPr>
                <w:rFonts w:ascii="Times New Roman" w:hAnsi="Times New Roman" w:cs="Times New Roman"/>
                <w:sz w:val="24"/>
              </w:rPr>
              <w:t>ных структур</w:t>
            </w:r>
          </w:p>
        </w:tc>
        <w:tc>
          <w:tcPr>
            <w:tcW w:w="1168" w:type="pct"/>
            <w:shd w:val="clear" w:color="auto" w:fill="auto"/>
          </w:tcPr>
          <w:p w:rsidR="0082549B" w:rsidRPr="0082549B" w:rsidRDefault="0082549B" w:rsidP="0082549B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общественный с</w:t>
            </w: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вет;</w:t>
            </w:r>
          </w:p>
          <w:p w:rsidR="0082549B" w:rsidRPr="0082549B" w:rsidRDefault="0082549B" w:rsidP="0082549B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2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координационный совет по делам детей и мол</w:t>
            </w: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дежи;</w:t>
            </w:r>
          </w:p>
          <w:p w:rsidR="0082549B" w:rsidRPr="0082549B" w:rsidRDefault="0082549B" w:rsidP="0082549B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инвалидов города Ч</w:t>
            </w: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реповца;</w:t>
            </w:r>
          </w:p>
          <w:p w:rsidR="0082549B" w:rsidRPr="0082549B" w:rsidRDefault="0082549B" w:rsidP="0082549B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Городской родительский С</w:t>
            </w: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вет;</w:t>
            </w:r>
          </w:p>
          <w:p w:rsidR="0082549B" w:rsidRPr="0082549B" w:rsidRDefault="0082549B" w:rsidP="0082549B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по культуре;  </w:t>
            </w:r>
          </w:p>
          <w:p w:rsidR="0082549B" w:rsidRPr="0082549B" w:rsidRDefault="0082549B" w:rsidP="0082549B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ДЖКХ;</w:t>
            </w:r>
          </w:p>
          <w:p w:rsidR="00657D77" w:rsidRPr="0082549B" w:rsidRDefault="0082549B" w:rsidP="0082549B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color w:val="1F497D"/>
              </w:rPr>
            </w:pP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Совет города по стратегич</w:t>
            </w: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49B">
              <w:rPr>
                <w:rFonts w:ascii="Times New Roman" w:hAnsi="Times New Roman" w:cs="Times New Roman"/>
                <w:sz w:val="24"/>
                <w:szCs w:val="24"/>
              </w:rPr>
              <w:t>скому планированию.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lastRenderedPageBreak/>
              <w:t>Количество общественных объед</w:t>
            </w:r>
            <w:r w:rsidRPr="00714608">
              <w:rPr>
                <w:rFonts w:ascii="Times New Roman" w:hAnsi="Times New Roman" w:cs="Times New Roman"/>
                <w:sz w:val="24"/>
              </w:rPr>
              <w:t>и</w:t>
            </w:r>
            <w:r w:rsidRPr="00714608">
              <w:rPr>
                <w:rFonts w:ascii="Times New Roman" w:hAnsi="Times New Roman" w:cs="Times New Roman"/>
                <w:sz w:val="24"/>
              </w:rPr>
              <w:t xml:space="preserve">нений, входящих в состав ГОС, ГКС, </w:t>
            </w:r>
            <w:r w:rsidRPr="00714608">
              <w:rPr>
                <w:rFonts w:ascii="Times New Roman" w:hAnsi="Times New Roman" w:cs="Times New Roman"/>
                <w:sz w:val="24"/>
              </w:rPr>
              <w:lastRenderedPageBreak/>
              <w:t>профильных общественных советов.</w:t>
            </w:r>
          </w:p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Доля граждан, участвующих в де</w:t>
            </w:r>
            <w:r w:rsidRPr="00714608">
              <w:rPr>
                <w:rFonts w:ascii="Times New Roman" w:hAnsi="Times New Roman" w:cs="Times New Roman"/>
                <w:sz w:val="24"/>
              </w:rPr>
              <w:t>я</w:t>
            </w:r>
            <w:r w:rsidRPr="00714608">
              <w:rPr>
                <w:rFonts w:ascii="Times New Roman" w:hAnsi="Times New Roman" w:cs="Times New Roman"/>
                <w:sz w:val="24"/>
              </w:rPr>
              <w:t>тельности общественных объедин</w:t>
            </w:r>
            <w:r w:rsidRPr="00714608">
              <w:rPr>
                <w:rFonts w:ascii="Times New Roman" w:hAnsi="Times New Roman" w:cs="Times New Roman"/>
                <w:sz w:val="24"/>
              </w:rPr>
              <w:t>е</w:t>
            </w:r>
            <w:r w:rsidRPr="00714608">
              <w:rPr>
                <w:rFonts w:ascii="Times New Roman" w:hAnsi="Times New Roman" w:cs="Times New Roman"/>
                <w:sz w:val="24"/>
              </w:rPr>
              <w:t>ний, от общего количества жителей города</w:t>
            </w:r>
          </w:p>
        </w:tc>
        <w:tc>
          <w:tcPr>
            <w:tcW w:w="1278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lastRenderedPageBreak/>
              <w:t>Поддержка и развитие системы о</w:t>
            </w:r>
            <w:r w:rsidRPr="00714608">
              <w:rPr>
                <w:rFonts w:ascii="Times New Roman" w:hAnsi="Times New Roman" w:cs="Times New Roman"/>
                <w:sz w:val="24"/>
              </w:rPr>
              <w:t>б</w:t>
            </w:r>
            <w:r w:rsidRPr="00714608">
              <w:rPr>
                <w:rFonts w:ascii="Times New Roman" w:hAnsi="Times New Roman" w:cs="Times New Roman"/>
                <w:sz w:val="24"/>
              </w:rPr>
              <w:t xml:space="preserve">щественных советов, реальная </w:t>
            </w:r>
            <w:r w:rsidRPr="00714608">
              <w:rPr>
                <w:rFonts w:ascii="Times New Roman" w:hAnsi="Times New Roman" w:cs="Times New Roman"/>
                <w:sz w:val="24"/>
              </w:rPr>
              <w:lastRenderedPageBreak/>
              <w:t>включенность общественности в о</w:t>
            </w:r>
            <w:r w:rsidRPr="00714608">
              <w:rPr>
                <w:rFonts w:ascii="Times New Roman" w:hAnsi="Times New Roman" w:cs="Times New Roman"/>
                <w:sz w:val="24"/>
              </w:rPr>
              <w:t>б</w:t>
            </w:r>
            <w:r w:rsidRPr="00714608">
              <w:rPr>
                <w:rFonts w:ascii="Times New Roman" w:hAnsi="Times New Roman" w:cs="Times New Roman"/>
                <w:sz w:val="24"/>
              </w:rPr>
              <w:t>суждение и выработку конкретных предложений по развитию всех сфер города.</w:t>
            </w:r>
          </w:p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Корректировка Стратегии развития города на основе общественных о</w:t>
            </w:r>
            <w:r w:rsidRPr="00714608">
              <w:rPr>
                <w:rFonts w:ascii="Times New Roman" w:hAnsi="Times New Roman" w:cs="Times New Roman"/>
                <w:sz w:val="24"/>
              </w:rPr>
              <w:t>б</w:t>
            </w:r>
            <w:r w:rsidRPr="00714608">
              <w:rPr>
                <w:rFonts w:ascii="Times New Roman" w:hAnsi="Times New Roman" w:cs="Times New Roman"/>
                <w:sz w:val="24"/>
              </w:rPr>
              <w:t>суждений. Вовлечение горожан в процесс принятия и реализации р</w:t>
            </w:r>
            <w:r w:rsidRPr="00714608">
              <w:rPr>
                <w:rFonts w:ascii="Times New Roman" w:hAnsi="Times New Roman" w:cs="Times New Roman"/>
                <w:sz w:val="24"/>
              </w:rPr>
              <w:t>е</w:t>
            </w:r>
            <w:r w:rsidRPr="00714608">
              <w:rPr>
                <w:rFonts w:ascii="Times New Roman" w:hAnsi="Times New Roman" w:cs="Times New Roman"/>
                <w:sz w:val="24"/>
              </w:rPr>
              <w:t>шений ОМСУ</w:t>
            </w:r>
          </w:p>
        </w:tc>
      </w:tr>
      <w:tr w:rsidR="00E55AF1" w:rsidRPr="00714608" w:rsidTr="002750CB">
        <w:tc>
          <w:tcPr>
            <w:tcW w:w="1277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lastRenderedPageBreak/>
              <w:t>Поддержка социально ориентир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>ванных проектов и гражданских инициатив</w:t>
            </w:r>
          </w:p>
        </w:tc>
        <w:tc>
          <w:tcPr>
            <w:tcW w:w="1168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Общественные объединения, НКО, инициативные группы г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>рожан, лидеры и их команды (молодежная сфера)</w:t>
            </w:r>
          </w:p>
        </w:tc>
        <w:tc>
          <w:tcPr>
            <w:tcW w:w="1278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Количество социально ориентир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 xml:space="preserve">ванных общественных организаций, взаимодействующих с </w:t>
            </w:r>
            <w:proofErr w:type="spellStart"/>
            <w:r w:rsidRPr="00714608">
              <w:rPr>
                <w:rFonts w:ascii="Times New Roman" w:hAnsi="Times New Roman" w:cs="Times New Roman"/>
                <w:sz w:val="24"/>
              </w:rPr>
              <w:t>УРсО</w:t>
            </w:r>
            <w:proofErr w:type="spellEnd"/>
            <w:r w:rsidRPr="00714608">
              <w:rPr>
                <w:rFonts w:ascii="Times New Roman" w:hAnsi="Times New Roman" w:cs="Times New Roman"/>
                <w:sz w:val="24"/>
              </w:rPr>
              <w:t>.</w:t>
            </w:r>
          </w:p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Количество реализуемых социально ориентированных проектов</w:t>
            </w:r>
          </w:p>
        </w:tc>
        <w:tc>
          <w:tcPr>
            <w:tcW w:w="1278" w:type="pct"/>
          </w:tcPr>
          <w:p w:rsidR="00E55AF1" w:rsidRPr="00714608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Решение общественно значимых проблем и повышение качества с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>циальных услуг</w:t>
            </w:r>
          </w:p>
        </w:tc>
      </w:tr>
    </w:tbl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50CB" w:rsidRDefault="002750CB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D7BE7" w:rsidRPr="00714608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lastRenderedPageBreak/>
        <w:t>Приоритетные направления деятельности в сфере</w:t>
      </w:r>
    </w:p>
    <w:p w:rsidR="00AD7BE7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формирования положительного имиджа Череповца</w:t>
      </w:r>
    </w:p>
    <w:p w:rsidR="00AD7BE7" w:rsidRPr="00714608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7"/>
        <w:gridCol w:w="3957"/>
        <w:gridCol w:w="3958"/>
        <w:gridCol w:w="3958"/>
      </w:tblGrid>
      <w:tr w:rsidR="00AD7BE7" w:rsidRPr="00714608" w:rsidTr="0082549B"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Субъект</w:t>
            </w:r>
          </w:p>
        </w:tc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Целевые показатели муниципальной программы</w:t>
            </w:r>
          </w:p>
        </w:tc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Цель</w:t>
            </w:r>
          </w:p>
        </w:tc>
      </w:tr>
      <w:tr w:rsidR="00AD7BE7" w:rsidRPr="00714608" w:rsidTr="0082549B"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 xml:space="preserve">1. Внутренняя </w:t>
            </w:r>
            <w:proofErr w:type="spellStart"/>
            <w:r w:rsidRPr="00714608">
              <w:rPr>
                <w:rFonts w:ascii="Times New Roman" w:hAnsi="Times New Roman" w:cs="Times New Roman"/>
                <w:sz w:val="24"/>
              </w:rPr>
              <w:t>имиджевая</w:t>
            </w:r>
            <w:proofErr w:type="spellEnd"/>
            <w:r w:rsidRPr="00714608">
              <w:rPr>
                <w:rFonts w:ascii="Times New Roman" w:hAnsi="Times New Roman" w:cs="Times New Roman"/>
                <w:sz w:val="24"/>
              </w:rPr>
              <w:t xml:space="preserve"> политика</w:t>
            </w:r>
          </w:p>
        </w:tc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Жители города Череповца</w:t>
            </w:r>
          </w:p>
        </w:tc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Отношение граждан к городу:</w:t>
            </w:r>
          </w:p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- негативное,</w:t>
            </w:r>
          </w:p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- нейтральное,</w:t>
            </w:r>
          </w:p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- позитивное.</w:t>
            </w:r>
          </w:p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Количество проведенных меропри</w:t>
            </w:r>
            <w:r w:rsidRPr="00714608">
              <w:rPr>
                <w:rFonts w:ascii="Times New Roman" w:hAnsi="Times New Roman" w:cs="Times New Roman"/>
                <w:sz w:val="24"/>
              </w:rPr>
              <w:t>я</w:t>
            </w:r>
            <w:r w:rsidRPr="00714608">
              <w:rPr>
                <w:rFonts w:ascii="Times New Roman" w:hAnsi="Times New Roman" w:cs="Times New Roman"/>
                <w:sz w:val="24"/>
              </w:rPr>
              <w:t>тий, направленных на формирование положительного имиджа города</w:t>
            </w:r>
          </w:p>
        </w:tc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- Ослабление отрицательных стере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>типов мышления;</w:t>
            </w:r>
          </w:p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- усиление положительных стере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>типов мышления, чувства гордости за родной город</w:t>
            </w:r>
          </w:p>
        </w:tc>
      </w:tr>
      <w:tr w:rsidR="00AD7BE7" w:rsidRPr="00714608" w:rsidTr="0082549B"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 xml:space="preserve">2. Межрегиональная </w:t>
            </w:r>
            <w:proofErr w:type="spellStart"/>
            <w:r w:rsidRPr="00714608">
              <w:rPr>
                <w:rFonts w:ascii="Times New Roman" w:hAnsi="Times New Roman" w:cs="Times New Roman"/>
                <w:sz w:val="24"/>
              </w:rPr>
              <w:t>имиджевая</w:t>
            </w:r>
            <w:proofErr w:type="spellEnd"/>
            <w:r w:rsidRPr="00714608"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>литика</w:t>
            </w:r>
          </w:p>
        </w:tc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Жители регионов России</w:t>
            </w:r>
          </w:p>
        </w:tc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Количество проведенных меропри</w:t>
            </w:r>
            <w:r w:rsidRPr="00714608">
              <w:rPr>
                <w:rFonts w:ascii="Times New Roman" w:hAnsi="Times New Roman" w:cs="Times New Roman"/>
                <w:sz w:val="24"/>
              </w:rPr>
              <w:t>я</w:t>
            </w:r>
            <w:r w:rsidRPr="00714608">
              <w:rPr>
                <w:rFonts w:ascii="Times New Roman" w:hAnsi="Times New Roman" w:cs="Times New Roman"/>
                <w:sz w:val="24"/>
              </w:rPr>
              <w:t>тий, направленных на формирование положительного имиджа города.</w:t>
            </w:r>
          </w:p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Доля презентационных пакетов, с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>ответствующих Стандарту качества презентационных пакетов</w:t>
            </w:r>
          </w:p>
        </w:tc>
        <w:tc>
          <w:tcPr>
            <w:tcW w:w="1250" w:type="pct"/>
          </w:tcPr>
          <w:p w:rsidR="00AD7BE7" w:rsidRPr="00AD7BE7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- Ослабление отрицательного ст</w:t>
            </w:r>
            <w:r w:rsidRPr="00714608">
              <w:rPr>
                <w:rFonts w:ascii="Times New Roman" w:hAnsi="Times New Roman" w:cs="Times New Roman"/>
                <w:sz w:val="24"/>
              </w:rPr>
              <w:t>е</w:t>
            </w:r>
            <w:r w:rsidRPr="00714608">
              <w:rPr>
                <w:rFonts w:ascii="Times New Roman" w:hAnsi="Times New Roman" w:cs="Times New Roman"/>
                <w:sz w:val="24"/>
              </w:rPr>
              <w:t xml:space="preserve">реотипа </w:t>
            </w:r>
            <w:r w:rsidR="003C035A">
              <w:rPr>
                <w:rFonts w:ascii="Times New Roman" w:hAnsi="Times New Roman" w:cs="Times New Roman"/>
                <w:sz w:val="24"/>
              </w:rPr>
              <w:t>«</w:t>
            </w:r>
            <w:r w:rsidRPr="00714608">
              <w:rPr>
                <w:rFonts w:ascii="Times New Roman" w:hAnsi="Times New Roman" w:cs="Times New Roman"/>
                <w:sz w:val="24"/>
              </w:rPr>
              <w:t>Промышленный загря</w:t>
            </w:r>
            <w:r w:rsidRPr="00714608">
              <w:rPr>
                <w:rFonts w:ascii="Times New Roman" w:hAnsi="Times New Roman" w:cs="Times New Roman"/>
                <w:sz w:val="24"/>
              </w:rPr>
              <w:t>з</w:t>
            </w:r>
            <w:r w:rsidRPr="00714608">
              <w:rPr>
                <w:rFonts w:ascii="Times New Roman" w:hAnsi="Times New Roman" w:cs="Times New Roman"/>
                <w:sz w:val="24"/>
              </w:rPr>
              <w:t xml:space="preserve">ненный город с неповоротливым </w:t>
            </w:r>
            <w:r w:rsidRPr="00AD7BE7">
              <w:rPr>
                <w:rFonts w:ascii="Times New Roman" w:hAnsi="Times New Roman" w:cs="Times New Roman"/>
                <w:sz w:val="24"/>
              </w:rPr>
              <w:t>бизнесом</w:t>
            </w:r>
            <w:r w:rsidR="003C035A">
              <w:rPr>
                <w:rFonts w:ascii="Times New Roman" w:hAnsi="Times New Roman" w:cs="Times New Roman"/>
                <w:sz w:val="24"/>
              </w:rPr>
              <w:t>»</w:t>
            </w:r>
            <w:r w:rsidRPr="00AD7BE7">
              <w:rPr>
                <w:rFonts w:ascii="Times New Roman" w:hAnsi="Times New Roman" w:cs="Times New Roman"/>
                <w:sz w:val="24"/>
              </w:rPr>
              <w:t>;</w:t>
            </w:r>
          </w:p>
          <w:p w:rsidR="00AD7BE7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D7BE7">
              <w:rPr>
                <w:rFonts w:ascii="Times New Roman" w:hAnsi="Times New Roman" w:cs="Times New Roman"/>
                <w:sz w:val="24"/>
              </w:rPr>
              <w:t>- усиление положительного стере</w:t>
            </w:r>
            <w:r w:rsidRPr="00AD7BE7">
              <w:rPr>
                <w:rFonts w:ascii="Times New Roman" w:hAnsi="Times New Roman" w:cs="Times New Roman"/>
                <w:sz w:val="24"/>
              </w:rPr>
              <w:t>о</w:t>
            </w:r>
            <w:r w:rsidRPr="00AD7BE7">
              <w:rPr>
                <w:rFonts w:ascii="Times New Roman" w:hAnsi="Times New Roman" w:cs="Times New Roman"/>
                <w:sz w:val="24"/>
              </w:rPr>
              <w:t xml:space="preserve">типа </w:t>
            </w:r>
            <w:r w:rsidR="003C035A">
              <w:rPr>
                <w:rFonts w:ascii="Times New Roman" w:hAnsi="Times New Roman" w:cs="Times New Roman"/>
                <w:sz w:val="24"/>
              </w:rPr>
              <w:t>«</w:t>
            </w:r>
            <w:r w:rsidRPr="00AD7BE7">
              <w:rPr>
                <w:rFonts w:ascii="Times New Roman" w:hAnsi="Times New Roman" w:cs="Times New Roman"/>
                <w:sz w:val="24"/>
              </w:rPr>
              <w:t>Город с благоприятными условиями проживания, работы, о</w:t>
            </w:r>
            <w:r w:rsidRPr="00AD7BE7">
              <w:rPr>
                <w:rFonts w:ascii="Times New Roman" w:hAnsi="Times New Roman" w:cs="Times New Roman"/>
                <w:sz w:val="24"/>
              </w:rPr>
              <w:t>т</w:t>
            </w:r>
            <w:r w:rsidRPr="00AD7BE7">
              <w:rPr>
                <w:rFonts w:ascii="Times New Roman" w:hAnsi="Times New Roman" w:cs="Times New Roman"/>
                <w:sz w:val="24"/>
              </w:rPr>
              <w:t>дыха и учебы</w:t>
            </w:r>
            <w:r w:rsidR="003C035A">
              <w:rPr>
                <w:rFonts w:ascii="Times New Roman" w:hAnsi="Times New Roman" w:cs="Times New Roman"/>
                <w:sz w:val="24"/>
              </w:rPr>
              <w:t>»</w:t>
            </w:r>
            <w:r w:rsidRPr="00AD7BE7">
              <w:rPr>
                <w:rFonts w:ascii="Times New Roman" w:hAnsi="Times New Roman" w:cs="Times New Roman"/>
                <w:sz w:val="24"/>
              </w:rPr>
              <w:t>;</w:t>
            </w:r>
          </w:p>
          <w:p w:rsidR="00AD7BE7" w:rsidRPr="00795C2B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5C2B">
              <w:rPr>
                <w:rFonts w:ascii="Times New Roman" w:hAnsi="Times New Roman" w:cs="Times New Roman"/>
                <w:sz w:val="24"/>
                <w:szCs w:val="24"/>
              </w:rPr>
              <w:t>- формирование у туристов знания о городе</w:t>
            </w:r>
          </w:p>
        </w:tc>
      </w:tr>
      <w:tr w:rsidR="00AD7BE7" w:rsidRPr="00714608" w:rsidTr="0082549B"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 xml:space="preserve">3. Межгосударственная </w:t>
            </w:r>
            <w:proofErr w:type="spellStart"/>
            <w:r w:rsidRPr="00714608">
              <w:rPr>
                <w:rFonts w:ascii="Times New Roman" w:hAnsi="Times New Roman" w:cs="Times New Roman"/>
                <w:sz w:val="24"/>
              </w:rPr>
              <w:t>имиджевая</w:t>
            </w:r>
            <w:proofErr w:type="spellEnd"/>
            <w:r w:rsidRPr="00714608">
              <w:rPr>
                <w:rFonts w:ascii="Times New Roman" w:hAnsi="Times New Roman" w:cs="Times New Roman"/>
                <w:sz w:val="24"/>
              </w:rPr>
              <w:t xml:space="preserve"> политика</w:t>
            </w:r>
          </w:p>
        </w:tc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Жители других государств</w:t>
            </w:r>
          </w:p>
        </w:tc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Количество проведенных меропри</w:t>
            </w:r>
            <w:r w:rsidRPr="00714608">
              <w:rPr>
                <w:rFonts w:ascii="Times New Roman" w:hAnsi="Times New Roman" w:cs="Times New Roman"/>
                <w:sz w:val="24"/>
              </w:rPr>
              <w:t>я</w:t>
            </w:r>
            <w:r w:rsidRPr="00714608">
              <w:rPr>
                <w:rFonts w:ascii="Times New Roman" w:hAnsi="Times New Roman" w:cs="Times New Roman"/>
                <w:sz w:val="24"/>
              </w:rPr>
              <w:t>тий, направленных на формирование положительного имиджа города.</w:t>
            </w:r>
          </w:p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Количество позитивных и нейтрал</w:t>
            </w:r>
            <w:r w:rsidRPr="00714608">
              <w:rPr>
                <w:rFonts w:ascii="Times New Roman" w:hAnsi="Times New Roman" w:cs="Times New Roman"/>
                <w:sz w:val="24"/>
              </w:rPr>
              <w:t>ь</w:t>
            </w:r>
            <w:r w:rsidRPr="00714608">
              <w:rPr>
                <w:rFonts w:ascii="Times New Roman" w:hAnsi="Times New Roman" w:cs="Times New Roman"/>
                <w:sz w:val="24"/>
              </w:rPr>
              <w:t>ных сообщений о городе, вышедших в региональных, федеральных и з</w:t>
            </w:r>
            <w:r w:rsidRPr="00714608">
              <w:rPr>
                <w:rFonts w:ascii="Times New Roman" w:hAnsi="Times New Roman" w:cs="Times New Roman"/>
                <w:sz w:val="24"/>
              </w:rPr>
              <w:t>а</w:t>
            </w:r>
            <w:r w:rsidRPr="00714608">
              <w:rPr>
                <w:rFonts w:ascii="Times New Roman" w:hAnsi="Times New Roman" w:cs="Times New Roman"/>
                <w:sz w:val="24"/>
              </w:rPr>
              <w:t>рубежных СМИ и сети Интернет</w:t>
            </w:r>
          </w:p>
        </w:tc>
        <w:tc>
          <w:tcPr>
            <w:tcW w:w="1250" w:type="pct"/>
          </w:tcPr>
          <w:p w:rsidR="00AD7BE7" w:rsidRPr="00714608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4608">
              <w:rPr>
                <w:rFonts w:ascii="Times New Roman" w:hAnsi="Times New Roman" w:cs="Times New Roman"/>
                <w:sz w:val="24"/>
              </w:rPr>
              <w:t>- Создание положительного стере</w:t>
            </w:r>
            <w:r w:rsidRPr="00714608">
              <w:rPr>
                <w:rFonts w:ascii="Times New Roman" w:hAnsi="Times New Roman" w:cs="Times New Roman"/>
                <w:sz w:val="24"/>
              </w:rPr>
              <w:t>о</w:t>
            </w:r>
            <w:r w:rsidRPr="00714608">
              <w:rPr>
                <w:rFonts w:ascii="Times New Roman" w:hAnsi="Times New Roman" w:cs="Times New Roman"/>
                <w:sz w:val="24"/>
              </w:rPr>
              <w:t xml:space="preserve">типа о Череповце </w:t>
            </w:r>
            <w:r w:rsidR="003C035A">
              <w:rPr>
                <w:rFonts w:ascii="Times New Roman" w:hAnsi="Times New Roman" w:cs="Times New Roman"/>
                <w:sz w:val="24"/>
              </w:rPr>
              <w:t>«</w:t>
            </w:r>
            <w:r w:rsidRPr="00714608">
              <w:rPr>
                <w:rFonts w:ascii="Times New Roman" w:hAnsi="Times New Roman" w:cs="Times New Roman"/>
                <w:sz w:val="24"/>
              </w:rPr>
              <w:t>Уникальный е</w:t>
            </w:r>
            <w:r w:rsidRPr="00714608">
              <w:rPr>
                <w:rFonts w:ascii="Times New Roman" w:hAnsi="Times New Roman" w:cs="Times New Roman"/>
                <w:sz w:val="24"/>
              </w:rPr>
              <w:t>в</w:t>
            </w:r>
            <w:r w:rsidRPr="00714608">
              <w:rPr>
                <w:rFonts w:ascii="Times New Roman" w:hAnsi="Times New Roman" w:cs="Times New Roman"/>
                <w:sz w:val="24"/>
              </w:rPr>
              <w:t>ропейский город-предприниматель</w:t>
            </w:r>
            <w:r w:rsidR="003C035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2750CB" w:rsidRDefault="002750CB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750CB" w:rsidSect="002C3236">
          <w:pgSz w:w="16840" w:h="11907" w:orient="landscape"/>
          <w:pgMar w:top="1985" w:right="567" w:bottom="397" w:left="567" w:header="454" w:footer="0" w:gutter="0"/>
          <w:cols w:space="720"/>
          <w:docGrid w:linePitch="299"/>
        </w:sectPr>
      </w:pPr>
    </w:p>
    <w:p w:rsidR="00AD7BE7" w:rsidRPr="00EB13B4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13B4">
        <w:rPr>
          <w:rFonts w:ascii="Times New Roman" w:hAnsi="Times New Roman" w:cs="Times New Roman"/>
          <w:sz w:val="26"/>
          <w:szCs w:val="26"/>
        </w:rPr>
        <w:lastRenderedPageBreak/>
        <w:t>Приоритетные направления в сфере информационной политики</w:t>
      </w:r>
    </w:p>
    <w:p w:rsidR="00AD7BE7" w:rsidRPr="00EB13B4" w:rsidRDefault="00AD7BE7" w:rsidP="00AD7B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BE7" w:rsidRPr="00EB13B4" w:rsidRDefault="00AD7BE7" w:rsidP="00AD7BE7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B13B4">
        <w:rPr>
          <w:rFonts w:ascii="Times New Roman" w:hAnsi="Times New Roman" w:cs="Times New Roman"/>
          <w:spacing w:val="-2"/>
          <w:sz w:val="26"/>
          <w:szCs w:val="26"/>
        </w:rPr>
        <w:t>Невозможно одновременно охватить весь спектр вопросов, на решение которых направлена деятельность местной власти. Поэтому возникает необходимость опр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>деления приоритетных сфер. Их ранжирование можно спланировать исходя из соц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 xml:space="preserve">альных запросов граждан и стратегии развития города. Так, согласно последнему (июнь 2017 г.) социологическому исследованию МКУ ИМА </w:t>
      </w:r>
      <w:r w:rsidR="003C035A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 xml:space="preserve"> - </w:t>
      </w:r>
      <w:r w:rsidR="003C035A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3C035A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Pr="00EB13B4">
        <w:rPr>
          <w:rFonts w:ascii="Times New Roman" w:hAnsi="Times New Roman" w:cs="Times New Roman"/>
          <w:b/>
          <w:spacing w:val="-2"/>
          <w:sz w:val="26"/>
          <w:szCs w:val="26"/>
        </w:rPr>
        <w:t>Какие проблемы Вас волнуют больше всего?</w:t>
      </w:r>
      <w:r w:rsidR="003C035A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 xml:space="preserve"> - на первые позиции выходят темы сгл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>живания негативных явлений в сфере экономики, вопросы развития ЖКХ, снижения затрат на коммунальные услуги и соответственно снижение тарифов в коммунал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>ной сфере. Далее в лидерах по количеству упоминаний звучат проблемы здрав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EB13B4">
        <w:rPr>
          <w:rFonts w:ascii="Times New Roman" w:hAnsi="Times New Roman" w:cs="Times New Roman"/>
          <w:spacing w:val="-2"/>
          <w:sz w:val="26"/>
          <w:szCs w:val="26"/>
        </w:rPr>
        <w:t>охранения (доступность медицинской помощи), вопросы ремонта дорог, проблемы безработицы. Каждая упомянутая сфера находит отражение и в стратегии развития города, поэтому можно выстроить следующую систему распределения приоритетов при освещении деятельности органов местного самоуправления в СМИ:</w:t>
      </w:r>
    </w:p>
    <w:p w:rsidR="00AD7BE7" w:rsidRPr="00EB13B4" w:rsidRDefault="00AD7BE7" w:rsidP="00AD7BE7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9022"/>
      </w:tblGrid>
      <w:tr w:rsidR="00AD7BE7" w:rsidRPr="00AD7BE7" w:rsidTr="0082549B">
        <w:trPr>
          <w:trHeight w:val="337"/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6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 xml:space="preserve">(актуально на июнь 2017 г.) 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0" w:type="pct"/>
          </w:tcPr>
          <w:p w:rsidR="00AD7BE7" w:rsidRPr="00AD7BE7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Меры по поддержке сектора экономики, антикризисные мероприятия (рост цен)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0" w:type="pct"/>
          </w:tcPr>
          <w:p w:rsidR="00AD7BE7" w:rsidRPr="00AD7BE7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gramEnd"/>
            <w:r w:rsidRPr="00AD7BE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хозяйство, рост тарифов 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0" w:type="pct"/>
          </w:tcPr>
          <w:p w:rsidR="00AD7BE7" w:rsidRPr="00AD7BE7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Здравоохранение (доступность медицинского обслуживания)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0" w:type="pct"/>
          </w:tcPr>
          <w:p w:rsidR="00AD7BE7" w:rsidRPr="00AD7BE7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Ремонты дорог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0" w:type="pct"/>
          </w:tcPr>
          <w:p w:rsidR="00AD7BE7" w:rsidRPr="00AD7BE7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ЖКХ: качество оказываемых услуг (отопление, горячее и холодное водоснабжение, электроснабжение и т.п.)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0" w:type="pct"/>
          </w:tcPr>
          <w:p w:rsidR="00AD7BE7" w:rsidRPr="00AD7BE7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Занятость населения, создание новых рабочих мест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0" w:type="pct"/>
          </w:tcPr>
          <w:p w:rsidR="00AD7BE7" w:rsidRPr="00AD7BE7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Здравоохранение (состояние зданий больниц и поликлиник, оснащенность необход</w:t>
            </w: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мым оборудованием и медикаментами)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0" w:type="pct"/>
          </w:tcPr>
          <w:p w:rsidR="00AD7BE7" w:rsidRPr="00AD7BE7" w:rsidRDefault="00AD7BE7" w:rsidP="00825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ЖКХ: состояние жилого фонда (домов, дворов, качество и своевременность их р</w:t>
            </w: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монтов)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 (льготы, пособия, денежные компенсации)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 (проблемы бедности, беспризорности, безнадзорности, одиноких пожилых людей и т.д.)</w:t>
            </w:r>
          </w:p>
        </w:tc>
      </w:tr>
      <w:tr w:rsidR="00AD7BE7" w:rsidRPr="00AD7BE7" w:rsidTr="0095059A">
        <w:trPr>
          <w:trHeight w:val="236"/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Отсутствие мест в детских садах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Уборка дорог, дворовых территорий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Жилищная проблема (строительство доступного жилья)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Транспорт (тарифы на проезд)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Архитектура и градостроительство (архитектурно-художественный облик города и городское озеленение)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Рост преступности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Расширение транспортной сети города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</w:tr>
      <w:tr w:rsidR="00AD7BE7" w:rsidRPr="00AD7BE7" w:rsidTr="0082549B">
        <w:trPr>
          <w:jc w:val="center"/>
        </w:trPr>
        <w:tc>
          <w:tcPr>
            <w:tcW w:w="240" w:type="pct"/>
          </w:tcPr>
          <w:p w:rsidR="00AD7BE7" w:rsidRPr="00AD7BE7" w:rsidRDefault="00AD7BE7" w:rsidP="00825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0" w:type="pct"/>
            <w:vAlign w:val="bottom"/>
          </w:tcPr>
          <w:p w:rsidR="00AD7BE7" w:rsidRPr="00AD7BE7" w:rsidRDefault="00AD7BE7" w:rsidP="0082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7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</w:tc>
      </w:tr>
    </w:tbl>
    <w:p w:rsidR="00AD7BE7" w:rsidRPr="00EB13B4" w:rsidRDefault="00AD7BE7" w:rsidP="00AD7B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BE7" w:rsidRPr="00EB13B4" w:rsidRDefault="00AD7BE7" w:rsidP="00AD7B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3B4">
        <w:rPr>
          <w:rFonts w:ascii="Times New Roman" w:hAnsi="Times New Roman" w:cs="Times New Roman"/>
          <w:sz w:val="26"/>
          <w:szCs w:val="26"/>
        </w:rPr>
        <w:t>*Темы могут корректироваться по итогам социологических исследований и мониторинга социально-экономической ситуации в информационном поле.</w:t>
      </w:r>
    </w:p>
    <w:p w:rsidR="00714608" w:rsidRPr="001F478E" w:rsidRDefault="00714608" w:rsidP="00CE141A">
      <w:pPr>
        <w:jc w:val="center"/>
        <w:rPr>
          <w:rFonts w:ascii="Times New Roman" w:hAnsi="Times New Roman" w:cs="Times New Roman"/>
          <w:highlight w:val="yellow"/>
        </w:rPr>
        <w:sectPr w:rsidR="00714608" w:rsidRPr="001F478E" w:rsidSect="002C3236">
          <w:pgSz w:w="11905" w:h="16838" w:code="9"/>
          <w:pgMar w:top="1134" w:right="567" w:bottom="680" w:left="1985" w:header="397" w:footer="0" w:gutter="0"/>
          <w:cols w:space="720"/>
          <w:docGrid w:linePitch="299"/>
        </w:sectPr>
      </w:pPr>
    </w:p>
    <w:p w:rsidR="00AD7BE7" w:rsidRPr="00CE141A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141A">
        <w:rPr>
          <w:rFonts w:ascii="Times New Roman" w:hAnsi="Times New Roman" w:cs="Times New Roman"/>
          <w:sz w:val="26"/>
          <w:szCs w:val="26"/>
        </w:rPr>
        <w:lastRenderedPageBreak/>
        <w:t>Приоритетные направления деятельности</w:t>
      </w:r>
    </w:p>
    <w:p w:rsidR="00AD7BE7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141A">
        <w:rPr>
          <w:rFonts w:ascii="Times New Roman" w:hAnsi="Times New Roman" w:cs="Times New Roman"/>
          <w:sz w:val="26"/>
          <w:szCs w:val="26"/>
        </w:rPr>
        <w:t>в сфере информационной открытости</w:t>
      </w:r>
    </w:p>
    <w:p w:rsidR="00AD7BE7" w:rsidRDefault="00AD7BE7" w:rsidP="00AD7B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206"/>
        <w:gridCol w:w="2367"/>
        <w:gridCol w:w="2216"/>
        <w:gridCol w:w="2604"/>
        <w:gridCol w:w="3182"/>
      </w:tblGrid>
      <w:tr w:rsidR="00AD7BE7" w:rsidRPr="000D0C11" w:rsidTr="0082549B">
        <w:trPr>
          <w:tblHeader/>
        </w:trPr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Целевые аудит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(влияние оп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средованно)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Направления реализ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ции задачи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E7" w:rsidRPr="000553D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D7BE7" w:rsidRPr="000553D2" w:rsidRDefault="00AD7BE7" w:rsidP="008254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E7" w:rsidRPr="000D0C11" w:rsidTr="0082549B"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9505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1. Освещение деятел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ности органов местн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го самоуправления в муниципальных, рег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ональных, федерал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ных печатных и эле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тронных СМИ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9505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Жители Череповца и внешняя аудит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9505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Количество реал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зованных 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медиапл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графиков /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медиапланов</w:t>
            </w:r>
            <w:proofErr w:type="spell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имиджевым</w:t>
            </w:r>
            <w:proofErr w:type="spell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прир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щением.</w:t>
            </w:r>
          </w:p>
          <w:p w:rsidR="00AD7BE7" w:rsidRPr="000553D2" w:rsidRDefault="00AD7BE7" w:rsidP="009505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 опублик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ванных официал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ных документов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95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Обеспечение нас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ления Череповца сведениями о де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тельности органов исполнительной власти и социально значимой инфо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мацией через 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ниципальные 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формационные 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сурсы, СМИ гор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да и региона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9505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информирования нас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ления с учетом 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имижд</w:t>
            </w:r>
            <w:proofErr w:type="spell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-акцентов развития г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рода и формирования управляемого эмоци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нального отношения к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BE7" w:rsidRPr="000553D2" w:rsidRDefault="00AD7BE7" w:rsidP="009505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Публикация постано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лений мэрии города Череповца, решений </w:t>
            </w:r>
            <w:proofErr w:type="gram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ской Думы, иных 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ниципальных прав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E7" w:rsidRPr="000553D2" w:rsidRDefault="00AD7BE7" w:rsidP="009505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ной открытости деятельн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сам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BE7" w:rsidRPr="000553D2" w:rsidRDefault="00AD7BE7" w:rsidP="009505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Сформированный требу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мый образ города у целевых аудиторий с </w:t>
            </w:r>
            <w:proofErr w:type="gram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D24B16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Стратегией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города Череповца до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BE7" w:rsidRPr="000553D2" w:rsidRDefault="00AD7BE7" w:rsidP="009505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го интереса к деятельности органов местного сам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управления и укрепления атмосферы доверия граждан к ним</w:t>
            </w:r>
          </w:p>
        </w:tc>
      </w:tr>
      <w:tr w:rsidR="00AD7BE7" w:rsidRPr="000D0C11" w:rsidTr="0082549B"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2. Увеличение доли позитивных и нейтральных сообщ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ний о деятельности органов местного с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Жители Череповца и внешняя аудит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тивных и нейтрал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ных сообщений об органах местного самоуправления в городском 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пространстве.</w:t>
            </w:r>
          </w:p>
          <w:p w:rsidR="00AD7BE7" w:rsidRPr="000553D2" w:rsidRDefault="00AD7BE7" w:rsidP="0082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об орг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нах местного сам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управления в горо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ском 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странстве.</w:t>
            </w:r>
          </w:p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тивных и информ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ционно-нейтральных соо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щений о городе, вышедших в реги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нальных, федерал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ных и зарубежных СМИ и сети Инте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AD7BE7" w:rsidRPr="000553D2" w:rsidRDefault="00AD7BE7" w:rsidP="0082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 городе, вышедших в реги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нальных, федерал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ных и зарубежных СМИ и сети Инте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нейтрально-позитивного 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формационного фона при освещ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нии органов мес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ного самоуправл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ния в муниципал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ных СМИ </w:t>
            </w:r>
          </w:p>
          <w:p w:rsidR="00AD7BE7" w:rsidRPr="000553D2" w:rsidRDefault="00AD7BE7" w:rsidP="0082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E7" w:rsidRPr="000553D2" w:rsidRDefault="00AD7BE7" w:rsidP="0082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ционных материалов на основании ежен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дельного плана с 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джевым</w:t>
            </w:r>
            <w:proofErr w:type="spell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приращением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Рост числа позитивных и нейтральных сообщений о деятельности органов мес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Укрепление в общественном мнении позитивного им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джа органов местного сам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управления и привлекател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ного образа Череповца как социально ориентированн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го города, комфортного для жизни и ведения предпр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</w:tr>
      <w:tr w:rsidR="00AD7BE7" w:rsidRPr="000D0C11" w:rsidTr="0082549B"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Обеспечение орг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управления социол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гической и аналитич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ской информацией, мониторинг общ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ственно-политической ситуации в городе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лей города, охв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ченных социолог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СУ социологич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ской и аналитич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ской  информацией для принятия стр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тегических реш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Мониторинг СМИ, 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ганизация и провед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ние социологических исследований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данского общества к орг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нам местного самоуправл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ния Череповца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мы информирования нас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ления о деятельности и 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шениях органов местного самоуправления Череповца, мероприятиях и событиях, 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высокую соц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альную значимость, пов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шение действенности 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формационно-разъяснительной работы в СМИ, снижение социальной напряженности, предотвр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щение любых социальных конфликтов</w:t>
            </w:r>
          </w:p>
        </w:tc>
      </w:tr>
      <w:tr w:rsidR="00AD7BE7" w:rsidRPr="000D0C11" w:rsidTr="0082549B"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Внедрение новых эффективных и выс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котехнологичных (и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терактивных) 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ния уровня и качества информирования ж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телей Череповца о де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самоупра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Жители Череповца и внешняя аудит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Количество прои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веденных высок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технологичных (и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терактивных) 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диапроетов</w:t>
            </w:r>
            <w:proofErr w:type="spell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о де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управления и соц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ально-экономическом ра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витии города Чер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повца на муниц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пальных информ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ционных ресурсах и в СМИ в рамках 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ниципальных ко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трактов (Инте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нет/Телевидение/</w:t>
            </w:r>
            <w:proofErr w:type="gram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радио /Газеты</w:t>
            </w:r>
            <w:proofErr w:type="gram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Вовлечение в 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формационное п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ле новой аудит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рии с помощью </w:t>
            </w:r>
            <w:proofErr w:type="gram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высокотехнол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гичных</w:t>
            </w:r>
            <w:proofErr w:type="gram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(интера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тивных) 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медиапр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Расширение произво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ства мультимедийных интерактивных </w:t>
            </w:r>
            <w:proofErr w:type="spellStart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r w:rsidRPr="000553D2">
              <w:rPr>
                <w:rFonts w:ascii="Times New Roman" w:hAnsi="Times New Roman" w:cs="Times New Roman"/>
                <w:sz w:val="24"/>
                <w:szCs w:val="24"/>
              </w:rPr>
              <w:t xml:space="preserve"> (аудио, в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део, интернет)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E7" w:rsidRPr="000553D2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ко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плекса информационных ресурсов для професси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нального освещения общ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ственно-политического, культурного, социально-экономического развития муниципалитета и деятел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ности институтов гражда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ского общества</w:t>
            </w:r>
          </w:p>
          <w:p w:rsidR="00AD7BE7" w:rsidRDefault="00AD7BE7" w:rsidP="008254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формационных продуктов с учетом потребностей цел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3D2">
              <w:rPr>
                <w:rFonts w:ascii="Times New Roman" w:hAnsi="Times New Roman" w:cs="Times New Roman"/>
                <w:sz w:val="24"/>
                <w:szCs w:val="24"/>
              </w:rPr>
              <w:t>вых аудиторий</w:t>
            </w:r>
          </w:p>
          <w:p w:rsidR="00AD7BE7" w:rsidRDefault="00AD7BE7" w:rsidP="0082549B"/>
          <w:p w:rsidR="00AD7BE7" w:rsidRDefault="00AD7BE7" w:rsidP="0082549B"/>
          <w:p w:rsidR="00AD7BE7" w:rsidRPr="000553D2" w:rsidRDefault="00AD7BE7" w:rsidP="0082549B"/>
        </w:tc>
      </w:tr>
    </w:tbl>
    <w:p w:rsidR="000553D2" w:rsidRPr="000D0C11" w:rsidRDefault="000553D2" w:rsidP="000553D2">
      <w:pPr>
        <w:rPr>
          <w:rFonts w:ascii="Times New Roman" w:hAnsi="Times New Roman" w:cs="Times New Roman"/>
          <w:sz w:val="21"/>
          <w:szCs w:val="21"/>
        </w:rPr>
      </w:pPr>
    </w:p>
    <w:p w:rsidR="000553D2" w:rsidRPr="00CE141A" w:rsidRDefault="000553D2" w:rsidP="00CE14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141A" w:rsidRPr="00B86E78" w:rsidRDefault="00CE141A" w:rsidP="00CE141A">
      <w:pPr>
        <w:rPr>
          <w:rFonts w:ascii="Times New Roman" w:hAnsi="Times New Roman" w:cs="Times New Roman"/>
        </w:rPr>
        <w:sectPr w:rsidR="00CE141A" w:rsidRPr="00B86E78" w:rsidSect="00C83081">
          <w:pgSz w:w="16840" w:h="11907" w:orient="landscape"/>
          <w:pgMar w:top="1985" w:right="567" w:bottom="397" w:left="567" w:header="397" w:footer="0" w:gutter="0"/>
          <w:cols w:space="720"/>
          <w:docGrid w:linePitch="299"/>
        </w:sect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lastRenderedPageBreak/>
        <w:t>Ожидаемые конечные результаты муниципальной программы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В сфере поддержки социально ориентированных некоммерческих организ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ций (далее - НКО):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1. Увеличение количества проведенных мероприятий и поддержанных гра</w:t>
      </w:r>
      <w:r w:rsidRPr="00714608">
        <w:rPr>
          <w:rFonts w:ascii="Times New Roman" w:hAnsi="Times New Roman" w:cs="Times New Roman"/>
          <w:sz w:val="26"/>
          <w:szCs w:val="26"/>
        </w:rPr>
        <w:t>ж</w:t>
      </w:r>
      <w:r w:rsidRPr="00714608">
        <w:rPr>
          <w:rFonts w:ascii="Times New Roman" w:hAnsi="Times New Roman" w:cs="Times New Roman"/>
          <w:sz w:val="26"/>
          <w:szCs w:val="26"/>
        </w:rPr>
        <w:t xml:space="preserve">данских инициатив </w:t>
      </w:r>
      <w:r w:rsidR="001F5BF9">
        <w:rPr>
          <w:rFonts w:ascii="Times New Roman" w:hAnsi="Times New Roman" w:cs="Times New Roman"/>
          <w:sz w:val="24"/>
        </w:rPr>
        <w:t>в рамках системы социального партнерства</w:t>
      </w:r>
      <w:r w:rsidR="001F5BF9" w:rsidRPr="00714608">
        <w:rPr>
          <w:rFonts w:ascii="Times New Roman" w:hAnsi="Times New Roman" w:cs="Times New Roman"/>
          <w:sz w:val="26"/>
          <w:szCs w:val="26"/>
        </w:rPr>
        <w:t xml:space="preserve"> </w:t>
      </w:r>
      <w:r w:rsidR="00C54FA6" w:rsidRPr="00C54FA6">
        <w:rPr>
          <w:rFonts w:ascii="Times New Roman" w:hAnsi="Times New Roman" w:cs="Times New Roman"/>
          <w:sz w:val="26"/>
          <w:szCs w:val="26"/>
        </w:rPr>
        <w:t xml:space="preserve">до </w:t>
      </w:r>
      <w:r w:rsidR="00C576F0" w:rsidRPr="00C576F0">
        <w:rPr>
          <w:rFonts w:ascii="Times New Roman" w:hAnsi="Times New Roman" w:cs="Times New Roman"/>
          <w:sz w:val="26"/>
          <w:szCs w:val="26"/>
        </w:rPr>
        <w:t>435</w:t>
      </w:r>
      <w:r w:rsidR="001F5BF9">
        <w:rPr>
          <w:rFonts w:ascii="Times New Roman" w:hAnsi="Times New Roman" w:cs="Times New Roman"/>
          <w:sz w:val="26"/>
          <w:szCs w:val="26"/>
        </w:rPr>
        <w:t xml:space="preserve"> единиц в год к 20</w:t>
      </w:r>
      <w:r w:rsidR="00C576F0" w:rsidRPr="00C576F0">
        <w:rPr>
          <w:rFonts w:ascii="Times New Roman" w:hAnsi="Times New Roman" w:cs="Times New Roman"/>
          <w:sz w:val="26"/>
          <w:szCs w:val="26"/>
        </w:rPr>
        <w:t>20</w:t>
      </w:r>
      <w:r w:rsidRPr="00714608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2. Увеличение количества граждан, принявших участие в мероприятиях и инициативах</w:t>
      </w:r>
      <w:r w:rsidR="001F5BF9" w:rsidRPr="001F5BF9">
        <w:rPr>
          <w:rFonts w:ascii="Times New Roman" w:hAnsi="Times New Roman" w:cs="Times New Roman"/>
          <w:sz w:val="24"/>
        </w:rPr>
        <w:t xml:space="preserve"> </w:t>
      </w:r>
      <w:r w:rsidR="001F5BF9">
        <w:rPr>
          <w:rFonts w:ascii="Times New Roman" w:hAnsi="Times New Roman" w:cs="Times New Roman"/>
          <w:sz w:val="24"/>
        </w:rPr>
        <w:t>в рамках системы социального партнерства</w:t>
      </w:r>
      <w:r w:rsidRPr="00714608">
        <w:rPr>
          <w:rFonts w:ascii="Times New Roman" w:hAnsi="Times New Roman" w:cs="Times New Roman"/>
          <w:sz w:val="26"/>
          <w:szCs w:val="26"/>
        </w:rPr>
        <w:t xml:space="preserve">, </w:t>
      </w:r>
      <w:r w:rsidR="001405BB">
        <w:rPr>
          <w:rFonts w:ascii="Times New Roman" w:hAnsi="Times New Roman" w:cs="Times New Roman"/>
          <w:sz w:val="26"/>
          <w:szCs w:val="26"/>
        </w:rPr>
        <w:t xml:space="preserve">до </w:t>
      </w:r>
      <w:r w:rsidR="00C576F0" w:rsidRPr="00C576F0">
        <w:rPr>
          <w:rFonts w:ascii="Times New Roman" w:hAnsi="Times New Roman" w:cs="Times New Roman"/>
          <w:sz w:val="26"/>
          <w:szCs w:val="26"/>
        </w:rPr>
        <w:t>85</w:t>
      </w:r>
      <w:r w:rsidRPr="00040D55">
        <w:rPr>
          <w:rFonts w:ascii="Times New Roman" w:hAnsi="Times New Roman" w:cs="Times New Roman"/>
          <w:sz w:val="26"/>
          <w:szCs w:val="26"/>
        </w:rPr>
        <w:t xml:space="preserve"> тыс.</w:t>
      </w:r>
      <w:r w:rsidR="001F5BF9">
        <w:rPr>
          <w:rFonts w:ascii="Times New Roman" w:hAnsi="Times New Roman" w:cs="Times New Roman"/>
          <w:sz w:val="26"/>
          <w:szCs w:val="26"/>
        </w:rPr>
        <w:t xml:space="preserve"> в год к 20</w:t>
      </w:r>
      <w:r w:rsidR="00C576F0" w:rsidRPr="00C576F0">
        <w:rPr>
          <w:rFonts w:ascii="Times New Roman" w:hAnsi="Times New Roman" w:cs="Times New Roman"/>
          <w:sz w:val="26"/>
          <w:szCs w:val="26"/>
        </w:rPr>
        <w:t>20</w:t>
      </w:r>
      <w:r w:rsidRPr="00714608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3. Увеличение количества социально ориентированных общественных орган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 xml:space="preserve">заций, взаимодействующих с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>, до</w:t>
      </w:r>
      <w:r w:rsidR="00C576F0" w:rsidRPr="00C576F0">
        <w:rPr>
          <w:rFonts w:ascii="Times New Roman" w:hAnsi="Times New Roman" w:cs="Times New Roman"/>
          <w:sz w:val="26"/>
          <w:szCs w:val="26"/>
        </w:rPr>
        <w:t xml:space="preserve"> 200</w:t>
      </w:r>
      <w:r w:rsidRPr="00C54FA6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1F5BF9">
        <w:rPr>
          <w:rFonts w:ascii="Times New Roman" w:hAnsi="Times New Roman" w:cs="Times New Roman"/>
          <w:sz w:val="26"/>
          <w:szCs w:val="26"/>
        </w:rPr>
        <w:t xml:space="preserve"> к 20</w:t>
      </w:r>
      <w:r w:rsidR="00C576F0" w:rsidRPr="00C576F0">
        <w:rPr>
          <w:rFonts w:ascii="Times New Roman" w:hAnsi="Times New Roman" w:cs="Times New Roman"/>
          <w:sz w:val="26"/>
          <w:szCs w:val="26"/>
        </w:rPr>
        <w:t xml:space="preserve">20 </w:t>
      </w:r>
      <w:r w:rsidRPr="00714608">
        <w:rPr>
          <w:rFonts w:ascii="Times New Roman" w:hAnsi="Times New Roman" w:cs="Times New Roman"/>
          <w:sz w:val="26"/>
          <w:szCs w:val="26"/>
        </w:rPr>
        <w:t>году.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В сфере развития территориального общественного самоуправления: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Увеличение доли территорий, объединенных в органы территориального о</w:t>
      </w:r>
      <w:r w:rsidRPr="00714608">
        <w:rPr>
          <w:rFonts w:ascii="Times New Roman" w:hAnsi="Times New Roman" w:cs="Times New Roman"/>
          <w:sz w:val="26"/>
          <w:szCs w:val="26"/>
        </w:rPr>
        <w:t>б</w:t>
      </w:r>
      <w:r w:rsidRPr="00714608">
        <w:rPr>
          <w:rFonts w:ascii="Times New Roman" w:hAnsi="Times New Roman" w:cs="Times New Roman"/>
          <w:sz w:val="26"/>
          <w:szCs w:val="26"/>
        </w:rPr>
        <w:t xml:space="preserve">щественного самоуправления, </w:t>
      </w:r>
      <w:r w:rsidR="00C54FA6" w:rsidRPr="00C54FA6">
        <w:rPr>
          <w:rFonts w:ascii="Times New Roman" w:hAnsi="Times New Roman" w:cs="Times New Roman"/>
          <w:sz w:val="26"/>
          <w:szCs w:val="26"/>
        </w:rPr>
        <w:t xml:space="preserve">до </w:t>
      </w:r>
      <w:r w:rsidR="00C576F0" w:rsidRPr="00C576F0">
        <w:rPr>
          <w:rFonts w:ascii="Times New Roman" w:hAnsi="Times New Roman" w:cs="Times New Roman"/>
          <w:sz w:val="26"/>
          <w:szCs w:val="26"/>
        </w:rPr>
        <w:t>85</w:t>
      </w:r>
      <w:r w:rsidRPr="00C54FA6">
        <w:rPr>
          <w:rFonts w:ascii="Times New Roman" w:hAnsi="Times New Roman" w:cs="Times New Roman"/>
          <w:sz w:val="26"/>
          <w:szCs w:val="26"/>
        </w:rPr>
        <w:t>%</w:t>
      </w:r>
      <w:r w:rsidR="001F5BF9">
        <w:rPr>
          <w:rFonts w:ascii="Times New Roman" w:hAnsi="Times New Roman" w:cs="Times New Roman"/>
          <w:sz w:val="26"/>
          <w:szCs w:val="26"/>
        </w:rPr>
        <w:t xml:space="preserve"> к 20</w:t>
      </w:r>
      <w:r w:rsidR="00C576F0" w:rsidRPr="00C576F0">
        <w:rPr>
          <w:rFonts w:ascii="Times New Roman" w:hAnsi="Times New Roman" w:cs="Times New Roman"/>
          <w:sz w:val="26"/>
          <w:szCs w:val="26"/>
        </w:rPr>
        <w:t>20</w:t>
      </w:r>
      <w:r w:rsidRPr="00714608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В сфере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имиджевой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политики:</w:t>
      </w:r>
    </w:p>
    <w:p w:rsidR="009C274D" w:rsidRDefault="009C274D" w:rsidP="009C27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2CD2">
        <w:rPr>
          <w:rFonts w:ascii="Times New Roman" w:hAnsi="Times New Roman" w:cs="Times New Roman"/>
          <w:sz w:val="26"/>
          <w:szCs w:val="26"/>
        </w:rPr>
        <w:t>Удержание доли нейтрально и позитивно оценивающих город граждан на уровне не менее 70%.</w:t>
      </w:r>
    </w:p>
    <w:p w:rsidR="00E55AF1" w:rsidRPr="0015542D" w:rsidRDefault="00E55AF1" w:rsidP="001554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542D">
        <w:rPr>
          <w:rFonts w:ascii="Times New Roman" w:hAnsi="Times New Roman" w:cs="Times New Roman"/>
          <w:sz w:val="26"/>
          <w:szCs w:val="26"/>
        </w:rPr>
        <w:t>В ходе реализации мероприятий информационной политики планируется ра</w:t>
      </w:r>
      <w:r w:rsidRPr="0015542D">
        <w:rPr>
          <w:rFonts w:ascii="Times New Roman" w:hAnsi="Times New Roman" w:cs="Times New Roman"/>
          <w:sz w:val="26"/>
          <w:szCs w:val="26"/>
        </w:rPr>
        <w:t>з</w:t>
      </w:r>
      <w:r w:rsidRPr="0015542D">
        <w:rPr>
          <w:rFonts w:ascii="Times New Roman" w:hAnsi="Times New Roman" w:cs="Times New Roman"/>
          <w:sz w:val="26"/>
          <w:szCs w:val="26"/>
        </w:rPr>
        <w:t>мещение информационных сообщений, направленных на привлечение внимания горожан к деятельности органов местного самоуправления, связанной с решением актуальных вопросов и проблем жизнедеятельности города. В результа</w:t>
      </w:r>
      <w:r w:rsidR="001F5BF9" w:rsidRPr="0015542D">
        <w:rPr>
          <w:rFonts w:ascii="Times New Roman" w:hAnsi="Times New Roman" w:cs="Times New Roman"/>
          <w:sz w:val="26"/>
          <w:szCs w:val="26"/>
        </w:rPr>
        <w:t>те реализ</w:t>
      </w:r>
      <w:r w:rsidR="001F5BF9" w:rsidRPr="0015542D">
        <w:rPr>
          <w:rFonts w:ascii="Times New Roman" w:hAnsi="Times New Roman" w:cs="Times New Roman"/>
          <w:sz w:val="26"/>
          <w:szCs w:val="26"/>
        </w:rPr>
        <w:t>а</w:t>
      </w:r>
      <w:r w:rsidR="001F5BF9" w:rsidRPr="0015542D">
        <w:rPr>
          <w:rFonts w:ascii="Times New Roman" w:hAnsi="Times New Roman" w:cs="Times New Roman"/>
          <w:sz w:val="26"/>
          <w:szCs w:val="26"/>
        </w:rPr>
        <w:t>ции мероприятий к 20</w:t>
      </w:r>
      <w:r w:rsidR="00C576F0" w:rsidRPr="0015542D">
        <w:rPr>
          <w:rFonts w:ascii="Times New Roman" w:hAnsi="Times New Roman" w:cs="Times New Roman"/>
          <w:sz w:val="26"/>
          <w:szCs w:val="26"/>
        </w:rPr>
        <w:t>20</w:t>
      </w:r>
      <w:r w:rsidRPr="0015542D">
        <w:rPr>
          <w:rFonts w:ascii="Times New Roman" w:hAnsi="Times New Roman" w:cs="Times New Roman"/>
          <w:sz w:val="26"/>
          <w:szCs w:val="26"/>
        </w:rPr>
        <w:t xml:space="preserve"> году ожидаются:</w:t>
      </w:r>
    </w:p>
    <w:p w:rsidR="0015542D" w:rsidRPr="0015542D" w:rsidRDefault="0015542D" w:rsidP="0015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42D">
        <w:rPr>
          <w:rFonts w:ascii="Times New Roman" w:hAnsi="Times New Roman" w:cs="Times New Roman"/>
          <w:sz w:val="26"/>
          <w:szCs w:val="26"/>
        </w:rPr>
        <w:t>1. Публикация позитивных и нейтральных сообщений о деятельности органов местного самоуправления в объеме 100% от поступивших информационных пов</w:t>
      </w:r>
      <w:r w:rsidRPr="0015542D">
        <w:rPr>
          <w:rFonts w:ascii="Times New Roman" w:hAnsi="Times New Roman" w:cs="Times New Roman"/>
          <w:sz w:val="26"/>
          <w:szCs w:val="26"/>
        </w:rPr>
        <w:t>о</w:t>
      </w:r>
      <w:r w:rsidRPr="0015542D">
        <w:rPr>
          <w:rFonts w:ascii="Times New Roman" w:hAnsi="Times New Roman" w:cs="Times New Roman"/>
          <w:sz w:val="26"/>
          <w:szCs w:val="26"/>
        </w:rPr>
        <w:t xml:space="preserve">дов в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5542D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5542D">
        <w:rPr>
          <w:rFonts w:ascii="Times New Roman" w:hAnsi="Times New Roman" w:cs="Times New Roman"/>
          <w:sz w:val="26"/>
          <w:szCs w:val="26"/>
        </w:rPr>
        <w:t>.</w:t>
      </w:r>
    </w:p>
    <w:p w:rsidR="0015542D" w:rsidRPr="0015542D" w:rsidRDefault="0015542D" w:rsidP="0015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42D">
        <w:rPr>
          <w:rFonts w:ascii="Times New Roman" w:hAnsi="Times New Roman" w:cs="Times New Roman"/>
          <w:sz w:val="26"/>
          <w:szCs w:val="26"/>
        </w:rPr>
        <w:t>2. Снижение или сохранение доли негативных сообщений об органах местн</w:t>
      </w:r>
      <w:r w:rsidRPr="0015542D">
        <w:rPr>
          <w:rFonts w:ascii="Times New Roman" w:hAnsi="Times New Roman" w:cs="Times New Roman"/>
          <w:sz w:val="26"/>
          <w:szCs w:val="26"/>
        </w:rPr>
        <w:t>о</w:t>
      </w:r>
      <w:r w:rsidRPr="0015542D">
        <w:rPr>
          <w:rFonts w:ascii="Times New Roman" w:hAnsi="Times New Roman" w:cs="Times New Roman"/>
          <w:sz w:val="26"/>
          <w:szCs w:val="26"/>
        </w:rPr>
        <w:t xml:space="preserve">го самоуправления в городском </w:t>
      </w:r>
      <w:proofErr w:type="spellStart"/>
      <w:r w:rsidRPr="0015542D">
        <w:rPr>
          <w:rFonts w:ascii="Times New Roman" w:hAnsi="Times New Roman" w:cs="Times New Roman"/>
          <w:sz w:val="26"/>
          <w:szCs w:val="26"/>
        </w:rPr>
        <w:t>медийном</w:t>
      </w:r>
      <w:proofErr w:type="spellEnd"/>
      <w:r w:rsidRPr="0015542D">
        <w:rPr>
          <w:rFonts w:ascii="Times New Roman" w:hAnsi="Times New Roman" w:cs="Times New Roman"/>
          <w:sz w:val="26"/>
          <w:szCs w:val="26"/>
        </w:rPr>
        <w:t xml:space="preserve"> пространстве на уровне не более 2,5%.</w:t>
      </w:r>
    </w:p>
    <w:p w:rsidR="0015542D" w:rsidRPr="0015542D" w:rsidRDefault="0015542D" w:rsidP="0015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42D">
        <w:rPr>
          <w:rFonts w:ascii="Times New Roman" w:hAnsi="Times New Roman" w:cs="Times New Roman"/>
          <w:sz w:val="26"/>
          <w:szCs w:val="26"/>
        </w:rPr>
        <w:t>3. Снижение или сохранение доли негативных сообщений о городе, выше</w:t>
      </w:r>
      <w:r w:rsidRPr="0015542D">
        <w:rPr>
          <w:rFonts w:ascii="Times New Roman" w:hAnsi="Times New Roman" w:cs="Times New Roman"/>
          <w:sz w:val="26"/>
          <w:szCs w:val="26"/>
        </w:rPr>
        <w:t>д</w:t>
      </w:r>
      <w:r w:rsidRPr="0015542D">
        <w:rPr>
          <w:rFonts w:ascii="Times New Roman" w:hAnsi="Times New Roman" w:cs="Times New Roman"/>
          <w:sz w:val="26"/>
          <w:szCs w:val="26"/>
        </w:rPr>
        <w:t>ших в региональных, федеральных и зарубежных СМИ и сети Интернет, на уровне не более 35%.</w:t>
      </w:r>
    </w:p>
    <w:p w:rsidR="0015542D" w:rsidRPr="0015542D" w:rsidRDefault="0015542D" w:rsidP="0015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42D">
        <w:rPr>
          <w:rFonts w:ascii="Times New Roman" w:hAnsi="Times New Roman" w:cs="Times New Roman"/>
          <w:sz w:val="26"/>
          <w:szCs w:val="26"/>
        </w:rPr>
        <w:t xml:space="preserve">4. Публикация официальных документов органов местного самоуправления в объеме 100% от поступивших в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5542D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5542D">
        <w:rPr>
          <w:rFonts w:ascii="Times New Roman" w:hAnsi="Times New Roman" w:cs="Times New Roman"/>
          <w:sz w:val="26"/>
          <w:szCs w:val="26"/>
        </w:rPr>
        <w:t>.</w:t>
      </w:r>
    </w:p>
    <w:p w:rsidR="00E55AF1" w:rsidRPr="0015542D" w:rsidRDefault="0015542D" w:rsidP="0015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42D">
        <w:rPr>
          <w:rFonts w:ascii="Times New Roman" w:hAnsi="Times New Roman" w:cs="Times New Roman"/>
          <w:sz w:val="26"/>
          <w:szCs w:val="26"/>
        </w:rPr>
        <w:t>5. Увеличение не менее чем на 40% количества высокотехнологичных (инте</w:t>
      </w:r>
      <w:r w:rsidRPr="0015542D">
        <w:rPr>
          <w:rFonts w:ascii="Times New Roman" w:hAnsi="Times New Roman" w:cs="Times New Roman"/>
          <w:sz w:val="26"/>
          <w:szCs w:val="26"/>
        </w:rPr>
        <w:t>р</w:t>
      </w:r>
      <w:r w:rsidRPr="0015542D">
        <w:rPr>
          <w:rFonts w:ascii="Times New Roman" w:hAnsi="Times New Roman" w:cs="Times New Roman"/>
          <w:sz w:val="26"/>
          <w:szCs w:val="26"/>
        </w:rPr>
        <w:t xml:space="preserve">активных) </w:t>
      </w:r>
      <w:proofErr w:type="spellStart"/>
      <w:r w:rsidRPr="0015542D">
        <w:rPr>
          <w:rFonts w:ascii="Times New Roman" w:hAnsi="Times New Roman" w:cs="Times New Roman"/>
          <w:sz w:val="26"/>
          <w:szCs w:val="26"/>
        </w:rPr>
        <w:t>медиапроектов</w:t>
      </w:r>
      <w:proofErr w:type="spellEnd"/>
      <w:r w:rsidRPr="0015542D">
        <w:rPr>
          <w:rFonts w:ascii="Times New Roman" w:hAnsi="Times New Roman" w:cs="Times New Roman"/>
          <w:sz w:val="26"/>
          <w:szCs w:val="26"/>
        </w:rPr>
        <w:t xml:space="preserve"> о деятельности органов местного самоуправления и с</w:t>
      </w:r>
      <w:r w:rsidRPr="0015542D">
        <w:rPr>
          <w:rFonts w:ascii="Times New Roman" w:hAnsi="Times New Roman" w:cs="Times New Roman"/>
          <w:sz w:val="26"/>
          <w:szCs w:val="26"/>
        </w:rPr>
        <w:t>о</w:t>
      </w:r>
      <w:r w:rsidRPr="0015542D">
        <w:rPr>
          <w:rFonts w:ascii="Times New Roman" w:hAnsi="Times New Roman" w:cs="Times New Roman"/>
          <w:sz w:val="26"/>
          <w:szCs w:val="26"/>
        </w:rPr>
        <w:t>циально-экономическом развитии города Череповца на муниципальных информ</w:t>
      </w:r>
      <w:r w:rsidRPr="0015542D">
        <w:rPr>
          <w:rFonts w:ascii="Times New Roman" w:hAnsi="Times New Roman" w:cs="Times New Roman"/>
          <w:sz w:val="26"/>
          <w:szCs w:val="26"/>
        </w:rPr>
        <w:t>а</w:t>
      </w:r>
      <w:r w:rsidRPr="0015542D">
        <w:rPr>
          <w:rFonts w:ascii="Times New Roman" w:hAnsi="Times New Roman" w:cs="Times New Roman"/>
          <w:sz w:val="26"/>
          <w:szCs w:val="26"/>
        </w:rPr>
        <w:t>ционных ресурсах и в СМИ в рамках муниципальных контрактов (интернет, тел</w:t>
      </w:r>
      <w:r w:rsidRPr="0015542D">
        <w:rPr>
          <w:rFonts w:ascii="Times New Roman" w:hAnsi="Times New Roman" w:cs="Times New Roman"/>
          <w:sz w:val="26"/>
          <w:szCs w:val="26"/>
        </w:rPr>
        <w:t>е</w:t>
      </w:r>
      <w:r w:rsidRPr="0015542D">
        <w:rPr>
          <w:rFonts w:ascii="Times New Roman" w:hAnsi="Times New Roman" w:cs="Times New Roman"/>
          <w:sz w:val="26"/>
          <w:szCs w:val="26"/>
        </w:rPr>
        <w:t>видение, радио, газеты).</w:t>
      </w:r>
    </w:p>
    <w:p w:rsidR="0015542D" w:rsidRPr="00714608" w:rsidRDefault="0015542D" w:rsidP="001554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Сроки и этапы реализации муниципальной программы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Программа</w:t>
      </w:r>
      <w:r w:rsidR="001F5BF9">
        <w:rPr>
          <w:rFonts w:ascii="Times New Roman" w:hAnsi="Times New Roman" w:cs="Times New Roman"/>
          <w:sz w:val="26"/>
          <w:szCs w:val="26"/>
        </w:rPr>
        <w:t xml:space="preserve"> будет реализована в 2014 - 20</w:t>
      </w:r>
      <w:r w:rsidR="00C576F0" w:rsidRPr="00A2693D">
        <w:rPr>
          <w:rFonts w:ascii="Times New Roman" w:hAnsi="Times New Roman" w:cs="Times New Roman"/>
          <w:sz w:val="26"/>
          <w:szCs w:val="26"/>
        </w:rPr>
        <w:t>20</w:t>
      </w:r>
      <w:r w:rsidRPr="00714608">
        <w:rPr>
          <w:rFonts w:ascii="Times New Roman" w:hAnsi="Times New Roman" w:cs="Times New Roman"/>
          <w:sz w:val="26"/>
          <w:szCs w:val="26"/>
        </w:rPr>
        <w:t xml:space="preserve"> годах.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В соответствии с мероприятиями Программы будут сформированы стратег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ческие направления развития институтов гражданского общества. Продолжится работа по конструированию положительной репутации, узнаваемости города во внешней и внутренней среде, его реклама среди целевых аудиторий. На заключ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тельном этапе реализации Программы ожидается позитивное изменение образа г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рода в сознании горожан, узнавание формируемого нового бренда Череповца г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рожанами и внешними партнерами, повышение известности города, частотности положительных упоминаний в СМИ и сети Интернет. А также предстоит продо</w:t>
      </w:r>
      <w:r w:rsidRPr="00714608">
        <w:rPr>
          <w:rFonts w:ascii="Times New Roman" w:hAnsi="Times New Roman" w:cs="Times New Roman"/>
          <w:sz w:val="26"/>
          <w:szCs w:val="26"/>
        </w:rPr>
        <w:t>л</w:t>
      </w:r>
      <w:r w:rsidRPr="00714608">
        <w:rPr>
          <w:rFonts w:ascii="Times New Roman" w:hAnsi="Times New Roman" w:cs="Times New Roman"/>
          <w:sz w:val="26"/>
          <w:szCs w:val="26"/>
        </w:rPr>
        <w:t xml:space="preserve">жить реализацию начатых на первом этапе стратегических направлений, обеспечив </w:t>
      </w:r>
      <w:r w:rsidRPr="00714608">
        <w:rPr>
          <w:rFonts w:ascii="Times New Roman" w:hAnsi="Times New Roman" w:cs="Times New Roman"/>
          <w:sz w:val="26"/>
          <w:szCs w:val="26"/>
        </w:rPr>
        <w:lastRenderedPageBreak/>
        <w:t>последовательные изменения в сфере развития гражданского общества.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В сфере информационной политики органов</w:t>
      </w:r>
      <w:r w:rsidR="001F5BF9">
        <w:rPr>
          <w:rFonts w:ascii="Times New Roman" w:hAnsi="Times New Roman" w:cs="Times New Roman"/>
          <w:sz w:val="26"/>
          <w:szCs w:val="26"/>
        </w:rPr>
        <w:t xml:space="preserve"> местного самоуправления до 20</w:t>
      </w:r>
      <w:r w:rsidR="00A2693D" w:rsidRPr="00A2693D">
        <w:rPr>
          <w:rFonts w:ascii="Times New Roman" w:hAnsi="Times New Roman" w:cs="Times New Roman"/>
          <w:sz w:val="26"/>
          <w:szCs w:val="26"/>
        </w:rPr>
        <w:t>20</w:t>
      </w:r>
      <w:r w:rsidRPr="00714608">
        <w:rPr>
          <w:rFonts w:ascii="Times New Roman" w:hAnsi="Times New Roman" w:cs="Times New Roman"/>
          <w:sz w:val="26"/>
          <w:szCs w:val="26"/>
        </w:rPr>
        <w:t xml:space="preserve"> года будет продолжена работа по повышению уровня информированности жителей города о деятельности и решениях органов местного самоуправления 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реповца, мероприятиях и событиях, имеющих высокую социальную значимость, повышению действенности информационно-разъяснительной работы в СМИ.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Основные этапы реализации данного направления: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1. Развитие муниципальных информационных ресурсов с учетом передового опыта мировых и федеральных СМИ.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2. Внедрение современных мультимедийных технологий на муниципальных информационных ресурсах.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3. Совершенствование коммуникаций между органами местного самоуправл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ния и СМИ.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4. Усиление сотрудничества с федеральными, региональными и городскими СМИ в целях всестороннего и объективного информирования жителей города о социально-экономической жизни Череповца и деятельности органов местного с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моуправления по решению актуальных проблем городской жизнедеятельности.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3. Обобщенная характеристика мер 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регулирования - основания для разработки и реализации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муниципальной программы (нормативно-правовая база)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Федеральный закон от 06.10.2003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Об общих принципах организ</w:t>
      </w:r>
      <w:r w:rsidRPr="001F5BF9">
        <w:rPr>
          <w:rFonts w:ascii="Times New Roman" w:hAnsi="Times New Roman" w:cs="Times New Roman"/>
          <w:sz w:val="26"/>
          <w:szCs w:val="26"/>
        </w:rPr>
        <w:t>а</w:t>
      </w:r>
      <w:r w:rsidRPr="001F5BF9">
        <w:rPr>
          <w:rFonts w:ascii="Times New Roman" w:hAnsi="Times New Roman" w:cs="Times New Roman"/>
          <w:sz w:val="26"/>
          <w:szCs w:val="26"/>
        </w:rPr>
        <w:t>ции местного самоуправления в Российской Федерации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Федеральный закон от 09.02.2009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8-ФЗ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Об обеспечении доступа к инфо</w:t>
      </w:r>
      <w:r w:rsidRPr="001F5BF9">
        <w:rPr>
          <w:rFonts w:ascii="Times New Roman" w:hAnsi="Times New Roman" w:cs="Times New Roman"/>
          <w:sz w:val="26"/>
          <w:szCs w:val="26"/>
        </w:rPr>
        <w:t>р</w:t>
      </w:r>
      <w:r w:rsidRPr="001F5BF9">
        <w:rPr>
          <w:rFonts w:ascii="Times New Roman" w:hAnsi="Times New Roman" w:cs="Times New Roman"/>
          <w:sz w:val="26"/>
          <w:szCs w:val="26"/>
        </w:rPr>
        <w:t>мации о деятельности государственных органов и органов местного самоуправл</w:t>
      </w:r>
      <w:r w:rsidRPr="001F5BF9">
        <w:rPr>
          <w:rFonts w:ascii="Times New Roman" w:hAnsi="Times New Roman" w:cs="Times New Roman"/>
          <w:sz w:val="26"/>
          <w:szCs w:val="26"/>
        </w:rPr>
        <w:t>е</w:t>
      </w:r>
      <w:r w:rsidRPr="001F5BF9">
        <w:rPr>
          <w:rFonts w:ascii="Times New Roman" w:hAnsi="Times New Roman" w:cs="Times New Roman"/>
          <w:sz w:val="26"/>
          <w:szCs w:val="26"/>
        </w:rPr>
        <w:t>ния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Федеральный закон от 13.03.2006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38-ФЗ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 рекламе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gramStart"/>
      <w:r w:rsidRPr="001F5BF9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1F5BF9">
        <w:rPr>
          <w:rFonts w:ascii="Times New Roman" w:hAnsi="Times New Roman" w:cs="Times New Roman"/>
          <w:sz w:val="26"/>
          <w:szCs w:val="26"/>
        </w:rPr>
        <w:t xml:space="preserve"> городской Думы от 26.02.2013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20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 наделении полномочиями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1F5BF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F5BF9">
        <w:rPr>
          <w:rFonts w:ascii="Times New Roman" w:hAnsi="Times New Roman" w:cs="Times New Roman"/>
          <w:sz w:val="26"/>
          <w:szCs w:val="26"/>
        </w:rPr>
        <w:t xml:space="preserve"> от 12.01.1996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7-ФЗ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07.05.2012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597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 мероприят</w:t>
      </w:r>
      <w:r w:rsidRPr="001F5BF9">
        <w:rPr>
          <w:rFonts w:ascii="Times New Roman" w:hAnsi="Times New Roman" w:cs="Times New Roman"/>
          <w:sz w:val="26"/>
          <w:szCs w:val="26"/>
        </w:rPr>
        <w:t>и</w:t>
      </w:r>
      <w:r w:rsidRPr="001F5BF9">
        <w:rPr>
          <w:rFonts w:ascii="Times New Roman" w:hAnsi="Times New Roman" w:cs="Times New Roman"/>
          <w:sz w:val="26"/>
          <w:szCs w:val="26"/>
        </w:rPr>
        <w:t>ях по реализации государственной социальной политики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23.08.2011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713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 предоставлении поддержки социально ориентированным некоммерческим орган</w:t>
      </w:r>
      <w:r w:rsidRPr="001F5BF9">
        <w:rPr>
          <w:rFonts w:ascii="Times New Roman" w:hAnsi="Times New Roman" w:cs="Times New Roman"/>
          <w:sz w:val="26"/>
          <w:szCs w:val="26"/>
        </w:rPr>
        <w:t>и</w:t>
      </w:r>
      <w:r w:rsidRPr="001F5BF9">
        <w:rPr>
          <w:rFonts w:ascii="Times New Roman" w:hAnsi="Times New Roman" w:cs="Times New Roman"/>
          <w:sz w:val="26"/>
          <w:szCs w:val="26"/>
        </w:rPr>
        <w:t>зациям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закон Вологодской области от 01.10.2010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2391-ОЗ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 разграничении по</w:t>
      </w:r>
      <w:r w:rsidRPr="001F5BF9">
        <w:rPr>
          <w:rFonts w:ascii="Times New Roman" w:hAnsi="Times New Roman" w:cs="Times New Roman"/>
          <w:sz w:val="26"/>
          <w:szCs w:val="26"/>
        </w:rPr>
        <w:t>л</w:t>
      </w:r>
      <w:r w:rsidRPr="001F5BF9">
        <w:rPr>
          <w:rFonts w:ascii="Times New Roman" w:hAnsi="Times New Roman" w:cs="Times New Roman"/>
          <w:sz w:val="26"/>
          <w:szCs w:val="26"/>
        </w:rPr>
        <w:t>номочий между органами государственной власти области по решению вопросов поддержки социально ориентированных некоммерческих организаций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закон Вологодской области от 29.12.2010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2447-ОЗ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 государственной поддержке общественных объединений и социально ориентированных некомме</w:t>
      </w:r>
      <w:r w:rsidRPr="001F5BF9">
        <w:rPr>
          <w:rFonts w:ascii="Times New Roman" w:hAnsi="Times New Roman" w:cs="Times New Roman"/>
          <w:sz w:val="26"/>
          <w:szCs w:val="26"/>
        </w:rPr>
        <w:t>р</w:t>
      </w:r>
      <w:r w:rsidRPr="001F5BF9">
        <w:rPr>
          <w:rFonts w:ascii="Times New Roman" w:hAnsi="Times New Roman" w:cs="Times New Roman"/>
          <w:sz w:val="26"/>
          <w:szCs w:val="26"/>
        </w:rPr>
        <w:t>ческих организаций в Вологодской области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Федеральный закон от 27.07.2006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149-ФЗ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Об информации, информацио</w:t>
      </w:r>
      <w:r w:rsidRPr="001F5BF9">
        <w:rPr>
          <w:rFonts w:ascii="Times New Roman" w:hAnsi="Times New Roman" w:cs="Times New Roman"/>
          <w:sz w:val="26"/>
          <w:szCs w:val="26"/>
        </w:rPr>
        <w:t>н</w:t>
      </w:r>
      <w:r w:rsidRPr="001F5BF9">
        <w:rPr>
          <w:rFonts w:ascii="Times New Roman" w:hAnsi="Times New Roman" w:cs="Times New Roman"/>
          <w:sz w:val="26"/>
          <w:szCs w:val="26"/>
        </w:rPr>
        <w:t>ных технологиях и защите информации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Федеральный закон от 27.12.1991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2124-1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 средствах массовой информ</w:t>
      </w:r>
      <w:r w:rsidRPr="001F5BF9">
        <w:rPr>
          <w:rFonts w:ascii="Times New Roman" w:hAnsi="Times New Roman" w:cs="Times New Roman"/>
          <w:sz w:val="26"/>
          <w:szCs w:val="26"/>
        </w:rPr>
        <w:t>а</w:t>
      </w:r>
      <w:r w:rsidRPr="001F5BF9">
        <w:rPr>
          <w:rFonts w:ascii="Times New Roman" w:hAnsi="Times New Roman" w:cs="Times New Roman"/>
          <w:sz w:val="26"/>
          <w:szCs w:val="26"/>
        </w:rPr>
        <w:t>ции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Указ Президента РФ от 28.04.2008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607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 xml:space="preserve">Об оценке </w:t>
      </w:r>
      <w:proofErr w:type="gramStart"/>
      <w:r w:rsidRPr="001F5BF9">
        <w:rPr>
          <w:rFonts w:ascii="Times New Roman" w:hAnsi="Times New Roman" w:cs="Times New Roman"/>
          <w:sz w:val="26"/>
          <w:szCs w:val="26"/>
        </w:rPr>
        <w:t>эффективности деятел</w:t>
      </w:r>
      <w:r w:rsidRPr="001F5BF9">
        <w:rPr>
          <w:rFonts w:ascii="Times New Roman" w:hAnsi="Times New Roman" w:cs="Times New Roman"/>
          <w:sz w:val="26"/>
          <w:szCs w:val="26"/>
        </w:rPr>
        <w:t>ь</w:t>
      </w:r>
      <w:r w:rsidRPr="001F5BF9">
        <w:rPr>
          <w:rFonts w:ascii="Times New Roman" w:hAnsi="Times New Roman" w:cs="Times New Roman"/>
          <w:sz w:val="26"/>
          <w:szCs w:val="26"/>
        </w:rPr>
        <w:t>ности органов местного самоуправления городских округов</w:t>
      </w:r>
      <w:proofErr w:type="gramEnd"/>
      <w:r w:rsidRPr="001F5BF9">
        <w:rPr>
          <w:rFonts w:ascii="Times New Roman" w:hAnsi="Times New Roman" w:cs="Times New Roman"/>
          <w:sz w:val="26"/>
          <w:szCs w:val="26"/>
        </w:rPr>
        <w:t xml:space="preserve"> и муниципальных ра</w:t>
      </w:r>
      <w:r w:rsidRPr="001F5BF9">
        <w:rPr>
          <w:rFonts w:ascii="Times New Roman" w:hAnsi="Times New Roman" w:cs="Times New Roman"/>
          <w:sz w:val="26"/>
          <w:szCs w:val="26"/>
        </w:rPr>
        <w:t>й</w:t>
      </w:r>
      <w:r w:rsidRPr="001F5BF9">
        <w:rPr>
          <w:rFonts w:ascii="Times New Roman" w:hAnsi="Times New Roman" w:cs="Times New Roman"/>
          <w:sz w:val="26"/>
          <w:szCs w:val="26"/>
        </w:rPr>
        <w:t>онов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Указ Президента РФ от 07.05.2012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601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Об основных направлениях сове</w:t>
      </w:r>
      <w:r w:rsidRPr="001F5BF9">
        <w:rPr>
          <w:rFonts w:ascii="Times New Roman" w:hAnsi="Times New Roman" w:cs="Times New Roman"/>
          <w:sz w:val="26"/>
          <w:szCs w:val="26"/>
        </w:rPr>
        <w:t>р</w:t>
      </w:r>
      <w:r w:rsidRPr="001F5BF9">
        <w:rPr>
          <w:rFonts w:ascii="Times New Roman" w:hAnsi="Times New Roman" w:cs="Times New Roman"/>
          <w:sz w:val="26"/>
          <w:szCs w:val="26"/>
        </w:rPr>
        <w:lastRenderedPageBreak/>
        <w:t>шенствования системы государственного управления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постановление мэрии города от 12.11.2009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4018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мэрии города Череповца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постановление мэрии города от 16.02.2011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535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Об утверждении Регламе</w:t>
      </w:r>
      <w:r w:rsidRPr="001F5BF9">
        <w:rPr>
          <w:rFonts w:ascii="Times New Roman" w:hAnsi="Times New Roman" w:cs="Times New Roman"/>
          <w:sz w:val="26"/>
          <w:szCs w:val="26"/>
        </w:rPr>
        <w:t>н</w:t>
      </w:r>
      <w:r w:rsidRPr="001F5BF9">
        <w:rPr>
          <w:rFonts w:ascii="Times New Roman" w:hAnsi="Times New Roman" w:cs="Times New Roman"/>
          <w:sz w:val="26"/>
          <w:szCs w:val="26"/>
        </w:rPr>
        <w:t>та мэрии города Череповца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постановление мэрии города от 10.11.2011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4645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 xml:space="preserve">постановление мэрии города от 02.07.2012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1F5BF9">
        <w:rPr>
          <w:rFonts w:ascii="Times New Roman" w:hAnsi="Times New Roman" w:cs="Times New Roman"/>
          <w:sz w:val="26"/>
          <w:szCs w:val="26"/>
        </w:rPr>
        <w:t xml:space="preserve"> 3597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Об утверждении Перечня муниципальных программ города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;</w:t>
      </w:r>
    </w:p>
    <w:p w:rsidR="00E55AF1" w:rsidRPr="001F5BF9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BF9">
        <w:rPr>
          <w:rFonts w:ascii="Times New Roman" w:hAnsi="Times New Roman" w:cs="Times New Roman"/>
          <w:sz w:val="26"/>
          <w:szCs w:val="26"/>
        </w:rPr>
        <w:t>постановл</w:t>
      </w:r>
      <w:r w:rsidR="00C56D02">
        <w:rPr>
          <w:rFonts w:ascii="Times New Roman" w:hAnsi="Times New Roman" w:cs="Times New Roman"/>
          <w:sz w:val="26"/>
          <w:szCs w:val="26"/>
        </w:rPr>
        <w:t xml:space="preserve">ение мэрии города от 20.06.2016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="00C56D02">
        <w:rPr>
          <w:rFonts w:ascii="Times New Roman" w:hAnsi="Times New Roman" w:cs="Times New Roman"/>
          <w:sz w:val="26"/>
          <w:szCs w:val="26"/>
        </w:rPr>
        <w:t xml:space="preserve"> 2582</w:t>
      </w:r>
      <w:r w:rsidRPr="001F5BF9">
        <w:rPr>
          <w:rFonts w:ascii="Times New Roman" w:hAnsi="Times New Roman" w:cs="Times New Roman"/>
          <w:sz w:val="26"/>
          <w:szCs w:val="26"/>
        </w:rPr>
        <w:t xml:space="preserve">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 xml:space="preserve">Об утверждении Устава муниципального казенного учреждения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 xml:space="preserve">Информационное мониторинговое агентство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1F5BF9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1F5BF9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4. Обобщенная характеристика 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мероприятий муниципальной программы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Мэрия города тесно 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сотрудничает с общественными объединениями граждан и поддерживает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 xml:space="preserve"> инициативы общественности, связанные с решением социальных и экономических проблем, проблем благоустройства города. Социальная значимость общественных организаций для нашего города безусловна. Особенно среди них можно выделить организации, защищающие права наиболее уязвимых социальных групп: людей с ограниченными возможностями, пенсионеров, ветеранов войны и труда, участников боевых действий в Республике Афганистан и урегулирования межнациональных конфликтов, инвалидов и участников ликвидации последствий на Чернобыльской АЭС. 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Основными направлениями деятельности, реализуемыми в рамках поддержки социально ориентированных организаций и объединений, я</w:t>
      </w:r>
      <w:r w:rsidRPr="00714608">
        <w:rPr>
          <w:rFonts w:ascii="Times New Roman" w:hAnsi="Times New Roman" w:cs="Times New Roman"/>
          <w:sz w:val="26"/>
          <w:szCs w:val="26"/>
        </w:rPr>
        <w:t>в</w:t>
      </w:r>
      <w:r w:rsidRPr="00714608">
        <w:rPr>
          <w:rFonts w:ascii="Times New Roman" w:hAnsi="Times New Roman" w:cs="Times New Roman"/>
          <w:sz w:val="26"/>
          <w:szCs w:val="26"/>
        </w:rPr>
        <w:t>ляются: информационная, консультационная и организационно-методическая по</w:t>
      </w:r>
      <w:r w:rsidRPr="00714608">
        <w:rPr>
          <w:rFonts w:ascii="Times New Roman" w:hAnsi="Times New Roman" w:cs="Times New Roman"/>
          <w:sz w:val="26"/>
          <w:szCs w:val="26"/>
        </w:rPr>
        <w:t>д</w:t>
      </w:r>
      <w:r w:rsidRPr="00714608">
        <w:rPr>
          <w:rFonts w:ascii="Times New Roman" w:hAnsi="Times New Roman" w:cs="Times New Roman"/>
          <w:sz w:val="26"/>
          <w:szCs w:val="26"/>
        </w:rPr>
        <w:t>держка общественных объединений, своевременное информирование о муниц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пальных, региональных, федеральных мероприятиях и конкурсах, консультативная помощь в разработке и составлении необходимого пакета документов по провод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мым мероприятиям, содействие в прохождении согласовательных процедур с г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родскими структурами, информационное освещение реализуемых проектов и их деятельности в целом, обучение с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 xml:space="preserve"> целью обеспечения некоммерческих организаций инструментарием для самостоятельного написания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заявок и участия в конкурсах областного и федерального уровней, оказание и проведение совместных мероприятий с приглашением СМИ.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Управлением по работе с общественностью мэрии предусмотрено проведение ряда основных мероприятий: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совершенствование организации работы с социально ориентированными о</w:t>
      </w:r>
      <w:r w:rsidRPr="00714608">
        <w:rPr>
          <w:rFonts w:ascii="Times New Roman" w:hAnsi="Times New Roman" w:cs="Times New Roman"/>
          <w:sz w:val="26"/>
          <w:szCs w:val="26"/>
        </w:rPr>
        <w:t>б</w:t>
      </w:r>
      <w:r w:rsidRPr="00714608">
        <w:rPr>
          <w:rFonts w:ascii="Times New Roman" w:hAnsi="Times New Roman" w:cs="Times New Roman"/>
          <w:sz w:val="26"/>
          <w:szCs w:val="26"/>
        </w:rPr>
        <w:t xml:space="preserve">щественными организациями. 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Создание условий для внедрения социальных мод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лей и технологий поддержки социально ориентированных некоммерческих орган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заций для эффективного использования их возможностей в решении задач соц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ально-экономического развития города, а также для решения актуальных социал</w:t>
      </w:r>
      <w:r w:rsidRPr="00714608">
        <w:rPr>
          <w:rFonts w:ascii="Times New Roman" w:hAnsi="Times New Roman" w:cs="Times New Roman"/>
          <w:sz w:val="26"/>
          <w:szCs w:val="26"/>
        </w:rPr>
        <w:t>ь</w:t>
      </w:r>
      <w:r w:rsidRPr="00714608">
        <w:rPr>
          <w:rFonts w:ascii="Times New Roman" w:hAnsi="Times New Roman" w:cs="Times New Roman"/>
          <w:sz w:val="26"/>
          <w:szCs w:val="26"/>
        </w:rPr>
        <w:t>ных проблем, развития человеческого капитала, благотворительной деятельности и добровольчества, повышения доступности предоставляемых гражданам социал</w:t>
      </w:r>
      <w:r w:rsidRPr="00714608">
        <w:rPr>
          <w:rFonts w:ascii="Times New Roman" w:hAnsi="Times New Roman" w:cs="Times New Roman"/>
          <w:sz w:val="26"/>
          <w:szCs w:val="26"/>
        </w:rPr>
        <w:t>ь</w:t>
      </w:r>
      <w:r w:rsidRPr="00714608">
        <w:rPr>
          <w:rFonts w:ascii="Times New Roman" w:hAnsi="Times New Roman" w:cs="Times New Roman"/>
          <w:sz w:val="26"/>
          <w:szCs w:val="26"/>
        </w:rPr>
        <w:t>ных услуг путем предоставления поддержки социально ориентированным неко</w:t>
      </w:r>
      <w:r w:rsidRPr="00714608">
        <w:rPr>
          <w:rFonts w:ascii="Times New Roman" w:hAnsi="Times New Roman" w:cs="Times New Roman"/>
          <w:sz w:val="26"/>
          <w:szCs w:val="26"/>
        </w:rPr>
        <w:t>м</w:t>
      </w:r>
      <w:r w:rsidRPr="00714608">
        <w:rPr>
          <w:rFonts w:ascii="Times New Roman" w:hAnsi="Times New Roman" w:cs="Times New Roman"/>
          <w:sz w:val="26"/>
          <w:szCs w:val="26"/>
        </w:rPr>
        <w:t>мерческим организациям;</w:t>
      </w:r>
      <w:proofErr w:type="gramEnd"/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- совершенствование деятельности социально ориентированных НКО. 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Обе</w:t>
      </w:r>
      <w:r w:rsidRPr="00714608">
        <w:rPr>
          <w:rFonts w:ascii="Times New Roman" w:hAnsi="Times New Roman" w:cs="Times New Roman"/>
          <w:sz w:val="26"/>
          <w:szCs w:val="26"/>
        </w:rPr>
        <w:t>с</w:t>
      </w:r>
      <w:r w:rsidRPr="00714608">
        <w:rPr>
          <w:rFonts w:ascii="Times New Roman" w:hAnsi="Times New Roman" w:cs="Times New Roman"/>
          <w:sz w:val="26"/>
          <w:szCs w:val="26"/>
        </w:rPr>
        <w:lastRenderedPageBreak/>
        <w:t>печение условий для увеличения объемов, расширения ассортимента и повышения качества социальных услуг, предоставляемых социально ориентированными н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коммерческими организациями, включая расширение масштабов предоставления информационной, образовательной и консультационной поддержки социально ориентированным некоммерческим организациям, расширение добровольческого участия граждан в деятельности социально ориентированных некоммерческих о</w:t>
      </w:r>
      <w:r w:rsidRPr="00714608">
        <w:rPr>
          <w:rFonts w:ascii="Times New Roman" w:hAnsi="Times New Roman" w:cs="Times New Roman"/>
          <w:sz w:val="26"/>
          <w:szCs w:val="26"/>
        </w:rPr>
        <w:t>р</w:t>
      </w:r>
      <w:r w:rsidRPr="00714608">
        <w:rPr>
          <w:rFonts w:ascii="Times New Roman" w:hAnsi="Times New Roman" w:cs="Times New Roman"/>
          <w:sz w:val="26"/>
          <w:szCs w:val="26"/>
        </w:rPr>
        <w:t>ганизаций и привлечение частных лиц и организаций к участию в благотворител</w:t>
      </w:r>
      <w:r w:rsidRPr="00714608">
        <w:rPr>
          <w:rFonts w:ascii="Times New Roman" w:hAnsi="Times New Roman" w:cs="Times New Roman"/>
          <w:sz w:val="26"/>
          <w:szCs w:val="26"/>
        </w:rPr>
        <w:t>ь</w:t>
      </w:r>
      <w:r w:rsidRPr="00714608">
        <w:rPr>
          <w:rFonts w:ascii="Times New Roman" w:hAnsi="Times New Roman" w:cs="Times New Roman"/>
          <w:sz w:val="26"/>
          <w:szCs w:val="26"/>
        </w:rPr>
        <w:t>ной деятельности;</w:t>
      </w:r>
      <w:proofErr w:type="gramEnd"/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информационная поддержка общественных организаций. Проведение данн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го мероприятия позволит более широко распространить информацию о деятельн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сти общественных организаций, сформирует их положительный имидж, поспосо</w:t>
      </w:r>
      <w:r w:rsidRPr="00714608">
        <w:rPr>
          <w:rFonts w:ascii="Times New Roman" w:hAnsi="Times New Roman" w:cs="Times New Roman"/>
          <w:sz w:val="26"/>
          <w:szCs w:val="26"/>
        </w:rPr>
        <w:t>б</w:t>
      </w:r>
      <w:r w:rsidRPr="00714608">
        <w:rPr>
          <w:rFonts w:ascii="Times New Roman" w:hAnsi="Times New Roman" w:cs="Times New Roman"/>
          <w:sz w:val="26"/>
          <w:szCs w:val="26"/>
        </w:rPr>
        <w:t>ствует притоку добровольцев и ресурсов в организацию. Позитивный отклик общ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ственного мнения простимулирует организации к более активной работе;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- реализация плана мероприятий по гармонизации межнациональных и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этн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конфессиональных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отношений. Проведение данного мероприятия позволит пов</w:t>
      </w:r>
      <w:r w:rsidRPr="00714608">
        <w:rPr>
          <w:rFonts w:ascii="Times New Roman" w:hAnsi="Times New Roman" w:cs="Times New Roman"/>
          <w:sz w:val="26"/>
          <w:szCs w:val="26"/>
        </w:rPr>
        <w:t>ы</w:t>
      </w:r>
      <w:r w:rsidRPr="00714608">
        <w:rPr>
          <w:rFonts w:ascii="Times New Roman" w:hAnsi="Times New Roman" w:cs="Times New Roman"/>
          <w:sz w:val="26"/>
          <w:szCs w:val="26"/>
        </w:rPr>
        <w:t>сить количество и качество мероприятий, направленных на гармонизацию межн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 xml:space="preserve">циональных,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этноконфессиональных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отношений, профилактику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этноконфесси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нальной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напряженности и конфликтов в городе. С целью профилактики проявл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ний экстремизма, предотвращения проведения различных провокаций и акций националистической и экстремистской направленности, а также в целях гармон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зации межнациональных отношений мэрией города проводится профилактическая работа. Ежедневно осуществляется мониторинг социальных сетей, осуществляется взаимодействие с представителями диаспор, организуются семинары, конфере</w:t>
      </w:r>
      <w:r w:rsidRPr="00714608">
        <w:rPr>
          <w:rFonts w:ascii="Times New Roman" w:hAnsi="Times New Roman" w:cs="Times New Roman"/>
          <w:sz w:val="26"/>
          <w:szCs w:val="26"/>
        </w:rPr>
        <w:t>н</w:t>
      </w:r>
      <w:r w:rsidRPr="00714608">
        <w:rPr>
          <w:rFonts w:ascii="Times New Roman" w:hAnsi="Times New Roman" w:cs="Times New Roman"/>
          <w:sz w:val="26"/>
          <w:szCs w:val="26"/>
        </w:rPr>
        <w:t xml:space="preserve">ции,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круглые столы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по актуальным вопросам деятельности общественных об</w:t>
      </w:r>
      <w:r w:rsidRPr="00714608">
        <w:rPr>
          <w:rFonts w:ascii="Times New Roman" w:hAnsi="Times New Roman" w:cs="Times New Roman"/>
          <w:sz w:val="26"/>
          <w:szCs w:val="26"/>
        </w:rPr>
        <w:t>ъ</w:t>
      </w:r>
      <w:r w:rsidRPr="00714608">
        <w:rPr>
          <w:rFonts w:ascii="Times New Roman" w:hAnsi="Times New Roman" w:cs="Times New Roman"/>
          <w:sz w:val="26"/>
          <w:szCs w:val="26"/>
        </w:rPr>
        <w:t>единений;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- организация деятельности Городского общественного совета и поддержка коллегиальных общественных структур. 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Деятельность системы общественных с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ветов обеспечит непосредственный живой диалог органов местного самоуправл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ния с представителями наиболее активных объединений граждан, позволит донести до них информацию о наиболее значимых вопросах жизни города, обеспечит учет мнения представителей общественности, обладающих экспертным потенциалом, при принятии наиболее важных управленческих решений, позволит совместно в</w:t>
      </w:r>
      <w:r w:rsidRPr="00714608">
        <w:rPr>
          <w:rFonts w:ascii="Times New Roman" w:hAnsi="Times New Roman" w:cs="Times New Roman"/>
          <w:sz w:val="26"/>
          <w:szCs w:val="26"/>
        </w:rPr>
        <w:t>ы</w:t>
      </w:r>
      <w:r w:rsidRPr="00714608">
        <w:rPr>
          <w:rFonts w:ascii="Times New Roman" w:hAnsi="Times New Roman" w:cs="Times New Roman"/>
          <w:sz w:val="26"/>
          <w:szCs w:val="26"/>
        </w:rPr>
        <w:t>рабатывать решения по важным вопросам местного значения.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 xml:space="preserve"> Управление по раб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те с общественностью мэрии, взаимодействуя с Городским общественным советом, сможет решить важные вопросы, в частности: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вовлечение граждан и общественных организаций в разработку отраслевых стратегий городского развития;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участие в реформе жилищно-коммунального хозяйства, реализации проектов и программ городского социально-экономического развития, публичных слушан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ях, обсуждении муниципальных программ;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проведение выездных совещаний на предприятиях и в учреждениях города;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рассмотрение и оценка отчетов, презентаций управлений мэрии и обществе</w:t>
      </w:r>
      <w:r w:rsidRPr="00714608">
        <w:rPr>
          <w:rFonts w:ascii="Times New Roman" w:hAnsi="Times New Roman" w:cs="Times New Roman"/>
          <w:sz w:val="26"/>
          <w:szCs w:val="26"/>
        </w:rPr>
        <w:t>н</w:t>
      </w:r>
      <w:r w:rsidRPr="00714608">
        <w:rPr>
          <w:rFonts w:ascii="Times New Roman" w:hAnsi="Times New Roman" w:cs="Times New Roman"/>
          <w:sz w:val="26"/>
          <w:szCs w:val="26"/>
        </w:rPr>
        <w:t>ных организаций города;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совершенствование работы общественных объединений. Проведение конф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 xml:space="preserve">ренций, семинаров,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круглых столов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по актуальным вопросам деятельности о</w:t>
      </w:r>
      <w:r w:rsidRPr="00714608">
        <w:rPr>
          <w:rFonts w:ascii="Times New Roman" w:hAnsi="Times New Roman" w:cs="Times New Roman"/>
          <w:sz w:val="26"/>
          <w:szCs w:val="26"/>
        </w:rPr>
        <w:t>б</w:t>
      </w:r>
      <w:r w:rsidRPr="00714608">
        <w:rPr>
          <w:rFonts w:ascii="Times New Roman" w:hAnsi="Times New Roman" w:cs="Times New Roman"/>
          <w:sz w:val="26"/>
          <w:szCs w:val="26"/>
        </w:rPr>
        <w:t>щественных объединений. Обучение представителей общественных организаций новым формам и методам деятельности повысит их управленческую, правовую и финансовую грамотность, что в дальнейшем поспособствует более эффективному поиску средств на осуществление уставной деятельности, позволит улучшить кач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ство и повысить количество проводимых ими мероприятий;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lastRenderedPageBreak/>
        <w:t>- создание системы территориального общественного самоуправления. Акк</w:t>
      </w:r>
      <w:r w:rsidRPr="00714608">
        <w:rPr>
          <w:rFonts w:ascii="Times New Roman" w:hAnsi="Times New Roman" w:cs="Times New Roman"/>
          <w:sz w:val="26"/>
          <w:szCs w:val="26"/>
        </w:rPr>
        <w:t>у</w:t>
      </w:r>
      <w:r w:rsidRPr="00714608">
        <w:rPr>
          <w:rFonts w:ascii="Times New Roman" w:hAnsi="Times New Roman" w:cs="Times New Roman"/>
          <w:sz w:val="26"/>
          <w:szCs w:val="26"/>
        </w:rPr>
        <w:t>мулирование инициатив горожан, идущих с мест, позволит максимально эффе</w:t>
      </w:r>
      <w:r w:rsidRPr="00714608">
        <w:rPr>
          <w:rFonts w:ascii="Times New Roman" w:hAnsi="Times New Roman" w:cs="Times New Roman"/>
          <w:sz w:val="26"/>
          <w:szCs w:val="26"/>
        </w:rPr>
        <w:t>к</w:t>
      </w:r>
      <w:r w:rsidRPr="00714608">
        <w:rPr>
          <w:rFonts w:ascii="Times New Roman" w:hAnsi="Times New Roman" w:cs="Times New Roman"/>
          <w:sz w:val="26"/>
          <w:szCs w:val="26"/>
        </w:rPr>
        <w:t>тивно использовать имеющиеся ресурсы для развития и решения проблем конкре</w:t>
      </w:r>
      <w:r w:rsidRPr="00714608">
        <w:rPr>
          <w:rFonts w:ascii="Times New Roman" w:hAnsi="Times New Roman" w:cs="Times New Roman"/>
          <w:sz w:val="26"/>
          <w:szCs w:val="26"/>
        </w:rPr>
        <w:t>т</w:t>
      </w:r>
      <w:r w:rsidRPr="00714608">
        <w:rPr>
          <w:rFonts w:ascii="Times New Roman" w:hAnsi="Times New Roman" w:cs="Times New Roman"/>
          <w:sz w:val="26"/>
          <w:szCs w:val="26"/>
        </w:rPr>
        <w:t>ных территорий при непосредственном участии граждан, проживающих на данной территории. Позволит в целом активизировать городское сообщество. Все это м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жет повлиять на внутренние показатели: уменьшение количества акций протеста, повышение оценки экспертами и горожанами возможности для самореализации в городе. Территориальное общественное самоуправление (ТОС) - это форма колле</w:t>
      </w:r>
      <w:r w:rsidRPr="00714608">
        <w:rPr>
          <w:rFonts w:ascii="Times New Roman" w:hAnsi="Times New Roman" w:cs="Times New Roman"/>
          <w:sz w:val="26"/>
          <w:szCs w:val="26"/>
        </w:rPr>
        <w:t>к</w:t>
      </w:r>
      <w:r w:rsidRPr="00714608">
        <w:rPr>
          <w:rFonts w:ascii="Times New Roman" w:hAnsi="Times New Roman" w:cs="Times New Roman"/>
          <w:sz w:val="26"/>
          <w:szCs w:val="26"/>
        </w:rPr>
        <w:t>тивной самодеятельности граждан, в рамках которой они собственными силами и за свой счет в соответствии с нормами действующего законодательства ведут раб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ту по улучшению условий проживания на определенной территории. Для ос</w:t>
      </w:r>
      <w:r w:rsidRPr="00714608">
        <w:rPr>
          <w:rFonts w:ascii="Times New Roman" w:hAnsi="Times New Roman" w:cs="Times New Roman"/>
          <w:sz w:val="26"/>
          <w:szCs w:val="26"/>
        </w:rPr>
        <w:t>у</w:t>
      </w:r>
      <w:r w:rsidRPr="00714608">
        <w:rPr>
          <w:rFonts w:ascii="Times New Roman" w:hAnsi="Times New Roman" w:cs="Times New Roman"/>
          <w:sz w:val="26"/>
          <w:szCs w:val="26"/>
        </w:rPr>
        <w:t>ществления этой работы граждане, проживающие на определенной территории, избирают из своего числа органы ТОС, которые ведут непосредственную работу по устранению проблем, существующих на данной территории, и реализуют разли</w:t>
      </w:r>
      <w:r w:rsidRPr="00714608">
        <w:rPr>
          <w:rFonts w:ascii="Times New Roman" w:hAnsi="Times New Roman" w:cs="Times New Roman"/>
          <w:sz w:val="26"/>
          <w:szCs w:val="26"/>
        </w:rPr>
        <w:t>ч</w:t>
      </w:r>
      <w:r w:rsidRPr="00714608">
        <w:rPr>
          <w:rFonts w:ascii="Times New Roman" w:hAnsi="Times New Roman" w:cs="Times New Roman"/>
          <w:sz w:val="26"/>
          <w:szCs w:val="26"/>
        </w:rPr>
        <w:t>ные инициативы, улучшающие условия проживания. Органы мэрии, активно вза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 xml:space="preserve">модействуя с представителями инициативных групп, изыскивают пути решения имеющихся проблем, совместно реализуют проект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9E66B5">
        <w:rPr>
          <w:rFonts w:ascii="Times New Roman" w:hAnsi="Times New Roman" w:cs="Times New Roman"/>
          <w:sz w:val="26"/>
          <w:szCs w:val="26"/>
        </w:rPr>
        <w:t>Народный бюджет ТОС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9E66B5">
        <w:rPr>
          <w:rFonts w:ascii="Times New Roman" w:hAnsi="Times New Roman" w:cs="Times New Roman"/>
          <w:sz w:val="26"/>
          <w:szCs w:val="26"/>
        </w:rPr>
        <w:t xml:space="preserve">, </w:t>
      </w:r>
      <w:r w:rsidRPr="00714608">
        <w:rPr>
          <w:rFonts w:ascii="Times New Roman" w:hAnsi="Times New Roman" w:cs="Times New Roman"/>
          <w:sz w:val="26"/>
          <w:szCs w:val="26"/>
        </w:rPr>
        <w:t>к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 xml:space="preserve">торый дает возможность для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принять участие в распределении средств г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родского бюджета.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Имидж становится все более значимой категорией для современного города в связи с тем, что позитивный имидж способствует дифференциации города от ряда схожих других, что очень важно в условиях рыночной экономики и высокой ко</w:t>
      </w:r>
      <w:r w:rsidRPr="00714608">
        <w:rPr>
          <w:rFonts w:ascii="Times New Roman" w:hAnsi="Times New Roman" w:cs="Times New Roman"/>
          <w:sz w:val="26"/>
          <w:szCs w:val="26"/>
        </w:rPr>
        <w:t>н</w:t>
      </w:r>
      <w:r w:rsidRPr="00714608">
        <w:rPr>
          <w:rFonts w:ascii="Times New Roman" w:hAnsi="Times New Roman" w:cs="Times New Roman"/>
          <w:sz w:val="26"/>
          <w:szCs w:val="26"/>
        </w:rPr>
        <w:t>куренции городов и регионов за ресурсы. Создание, поддержка или изменение имиджа города порождают своего рода цепную реакцию общественности: за ними следуют доверие, высокие оценки, уверенный выбор места вложения инвестиций, места работы, времяпровождения и даже места проживания. Таким образом, поз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тивный имидж способствует привлечению необходимых для развития территории ресурсов, развитию делового и культурного потенциала, созданию благоприятной среды для жизнедеятельности горожан.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Для достижения главной цели - формирования позитивного имиджа города - используется спектр разнообразных маркетинговых инструментов: проведение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мероприятий, размещение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имиджевой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и социальной рекламы, разр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 xml:space="preserve">ботка эффективной системы визуальных коммуникаций. Инструменты маркетинга - это конкретные способы достижения цели. В муниципальной программе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Соде</w:t>
      </w:r>
      <w:r w:rsidRPr="00714608">
        <w:rPr>
          <w:rFonts w:ascii="Times New Roman" w:hAnsi="Times New Roman" w:cs="Times New Roman"/>
          <w:sz w:val="26"/>
          <w:szCs w:val="26"/>
        </w:rPr>
        <w:t>й</w:t>
      </w:r>
      <w:r w:rsidRPr="00714608">
        <w:rPr>
          <w:rFonts w:ascii="Times New Roman" w:hAnsi="Times New Roman" w:cs="Times New Roman"/>
          <w:sz w:val="26"/>
          <w:szCs w:val="26"/>
        </w:rPr>
        <w:t xml:space="preserve">ствие развитию институтов гражданского общества и информационной открытости органов местного самоуправления в </w:t>
      </w:r>
      <w:r w:rsidR="00E57F4D">
        <w:rPr>
          <w:rFonts w:ascii="Times New Roman" w:hAnsi="Times New Roman" w:cs="Times New Roman"/>
          <w:sz w:val="26"/>
          <w:szCs w:val="26"/>
        </w:rPr>
        <w:t>городе Череповце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="00E57F4D">
        <w:rPr>
          <w:rFonts w:ascii="Times New Roman" w:hAnsi="Times New Roman" w:cs="Times New Roman"/>
          <w:sz w:val="26"/>
          <w:szCs w:val="26"/>
        </w:rPr>
        <w:t xml:space="preserve"> на 2014 - 20</w:t>
      </w:r>
      <w:r w:rsidR="00871E8E" w:rsidRPr="00871E8E">
        <w:rPr>
          <w:rFonts w:ascii="Times New Roman" w:hAnsi="Times New Roman" w:cs="Times New Roman"/>
          <w:sz w:val="26"/>
          <w:szCs w:val="26"/>
        </w:rPr>
        <w:t>20</w:t>
      </w:r>
      <w:r w:rsidRPr="00714608">
        <w:rPr>
          <w:rFonts w:ascii="Times New Roman" w:hAnsi="Times New Roman" w:cs="Times New Roman"/>
          <w:sz w:val="26"/>
          <w:szCs w:val="26"/>
        </w:rPr>
        <w:t xml:space="preserve"> годы они представлены соответствующими мероприятиями.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Основная цель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мероприятий - создание благоприятного образа г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 xml:space="preserve">рода. Достигается эта цель самыми различными инструментами: от проведения конкретных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мероприятий до комплектации презентационных пакетов, вручаемых гостям города и рассказывающих о нем. При этом презентационные п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 xml:space="preserve">кеты содержат как сам подарок, так и рассказ о городе посредством книги, буклета и т.п. Соответствие выполняемой цели проработано в </w:t>
      </w:r>
      <w:r w:rsidRPr="00E57F4D">
        <w:rPr>
          <w:rFonts w:ascii="Times New Roman" w:hAnsi="Times New Roman" w:cs="Times New Roman"/>
          <w:sz w:val="26"/>
          <w:szCs w:val="26"/>
        </w:rPr>
        <w:t>Положении</w:t>
      </w:r>
      <w:r w:rsidRPr="00714608">
        <w:rPr>
          <w:rFonts w:ascii="Times New Roman" w:hAnsi="Times New Roman" w:cs="Times New Roman"/>
          <w:sz w:val="26"/>
          <w:szCs w:val="26"/>
        </w:rPr>
        <w:t xml:space="preserve"> о Стандарте к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чества презентационного пакета (приложение 2).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Достижение цели и решение задач муниципальной программы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Содействие развитию институтов гражданского общества и информационной открытости орг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нов местного самоуправления в городе Череповце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на 2014 </w:t>
      </w:r>
      <w:r w:rsidR="00871E8E">
        <w:rPr>
          <w:rFonts w:ascii="Times New Roman" w:hAnsi="Times New Roman" w:cs="Times New Roman"/>
          <w:sz w:val="26"/>
          <w:szCs w:val="26"/>
        </w:rPr>
        <w:t>–</w:t>
      </w:r>
      <w:r w:rsidRPr="00714608">
        <w:rPr>
          <w:rFonts w:ascii="Times New Roman" w:hAnsi="Times New Roman" w:cs="Times New Roman"/>
          <w:sz w:val="26"/>
          <w:szCs w:val="26"/>
        </w:rPr>
        <w:t xml:space="preserve"> 20</w:t>
      </w:r>
      <w:r w:rsidR="00871E8E" w:rsidRPr="00871E8E">
        <w:rPr>
          <w:rFonts w:ascii="Times New Roman" w:hAnsi="Times New Roman" w:cs="Times New Roman"/>
          <w:sz w:val="26"/>
          <w:szCs w:val="26"/>
        </w:rPr>
        <w:t xml:space="preserve">20 </w:t>
      </w:r>
      <w:r w:rsidRPr="00714608">
        <w:rPr>
          <w:rFonts w:ascii="Times New Roman" w:hAnsi="Times New Roman" w:cs="Times New Roman"/>
          <w:sz w:val="26"/>
          <w:szCs w:val="26"/>
        </w:rPr>
        <w:t>годы осущест</w:t>
      </w:r>
      <w:r w:rsidRPr="00714608">
        <w:rPr>
          <w:rFonts w:ascii="Times New Roman" w:hAnsi="Times New Roman" w:cs="Times New Roman"/>
          <w:sz w:val="26"/>
          <w:szCs w:val="26"/>
        </w:rPr>
        <w:t>в</w:t>
      </w:r>
      <w:r w:rsidRPr="00714608">
        <w:rPr>
          <w:rFonts w:ascii="Times New Roman" w:hAnsi="Times New Roman" w:cs="Times New Roman"/>
          <w:sz w:val="26"/>
          <w:szCs w:val="26"/>
        </w:rPr>
        <w:t xml:space="preserve">ляется путем скоординированного выполнения комплекса взаимоувязанных по срокам, ресурсам и исполнителям мероприятий, предусмотренных в приложении к программе, </w:t>
      </w:r>
      <w:r w:rsidRPr="00E57F4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E57F4D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E55AF1" w:rsidRPr="002750CB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750CB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В рамках основного мероприятия </w:t>
      </w:r>
      <w:r w:rsidR="003C035A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2750CB">
        <w:rPr>
          <w:rFonts w:ascii="Times New Roman" w:hAnsi="Times New Roman" w:cs="Times New Roman"/>
          <w:spacing w:val="-4"/>
          <w:sz w:val="26"/>
          <w:szCs w:val="26"/>
        </w:rPr>
        <w:t>Обеспечение информирования населения о деятельности органов местного самоуправления, органов мэрии Череповца и актуал</w:t>
      </w:r>
      <w:r w:rsidRPr="002750CB">
        <w:rPr>
          <w:rFonts w:ascii="Times New Roman" w:hAnsi="Times New Roman" w:cs="Times New Roman"/>
          <w:spacing w:val="-4"/>
          <w:sz w:val="26"/>
          <w:szCs w:val="26"/>
        </w:rPr>
        <w:t>ь</w:t>
      </w:r>
      <w:r w:rsidRPr="002750CB">
        <w:rPr>
          <w:rFonts w:ascii="Times New Roman" w:hAnsi="Times New Roman" w:cs="Times New Roman"/>
          <w:spacing w:val="-4"/>
          <w:sz w:val="26"/>
          <w:szCs w:val="26"/>
        </w:rPr>
        <w:t>ных вопросах городской жизнедеятельности с учетом социального мониторинга о</w:t>
      </w:r>
      <w:r w:rsidRPr="002750CB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2750CB">
        <w:rPr>
          <w:rFonts w:ascii="Times New Roman" w:hAnsi="Times New Roman" w:cs="Times New Roman"/>
          <w:spacing w:val="-4"/>
          <w:sz w:val="26"/>
          <w:szCs w:val="26"/>
        </w:rPr>
        <w:t>щественно-политической ситуации в городе</w:t>
      </w:r>
      <w:r w:rsidR="003C035A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Pr="002750CB">
        <w:rPr>
          <w:rFonts w:ascii="Times New Roman" w:hAnsi="Times New Roman" w:cs="Times New Roman"/>
          <w:spacing w:val="-4"/>
          <w:sz w:val="26"/>
          <w:szCs w:val="26"/>
        </w:rPr>
        <w:t xml:space="preserve"> реализуется следующая деятельность: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получение, производство и распространение новостей, информации и комме</w:t>
      </w:r>
      <w:r w:rsidRPr="00714608">
        <w:rPr>
          <w:rFonts w:ascii="Times New Roman" w:hAnsi="Times New Roman" w:cs="Times New Roman"/>
          <w:sz w:val="26"/>
          <w:szCs w:val="26"/>
        </w:rPr>
        <w:t>н</w:t>
      </w:r>
      <w:r w:rsidRPr="00714608">
        <w:rPr>
          <w:rFonts w:ascii="Times New Roman" w:hAnsi="Times New Roman" w:cs="Times New Roman"/>
          <w:sz w:val="26"/>
          <w:szCs w:val="26"/>
        </w:rPr>
        <w:t>тариев о событиях, происходящих в сферах политики, экономики, социальной жи</w:t>
      </w:r>
      <w:r w:rsidRPr="00714608">
        <w:rPr>
          <w:rFonts w:ascii="Times New Roman" w:hAnsi="Times New Roman" w:cs="Times New Roman"/>
          <w:sz w:val="26"/>
          <w:szCs w:val="26"/>
        </w:rPr>
        <w:t>з</w:t>
      </w:r>
      <w:r w:rsidRPr="00714608">
        <w:rPr>
          <w:rFonts w:ascii="Times New Roman" w:hAnsi="Times New Roman" w:cs="Times New Roman"/>
          <w:sz w:val="26"/>
          <w:szCs w:val="26"/>
        </w:rPr>
        <w:t>ни, культуры, науки и техники, спорта и иных областях, представляющих интерес для широкой публики;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обеспечение в сети Интернет доступа к информации, размещаемой органами местного самоуправления о своей деятельности, к ответам должностных лиц орг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нов местного самоуправления на запросы граждан и организаций, поступающие через интерактивные ресурсы органов местного самоуправления в сети Интернет;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обеспечение органов местного самоуправления социологической и аналитич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ской информацией, необходимой для повышения качества принятия решений по актуальным вопросам городской жизнедеятельности;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мониторинг показателей по городской стратегической цели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Обеспечение и</w:t>
      </w:r>
      <w:r w:rsidRPr="00714608">
        <w:rPr>
          <w:rFonts w:ascii="Times New Roman" w:hAnsi="Times New Roman" w:cs="Times New Roman"/>
          <w:sz w:val="26"/>
          <w:szCs w:val="26"/>
        </w:rPr>
        <w:t>н</w:t>
      </w:r>
      <w:r w:rsidRPr="00714608">
        <w:rPr>
          <w:rFonts w:ascii="Times New Roman" w:hAnsi="Times New Roman" w:cs="Times New Roman"/>
          <w:sz w:val="26"/>
          <w:szCs w:val="26"/>
        </w:rPr>
        <w:t>формацией о деятельности местного самоуправления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>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разработка, внедрение и эксплуатация программных сре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дств сб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>ора, обработки и распространения информации, создание баз и банков данных;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научно-методическое обеспечение коммуникационных процессов.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В рамках основного мероприятия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Опубликование муниципальных правовых актов, конкурсной документации муниципальных заказчиков, изготовление и ра</w:t>
      </w:r>
      <w:r w:rsidRPr="00714608">
        <w:rPr>
          <w:rFonts w:ascii="Times New Roman" w:hAnsi="Times New Roman" w:cs="Times New Roman"/>
          <w:sz w:val="26"/>
          <w:szCs w:val="26"/>
        </w:rPr>
        <w:t>з</w:t>
      </w:r>
      <w:r w:rsidRPr="00714608">
        <w:rPr>
          <w:rFonts w:ascii="Times New Roman" w:hAnsi="Times New Roman" w:cs="Times New Roman"/>
          <w:sz w:val="26"/>
          <w:szCs w:val="26"/>
        </w:rPr>
        <w:t>мещение других материалов по вопросам местного значения в СМИ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реализуются: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опубликование официальных документов мэрии города Череповца, органов мэрии с правами юридического лица, Череповецкой городской Думы, контрольно-счетной палаты города Череповца и муниципальных правовых актов;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освещение на муниципальных информационных ресурсах и в СМИ деятельн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сти органов местного самоуправления и государственной власти, их структурных подразделений, общественных и общественно-политических организаций, орган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заций бюджетной сферы.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5. Информация об участии общественных и иных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организаций в реализации муниципальной программы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Реализация муниципальной программы будет осуществляться непосредстве</w:t>
      </w:r>
      <w:r w:rsidRPr="00714608">
        <w:rPr>
          <w:rFonts w:ascii="Times New Roman" w:hAnsi="Times New Roman" w:cs="Times New Roman"/>
          <w:sz w:val="26"/>
          <w:szCs w:val="26"/>
        </w:rPr>
        <w:t>н</w:t>
      </w:r>
      <w:r w:rsidRPr="00714608">
        <w:rPr>
          <w:rFonts w:ascii="Times New Roman" w:hAnsi="Times New Roman" w:cs="Times New Roman"/>
          <w:sz w:val="26"/>
          <w:szCs w:val="26"/>
        </w:rPr>
        <w:t>но при взаимодействии со средствами массовой информации (производство и ра</w:t>
      </w:r>
      <w:r w:rsidRPr="00714608">
        <w:rPr>
          <w:rFonts w:ascii="Times New Roman" w:hAnsi="Times New Roman" w:cs="Times New Roman"/>
          <w:sz w:val="26"/>
          <w:szCs w:val="26"/>
        </w:rPr>
        <w:t>з</w:t>
      </w:r>
      <w:r w:rsidRPr="00714608">
        <w:rPr>
          <w:rFonts w:ascii="Times New Roman" w:hAnsi="Times New Roman" w:cs="Times New Roman"/>
          <w:sz w:val="26"/>
          <w:szCs w:val="26"/>
        </w:rPr>
        <w:t>мещение информации, публикация официальных документов).</w:t>
      </w:r>
    </w:p>
    <w:p w:rsidR="00E55AF1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6. Обоснование объема финансовых ресурсов,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14608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 xml:space="preserve"> для реализации муниципальной программы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890" w:rsidRPr="003444A1" w:rsidRDefault="00E55AF1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64DC4">
        <w:rPr>
          <w:rFonts w:ascii="Times New Roman" w:hAnsi="Times New Roman" w:cs="Times New Roman"/>
          <w:sz w:val="26"/>
          <w:szCs w:val="26"/>
        </w:rPr>
        <w:t>Общий объем финансовых средств городского бюджета, необходимых для реал</w:t>
      </w:r>
      <w:r w:rsidRPr="00164DC4">
        <w:rPr>
          <w:rFonts w:ascii="Times New Roman" w:hAnsi="Times New Roman" w:cs="Times New Roman"/>
          <w:sz w:val="26"/>
          <w:szCs w:val="26"/>
        </w:rPr>
        <w:t>и</w:t>
      </w:r>
      <w:r w:rsidRPr="00164DC4">
        <w:rPr>
          <w:rFonts w:ascii="Times New Roman" w:hAnsi="Times New Roman" w:cs="Times New Roman"/>
          <w:sz w:val="26"/>
          <w:szCs w:val="26"/>
        </w:rPr>
        <w:t xml:space="preserve">зации мероприятий муниципальной программы, составляет </w:t>
      </w:r>
      <w:r w:rsidR="00CF5890" w:rsidRPr="003444A1">
        <w:rPr>
          <w:rFonts w:ascii="Times New Roman" w:hAnsi="Times New Roman" w:cs="Times New Roman"/>
          <w:sz w:val="26"/>
          <w:szCs w:val="26"/>
        </w:rPr>
        <w:t>374 194,9</w:t>
      </w:r>
      <w:r w:rsidR="00CF5890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CF5890" w:rsidRPr="003444A1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CF5890" w:rsidRPr="003444A1" w:rsidRDefault="00CF5890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2014 г. – 50 984,1 тыс. руб.,</w:t>
      </w:r>
    </w:p>
    <w:p w:rsidR="00CF5890" w:rsidRPr="003444A1" w:rsidRDefault="00CF5890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2015 г. – 52 608,3 тыс. руб.,</w:t>
      </w:r>
    </w:p>
    <w:p w:rsidR="00CF5890" w:rsidRPr="003444A1" w:rsidRDefault="00CF5890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2016 г. - 52 277,5 тыс. руб.,</w:t>
      </w:r>
    </w:p>
    <w:p w:rsidR="00CF5890" w:rsidRPr="003444A1" w:rsidRDefault="00CF5890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2017 г. - 51 804,6 тыс. руб.,</w:t>
      </w:r>
    </w:p>
    <w:p w:rsidR="00CF5890" w:rsidRPr="003444A1" w:rsidRDefault="00CF5890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2018 г. – 55 510,7 тыс. руб.,</w:t>
      </w:r>
    </w:p>
    <w:p w:rsidR="00CF5890" w:rsidRPr="003444A1" w:rsidRDefault="00CF5890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2019 г. – 55 501,6 тыс. руб.</w:t>
      </w:r>
    </w:p>
    <w:p w:rsidR="00CF5890" w:rsidRDefault="00CF5890" w:rsidP="00CF5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lastRenderedPageBreak/>
        <w:t>2020 г. – 55 508,1 тыс. руб.</w:t>
      </w:r>
    </w:p>
    <w:p w:rsidR="00164DC4" w:rsidRPr="00D24B16" w:rsidRDefault="00164DC4" w:rsidP="00CF58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164D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варах (работах, услугах), требования действующего законодательства, предъявля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мые к оборудованию (системам) или их укомплектованности, закупка или создание которых предусмотрены муниципальной программой.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7. Информация по ресурсному обеспечению за счет средств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14608">
        <w:rPr>
          <w:rFonts w:ascii="Times New Roman" w:hAnsi="Times New Roman" w:cs="Times New Roman"/>
          <w:sz w:val="26"/>
          <w:szCs w:val="26"/>
        </w:rPr>
        <w:t>городского бюджета (с расшифровкой по главным распорядителям</w:t>
      </w:r>
      <w:proofErr w:type="gramEnd"/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средств городского бюджета, основным мероприятиям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муниципальной программы/подпрограмм, а также по годам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реализации муниципальной программы) и другим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источникам финансирования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890" w:rsidRPr="003444A1" w:rsidRDefault="00E55AF1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120E9">
        <w:rPr>
          <w:rFonts w:ascii="Times New Roman" w:hAnsi="Times New Roman" w:cs="Times New Roman"/>
          <w:sz w:val="26"/>
          <w:szCs w:val="26"/>
        </w:rPr>
        <w:t>На финансовое обеспечение мероприятий из средств городского бюджета заплан</w:t>
      </w:r>
      <w:r w:rsidRPr="00D120E9">
        <w:rPr>
          <w:rFonts w:ascii="Times New Roman" w:hAnsi="Times New Roman" w:cs="Times New Roman"/>
          <w:sz w:val="26"/>
          <w:szCs w:val="26"/>
        </w:rPr>
        <w:t>и</w:t>
      </w:r>
      <w:r w:rsidRPr="00D120E9">
        <w:rPr>
          <w:rFonts w:ascii="Times New Roman" w:hAnsi="Times New Roman" w:cs="Times New Roman"/>
          <w:sz w:val="26"/>
          <w:szCs w:val="26"/>
        </w:rPr>
        <w:t xml:space="preserve">ровано </w:t>
      </w:r>
      <w:r w:rsidR="00CF5890" w:rsidRPr="003444A1">
        <w:rPr>
          <w:rFonts w:ascii="Times New Roman" w:hAnsi="Times New Roman" w:cs="Times New Roman"/>
          <w:sz w:val="26"/>
          <w:szCs w:val="26"/>
        </w:rPr>
        <w:t>374 194,9</w:t>
      </w:r>
      <w:r w:rsidR="00CF5890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CF5890" w:rsidRPr="003444A1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CF5890" w:rsidRPr="003444A1" w:rsidRDefault="00CF5890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2014 г. – 50 984,1 тыс. руб.,</w:t>
      </w:r>
    </w:p>
    <w:p w:rsidR="00CF5890" w:rsidRPr="003444A1" w:rsidRDefault="00CF5890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2015 г. – 52 608,3 тыс. руб.,</w:t>
      </w:r>
    </w:p>
    <w:p w:rsidR="00CF5890" w:rsidRPr="003444A1" w:rsidRDefault="00CF5890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2016 г. - 52 277,5 тыс. руб.,</w:t>
      </w:r>
    </w:p>
    <w:p w:rsidR="00CF5890" w:rsidRPr="003444A1" w:rsidRDefault="00CF5890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2017 г. - 51 804,6 тыс. руб.,</w:t>
      </w:r>
    </w:p>
    <w:p w:rsidR="00CF5890" w:rsidRPr="003444A1" w:rsidRDefault="00CF5890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2018 г. – 55 510,7 тыс. руб.,</w:t>
      </w:r>
    </w:p>
    <w:p w:rsidR="00CF5890" w:rsidRPr="003444A1" w:rsidRDefault="00CF5890" w:rsidP="00CF58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2019 г. – 55 501,6 тыс. руб.</w:t>
      </w:r>
    </w:p>
    <w:p w:rsidR="00CF5890" w:rsidRDefault="00CF5890" w:rsidP="00CF5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444A1">
        <w:rPr>
          <w:rFonts w:ascii="Times New Roman" w:hAnsi="Times New Roman" w:cs="Times New Roman"/>
          <w:sz w:val="26"/>
          <w:szCs w:val="26"/>
        </w:rPr>
        <w:t>2020 г. – 55 508,1 тыс. руб.</w:t>
      </w:r>
    </w:p>
    <w:p w:rsidR="00E55AF1" w:rsidRPr="006518F5" w:rsidRDefault="00E55AF1" w:rsidP="00CF58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Информация по ресурсному обеспечению за счет средств городского бюджета представлена в приложении к муниципальной программе </w:t>
      </w:r>
      <w:r w:rsidRPr="006518F5">
        <w:rPr>
          <w:rFonts w:ascii="Times New Roman" w:hAnsi="Times New Roman" w:cs="Times New Roman"/>
          <w:sz w:val="26"/>
          <w:szCs w:val="26"/>
        </w:rPr>
        <w:t>(таблица 3).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8. Прогноз конечных результатов реализации муниципальной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14608">
        <w:rPr>
          <w:rFonts w:ascii="Times New Roman" w:hAnsi="Times New Roman" w:cs="Times New Roman"/>
          <w:sz w:val="26"/>
          <w:szCs w:val="26"/>
        </w:rPr>
        <w:t>программы, характеризующих целевое состояние (изменение</w:t>
      </w:r>
      <w:proofErr w:type="gramEnd"/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состояния) уровня и качества жизни населения, социальной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сферы, экономики, общественной безопасности, степени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реализации других общественно значимых интересов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 потребностей в соответствующей сфере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1405BB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позволит сформировать стратегические направления развития институтов гражданского общества, прив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дет к позитивному изменению образа города в сознании горожан, узнаванию фо</w:t>
      </w:r>
      <w:r w:rsidRPr="00714608">
        <w:rPr>
          <w:rFonts w:ascii="Times New Roman" w:hAnsi="Times New Roman" w:cs="Times New Roman"/>
          <w:sz w:val="26"/>
          <w:szCs w:val="26"/>
        </w:rPr>
        <w:t>р</w:t>
      </w:r>
      <w:r w:rsidRPr="00714608">
        <w:rPr>
          <w:rFonts w:ascii="Times New Roman" w:hAnsi="Times New Roman" w:cs="Times New Roman"/>
          <w:sz w:val="26"/>
          <w:szCs w:val="26"/>
        </w:rPr>
        <w:t>мируемого нового бренда Череповца горожанами и внешними партнерами. Будут разработаны устойчивые модели для дальнейшего внедрения преобразований и оценки их результативности, разработаны механизмы межведомственного взаим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действия</w:t>
      </w:r>
      <w:r w:rsidR="00014579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Прогноз ожидаемых социально-экономических результатов реализации мун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ципальной программы (качественные результаты):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создание информационного обеспечения деятельности общественных объед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нений в городе;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широкое привлечение общественности к организации и проведению совмес</w:t>
      </w:r>
      <w:r w:rsidRPr="00714608">
        <w:rPr>
          <w:rFonts w:ascii="Times New Roman" w:hAnsi="Times New Roman" w:cs="Times New Roman"/>
          <w:sz w:val="26"/>
          <w:szCs w:val="26"/>
        </w:rPr>
        <w:t>т</w:t>
      </w:r>
      <w:r w:rsidRPr="00714608">
        <w:rPr>
          <w:rFonts w:ascii="Times New Roman" w:hAnsi="Times New Roman" w:cs="Times New Roman"/>
          <w:sz w:val="26"/>
          <w:szCs w:val="26"/>
        </w:rPr>
        <w:t>ных мероприятий;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поддержка социально ориентированных инициатив и проектов населения г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рода;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рост числа позитивных и нейтральных материалов о деятельности органов </w:t>
      </w:r>
      <w:r w:rsidRPr="00714608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Череповца и основных вопросах городской жизнеде</w:t>
      </w:r>
      <w:r w:rsidRPr="00714608">
        <w:rPr>
          <w:rFonts w:ascii="Times New Roman" w:hAnsi="Times New Roman" w:cs="Times New Roman"/>
          <w:sz w:val="26"/>
          <w:szCs w:val="26"/>
        </w:rPr>
        <w:t>я</w:t>
      </w:r>
      <w:r w:rsidRPr="00714608">
        <w:rPr>
          <w:rFonts w:ascii="Times New Roman" w:hAnsi="Times New Roman" w:cs="Times New Roman"/>
          <w:sz w:val="26"/>
          <w:szCs w:val="26"/>
        </w:rPr>
        <w:t>тельности в печатных и электронных СМИ;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повышение уровня информированности жителей города о деятельности и р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шениях органов местного самоуправления Череповца, мероприятиях и событиях, имеющих высокую социальную значимость, повышение действенности информ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ционно-разъяснительной работы в СМИ;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укрепление доверия гражданского общества к органам местного самоуправл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ния Череповца;</w:t>
      </w:r>
    </w:p>
    <w:p w:rsidR="00D24B16" w:rsidRPr="00D24B16" w:rsidRDefault="00D24B16" w:rsidP="00D24B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B16">
        <w:rPr>
          <w:rFonts w:ascii="Times New Roman" w:hAnsi="Times New Roman" w:cs="Times New Roman"/>
          <w:sz w:val="26"/>
          <w:szCs w:val="26"/>
        </w:rPr>
        <w:t>устранение недостатка рекламирования Череповца, представление города на российской арене в соответствии с его достижениями;</w:t>
      </w:r>
    </w:p>
    <w:p w:rsidR="00D24B16" w:rsidRPr="00D24B16" w:rsidRDefault="00D24B16" w:rsidP="00D24B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B16">
        <w:rPr>
          <w:rFonts w:ascii="Times New Roman" w:hAnsi="Times New Roman" w:cs="Times New Roman"/>
          <w:sz w:val="26"/>
          <w:szCs w:val="26"/>
        </w:rPr>
        <w:t>рост доверия к городу, чувство симпатии к жителям города, уважение к их ценностям;</w:t>
      </w:r>
    </w:p>
    <w:p w:rsidR="00D24B16" w:rsidRPr="00714608" w:rsidRDefault="00D24B16" w:rsidP="00D24B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B16">
        <w:rPr>
          <w:rFonts w:ascii="Times New Roman" w:hAnsi="Times New Roman" w:cs="Times New Roman"/>
          <w:sz w:val="26"/>
          <w:szCs w:val="26"/>
        </w:rPr>
        <w:t>сформированный требуемый образ города у целевых аудиторий в соотве</w:t>
      </w:r>
      <w:r w:rsidRPr="00D24B16">
        <w:rPr>
          <w:rFonts w:ascii="Times New Roman" w:hAnsi="Times New Roman" w:cs="Times New Roman"/>
          <w:sz w:val="26"/>
          <w:szCs w:val="26"/>
        </w:rPr>
        <w:t>т</w:t>
      </w:r>
      <w:r w:rsidRPr="00D24B16">
        <w:rPr>
          <w:rFonts w:ascii="Times New Roman" w:hAnsi="Times New Roman" w:cs="Times New Roman"/>
          <w:sz w:val="26"/>
          <w:szCs w:val="26"/>
        </w:rPr>
        <w:t>ствии со Стратегией развития города Череповца до 2022 года;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широкое привлечение общественности к организации и проведению совмес</w:t>
      </w:r>
      <w:r w:rsidRPr="00714608">
        <w:rPr>
          <w:rFonts w:ascii="Times New Roman" w:hAnsi="Times New Roman" w:cs="Times New Roman"/>
          <w:sz w:val="26"/>
          <w:szCs w:val="26"/>
        </w:rPr>
        <w:t>т</w:t>
      </w:r>
      <w:r w:rsidRPr="00714608">
        <w:rPr>
          <w:rFonts w:ascii="Times New Roman" w:hAnsi="Times New Roman" w:cs="Times New Roman"/>
          <w:sz w:val="26"/>
          <w:szCs w:val="26"/>
        </w:rPr>
        <w:t>ных мероприятий.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9. Анализ рисков реализации муниципальной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программы и описание мер управления рисками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могут возникать риски, такие как: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целевых значений показателей результативност</w:t>
      </w:r>
      <w:r w:rsidR="000B4C67">
        <w:rPr>
          <w:rFonts w:ascii="Times New Roman" w:hAnsi="Times New Roman" w:cs="Times New Roman"/>
          <w:sz w:val="26"/>
          <w:szCs w:val="26"/>
        </w:rPr>
        <w:t>и муниципал</w:t>
      </w:r>
      <w:r w:rsidR="000B4C67">
        <w:rPr>
          <w:rFonts w:ascii="Times New Roman" w:hAnsi="Times New Roman" w:cs="Times New Roman"/>
          <w:sz w:val="26"/>
          <w:szCs w:val="26"/>
        </w:rPr>
        <w:t>ь</w:t>
      </w:r>
      <w:r w:rsidR="000B4C67">
        <w:rPr>
          <w:rFonts w:ascii="Times New Roman" w:hAnsi="Times New Roman" w:cs="Times New Roman"/>
          <w:sz w:val="26"/>
          <w:szCs w:val="26"/>
        </w:rPr>
        <w:t>ной программы к 20</w:t>
      </w:r>
      <w:r w:rsidR="00790DDF">
        <w:rPr>
          <w:rFonts w:ascii="Times New Roman" w:hAnsi="Times New Roman" w:cs="Times New Roman"/>
          <w:sz w:val="26"/>
          <w:szCs w:val="26"/>
        </w:rPr>
        <w:t>20</w:t>
      </w:r>
      <w:r w:rsidRPr="00714608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невыполнение мероприятий в установленные сроки по причине несоглас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ванности действий муниципальных заказчиков подпрограмм и исполнителей мер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приятий подпрограмм;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снижение объемов финансирования мероприятий муниципальной програ</w:t>
      </w:r>
      <w:r w:rsidRPr="00714608">
        <w:rPr>
          <w:rFonts w:ascii="Times New Roman" w:hAnsi="Times New Roman" w:cs="Times New Roman"/>
          <w:sz w:val="26"/>
          <w:szCs w:val="26"/>
        </w:rPr>
        <w:t>м</w:t>
      </w:r>
      <w:r w:rsidRPr="00714608">
        <w:rPr>
          <w:rFonts w:ascii="Times New Roman" w:hAnsi="Times New Roman" w:cs="Times New Roman"/>
          <w:sz w:val="26"/>
          <w:szCs w:val="26"/>
        </w:rPr>
        <w:t>мы вследствие изменения прогнозируемых объемов дохода бюджета Череповца или неполное представление средств из запланированных источников;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неэффективное или неполное использование возможностей и сервисов, вне</w:t>
      </w:r>
      <w:r w:rsidRPr="00714608">
        <w:rPr>
          <w:rFonts w:ascii="Times New Roman" w:hAnsi="Times New Roman" w:cs="Times New Roman"/>
          <w:sz w:val="26"/>
          <w:szCs w:val="26"/>
        </w:rPr>
        <w:t>д</w:t>
      </w:r>
      <w:r w:rsidRPr="00714608">
        <w:rPr>
          <w:rFonts w:ascii="Times New Roman" w:hAnsi="Times New Roman" w:cs="Times New Roman"/>
          <w:sz w:val="26"/>
          <w:szCs w:val="26"/>
        </w:rPr>
        <w:t>ряемых в рамках муниципальной программы, информационно-коммуникационных технологий, информационных систем и ресурсов;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В целях обеспечения управления рисками проводится мониторинг реализации муниципальной программы, и на основе результатов мониторинга вносятся нео</w:t>
      </w:r>
      <w:r w:rsidRPr="00714608">
        <w:rPr>
          <w:rFonts w:ascii="Times New Roman" w:hAnsi="Times New Roman" w:cs="Times New Roman"/>
          <w:sz w:val="26"/>
          <w:szCs w:val="26"/>
        </w:rPr>
        <w:t>б</w:t>
      </w:r>
      <w:r w:rsidRPr="00714608">
        <w:rPr>
          <w:rFonts w:ascii="Times New Roman" w:hAnsi="Times New Roman" w:cs="Times New Roman"/>
          <w:sz w:val="26"/>
          <w:szCs w:val="26"/>
        </w:rPr>
        <w:t>ходимые предложения координатору муниципальной программы для принятия с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ответствующих решений, в том числе по корректировке параметров муниципал</w:t>
      </w:r>
      <w:r w:rsidRPr="00714608">
        <w:rPr>
          <w:rFonts w:ascii="Times New Roman" w:hAnsi="Times New Roman" w:cs="Times New Roman"/>
          <w:sz w:val="26"/>
          <w:szCs w:val="26"/>
        </w:rPr>
        <w:t>ь</w:t>
      </w:r>
      <w:r w:rsidRPr="00714608">
        <w:rPr>
          <w:rFonts w:ascii="Times New Roman" w:hAnsi="Times New Roman" w:cs="Times New Roman"/>
          <w:sz w:val="26"/>
          <w:szCs w:val="26"/>
        </w:rPr>
        <w:t>ной программы.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Минимизация рисков недофинансирования из бюджетных и других заплан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рованных источников осуществляется путем ежегодного пересмотра прогнозных показателей доходов Череповца, учтенных при формировании финансовых пар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метров муниципальной программы, оперативного принятия решений в устано</w:t>
      </w:r>
      <w:r w:rsidRPr="00714608">
        <w:rPr>
          <w:rFonts w:ascii="Times New Roman" w:hAnsi="Times New Roman" w:cs="Times New Roman"/>
          <w:sz w:val="26"/>
          <w:szCs w:val="26"/>
        </w:rPr>
        <w:t>в</w:t>
      </w:r>
      <w:r w:rsidRPr="00714608">
        <w:rPr>
          <w:rFonts w:ascii="Times New Roman" w:hAnsi="Times New Roman" w:cs="Times New Roman"/>
          <w:sz w:val="26"/>
          <w:szCs w:val="26"/>
        </w:rPr>
        <w:t>ленном порядке о перераспределении средств.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6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 и минимизацией рисков будет осуществлять заказчик муниципальной программы - мэрия города Череповца. 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Заказчик-координатор муниципальной программы отвечает за реализ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 xml:space="preserve">цию муниципальной программы в целом: обеспечивает согласованные действия по </w:t>
      </w:r>
      <w:r w:rsidRPr="00714608">
        <w:rPr>
          <w:rFonts w:ascii="Times New Roman" w:hAnsi="Times New Roman" w:cs="Times New Roman"/>
          <w:sz w:val="26"/>
          <w:szCs w:val="26"/>
        </w:rPr>
        <w:lastRenderedPageBreak/>
        <w:t>подготовке и реализации программных мероприятий, целевому и эффективному использованию бюджетных средств, разрабатывает и представляет в установле</w:t>
      </w:r>
      <w:r w:rsidRPr="00714608">
        <w:rPr>
          <w:rFonts w:ascii="Times New Roman" w:hAnsi="Times New Roman" w:cs="Times New Roman"/>
          <w:sz w:val="26"/>
          <w:szCs w:val="26"/>
        </w:rPr>
        <w:t>н</w:t>
      </w:r>
      <w:r w:rsidRPr="00714608">
        <w:rPr>
          <w:rFonts w:ascii="Times New Roman" w:hAnsi="Times New Roman" w:cs="Times New Roman"/>
          <w:sz w:val="26"/>
          <w:szCs w:val="26"/>
        </w:rPr>
        <w:t>ном порядке бюджетную заявку на ассигнования из городского бюджета для ф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нансирования муниципальной программы на очередной финансовый год, а также готовит информацию о реализации муниципальной программы за отчетный ква</w:t>
      </w:r>
      <w:r w:rsidRPr="00714608">
        <w:rPr>
          <w:rFonts w:ascii="Times New Roman" w:hAnsi="Times New Roman" w:cs="Times New Roman"/>
          <w:sz w:val="26"/>
          <w:szCs w:val="26"/>
        </w:rPr>
        <w:t>р</w:t>
      </w:r>
      <w:r w:rsidRPr="00714608">
        <w:rPr>
          <w:rFonts w:ascii="Times New Roman" w:hAnsi="Times New Roman" w:cs="Times New Roman"/>
          <w:sz w:val="26"/>
          <w:szCs w:val="26"/>
        </w:rPr>
        <w:t>тал и по итогам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Корректировка муниципальной программы, в том числе включение в нее н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вых мероприятий, осуществляется в установленном порядке по предложению з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казчиков муниципальной программы. Внесение изменений и дополнений в мун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ципальную программу не должно вести к уменьшению ее целевых индикаторов и показателей.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10. Методика расчета значений целевых показателей</w:t>
      </w: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(индикаторов) муниципальной программы (подпрограмм)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1. Количество проведенных мероприятий и поддержанных гражданских ин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 xml:space="preserve">циатив </w:t>
      </w:r>
      <w:r w:rsidR="00284E1E" w:rsidRPr="00001A3E">
        <w:rPr>
          <w:rFonts w:ascii="Times New Roman" w:hAnsi="Times New Roman" w:cs="Times New Roman"/>
          <w:sz w:val="26"/>
          <w:szCs w:val="26"/>
        </w:rPr>
        <w:t>в рамках системы социального партнерства</w:t>
      </w:r>
      <w:r w:rsidR="00284E1E">
        <w:rPr>
          <w:rFonts w:ascii="Times New Roman" w:hAnsi="Times New Roman" w:cs="Times New Roman"/>
          <w:sz w:val="24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равный общему колич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ству проведенных мероприятий и поддержанных гражданских инициатив (предл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жений, обращений, акций), обеспечивающих согласование и защиту интересов ра</w:t>
      </w:r>
      <w:r w:rsidRPr="00714608">
        <w:rPr>
          <w:rFonts w:ascii="Times New Roman" w:hAnsi="Times New Roman" w:cs="Times New Roman"/>
          <w:sz w:val="26"/>
          <w:szCs w:val="26"/>
        </w:rPr>
        <w:t>з</w:t>
      </w:r>
      <w:r w:rsidRPr="00714608">
        <w:rPr>
          <w:rFonts w:ascii="Times New Roman" w:hAnsi="Times New Roman" w:cs="Times New Roman"/>
          <w:sz w:val="26"/>
          <w:szCs w:val="26"/>
        </w:rPr>
        <w:t>личных социальных групп и общественных объединений.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55AF1" w:rsidRPr="00001A3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Периодичность сбора данных и вид временной характеристики: </w:t>
      </w:r>
      <w:r w:rsidRPr="00001A3E">
        <w:rPr>
          <w:rFonts w:ascii="Times New Roman" w:hAnsi="Times New Roman" w:cs="Times New Roman"/>
          <w:sz w:val="26"/>
          <w:szCs w:val="26"/>
        </w:rPr>
        <w:t>1 раз в год.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>, сведения, предоставляемые социально ориентированными некоммерч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284E1E" w:rsidRPr="00001A3E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2. Количество граждан, принявших участие в мероприятиях </w:t>
      </w:r>
      <w:r w:rsidR="00284E1E" w:rsidRPr="00001A3E">
        <w:rPr>
          <w:rFonts w:ascii="Times New Roman" w:hAnsi="Times New Roman" w:cs="Times New Roman"/>
          <w:sz w:val="26"/>
          <w:szCs w:val="26"/>
        </w:rPr>
        <w:t>в рамках системы социального партнерства.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тысяча человек.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равный общему колич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ству граждан, принявших участие в мероприятиях и инициативах, обеспечивающих согласование и защиту интересов различных социальных групп и общественных объединений.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>, сведения, предоставляемые социально ориентированными некоммерч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3. Доля граждан, участвующих в деятельности общественных объединений, от общего количества жителей города</w:t>
      </w:r>
      <w:r w:rsidR="00284E1E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расчетный показатель охвата граждан, участву</w:t>
      </w:r>
      <w:r w:rsidRPr="00714608">
        <w:rPr>
          <w:rFonts w:ascii="Times New Roman" w:hAnsi="Times New Roman" w:cs="Times New Roman"/>
          <w:sz w:val="26"/>
          <w:szCs w:val="26"/>
        </w:rPr>
        <w:t>ю</w:t>
      </w:r>
      <w:r w:rsidRPr="00714608">
        <w:rPr>
          <w:rFonts w:ascii="Times New Roman" w:hAnsi="Times New Roman" w:cs="Times New Roman"/>
          <w:sz w:val="26"/>
          <w:szCs w:val="26"/>
        </w:rPr>
        <w:t>щих в деятельности общественных объединений, по отношению к общему колич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ству жителей города.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D35357" wp14:editId="69313035">
            <wp:extent cx="1186815" cy="424815"/>
            <wp:effectExtent l="19050" t="0" r="0" b="0"/>
            <wp:docPr id="1" name="Рисунок 1" descr="base_23647_129965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7_129965_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608">
        <w:rPr>
          <w:rFonts w:ascii="Times New Roman" w:hAnsi="Times New Roman" w:cs="Times New Roman"/>
          <w:sz w:val="26"/>
          <w:szCs w:val="26"/>
        </w:rPr>
        <w:lastRenderedPageBreak/>
        <w:t>До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доля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 xml:space="preserve"> граждан, участвующих в деятельности общественных объединений, от общего количества жителей города, %;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608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 xml:space="preserve"> - количество граждан, участвующих в деятельности общественных об</w:t>
      </w:r>
      <w:r w:rsidRPr="00714608">
        <w:rPr>
          <w:rFonts w:ascii="Times New Roman" w:hAnsi="Times New Roman" w:cs="Times New Roman"/>
          <w:sz w:val="26"/>
          <w:szCs w:val="26"/>
        </w:rPr>
        <w:t>ъ</w:t>
      </w:r>
      <w:r w:rsidRPr="00714608">
        <w:rPr>
          <w:rFonts w:ascii="Times New Roman" w:hAnsi="Times New Roman" w:cs="Times New Roman"/>
          <w:sz w:val="26"/>
          <w:szCs w:val="26"/>
        </w:rPr>
        <w:t>единений, ед.;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Кж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- общее количество жителей города, ед.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>, сведения, предоставляемые социально ориентированными некоммерч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4. Количество социально ориентированных общественных организаций, вза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 xml:space="preserve">модействующих с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="0053041C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характеризующий колич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ство организаций, осуществляющих деятельность, направленную на решение соц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 xml:space="preserve">альных проблем, развитие гражданского общества, взаимодействующих с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>, сведения, предоставляемые социально ориентированными некоммерч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5. Количество общественных объединений, входящих в состав ГОС, ГКС, профильных общественных советов</w:t>
      </w:r>
      <w:r w:rsidR="0053041C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характеризующий колич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ство общественных объединений, которые входят в состав Городского обществе</w:t>
      </w:r>
      <w:r w:rsidRPr="00714608">
        <w:rPr>
          <w:rFonts w:ascii="Times New Roman" w:hAnsi="Times New Roman" w:cs="Times New Roman"/>
          <w:sz w:val="26"/>
          <w:szCs w:val="26"/>
        </w:rPr>
        <w:t>н</w:t>
      </w:r>
      <w:r w:rsidRPr="00714608">
        <w:rPr>
          <w:rFonts w:ascii="Times New Roman" w:hAnsi="Times New Roman" w:cs="Times New Roman"/>
          <w:sz w:val="26"/>
          <w:szCs w:val="26"/>
        </w:rPr>
        <w:t>ного совета, Городского координационного совета по делам детей и молодежи, профильных общественных советов.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6. Количество организаций - участников конкурсов на получение финансовой поддержки</w:t>
      </w:r>
      <w:r w:rsidR="0053041C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характеризующий колич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ство общественных организаций, являющихся участниками конкурсов на получ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ние финансовой поддержки.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>, сведения, предоставляемые социально ориентированными некоммерч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скими организациями.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7. Количество реализуемых социально ориентированных проектов</w:t>
      </w:r>
      <w:r w:rsidR="0053041C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абсолютный показатель, определяющий количество реализуемых мероприятий, направленных на решение социальных проблем.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отч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>, сведения, предоставляемые социально ориентированными некоммерч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lastRenderedPageBreak/>
        <w:t>скими организациями.</w:t>
      </w:r>
    </w:p>
    <w:p w:rsidR="002119AB" w:rsidRPr="002119AB" w:rsidRDefault="00E55AF1" w:rsidP="002119AB">
      <w:pPr>
        <w:pStyle w:val="af1"/>
        <w:spacing w:after="0"/>
        <w:ind w:firstLine="540"/>
        <w:jc w:val="both"/>
        <w:rPr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8. Доля территорий</w:t>
      </w:r>
      <w:r w:rsidRPr="002119AB">
        <w:rPr>
          <w:rFonts w:ascii="Times New Roman" w:hAnsi="Times New Roman" w:cs="Times New Roman"/>
          <w:sz w:val="26"/>
          <w:szCs w:val="26"/>
        </w:rPr>
        <w:t xml:space="preserve">, </w:t>
      </w:r>
      <w:r w:rsidR="002119AB" w:rsidRPr="002119AB">
        <w:rPr>
          <w:rFonts w:ascii="Times New Roman" w:hAnsi="Times New Roman" w:cs="Times New Roman"/>
          <w:sz w:val="26"/>
          <w:szCs w:val="26"/>
        </w:rPr>
        <w:t>объединенных в органы территориального общественного самоуправления</w:t>
      </w:r>
      <w:r w:rsidR="002119AB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2119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расчетный показатель площади территории города, охваченной территориальным общественным самоуправлением, по отношению к площади территории города.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1347FC" wp14:editId="41BD4326">
            <wp:extent cx="1143000" cy="424815"/>
            <wp:effectExtent l="19050" t="0" r="0" b="0"/>
            <wp:docPr id="2" name="Рисунок 2" descr="base_23647_129965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7_129965_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2119AB" w:rsidRDefault="00E55AF1" w:rsidP="002119AB">
      <w:pPr>
        <w:pStyle w:val="af1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-</w:t>
      </w:r>
      <w:r w:rsidR="002119AB">
        <w:rPr>
          <w:rFonts w:ascii="Times New Roman" w:hAnsi="Times New Roman" w:cs="Times New Roman"/>
          <w:sz w:val="26"/>
          <w:szCs w:val="26"/>
        </w:rPr>
        <w:t xml:space="preserve"> доля территорий</w:t>
      </w:r>
      <w:r w:rsidR="002119AB" w:rsidRPr="002119AB">
        <w:rPr>
          <w:rFonts w:ascii="Times New Roman" w:hAnsi="Times New Roman" w:cs="Times New Roman"/>
          <w:sz w:val="26"/>
          <w:szCs w:val="26"/>
        </w:rPr>
        <w:t>, объединенных в органы территориального обществе</w:t>
      </w:r>
      <w:r w:rsidR="002119AB" w:rsidRPr="002119AB">
        <w:rPr>
          <w:rFonts w:ascii="Times New Roman" w:hAnsi="Times New Roman" w:cs="Times New Roman"/>
          <w:sz w:val="26"/>
          <w:szCs w:val="26"/>
        </w:rPr>
        <w:t>н</w:t>
      </w:r>
      <w:r w:rsidR="002119AB" w:rsidRPr="002119AB">
        <w:rPr>
          <w:rFonts w:ascii="Times New Roman" w:hAnsi="Times New Roman" w:cs="Times New Roman"/>
          <w:sz w:val="26"/>
          <w:szCs w:val="26"/>
        </w:rPr>
        <w:t>ного самоуправления</w:t>
      </w:r>
      <w:proofErr w:type="gramStart"/>
      <w:r w:rsidR="002119AB">
        <w:rPr>
          <w:rFonts w:ascii="Times New Roman" w:hAnsi="Times New Roman" w:cs="Times New Roman"/>
          <w:sz w:val="26"/>
          <w:szCs w:val="26"/>
        </w:rPr>
        <w:t xml:space="preserve">, </w:t>
      </w:r>
      <w:r w:rsidRPr="002119AB">
        <w:rPr>
          <w:rFonts w:ascii="Times New Roman" w:hAnsi="Times New Roman" w:cs="Times New Roman"/>
          <w:sz w:val="26"/>
          <w:szCs w:val="26"/>
        </w:rPr>
        <w:t>%;</w:t>
      </w:r>
      <w:proofErr w:type="gramEnd"/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Пг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- площадь территории города;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- площадь территории ТОС.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статистич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 xml:space="preserve">ские данные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и МБУ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ЦМИРиТ</w:t>
      </w:r>
      <w:proofErr w:type="spellEnd"/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9. Отношение граждан к городу: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негативное,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нейтральное,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- позитивное.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характеризует отношение граждан к городу.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Результаты социологического опроса населения и 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фокус-групп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>: % горожан, негативно оценивающих город, % горожан, нейтрально оценивающих город, % г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рожан, позитивно оценивающих город, по отношению к общему количеству жит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лей города.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Фактические значения показателя сформирует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на о</w:t>
      </w:r>
      <w:r w:rsidRPr="00714608">
        <w:rPr>
          <w:rFonts w:ascii="Times New Roman" w:hAnsi="Times New Roman" w:cs="Times New Roman"/>
          <w:sz w:val="26"/>
          <w:szCs w:val="26"/>
        </w:rPr>
        <w:t>с</w:t>
      </w:r>
      <w:r w:rsidRPr="00714608">
        <w:rPr>
          <w:rFonts w:ascii="Times New Roman" w:hAnsi="Times New Roman" w:cs="Times New Roman"/>
          <w:sz w:val="26"/>
          <w:szCs w:val="26"/>
        </w:rPr>
        <w:t>нове данных социологических исследований, проводимых в рамках ежегодного мониторинга системы сбалансированных целевых показателей города, критериев их оценки населением по утвержденному перечню.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социолог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 xml:space="preserve">ческий опрос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>.</w:t>
      </w:r>
    </w:p>
    <w:p w:rsidR="00444B8B" w:rsidRPr="00714608" w:rsidRDefault="00E55AF1" w:rsidP="00444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10. </w:t>
      </w:r>
      <w:r w:rsidR="00444B8B" w:rsidRPr="00714608">
        <w:rPr>
          <w:rFonts w:ascii="Times New Roman" w:hAnsi="Times New Roman" w:cs="Times New Roman"/>
          <w:sz w:val="26"/>
          <w:szCs w:val="26"/>
        </w:rPr>
        <w:t>Доля презентационных пакетов, соответствующих Стандарту качества презентационных пакетов</w:t>
      </w:r>
      <w:r w:rsidR="00444B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4B8B" w:rsidRPr="00714608" w:rsidRDefault="00444B8B" w:rsidP="00444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444B8B" w:rsidRPr="00714608" w:rsidRDefault="00444B8B" w:rsidP="00444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расчетный показатель количества презентационных пакетов, соответствующих, по отношению к общему кол</w:t>
      </w:r>
      <w:r>
        <w:rPr>
          <w:rFonts w:ascii="Times New Roman" w:hAnsi="Times New Roman" w:cs="Times New Roman"/>
          <w:sz w:val="26"/>
          <w:szCs w:val="26"/>
        </w:rPr>
        <w:t>ичеству презентационных пакетов</w:t>
      </w:r>
      <w:r w:rsidRPr="00714608">
        <w:rPr>
          <w:rFonts w:ascii="Times New Roman" w:hAnsi="Times New Roman" w:cs="Times New Roman"/>
          <w:sz w:val="26"/>
          <w:szCs w:val="26"/>
        </w:rPr>
        <w:t xml:space="preserve"> (в соответствии с </w:t>
      </w:r>
      <w:r w:rsidRPr="0053041C">
        <w:rPr>
          <w:rFonts w:ascii="Times New Roman" w:hAnsi="Times New Roman" w:cs="Times New Roman"/>
          <w:sz w:val="26"/>
          <w:szCs w:val="26"/>
        </w:rPr>
        <w:t>приложением 2</w:t>
      </w:r>
      <w:r w:rsidRPr="00714608">
        <w:rPr>
          <w:rFonts w:ascii="Times New Roman" w:hAnsi="Times New Roman" w:cs="Times New Roman"/>
          <w:sz w:val="26"/>
          <w:szCs w:val="26"/>
        </w:rPr>
        <w:t xml:space="preserve"> к муниципальной программе).</w:t>
      </w:r>
    </w:p>
    <w:p w:rsidR="00444B8B" w:rsidRDefault="00444B8B" w:rsidP="00444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444B8B" w:rsidRPr="00444B8B" w:rsidRDefault="00444B8B" w:rsidP="00732C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Дст=100%-Днест</m:t>
          </m:r>
        </m:oMath>
      </m:oMathPara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Дст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- доля презентационных пакетов, соответствующих Стандарту качества презентационных пакетов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2B1092" w:rsidRPr="00714608" w:rsidRDefault="00444B8B" w:rsidP="002B10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Днест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доля </w:t>
      </w:r>
      <w:r w:rsidRPr="00714608">
        <w:rPr>
          <w:rFonts w:ascii="Times New Roman" w:hAnsi="Times New Roman" w:cs="Times New Roman"/>
          <w:sz w:val="26"/>
          <w:szCs w:val="26"/>
        </w:rPr>
        <w:t xml:space="preserve">презентационных пакетов,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714608">
        <w:rPr>
          <w:rFonts w:ascii="Times New Roman" w:hAnsi="Times New Roman" w:cs="Times New Roman"/>
          <w:sz w:val="26"/>
          <w:szCs w:val="26"/>
        </w:rPr>
        <w:t>соответствующих Стандарту кач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lastRenderedPageBreak/>
        <w:t>ства презентационных пакетов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</w:t>
      </w:r>
      <w:r w:rsidR="00001A3E" w:rsidRPr="00001A3E">
        <w:rPr>
          <w:rFonts w:ascii="Times New Roman" w:hAnsi="Times New Roman" w:cs="Times New Roman"/>
          <w:sz w:val="26"/>
          <w:szCs w:val="26"/>
        </w:rPr>
        <w:t xml:space="preserve"> за отчетный год</w:t>
      </w:r>
      <w:r w:rsidRPr="00714608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ОМТ в зависимости от заявок органов местного самоуправления.</w:t>
      </w:r>
    </w:p>
    <w:p w:rsidR="00E55AF1" w:rsidRPr="00444B8B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B8B">
        <w:rPr>
          <w:rFonts w:ascii="Times New Roman" w:hAnsi="Times New Roman" w:cs="Times New Roman"/>
          <w:sz w:val="26"/>
          <w:szCs w:val="26"/>
        </w:rPr>
        <w:t xml:space="preserve">11. Количество </w:t>
      </w:r>
      <w:r w:rsidR="005B2596" w:rsidRPr="00444B8B">
        <w:rPr>
          <w:rFonts w:ascii="Times New Roman" w:hAnsi="Times New Roman" w:cs="Times New Roman"/>
          <w:sz w:val="26"/>
          <w:szCs w:val="26"/>
        </w:rPr>
        <w:t>организуемых</w:t>
      </w:r>
      <w:r w:rsidRPr="00444B8B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формирование положительного имиджа города</w:t>
      </w:r>
      <w:r w:rsidR="0053041C" w:rsidRPr="00444B8B">
        <w:rPr>
          <w:rFonts w:ascii="Times New Roman" w:hAnsi="Times New Roman" w:cs="Times New Roman"/>
          <w:sz w:val="26"/>
          <w:szCs w:val="26"/>
        </w:rPr>
        <w:t>.</w:t>
      </w:r>
    </w:p>
    <w:p w:rsidR="00E55AF1" w:rsidRPr="00444B8B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B8B">
        <w:rPr>
          <w:rFonts w:ascii="Times New Roman" w:hAnsi="Times New Roman" w:cs="Times New Roman"/>
          <w:sz w:val="26"/>
          <w:szCs w:val="26"/>
        </w:rPr>
        <w:t>Единица измерения: единица.</w:t>
      </w:r>
    </w:p>
    <w:p w:rsidR="00E55AF1" w:rsidRPr="00444B8B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B8B">
        <w:rPr>
          <w:rFonts w:ascii="Times New Roman" w:hAnsi="Times New Roman" w:cs="Times New Roman"/>
          <w:sz w:val="26"/>
          <w:szCs w:val="26"/>
        </w:rPr>
        <w:t xml:space="preserve">Определение содержания: абсолютный показатель, определяющий количество </w:t>
      </w:r>
      <w:r w:rsidR="005B2596" w:rsidRPr="00444B8B">
        <w:rPr>
          <w:rFonts w:ascii="Times New Roman" w:hAnsi="Times New Roman" w:cs="Times New Roman"/>
          <w:sz w:val="26"/>
          <w:szCs w:val="26"/>
        </w:rPr>
        <w:t>мероприятий (массовых мероприятий, издания и размещения</w:t>
      </w:r>
      <w:r w:rsidRPr="00444B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2596" w:rsidRPr="00444B8B">
        <w:rPr>
          <w:rFonts w:ascii="Times New Roman" w:hAnsi="Times New Roman" w:cs="Times New Roman"/>
          <w:sz w:val="26"/>
          <w:szCs w:val="26"/>
        </w:rPr>
        <w:t>имиджевой</w:t>
      </w:r>
      <w:proofErr w:type="spellEnd"/>
      <w:r w:rsidR="005B2596" w:rsidRPr="00444B8B">
        <w:rPr>
          <w:rFonts w:ascii="Times New Roman" w:hAnsi="Times New Roman" w:cs="Times New Roman"/>
          <w:sz w:val="26"/>
          <w:szCs w:val="26"/>
        </w:rPr>
        <w:t xml:space="preserve"> информ</w:t>
      </w:r>
      <w:r w:rsidR="005B2596" w:rsidRPr="00444B8B">
        <w:rPr>
          <w:rFonts w:ascii="Times New Roman" w:hAnsi="Times New Roman" w:cs="Times New Roman"/>
          <w:sz w:val="26"/>
          <w:szCs w:val="26"/>
        </w:rPr>
        <w:t>а</w:t>
      </w:r>
      <w:r w:rsidR="005B2596" w:rsidRPr="00444B8B">
        <w:rPr>
          <w:rFonts w:ascii="Times New Roman" w:hAnsi="Times New Roman" w:cs="Times New Roman"/>
          <w:sz w:val="26"/>
          <w:szCs w:val="26"/>
        </w:rPr>
        <w:t xml:space="preserve">ции, деловых </w:t>
      </w:r>
      <w:proofErr w:type="spellStart"/>
      <w:r w:rsidR="005B2596" w:rsidRPr="00444B8B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="005B2596" w:rsidRPr="00444B8B">
        <w:rPr>
          <w:rFonts w:ascii="Times New Roman" w:hAnsi="Times New Roman" w:cs="Times New Roman"/>
          <w:sz w:val="26"/>
          <w:szCs w:val="26"/>
        </w:rPr>
        <w:t xml:space="preserve"> встреч и т.д.</w:t>
      </w:r>
      <w:r w:rsidRPr="00444B8B">
        <w:rPr>
          <w:rFonts w:ascii="Times New Roman" w:hAnsi="Times New Roman" w:cs="Times New Roman"/>
          <w:sz w:val="26"/>
          <w:szCs w:val="26"/>
        </w:rPr>
        <w:t>), направленных на формирование полож</w:t>
      </w:r>
      <w:r w:rsidRPr="00444B8B">
        <w:rPr>
          <w:rFonts w:ascii="Times New Roman" w:hAnsi="Times New Roman" w:cs="Times New Roman"/>
          <w:sz w:val="26"/>
          <w:szCs w:val="26"/>
        </w:rPr>
        <w:t>и</w:t>
      </w:r>
      <w:r w:rsidRPr="00444B8B">
        <w:rPr>
          <w:rFonts w:ascii="Times New Roman" w:hAnsi="Times New Roman" w:cs="Times New Roman"/>
          <w:sz w:val="26"/>
          <w:szCs w:val="26"/>
        </w:rPr>
        <w:t>тельного имиджа города</w:t>
      </w:r>
      <w:r w:rsidR="005B2596" w:rsidRPr="00444B8B">
        <w:rPr>
          <w:rFonts w:ascii="Times New Roman" w:hAnsi="Times New Roman" w:cs="Times New Roman"/>
          <w:sz w:val="26"/>
          <w:szCs w:val="26"/>
        </w:rPr>
        <w:t xml:space="preserve"> и которые проводятся силами и с поддержкой </w:t>
      </w:r>
      <w:proofErr w:type="spellStart"/>
      <w:r w:rsidR="005B2596" w:rsidRPr="00444B8B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444B8B">
        <w:rPr>
          <w:rFonts w:ascii="Times New Roman" w:hAnsi="Times New Roman" w:cs="Times New Roman"/>
          <w:sz w:val="26"/>
          <w:szCs w:val="26"/>
        </w:rPr>
        <w:t>.</w:t>
      </w:r>
    </w:p>
    <w:p w:rsidR="00E55AF1" w:rsidRPr="00444B8B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B8B">
        <w:rPr>
          <w:rFonts w:ascii="Times New Roman" w:hAnsi="Times New Roman" w:cs="Times New Roman"/>
          <w:sz w:val="26"/>
          <w:szCs w:val="26"/>
        </w:rPr>
        <w:t>Алгоритм расчета: количественный учет.</w:t>
      </w:r>
    </w:p>
    <w:p w:rsidR="00E55AF1" w:rsidRPr="00444B8B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B8B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1 раз в год.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4B8B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постановл</w:t>
      </w:r>
      <w:r w:rsidRPr="00444B8B">
        <w:rPr>
          <w:rFonts w:ascii="Times New Roman" w:hAnsi="Times New Roman" w:cs="Times New Roman"/>
          <w:sz w:val="26"/>
          <w:szCs w:val="26"/>
        </w:rPr>
        <w:t>е</w:t>
      </w:r>
      <w:r w:rsidRPr="00444B8B">
        <w:rPr>
          <w:rFonts w:ascii="Times New Roman" w:hAnsi="Times New Roman" w:cs="Times New Roman"/>
          <w:sz w:val="26"/>
          <w:szCs w:val="26"/>
        </w:rPr>
        <w:t xml:space="preserve">ния, распоряжения мэрии города о проведении мероприятий, данные </w:t>
      </w:r>
      <w:proofErr w:type="spellStart"/>
      <w:r w:rsidRPr="00444B8B">
        <w:rPr>
          <w:rFonts w:ascii="Times New Roman" w:hAnsi="Times New Roman" w:cs="Times New Roman"/>
          <w:sz w:val="26"/>
          <w:szCs w:val="26"/>
        </w:rPr>
        <w:t>УРсО</w:t>
      </w:r>
      <w:proofErr w:type="spellEnd"/>
      <w:r w:rsidRPr="00444B8B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12. Количество реализованных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и графиков/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ими</w:t>
      </w:r>
      <w:r w:rsidRPr="00714608">
        <w:rPr>
          <w:rFonts w:ascii="Times New Roman" w:hAnsi="Times New Roman" w:cs="Times New Roman"/>
          <w:sz w:val="26"/>
          <w:szCs w:val="26"/>
        </w:rPr>
        <w:t>д</w:t>
      </w:r>
      <w:r w:rsidRPr="00714608">
        <w:rPr>
          <w:rFonts w:ascii="Times New Roman" w:hAnsi="Times New Roman" w:cs="Times New Roman"/>
          <w:sz w:val="26"/>
          <w:szCs w:val="26"/>
        </w:rPr>
        <w:t>жевым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приращением</w:t>
      </w:r>
      <w:r w:rsidR="0053041C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штука.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608">
        <w:rPr>
          <w:rFonts w:ascii="Times New Roman" w:hAnsi="Times New Roman" w:cs="Times New Roman"/>
          <w:sz w:val="26"/>
          <w:szCs w:val="26"/>
        </w:rPr>
        <w:t xml:space="preserve">Определение содержания: абсолютный показатель, определяющий количество реализованных тематических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и графиков/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имиджевым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приращением (система планов новостей, где новости используются для формир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вания и продвижения положительного имиджа Череповца) в зависимости от пост</w:t>
      </w:r>
      <w:r w:rsidRPr="00714608">
        <w:rPr>
          <w:rFonts w:ascii="Times New Roman" w:hAnsi="Times New Roman" w:cs="Times New Roman"/>
          <w:sz w:val="26"/>
          <w:szCs w:val="26"/>
        </w:rPr>
        <w:t>у</w:t>
      </w:r>
      <w:r w:rsidRPr="00714608">
        <w:rPr>
          <w:rFonts w:ascii="Times New Roman" w:hAnsi="Times New Roman" w:cs="Times New Roman"/>
          <w:sz w:val="26"/>
          <w:szCs w:val="26"/>
        </w:rPr>
        <w:t>пивших от органов местного самоуправления информационных поводов.</w:t>
      </w:r>
      <w:proofErr w:type="gramEnd"/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Алгоритм расчета: суммирование общего количества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и граф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ков/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имиджевым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приращением, произведенных в зависимости от п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ступивших от органов местного самоуправления информационных поводов.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еженедельно.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</w:t>
      </w:r>
      <w:r w:rsidRPr="00714608">
        <w:rPr>
          <w:rFonts w:ascii="Times New Roman" w:hAnsi="Times New Roman" w:cs="Times New Roman"/>
          <w:sz w:val="26"/>
          <w:szCs w:val="26"/>
        </w:rPr>
        <w:t>т</w:t>
      </w:r>
      <w:r w:rsidRPr="00714608">
        <w:rPr>
          <w:rFonts w:ascii="Times New Roman" w:hAnsi="Times New Roman" w:cs="Times New Roman"/>
          <w:sz w:val="26"/>
          <w:szCs w:val="26"/>
        </w:rPr>
        <w:t xml:space="preserve">дела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медиапланирования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>, подготовленные в зависимости от информационных поводов органов местного самоуправления.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13. Количество позитивных и нейтральных сообщений об органах местного самоуправления в городском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медийном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пространстве</w:t>
      </w:r>
      <w:r w:rsidR="0053041C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штука.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информационные сообщения, которые содержат положительную и (или) нейтральную интонационную окрашенность по отнош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нию к деятельности органов местного самоуправления в материалах городских СМИ.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информационных сообщений о де</w:t>
      </w:r>
      <w:r w:rsidRPr="00714608">
        <w:rPr>
          <w:rFonts w:ascii="Times New Roman" w:hAnsi="Times New Roman" w:cs="Times New Roman"/>
          <w:sz w:val="26"/>
          <w:szCs w:val="26"/>
        </w:rPr>
        <w:t>я</w:t>
      </w:r>
      <w:r w:rsidRPr="00714608">
        <w:rPr>
          <w:rFonts w:ascii="Times New Roman" w:hAnsi="Times New Roman" w:cs="Times New Roman"/>
          <w:sz w:val="26"/>
          <w:szCs w:val="26"/>
        </w:rPr>
        <w:t>тельности органов местного самоуправления.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ежедневно.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значение п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 xml:space="preserve">казателя формируется на основе данных отдела социального мониторинга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по результатам мониторинга информационного пространства: материалы городских СМИ.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14. Доля негативных сообщений об органах местного самоуправления в г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 xml:space="preserve">родском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медийном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пространстве</w:t>
      </w:r>
      <w:r w:rsidR="0053041C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расчет процента негативных сообщений от общего количества всех учетных материалов СМИ.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lastRenderedPageBreak/>
        <w:t>Алгоритм расчета: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ДНС = КНС / ОКС ОМСУ x 100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ДНС - доля негативных сообщений;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КНС - количество негативных сообщений об органах местного самоуправл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ния;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ОКС ОМСУ - общее количество сообщений об органах местного самоупра</w:t>
      </w:r>
      <w:r w:rsidRPr="00714608">
        <w:rPr>
          <w:rFonts w:ascii="Times New Roman" w:hAnsi="Times New Roman" w:cs="Times New Roman"/>
          <w:sz w:val="26"/>
          <w:szCs w:val="26"/>
        </w:rPr>
        <w:t>в</w:t>
      </w:r>
      <w:r w:rsidRPr="00714608">
        <w:rPr>
          <w:rFonts w:ascii="Times New Roman" w:hAnsi="Times New Roman" w:cs="Times New Roman"/>
          <w:sz w:val="26"/>
          <w:szCs w:val="26"/>
        </w:rPr>
        <w:t>ления.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еженедельно.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</w:t>
      </w:r>
      <w:r w:rsidRPr="00714608">
        <w:rPr>
          <w:rFonts w:ascii="Times New Roman" w:hAnsi="Times New Roman" w:cs="Times New Roman"/>
          <w:sz w:val="26"/>
          <w:szCs w:val="26"/>
        </w:rPr>
        <w:t>т</w:t>
      </w:r>
      <w:r w:rsidRPr="00714608">
        <w:rPr>
          <w:rFonts w:ascii="Times New Roman" w:hAnsi="Times New Roman" w:cs="Times New Roman"/>
          <w:sz w:val="26"/>
          <w:szCs w:val="26"/>
        </w:rPr>
        <w:t xml:space="preserve">дела социального мониторинга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по результатам монит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ринга информационного пространства: материалы городских СМИ.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15. Количество позитивных и нейтральных сообщений о городе, вышедших в региональных, федеральных и зарубежных СМИ и сети Интернет</w:t>
      </w:r>
      <w:r w:rsidR="0053041C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штука.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информационные сообщения, которые содержат положительную и (или) нейтральную интонационную окрашенность по отнош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нию к Череповцу, в материалах региональных, федеральных, зарубежных СМИ и сети Интернет.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информационных сообщений о Ч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реповце.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ежедневно.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значение п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 xml:space="preserve">казателя формируется на основе данных отдела социального мониторинга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по результатам мониторинга информационного пространства: материалы региональных, федеральных, зарубежных СМИ и сети Интернет.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Доля негативных о городе, вышедших в региональных, федеральных и з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рубежных СМИ и сети Интернет</w:t>
      </w:r>
      <w:r w:rsidR="0053041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процент.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расчет процента негативных сообщений от общего количества всех учетных материалов СМИ.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ДНС = КНС / ОКСГ x 100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ДНС - доля негативных сообщений;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КНС - количество негативных сообщений о городе;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ОКСГ - общее количество сообщений о городе.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еженедельно.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</w:t>
      </w:r>
      <w:r w:rsidRPr="00714608">
        <w:rPr>
          <w:rFonts w:ascii="Times New Roman" w:hAnsi="Times New Roman" w:cs="Times New Roman"/>
          <w:sz w:val="26"/>
          <w:szCs w:val="26"/>
        </w:rPr>
        <w:t>т</w:t>
      </w:r>
      <w:r w:rsidRPr="00714608">
        <w:rPr>
          <w:rFonts w:ascii="Times New Roman" w:hAnsi="Times New Roman" w:cs="Times New Roman"/>
          <w:sz w:val="26"/>
          <w:szCs w:val="26"/>
        </w:rPr>
        <w:t xml:space="preserve">дела социального мониторинга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по результатам монит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ринга информационного пространства: материалы региональных, федеральных, з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рубежных СМИ и сети Интернет.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17. Количество произведенных высокотехнологичных (интерактивных)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м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>диапроектов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о деятельности органов местного самоуправления и социально-экономическом развитии города Череповца на муниципальных информационных ресурсах и в СМИ в рамках муниципальных контрактов: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Интернет;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телевидение;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lastRenderedPageBreak/>
        <w:t>радио;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газеты.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штука.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статистическая оценка произведенных высокоте</w:t>
      </w:r>
      <w:r w:rsidRPr="00714608">
        <w:rPr>
          <w:rFonts w:ascii="Times New Roman" w:hAnsi="Times New Roman" w:cs="Times New Roman"/>
          <w:sz w:val="26"/>
          <w:szCs w:val="26"/>
        </w:rPr>
        <w:t>х</w:t>
      </w:r>
      <w:r w:rsidRPr="00714608">
        <w:rPr>
          <w:rFonts w:ascii="Times New Roman" w:hAnsi="Times New Roman" w:cs="Times New Roman"/>
          <w:sz w:val="26"/>
          <w:szCs w:val="26"/>
        </w:rPr>
        <w:t xml:space="preserve">нологичных (интерактивных) </w:t>
      </w:r>
      <w:proofErr w:type="spellStart"/>
      <w:r w:rsidRPr="00714608">
        <w:rPr>
          <w:rFonts w:ascii="Times New Roman" w:hAnsi="Times New Roman" w:cs="Times New Roman"/>
          <w:sz w:val="26"/>
          <w:szCs w:val="26"/>
        </w:rPr>
        <w:t>медиапроектов</w:t>
      </w:r>
      <w:proofErr w:type="spellEnd"/>
      <w:r w:rsidRPr="00714608">
        <w:rPr>
          <w:rFonts w:ascii="Times New Roman" w:hAnsi="Times New Roman" w:cs="Times New Roman"/>
          <w:sz w:val="26"/>
          <w:szCs w:val="26"/>
        </w:rPr>
        <w:t xml:space="preserve"> о деятельности органов местного с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моуправления и социально-экономическом развитии Череповца на муниципальных ресурсах и в СМИ в рамках муниципальных контрактов (инте</w:t>
      </w:r>
      <w:r w:rsidRPr="00714608">
        <w:rPr>
          <w:rFonts w:ascii="Times New Roman" w:hAnsi="Times New Roman" w:cs="Times New Roman"/>
          <w:sz w:val="26"/>
          <w:szCs w:val="26"/>
        </w:rPr>
        <w:t>р</w:t>
      </w:r>
      <w:r w:rsidRPr="00714608">
        <w:rPr>
          <w:rFonts w:ascii="Times New Roman" w:hAnsi="Times New Roman" w:cs="Times New Roman"/>
          <w:sz w:val="26"/>
          <w:szCs w:val="26"/>
        </w:rPr>
        <w:t>нет/телевидение/</w:t>
      </w:r>
      <w:proofErr w:type="gramStart"/>
      <w:r w:rsidRPr="00714608">
        <w:rPr>
          <w:rFonts w:ascii="Times New Roman" w:hAnsi="Times New Roman" w:cs="Times New Roman"/>
          <w:sz w:val="26"/>
          <w:szCs w:val="26"/>
        </w:rPr>
        <w:t>радио/газеты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>).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материалов на основе данных оф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циального сайта Череповца: cheri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714608">
        <w:rPr>
          <w:rFonts w:ascii="Times New Roman" w:hAnsi="Times New Roman" w:cs="Times New Roman"/>
          <w:sz w:val="26"/>
          <w:szCs w:val="26"/>
        </w:rPr>
        <w:t xml:space="preserve">fo.ru,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Радио Череповца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и других СМИ в ра</w:t>
      </w:r>
      <w:r w:rsidRPr="00714608">
        <w:rPr>
          <w:rFonts w:ascii="Times New Roman" w:hAnsi="Times New Roman" w:cs="Times New Roman"/>
          <w:sz w:val="26"/>
          <w:szCs w:val="26"/>
        </w:rPr>
        <w:t>м</w:t>
      </w:r>
      <w:r w:rsidRPr="00714608">
        <w:rPr>
          <w:rFonts w:ascii="Times New Roman" w:hAnsi="Times New Roman" w:cs="Times New Roman"/>
          <w:sz w:val="26"/>
          <w:szCs w:val="26"/>
        </w:rPr>
        <w:t>ках муниципальных контрактов.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</w:t>
      </w:r>
      <w:r w:rsidR="00001A3E">
        <w:rPr>
          <w:rFonts w:ascii="Times New Roman" w:hAnsi="Times New Roman" w:cs="Times New Roman"/>
          <w:sz w:val="26"/>
          <w:szCs w:val="26"/>
        </w:rPr>
        <w:t>еменной характеристики: 1 раз в год</w:t>
      </w:r>
      <w:r w:rsidRPr="00714608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монитори</w:t>
      </w:r>
      <w:r w:rsidRPr="00714608">
        <w:rPr>
          <w:rFonts w:ascii="Times New Roman" w:hAnsi="Times New Roman" w:cs="Times New Roman"/>
          <w:sz w:val="26"/>
          <w:szCs w:val="26"/>
        </w:rPr>
        <w:t>н</w:t>
      </w:r>
      <w:r w:rsidRPr="00714608">
        <w:rPr>
          <w:rFonts w:ascii="Times New Roman" w:hAnsi="Times New Roman" w:cs="Times New Roman"/>
          <w:sz w:val="26"/>
          <w:szCs w:val="26"/>
        </w:rPr>
        <w:t xml:space="preserve">говая информация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на основе данных официального сайта Череповца: cheri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714608">
        <w:rPr>
          <w:rFonts w:ascii="Times New Roman" w:hAnsi="Times New Roman" w:cs="Times New Roman"/>
          <w:sz w:val="26"/>
          <w:szCs w:val="26"/>
        </w:rPr>
        <w:t xml:space="preserve">fo.ru,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Радио Череповца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и других СМИ в рамках муниципал</w:t>
      </w:r>
      <w:r w:rsidRPr="00714608">
        <w:rPr>
          <w:rFonts w:ascii="Times New Roman" w:hAnsi="Times New Roman" w:cs="Times New Roman"/>
          <w:sz w:val="26"/>
          <w:szCs w:val="26"/>
        </w:rPr>
        <w:t>ь</w:t>
      </w:r>
      <w:r w:rsidRPr="00714608">
        <w:rPr>
          <w:rFonts w:ascii="Times New Roman" w:hAnsi="Times New Roman" w:cs="Times New Roman"/>
          <w:sz w:val="26"/>
          <w:szCs w:val="26"/>
        </w:rPr>
        <w:t>ных контрактов.</w:t>
      </w:r>
    </w:p>
    <w:p w:rsidR="003505AE" w:rsidRPr="003505AE" w:rsidRDefault="003C035A" w:rsidP="00350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505AE" w:rsidRPr="003505AE">
        <w:rPr>
          <w:rFonts w:ascii="Times New Roman" w:hAnsi="Times New Roman" w:cs="Times New Roman"/>
          <w:sz w:val="26"/>
          <w:szCs w:val="26"/>
        </w:rPr>
        <w:t xml:space="preserve">Высокотехнологичный (интерактивный) </w:t>
      </w:r>
      <w:proofErr w:type="spellStart"/>
      <w:r w:rsidR="003505AE" w:rsidRPr="003505AE">
        <w:rPr>
          <w:rFonts w:ascii="Times New Roman" w:hAnsi="Times New Roman" w:cs="Times New Roman"/>
          <w:sz w:val="26"/>
          <w:szCs w:val="26"/>
        </w:rPr>
        <w:t>медиапроект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3505AE" w:rsidRPr="003505AE">
        <w:rPr>
          <w:rFonts w:ascii="Times New Roman" w:hAnsi="Times New Roman" w:cs="Times New Roman"/>
          <w:sz w:val="26"/>
          <w:szCs w:val="26"/>
        </w:rPr>
        <w:t xml:space="preserve"> - проект с применен</w:t>
      </w:r>
      <w:r w:rsidR="003505AE" w:rsidRPr="003505AE">
        <w:rPr>
          <w:rFonts w:ascii="Times New Roman" w:hAnsi="Times New Roman" w:cs="Times New Roman"/>
          <w:sz w:val="26"/>
          <w:szCs w:val="26"/>
        </w:rPr>
        <w:t>и</w:t>
      </w:r>
      <w:r w:rsidR="003505AE" w:rsidRPr="003505AE">
        <w:rPr>
          <w:rFonts w:ascii="Times New Roman" w:hAnsi="Times New Roman" w:cs="Times New Roman"/>
          <w:sz w:val="26"/>
          <w:szCs w:val="26"/>
        </w:rPr>
        <w:t xml:space="preserve">ем </w:t>
      </w:r>
      <w:proofErr w:type="spellStart"/>
      <w:r w:rsidR="003505AE" w:rsidRPr="003505AE">
        <w:rPr>
          <w:rFonts w:ascii="Times New Roman" w:hAnsi="Times New Roman" w:cs="Times New Roman"/>
          <w:sz w:val="26"/>
          <w:szCs w:val="26"/>
        </w:rPr>
        <w:t>мультимедиатехнологий</w:t>
      </w:r>
      <w:proofErr w:type="spellEnd"/>
      <w:r w:rsidR="003505AE" w:rsidRPr="003505AE">
        <w:rPr>
          <w:rFonts w:ascii="Times New Roman" w:hAnsi="Times New Roman" w:cs="Times New Roman"/>
          <w:sz w:val="26"/>
          <w:szCs w:val="26"/>
        </w:rPr>
        <w:t xml:space="preserve">, с возможностью комментирования опубликованных материалов, с использованием цифровых форм общения с аудиторией: </w:t>
      </w:r>
      <w:proofErr w:type="spellStart"/>
      <w:r w:rsidR="003505AE" w:rsidRPr="003505AE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="003505AE" w:rsidRPr="003505AE">
        <w:rPr>
          <w:rFonts w:ascii="Times New Roman" w:hAnsi="Times New Roman" w:cs="Times New Roman"/>
          <w:sz w:val="26"/>
          <w:szCs w:val="26"/>
        </w:rPr>
        <w:t>, с</w:t>
      </w:r>
      <w:r w:rsidR="003505AE" w:rsidRPr="003505AE">
        <w:rPr>
          <w:rFonts w:ascii="Times New Roman" w:hAnsi="Times New Roman" w:cs="Times New Roman"/>
          <w:sz w:val="26"/>
          <w:szCs w:val="26"/>
        </w:rPr>
        <w:t>о</w:t>
      </w:r>
      <w:r w:rsidR="003505AE" w:rsidRPr="003505AE">
        <w:rPr>
          <w:rFonts w:ascii="Times New Roman" w:hAnsi="Times New Roman" w:cs="Times New Roman"/>
          <w:sz w:val="26"/>
          <w:szCs w:val="26"/>
        </w:rPr>
        <w:t xml:space="preserve">циальные сети, </w:t>
      </w:r>
      <w:proofErr w:type="spellStart"/>
      <w:r w:rsidR="003505AE" w:rsidRPr="003505AE">
        <w:rPr>
          <w:rFonts w:ascii="Times New Roman" w:hAnsi="Times New Roman" w:cs="Times New Roman"/>
          <w:sz w:val="26"/>
          <w:szCs w:val="26"/>
        </w:rPr>
        <w:t>видеохостинг</w:t>
      </w:r>
      <w:proofErr w:type="spellEnd"/>
      <w:r w:rsidR="003505AE" w:rsidRPr="003505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505AE" w:rsidRPr="003505AE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3505AE" w:rsidRPr="003505AE">
        <w:rPr>
          <w:rFonts w:ascii="Times New Roman" w:hAnsi="Times New Roman" w:cs="Times New Roman"/>
          <w:sz w:val="26"/>
          <w:szCs w:val="26"/>
        </w:rPr>
        <w:t xml:space="preserve">, площадки </w:t>
      </w:r>
      <w:proofErr w:type="gramStart"/>
      <w:r w:rsidR="003505AE" w:rsidRPr="003505AE">
        <w:rPr>
          <w:rFonts w:ascii="Times New Roman" w:hAnsi="Times New Roman" w:cs="Times New Roman"/>
          <w:sz w:val="26"/>
          <w:szCs w:val="26"/>
        </w:rPr>
        <w:t>интернет-трансляций</w:t>
      </w:r>
      <w:proofErr w:type="gramEnd"/>
      <w:r w:rsidR="003505AE" w:rsidRPr="003505AE">
        <w:rPr>
          <w:rFonts w:ascii="Times New Roman" w:hAnsi="Times New Roman" w:cs="Times New Roman"/>
          <w:sz w:val="26"/>
          <w:szCs w:val="26"/>
        </w:rPr>
        <w:t>, QR-коды и т.п.</w:t>
      </w:r>
    </w:p>
    <w:p w:rsidR="003505AE" w:rsidRPr="00714608" w:rsidRDefault="003505AE" w:rsidP="003505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5AE">
        <w:rPr>
          <w:rFonts w:ascii="Times New Roman" w:hAnsi="Times New Roman" w:cs="Times New Roman"/>
          <w:sz w:val="26"/>
          <w:szCs w:val="26"/>
        </w:rPr>
        <w:t xml:space="preserve">Примеры высокотехнологичных (интерактивных проектов)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3505AE">
        <w:rPr>
          <w:rFonts w:ascii="Times New Roman" w:hAnsi="Times New Roman" w:cs="Times New Roman"/>
          <w:sz w:val="26"/>
          <w:szCs w:val="26"/>
        </w:rPr>
        <w:t>Чер</w:t>
      </w:r>
      <w:r w:rsidRPr="003505AE">
        <w:rPr>
          <w:rFonts w:ascii="Times New Roman" w:hAnsi="Times New Roman" w:cs="Times New Roman"/>
          <w:sz w:val="26"/>
          <w:szCs w:val="26"/>
        </w:rPr>
        <w:t>е</w:t>
      </w:r>
      <w:r w:rsidRPr="003505AE">
        <w:rPr>
          <w:rFonts w:ascii="Times New Roman" w:hAnsi="Times New Roman" w:cs="Times New Roman"/>
          <w:sz w:val="26"/>
          <w:szCs w:val="26"/>
        </w:rPr>
        <w:t>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3505AE">
        <w:rPr>
          <w:rFonts w:ascii="Times New Roman" w:hAnsi="Times New Roman" w:cs="Times New Roman"/>
          <w:sz w:val="26"/>
          <w:szCs w:val="26"/>
        </w:rPr>
        <w:t xml:space="preserve">: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3505AE">
        <w:rPr>
          <w:rFonts w:ascii="Times New Roman" w:hAnsi="Times New Roman" w:cs="Times New Roman"/>
          <w:sz w:val="26"/>
          <w:szCs w:val="26"/>
        </w:rPr>
        <w:t>Онлайн-трибуна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3505AE">
        <w:rPr>
          <w:rFonts w:ascii="Times New Roman" w:hAnsi="Times New Roman" w:cs="Times New Roman"/>
          <w:sz w:val="26"/>
          <w:szCs w:val="26"/>
        </w:rPr>
        <w:t xml:space="preserve"> на сайте: cheri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3505AE">
        <w:rPr>
          <w:rFonts w:ascii="Times New Roman" w:hAnsi="Times New Roman" w:cs="Times New Roman"/>
          <w:sz w:val="26"/>
          <w:szCs w:val="26"/>
        </w:rPr>
        <w:t xml:space="preserve">fo.ru,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3505AE">
        <w:rPr>
          <w:rFonts w:ascii="Times New Roman" w:hAnsi="Times New Roman" w:cs="Times New Roman"/>
          <w:sz w:val="26"/>
          <w:szCs w:val="26"/>
        </w:rPr>
        <w:t>Всенародный обозреватель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3505AE">
        <w:rPr>
          <w:rFonts w:ascii="Times New Roman" w:hAnsi="Times New Roman" w:cs="Times New Roman"/>
          <w:sz w:val="26"/>
          <w:szCs w:val="26"/>
        </w:rPr>
        <w:t xml:space="preserve"> на радио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3505AE">
        <w:rPr>
          <w:rFonts w:ascii="Times New Roman" w:hAnsi="Times New Roman" w:cs="Times New Roman"/>
          <w:sz w:val="26"/>
          <w:szCs w:val="26"/>
        </w:rPr>
        <w:t>Ретро ФМ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3505AE">
        <w:rPr>
          <w:rFonts w:ascii="Times New Roman" w:hAnsi="Times New Roman" w:cs="Times New Roman"/>
          <w:sz w:val="26"/>
          <w:szCs w:val="26"/>
        </w:rPr>
        <w:t xml:space="preserve">,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3505AE">
        <w:rPr>
          <w:rFonts w:ascii="Times New Roman" w:hAnsi="Times New Roman" w:cs="Times New Roman"/>
          <w:sz w:val="26"/>
          <w:szCs w:val="26"/>
        </w:rPr>
        <w:t>Школа жилищного просвещения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3505AE">
        <w:rPr>
          <w:rFonts w:ascii="Times New Roman" w:hAnsi="Times New Roman" w:cs="Times New Roman"/>
          <w:sz w:val="26"/>
          <w:szCs w:val="26"/>
        </w:rPr>
        <w:t xml:space="preserve"> и видеопроект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3505AE">
        <w:rPr>
          <w:rFonts w:ascii="Times New Roman" w:hAnsi="Times New Roman" w:cs="Times New Roman"/>
          <w:sz w:val="26"/>
          <w:szCs w:val="26"/>
        </w:rPr>
        <w:t>Доступное ЖКХ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3505AE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18. Объем печатной площади, опубликованных официальных документов</w:t>
      </w:r>
      <w:r w:rsidR="0053041C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кв. см.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Определение содержания: статистическая оценка объема печатной площади опубликованных официальных документов.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Алгоритм расчета: суммарное количество объема печатной площади опубл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кованных официальных документов по заявке органов местного самоуправления.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по мере п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ступления актов сверки от печатного СМИ.</w:t>
      </w:r>
      <w:proofErr w:type="gramEnd"/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р</w:t>
      </w:r>
      <w:r w:rsidRPr="00714608">
        <w:rPr>
          <w:rFonts w:ascii="Times New Roman" w:hAnsi="Times New Roman" w:cs="Times New Roman"/>
          <w:sz w:val="26"/>
          <w:szCs w:val="26"/>
        </w:rPr>
        <w:t>е</w:t>
      </w:r>
      <w:r w:rsidRPr="00714608">
        <w:rPr>
          <w:rFonts w:ascii="Times New Roman" w:hAnsi="Times New Roman" w:cs="Times New Roman"/>
          <w:sz w:val="26"/>
          <w:szCs w:val="26"/>
        </w:rPr>
        <w:t xml:space="preserve">дакционного отдела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>, сверенные с печатным СМИ.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19.Количество жителей города, охваченных социологическими исследовани</w:t>
      </w:r>
      <w:r w:rsidRPr="00714608">
        <w:rPr>
          <w:rFonts w:ascii="Times New Roman" w:hAnsi="Times New Roman" w:cs="Times New Roman"/>
          <w:sz w:val="26"/>
          <w:szCs w:val="26"/>
        </w:rPr>
        <w:t>я</w:t>
      </w:r>
      <w:r w:rsidRPr="00714608">
        <w:rPr>
          <w:rFonts w:ascii="Times New Roman" w:hAnsi="Times New Roman" w:cs="Times New Roman"/>
          <w:sz w:val="26"/>
          <w:szCs w:val="26"/>
        </w:rPr>
        <w:t>ми в течение года (за средства бюджета)</w:t>
      </w:r>
      <w:r w:rsidR="0053041C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Единица измерения: человек.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Определение содержания: численность горожан, в течение года охваченных социологическими исследованиями, реализуемыми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по инициативе органов местного самоуправления (далее ОМСУ) на средства горо</w:t>
      </w:r>
      <w:r w:rsidRPr="00714608">
        <w:rPr>
          <w:rFonts w:ascii="Times New Roman" w:hAnsi="Times New Roman" w:cs="Times New Roman"/>
          <w:sz w:val="26"/>
          <w:szCs w:val="26"/>
        </w:rPr>
        <w:t>д</w:t>
      </w:r>
      <w:r w:rsidRPr="00714608">
        <w:rPr>
          <w:rFonts w:ascii="Times New Roman" w:hAnsi="Times New Roman" w:cs="Times New Roman"/>
          <w:sz w:val="26"/>
          <w:szCs w:val="26"/>
        </w:rPr>
        <w:t>ского бюджета.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 xml:space="preserve">Алгоритм расчета: суммарное количество жителей города, в течение года принявших участие в социологических исследованиях, реализуемых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по инициативе ОМСУ на средства городского бюджета.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4608">
        <w:rPr>
          <w:rFonts w:ascii="Times New Roman" w:hAnsi="Times New Roman" w:cs="Times New Roman"/>
          <w:sz w:val="26"/>
          <w:szCs w:val="26"/>
        </w:rPr>
        <w:t>Периодичность сбора данных и вид временной характеристики: периоди</w:t>
      </w:r>
      <w:r w:rsidRPr="00714608">
        <w:rPr>
          <w:rFonts w:ascii="Times New Roman" w:hAnsi="Times New Roman" w:cs="Times New Roman"/>
          <w:sz w:val="26"/>
          <w:szCs w:val="26"/>
        </w:rPr>
        <w:t>ч</w:t>
      </w:r>
      <w:r w:rsidRPr="00714608">
        <w:rPr>
          <w:rFonts w:ascii="Times New Roman" w:hAnsi="Times New Roman" w:cs="Times New Roman"/>
          <w:sz w:val="26"/>
          <w:szCs w:val="26"/>
        </w:rPr>
        <w:t>ность социологических исследований и подсчет на их основе количества жителей города, охваченных социологическими исследованиями в течение года, определ</w:t>
      </w:r>
      <w:r w:rsidRPr="00714608">
        <w:rPr>
          <w:rFonts w:ascii="Times New Roman" w:hAnsi="Times New Roman" w:cs="Times New Roman"/>
          <w:sz w:val="26"/>
          <w:szCs w:val="26"/>
        </w:rPr>
        <w:t>я</w:t>
      </w:r>
      <w:r w:rsidRPr="00714608">
        <w:rPr>
          <w:rFonts w:ascii="Times New Roman" w:hAnsi="Times New Roman" w:cs="Times New Roman"/>
          <w:sz w:val="26"/>
          <w:szCs w:val="26"/>
        </w:rPr>
        <w:t>ются потребностью ОМСУ в получении результатов социологических исследов</w:t>
      </w:r>
      <w:r w:rsidRPr="00714608">
        <w:rPr>
          <w:rFonts w:ascii="Times New Roman" w:hAnsi="Times New Roman" w:cs="Times New Roman"/>
          <w:sz w:val="26"/>
          <w:szCs w:val="26"/>
        </w:rPr>
        <w:t>а</w:t>
      </w:r>
      <w:r w:rsidRPr="00714608">
        <w:rPr>
          <w:rFonts w:ascii="Times New Roman" w:hAnsi="Times New Roman" w:cs="Times New Roman"/>
          <w:sz w:val="26"/>
          <w:szCs w:val="26"/>
        </w:rPr>
        <w:t>ний в течение года и зависят от объема и наличия финансового обеспечения, нео</w:t>
      </w:r>
      <w:r w:rsidRPr="00714608">
        <w:rPr>
          <w:rFonts w:ascii="Times New Roman" w:hAnsi="Times New Roman" w:cs="Times New Roman"/>
          <w:sz w:val="26"/>
          <w:szCs w:val="26"/>
        </w:rPr>
        <w:t>б</w:t>
      </w:r>
      <w:r w:rsidRPr="00714608">
        <w:rPr>
          <w:rFonts w:ascii="Times New Roman" w:hAnsi="Times New Roman" w:cs="Times New Roman"/>
          <w:sz w:val="26"/>
          <w:szCs w:val="26"/>
        </w:rPr>
        <w:lastRenderedPageBreak/>
        <w:t xml:space="preserve">ходимого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для проведения запрашиваемых ОМСУ соци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>логических исследований.</w:t>
      </w:r>
      <w:proofErr w:type="gramEnd"/>
      <w:r w:rsidRPr="00714608">
        <w:rPr>
          <w:rFonts w:ascii="Times New Roman" w:hAnsi="Times New Roman" w:cs="Times New Roman"/>
          <w:sz w:val="26"/>
          <w:szCs w:val="26"/>
        </w:rPr>
        <w:t xml:space="preserve"> При этом </w:t>
      </w:r>
      <w:r w:rsidRPr="0053041C">
        <w:rPr>
          <w:rFonts w:ascii="Times New Roman" w:hAnsi="Times New Roman" w:cs="Times New Roman"/>
          <w:sz w:val="26"/>
          <w:szCs w:val="26"/>
        </w:rPr>
        <w:t>порядок</w:t>
      </w:r>
      <w:r w:rsidRPr="00714608">
        <w:rPr>
          <w:rFonts w:ascii="Times New Roman" w:hAnsi="Times New Roman" w:cs="Times New Roman"/>
          <w:sz w:val="26"/>
          <w:szCs w:val="26"/>
        </w:rPr>
        <w:t xml:space="preserve"> организации и проведения социол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 xml:space="preserve">гических исследований определяется </w:t>
      </w:r>
      <w:r w:rsidR="003505AE">
        <w:rPr>
          <w:rFonts w:ascii="Times New Roman" w:hAnsi="Times New Roman" w:cs="Times New Roman"/>
          <w:sz w:val="26"/>
          <w:szCs w:val="26"/>
        </w:rPr>
        <w:t>п</w:t>
      </w:r>
      <w:r w:rsidRPr="003505AE">
        <w:rPr>
          <w:rFonts w:ascii="Times New Roman" w:hAnsi="Times New Roman" w:cs="Times New Roman"/>
          <w:sz w:val="26"/>
          <w:szCs w:val="26"/>
        </w:rPr>
        <w:t xml:space="preserve">остановлением мэрии города от 19.06.2013 </w:t>
      </w:r>
      <w:r w:rsidR="002750CB">
        <w:rPr>
          <w:rFonts w:ascii="Times New Roman" w:hAnsi="Times New Roman" w:cs="Times New Roman"/>
          <w:sz w:val="26"/>
          <w:szCs w:val="26"/>
        </w:rPr>
        <w:t>№</w:t>
      </w:r>
      <w:r w:rsidRPr="003505AE">
        <w:rPr>
          <w:rFonts w:ascii="Times New Roman" w:hAnsi="Times New Roman" w:cs="Times New Roman"/>
          <w:sz w:val="26"/>
          <w:szCs w:val="26"/>
        </w:rPr>
        <w:t xml:space="preserve"> 2796</w:t>
      </w:r>
      <w:r w:rsidRPr="00714608">
        <w:rPr>
          <w:rFonts w:ascii="Times New Roman" w:hAnsi="Times New Roman" w:cs="Times New Roman"/>
          <w:sz w:val="26"/>
          <w:szCs w:val="26"/>
        </w:rPr>
        <w:t xml:space="preserve">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Об утверждении Порядка организации проведения социологических и</w:t>
      </w:r>
      <w:r w:rsidRPr="00714608">
        <w:rPr>
          <w:rFonts w:ascii="Times New Roman" w:hAnsi="Times New Roman" w:cs="Times New Roman"/>
          <w:sz w:val="26"/>
          <w:szCs w:val="26"/>
        </w:rPr>
        <w:t>с</w:t>
      </w:r>
      <w:r w:rsidRPr="00714608">
        <w:rPr>
          <w:rFonts w:ascii="Times New Roman" w:hAnsi="Times New Roman" w:cs="Times New Roman"/>
          <w:sz w:val="26"/>
          <w:szCs w:val="26"/>
        </w:rPr>
        <w:t>следований для мэрии города Череповца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>.</w:t>
      </w:r>
    </w:p>
    <w:p w:rsidR="00E55AF1" w:rsidRPr="00714608" w:rsidRDefault="00E55AF1" w:rsidP="00E5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608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данные о к</w:t>
      </w:r>
      <w:r w:rsidRPr="00714608">
        <w:rPr>
          <w:rFonts w:ascii="Times New Roman" w:hAnsi="Times New Roman" w:cs="Times New Roman"/>
          <w:sz w:val="26"/>
          <w:szCs w:val="26"/>
        </w:rPr>
        <w:t>о</w:t>
      </w:r>
      <w:r w:rsidRPr="00714608">
        <w:rPr>
          <w:rFonts w:ascii="Times New Roman" w:hAnsi="Times New Roman" w:cs="Times New Roman"/>
          <w:sz w:val="26"/>
          <w:szCs w:val="26"/>
        </w:rPr>
        <w:t xml:space="preserve">личестве жителей города, принявших участие в социологических исследованиях, предоставляются по итогам проведенных МКУ ИМА </w:t>
      </w:r>
      <w:r w:rsidR="003C035A">
        <w:rPr>
          <w:rFonts w:ascii="Times New Roman" w:hAnsi="Times New Roman" w:cs="Times New Roman"/>
          <w:sz w:val="26"/>
          <w:szCs w:val="26"/>
        </w:rPr>
        <w:t>«</w:t>
      </w:r>
      <w:r w:rsidRPr="00714608">
        <w:rPr>
          <w:rFonts w:ascii="Times New Roman" w:hAnsi="Times New Roman" w:cs="Times New Roman"/>
          <w:sz w:val="26"/>
          <w:szCs w:val="26"/>
        </w:rPr>
        <w:t>Череповец</w:t>
      </w:r>
      <w:r w:rsidR="003C035A">
        <w:rPr>
          <w:rFonts w:ascii="Times New Roman" w:hAnsi="Times New Roman" w:cs="Times New Roman"/>
          <w:sz w:val="26"/>
          <w:szCs w:val="26"/>
        </w:rPr>
        <w:t>»</w:t>
      </w:r>
      <w:r w:rsidRPr="00714608">
        <w:rPr>
          <w:rFonts w:ascii="Times New Roman" w:hAnsi="Times New Roman" w:cs="Times New Roman"/>
          <w:sz w:val="26"/>
          <w:szCs w:val="26"/>
        </w:rPr>
        <w:t xml:space="preserve"> опросов, реал</w:t>
      </w:r>
      <w:r w:rsidRPr="00714608">
        <w:rPr>
          <w:rFonts w:ascii="Times New Roman" w:hAnsi="Times New Roman" w:cs="Times New Roman"/>
          <w:sz w:val="26"/>
          <w:szCs w:val="26"/>
        </w:rPr>
        <w:t>и</w:t>
      </w:r>
      <w:r w:rsidRPr="00714608">
        <w:rPr>
          <w:rFonts w:ascii="Times New Roman" w:hAnsi="Times New Roman" w:cs="Times New Roman"/>
          <w:sz w:val="26"/>
          <w:szCs w:val="26"/>
        </w:rPr>
        <w:t>зованных в течение года по инициативе ОМСУ и профинансированных из средств городского бюджета.</w:t>
      </w:r>
    </w:p>
    <w:p w:rsidR="00E55AF1" w:rsidRPr="00714608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Pr="00F7380F" w:rsidRDefault="00E55AF1" w:rsidP="0019520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7380F"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</w:t>
      </w:r>
    </w:p>
    <w:p w:rsidR="00250813" w:rsidRPr="00714608" w:rsidRDefault="00250813" w:rsidP="002508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813" w:rsidRPr="00250813" w:rsidRDefault="00250813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0813">
        <w:rPr>
          <w:rFonts w:ascii="Times New Roman" w:hAnsi="Times New Roman"/>
          <w:sz w:val="26"/>
          <w:szCs w:val="26"/>
        </w:rPr>
        <w:t>Для оценки эффективности муниципальной программы используются ун</w:t>
      </w:r>
      <w:r w:rsidRPr="00250813">
        <w:rPr>
          <w:rFonts w:ascii="Times New Roman" w:hAnsi="Times New Roman"/>
          <w:sz w:val="26"/>
          <w:szCs w:val="26"/>
        </w:rPr>
        <w:t>и</w:t>
      </w:r>
      <w:r w:rsidRPr="00250813">
        <w:rPr>
          <w:rFonts w:ascii="Times New Roman" w:hAnsi="Times New Roman"/>
          <w:sz w:val="26"/>
          <w:szCs w:val="26"/>
        </w:rPr>
        <w:t>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:rsidR="00250813" w:rsidRPr="00250813" w:rsidRDefault="00250813" w:rsidP="0025081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0813">
        <w:rPr>
          <w:rFonts w:ascii="Times New Roman" w:hAnsi="Times New Roman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:rsidR="00250813" w:rsidRPr="00250813" w:rsidRDefault="00250813" w:rsidP="0025081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0813">
        <w:rPr>
          <w:rFonts w:ascii="Times New Roman" w:hAnsi="Times New Roman"/>
          <w:sz w:val="26"/>
          <w:szCs w:val="26"/>
        </w:rPr>
        <w:t>- достижение запланированных результатов, значений количественных и кач</w:t>
      </w:r>
      <w:r w:rsidRPr="00250813">
        <w:rPr>
          <w:rFonts w:ascii="Times New Roman" w:hAnsi="Times New Roman"/>
          <w:sz w:val="26"/>
          <w:szCs w:val="26"/>
        </w:rPr>
        <w:t>е</w:t>
      </w:r>
      <w:r w:rsidRPr="00250813">
        <w:rPr>
          <w:rFonts w:ascii="Times New Roman" w:hAnsi="Times New Roman"/>
          <w:sz w:val="26"/>
          <w:szCs w:val="26"/>
        </w:rPr>
        <w:t>ственных целевых показателей (индикаторов) муниципальной программы;</w:t>
      </w:r>
    </w:p>
    <w:p w:rsidR="00250813" w:rsidRPr="00250813" w:rsidRDefault="00250813" w:rsidP="0025081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0813">
        <w:rPr>
          <w:rFonts w:ascii="Times New Roman" w:hAnsi="Times New Roman"/>
          <w:sz w:val="26"/>
          <w:szCs w:val="26"/>
        </w:rPr>
        <w:t>- достижение запланированного уровня затрат.</w:t>
      </w:r>
    </w:p>
    <w:p w:rsidR="009B34D9" w:rsidRPr="006C5BB1" w:rsidRDefault="00250813" w:rsidP="009B34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5BB1">
        <w:rPr>
          <w:rFonts w:ascii="Times New Roman" w:hAnsi="Times New Roman"/>
          <w:sz w:val="26"/>
          <w:szCs w:val="26"/>
        </w:rPr>
        <w:t xml:space="preserve">1. </w:t>
      </w:r>
      <w:r w:rsidR="009B34D9" w:rsidRPr="006C5BB1">
        <w:rPr>
          <w:rFonts w:ascii="Times New Roman" w:hAnsi="Times New Roman" w:cs="Times New Roman"/>
          <w:sz w:val="26"/>
          <w:szCs w:val="26"/>
        </w:rPr>
        <w:t xml:space="preserve">Оценка достижения плановых значений целевых показателей </w:t>
      </w:r>
      <w:r w:rsidR="009B34D9" w:rsidRPr="006C5BB1">
        <w:rPr>
          <w:rFonts w:ascii="Times New Roman" w:eastAsia="Calibri" w:hAnsi="Times New Roman" w:cs="Times New Roman"/>
          <w:sz w:val="26"/>
          <w:szCs w:val="26"/>
        </w:rPr>
        <w:t>муниципал</w:t>
      </w:r>
      <w:r w:rsidR="009B34D9" w:rsidRPr="006C5BB1">
        <w:rPr>
          <w:rFonts w:ascii="Times New Roman" w:eastAsia="Calibri" w:hAnsi="Times New Roman" w:cs="Times New Roman"/>
          <w:sz w:val="26"/>
          <w:szCs w:val="26"/>
        </w:rPr>
        <w:t>ь</w:t>
      </w:r>
      <w:r w:rsidR="009B34D9" w:rsidRPr="006C5BB1">
        <w:rPr>
          <w:rFonts w:ascii="Times New Roman" w:eastAsia="Calibri" w:hAnsi="Times New Roman" w:cs="Times New Roman"/>
          <w:sz w:val="26"/>
          <w:szCs w:val="26"/>
        </w:rPr>
        <w:t>ной программы</w:t>
      </w:r>
      <w:r w:rsidR="009B34D9" w:rsidRPr="006C5BB1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</w:t>
      </w:r>
      <w:r w:rsidR="009B34D9" w:rsidRPr="006C5BB1">
        <w:rPr>
          <w:rFonts w:ascii="Times New Roman" w:eastAsia="Calibri" w:hAnsi="Times New Roman" w:cs="Times New Roman"/>
          <w:sz w:val="26"/>
          <w:szCs w:val="26"/>
        </w:rPr>
        <w:t xml:space="preserve">следующей формулой: </w:t>
      </w:r>
    </w:p>
    <w:p w:rsidR="009B34D9" w:rsidRPr="006C5BB1" w:rsidRDefault="009B34D9" w:rsidP="009B34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9B34D9" w:rsidRPr="006C5BB1" w:rsidRDefault="009B34D9" w:rsidP="009B34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C5BB1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6C5BB1">
        <w:rPr>
          <w:rFonts w:ascii="Times New Roman" w:eastAsia="Calibri" w:hAnsi="Times New Roman" w:cs="Times New Roman"/>
          <w:sz w:val="26"/>
          <w:szCs w:val="26"/>
        </w:rPr>
        <w:t xml:space="preserve"> = </w:t>
      </w:r>
      <w:proofErr w:type="spellStart"/>
      <w:r w:rsidRPr="006C5BB1">
        <w:rPr>
          <w:rFonts w:ascii="Times New Roman" w:eastAsia="Calibri" w:hAnsi="Times New Roman" w:cs="Times New Roman"/>
          <w:sz w:val="26"/>
          <w:szCs w:val="26"/>
        </w:rPr>
        <w:t>З</w:t>
      </w:r>
      <w:r w:rsidRPr="006C5BB1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proofErr w:type="spellEnd"/>
      <w:r w:rsidRPr="006C5BB1">
        <w:rPr>
          <w:rFonts w:ascii="Times New Roman" w:eastAsia="Calibri" w:hAnsi="Times New Roman" w:cs="Times New Roman"/>
          <w:sz w:val="26"/>
          <w:szCs w:val="26"/>
        </w:rPr>
        <w:t xml:space="preserve">/ </w:t>
      </w:r>
      <w:proofErr w:type="spellStart"/>
      <w:r w:rsidRPr="006C5BB1">
        <w:rPr>
          <w:rFonts w:ascii="Times New Roman" w:eastAsia="Calibri" w:hAnsi="Times New Roman" w:cs="Times New Roman"/>
          <w:sz w:val="26"/>
          <w:szCs w:val="26"/>
        </w:rPr>
        <w:t>З</w:t>
      </w:r>
      <w:r w:rsidRPr="006C5BB1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proofErr w:type="spellEnd"/>
      <w:r w:rsidRPr="006C5BB1">
        <w:rPr>
          <w:rFonts w:ascii="Times New Roman" w:eastAsia="Calibri" w:hAnsi="Times New Roman" w:cs="Times New Roman"/>
          <w:sz w:val="26"/>
          <w:szCs w:val="26"/>
        </w:rPr>
        <w:t>× 100 %, где:</w:t>
      </w:r>
    </w:p>
    <w:p w:rsidR="009B34D9" w:rsidRPr="006C5BB1" w:rsidRDefault="009B34D9" w:rsidP="009B34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9B34D9" w:rsidRPr="006C5BB1" w:rsidRDefault="009B34D9" w:rsidP="009B34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C5BB1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6C5BB1">
        <w:rPr>
          <w:rFonts w:ascii="Times New Roman" w:eastAsia="Calibri" w:hAnsi="Times New Roman" w:cs="Times New Roman"/>
          <w:sz w:val="26"/>
          <w:szCs w:val="26"/>
        </w:rPr>
        <w:t xml:space="preserve"> – степень достижения планового значения показателя;</w:t>
      </w:r>
    </w:p>
    <w:p w:rsidR="009B34D9" w:rsidRPr="006C5BB1" w:rsidRDefault="009B34D9" w:rsidP="009B34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C5BB1">
        <w:rPr>
          <w:rFonts w:ascii="Times New Roman" w:eastAsia="Calibri" w:hAnsi="Times New Roman" w:cs="Times New Roman"/>
          <w:sz w:val="26"/>
          <w:szCs w:val="26"/>
        </w:rPr>
        <w:t>З</w:t>
      </w:r>
      <w:r w:rsidRPr="006C5BB1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proofErr w:type="spellEnd"/>
      <w:r w:rsidRPr="006C5BB1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6C5BB1">
        <w:rPr>
          <w:rFonts w:ascii="Times New Roman" w:eastAsia="Calibri" w:hAnsi="Times New Roman" w:cs="Times New Roman"/>
          <w:sz w:val="26"/>
          <w:szCs w:val="26"/>
        </w:rPr>
        <w:t xml:space="preserve">– фактическое значение показателя; </w:t>
      </w:r>
    </w:p>
    <w:p w:rsidR="009B34D9" w:rsidRPr="006C5BB1" w:rsidRDefault="009B34D9" w:rsidP="009B34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C5BB1">
        <w:rPr>
          <w:rFonts w:ascii="Times New Roman" w:eastAsia="Calibri" w:hAnsi="Times New Roman" w:cs="Times New Roman"/>
          <w:sz w:val="26"/>
          <w:szCs w:val="26"/>
        </w:rPr>
        <w:t>З</w:t>
      </w:r>
      <w:r w:rsidRPr="006C5BB1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proofErr w:type="spellEnd"/>
      <w:r w:rsidRPr="006C5BB1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6C5BB1">
        <w:rPr>
          <w:rFonts w:ascii="Times New Roman" w:eastAsia="Calibri" w:hAnsi="Times New Roman" w:cs="Times New Roman"/>
          <w:sz w:val="26"/>
          <w:szCs w:val="26"/>
        </w:rPr>
        <w:t>– плановое значение показателя.</w:t>
      </w:r>
    </w:p>
    <w:p w:rsidR="009B34D9" w:rsidRPr="006C5BB1" w:rsidRDefault="009B34D9" w:rsidP="009B34D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34D9" w:rsidRPr="006C5BB1" w:rsidRDefault="009B34D9" w:rsidP="009B34D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5BB1">
        <w:rPr>
          <w:rFonts w:ascii="Times New Roman" w:eastAsia="Calibri" w:hAnsi="Times New Roman" w:cs="Times New Roman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6C5BB1">
        <w:rPr>
          <w:rFonts w:ascii="Times New Roman" w:eastAsia="Calibri" w:hAnsi="Times New Roman" w:cs="Times New Roman"/>
          <w:sz w:val="26"/>
          <w:szCs w:val="26"/>
        </w:rPr>
        <w:t>е</w:t>
      </w:r>
      <w:r w:rsidRPr="006C5BB1">
        <w:rPr>
          <w:rFonts w:ascii="Times New Roman" w:eastAsia="Calibri" w:hAnsi="Times New Roman" w:cs="Times New Roman"/>
          <w:sz w:val="26"/>
          <w:szCs w:val="26"/>
        </w:rPr>
        <w:t xml:space="preserve">дующими критериями: </w:t>
      </w:r>
    </w:p>
    <w:p w:rsidR="009B34D9" w:rsidRPr="006C5BB1" w:rsidRDefault="009B34D9" w:rsidP="009B34D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5BB1">
        <w:rPr>
          <w:rFonts w:ascii="Times New Roman" w:eastAsia="Calibri" w:hAnsi="Times New Roman" w:cs="Times New Roman"/>
          <w:sz w:val="26"/>
          <w:szCs w:val="26"/>
        </w:rPr>
        <w:t>до 95 % – неэффективное выполнение показателей муниципальной пр</w:t>
      </w:r>
      <w:r w:rsidRPr="006C5BB1">
        <w:rPr>
          <w:rFonts w:ascii="Times New Roman" w:eastAsia="Calibri" w:hAnsi="Times New Roman" w:cs="Times New Roman"/>
          <w:sz w:val="26"/>
          <w:szCs w:val="26"/>
        </w:rPr>
        <w:t>о</w:t>
      </w:r>
      <w:r w:rsidRPr="006C5BB1">
        <w:rPr>
          <w:rFonts w:ascii="Times New Roman" w:eastAsia="Calibri" w:hAnsi="Times New Roman" w:cs="Times New Roman"/>
          <w:sz w:val="26"/>
          <w:szCs w:val="26"/>
        </w:rPr>
        <w:t>граммы;</w:t>
      </w:r>
    </w:p>
    <w:p w:rsidR="009B34D9" w:rsidRPr="006C5BB1" w:rsidRDefault="009B34D9" w:rsidP="009B34D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5BB1">
        <w:rPr>
          <w:rFonts w:ascii="Times New Roman" w:eastAsia="Calibri" w:hAnsi="Times New Roman" w:cs="Times New Roman"/>
          <w:sz w:val="26"/>
          <w:szCs w:val="26"/>
        </w:rPr>
        <w:t>95 % и более – эффективное выполнение показателей муниципальной пр</w:t>
      </w:r>
      <w:r w:rsidRPr="006C5BB1">
        <w:rPr>
          <w:rFonts w:ascii="Times New Roman" w:eastAsia="Calibri" w:hAnsi="Times New Roman" w:cs="Times New Roman"/>
          <w:sz w:val="26"/>
          <w:szCs w:val="26"/>
        </w:rPr>
        <w:t>о</w:t>
      </w:r>
      <w:r w:rsidRPr="006C5BB1">
        <w:rPr>
          <w:rFonts w:ascii="Times New Roman" w:eastAsia="Calibri" w:hAnsi="Times New Roman" w:cs="Times New Roman"/>
          <w:sz w:val="26"/>
          <w:szCs w:val="26"/>
        </w:rPr>
        <w:t>граммы.</w:t>
      </w:r>
    </w:p>
    <w:p w:rsidR="009B34D9" w:rsidRPr="006C5BB1" w:rsidRDefault="009B34D9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1D30" w:rsidRPr="00261D30" w:rsidRDefault="00250813" w:rsidP="00261D30">
      <w:pPr>
        <w:pStyle w:val="ad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1D30">
        <w:rPr>
          <w:rFonts w:ascii="Times New Roman" w:hAnsi="Times New Roman"/>
          <w:sz w:val="26"/>
          <w:szCs w:val="26"/>
        </w:rPr>
        <w:t>Интегральный показатель эффективности реализации мероприятий муниц</w:t>
      </w:r>
      <w:r w:rsidRPr="00261D30">
        <w:rPr>
          <w:rFonts w:ascii="Times New Roman" w:hAnsi="Times New Roman"/>
          <w:sz w:val="26"/>
          <w:szCs w:val="26"/>
        </w:rPr>
        <w:t>и</w:t>
      </w:r>
      <w:r w:rsidRPr="00261D30">
        <w:rPr>
          <w:rFonts w:ascii="Times New Roman" w:hAnsi="Times New Roman"/>
          <w:sz w:val="26"/>
          <w:szCs w:val="26"/>
        </w:rPr>
        <w:t>пальной программы также оценивается как степень фактического достиж</w:t>
      </w:r>
      <w:r w:rsidRPr="00261D30">
        <w:rPr>
          <w:rFonts w:ascii="Times New Roman" w:hAnsi="Times New Roman"/>
          <w:sz w:val="26"/>
          <w:szCs w:val="26"/>
        </w:rPr>
        <w:t>е</w:t>
      </w:r>
      <w:r w:rsidRPr="00261D30">
        <w:rPr>
          <w:rFonts w:ascii="Times New Roman" w:hAnsi="Times New Roman"/>
          <w:sz w:val="26"/>
          <w:szCs w:val="26"/>
        </w:rPr>
        <w:t>ния показателей (индикаторов) муниципальной программы по следующей формуле:</w:t>
      </w:r>
    </w:p>
    <w:p w:rsidR="00250813" w:rsidRPr="006C5BB1" w:rsidRDefault="00250813" w:rsidP="0025081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C5BB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4C5CFEA" wp14:editId="03C605F3">
            <wp:extent cx="2600325" cy="571500"/>
            <wp:effectExtent l="19050" t="0" r="9525" b="0"/>
            <wp:docPr id="82" name="Рисунок 6" descr="cid:image001.png@01D1FDF2.56DF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01.png@01D1FDF2.56DF902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13" w:rsidRPr="006C5BB1" w:rsidRDefault="00250813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BB1">
        <w:rPr>
          <w:rFonts w:ascii="Times New Roman" w:hAnsi="Times New Roman"/>
          <w:sz w:val="26"/>
          <w:szCs w:val="26"/>
        </w:rPr>
        <w:t>Эс - совокупная эффективность реализации мероприятий муниципальной программы;</w:t>
      </w:r>
    </w:p>
    <w:p w:rsidR="00250813" w:rsidRPr="006C5BB1" w:rsidRDefault="00250813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BB1">
        <w:rPr>
          <w:rFonts w:ascii="Times New Roman" w:hAnsi="Times New Roman"/>
          <w:sz w:val="26"/>
          <w:szCs w:val="26"/>
        </w:rPr>
        <w:lastRenderedPageBreak/>
        <w:t>Пф</w:t>
      </w:r>
      <w:proofErr w:type="gramStart"/>
      <w:r w:rsidRPr="006C5BB1">
        <w:rPr>
          <w:rFonts w:ascii="Times New Roman" w:hAnsi="Times New Roman"/>
          <w:sz w:val="26"/>
          <w:szCs w:val="26"/>
        </w:rPr>
        <w:t>1</w:t>
      </w:r>
      <w:proofErr w:type="gramEnd"/>
      <w:r w:rsidRPr="006C5BB1">
        <w:rPr>
          <w:rFonts w:ascii="Times New Roman" w:hAnsi="Times New Roman"/>
          <w:sz w:val="26"/>
          <w:szCs w:val="26"/>
        </w:rPr>
        <w:t xml:space="preserve"> - фактическое значение показателя </w:t>
      </w:r>
      <w:r w:rsidR="002750CB">
        <w:rPr>
          <w:rFonts w:ascii="Times New Roman" w:hAnsi="Times New Roman"/>
          <w:sz w:val="26"/>
          <w:szCs w:val="26"/>
        </w:rPr>
        <w:t>№</w:t>
      </w:r>
      <w:r w:rsidRPr="006C5BB1">
        <w:rPr>
          <w:rFonts w:ascii="Times New Roman" w:hAnsi="Times New Roman"/>
          <w:sz w:val="26"/>
          <w:szCs w:val="26"/>
        </w:rPr>
        <w:t xml:space="preserve"> 1;</w:t>
      </w:r>
    </w:p>
    <w:p w:rsidR="00250813" w:rsidRPr="006C5BB1" w:rsidRDefault="00250813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BB1">
        <w:rPr>
          <w:rFonts w:ascii="Times New Roman" w:hAnsi="Times New Roman"/>
          <w:sz w:val="26"/>
          <w:szCs w:val="26"/>
        </w:rPr>
        <w:t>Пп</w:t>
      </w:r>
      <w:proofErr w:type="gramStart"/>
      <w:r w:rsidRPr="006C5BB1">
        <w:rPr>
          <w:rFonts w:ascii="Times New Roman" w:hAnsi="Times New Roman"/>
          <w:sz w:val="26"/>
          <w:szCs w:val="26"/>
        </w:rPr>
        <w:t>1</w:t>
      </w:r>
      <w:proofErr w:type="gramEnd"/>
      <w:r w:rsidRPr="006C5BB1">
        <w:rPr>
          <w:rFonts w:ascii="Times New Roman" w:hAnsi="Times New Roman"/>
          <w:sz w:val="26"/>
          <w:szCs w:val="26"/>
        </w:rPr>
        <w:t xml:space="preserve"> - плановое значение показателя </w:t>
      </w:r>
      <w:r w:rsidR="002750CB">
        <w:rPr>
          <w:rFonts w:ascii="Times New Roman" w:hAnsi="Times New Roman"/>
          <w:sz w:val="26"/>
          <w:szCs w:val="26"/>
        </w:rPr>
        <w:t>№</w:t>
      </w:r>
      <w:r w:rsidRPr="006C5BB1">
        <w:rPr>
          <w:rFonts w:ascii="Times New Roman" w:hAnsi="Times New Roman"/>
          <w:sz w:val="26"/>
          <w:szCs w:val="26"/>
        </w:rPr>
        <w:t xml:space="preserve"> 1;</w:t>
      </w:r>
    </w:p>
    <w:p w:rsidR="00250813" w:rsidRPr="006C5BB1" w:rsidRDefault="00250813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BB1">
        <w:rPr>
          <w:rFonts w:ascii="Times New Roman" w:hAnsi="Times New Roman"/>
          <w:sz w:val="26"/>
          <w:szCs w:val="26"/>
        </w:rPr>
        <w:t>Пф</w:t>
      </w:r>
      <w:proofErr w:type="gramStart"/>
      <w:r w:rsidRPr="006C5BB1">
        <w:rPr>
          <w:rFonts w:ascii="Times New Roman" w:hAnsi="Times New Roman"/>
          <w:sz w:val="26"/>
          <w:szCs w:val="26"/>
        </w:rPr>
        <w:t>2</w:t>
      </w:r>
      <w:proofErr w:type="gramEnd"/>
      <w:r w:rsidRPr="006C5BB1">
        <w:rPr>
          <w:rFonts w:ascii="Times New Roman" w:hAnsi="Times New Roman"/>
          <w:sz w:val="26"/>
          <w:szCs w:val="26"/>
        </w:rPr>
        <w:t xml:space="preserve"> - фактическое значение показателя </w:t>
      </w:r>
      <w:r w:rsidR="002750CB">
        <w:rPr>
          <w:rFonts w:ascii="Times New Roman" w:hAnsi="Times New Roman"/>
          <w:sz w:val="26"/>
          <w:szCs w:val="26"/>
        </w:rPr>
        <w:t>№</w:t>
      </w:r>
      <w:r w:rsidRPr="006C5BB1">
        <w:rPr>
          <w:rFonts w:ascii="Times New Roman" w:hAnsi="Times New Roman"/>
          <w:sz w:val="26"/>
          <w:szCs w:val="26"/>
        </w:rPr>
        <w:t xml:space="preserve"> 2;</w:t>
      </w:r>
    </w:p>
    <w:p w:rsidR="00250813" w:rsidRPr="006C5BB1" w:rsidRDefault="00250813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BB1">
        <w:rPr>
          <w:rFonts w:ascii="Times New Roman" w:hAnsi="Times New Roman"/>
          <w:sz w:val="26"/>
          <w:szCs w:val="26"/>
        </w:rPr>
        <w:t>Пп</w:t>
      </w:r>
      <w:proofErr w:type="gramStart"/>
      <w:r w:rsidRPr="006C5BB1">
        <w:rPr>
          <w:rFonts w:ascii="Times New Roman" w:hAnsi="Times New Roman"/>
          <w:sz w:val="26"/>
          <w:szCs w:val="26"/>
        </w:rPr>
        <w:t>2</w:t>
      </w:r>
      <w:proofErr w:type="gramEnd"/>
      <w:r w:rsidRPr="006C5BB1">
        <w:rPr>
          <w:rFonts w:ascii="Times New Roman" w:hAnsi="Times New Roman"/>
          <w:sz w:val="26"/>
          <w:szCs w:val="26"/>
        </w:rPr>
        <w:t xml:space="preserve"> - плановое значение показателя </w:t>
      </w:r>
      <w:r w:rsidR="002750CB">
        <w:rPr>
          <w:rFonts w:ascii="Times New Roman" w:hAnsi="Times New Roman"/>
          <w:sz w:val="26"/>
          <w:szCs w:val="26"/>
        </w:rPr>
        <w:t>№</w:t>
      </w:r>
      <w:r w:rsidRPr="006C5BB1">
        <w:rPr>
          <w:rFonts w:ascii="Times New Roman" w:hAnsi="Times New Roman"/>
          <w:sz w:val="26"/>
          <w:szCs w:val="26"/>
        </w:rPr>
        <w:t xml:space="preserve"> 2;</w:t>
      </w:r>
    </w:p>
    <w:p w:rsidR="00250813" w:rsidRPr="006C5BB1" w:rsidRDefault="00250813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C5BB1">
        <w:rPr>
          <w:rFonts w:ascii="Times New Roman" w:hAnsi="Times New Roman"/>
          <w:sz w:val="26"/>
          <w:szCs w:val="26"/>
        </w:rPr>
        <w:t>Пф</w:t>
      </w:r>
      <w:proofErr w:type="spellEnd"/>
      <w:r w:rsidR="002750CB">
        <w:rPr>
          <w:rFonts w:ascii="Times New Roman" w:hAnsi="Times New Roman"/>
          <w:sz w:val="26"/>
          <w:szCs w:val="26"/>
        </w:rPr>
        <w:t>№</w:t>
      </w:r>
      <w:r w:rsidRPr="006C5BB1">
        <w:rPr>
          <w:rFonts w:ascii="Times New Roman" w:hAnsi="Times New Roman"/>
          <w:sz w:val="26"/>
          <w:szCs w:val="26"/>
        </w:rPr>
        <w:t xml:space="preserve"> - фактическое значение показателя </w:t>
      </w:r>
      <w:r w:rsidR="002750CB">
        <w:rPr>
          <w:rFonts w:ascii="Times New Roman" w:hAnsi="Times New Roman"/>
          <w:sz w:val="26"/>
          <w:szCs w:val="26"/>
        </w:rPr>
        <w:t>№</w:t>
      </w:r>
      <w:r w:rsidRPr="006C5BB1">
        <w:rPr>
          <w:rFonts w:ascii="Times New Roman" w:hAnsi="Times New Roman"/>
          <w:sz w:val="26"/>
          <w:szCs w:val="26"/>
        </w:rPr>
        <w:t xml:space="preserve"> </w:t>
      </w:r>
      <w:r w:rsidR="002750CB">
        <w:rPr>
          <w:rFonts w:ascii="Times New Roman" w:hAnsi="Times New Roman"/>
          <w:sz w:val="26"/>
          <w:szCs w:val="26"/>
        </w:rPr>
        <w:t>№</w:t>
      </w:r>
      <w:r w:rsidRPr="006C5BB1">
        <w:rPr>
          <w:rFonts w:ascii="Times New Roman" w:hAnsi="Times New Roman"/>
          <w:sz w:val="26"/>
          <w:szCs w:val="26"/>
        </w:rPr>
        <w:t>;</w:t>
      </w:r>
    </w:p>
    <w:p w:rsidR="00250813" w:rsidRPr="006C5BB1" w:rsidRDefault="00250813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C5BB1">
        <w:rPr>
          <w:rFonts w:ascii="Times New Roman" w:hAnsi="Times New Roman"/>
          <w:sz w:val="26"/>
          <w:szCs w:val="26"/>
        </w:rPr>
        <w:t>Пп</w:t>
      </w:r>
      <w:proofErr w:type="spellEnd"/>
      <w:r w:rsidR="002750CB">
        <w:rPr>
          <w:rFonts w:ascii="Times New Roman" w:hAnsi="Times New Roman"/>
          <w:sz w:val="26"/>
          <w:szCs w:val="26"/>
        </w:rPr>
        <w:t>№</w:t>
      </w:r>
      <w:r w:rsidRPr="006C5BB1">
        <w:rPr>
          <w:rFonts w:ascii="Times New Roman" w:hAnsi="Times New Roman"/>
          <w:sz w:val="26"/>
          <w:szCs w:val="26"/>
        </w:rPr>
        <w:t xml:space="preserve"> - плановое значение показателя </w:t>
      </w:r>
      <w:r w:rsidR="002750CB">
        <w:rPr>
          <w:rFonts w:ascii="Times New Roman" w:hAnsi="Times New Roman"/>
          <w:sz w:val="26"/>
          <w:szCs w:val="26"/>
        </w:rPr>
        <w:t>№</w:t>
      </w:r>
      <w:r w:rsidRPr="006C5BB1">
        <w:rPr>
          <w:rFonts w:ascii="Times New Roman" w:hAnsi="Times New Roman"/>
          <w:sz w:val="26"/>
          <w:szCs w:val="26"/>
        </w:rPr>
        <w:t xml:space="preserve"> </w:t>
      </w:r>
      <w:r w:rsidR="002750CB">
        <w:rPr>
          <w:rFonts w:ascii="Times New Roman" w:hAnsi="Times New Roman"/>
          <w:sz w:val="26"/>
          <w:szCs w:val="26"/>
        </w:rPr>
        <w:t>№</w:t>
      </w:r>
      <w:r w:rsidRPr="006C5BB1">
        <w:rPr>
          <w:rFonts w:ascii="Times New Roman" w:hAnsi="Times New Roman"/>
          <w:sz w:val="26"/>
          <w:szCs w:val="26"/>
        </w:rPr>
        <w:t>;</w:t>
      </w:r>
    </w:p>
    <w:p w:rsidR="00250813" w:rsidRPr="006C5BB1" w:rsidRDefault="002750CB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250813" w:rsidRPr="006C5BB1">
        <w:rPr>
          <w:rFonts w:ascii="Times New Roman" w:hAnsi="Times New Roman"/>
          <w:sz w:val="26"/>
          <w:szCs w:val="26"/>
        </w:rPr>
        <w:t xml:space="preserve"> - количество показателей.</w:t>
      </w:r>
    </w:p>
    <w:p w:rsidR="00250813" w:rsidRPr="006C5BB1" w:rsidRDefault="00250813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0813" w:rsidRPr="006C5BB1" w:rsidRDefault="00250813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BB1">
        <w:rPr>
          <w:rFonts w:ascii="Times New Roman" w:hAnsi="Times New Roman"/>
          <w:sz w:val="26"/>
          <w:szCs w:val="26"/>
        </w:rPr>
        <w:t>Степень достижения плановых значений показателей оценивается в соотве</w:t>
      </w:r>
      <w:r w:rsidRPr="006C5BB1">
        <w:rPr>
          <w:rFonts w:ascii="Times New Roman" w:hAnsi="Times New Roman"/>
          <w:sz w:val="26"/>
          <w:szCs w:val="26"/>
        </w:rPr>
        <w:t>т</w:t>
      </w:r>
      <w:r w:rsidRPr="006C5BB1">
        <w:rPr>
          <w:rFonts w:ascii="Times New Roman" w:hAnsi="Times New Roman"/>
          <w:sz w:val="26"/>
          <w:szCs w:val="26"/>
        </w:rPr>
        <w:t>ствии со следующими критериями:</w:t>
      </w:r>
    </w:p>
    <w:p w:rsidR="00250813" w:rsidRPr="006C5BB1" w:rsidRDefault="00250813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BB1">
        <w:rPr>
          <w:rFonts w:ascii="Times New Roman" w:hAnsi="Times New Roman"/>
          <w:bCs/>
          <w:sz w:val="26"/>
          <w:szCs w:val="26"/>
        </w:rPr>
        <w:t>до 95%</w:t>
      </w:r>
      <w:r w:rsidRPr="006C5BB1">
        <w:rPr>
          <w:rFonts w:ascii="Times New Roman" w:hAnsi="Times New Roman"/>
          <w:sz w:val="26"/>
          <w:szCs w:val="26"/>
        </w:rPr>
        <w:t xml:space="preserve"> - неэффективное выполнение </w:t>
      </w:r>
      <w:r w:rsidR="009B34D9" w:rsidRPr="006C5BB1">
        <w:rPr>
          <w:rFonts w:ascii="Times New Roman" w:hAnsi="Times New Roman"/>
          <w:sz w:val="26"/>
          <w:szCs w:val="26"/>
        </w:rPr>
        <w:t>м</w:t>
      </w:r>
      <w:r w:rsidRPr="006C5BB1">
        <w:rPr>
          <w:rFonts w:ascii="Times New Roman" w:hAnsi="Times New Roman"/>
          <w:sz w:val="26"/>
          <w:szCs w:val="26"/>
        </w:rPr>
        <w:t>униципальной программы;</w:t>
      </w:r>
    </w:p>
    <w:p w:rsidR="00250813" w:rsidRPr="006C5BB1" w:rsidRDefault="00250813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BB1">
        <w:rPr>
          <w:rFonts w:ascii="Times New Roman" w:hAnsi="Times New Roman"/>
          <w:bCs/>
          <w:sz w:val="26"/>
          <w:szCs w:val="26"/>
        </w:rPr>
        <w:t>95% и более</w:t>
      </w:r>
      <w:r w:rsidRPr="006C5BB1">
        <w:rPr>
          <w:rFonts w:ascii="Times New Roman" w:hAnsi="Times New Roman"/>
          <w:sz w:val="26"/>
          <w:szCs w:val="26"/>
        </w:rPr>
        <w:t xml:space="preserve"> - эффективное выполнение </w:t>
      </w:r>
      <w:r w:rsidR="009B34D9" w:rsidRPr="006C5BB1">
        <w:rPr>
          <w:rFonts w:ascii="Times New Roman" w:hAnsi="Times New Roman"/>
          <w:sz w:val="26"/>
          <w:szCs w:val="26"/>
        </w:rPr>
        <w:t>м</w:t>
      </w:r>
      <w:r w:rsidRPr="006C5BB1">
        <w:rPr>
          <w:rFonts w:ascii="Times New Roman" w:hAnsi="Times New Roman"/>
          <w:sz w:val="26"/>
          <w:szCs w:val="26"/>
        </w:rPr>
        <w:t>униципальной программы.</w:t>
      </w:r>
    </w:p>
    <w:p w:rsidR="009B34D9" w:rsidRPr="006C5BB1" w:rsidRDefault="009B34D9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0813" w:rsidRPr="006C5BB1" w:rsidRDefault="009B34D9" w:rsidP="002508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BB1">
        <w:rPr>
          <w:rFonts w:ascii="Times New Roman" w:hAnsi="Times New Roman"/>
          <w:sz w:val="26"/>
          <w:szCs w:val="26"/>
        </w:rPr>
        <w:t>3</w:t>
      </w:r>
      <w:r w:rsidR="00250813" w:rsidRPr="006C5BB1">
        <w:rPr>
          <w:rFonts w:ascii="Times New Roman" w:hAnsi="Times New Roman"/>
          <w:sz w:val="26"/>
          <w:szCs w:val="26"/>
        </w:rPr>
        <w:t>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</w:t>
      </w:r>
      <w:r w:rsidR="00250813" w:rsidRPr="006C5BB1">
        <w:rPr>
          <w:rFonts w:ascii="Times New Roman" w:hAnsi="Times New Roman"/>
          <w:sz w:val="26"/>
          <w:szCs w:val="26"/>
        </w:rPr>
        <w:t>р</w:t>
      </w:r>
      <w:r w:rsidR="00250813" w:rsidRPr="006C5BB1">
        <w:rPr>
          <w:rFonts w:ascii="Times New Roman" w:hAnsi="Times New Roman"/>
          <w:sz w:val="26"/>
          <w:szCs w:val="26"/>
        </w:rPr>
        <w:t>муле:</w:t>
      </w:r>
    </w:p>
    <w:p w:rsidR="00250813" w:rsidRPr="00250813" w:rsidRDefault="00250813" w:rsidP="00250813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250813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EDEE8C2" wp14:editId="28943E22">
            <wp:extent cx="828675" cy="200025"/>
            <wp:effectExtent l="19050" t="0" r="0" b="0"/>
            <wp:docPr id="83" name="Рисунок 7" descr="cid:image002.png@01D1FDF2.56DF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2.png@01D1FDF2.56DF902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813">
        <w:rPr>
          <w:rFonts w:ascii="Times New Roman" w:hAnsi="Times New Roman"/>
          <w:sz w:val="26"/>
          <w:szCs w:val="26"/>
        </w:rPr>
        <w:t>*100%, где:</w:t>
      </w:r>
    </w:p>
    <w:p w:rsidR="00250813" w:rsidRPr="00250813" w:rsidRDefault="00250813" w:rsidP="00250813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250813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A206828" wp14:editId="28489D26">
            <wp:extent cx="257175" cy="219075"/>
            <wp:effectExtent l="19050" t="0" r="0" b="0"/>
            <wp:docPr id="84" name="Рисунок 8" descr="cid:image003.png@01D1FDF2.56DF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03.png@01D1FDF2.56DF9020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813">
        <w:rPr>
          <w:rFonts w:ascii="Times New Roman" w:hAnsi="Times New Roman"/>
          <w:sz w:val="26"/>
          <w:szCs w:val="26"/>
        </w:rPr>
        <w:t xml:space="preserve">- значение </w:t>
      </w:r>
      <w:proofErr w:type="gramStart"/>
      <w:r w:rsidRPr="00250813">
        <w:rPr>
          <w:rFonts w:ascii="Times New Roman" w:hAnsi="Times New Roman"/>
          <w:sz w:val="26"/>
          <w:szCs w:val="26"/>
        </w:rPr>
        <w:t>индекса степени достижения запланированного уровня з</w:t>
      </w:r>
      <w:r w:rsidRPr="00250813">
        <w:rPr>
          <w:rFonts w:ascii="Times New Roman" w:hAnsi="Times New Roman"/>
          <w:sz w:val="26"/>
          <w:szCs w:val="26"/>
        </w:rPr>
        <w:t>а</w:t>
      </w:r>
      <w:r w:rsidRPr="00250813">
        <w:rPr>
          <w:rFonts w:ascii="Times New Roman" w:hAnsi="Times New Roman"/>
          <w:sz w:val="26"/>
          <w:szCs w:val="26"/>
        </w:rPr>
        <w:t>трат</w:t>
      </w:r>
      <w:proofErr w:type="gramEnd"/>
      <w:r w:rsidRPr="00250813">
        <w:rPr>
          <w:rFonts w:ascii="Times New Roman" w:hAnsi="Times New Roman"/>
          <w:sz w:val="26"/>
          <w:szCs w:val="26"/>
        </w:rPr>
        <w:t>;</w:t>
      </w:r>
    </w:p>
    <w:p w:rsidR="00250813" w:rsidRPr="00250813" w:rsidRDefault="00250813" w:rsidP="00250813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250813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4C193C0" wp14:editId="114DD12B">
            <wp:extent cx="257175" cy="219075"/>
            <wp:effectExtent l="19050" t="0" r="0" b="0"/>
            <wp:docPr id="85" name="Рисунок 9" descr="cid:image004.png@01D1FDF2.56DF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4.png@01D1FDF2.56DF9020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813">
        <w:rPr>
          <w:rFonts w:ascii="Times New Roman" w:hAnsi="Times New Roman"/>
          <w:sz w:val="26"/>
          <w:szCs w:val="26"/>
        </w:rPr>
        <w:t>- кассовое исполнение бюджетных расходов по обеспечению реализ</w:t>
      </w:r>
      <w:r w:rsidRPr="00250813">
        <w:rPr>
          <w:rFonts w:ascii="Times New Roman" w:hAnsi="Times New Roman"/>
          <w:sz w:val="26"/>
          <w:szCs w:val="26"/>
        </w:rPr>
        <w:t>а</w:t>
      </w:r>
      <w:r w:rsidRPr="00250813">
        <w:rPr>
          <w:rFonts w:ascii="Times New Roman" w:hAnsi="Times New Roman"/>
          <w:sz w:val="26"/>
          <w:szCs w:val="26"/>
        </w:rPr>
        <w:t>ции мероприятий Программы;</w:t>
      </w:r>
    </w:p>
    <w:p w:rsidR="00250813" w:rsidRPr="00250813" w:rsidRDefault="00250813" w:rsidP="00250813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250813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15E1CBC" wp14:editId="42814864">
            <wp:extent cx="257175" cy="219075"/>
            <wp:effectExtent l="19050" t="0" r="0" b="0"/>
            <wp:docPr id="86" name="Рисунок 10" descr="cid:image005.png@01D1FDF2.56DF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id:image005.png@01D1FDF2.56DF9020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813">
        <w:rPr>
          <w:rFonts w:ascii="Times New Roman" w:hAnsi="Times New Roman"/>
          <w:sz w:val="26"/>
          <w:szCs w:val="26"/>
        </w:rPr>
        <w:t>- лимиты бюджетных обязательств.</w:t>
      </w:r>
    </w:p>
    <w:p w:rsidR="00250813" w:rsidRDefault="00250813" w:rsidP="00250813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250813">
        <w:rPr>
          <w:rFonts w:ascii="Times New Roman" w:hAnsi="Times New Roman"/>
          <w:sz w:val="26"/>
          <w:szCs w:val="26"/>
        </w:rPr>
        <w:t xml:space="preserve">Эффективным является </w:t>
      </w:r>
      <w:r w:rsidR="008D29D4">
        <w:rPr>
          <w:rFonts w:ascii="Times New Roman" w:hAnsi="Times New Roman"/>
          <w:sz w:val="26"/>
          <w:szCs w:val="26"/>
        </w:rPr>
        <w:t>использование бюджетных сре</w:t>
      </w:r>
      <w:proofErr w:type="gramStart"/>
      <w:r w:rsidR="008D29D4">
        <w:rPr>
          <w:rFonts w:ascii="Times New Roman" w:hAnsi="Times New Roman"/>
          <w:sz w:val="26"/>
          <w:szCs w:val="26"/>
        </w:rPr>
        <w:t>дств</w:t>
      </w:r>
      <w:r w:rsidR="0029064A">
        <w:rPr>
          <w:rFonts w:ascii="Times New Roman" w:hAnsi="Times New Roman"/>
          <w:sz w:val="26"/>
          <w:szCs w:val="26"/>
        </w:rPr>
        <w:t xml:space="preserve"> </w:t>
      </w:r>
      <w:r w:rsidRPr="00250813">
        <w:rPr>
          <w:rFonts w:ascii="Times New Roman" w:hAnsi="Times New Roman"/>
          <w:sz w:val="26"/>
          <w:szCs w:val="26"/>
        </w:rPr>
        <w:t>пр</w:t>
      </w:r>
      <w:proofErr w:type="gramEnd"/>
      <w:r w:rsidRPr="00250813">
        <w:rPr>
          <w:rFonts w:ascii="Times New Roman" w:hAnsi="Times New Roman"/>
          <w:sz w:val="26"/>
          <w:szCs w:val="26"/>
        </w:rPr>
        <w:t xml:space="preserve">и значении показателя ЭБ </w:t>
      </w:r>
      <w:r w:rsidRPr="0029064A">
        <w:rPr>
          <w:rFonts w:ascii="Times New Roman" w:hAnsi="Times New Roman"/>
          <w:bCs/>
          <w:sz w:val="26"/>
          <w:szCs w:val="26"/>
        </w:rPr>
        <w:t>от 95% и выше</w:t>
      </w:r>
      <w:r w:rsidR="0029064A" w:rsidRPr="0029064A">
        <w:rPr>
          <w:rFonts w:ascii="Times New Roman" w:hAnsi="Times New Roman"/>
          <w:sz w:val="26"/>
          <w:szCs w:val="26"/>
        </w:rPr>
        <w:t>.</w:t>
      </w:r>
    </w:p>
    <w:p w:rsidR="00250813" w:rsidRPr="00250813" w:rsidRDefault="00250813" w:rsidP="00250813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537A49" w:rsidRDefault="00537A49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7A49" w:rsidRDefault="00537A49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7A49" w:rsidRDefault="00537A49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37A49" w:rsidSect="007B1A16">
          <w:pgSz w:w="11905" w:h="16838"/>
          <w:pgMar w:top="1134" w:right="567" w:bottom="680" w:left="1985" w:header="397" w:footer="0" w:gutter="0"/>
          <w:cols w:space="720"/>
          <w:docGrid w:linePitch="299"/>
        </w:sectPr>
      </w:pPr>
    </w:p>
    <w:p w:rsidR="00E55AF1" w:rsidRPr="00537A49" w:rsidRDefault="00E55AF1" w:rsidP="008D29D4">
      <w:pPr>
        <w:pStyle w:val="ConsPlusNormal"/>
        <w:ind w:firstLine="11907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55AF1" w:rsidRPr="00537A49" w:rsidRDefault="0053041C" w:rsidP="008D29D4">
      <w:pPr>
        <w:pStyle w:val="ConsPlusNormal"/>
        <w:ind w:firstLine="11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</w:t>
      </w:r>
      <w:r w:rsidR="00E55AF1" w:rsidRPr="00537A49">
        <w:rPr>
          <w:rFonts w:ascii="Times New Roman" w:hAnsi="Times New Roman" w:cs="Times New Roman"/>
          <w:sz w:val="26"/>
          <w:szCs w:val="26"/>
        </w:rPr>
        <w:t>униципальной программе</w:t>
      </w:r>
    </w:p>
    <w:p w:rsidR="008507A4" w:rsidRDefault="008507A4" w:rsidP="00E55A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AF1" w:rsidRPr="00537A49" w:rsidRDefault="00E55AF1" w:rsidP="00E55A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t>Таблица 1</w:t>
      </w:r>
    </w:p>
    <w:p w:rsidR="00E55AF1" w:rsidRPr="00537A49" w:rsidRDefault="00E55AF1" w:rsidP="00E55A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AF1" w:rsidRDefault="00E55AF1" w:rsidP="008507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t>Информация о показателях (индикаторах)</w:t>
      </w:r>
      <w:r w:rsidR="008507A4">
        <w:rPr>
          <w:rFonts w:ascii="Times New Roman" w:hAnsi="Times New Roman" w:cs="Times New Roman"/>
          <w:sz w:val="26"/>
          <w:szCs w:val="26"/>
        </w:rPr>
        <w:t xml:space="preserve"> </w:t>
      </w:r>
      <w:r w:rsidRPr="00537A49">
        <w:rPr>
          <w:rFonts w:ascii="Times New Roman" w:hAnsi="Times New Roman" w:cs="Times New Roman"/>
          <w:sz w:val="26"/>
          <w:szCs w:val="26"/>
        </w:rPr>
        <w:t>муниципальной программы и их значениях</w:t>
      </w:r>
    </w:p>
    <w:p w:rsidR="008D29D4" w:rsidRPr="00537A49" w:rsidRDefault="008D29D4" w:rsidP="008507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2117"/>
        <w:gridCol w:w="949"/>
        <w:gridCol w:w="928"/>
        <w:gridCol w:w="928"/>
        <w:gridCol w:w="856"/>
        <w:gridCol w:w="993"/>
        <w:gridCol w:w="993"/>
        <w:gridCol w:w="993"/>
        <w:gridCol w:w="1005"/>
        <w:gridCol w:w="1284"/>
        <w:gridCol w:w="1396"/>
        <w:gridCol w:w="2690"/>
      </w:tblGrid>
      <w:tr w:rsidR="00F7073E" w:rsidRPr="00537A49" w:rsidTr="00F7073E">
        <w:trPr>
          <w:tblHeader/>
        </w:trPr>
        <w:tc>
          <w:tcPr>
            <w:tcW w:w="122" w:type="pct"/>
            <w:vMerge w:val="restart"/>
          </w:tcPr>
          <w:p w:rsidR="00F7073E" w:rsidRPr="00537A49" w:rsidRDefault="00F7073E" w:rsidP="008D29D4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073E" w:rsidRPr="00537A49" w:rsidRDefault="00F7073E" w:rsidP="008D29D4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2" w:type="pct"/>
            <w:vMerge w:val="restart"/>
          </w:tcPr>
          <w:p w:rsidR="00F7073E" w:rsidRPr="00537A49" w:rsidRDefault="00F7073E" w:rsidP="00A33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Показатель (инд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катор) (наимен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вание)</w:t>
            </w:r>
          </w:p>
        </w:tc>
        <w:tc>
          <w:tcPr>
            <w:tcW w:w="306" w:type="pct"/>
            <w:vMerge w:val="restart"/>
          </w:tcPr>
          <w:p w:rsidR="00F7073E" w:rsidRPr="00537A49" w:rsidRDefault="00F7073E" w:rsidP="00A33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Ед. 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022" w:type="pct"/>
            <w:gridSpan w:val="9"/>
          </w:tcPr>
          <w:p w:rsidR="00F7073E" w:rsidRPr="00F259AE" w:rsidRDefault="00F7073E" w:rsidP="00A33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67" w:type="pct"/>
            <w:vMerge w:val="restart"/>
          </w:tcPr>
          <w:p w:rsidR="00F7073E" w:rsidRPr="00F259AE" w:rsidRDefault="00F7073E" w:rsidP="00A33F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9AE">
              <w:rPr>
                <w:rFonts w:ascii="Times New Roman" w:hAnsi="Times New Roman" w:cs="Times New Roman"/>
                <w:szCs w:val="22"/>
              </w:rPr>
              <w:t>Взаимосвязь с городскими стратегическими показ</w:t>
            </w:r>
            <w:r w:rsidRPr="00F259AE">
              <w:rPr>
                <w:rFonts w:ascii="Times New Roman" w:hAnsi="Times New Roman" w:cs="Times New Roman"/>
                <w:szCs w:val="22"/>
              </w:rPr>
              <w:t>а</w:t>
            </w:r>
            <w:r w:rsidRPr="00F259AE">
              <w:rPr>
                <w:rFonts w:ascii="Times New Roman" w:hAnsi="Times New Roman" w:cs="Times New Roman"/>
                <w:szCs w:val="22"/>
              </w:rPr>
              <w:t>телями</w:t>
            </w:r>
          </w:p>
        </w:tc>
      </w:tr>
      <w:tr w:rsidR="00F7073E" w:rsidRPr="00537A49" w:rsidTr="00EF5F53">
        <w:trPr>
          <w:tblHeader/>
        </w:trPr>
        <w:tc>
          <w:tcPr>
            <w:tcW w:w="122" w:type="pct"/>
            <w:vMerge/>
          </w:tcPr>
          <w:p w:rsidR="00F7073E" w:rsidRPr="00537A49" w:rsidRDefault="00F7073E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F7073E" w:rsidRPr="00537A49" w:rsidRDefault="00F7073E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F7073E" w:rsidRPr="00537A49" w:rsidRDefault="00F7073E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F7073E" w:rsidRPr="00537A49" w:rsidRDefault="00F7073E" w:rsidP="000C6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9" w:type="pct"/>
          </w:tcPr>
          <w:p w:rsidR="00F7073E" w:rsidRPr="00537A49" w:rsidRDefault="00F7073E" w:rsidP="000C6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6" w:type="pct"/>
          </w:tcPr>
          <w:p w:rsidR="00F7073E" w:rsidRPr="00537A49" w:rsidRDefault="00F7073E" w:rsidP="000C6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0" w:type="pct"/>
          </w:tcPr>
          <w:p w:rsidR="00F7073E" w:rsidRPr="00537A49" w:rsidRDefault="00F7073E" w:rsidP="000C6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0" w:type="pct"/>
          </w:tcPr>
          <w:p w:rsidR="00F7073E" w:rsidRPr="00845922" w:rsidRDefault="00F7073E" w:rsidP="000C6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</w:tcPr>
          <w:p w:rsidR="00F7073E" w:rsidRPr="00845922" w:rsidRDefault="00F7073E" w:rsidP="000C6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4" w:type="pct"/>
          </w:tcPr>
          <w:p w:rsidR="00F7073E" w:rsidRPr="00845922" w:rsidRDefault="00F7073E" w:rsidP="000C6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4" w:type="pct"/>
          </w:tcPr>
          <w:p w:rsidR="00F7073E" w:rsidRPr="00845922" w:rsidRDefault="00F7073E" w:rsidP="000C6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0" w:type="pct"/>
          </w:tcPr>
          <w:p w:rsidR="00F7073E" w:rsidRPr="00537A49" w:rsidRDefault="00F7073E" w:rsidP="00F7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7" w:type="pct"/>
            <w:vMerge/>
          </w:tcPr>
          <w:p w:rsidR="00F7073E" w:rsidRPr="00537A49" w:rsidRDefault="00F7073E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3E" w:rsidRPr="00537A49" w:rsidTr="00EF5F53">
        <w:tc>
          <w:tcPr>
            <w:tcW w:w="122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F7073E" w:rsidRPr="00537A49" w:rsidRDefault="00F7073E" w:rsidP="003F0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тий и поддержа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гражданских инициатив </w:t>
            </w:r>
            <w:r>
              <w:rPr>
                <w:rFonts w:ascii="Times New Roman" w:hAnsi="Times New Roman" w:cs="Times New Roman"/>
                <w:sz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ства</w:t>
            </w:r>
          </w:p>
        </w:tc>
        <w:tc>
          <w:tcPr>
            <w:tcW w:w="30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7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20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20" w:type="pct"/>
            <w:shd w:val="clear" w:color="auto" w:fill="auto"/>
          </w:tcPr>
          <w:p w:rsidR="00F7073E" w:rsidRPr="00D644F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9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20" w:type="pct"/>
          </w:tcPr>
          <w:p w:rsidR="00F7073E" w:rsidRPr="00D644F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24" w:type="pct"/>
          </w:tcPr>
          <w:p w:rsidR="00F7073E" w:rsidRPr="00D644F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14" w:type="pct"/>
          </w:tcPr>
          <w:p w:rsidR="00F7073E" w:rsidRPr="00D644F9" w:rsidRDefault="00F7073E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8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" w:type="pct"/>
          </w:tcPr>
          <w:p w:rsidR="00F7073E" w:rsidRPr="00537A49" w:rsidRDefault="00F7073E" w:rsidP="00F70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67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Ч 4.1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ных мероприятий и по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держанных гражданских инициатив в рамках с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стемы социального партнерства</w:t>
            </w:r>
          </w:p>
        </w:tc>
      </w:tr>
      <w:tr w:rsidR="00F7073E" w:rsidRPr="00537A49" w:rsidTr="00EF5F53">
        <w:tc>
          <w:tcPr>
            <w:tcW w:w="122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F7073E" w:rsidRPr="00537A49" w:rsidRDefault="00F7073E" w:rsidP="003F0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Количество гра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дан, принявших участие в мер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приятиях и иниц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ативах </w:t>
            </w:r>
            <w:r>
              <w:rPr>
                <w:rFonts w:ascii="Times New Roman" w:hAnsi="Times New Roman" w:cs="Times New Roman"/>
                <w:sz w:val="24"/>
              </w:rPr>
              <w:t>в рамках системы социал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ного партнерства</w:t>
            </w:r>
          </w:p>
        </w:tc>
        <w:tc>
          <w:tcPr>
            <w:tcW w:w="30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" w:type="pct"/>
          </w:tcPr>
          <w:p w:rsidR="00F7073E" w:rsidRPr="00D644F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" w:type="pct"/>
          </w:tcPr>
          <w:p w:rsidR="00F7073E" w:rsidRPr="00D644F9" w:rsidRDefault="008D5767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4" w:type="pct"/>
          </w:tcPr>
          <w:p w:rsidR="00F7073E" w:rsidRPr="00D644F9" w:rsidRDefault="008D5767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4" w:type="pct"/>
          </w:tcPr>
          <w:p w:rsidR="00F7073E" w:rsidRPr="00D644F9" w:rsidRDefault="008D5767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6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</w:tcPr>
          <w:p w:rsidR="00F7073E" w:rsidRPr="00537A49" w:rsidRDefault="008D5767" w:rsidP="008D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7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Ч 4.2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 и иници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тивах в рамках системы социального партне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F7073E" w:rsidRPr="00537A49" w:rsidTr="003C035A">
        <w:tc>
          <w:tcPr>
            <w:tcW w:w="122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деятельности 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щественных об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единений, от 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количества жителей города</w:t>
            </w:r>
          </w:p>
        </w:tc>
        <w:tc>
          <w:tcPr>
            <w:tcW w:w="30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</w:tcPr>
          <w:p w:rsidR="00F7073E" w:rsidRPr="00845922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</w:tcPr>
          <w:p w:rsidR="00F7073E" w:rsidRPr="00845922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:rsidR="00F7073E" w:rsidRPr="00845922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</w:tcPr>
          <w:p w:rsidR="00F7073E" w:rsidRPr="00845922" w:rsidRDefault="00F7073E" w:rsidP="00A33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shd w:val="clear" w:color="auto" w:fill="auto"/>
          </w:tcPr>
          <w:p w:rsidR="00F7073E" w:rsidRPr="00537A49" w:rsidRDefault="00EF5F53" w:rsidP="00EF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Ч 4.5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Оценка горожанами условий для самореал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зации в сфере политики и общественной де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</w:t>
            </w:r>
          </w:p>
        </w:tc>
      </w:tr>
      <w:tr w:rsidR="00F7073E" w:rsidRPr="00537A49" w:rsidTr="00EF5F53">
        <w:tc>
          <w:tcPr>
            <w:tcW w:w="122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2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ванных общ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ственных орган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заций, взаимоде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с </w:t>
            </w:r>
            <w:proofErr w:type="spellStart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УРсО</w:t>
            </w:r>
            <w:proofErr w:type="spellEnd"/>
          </w:p>
        </w:tc>
        <w:tc>
          <w:tcPr>
            <w:tcW w:w="30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0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0" w:type="pct"/>
          </w:tcPr>
          <w:p w:rsidR="00F7073E" w:rsidRPr="00845922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0" w:type="pct"/>
          </w:tcPr>
          <w:p w:rsidR="00F7073E" w:rsidRPr="00845922" w:rsidRDefault="00DD00AC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24" w:type="pct"/>
          </w:tcPr>
          <w:p w:rsidR="00F7073E" w:rsidRPr="00845922" w:rsidRDefault="00DD00AC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14" w:type="pct"/>
          </w:tcPr>
          <w:p w:rsidR="00F7073E" w:rsidRPr="00845922" w:rsidRDefault="00DD00AC" w:rsidP="00A33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0" w:type="pct"/>
          </w:tcPr>
          <w:p w:rsidR="00F7073E" w:rsidRPr="00537A49" w:rsidRDefault="00DD00AC" w:rsidP="00DD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67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Ч 4.2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 и иници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тивах в рамках системы социального партне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F7073E" w:rsidRPr="00537A49" w:rsidTr="00EF5F53">
        <w:tc>
          <w:tcPr>
            <w:tcW w:w="122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Количество общ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ственных объед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нений, входящих в состав ГОС, ГКС, профильных общ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ственных советов</w:t>
            </w:r>
          </w:p>
        </w:tc>
        <w:tc>
          <w:tcPr>
            <w:tcW w:w="30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0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0" w:type="pct"/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0" w:type="pct"/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4" w:type="pct"/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4" w:type="pct"/>
          </w:tcPr>
          <w:p w:rsidR="00F7073E" w:rsidRPr="00400264" w:rsidRDefault="00F7073E" w:rsidP="00A33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0" w:type="pct"/>
          </w:tcPr>
          <w:p w:rsidR="00F7073E" w:rsidRPr="00537A49" w:rsidRDefault="00EF5F53" w:rsidP="00EF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67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Ч 4.5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Оценка горожанами условий для самореал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зации в сфере политики и общественной де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F7073E" w:rsidRPr="00537A49" w:rsidTr="003C035A">
        <w:tc>
          <w:tcPr>
            <w:tcW w:w="122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низаций - участн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ков конкурсов на получение фина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совой поддержки</w:t>
            </w:r>
          </w:p>
        </w:tc>
        <w:tc>
          <w:tcPr>
            <w:tcW w:w="30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" w:type="pct"/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" w:type="pct"/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" w:type="pct"/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" w:type="pct"/>
          </w:tcPr>
          <w:p w:rsidR="00F7073E" w:rsidRPr="00400264" w:rsidRDefault="00F7073E" w:rsidP="00A33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shd w:val="clear" w:color="auto" w:fill="auto"/>
          </w:tcPr>
          <w:p w:rsidR="00F7073E" w:rsidRPr="00537A49" w:rsidRDefault="00EF5F53" w:rsidP="00EF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7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Ч 4.1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ных мероприятий и по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держанных гражданских инициатив в рамках с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стемы социального партнерства</w:t>
            </w:r>
          </w:p>
        </w:tc>
      </w:tr>
      <w:tr w:rsidR="00F7073E" w:rsidRPr="00537A49" w:rsidTr="003C035A">
        <w:tc>
          <w:tcPr>
            <w:tcW w:w="122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Количество реал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проектов</w:t>
            </w:r>
          </w:p>
        </w:tc>
        <w:tc>
          <w:tcPr>
            <w:tcW w:w="30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:rsidR="00F7073E" w:rsidRPr="00354703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:rsidR="00F7073E" w:rsidRPr="00354703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F7073E" w:rsidRPr="00354703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F7073E" w:rsidRPr="00354703" w:rsidRDefault="00F7073E" w:rsidP="00A33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F7073E" w:rsidRPr="00537A49" w:rsidRDefault="00EF5F53" w:rsidP="00EF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Ч 4.1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ных мероприятий и по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держанных гражданских 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в рамках с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стемы социального партнерства</w:t>
            </w:r>
          </w:p>
        </w:tc>
      </w:tr>
      <w:tr w:rsidR="00F7073E" w:rsidRPr="00537A49" w:rsidTr="00EF5F53">
        <w:tc>
          <w:tcPr>
            <w:tcW w:w="122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2" w:type="pct"/>
          </w:tcPr>
          <w:p w:rsidR="00F7073E" w:rsidRPr="002119AB" w:rsidRDefault="00F7073E" w:rsidP="002119A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территорий, </w:t>
            </w:r>
            <w:r w:rsidRPr="002119AB">
              <w:rPr>
                <w:rFonts w:ascii="Times New Roman" w:hAnsi="Times New Roman" w:cs="Times New Roman"/>
                <w:sz w:val="24"/>
                <w:szCs w:val="24"/>
              </w:rPr>
              <w:t>объединенных в органы территор</w:t>
            </w:r>
            <w:r w:rsidRPr="00211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9AB">
              <w:rPr>
                <w:rFonts w:ascii="Times New Roman" w:hAnsi="Times New Roman" w:cs="Times New Roman"/>
                <w:sz w:val="24"/>
                <w:szCs w:val="24"/>
              </w:rPr>
              <w:t>ального общ</w:t>
            </w:r>
            <w:r w:rsidRPr="002119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9AB">
              <w:rPr>
                <w:rFonts w:ascii="Times New Roman" w:hAnsi="Times New Roman" w:cs="Times New Roman"/>
                <w:sz w:val="24"/>
                <w:szCs w:val="24"/>
              </w:rPr>
              <w:t>ственного сам</w:t>
            </w:r>
            <w:r w:rsidRPr="002119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9A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F7073E" w:rsidRPr="00537A49" w:rsidRDefault="00F7073E" w:rsidP="00211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" w:type="pct"/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0" w:type="pct"/>
          </w:tcPr>
          <w:p w:rsidR="00F7073E" w:rsidRPr="00400264" w:rsidRDefault="00EF5F5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4" w:type="pct"/>
          </w:tcPr>
          <w:p w:rsidR="00F7073E" w:rsidRPr="00400264" w:rsidRDefault="00EF5F5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073E" w:rsidRPr="00400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F7073E" w:rsidRPr="00400264" w:rsidRDefault="00EF5F53" w:rsidP="00A33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073E" w:rsidRPr="00400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F7073E" w:rsidRPr="00537A49" w:rsidRDefault="00EF5F53" w:rsidP="00EF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7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Ч 4.4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Доля территорий в %, объединенных в органы территориального общ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ственного самоуправл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</w:p>
        </w:tc>
      </w:tr>
      <w:tr w:rsidR="00F7073E" w:rsidRPr="00537A49" w:rsidTr="003C035A">
        <w:tc>
          <w:tcPr>
            <w:tcW w:w="122" w:type="pct"/>
            <w:vMerge w:val="restar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Отношение гра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дан к городу:</w:t>
            </w:r>
          </w:p>
        </w:tc>
        <w:tc>
          <w:tcPr>
            <w:tcW w:w="306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F7073E" w:rsidRPr="003464EC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" w:type="pct"/>
          </w:tcPr>
          <w:p w:rsidR="00F7073E" w:rsidRPr="003464EC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</w:tcPr>
          <w:p w:rsidR="00F7073E" w:rsidRPr="003464EC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" w:type="pct"/>
          </w:tcPr>
          <w:p w:rsidR="00F7073E" w:rsidRPr="003464EC" w:rsidRDefault="00F7073E" w:rsidP="00A33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0" w:type="pct"/>
            <w:shd w:val="clear" w:color="auto" w:fill="auto"/>
          </w:tcPr>
          <w:p w:rsidR="00F7073E" w:rsidRPr="00537A49" w:rsidRDefault="00F7073E" w:rsidP="00EF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 2.2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 негативное,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 нейтральное,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EF5F53" w:rsidRPr="00537A49" w:rsidTr="003C035A">
        <w:trPr>
          <w:trHeight w:val="476"/>
        </w:trPr>
        <w:tc>
          <w:tcPr>
            <w:tcW w:w="122" w:type="pct"/>
            <w:vMerge/>
          </w:tcPr>
          <w:p w:rsidR="00EF5F53" w:rsidRPr="00537A49" w:rsidRDefault="00EF5F53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EF5F53" w:rsidRPr="00537A49" w:rsidRDefault="00EF5F5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 негативное</w:t>
            </w:r>
          </w:p>
        </w:tc>
        <w:tc>
          <w:tcPr>
            <w:tcW w:w="306" w:type="pct"/>
          </w:tcPr>
          <w:p w:rsidR="00EF5F53" w:rsidRPr="00537A49" w:rsidRDefault="00EF5F5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9" w:type="pct"/>
          </w:tcPr>
          <w:p w:rsidR="00EF5F53" w:rsidRPr="00537A49" w:rsidRDefault="00EF5F5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99" w:type="pct"/>
          </w:tcPr>
          <w:p w:rsidR="00EF5F53" w:rsidRPr="00537A49" w:rsidRDefault="00EF5F5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6" w:type="pct"/>
          </w:tcPr>
          <w:p w:rsidR="00EF5F53" w:rsidRPr="00537A49" w:rsidRDefault="00EF5F5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0" w:type="pct"/>
          </w:tcPr>
          <w:p w:rsidR="00EF5F53" w:rsidRPr="00537A49" w:rsidRDefault="00EF5F5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pct"/>
          </w:tcPr>
          <w:p w:rsidR="00EF5F53" w:rsidRPr="00845922" w:rsidRDefault="00EF5F5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" w:type="pct"/>
          </w:tcPr>
          <w:p w:rsidR="00EF5F53" w:rsidRPr="00544651" w:rsidRDefault="00EF5F53" w:rsidP="00A41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" w:type="pct"/>
          </w:tcPr>
          <w:p w:rsidR="00EF5F53" w:rsidRPr="00D4335B" w:rsidRDefault="00EF5F53" w:rsidP="00B60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" w:type="pct"/>
          </w:tcPr>
          <w:p w:rsidR="00EF5F53" w:rsidRPr="00D4335B" w:rsidRDefault="00EF5F53" w:rsidP="00B60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</w:tcPr>
          <w:p w:rsidR="00EF5F53" w:rsidRPr="00D4335B" w:rsidRDefault="003C035A" w:rsidP="00D1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867" w:type="pct"/>
            <w:vMerge/>
          </w:tcPr>
          <w:p w:rsidR="00EF5F53" w:rsidRPr="00537A49" w:rsidRDefault="00EF5F53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53" w:rsidRPr="00537A49" w:rsidTr="003C035A">
        <w:trPr>
          <w:trHeight w:val="505"/>
        </w:trPr>
        <w:tc>
          <w:tcPr>
            <w:tcW w:w="122" w:type="pct"/>
            <w:vMerge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 нейтральное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F5F53" w:rsidRPr="00845922" w:rsidRDefault="00EF5F5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F5F53" w:rsidRPr="00544651" w:rsidRDefault="00EF5F53" w:rsidP="00A41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EF5F53" w:rsidRPr="00D4335B" w:rsidRDefault="00EF5F53" w:rsidP="00B60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EF5F53" w:rsidRPr="00D4335B" w:rsidRDefault="00EF5F53" w:rsidP="00B60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EF5F53" w:rsidRPr="00D4335B" w:rsidRDefault="003C035A" w:rsidP="00D1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867" w:type="pct"/>
            <w:vMerge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53" w:rsidRPr="00537A49" w:rsidTr="003C035A">
        <w:trPr>
          <w:trHeight w:val="487"/>
        </w:trPr>
        <w:tc>
          <w:tcPr>
            <w:tcW w:w="122" w:type="pct"/>
            <w:vMerge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F5F53" w:rsidRPr="00845922" w:rsidRDefault="00EF5F53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F5F53" w:rsidRPr="00544651" w:rsidRDefault="00EF5F53" w:rsidP="00A41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EF5F53" w:rsidRPr="00D4335B" w:rsidRDefault="00EF5F53" w:rsidP="00B60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EF5F53" w:rsidRPr="00D4335B" w:rsidRDefault="00EF5F53" w:rsidP="00B60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EF5F53" w:rsidRPr="00D4335B" w:rsidRDefault="003C035A" w:rsidP="00D1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опросу</w:t>
            </w:r>
          </w:p>
        </w:tc>
        <w:tc>
          <w:tcPr>
            <w:tcW w:w="867" w:type="pct"/>
            <w:vMerge/>
            <w:tcBorders>
              <w:bottom w:val="single" w:sz="4" w:space="0" w:color="auto"/>
            </w:tcBorders>
          </w:tcPr>
          <w:p w:rsidR="00EF5F53" w:rsidRPr="00537A49" w:rsidRDefault="00EF5F53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3E" w:rsidRPr="00537A49" w:rsidTr="003C035A">
        <w:tc>
          <w:tcPr>
            <w:tcW w:w="122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Доля презентац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онных пакетов, соответствующих Стандарту кач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ства презентац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онных пакетов</w:t>
            </w:r>
          </w:p>
        </w:tc>
        <w:tc>
          <w:tcPr>
            <w:tcW w:w="30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99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6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0" w:type="pct"/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0" w:type="pct"/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0" w:type="pct"/>
            <w:shd w:val="clear" w:color="auto" w:fill="auto"/>
          </w:tcPr>
          <w:p w:rsidR="00F7073E" w:rsidRPr="00400264" w:rsidRDefault="00F7073E" w:rsidP="00643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3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shd w:val="clear" w:color="auto" w:fill="auto"/>
          </w:tcPr>
          <w:p w:rsidR="00F7073E" w:rsidRPr="00D4335B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4" w:type="pct"/>
            <w:shd w:val="clear" w:color="auto" w:fill="auto"/>
          </w:tcPr>
          <w:p w:rsidR="00F7073E" w:rsidRPr="00D4335B" w:rsidRDefault="00F7073E" w:rsidP="00A33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0" w:type="pct"/>
            <w:shd w:val="clear" w:color="auto" w:fill="auto"/>
          </w:tcPr>
          <w:p w:rsidR="00F7073E" w:rsidRPr="00537A49" w:rsidRDefault="00643F62" w:rsidP="00643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7" w:type="pct"/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Э 2.6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Расширение базы дел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вых контактов.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 2.2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негативное,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 нейтральное,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F7073E" w:rsidRPr="00537A49" w:rsidTr="003C035A">
        <w:tblPrEx>
          <w:tblBorders>
            <w:insideH w:val="nil"/>
          </w:tblBorders>
        </w:tblPrEx>
        <w:tc>
          <w:tcPr>
            <w:tcW w:w="122" w:type="pct"/>
            <w:tcBorders>
              <w:bottom w:val="nil"/>
            </w:tcBorders>
          </w:tcPr>
          <w:p w:rsidR="00F7073E" w:rsidRPr="00537A49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2" w:type="pct"/>
            <w:tcBorders>
              <w:bottom w:val="nil"/>
            </w:tcBorders>
          </w:tcPr>
          <w:p w:rsidR="00F7073E" w:rsidRPr="00643F62" w:rsidRDefault="00643F62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F62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643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F62">
              <w:rPr>
                <w:rFonts w:ascii="Times New Roman" w:hAnsi="Times New Roman" w:cs="Times New Roman"/>
                <w:sz w:val="24"/>
                <w:szCs w:val="24"/>
              </w:rPr>
              <w:t>низуемых мер</w:t>
            </w:r>
            <w:r w:rsidRPr="00643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F62">
              <w:rPr>
                <w:rFonts w:ascii="Times New Roman" w:hAnsi="Times New Roman" w:cs="Times New Roman"/>
                <w:sz w:val="24"/>
                <w:szCs w:val="24"/>
              </w:rPr>
              <w:t>приятий, напра</w:t>
            </w:r>
            <w:r w:rsidRPr="00643F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F62">
              <w:rPr>
                <w:rFonts w:ascii="Times New Roman" w:hAnsi="Times New Roman" w:cs="Times New Roman"/>
                <w:sz w:val="24"/>
                <w:szCs w:val="24"/>
              </w:rPr>
              <w:t>ленных на форм</w:t>
            </w:r>
            <w:r w:rsidRPr="00643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F62">
              <w:rPr>
                <w:rFonts w:ascii="Times New Roman" w:hAnsi="Times New Roman" w:cs="Times New Roman"/>
                <w:sz w:val="24"/>
                <w:szCs w:val="24"/>
              </w:rPr>
              <w:t>рование полож</w:t>
            </w:r>
            <w:r w:rsidRPr="00643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F62">
              <w:rPr>
                <w:rFonts w:ascii="Times New Roman" w:hAnsi="Times New Roman" w:cs="Times New Roman"/>
                <w:sz w:val="24"/>
                <w:szCs w:val="24"/>
              </w:rPr>
              <w:t>тельного имиджа города.</w:t>
            </w:r>
          </w:p>
        </w:tc>
        <w:tc>
          <w:tcPr>
            <w:tcW w:w="306" w:type="pct"/>
            <w:tcBorders>
              <w:bottom w:val="nil"/>
            </w:tcBorders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9" w:type="pct"/>
            <w:tcBorders>
              <w:bottom w:val="nil"/>
            </w:tcBorders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99" w:type="pct"/>
            <w:tcBorders>
              <w:bottom w:val="nil"/>
            </w:tcBorders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76" w:type="pct"/>
            <w:tcBorders>
              <w:bottom w:val="nil"/>
            </w:tcBorders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20" w:type="pct"/>
            <w:tcBorders>
              <w:bottom w:val="nil"/>
            </w:tcBorders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0" w:type="pct"/>
            <w:tcBorders>
              <w:bottom w:val="nil"/>
            </w:tcBorders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0" w:type="pct"/>
            <w:tcBorders>
              <w:bottom w:val="nil"/>
            </w:tcBorders>
            <w:shd w:val="clear" w:color="auto" w:fill="auto"/>
          </w:tcPr>
          <w:p w:rsidR="00F7073E" w:rsidRPr="00400264" w:rsidRDefault="00F7073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auto"/>
          </w:tcPr>
          <w:p w:rsidR="00F7073E" w:rsidRPr="00400264" w:rsidRDefault="00F7073E" w:rsidP="00643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3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nil"/>
            </w:tcBorders>
            <w:shd w:val="clear" w:color="auto" w:fill="auto"/>
          </w:tcPr>
          <w:p w:rsidR="00F7073E" w:rsidRPr="00400264" w:rsidRDefault="00F7073E" w:rsidP="00A33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0" w:type="pct"/>
            <w:tcBorders>
              <w:bottom w:val="nil"/>
            </w:tcBorders>
            <w:shd w:val="clear" w:color="auto" w:fill="auto"/>
          </w:tcPr>
          <w:p w:rsidR="00F7073E" w:rsidRPr="00537A49" w:rsidRDefault="00643F62" w:rsidP="00643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pct"/>
            <w:tcBorders>
              <w:bottom w:val="nil"/>
            </w:tcBorders>
          </w:tcPr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И 2.1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Количество позитивных и нейтральных сообщ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ний о городе в реги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нальных, федеральных, зарубежных СМИ и сети Интернет.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Э 2.6</w:t>
            </w:r>
          </w:p>
          <w:p w:rsidR="00F7073E" w:rsidRPr="00537A49" w:rsidRDefault="00F7073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Расширение базы дел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A49">
              <w:rPr>
                <w:rFonts w:ascii="Times New Roman" w:hAnsi="Times New Roman" w:cs="Times New Roman"/>
                <w:sz w:val="24"/>
                <w:szCs w:val="24"/>
              </w:rPr>
              <w:t>вых контактов</w:t>
            </w:r>
          </w:p>
        </w:tc>
      </w:tr>
      <w:tr w:rsidR="00F7073E" w:rsidTr="00EF5F5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01112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End w:id="2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Количество реал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 xml:space="preserve">зованных </w:t>
            </w:r>
            <w:proofErr w:type="spellStart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spellEnd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графиков/ </w:t>
            </w:r>
            <w:proofErr w:type="spellStart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медиапланов</w:t>
            </w:r>
            <w:proofErr w:type="spellEnd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имиджевым</w:t>
            </w:r>
            <w:proofErr w:type="spellEnd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ращением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18/28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3C035A" w:rsidP="003C0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Ч.4.3</w:t>
            </w:r>
          </w:p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Оценка горожанами 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формационной открыт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самоуправления, дост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точности информации об их деятельности</w:t>
            </w:r>
          </w:p>
        </w:tc>
      </w:tr>
      <w:tr w:rsidR="00F7073E" w:rsidTr="00EF5F53">
        <w:trPr>
          <w:trHeight w:val="173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тивных и нейтральных с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общений об орг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нах местного с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в 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городском </w:t>
            </w:r>
            <w:proofErr w:type="spellStart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14578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3C035A" w:rsidP="003C0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Д 1.1</w:t>
            </w:r>
          </w:p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Количество позитивных и нейтральных сообщ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ний об органах местного самоуправления в г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 xml:space="preserve">родском </w:t>
            </w:r>
            <w:proofErr w:type="spellStart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странстве</w:t>
            </w:r>
          </w:p>
        </w:tc>
      </w:tr>
      <w:tr w:rsidR="00F7073E" w:rsidTr="00EF5F5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об 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ганах местного с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в городском </w:t>
            </w:r>
            <w:proofErr w:type="spellStart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C2F3F9" wp14:editId="76169AE1">
                  <wp:extent cx="161925" cy="180975"/>
                  <wp:effectExtent l="0" t="0" r="0" b="9525"/>
                  <wp:docPr id="2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409A81" wp14:editId="35742EF1">
                  <wp:extent cx="161925" cy="180975"/>
                  <wp:effectExtent l="0" t="0" r="0" b="9525"/>
                  <wp:docPr id="2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39927E" wp14:editId="4CB5B56D">
                  <wp:extent cx="161925" cy="180975"/>
                  <wp:effectExtent l="0" t="0" r="0" b="9525"/>
                  <wp:docPr id="2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FE05A3" wp14:editId="392B45C3">
                  <wp:extent cx="161925" cy="180975"/>
                  <wp:effectExtent l="0" t="0" r="0" b="9525"/>
                  <wp:docPr id="3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2013F2" wp14:editId="05A9F70C">
                  <wp:extent cx="161925" cy="180975"/>
                  <wp:effectExtent l="0" t="0" r="0" b="9525"/>
                  <wp:docPr id="3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772973" wp14:editId="4A7E136B">
                  <wp:extent cx="161925" cy="180975"/>
                  <wp:effectExtent l="0" t="0" r="0" b="9525"/>
                  <wp:docPr id="3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3C035A" w:rsidP="003C0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BBC643" wp14:editId="7BB1E2BC">
                  <wp:extent cx="161925" cy="180975"/>
                  <wp:effectExtent l="0" t="0" r="0" b="9525"/>
                  <wp:docPr id="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Ч.4.3</w:t>
            </w:r>
          </w:p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Оценка горожанами 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формационной открыт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самоуправления, дост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точности информации об их деятельности</w:t>
            </w:r>
          </w:p>
        </w:tc>
      </w:tr>
      <w:tr w:rsidR="00F7073E" w:rsidTr="00EF5F5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тивных и нейтральных с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общений о городе, вышедших в рег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ональных, фед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ральных и зар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15303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5443CD" wp14:editId="25B9F2E8">
                  <wp:extent cx="161925" cy="180975"/>
                  <wp:effectExtent l="0" t="0" r="0" b="9525"/>
                  <wp:docPr id="3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A86341" wp14:editId="7BF49E8F">
                  <wp:extent cx="161925" cy="180975"/>
                  <wp:effectExtent l="0" t="0" r="0" b="9525"/>
                  <wp:docPr id="3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73CE01" wp14:editId="5FB2F885">
                  <wp:extent cx="161925" cy="180975"/>
                  <wp:effectExtent l="0" t="0" r="0" b="9525"/>
                  <wp:docPr id="3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F4DF67" wp14:editId="202B7180">
                  <wp:extent cx="161925" cy="180975"/>
                  <wp:effectExtent l="0" t="0" r="0" b="9525"/>
                  <wp:docPr id="3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ADF160" wp14:editId="5511BA5A">
                  <wp:extent cx="161925" cy="180975"/>
                  <wp:effectExtent l="0" t="0" r="0" b="9525"/>
                  <wp:docPr id="3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26FDAB" wp14:editId="06DE3CFA">
                  <wp:extent cx="161925" cy="180975"/>
                  <wp:effectExtent l="0" t="0" r="0" b="9525"/>
                  <wp:docPr id="3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3C035A" w:rsidP="003C0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D5EA9C" wp14:editId="27962775">
                  <wp:extent cx="161925" cy="180975"/>
                  <wp:effectExtent l="0" t="0" r="0" b="9525"/>
                  <wp:docPr id="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И 2.1</w:t>
            </w:r>
          </w:p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Количество позитивных и нейтральных сообщ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ний о городе, вышедших в региональных, фед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ральных и зарубежных СМИ и сети Интернет</w:t>
            </w:r>
          </w:p>
        </w:tc>
      </w:tr>
      <w:tr w:rsidR="00F7073E" w:rsidTr="00EF5F5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Доля негативных сообщений о гор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де, вышедших в региональных, ф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деральных и зар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33,5%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74839A" wp14:editId="7EE98B73">
                  <wp:extent cx="161925" cy="180975"/>
                  <wp:effectExtent l="0" t="0" r="0" b="9525"/>
                  <wp:docPr id="3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97B92E" wp14:editId="37A80409">
                  <wp:extent cx="161925" cy="180975"/>
                  <wp:effectExtent l="0" t="0" r="0" b="9525"/>
                  <wp:docPr id="4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AF9D71" wp14:editId="4337DF87">
                  <wp:extent cx="161925" cy="180975"/>
                  <wp:effectExtent l="0" t="0" r="0" b="9525"/>
                  <wp:docPr id="4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8711F6" wp14:editId="45C8F4FD">
                  <wp:extent cx="161925" cy="180975"/>
                  <wp:effectExtent l="0" t="0" r="0" b="9525"/>
                  <wp:docPr id="4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6B79F5" wp14:editId="3B3282FF">
                  <wp:extent cx="161925" cy="180975"/>
                  <wp:effectExtent l="0" t="0" r="0" b="9525"/>
                  <wp:docPr id="4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3C035A" w:rsidP="003C0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D8460F" wp14:editId="5304639F">
                  <wp:extent cx="161925" cy="1809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В 4.2</w:t>
            </w:r>
          </w:p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Доля негати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ных/позитивных соо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щений о городе</w:t>
            </w:r>
          </w:p>
        </w:tc>
      </w:tr>
      <w:tr w:rsidR="00F7073E" w:rsidTr="00EF5F5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Количество прои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веденных высок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технологичных (интерактивных) </w:t>
            </w:r>
            <w:proofErr w:type="spellStart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 w:rsidRPr="00A47009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ганов местного с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моуправления и социально-экономическом развитии города Череповца на м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ниципальных 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формационных р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сурсах и в СМИ в рамках муниц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пальных контра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тов: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Д 1.3</w:t>
            </w:r>
          </w:p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ных высокотехнологи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ных проектов о деятел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самоуправления и соц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ально-экономическом развитии города</w:t>
            </w:r>
          </w:p>
        </w:tc>
      </w:tr>
      <w:tr w:rsidR="003C035A" w:rsidTr="00EF5F5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5A" w:rsidTr="00EF5F5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5A" w:rsidTr="00EF5F5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5A" w:rsidTr="00EF5F5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A" w:rsidRPr="00A47009" w:rsidRDefault="003C035A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3E" w:rsidTr="00EF5F5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опубл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кованных офиц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альных докуме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кв. см.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009">
              <w:rPr>
                <w:rFonts w:ascii="Times New Roman" w:hAnsi="Times New Roman" w:cs="Times New Roman"/>
                <w:szCs w:val="22"/>
              </w:rPr>
              <w:t>817 000,2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009">
              <w:rPr>
                <w:rFonts w:ascii="Times New Roman" w:hAnsi="Times New Roman" w:cs="Times New Roman"/>
                <w:szCs w:val="22"/>
              </w:rPr>
              <w:t>800 000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009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A6EB11D" wp14:editId="338D8405">
                  <wp:extent cx="161925" cy="180975"/>
                  <wp:effectExtent l="0" t="0" r="0" b="9525"/>
                  <wp:docPr id="4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009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70E8F87" wp14:editId="64A51478">
                  <wp:extent cx="161925" cy="180975"/>
                  <wp:effectExtent l="0" t="0" r="0" b="9525"/>
                  <wp:docPr id="4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009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C0F250C" wp14:editId="5C0D14F3">
                  <wp:extent cx="161925" cy="180975"/>
                  <wp:effectExtent l="0" t="0" r="0" b="9525"/>
                  <wp:docPr id="4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009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7CE99513" wp14:editId="28090233">
                  <wp:extent cx="161925" cy="180975"/>
                  <wp:effectExtent l="0" t="0" r="0" b="9525"/>
                  <wp:docPr id="4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F71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8B0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7CA62196" wp14:editId="0C636724">
                  <wp:extent cx="161925" cy="180975"/>
                  <wp:effectExtent l="0" t="0" r="0" b="9525"/>
                  <wp:docPr id="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F71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7875EA" wp14:editId="145087CC">
                  <wp:extent cx="161925" cy="180975"/>
                  <wp:effectExtent l="0" t="0" r="0" b="9525"/>
                  <wp:docPr id="1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3C035A" w:rsidP="003C0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766543" wp14:editId="0917B879">
                  <wp:extent cx="161925" cy="180975"/>
                  <wp:effectExtent l="0" t="0" r="0" b="9525"/>
                  <wp:docPr id="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009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Ч.4.3</w:t>
            </w:r>
          </w:p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Оценка горожанами и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формационной открыт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самоуправления, дост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точности информации об их деятельности</w:t>
            </w:r>
          </w:p>
        </w:tc>
      </w:tr>
      <w:tr w:rsidR="00F7073E" w:rsidTr="00EF5F5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Количество жит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лей города, охв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ченных социол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гическими иссл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дованиями в теч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8 918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3C035A" w:rsidP="003C0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E" w:rsidRPr="00A47009" w:rsidRDefault="00F7073E" w:rsidP="00A4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В 4.1 Удовлетворе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ность населения де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тельностью органов местного самоуправл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0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8D29D4" w:rsidRDefault="00E55AF1" w:rsidP="005B342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t>Таблица 2</w:t>
      </w:r>
      <w:bookmarkStart w:id="3" w:name="P1273"/>
      <w:bookmarkEnd w:id="3"/>
    </w:p>
    <w:p w:rsidR="00E55AF1" w:rsidRPr="00537A49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программы,</w:t>
      </w:r>
    </w:p>
    <w:p w:rsidR="00E55AF1" w:rsidRPr="00537A49" w:rsidRDefault="00E55AF1" w:rsidP="00E55A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7A49">
        <w:rPr>
          <w:rFonts w:ascii="Times New Roman" w:hAnsi="Times New Roman" w:cs="Times New Roman"/>
          <w:sz w:val="26"/>
          <w:szCs w:val="26"/>
        </w:rPr>
        <w:t>подпрограмм и ведомственных целевых программ</w:t>
      </w:r>
    </w:p>
    <w:p w:rsidR="00E55AF1" w:rsidRPr="00B86E78" w:rsidRDefault="00E55AF1" w:rsidP="00E55A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545"/>
        <w:gridCol w:w="1966"/>
        <w:gridCol w:w="1292"/>
        <w:gridCol w:w="1292"/>
        <w:gridCol w:w="2995"/>
        <w:gridCol w:w="2779"/>
        <w:gridCol w:w="2510"/>
      </w:tblGrid>
      <w:tr w:rsidR="00E55AF1" w:rsidRPr="00D3728E" w:rsidTr="000A59F8">
        <w:trPr>
          <w:tblHeader/>
        </w:trPr>
        <w:tc>
          <w:tcPr>
            <w:tcW w:w="142" w:type="pct"/>
            <w:vMerge w:val="restart"/>
            <w:vAlign w:val="center"/>
          </w:tcPr>
          <w:p w:rsidR="00E55AF1" w:rsidRPr="00D3728E" w:rsidRDefault="002750CB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5AF1" w:rsidRPr="00D3728E" w:rsidRDefault="00E55AF1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4" w:type="pct"/>
            <w:vMerge w:val="restart"/>
            <w:vAlign w:val="center"/>
          </w:tcPr>
          <w:p w:rsidR="00E55AF1" w:rsidRPr="00D3728E" w:rsidRDefault="00E55AF1" w:rsidP="008D29D4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граммы, ведомственной целевой программы, основного мероприятия муниципальной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мы), мероприятия</w:t>
            </w:r>
          </w:p>
        </w:tc>
        <w:tc>
          <w:tcPr>
            <w:tcW w:w="621" w:type="pct"/>
            <w:vMerge w:val="restart"/>
            <w:vAlign w:val="center"/>
          </w:tcPr>
          <w:p w:rsidR="00E55AF1" w:rsidRPr="00D3728E" w:rsidRDefault="00E55AF1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16" w:type="pct"/>
            <w:gridSpan w:val="2"/>
            <w:vAlign w:val="center"/>
          </w:tcPr>
          <w:p w:rsidR="00E55AF1" w:rsidRPr="00D3728E" w:rsidRDefault="00E55AF1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46" w:type="pct"/>
            <w:vMerge w:val="restart"/>
            <w:vAlign w:val="center"/>
          </w:tcPr>
          <w:p w:rsidR="00E55AF1" w:rsidRPr="00D3728E" w:rsidRDefault="00E55AF1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ственный результат (кра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878" w:type="pct"/>
            <w:vMerge w:val="restart"/>
            <w:vAlign w:val="center"/>
          </w:tcPr>
          <w:p w:rsidR="00E55AF1" w:rsidRPr="00D3728E" w:rsidRDefault="00E55AF1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нереализ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вой программы, основн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793" w:type="pct"/>
            <w:vMerge w:val="restart"/>
            <w:vAlign w:val="center"/>
          </w:tcPr>
          <w:p w:rsidR="00E55AF1" w:rsidRPr="00D3728E" w:rsidRDefault="00E55AF1" w:rsidP="008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</w:tr>
      <w:tr w:rsidR="00E55AF1" w:rsidRPr="00D3728E" w:rsidTr="000A59F8">
        <w:trPr>
          <w:tblHeader/>
        </w:trPr>
        <w:tc>
          <w:tcPr>
            <w:tcW w:w="142" w:type="pct"/>
            <w:vMerge/>
          </w:tcPr>
          <w:p w:rsidR="00E55AF1" w:rsidRPr="00D3728E" w:rsidRDefault="00E55AF1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E55AF1" w:rsidRPr="00D3728E" w:rsidRDefault="00E55AF1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E55AF1" w:rsidRPr="00D3728E" w:rsidRDefault="00E55AF1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E55AF1" w:rsidRPr="00D3728E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начала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408" w:type="pct"/>
          </w:tcPr>
          <w:p w:rsidR="00E55AF1" w:rsidRPr="00D3728E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6" w:type="pct"/>
            <w:vMerge/>
          </w:tcPr>
          <w:p w:rsidR="00E55AF1" w:rsidRPr="00D3728E" w:rsidRDefault="00E55AF1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E55AF1" w:rsidRPr="00D3728E" w:rsidRDefault="00E55AF1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E55AF1" w:rsidRPr="00D3728E" w:rsidRDefault="00E55AF1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F1" w:rsidRPr="00D3728E" w:rsidTr="000A59F8">
        <w:tc>
          <w:tcPr>
            <w:tcW w:w="142" w:type="pct"/>
          </w:tcPr>
          <w:p w:rsidR="00E55AF1" w:rsidRPr="00D3728E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E55AF1" w:rsidRPr="00D3728E" w:rsidRDefault="00E55AF1" w:rsidP="009E1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институтов гражданского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ства и информацио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ной открытости орг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 </w:t>
            </w:r>
            <w:r w:rsidR="0008039C">
              <w:rPr>
                <w:rFonts w:ascii="Times New Roman" w:hAnsi="Times New Roman" w:cs="Times New Roman"/>
                <w:sz w:val="24"/>
                <w:szCs w:val="24"/>
              </w:rPr>
              <w:t>городе Череповце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039C">
              <w:rPr>
                <w:rFonts w:ascii="Times New Roman" w:hAnsi="Times New Roman" w:cs="Times New Roman"/>
                <w:sz w:val="24"/>
                <w:szCs w:val="24"/>
              </w:rPr>
              <w:t xml:space="preserve"> на 2014 - 20</w:t>
            </w:r>
            <w:r w:rsidR="009E1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21" w:type="pct"/>
          </w:tcPr>
          <w:p w:rsidR="00E55AF1" w:rsidRPr="00D3728E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E55AF1" w:rsidRPr="00D3728E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408" w:type="pct"/>
          </w:tcPr>
          <w:p w:rsidR="00E55AF1" w:rsidRPr="00D3728E" w:rsidRDefault="00E55AF1" w:rsidP="00643F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pct"/>
            <w:shd w:val="clear" w:color="auto" w:fill="auto"/>
          </w:tcPr>
          <w:p w:rsidR="00643F62" w:rsidRPr="003C035A" w:rsidRDefault="00643F62" w:rsidP="00643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В сфере поддержки соц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 xml:space="preserve">ально ориентированных 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ций:</w:t>
            </w:r>
          </w:p>
          <w:p w:rsidR="00643F62" w:rsidRPr="003C035A" w:rsidRDefault="00643F62" w:rsidP="00643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проведенных мероприятий и поддержанных гражда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ских инициатив в рамках системы социального пар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нерства до 435 единиц в год к 2020 году.</w:t>
            </w:r>
          </w:p>
          <w:p w:rsidR="00643F62" w:rsidRPr="003C035A" w:rsidRDefault="00643F62" w:rsidP="00643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граждан, принявших уч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стие в мероприятиях и инициативах в рамках с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стемы социального пар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нерства, до 85 тыс. в год к 2020 году.</w:t>
            </w:r>
          </w:p>
          <w:p w:rsidR="00643F62" w:rsidRPr="003C035A" w:rsidRDefault="00643F62" w:rsidP="00643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социально ориентирова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ных общественных орган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 xml:space="preserve">заций, взаимодействующих с </w:t>
            </w:r>
            <w:proofErr w:type="spellStart"/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УРсО</w:t>
            </w:r>
            <w:proofErr w:type="spellEnd"/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, до 200 единиц к 2020 году.</w:t>
            </w:r>
          </w:p>
          <w:p w:rsidR="00643F62" w:rsidRPr="003C035A" w:rsidRDefault="00643F62" w:rsidP="00643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В сфере развития террит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риального общественного самоуправления:</w:t>
            </w:r>
          </w:p>
          <w:p w:rsidR="00643F62" w:rsidRPr="003C035A" w:rsidRDefault="00643F62" w:rsidP="00643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террит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рий, объединенных в орг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ны территориального 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щественного самоуправл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ния, до 85% к 2020 году.</w:t>
            </w:r>
          </w:p>
          <w:p w:rsidR="00643F62" w:rsidRPr="003C035A" w:rsidRDefault="00643F62" w:rsidP="00643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имиджевой</w:t>
            </w:r>
            <w:proofErr w:type="spellEnd"/>
            <w:r w:rsidRPr="003C035A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тики:</w:t>
            </w:r>
          </w:p>
          <w:p w:rsidR="00643F62" w:rsidRPr="003C035A" w:rsidRDefault="00643F62" w:rsidP="0064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Удержание доли нейтрал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но и позитивно оценива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щих город граждан на уровне не менее 70%.</w:t>
            </w:r>
          </w:p>
          <w:p w:rsidR="00643F62" w:rsidRPr="003C035A" w:rsidRDefault="00643F62" w:rsidP="00643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В ходе реализации мер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приятий информационной политики планируется ра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мещение информационных сообщений, направленных на привлечение внимания горожан к деятельности органов местного сам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управления, связанной с решением актуальных в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просов и проблем жизнед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ятельности города. В р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зультате реализации мер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приятий к 2020 году ож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дается:</w:t>
            </w:r>
          </w:p>
          <w:p w:rsidR="003C035A" w:rsidRPr="003C035A" w:rsidRDefault="003C035A" w:rsidP="003C0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1. Публикация позитивных и нейтральных сообщений о деятельности органов местного самоуправления в объеме 100% от поступи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ших информационных п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 xml:space="preserve">водов в МКУ 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35A" w:rsidRPr="003C035A" w:rsidRDefault="003C035A" w:rsidP="003C0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2. Снижение или сохран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ние доли негативных с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общений об органах мес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в г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 xml:space="preserve">родском </w:t>
            </w:r>
            <w:proofErr w:type="spellStart"/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3C035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странстве на уровне не б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лее 2,5%.</w:t>
            </w:r>
          </w:p>
          <w:p w:rsidR="003C035A" w:rsidRPr="003C035A" w:rsidRDefault="003C035A" w:rsidP="003C0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3. Снижение или сохран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ние доли негативных с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общений о городе, выше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ших в региональных, фед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ральных и зарубежных СМИ и сети Интернет, на уровне не более 35%.</w:t>
            </w:r>
          </w:p>
          <w:p w:rsidR="003C035A" w:rsidRPr="003C035A" w:rsidRDefault="003C035A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4. Публикация официал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 xml:space="preserve">ных документов органов 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объеме 100% от поступи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 xml:space="preserve">ших в МКУ 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Череп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AF1" w:rsidRPr="003C035A" w:rsidRDefault="003C035A" w:rsidP="00876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5. Увеличение не менее чем на 40% количества высок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технологичных (интера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 xml:space="preserve">тивных) </w:t>
            </w:r>
            <w:proofErr w:type="spellStart"/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 w:rsidRPr="003C035A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органов местного самоуправления и социально-экономическом развитии города Череповца на муниципальных инфо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мационных ресурсах и в СМИ в рамках муниц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пальных контрактов (и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тернет, телевидение, радио, газеты)</w:t>
            </w:r>
          </w:p>
        </w:tc>
        <w:tc>
          <w:tcPr>
            <w:tcW w:w="878" w:type="pct"/>
          </w:tcPr>
          <w:p w:rsidR="00E55AF1" w:rsidRPr="00D3728E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E55AF1" w:rsidRPr="00D3728E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F1" w:rsidRPr="00D3728E" w:rsidTr="000A59F8">
        <w:tc>
          <w:tcPr>
            <w:tcW w:w="142" w:type="pct"/>
          </w:tcPr>
          <w:p w:rsidR="00E55AF1" w:rsidRPr="00D3728E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4" w:type="pct"/>
          </w:tcPr>
          <w:p w:rsidR="00E55AF1" w:rsidRPr="00D3728E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E55AF1" w:rsidRPr="00D3728E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жительного имиджа Череповца как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ориентированн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го города посредством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и разм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щения социальной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кламы</w:t>
            </w:r>
          </w:p>
        </w:tc>
        <w:tc>
          <w:tcPr>
            <w:tcW w:w="621" w:type="pct"/>
          </w:tcPr>
          <w:p w:rsidR="00E55AF1" w:rsidRPr="00D3728E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E55AF1" w:rsidRPr="00D3728E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" w:type="pct"/>
          </w:tcPr>
          <w:p w:rsidR="00E55AF1" w:rsidRPr="00D3728E" w:rsidRDefault="00E55AF1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</w:tcPr>
          <w:p w:rsidR="00E55AF1" w:rsidRPr="00D3728E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Комплексное воздействие на аудиторию города с 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лью изменения сознания горожан по определенным социальным вопросам</w:t>
            </w:r>
          </w:p>
        </w:tc>
        <w:tc>
          <w:tcPr>
            <w:tcW w:w="878" w:type="pct"/>
          </w:tcPr>
          <w:p w:rsidR="00E55AF1" w:rsidRPr="00D3728E" w:rsidRDefault="00E55AF1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диалога 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власть - население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, нерешенность социал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вопросов изменения поведения горожан</w:t>
            </w:r>
          </w:p>
        </w:tc>
        <w:tc>
          <w:tcPr>
            <w:tcW w:w="793" w:type="pct"/>
          </w:tcPr>
          <w:p w:rsidR="00E55AF1" w:rsidRPr="00D3728E" w:rsidRDefault="00E55AF1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гор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E55AF1" w:rsidRPr="00D3728E" w:rsidRDefault="00E55AF1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граждан к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городу:</w:t>
            </w:r>
          </w:p>
          <w:p w:rsidR="00E55AF1" w:rsidRPr="00D3728E" w:rsidRDefault="00E55AF1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E55AF1" w:rsidRPr="00D3728E" w:rsidRDefault="00E55AF1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E55AF1" w:rsidRPr="00D3728E" w:rsidRDefault="00E55AF1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CF33EE" w:rsidRPr="00D3728E" w:rsidTr="000A59F8">
        <w:tc>
          <w:tcPr>
            <w:tcW w:w="142" w:type="pct"/>
          </w:tcPr>
          <w:p w:rsidR="00CF33EE" w:rsidRPr="00D3728E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4" w:type="pct"/>
          </w:tcPr>
          <w:p w:rsidR="00CF33EE" w:rsidRPr="00D3728E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1.1. Изготовление и размещение социал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ной рекламы на щитах</w:t>
            </w:r>
          </w:p>
        </w:tc>
        <w:tc>
          <w:tcPr>
            <w:tcW w:w="621" w:type="pct"/>
          </w:tcPr>
          <w:p w:rsidR="00CF33EE" w:rsidRPr="00D3728E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CF33EE" w:rsidRPr="00D3728E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" w:type="pct"/>
          </w:tcPr>
          <w:p w:rsidR="00CF33EE" w:rsidRPr="00D3728E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</w:tcPr>
          <w:p w:rsidR="00CF33EE" w:rsidRPr="00D3728E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Социальная реклама позв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ляет осуществлять комм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никации между горожан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 и администрацией гор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да, решать застарелые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щественные проблемы, 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менять мнение людей в лучшую сторону</w:t>
            </w:r>
          </w:p>
        </w:tc>
        <w:tc>
          <w:tcPr>
            <w:tcW w:w="878" w:type="pct"/>
          </w:tcPr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диалога 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власть - население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, нерешенность социал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вопросов изменения поведения горожан</w:t>
            </w:r>
          </w:p>
        </w:tc>
        <w:tc>
          <w:tcPr>
            <w:tcW w:w="793" w:type="pct"/>
          </w:tcPr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CF33EE" w:rsidRPr="00D3728E" w:rsidTr="000A59F8">
        <w:tc>
          <w:tcPr>
            <w:tcW w:w="142" w:type="pct"/>
          </w:tcPr>
          <w:p w:rsidR="00CF33EE" w:rsidRPr="00D3728E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</w:tcPr>
          <w:p w:rsidR="00CF33EE" w:rsidRPr="00D3728E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1.2. Изготовление и размещение социал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ной рекламы на ост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новочных павильонах</w:t>
            </w:r>
          </w:p>
        </w:tc>
        <w:tc>
          <w:tcPr>
            <w:tcW w:w="621" w:type="pct"/>
          </w:tcPr>
          <w:p w:rsidR="00CF33EE" w:rsidRPr="00D3728E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CF33EE" w:rsidRPr="00D3728E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" w:type="pct"/>
          </w:tcPr>
          <w:p w:rsidR="00CF33EE" w:rsidRPr="00D3728E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</w:tcPr>
          <w:p w:rsidR="00CF33EE" w:rsidRPr="00D3728E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Реклама на остановочных павильонах воздействует на аудиторию пассажиров общественного транспорта</w:t>
            </w:r>
          </w:p>
        </w:tc>
        <w:tc>
          <w:tcPr>
            <w:tcW w:w="878" w:type="pct"/>
          </w:tcPr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диалога 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власть - население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, нерешенность социал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вопросов изменения поведения горожан</w:t>
            </w:r>
          </w:p>
        </w:tc>
        <w:tc>
          <w:tcPr>
            <w:tcW w:w="793" w:type="pct"/>
          </w:tcPr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нейтральное;</w:t>
            </w:r>
          </w:p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CF33EE" w:rsidRPr="00D3728E" w:rsidTr="000A59F8">
        <w:tc>
          <w:tcPr>
            <w:tcW w:w="142" w:type="pct"/>
          </w:tcPr>
          <w:p w:rsidR="00CF33EE" w:rsidRPr="00D3728E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4" w:type="pct"/>
          </w:tcPr>
          <w:p w:rsidR="00CF33EE" w:rsidRPr="00D3728E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1.3. Изготовление и размещение социал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ной рекламы на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ларсах</w:t>
            </w:r>
            <w:proofErr w:type="spellEnd"/>
          </w:p>
        </w:tc>
        <w:tc>
          <w:tcPr>
            <w:tcW w:w="621" w:type="pct"/>
          </w:tcPr>
          <w:p w:rsidR="00CF33EE" w:rsidRPr="00D3728E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CF33EE" w:rsidRPr="00D3728E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" w:type="pct"/>
          </w:tcPr>
          <w:p w:rsidR="00CF33EE" w:rsidRPr="00D3728E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</w:tcPr>
          <w:p w:rsidR="00CF33EE" w:rsidRPr="00D3728E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Реклама на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пилларсах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действует на аудиторию пешеходов</w:t>
            </w:r>
          </w:p>
        </w:tc>
        <w:tc>
          <w:tcPr>
            <w:tcW w:w="878" w:type="pct"/>
          </w:tcPr>
          <w:p w:rsidR="00CF33EE" w:rsidRPr="00D3728E" w:rsidRDefault="00CF33EE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диалога 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власть - население</w:t>
            </w:r>
            <w:r w:rsidR="003C0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, нерешенность социал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вопросов изменения поведения горожан</w:t>
            </w:r>
          </w:p>
        </w:tc>
        <w:tc>
          <w:tcPr>
            <w:tcW w:w="793" w:type="pct"/>
          </w:tcPr>
          <w:p w:rsidR="00CF33EE" w:rsidRPr="00D3728E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гор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CF33EE" w:rsidRPr="00D3728E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CF33EE" w:rsidRPr="00D3728E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CF33EE" w:rsidRPr="00D3728E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CF33EE" w:rsidRPr="00D3728E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0A59F8" w:rsidRPr="00D3728E" w:rsidTr="000A59F8">
        <w:trPr>
          <w:trHeight w:val="584"/>
        </w:trPr>
        <w:tc>
          <w:tcPr>
            <w:tcW w:w="142" w:type="pct"/>
            <w:vMerge w:val="restar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vMerge w:val="restar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жительного имиджа Череповца на внутре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нем, межрегиональном и международном уровнях посредством проведения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имидж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мулирующих форм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 общественн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 мнения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0A5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  <w:vMerge w:val="restar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воздействия на целевые аудитории.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Целенаправленное созд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ние узнаваемого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города на местном, региональном, федеральном уровнях</w:t>
            </w:r>
          </w:p>
        </w:tc>
        <w:tc>
          <w:tcPr>
            <w:tcW w:w="878" w:type="pct"/>
            <w:vMerge w:val="restar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вых аудиторий</w:t>
            </w:r>
          </w:p>
        </w:tc>
        <w:tc>
          <w:tcPr>
            <w:tcW w:w="793" w:type="pct"/>
            <w:vMerge w:val="restart"/>
          </w:tcPr>
          <w:p w:rsidR="000A59F8" w:rsidRPr="00D3728E" w:rsidRDefault="000A59F8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гор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0A59F8" w:rsidRPr="00D3728E" w:rsidRDefault="000A59F8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0A59F8" w:rsidRPr="00D3728E" w:rsidRDefault="000A59F8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0A59F8" w:rsidRPr="00D3728E" w:rsidRDefault="000A59F8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0A59F8" w:rsidRPr="00D3728E" w:rsidRDefault="000A59F8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0A59F8" w:rsidRPr="00D3728E" w:rsidTr="000A59F8">
        <w:trPr>
          <w:trHeight w:val="1740"/>
        </w:trPr>
        <w:tc>
          <w:tcPr>
            <w:tcW w:w="142" w:type="pct"/>
            <w:vMerge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</w:tcPr>
          <w:p w:rsidR="000A59F8" w:rsidRDefault="000A59F8" w:rsidP="0016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  <w:vMerge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0A59F8" w:rsidRPr="00D3728E" w:rsidRDefault="000A59F8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EE" w:rsidRPr="00D3728E" w:rsidTr="000A59F8">
        <w:tc>
          <w:tcPr>
            <w:tcW w:w="142" w:type="pct"/>
            <w:vMerge/>
          </w:tcPr>
          <w:p w:rsidR="00CF33EE" w:rsidRPr="00D3728E" w:rsidRDefault="00CF33EE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CF33EE" w:rsidRPr="00D3728E" w:rsidRDefault="00CF33EE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F33EE" w:rsidRPr="00D3728E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Департамент 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мэрии</w:t>
            </w:r>
          </w:p>
        </w:tc>
        <w:tc>
          <w:tcPr>
            <w:tcW w:w="408" w:type="pct"/>
          </w:tcPr>
          <w:p w:rsidR="00CF33EE" w:rsidRPr="00D3728E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CF33EE" w:rsidRPr="00D3728E" w:rsidRDefault="00CF33EE" w:rsidP="0016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4D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pct"/>
          </w:tcPr>
          <w:p w:rsidR="00CF33EE" w:rsidRPr="00B80CEF" w:rsidRDefault="00CF33EE" w:rsidP="00E55A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Целенаправленное созд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ние узнаваемого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города на местном, региональном, федеральном уровнях</w:t>
            </w:r>
          </w:p>
        </w:tc>
        <w:tc>
          <w:tcPr>
            <w:tcW w:w="878" w:type="pct"/>
          </w:tcPr>
          <w:p w:rsidR="00CF33EE" w:rsidRPr="00B80CEF" w:rsidRDefault="00CF33EE" w:rsidP="00E55A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вых аудиторий</w:t>
            </w:r>
          </w:p>
        </w:tc>
        <w:tc>
          <w:tcPr>
            <w:tcW w:w="793" w:type="pct"/>
          </w:tcPr>
          <w:p w:rsidR="00CF33EE" w:rsidRPr="008D29D4" w:rsidRDefault="00CF33EE" w:rsidP="005B3424">
            <w:pPr>
              <w:pStyle w:val="ConsPlusNormal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имиджа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59F8" w:rsidRPr="00D3728E" w:rsidTr="000A59F8">
        <w:trPr>
          <w:trHeight w:val="1121"/>
        </w:trPr>
        <w:tc>
          <w:tcPr>
            <w:tcW w:w="142" w:type="pct"/>
            <w:vMerge w:val="restar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0A59F8" w:rsidRPr="003C035A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2.1. Фестиваль сне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ных и ледяных скуль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621" w:type="pct"/>
            <w:shd w:val="clear" w:color="auto" w:fill="auto"/>
          </w:tcPr>
          <w:p w:rsidR="000A59F8" w:rsidRPr="003C035A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0A59F8" w:rsidRPr="003C035A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0A59F8" w:rsidRPr="003C035A" w:rsidRDefault="000A59F8" w:rsidP="0016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  <w:vMerge w:val="restar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тие, позволяющее раскрыть инициативы граждан, тво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чество, фантазию, выду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ку. Чувство сопричастн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 к городскому обществу, чувство гордости за себя и свою семью</w:t>
            </w:r>
          </w:p>
        </w:tc>
        <w:tc>
          <w:tcPr>
            <w:tcW w:w="878" w:type="pct"/>
            <w:vMerge w:val="restart"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вых аудиторий</w:t>
            </w:r>
          </w:p>
        </w:tc>
        <w:tc>
          <w:tcPr>
            <w:tcW w:w="793" w:type="pct"/>
            <w:vMerge w:val="restart"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0A59F8" w:rsidRPr="00D3728E" w:rsidTr="000A59F8">
        <w:trPr>
          <w:trHeight w:val="618"/>
        </w:trPr>
        <w:tc>
          <w:tcPr>
            <w:tcW w:w="142" w:type="pct"/>
            <w:vMerge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0A59F8" w:rsidRPr="003C035A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</w:tcPr>
          <w:p w:rsidR="000A59F8" w:rsidRPr="003C035A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</w:t>
            </w:r>
          </w:p>
        </w:tc>
        <w:tc>
          <w:tcPr>
            <w:tcW w:w="408" w:type="pct"/>
            <w:shd w:val="clear" w:color="auto" w:fill="auto"/>
          </w:tcPr>
          <w:p w:rsidR="000A59F8" w:rsidRPr="003C035A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  <w:shd w:val="clear" w:color="auto" w:fill="auto"/>
          </w:tcPr>
          <w:p w:rsidR="000A59F8" w:rsidRPr="003C035A" w:rsidRDefault="000A59F8" w:rsidP="0016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  <w:vMerge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EE" w:rsidRPr="00D3728E" w:rsidTr="000A59F8">
        <w:tc>
          <w:tcPr>
            <w:tcW w:w="142" w:type="pct"/>
            <w:vMerge/>
          </w:tcPr>
          <w:p w:rsidR="00CF33EE" w:rsidRPr="00D3728E" w:rsidRDefault="00CF33EE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CF33EE" w:rsidRPr="00D3728E" w:rsidRDefault="00CF33EE" w:rsidP="00E5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F33EE" w:rsidRPr="00D3728E" w:rsidRDefault="00CF33EE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Департамент 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мэрии</w:t>
            </w:r>
          </w:p>
        </w:tc>
        <w:tc>
          <w:tcPr>
            <w:tcW w:w="408" w:type="pct"/>
          </w:tcPr>
          <w:p w:rsidR="00CF33EE" w:rsidRPr="00D3728E" w:rsidRDefault="00CF33EE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CF33EE" w:rsidRPr="00D3728E" w:rsidRDefault="00CF33EE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pct"/>
          </w:tcPr>
          <w:p w:rsidR="00CF33EE" w:rsidRPr="00B80CEF" w:rsidRDefault="00CF33EE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Целенаправленное созд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ние узнаваемого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города на местном, региональном, федеральном уровнях</w:t>
            </w:r>
          </w:p>
        </w:tc>
        <w:tc>
          <w:tcPr>
            <w:tcW w:w="878" w:type="pct"/>
          </w:tcPr>
          <w:p w:rsidR="00CF33EE" w:rsidRPr="00B80CEF" w:rsidRDefault="00CF33EE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вых аудиторий</w:t>
            </w:r>
          </w:p>
        </w:tc>
        <w:tc>
          <w:tcPr>
            <w:tcW w:w="793" w:type="pct"/>
          </w:tcPr>
          <w:p w:rsidR="00CF33EE" w:rsidRPr="008D29D4" w:rsidRDefault="00CF33EE" w:rsidP="00211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0A59F8" w:rsidRPr="00D3728E" w:rsidTr="000A59F8">
        <w:trPr>
          <w:trHeight w:val="1200"/>
        </w:trPr>
        <w:tc>
          <w:tcPr>
            <w:tcW w:w="142" w:type="pct"/>
            <w:vMerge w:val="restar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2.2. Конкурс социал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ной рекламы с посл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дующим художестве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ным оформлением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родского пространства</w:t>
            </w:r>
          </w:p>
        </w:tc>
        <w:tc>
          <w:tcPr>
            <w:tcW w:w="621" w:type="pct"/>
            <w:shd w:val="clear" w:color="auto" w:fill="auto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shd w:val="clear" w:color="auto" w:fill="auto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  <w:shd w:val="clear" w:color="auto" w:fill="auto"/>
          </w:tcPr>
          <w:p w:rsidR="000A59F8" w:rsidRPr="00D3728E" w:rsidRDefault="000A59F8" w:rsidP="0016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  <w:vMerge w:val="restar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Создание уникального, единственного в России фестиваля социальной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кламы, где лауреаты и 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пломанты имеют реальную возможность воплотить свою работу в жизнь и продемонстрировать свое творение широкой публике</w:t>
            </w:r>
          </w:p>
        </w:tc>
        <w:tc>
          <w:tcPr>
            <w:tcW w:w="878" w:type="pct"/>
            <w:vMerge w:val="restart"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вых аудиторий</w:t>
            </w:r>
          </w:p>
        </w:tc>
        <w:tc>
          <w:tcPr>
            <w:tcW w:w="793" w:type="pct"/>
            <w:vMerge w:val="restart"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0A59F8" w:rsidRPr="00D3728E" w:rsidTr="000A59F8">
        <w:trPr>
          <w:trHeight w:val="1001"/>
        </w:trPr>
        <w:tc>
          <w:tcPr>
            <w:tcW w:w="142" w:type="pct"/>
            <w:vMerge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</w:tcPr>
          <w:p w:rsidR="000A59F8" w:rsidRPr="003C035A" w:rsidRDefault="000A59F8" w:rsidP="00C16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</w:t>
            </w:r>
          </w:p>
        </w:tc>
        <w:tc>
          <w:tcPr>
            <w:tcW w:w="408" w:type="pct"/>
            <w:shd w:val="clear" w:color="auto" w:fill="auto"/>
          </w:tcPr>
          <w:p w:rsidR="000A59F8" w:rsidRPr="003C035A" w:rsidRDefault="000A59F8" w:rsidP="00C16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  <w:shd w:val="clear" w:color="auto" w:fill="auto"/>
          </w:tcPr>
          <w:p w:rsidR="000A59F8" w:rsidRPr="003C035A" w:rsidRDefault="000A59F8" w:rsidP="00C16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  <w:vMerge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F8" w:rsidRPr="00D3728E" w:rsidTr="000A59F8">
        <w:tc>
          <w:tcPr>
            <w:tcW w:w="142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2.3. Изготовление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имиджевой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рекламы, направленной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образа города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8" w:type="pct"/>
          </w:tcPr>
          <w:p w:rsidR="000A59F8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ние благоприятного им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джа города во внутренней и внешней среде</w:t>
            </w:r>
          </w:p>
        </w:tc>
        <w:tc>
          <w:tcPr>
            <w:tcW w:w="878" w:type="pct"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вых аудиторий</w:t>
            </w:r>
          </w:p>
        </w:tc>
        <w:tc>
          <w:tcPr>
            <w:tcW w:w="793" w:type="pct"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2.4. Праздничное украшение к 70-летию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в Великой Отечественной войне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великую Поб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ду, формирование праз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ничного настроения, чу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ства принадлежности к 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ликому народу</w:t>
            </w:r>
          </w:p>
        </w:tc>
        <w:tc>
          <w:tcPr>
            <w:tcW w:w="878" w:type="pct"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Неуправляемый, стихи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но складывающийся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имидж города, не выз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вых аудиторий</w:t>
            </w:r>
          </w:p>
        </w:tc>
        <w:tc>
          <w:tcPr>
            <w:tcW w:w="793" w:type="pct"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мероприятий,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2.5. Граффити о Поб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 в Великой Отеч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ственной войне на ф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садах домов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Приобретение городом 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стандартного украшения фасада, формирование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временного, яркого облика города</w:t>
            </w:r>
          </w:p>
        </w:tc>
        <w:tc>
          <w:tcPr>
            <w:tcW w:w="878" w:type="pct"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вых аудиторий</w:t>
            </w:r>
          </w:p>
        </w:tc>
        <w:tc>
          <w:tcPr>
            <w:tcW w:w="793" w:type="pct"/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0A59F8" w:rsidRPr="00D3728E" w:rsidTr="000A59F8">
        <w:tc>
          <w:tcPr>
            <w:tcW w:w="142" w:type="pct"/>
            <w:tcBorders>
              <w:bottom w:val="single" w:sz="4" w:space="0" w:color="auto"/>
            </w:tcBorders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2.6. Городской конкурс для журналистов в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ласти освещения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инвестиции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Черепо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ца как города с благопр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ятным инвестиционным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климатом. Популяризация и пропаганда историй успеха представителей бизнеса и создание пол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жительного имиджа пре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принимателя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Неуправляемый, стихи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аудиторий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0A59F8" w:rsidRPr="00D3728E" w:rsidTr="000A59F8">
        <w:tblPrEx>
          <w:tblBorders>
            <w:insideH w:val="nil"/>
          </w:tblBorders>
        </w:tblPrEx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2.7. Информационное обеспечение городских мероприятий, посв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щенных Дню знаний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города Череповца, как города с высокими образовател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ными стандартами. Поп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ляризация образования в городе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Неуправляемый, стихи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 складывающийся имидж города, не выз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вающий доверия у цел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вых аудиторий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Отношение граждан к городу: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0A59F8" w:rsidRPr="00D3728E" w:rsidRDefault="000A59F8" w:rsidP="00DD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позитивное</w:t>
            </w:r>
          </w:p>
        </w:tc>
      </w:tr>
      <w:tr w:rsidR="000A59F8" w:rsidRPr="00D3728E" w:rsidTr="000A59F8">
        <w:tblPrEx>
          <w:tblBorders>
            <w:insideH w:val="nil"/>
          </w:tblBorders>
        </w:tblPrEx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0A59F8" w:rsidRPr="00132206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" w:type="pct"/>
            <w:tcBorders>
              <w:top w:val="single" w:sz="4" w:space="0" w:color="auto"/>
              <w:bottom w:val="nil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жительного имиджа Череповца на внутре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нем, межрегиональном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международном уровнях посредством формирования презе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тационных пакетов, соответствующих Стандарту качества презентационных п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</w:p>
        </w:tc>
        <w:tc>
          <w:tcPr>
            <w:tcW w:w="621" w:type="pct"/>
            <w:tcBorders>
              <w:top w:val="single" w:sz="4" w:space="0" w:color="auto"/>
              <w:bottom w:val="nil"/>
            </w:tcBorders>
          </w:tcPr>
          <w:p w:rsidR="000A59F8" w:rsidRPr="003C035A" w:rsidRDefault="000A59F8" w:rsidP="003C0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0A59F8" w:rsidRPr="003C035A" w:rsidRDefault="000A59F8" w:rsidP="003C0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МКУ ИМА «Ч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реповец»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nil"/>
            </w:tcBorders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408" w:type="pct"/>
            <w:tcBorders>
              <w:top w:val="single" w:sz="4" w:space="0" w:color="auto"/>
              <w:bottom w:val="nil"/>
            </w:tcBorders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  <w:tcBorders>
              <w:top w:val="single" w:sz="4" w:space="0" w:color="auto"/>
              <w:bottom w:val="nil"/>
            </w:tcBorders>
          </w:tcPr>
          <w:p w:rsidR="000A59F8" w:rsidRPr="00132206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образа города и улучшение отношения к территории на основе выстраивания инд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видуальных долгосрочных отношений с целевыми 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аудиториями на взаимной основе. Исполнение пост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 xml:space="preserve">новления мэрии </w:t>
            </w:r>
            <w:r w:rsidRPr="00AF5BA4">
              <w:rPr>
                <w:rFonts w:ascii="Times New Roman" w:hAnsi="Times New Roman" w:cs="Times New Roman"/>
                <w:sz w:val="24"/>
                <w:szCs w:val="24"/>
              </w:rPr>
              <w:t xml:space="preserve">города от 20.02.2009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5BA4">
              <w:rPr>
                <w:rFonts w:ascii="Times New Roman" w:hAnsi="Times New Roman" w:cs="Times New Roman"/>
                <w:sz w:val="24"/>
                <w:szCs w:val="24"/>
              </w:rPr>
              <w:t xml:space="preserve"> 560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5BA4">
              <w:rPr>
                <w:rFonts w:ascii="Times New Roman" w:hAnsi="Times New Roman" w:cs="Times New Roman"/>
                <w:sz w:val="24"/>
                <w:szCs w:val="24"/>
              </w:rPr>
              <w:t>Об обеспечении протокольных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8" w:type="pct"/>
            <w:tcBorders>
              <w:top w:val="single" w:sz="4" w:space="0" w:color="auto"/>
              <w:bottom w:val="nil"/>
            </w:tcBorders>
          </w:tcPr>
          <w:p w:rsidR="000A59F8" w:rsidRPr="00132206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Неиспользование данн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го инструмента приведет к снижению силы во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действия на целевую аудиторию, т.к. презе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 xml:space="preserve">тационный пакет города 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передает не только смысл сообщения, но и устана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ливает эмоциональную связь между людьми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презентационных пакетов, соответств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ющих Стандарту кач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ства презентационных пакетов</w:t>
            </w:r>
          </w:p>
        </w:tc>
      </w:tr>
      <w:tr w:rsidR="000A59F8" w:rsidRPr="00D3728E" w:rsidTr="000A59F8">
        <w:tc>
          <w:tcPr>
            <w:tcW w:w="142" w:type="pct"/>
            <w:tcBorders>
              <w:top w:val="single" w:sz="4" w:space="0" w:color="auto"/>
            </w:tcBorders>
          </w:tcPr>
          <w:p w:rsidR="000A59F8" w:rsidRPr="00132206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жительного имиджа Череповца на межр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гиональном уровне п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средством участия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 в деятельности союзов и ассоциаций</w:t>
            </w:r>
          </w:p>
        </w:tc>
        <w:tc>
          <w:tcPr>
            <w:tcW w:w="621" w:type="pct"/>
          </w:tcPr>
          <w:p w:rsidR="000A59F8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МКУ 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Город Череповец позици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нирует себя во внешней среде (среди городов - чл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нов союзов и ассоциаций) как город с прогрессивным и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проактивным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стилем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ководства, внедривший ряд передовых инноваций в сфере управления на мун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ципальном уровне</w:t>
            </w:r>
          </w:p>
        </w:tc>
        <w:tc>
          <w:tcPr>
            <w:tcW w:w="878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Отсутствие у города официальных отнош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ний, а также статуса 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лового партнера во внешней среде по отн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шению к городам - чл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нам союзов и ассоциаций</w:t>
            </w:r>
          </w:p>
        </w:tc>
        <w:tc>
          <w:tcPr>
            <w:tcW w:w="793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городе, вышедших в реги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нальных, федеральных и зарубежных СМИ и сети Интернет</w:t>
            </w:r>
          </w:p>
        </w:tc>
      </w:tr>
      <w:tr w:rsidR="000A59F8" w:rsidRPr="00D3728E" w:rsidTr="000A59F8">
        <w:tblPrEx>
          <w:tblBorders>
            <w:insideH w:val="nil"/>
          </w:tblBorders>
        </w:tblPrEx>
        <w:tc>
          <w:tcPr>
            <w:tcW w:w="142" w:type="pct"/>
            <w:tcBorders>
              <w:bottom w:val="nil"/>
            </w:tcBorders>
          </w:tcPr>
          <w:p w:rsidR="000A59F8" w:rsidRPr="00132206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" w:type="pct"/>
            <w:tcBorders>
              <w:bottom w:val="nil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4.1. Участие города в деятельности Союза городов Центра и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веро-Запада России</w:t>
            </w:r>
          </w:p>
        </w:tc>
        <w:tc>
          <w:tcPr>
            <w:tcW w:w="621" w:type="pct"/>
            <w:tcBorders>
              <w:bottom w:val="nil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408" w:type="pct"/>
            <w:tcBorders>
              <w:bottom w:val="nil"/>
            </w:tcBorders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  <w:tcBorders>
              <w:bottom w:val="nil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 между городами - чл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нами Союза проходит на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регулярной основе, что способствует развитию межмуниципального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трудничества, становлению новых партнерских отн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шений и укреплению им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джа города во внешней среде</w:t>
            </w:r>
          </w:p>
        </w:tc>
        <w:tc>
          <w:tcPr>
            <w:tcW w:w="878" w:type="pct"/>
            <w:tcBorders>
              <w:bottom w:val="nil"/>
            </w:tcBorders>
          </w:tcPr>
          <w:p w:rsidR="000A59F8" w:rsidRPr="00FE2704" w:rsidRDefault="000A59F8" w:rsidP="00E55A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у города официальных отнош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ний, а также статуса 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лового партнера во внешней среде по отн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шению к городам - чл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нам союзов и ассоциаций</w:t>
            </w:r>
          </w:p>
        </w:tc>
        <w:tc>
          <w:tcPr>
            <w:tcW w:w="793" w:type="pct"/>
            <w:tcBorders>
              <w:bottom w:val="nil"/>
            </w:tcBorders>
          </w:tcPr>
          <w:p w:rsidR="000A59F8" w:rsidRPr="00D3728E" w:rsidRDefault="000A59F8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FE2704" w:rsidRDefault="000A59F8" w:rsidP="004573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городе, вышедших в реги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нальных, федеральных и зарубежных СМИ и сети Интернет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132206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4.2. Участие города в деятельности Союза российских городов</w:t>
            </w:r>
          </w:p>
        </w:tc>
        <w:tc>
          <w:tcPr>
            <w:tcW w:w="621" w:type="pct"/>
          </w:tcPr>
          <w:p w:rsidR="000A59F8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МКУ 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 между городами - чл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нами Союза проходит на регулярной основе, что способствует развитию межмуниципального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трудничества, становлению новых партнерских отн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шений и укреплению им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джа города во внешней среде</w:t>
            </w:r>
          </w:p>
        </w:tc>
        <w:tc>
          <w:tcPr>
            <w:tcW w:w="878" w:type="pct"/>
          </w:tcPr>
          <w:p w:rsidR="000A59F8" w:rsidRPr="00FE2704" w:rsidRDefault="000A59F8" w:rsidP="00E55A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Отсутствие у города официальных отнош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ний, а также статуса 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лового партнера во внешней среде по отн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шению к городам - чл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нам союзов и ассоциаций</w:t>
            </w:r>
          </w:p>
        </w:tc>
        <w:tc>
          <w:tcPr>
            <w:tcW w:w="793" w:type="pct"/>
          </w:tcPr>
          <w:p w:rsidR="000A59F8" w:rsidRPr="00D3728E" w:rsidRDefault="000A59F8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FE2704" w:rsidRDefault="000A59F8" w:rsidP="004573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городе, вышедших в реги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нальных, федеральных и зарубежных СМИ и сети Интернет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132206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4.3. Участие города в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Ассоц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Совет муниц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между городами - чл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нами ассоциации проходит на регулярной основе, что способствует развитию межрегионального и мун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ципального сотруднич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ства, становлению пар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нерских отношений,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движению имиджа города во внешней среде</w:t>
            </w:r>
          </w:p>
        </w:tc>
        <w:tc>
          <w:tcPr>
            <w:tcW w:w="878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у города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отнош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ний, а также статуса 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лового партнера во внешней среде по отн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шению к городам - чл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нам союзов и ассоциаций</w:t>
            </w:r>
          </w:p>
        </w:tc>
        <w:tc>
          <w:tcPr>
            <w:tcW w:w="793" w:type="pct"/>
          </w:tcPr>
          <w:p w:rsidR="000A59F8" w:rsidRPr="00D3728E" w:rsidRDefault="000A59F8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мероприятий, направленных на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FE2704" w:rsidRDefault="000A59F8" w:rsidP="004573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городе, вышедших в реги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нальных, федеральных и зарубежных СМИ и сети Интернет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900315" w:rsidRDefault="000A59F8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4" w:type="pct"/>
          </w:tcPr>
          <w:p w:rsidR="000A59F8" w:rsidRPr="00900315" w:rsidRDefault="000A59F8" w:rsidP="009003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4.4. Участие города в деятельности Межр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гиональной ассоци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ции субъектов РФ и городов, шефству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 xml:space="preserve">щих над кораблями и частями Северного флота </w:t>
            </w:r>
          </w:p>
        </w:tc>
        <w:tc>
          <w:tcPr>
            <w:tcW w:w="621" w:type="pct"/>
          </w:tcPr>
          <w:p w:rsidR="000A59F8" w:rsidRPr="00900315" w:rsidRDefault="000A59F8" w:rsidP="009003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900315" w:rsidRDefault="000A59F8" w:rsidP="009003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8" w:type="pct"/>
          </w:tcPr>
          <w:p w:rsidR="000A59F8" w:rsidRPr="00900315" w:rsidRDefault="000A59F8" w:rsidP="009003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900315" w:rsidRDefault="000A59F8" w:rsidP="009003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ми между городами - чл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нами Союза проходит на регулярной основе, что способствует развитию межмуниципального с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трудничества, становлению новых партнерских отн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шений и укреплению им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джа города во внешней среде</w:t>
            </w:r>
          </w:p>
        </w:tc>
        <w:tc>
          <w:tcPr>
            <w:tcW w:w="878" w:type="pct"/>
          </w:tcPr>
          <w:p w:rsidR="000A59F8" w:rsidRPr="00900315" w:rsidRDefault="000A59F8" w:rsidP="009003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Отсутствие у города официальных отнош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ний, а также статуса д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лового партнера во внешней среде по отн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шению к городам - чл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нам союзов и ассоциаций</w:t>
            </w:r>
          </w:p>
        </w:tc>
        <w:tc>
          <w:tcPr>
            <w:tcW w:w="793" w:type="pct"/>
          </w:tcPr>
          <w:p w:rsidR="000A59F8" w:rsidRPr="00900315" w:rsidRDefault="000A59F8" w:rsidP="0090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мирование полож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тельного имиджа г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0A59F8" w:rsidRPr="00900315" w:rsidRDefault="000A59F8" w:rsidP="009003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городе, вышедших в реги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315">
              <w:rPr>
                <w:rFonts w:ascii="Times New Roman" w:hAnsi="Times New Roman" w:cs="Times New Roman"/>
                <w:sz w:val="24"/>
                <w:szCs w:val="24"/>
              </w:rPr>
              <w:t>нальных, федеральных и зарубежных СМИ и сети Интернет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132206" w:rsidRDefault="000A59F8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Обеспечение инфо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мирования населения о деятельности органов местного самоупра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ления, органов мэрии Череповца и актуал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вопросах горо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ской жизнедеятельн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 с учетом социал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ного мониторинга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щественно-политической ситу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ции в городе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МКУ 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мэрии города от 12.11.2009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4018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информации о деятельности мэрии Чер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повца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 Обеспечение права граждан на получение об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ективной информации о деятельности органов местного самоуправления Череповца, касающейся культурного, экономич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ского и социального разв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тия Череповца, в соотве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ствии с основными напра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лениями Стратегии разв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тия Череповца до 2022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да. Повышение уровня 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ступности для населения информации о деятельн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 ОМСУ, взаимоде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ствия органов власти и СМИ</w:t>
            </w:r>
          </w:p>
        </w:tc>
        <w:tc>
          <w:tcPr>
            <w:tcW w:w="878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Рост рисков, связанных с подготовкой управленч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ских решений большого социального масштаба, отсутствие возможности достаточно точно спр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гнозировать вероятные последствия их принятия.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Увеличение негативной информации о деятел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самоуправления.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Отсутствие доверия гражданского общества к органам местного сам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управления Череповца</w:t>
            </w:r>
          </w:p>
        </w:tc>
        <w:tc>
          <w:tcPr>
            <w:tcW w:w="793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реализ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медиапланов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графиков/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медиапланов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имиджевым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прир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щением. Количество позитивных и нейтральных сообщ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ний об ОМСУ в горо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ском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странстве.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Доля негативных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общений об органах местного самоупра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ления в городском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дийном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пространстве. Количество позити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и нейтральных сообщений о городе, вышедших в реги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нальных, федеральных и зарубежных СМИ и сети Интернет. Доля негативных сообщ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ний о городе, выше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ших в региональных,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и зар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Интернет. Количество произведенных выс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котехнологичных (и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терактивных)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самоуправления и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циально-экономическом разв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тии города Череповца на муниципальных информационных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сурсах и в СМИ в 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ках муниципальных контрактов: Интернет, телевидение, радио, газеты.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города, охваченных социологическими 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следованиями в теч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132206" w:rsidRDefault="000A59F8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Опубликование мун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ципальных правовых актов, конкурсной 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кументации муниц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пальных заказчиков, изготовление и разм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щение других матер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алов по вопросам местного значения в СМИ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постановлений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мэрии города, решений </w:t>
            </w:r>
            <w:proofErr w:type="gram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реповецкой</w:t>
            </w:r>
            <w:proofErr w:type="gram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мы, иных муниципальных правовых актов в соотве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от 12.11.2009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4018. Организация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щественного обсуждения размещения заказов на п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ставки товаров согласно </w:t>
            </w:r>
            <w:r w:rsidRPr="00132206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мэрии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рода от 01.07.2013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2968. Закупка услуг СМИ для реализации планов инфо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мационных компаний для нужд ОМСУ</w:t>
            </w:r>
          </w:p>
        </w:tc>
        <w:tc>
          <w:tcPr>
            <w:tcW w:w="878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конституц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онного права граждан на свободный доступ к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щественно значимой 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роста ко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793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печатной пл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щади опубликованных официальных док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позити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ных и нейтральных сообщений об ОМСУ в городском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работы с социально ориентир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ванными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ными организациями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Создание ресурсного це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тра для общественных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ганизаций создаст наде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ную базу деятельности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ганизаций. Это позволит организациям уделять меньше внимания вопросам выживания и более плотно сосредоточиться на уста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деятельности. Как следствие, должно увел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читься количество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направленных мер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приятий, реализуемых ими по собственной инициативе и при участии органов МСУ. Также у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организаций появляе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ся дополнительный стимул участвовать в мероприят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ях, организуемых органами МСУ</w:t>
            </w:r>
          </w:p>
        </w:tc>
        <w:tc>
          <w:tcPr>
            <w:tcW w:w="878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данного вида поддержки будет сде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живать социальную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боту общественных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ганизаций, обострение нехватки организацио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и иных ресурсов может привести как к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кращению количества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полезных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роприятий, так и закр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тию самих общественных организаций</w:t>
            </w:r>
          </w:p>
        </w:tc>
        <w:tc>
          <w:tcPr>
            <w:tcW w:w="793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данских инициатив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Количество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стие в мероприятиях и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инициативах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социального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тельности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объединений, от общего количества жителей города.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 Количество реал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7.1. Содействие в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ведении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ными организациями приемов граждан,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минаров,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Функционирование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сурсного центра увеличит количество социально направленных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тий, реализуемых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ственными организациями по собственной инициативе и при участии органов МСУ</w:t>
            </w:r>
          </w:p>
        </w:tc>
        <w:tc>
          <w:tcPr>
            <w:tcW w:w="878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Отсутствие данного вида поддержки будет сде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живать социальную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боту общественных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ганизаций, обострение нехватки организацио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и иных ресурсов может привести как к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кращению количества социально полезных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роприятий, так и закр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тию самих общественных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93" w:type="pct"/>
          </w:tcPr>
          <w:p w:rsidR="000A59F8" w:rsidRPr="00D3728E" w:rsidRDefault="000A59F8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 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данских инициатив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Количество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стие в мероприятиях и инициативах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социального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Доля граждан, участвующих в 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тельности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объединений, от общего количества жителей города.</w:t>
            </w:r>
          </w:p>
          <w:p w:rsidR="000A59F8" w:rsidRPr="00FE2704" w:rsidRDefault="000A59F8" w:rsidP="004573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 Количество реал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0A59F8" w:rsidRPr="00D3728E" w:rsidTr="000A59F8">
        <w:trPr>
          <w:trHeight w:val="314"/>
        </w:trPr>
        <w:tc>
          <w:tcPr>
            <w:tcW w:w="142" w:type="pct"/>
          </w:tcPr>
          <w:p w:rsidR="000A59F8" w:rsidRPr="00A73F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7.2. Реализация прое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тов социальной направленности, ин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циируемых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ственными организ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Функционирование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сурсного центра стимул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рует общественные орган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зации к реализации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альных проектов</w:t>
            </w:r>
          </w:p>
        </w:tc>
        <w:tc>
          <w:tcPr>
            <w:tcW w:w="878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Отсутствие данного вида поддержки будет сде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живать социальную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боту общественных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ганизаций, обострение нехватки организацио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и иных ресурсов может привести как к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кращению количества социально полезных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роприятий, так и закр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тию самих общественных организаций</w:t>
            </w:r>
          </w:p>
        </w:tc>
        <w:tc>
          <w:tcPr>
            <w:tcW w:w="793" w:type="pct"/>
          </w:tcPr>
          <w:p w:rsidR="000A59F8" w:rsidRPr="00D3728E" w:rsidRDefault="000A59F8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данских инициатив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Количество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стие в мероприятиях и инициативах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социального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457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тельности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объединений, от общего количества жителей города.</w:t>
            </w:r>
          </w:p>
          <w:p w:rsidR="000A59F8" w:rsidRPr="00FE2704" w:rsidRDefault="000A59F8" w:rsidP="004573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 Количество реал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0A59F8" w:rsidRPr="00D3728E" w:rsidTr="000A59F8">
        <w:tblPrEx>
          <w:tblBorders>
            <w:insideH w:val="nil"/>
          </w:tblBorders>
        </w:tblPrEx>
        <w:tc>
          <w:tcPr>
            <w:tcW w:w="142" w:type="pct"/>
            <w:tcBorders>
              <w:top w:val="nil"/>
            </w:tcBorders>
          </w:tcPr>
          <w:p w:rsidR="000A59F8" w:rsidRPr="00A73F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04" w:type="pct"/>
            <w:tcBorders>
              <w:top w:val="nil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социал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 ориентированных НКО</w:t>
            </w:r>
          </w:p>
        </w:tc>
        <w:tc>
          <w:tcPr>
            <w:tcW w:w="621" w:type="pct"/>
            <w:tcBorders>
              <w:top w:val="nil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  <w:tcBorders>
              <w:top w:val="nil"/>
            </w:tcBorders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  <w:tcBorders>
              <w:top w:val="nil"/>
            </w:tcBorders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pct"/>
            <w:tcBorders>
              <w:top w:val="nil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Выделение средств позв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лит общественным орган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зациям повысить уровень своей работы, увеличить количество и повысить к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чество проводимых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полезных меропри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тий. Возможность получ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 дополнительных сре</w:t>
            </w:r>
            <w:proofErr w:type="gram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дств ст</w:t>
            </w:r>
            <w:proofErr w:type="gram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имулирует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ственные организации к реализации социальных проектов</w:t>
            </w:r>
          </w:p>
        </w:tc>
        <w:tc>
          <w:tcPr>
            <w:tcW w:w="878" w:type="pct"/>
            <w:tcBorders>
              <w:top w:val="nil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Отсутствие финансовой поддержки ведет к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кращению социальной работы, реализуемой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щественными организ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793" w:type="pct"/>
            <w:tcBorders>
              <w:top w:val="nil"/>
            </w:tcBorders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1. 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данских инициатив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Количество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стие в мероприятиях и инициативах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социального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 Количество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ориентирова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общественных организаций.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5. Количество орган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заций - участников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на получ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ние финансовой 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6. Количество реал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8.1. Утверждение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Порядок оказ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 поддержки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ориентирова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некоммерческих организаций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Проект определит порядок оказания поддержки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ориентированных некоммерческих организ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ций города</w:t>
            </w:r>
          </w:p>
        </w:tc>
        <w:tc>
          <w:tcPr>
            <w:tcW w:w="878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Отсутствие финансовой поддержки ведет к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кращению социальной работы, реализуемой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щественными организ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793" w:type="pct"/>
          </w:tcPr>
          <w:p w:rsidR="000A59F8" w:rsidRPr="00D3728E" w:rsidRDefault="000A59F8" w:rsidP="00DB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1. 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данских инициатив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DB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Количество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стие в мероприятиях и инициативах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социального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DB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 Количество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ориентирова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общественных организаций.</w:t>
            </w:r>
          </w:p>
          <w:p w:rsidR="000A59F8" w:rsidRPr="00D3728E" w:rsidRDefault="000A59F8" w:rsidP="00DB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5. Количество орган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заций - участников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на получ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ние финансовой 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:rsidR="000A59F8" w:rsidRPr="00FE2704" w:rsidRDefault="000A59F8" w:rsidP="00DB01A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6. Количество реал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8.2. Подготовка к 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лизации проектов и мероприятий: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Социально значимая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Помоги ближнему своему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Видим проблему - можем решить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проектов позволит вовлечь большее число граждан в социально значимую 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тельность. В процессе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циально значимой деятел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ности граждане становятся непосредственными учас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никами ее организации, 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думываются о реальных проблемах, связанных с какими-либо событиями муниципального, реги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нального, федерального уровней</w:t>
            </w:r>
          </w:p>
        </w:tc>
        <w:tc>
          <w:tcPr>
            <w:tcW w:w="878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Отсутствие финансовой поддержки ведет к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кращению социальной работы, реализуемой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щественными организ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793" w:type="pct"/>
          </w:tcPr>
          <w:p w:rsidR="000A59F8" w:rsidRPr="00D3728E" w:rsidRDefault="000A59F8" w:rsidP="00DB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1. Количество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денных мероприятий и поддержанных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данских инициатив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DB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Количество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стие в мероприятиях и инициативах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социального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DB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4. Количество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 ориентирова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общественных организаций.</w:t>
            </w:r>
          </w:p>
          <w:p w:rsidR="000A59F8" w:rsidRPr="00D3728E" w:rsidRDefault="000A59F8" w:rsidP="00DB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5. Количество орган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заций - участников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на получ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ние финансовой 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:rsidR="000A59F8" w:rsidRPr="00FE2704" w:rsidRDefault="000A59F8" w:rsidP="00DB01A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6. Количество реал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Информационная 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держка общественных организаций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Более широкое распр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странение информации о деятельности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организаций формир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ет их положительный имидж, способствует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току добровольцев и ресу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сов. Позитивный отклик общественного мнения стимулирует организации </w:t>
            </w:r>
            <w:proofErr w:type="gram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более активной работе</w:t>
            </w:r>
          </w:p>
        </w:tc>
        <w:tc>
          <w:tcPr>
            <w:tcW w:w="878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Отсутствие информац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онной поддержки сниж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ет количество участников социально полезных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роприятий, организу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мых общественными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ганизациями, а также снижает приток новых членов</w:t>
            </w:r>
          </w:p>
        </w:tc>
        <w:tc>
          <w:tcPr>
            <w:tcW w:w="793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1. Количество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стие в мероприятиях и инициативах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системы социального партнерства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Доля граждан, участвующих в 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тельности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объединений, от общего количества жителей города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Реализация плана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роприятий по гармон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зации межнационал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и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этноконфесси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и качества мероприятий, направленных на гармон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зацию межнациональных,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ношений и профилактику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этноконфессиональной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напряженности и конфли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78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этноконфесси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напряженности и возможность возникн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вения конфликтов</w:t>
            </w:r>
          </w:p>
        </w:tc>
        <w:tc>
          <w:tcPr>
            <w:tcW w:w="793" w:type="pct"/>
          </w:tcPr>
          <w:p w:rsidR="000A59F8" w:rsidRPr="00D3728E" w:rsidRDefault="000A59F8" w:rsidP="00A73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данских инициатив </w:t>
            </w:r>
            <w:r>
              <w:rPr>
                <w:rFonts w:ascii="Times New Roman" w:hAnsi="Times New Roman" w:cs="Times New Roman"/>
                <w:sz w:val="24"/>
              </w:rPr>
              <w:t>в рамках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ального партнерства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10.1. Организация дней национальной культ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ры на базе образов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тельных и культурных учреждений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у 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телей города к изучению традиций и праздников национальных культур 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народов. Воспитание патриотического отнош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ния, гордости и уважения к истории своего Отечества и толерантности к другим народным культурам</w:t>
            </w:r>
          </w:p>
        </w:tc>
        <w:tc>
          <w:tcPr>
            <w:tcW w:w="878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этноконфесси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напряженности и возможность возникн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вения конфликтов</w:t>
            </w:r>
          </w:p>
        </w:tc>
        <w:tc>
          <w:tcPr>
            <w:tcW w:w="793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данских инициатив </w:t>
            </w:r>
            <w:r>
              <w:rPr>
                <w:rFonts w:ascii="Times New Roman" w:hAnsi="Times New Roman" w:cs="Times New Roman"/>
                <w:sz w:val="24"/>
              </w:rPr>
              <w:t>в рамках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партнерства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10.2. Содействие в 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формационном осв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щении мероприятий, организуемых наци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нально-культурными некоммерческими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ганизациями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Повышение информир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ванности населения о 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тельности национальных общественных объедин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ний, традиционных рел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гиозных организаций,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щин, землячеств, иных 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ций, осуществляющих 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направленную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гармонизацию межэтн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ческих отношений</w:t>
            </w:r>
          </w:p>
        </w:tc>
        <w:tc>
          <w:tcPr>
            <w:tcW w:w="878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этноконфесси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напряженности и возможность возникн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вения конфликтов</w:t>
            </w:r>
          </w:p>
        </w:tc>
        <w:tc>
          <w:tcPr>
            <w:tcW w:w="793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данских инициатив </w:t>
            </w:r>
            <w:r>
              <w:rPr>
                <w:rFonts w:ascii="Times New Roman" w:hAnsi="Times New Roman" w:cs="Times New Roman"/>
                <w:sz w:val="24"/>
              </w:rPr>
              <w:t>в рамках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партнерства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10.3.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лей национально-культурных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ственных объединений и религиозных орган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Выявление, обсуждение и решение актуальных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блем жизни народов</w:t>
            </w:r>
          </w:p>
        </w:tc>
        <w:tc>
          <w:tcPr>
            <w:tcW w:w="878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этноконфесси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напряженности и возможность возникн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вения конфликтов</w:t>
            </w:r>
          </w:p>
        </w:tc>
        <w:tc>
          <w:tcPr>
            <w:tcW w:w="793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мероприятий и поддержанных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данских инициатив </w:t>
            </w:r>
            <w:r>
              <w:rPr>
                <w:rFonts w:ascii="Times New Roman" w:hAnsi="Times New Roman" w:cs="Times New Roman"/>
                <w:sz w:val="24"/>
              </w:rPr>
              <w:t>в рамках системы соц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ального партнерства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Организация деятел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ности Городского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щественного совета и поддержка коллег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альных общественных структур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Деятельность системы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щественных советов обе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печивает непосредстве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ный живой диалог органов местного самоуправления с представителями наиболее активных объединений граждан, позволяет донести до них информацию о наиболее значимых вопр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сах жизни города, обесп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чивает учет мнения пре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ставителей общественн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сти, обладающих экспер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потенциалом, при принятии наиболее важных управленческих решений, позволяет совместно выр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батывать решения по 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ным вопросам местного значения</w:t>
            </w:r>
            <w:proofErr w:type="gramEnd"/>
          </w:p>
        </w:tc>
        <w:tc>
          <w:tcPr>
            <w:tcW w:w="878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Снижение: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уровня коммуникации с представителями наиб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лее активных объедин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ний граждан;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возможностей инфо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мирования и учета мн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 общественности при принятии наиболее ва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управленческих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шений;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- возможностей привл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чения общественности при принятии решений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важным вопросам местного значения;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как следствие - рост уровня недоверия нас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ления к органам МСУ</w:t>
            </w:r>
          </w:p>
        </w:tc>
        <w:tc>
          <w:tcPr>
            <w:tcW w:w="793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ственных объедин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ний, входящих в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став ГОС, ГКС,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фильных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ных советов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12.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общественных объединений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8D29D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Обучение представителей общественных организаций новым формам и методам деятельности повышает их управленческую, правовую и финансовую грамотность, что способствует более 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фективному поиску средств на осуществление уставной деятельности, позволяет улучшить качество и пов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сить количество провод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мых ими мероприятий</w:t>
            </w:r>
          </w:p>
        </w:tc>
        <w:tc>
          <w:tcPr>
            <w:tcW w:w="878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Невозможность повыш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 уровня администр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рования, низкая правовая и финансовая грамо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ность представителей общественных организ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ций снижают их возмо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ности по реализации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циально полезных мер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793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1. Количество орган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заций - участников конкурсов на получ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ние финансовой по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2. Количество реал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зуемых социально ориентированных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Создание системы те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риториального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самоупра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Аккумулирование иници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тив горожан, идущих с мест, что позволяет макс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мально эффективно 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 имеющиеся 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сурсы для развития ко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кретных территорий.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Решение проблем конкре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ной территории при неп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средственном участии граждан, проживающих на данной территории.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Активизация городского сообщества.</w:t>
            </w:r>
          </w:p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Может повлиять на вну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ренние показатели: умен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шение количества акций протеста, повышение оце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ки экспертами и горожан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 возможности для сам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реализации в городе</w:t>
            </w:r>
          </w:p>
        </w:tc>
        <w:tc>
          <w:tcPr>
            <w:tcW w:w="878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механизма взаимодействия насел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 конкретных горо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ских территорий и орг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МСУ</w:t>
            </w:r>
          </w:p>
        </w:tc>
        <w:tc>
          <w:tcPr>
            <w:tcW w:w="793" w:type="pct"/>
          </w:tcPr>
          <w:p w:rsidR="000A59F8" w:rsidRDefault="000A59F8" w:rsidP="00BF735B">
            <w:pPr>
              <w:pStyle w:val="af1"/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территорий, 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единенных в органы территориального о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щественного сам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  <w:p w:rsidR="000A59F8" w:rsidRPr="00D3728E" w:rsidRDefault="000A59F8" w:rsidP="00BF7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13.1. Создание органов территориального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щественного сам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Вовлечение большего чи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ла граждан позволит акт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визировать городское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общество, максимально эффективно использовать имеющиеся ресурсы для развития конкретных те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878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Отсутствие механизма взаимодействия насел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 конкретных горо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ских территорий и орг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нов МСУ</w:t>
            </w:r>
          </w:p>
        </w:tc>
        <w:tc>
          <w:tcPr>
            <w:tcW w:w="793" w:type="pct"/>
          </w:tcPr>
          <w:p w:rsidR="000A59F8" w:rsidRDefault="000A59F8" w:rsidP="009F13EE">
            <w:pPr>
              <w:pStyle w:val="af1"/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территорий, 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единенных в органы территориального о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щественного сам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9F8" w:rsidRPr="00D3728E" w:rsidTr="000A59F8">
        <w:tc>
          <w:tcPr>
            <w:tcW w:w="142" w:type="pct"/>
          </w:tcPr>
          <w:p w:rsidR="000A59F8" w:rsidRPr="00A73F8E" w:rsidRDefault="000A59F8" w:rsidP="0090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pct"/>
          </w:tcPr>
          <w:p w:rsidR="000A59F8" w:rsidRPr="00A73F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13.2. Реализация пр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Народный бю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жет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 xml:space="preserve"> (ТОС - те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риториальное общ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ственное самоуправл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F8E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621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8" w:type="pct"/>
          </w:tcPr>
          <w:p w:rsidR="000A59F8" w:rsidRPr="00D3728E" w:rsidRDefault="000A59F8" w:rsidP="00E55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8" w:type="pct"/>
          </w:tcPr>
          <w:p w:rsidR="000A59F8" w:rsidRPr="00D3728E" w:rsidRDefault="000A59F8" w:rsidP="00210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6" w:type="pct"/>
          </w:tcPr>
          <w:p w:rsidR="000A59F8" w:rsidRPr="00D3728E" w:rsidRDefault="000A59F8" w:rsidP="00E55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лит воплотить в жизнь предложения граждан по улучшению качества жизни людей, входящих в состав территориальных общ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ственных самоуправлений</w:t>
            </w:r>
          </w:p>
        </w:tc>
        <w:tc>
          <w:tcPr>
            <w:tcW w:w="878" w:type="pct"/>
          </w:tcPr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Отсутствие механизма взаимодействия насел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 конкретных горо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ских территорий и орг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нов МСУ</w:t>
            </w:r>
          </w:p>
        </w:tc>
        <w:tc>
          <w:tcPr>
            <w:tcW w:w="793" w:type="pct"/>
          </w:tcPr>
          <w:p w:rsidR="000A59F8" w:rsidRDefault="000A59F8" w:rsidP="009F13EE">
            <w:pPr>
              <w:pStyle w:val="af1"/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территорий, 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единенных в органы территориального о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щественного сам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35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0A59F8" w:rsidRPr="00FE2704" w:rsidRDefault="000A59F8" w:rsidP="002119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F2726" w:rsidRDefault="009F2726" w:rsidP="00E55A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F5890" w:rsidRPr="00D3728E" w:rsidRDefault="00CF5890" w:rsidP="00CF58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CF5890" w:rsidRPr="00D3728E" w:rsidRDefault="00CF5890" w:rsidP="00CF5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890" w:rsidRPr="00D3728E" w:rsidRDefault="00CF5890" w:rsidP="00CF58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666"/>
      <w:bookmarkEnd w:id="4"/>
      <w:r w:rsidRPr="00D3728E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</w:t>
      </w:r>
    </w:p>
    <w:p w:rsidR="00CF5890" w:rsidRPr="00D3728E" w:rsidRDefault="00CF5890" w:rsidP="00CF58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программы за счет собственных средств городского бюджета</w:t>
      </w:r>
    </w:p>
    <w:p w:rsidR="00CF5890" w:rsidRPr="00D3728E" w:rsidRDefault="00CF5890" w:rsidP="00CF5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846"/>
        <w:gridCol w:w="3633"/>
        <w:gridCol w:w="966"/>
        <w:gridCol w:w="972"/>
        <w:gridCol w:w="1022"/>
        <w:gridCol w:w="1010"/>
        <w:gridCol w:w="969"/>
        <w:gridCol w:w="966"/>
        <w:gridCol w:w="964"/>
      </w:tblGrid>
      <w:tr w:rsidR="00CF5890" w:rsidRPr="00D3728E" w:rsidTr="008768AA">
        <w:trPr>
          <w:tblHeader/>
        </w:trPr>
        <w:tc>
          <w:tcPr>
            <w:tcW w:w="152" w:type="pct"/>
            <w:vMerge w:val="restar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pct"/>
            <w:vMerge w:val="restar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1148" w:type="pct"/>
            <w:vMerge w:val="restar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70" w:type="pct"/>
            <w:gridSpan w:val="7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</w:t>
            </w:r>
          </w:p>
        </w:tc>
      </w:tr>
      <w:tr w:rsidR="00CF5890" w:rsidRPr="00D3728E" w:rsidTr="008768AA">
        <w:trPr>
          <w:tblHeader/>
        </w:trPr>
        <w:tc>
          <w:tcPr>
            <w:tcW w:w="152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3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" w:type="pct"/>
          </w:tcPr>
          <w:p w:rsidR="00CF5890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F5890" w:rsidRPr="00D3728E" w:rsidTr="008768AA">
        <w:tc>
          <w:tcPr>
            <w:tcW w:w="152" w:type="pct"/>
            <w:vMerge w:val="restar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  <w:vMerge w:val="restar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Содействие 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витию институтов гражданского общества и информационной открытости органов мес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Череповце» на 2014 - 2020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48" w:type="pct"/>
          </w:tcPr>
          <w:p w:rsidR="00CF5890" w:rsidRPr="00F6362E" w:rsidRDefault="00CF5890" w:rsidP="008768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6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5" w:type="pct"/>
          </w:tcPr>
          <w:p w:rsidR="00CF5890" w:rsidRPr="00F6362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50 984,1</w:t>
            </w:r>
          </w:p>
        </w:tc>
        <w:tc>
          <w:tcPr>
            <w:tcW w:w="307" w:type="pct"/>
          </w:tcPr>
          <w:p w:rsidR="00CF5890" w:rsidRPr="00F6362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52 608,3</w:t>
            </w:r>
          </w:p>
        </w:tc>
        <w:tc>
          <w:tcPr>
            <w:tcW w:w="323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52 277,5</w:t>
            </w:r>
          </w:p>
        </w:tc>
        <w:tc>
          <w:tcPr>
            <w:tcW w:w="319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1C">
              <w:rPr>
                <w:rFonts w:ascii="Times New Roman" w:hAnsi="Times New Roman" w:cs="Times New Roman"/>
                <w:b/>
                <w:sz w:val="24"/>
                <w:szCs w:val="24"/>
              </w:rPr>
              <w:t>51 804,6</w:t>
            </w:r>
          </w:p>
        </w:tc>
        <w:tc>
          <w:tcPr>
            <w:tcW w:w="306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55 510,7</w:t>
            </w:r>
          </w:p>
        </w:tc>
        <w:tc>
          <w:tcPr>
            <w:tcW w:w="305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55 501,6</w:t>
            </w:r>
          </w:p>
        </w:tc>
        <w:tc>
          <w:tcPr>
            <w:tcW w:w="305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1C">
              <w:rPr>
                <w:rFonts w:ascii="Times New Roman" w:hAnsi="Times New Roman" w:cs="Times New Roman"/>
                <w:b/>
                <w:sz w:val="24"/>
                <w:szCs w:val="24"/>
              </w:rPr>
              <w:t>55 508,1</w:t>
            </w:r>
          </w:p>
        </w:tc>
      </w:tr>
      <w:tr w:rsidR="00CF5890" w:rsidRPr="00D3728E" w:rsidTr="008768AA">
        <w:tc>
          <w:tcPr>
            <w:tcW w:w="152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рия (управление по работе с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щественностью мэрии)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342,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1 801,3</w:t>
            </w:r>
          </w:p>
        </w:tc>
        <w:tc>
          <w:tcPr>
            <w:tcW w:w="319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1 505,4</w:t>
            </w:r>
          </w:p>
        </w:tc>
        <w:tc>
          <w:tcPr>
            <w:tcW w:w="306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519,7</w:t>
            </w:r>
          </w:p>
        </w:tc>
        <w:tc>
          <w:tcPr>
            <w:tcW w:w="305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505,4</w:t>
            </w:r>
          </w:p>
        </w:tc>
        <w:tc>
          <w:tcPr>
            <w:tcW w:w="305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1 505,4</w:t>
            </w:r>
          </w:p>
        </w:tc>
      </w:tr>
      <w:tr w:rsidR="00CF5890" w:rsidRPr="00D3728E" w:rsidTr="008768AA">
        <w:tc>
          <w:tcPr>
            <w:tcW w:w="152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19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05" w:type="pct"/>
          </w:tcPr>
          <w:p w:rsidR="00CF5890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F5890" w:rsidRPr="00D3728E" w:rsidTr="008768AA">
        <w:trPr>
          <w:trHeight w:val="315"/>
        </w:trPr>
        <w:tc>
          <w:tcPr>
            <w:tcW w:w="152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Мэрия (МКУ 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48 894,2</w:t>
            </w:r>
          </w:p>
        </w:tc>
        <w:tc>
          <w:tcPr>
            <w:tcW w:w="307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49 181,6</w:t>
            </w:r>
          </w:p>
        </w:tc>
        <w:tc>
          <w:tcPr>
            <w:tcW w:w="323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50 932,0</w:t>
            </w:r>
          </w:p>
        </w:tc>
        <w:tc>
          <w:tcPr>
            <w:tcW w:w="319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50 215,0</w:t>
            </w:r>
          </w:p>
        </w:tc>
        <w:tc>
          <w:tcPr>
            <w:tcW w:w="306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53906,8</w:t>
            </w:r>
          </w:p>
        </w:tc>
        <w:tc>
          <w:tcPr>
            <w:tcW w:w="305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53912,0</w:t>
            </w:r>
          </w:p>
        </w:tc>
        <w:tc>
          <w:tcPr>
            <w:tcW w:w="305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53 918,5</w:t>
            </w:r>
          </w:p>
        </w:tc>
      </w:tr>
      <w:tr w:rsidR="00CF5890" w:rsidRPr="00D3728E" w:rsidTr="008768AA">
        <w:tc>
          <w:tcPr>
            <w:tcW w:w="1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реповца как социально ориентированного города посредством изготовления и разм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щения социальной рекламы</w:t>
            </w:r>
          </w:p>
        </w:tc>
        <w:tc>
          <w:tcPr>
            <w:tcW w:w="1148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23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CF5890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5890" w:rsidRPr="00D3728E" w:rsidTr="008768AA">
        <w:tc>
          <w:tcPr>
            <w:tcW w:w="152" w:type="pct"/>
            <w:vMerge w:val="restar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  <w:vMerge w:val="restar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реповца на внутреннем, межрегиональном и международном уровнях посредством пров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стимулир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ющих формирование общественного мнения</w:t>
            </w:r>
          </w:p>
        </w:tc>
        <w:tc>
          <w:tcPr>
            <w:tcW w:w="1148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30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462,7</w:t>
            </w:r>
          </w:p>
        </w:tc>
        <w:tc>
          <w:tcPr>
            <w:tcW w:w="305" w:type="pct"/>
          </w:tcPr>
          <w:p w:rsidR="00CF5890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462,7</w:t>
            </w:r>
          </w:p>
        </w:tc>
      </w:tr>
      <w:tr w:rsidR="00CF5890" w:rsidRPr="00D3728E" w:rsidTr="008768AA">
        <w:tc>
          <w:tcPr>
            <w:tcW w:w="152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  <w:tc>
          <w:tcPr>
            <w:tcW w:w="319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306" w:type="pct"/>
          </w:tcPr>
          <w:p w:rsidR="00CF5890" w:rsidRPr="00D3728E" w:rsidRDefault="000A59F8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CF5890" w:rsidRPr="00D3728E" w:rsidRDefault="000A59F8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CF5890" w:rsidRPr="00D3728E" w:rsidRDefault="000A59F8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9F8" w:rsidRPr="00D3728E" w:rsidTr="008768AA">
        <w:tc>
          <w:tcPr>
            <w:tcW w:w="152" w:type="pct"/>
            <w:vMerge/>
          </w:tcPr>
          <w:p w:rsidR="000A59F8" w:rsidRPr="00D3728E" w:rsidRDefault="000A59F8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0A59F8" w:rsidRPr="00D3728E" w:rsidRDefault="000A59F8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0A59F8" w:rsidRPr="00D3728E" w:rsidRDefault="000A59F8" w:rsidP="000A5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Мэрия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делам культуры мэрии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" w:type="pct"/>
          </w:tcPr>
          <w:p w:rsidR="000A59F8" w:rsidRDefault="000A59F8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7" w:type="pct"/>
          </w:tcPr>
          <w:p w:rsidR="000A59F8" w:rsidRDefault="000A59F8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</w:tcPr>
          <w:p w:rsidR="000A59F8" w:rsidRDefault="000A59F8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</w:tcPr>
          <w:p w:rsidR="000A59F8" w:rsidRDefault="000A59F8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</w:tcPr>
          <w:p w:rsidR="000A59F8" w:rsidRDefault="000A59F8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</w:tcPr>
          <w:p w:rsidR="000A59F8" w:rsidRDefault="000A59F8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</w:tcPr>
          <w:p w:rsidR="000A59F8" w:rsidRDefault="000A59F8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</w:tr>
      <w:tr w:rsidR="00CF5890" w:rsidRPr="00D3728E" w:rsidTr="008768AA">
        <w:tc>
          <w:tcPr>
            <w:tcW w:w="152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F5890" w:rsidRPr="00D3728E" w:rsidTr="008768AA">
        <w:tc>
          <w:tcPr>
            <w:tcW w:w="1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реповца на внутреннем, межрегиональном и международном уровнях посредством фо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мирования презентационных пакетов, соо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ветствующих Стандарту качества презент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ционных пакетов</w:t>
            </w:r>
          </w:p>
        </w:tc>
        <w:tc>
          <w:tcPr>
            <w:tcW w:w="1148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1 040,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1 131,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847,2</w:t>
            </w:r>
          </w:p>
        </w:tc>
        <w:tc>
          <w:tcPr>
            <w:tcW w:w="319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30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05" w:type="pct"/>
          </w:tcPr>
          <w:p w:rsidR="00CF5890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CF5890" w:rsidRPr="00D3728E" w:rsidTr="008768AA">
        <w:tc>
          <w:tcPr>
            <w:tcW w:w="152" w:type="pct"/>
            <w:vMerge w:val="restar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  <w:vMerge w:val="restar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реповца на межрегиональном уровне посре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ством участия города в деятельности союзов и ассоциаций</w:t>
            </w:r>
          </w:p>
        </w:tc>
        <w:tc>
          <w:tcPr>
            <w:tcW w:w="1148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shd w:val="clear" w:color="auto" w:fill="auto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928,1</w:t>
            </w:r>
          </w:p>
        </w:tc>
        <w:tc>
          <w:tcPr>
            <w:tcW w:w="319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0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</w:tr>
      <w:tr w:rsidR="00CF5890" w:rsidRPr="00D3728E" w:rsidTr="008768AA">
        <w:tc>
          <w:tcPr>
            <w:tcW w:w="152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shd w:val="clear" w:color="auto" w:fill="auto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19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0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</w:tr>
      <w:tr w:rsidR="00CF5890" w:rsidRPr="00D3728E" w:rsidTr="008768AA">
        <w:tc>
          <w:tcPr>
            <w:tcW w:w="152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Мэрия (МКУ 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CF5890" w:rsidRPr="00193A22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301,9</w:t>
            </w:r>
          </w:p>
        </w:tc>
        <w:tc>
          <w:tcPr>
            <w:tcW w:w="319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</w:tcPr>
          <w:p w:rsidR="00CF5890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5890" w:rsidRPr="00D3728E" w:rsidTr="008768AA">
        <w:tc>
          <w:tcPr>
            <w:tcW w:w="152" w:type="pct"/>
            <w:shd w:val="clear" w:color="auto" w:fill="auto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pct"/>
            <w:shd w:val="clear" w:color="auto" w:fill="auto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деятельности органов местного самоуправл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ния, органов мэрии и актуальных вопросах городской жизнедеятельности с учетом соц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ального мониторинга общественно-политической ситуации в городе</w:t>
            </w:r>
          </w:p>
        </w:tc>
        <w:tc>
          <w:tcPr>
            <w:tcW w:w="1148" w:type="pct"/>
            <w:shd w:val="clear" w:color="auto" w:fill="auto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Мэрия (МКУ 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" w:type="pct"/>
            <w:shd w:val="clear" w:color="auto" w:fill="auto"/>
          </w:tcPr>
          <w:p w:rsidR="00CF5890" w:rsidRPr="00D17BAA" w:rsidRDefault="00CF5890" w:rsidP="00876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24 944,0</w:t>
            </w:r>
          </w:p>
        </w:tc>
        <w:tc>
          <w:tcPr>
            <w:tcW w:w="307" w:type="pct"/>
            <w:shd w:val="clear" w:color="auto" w:fill="auto"/>
          </w:tcPr>
          <w:p w:rsidR="00CF5890" w:rsidRPr="00D17BAA" w:rsidRDefault="00CF5890" w:rsidP="00876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25 944,5</w:t>
            </w:r>
          </w:p>
        </w:tc>
        <w:tc>
          <w:tcPr>
            <w:tcW w:w="323" w:type="pct"/>
            <w:shd w:val="clear" w:color="auto" w:fill="auto"/>
          </w:tcPr>
          <w:p w:rsidR="00CF5890" w:rsidRPr="00193A22" w:rsidRDefault="00CF5890" w:rsidP="0087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25 348,3</w:t>
            </w:r>
          </w:p>
        </w:tc>
        <w:tc>
          <w:tcPr>
            <w:tcW w:w="319" w:type="pct"/>
            <w:shd w:val="clear" w:color="auto" w:fill="auto"/>
          </w:tcPr>
          <w:p w:rsidR="00CF5890" w:rsidRPr="00D17BAA" w:rsidRDefault="00CF5890" w:rsidP="0087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26 085,2</w:t>
            </w:r>
          </w:p>
        </w:tc>
        <w:tc>
          <w:tcPr>
            <w:tcW w:w="306" w:type="pct"/>
            <w:shd w:val="clear" w:color="auto" w:fill="auto"/>
          </w:tcPr>
          <w:p w:rsidR="00CF5890" w:rsidRPr="00D17BAA" w:rsidRDefault="00CF5890" w:rsidP="0087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29 777,0</w:t>
            </w:r>
          </w:p>
        </w:tc>
        <w:tc>
          <w:tcPr>
            <w:tcW w:w="305" w:type="pct"/>
            <w:shd w:val="clear" w:color="auto" w:fill="auto"/>
          </w:tcPr>
          <w:p w:rsidR="00CF5890" w:rsidRPr="00D17BAA" w:rsidRDefault="00CF5890" w:rsidP="0087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29782,2</w:t>
            </w:r>
          </w:p>
        </w:tc>
        <w:tc>
          <w:tcPr>
            <w:tcW w:w="305" w:type="pct"/>
            <w:shd w:val="clear" w:color="auto" w:fill="auto"/>
          </w:tcPr>
          <w:p w:rsidR="00CF5890" w:rsidRPr="00D17BAA" w:rsidRDefault="00CF5890" w:rsidP="0087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29788,7</w:t>
            </w:r>
          </w:p>
        </w:tc>
      </w:tr>
      <w:tr w:rsidR="00CF5890" w:rsidRPr="00D3728E" w:rsidTr="008768AA">
        <w:tc>
          <w:tcPr>
            <w:tcW w:w="152" w:type="pct"/>
            <w:shd w:val="clear" w:color="auto" w:fill="auto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pct"/>
            <w:shd w:val="clear" w:color="auto" w:fill="auto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конкурсной документации муниц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пальных заказчиков, изготовление и разм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щение других материалов по вопросам мес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ного значения в СМИ</w:t>
            </w:r>
          </w:p>
        </w:tc>
        <w:tc>
          <w:tcPr>
            <w:tcW w:w="1148" w:type="pct"/>
            <w:shd w:val="clear" w:color="auto" w:fill="auto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Мэрия (МКУ 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" w:type="pct"/>
            <w:shd w:val="clear" w:color="auto" w:fill="auto"/>
          </w:tcPr>
          <w:p w:rsidR="00CF5890" w:rsidRPr="00D17BAA" w:rsidRDefault="00CF5890" w:rsidP="00876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23 950,2</w:t>
            </w:r>
          </w:p>
        </w:tc>
        <w:tc>
          <w:tcPr>
            <w:tcW w:w="307" w:type="pct"/>
            <w:shd w:val="clear" w:color="auto" w:fill="auto"/>
          </w:tcPr>
          <w:p w:rsidR="00CF5890" w:rsidRPr="00D17BAA" w:rsidRDefault="00CF5890" w:rsidP="00876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23 237,1</w:t>
            </w:r>
          </w:p>
        </w:tc>
        <w:tc>
          <w:tcPr>
            <w:tcW w:w="323" w:type="pct"/>
            <w:shd w:val="clear" w:color="auto" w:fill="auto"/>
          </w:tcPr>
          <w:p w:rsidR="00CF5890" w:rsidRPr="00193A22" w:rsidRDefault="00CF5890" w:rsidP="0087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24 741,8</w:t>
            </w:r>
          </w:p>
        </w:tc>
        <w:tc>
          <w:tcPr>
            <w:tcW w:w="319" w:type="pct"/>
            <w:shd w:val="clear" w:color="auto" w:fill="auto"/>
          </w:tcPr>
          <w:p w:rsidR="00CF5890" w:rsidRPr="00D17BAA" w:rsidRDefault="00CF5890" w:rsidP="0087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A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06" w:type="pct"/>
            <w:shd w:val="clear" w:color="auto" w:fill="auto"/>
          </w:tcPr>
          <w:p w:rsidR="00CF5890" w:rsidRPr="00D17BAA" w:rsidRDefault="00CF5890" w:rsidP="0087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A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05" w:type="pct"/>
            <w:shd w:val="clear" w:color="auto" w:fill="auto"/>
          </w:tcPr>
          <w:p w:rsidR="00CF5890" w:rsidRPr="00D17BAA" w:rsidRDefault="00CF5890" w:rsidP="0087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A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05" w:type="pct"/>
            <w:shd w:val="clear" w:color="auto" w:fill="auto"/>
          </w:tcPr>
          <w:p w:rsidR="00CF5890" w:rsidRPr="00D17BAA" w:rsidRDefault="00CF5890" w:rsidP="0087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24129,8</w:t>
            </w:r>
          </w:p>
        </w:tc>
      </w:tr>
    </w:tbl>
    <w:p w:rsidR="00CF5890" w:rsidRPr="00D3728E" w:rsidRDefault="00CF5890" w:rsidP="00CF58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lastRenderedPageBreak/>
        <w:t>Таблица 4</w:t>
      </w:r>
    </w:p>
    <w:p w:rsidR="00CF5890" w:rsidRPr="00D3728E" w:rsidRDefault="00CF5890" w:rsidP="00CF5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890" w:rsidRPr="00D3728E" w:rsidRDefault="00CF5890" w:rsidP="00CF58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Ресурсное обеспечение и</w:t>
      </w:r>
      <w:r>
        <w:rPr>
          <w:rFonts w:ascii="Times New Roman" w:hAnsi="Times New Roman" w:cs="Times New Roman"/>
          <w:sz w:val="26"/>
          <w:szCs w:val="26"/>
        </w:rPr>
        <w:t xml:space="preserve"> прогнозная (справочная) оценка </w:t>
      </w:r>
      <w:r w:rsidRPr="00D3728E">
        <w:rPr>
          <w:rFonts w:ascii="Times New Roman" w:hAnsi="Times New Roman" w:cs="Times New Roman"/>
          <w:sz w:val="26"/>
          <w:szCs w:val="26"/>
        </w:rPr>
        <w:t>расходов городского бюджета, федерального, областного</w:t>
      </w:r>
    </w:p>
    <w:p w:rsidR="00CF5890" w:rsidRPr="00D3728E" w:rsidRDefault="00CF5890" w:rsidP="00CF58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бюджетов, внебюд</w:t>
      </w:r>
      <w:r>
        <w:rPr>
          <w:rFonts w:ascii="Times New Roman" w:hAnsi="Times New Roman" w:cs="Times New Roman"/>
          <w:sz w:val="26"/>
          <w:szCs w:val="26"/>
        </w:rPr>
        <w:t xml:space="preserve">жетных источников на реализацию </w:t>
      </w:r>
      <w:r w:rsidRPr="00D3728E">
        <w:rPr>
          <w:rFonts w:ascii="Times New Roman" w:hAnsi="Times New Roman" w:cs="Times New Roman"/>
          <w:sz w:val="26"/>
          <w:szCs w:val="26"/>
        </w:rPr>
        <w:t>целей муниципальной программы города</w:t>
      </w:r>
    </w:p>
    <w:p w:rsidR="00CF5890" w:rsidRPr="00B86E78" w:rsidRDefault="00CF5890" w:rsidP="00CF58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903"/>
        <w:gridCol w:w="3653"/>
        <w:gridCol w:w="1108"/>
        <w:gridCol w:w="1108"/>
        <w:gridCol w:w="1105"/>
        <w:gridCol w:w="1108"/>
        <w:gridCol w:w="1114"/>
        <w:gridCol w:w="1098"/>
        <w:gridCol w:w="1095"/>
      </w:tblGrid>
      <w:tr w:rsidR="00CF5890" w:rsidRPr="00D3728E" w:rsidTr="008768AA">
        <w:trPr>
          <w:tblHeader/>
        </w:trPr>
        <w:tc>
          <w:tcPr>
            <w:tcW w:w="169" w:type="pct"/>
            <w:vMerge w:val="restar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3" w:type="pct"/>
            <w:vMerge w:val="restar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 муниц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пальной программы, ведомственной целевой программы, основного м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154" w:type="pct"/>
            <w:vMerge w:val="restar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44" w:type="pct"/>
            <w:gridSpan w:val="7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CF5890" w:rsidRPr="00D3728E" w:rsidTr="008768AA">
        <w:trPr>
          <w:tblHeader/>
        </w:trPr>
        <w:tc>
          <w:tcPr>
            <w:tcW w:w="169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9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CF5890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F5890" w:rsidRPr="00D3728E" w:rsidTr="008768AA">
        <w:tc>
          <w:tcPr>
            <w:tcW w:w="169" w:type="pct"/>
            <w:vMerge w:val="restar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pct"/>
            <w:vMerge w:val="restar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ствие развитию институтов гра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данского общества и информацио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ной открытости органов местного самоуправления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Черепо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це» на 2014 – 2020 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</w:tcPr>
          <w:p w:rsidR="00CF5890" w:rsidRPr="00F6362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50 984,1</w:t>
            </w:r>
          </w:p>
        </w:tc>
        <w:tc>
          <w:tcPr>
            <w:tcW w:w="350" w:type="pct"/>
          </w:tcPr>
          <w:p w:rsidR="00CF5890" w:rsidRPr="00F6362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52 608,3</w:t>
            </w: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52 277,5</w:t>
            </w:r>
          </w:p>
        </w:tc>
        <w:tc>
          <w:tcPr>
            <w:tcW w:w="350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1C">
              <w:rPr>
                <w:rFonts w:ascii="Times New Roman" w:hAnsi="Times New Roman" w:cs="Times New Roman"/>
                <w:b/>
                <w:sz w:val="24"/>
                <w:szCs w:val="24"/>
              </w:rPr>
              <w:t>51 804,6</w:t>
            </w:r>
          </w:p>
        </w:tc>
        <w:tc>
          <w:tcPr>
            <w:tcW w:w="352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55 510,7</w:t>
            </w:r>
          </w:p>
        </w:tc>
        <w:tc>
          <w:tcPr>
            <w:tcW w:w="347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55 501,6</w:t>
            </w:r>
          </w:p>
        </w:tc>
        <w:tc>
          <w:tcPr>
            <w:tcW w:w="346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1C">
              <w:rPr>
                <w:rFonts w:ascii="Times New Roman" w:hAnsi="Times New Roman" w:cs="Times New Roman"/>
                <w:b/>
                <w:sz w:val="24"/>
                <w:szCs w:val="24"/>
              </w:rPr>
              <w:t>55 508,1</w:t>
            </w: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50" w:type="pct"/>
          </w:tcPr>
          <w:p w:rsidR="00CF5890" w:rsidRPr="00F6362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50 984,1</w:t>
            </w:r>
          </w:p>
        </w:tc>
        <w:tc>
          <w:tcPr>
            <w:tcW w:w="350" w:type="pct"/>
          </w:tcPr>
          <w:p w:rsidR="00CF5890" w:rsidRPr="00F6362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52 608,3</w:t>
            </w: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52 277,5</w:t>
            </w:r>
          </w:p>
        </w:tc>
        <w:tc>
          <w:tcPr>
            <w:tcW w:w="350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1C">
              <w:rPr>
                <w:rFonts w:ascii="Times New Roman" w:hAnsi="Times New Roman" w:cs="Times New Roman"/>
                <w:b/>
                <w:sz w:val="24"/>
                <w:szCs w:val="24"/>
              </w:rPr>
              <w:t>51 804,6</w:t>
            </w:r>
          </w:p>
        </w:tc>
        <w:tc>
          <w:tcPr>
            <w:tcW w:w="352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55 510,7</w:t>
            </w:r>
          </w:p>
        </w:tc>
        <w:tc>
          <w:tcPr>
            <w:tcW w:w="347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55 501,6</w:t>
            </w:r>
          </w:p>
        </w:tc>
        <w:tc>
          <w:tcPr>
            <w:tcW w:w="346" w:type="pct"/>
          </w:tcPr>
          <w:p w:rsidR="00CF5890" w:rsidRPr="0077531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1C">
              <w:rPr>
                <w:rFonts w:ascii="Times New Roman" w:hAnsi="Times New Roman" w:cs="Times New Roman"/>
                <w:b/>
                <w:sz w:val="24"/>
                <w:szCs w:val="24"/>
              </w:rPr>
              <w:t>55 508,1</w:t>
            </w: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blPrEx>
          <w:tblBorders>
            <w:insideH w:val="nil"/>
          </w:tblBorders>
        </w:tblPrEx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nil"/>
            </w:tcBorders>
          </w:tcPr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 w:val="restar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pct"/>
            <w:vMerge w:val="restar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как социально ориентированного города посре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 изготовления и размещения социальной рекламы</w:t>
            </w: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CF5890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5890" w:rsidRPr="00D3728E" w:rsidTr="008768AA">
        <w:tc>
          <w:tcPr>
            <w:tcW w:w="169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CF5890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5890" w:rsidRPr="00D3728E" w:rsidTr="008768AA">
        <w:tc>
          <w:tcPr>
            <w:tcW w:w="169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 w:val="restar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pct"/>
            <w:vMerge w:val="restar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имиджа Череповца на внутреннем, межрегиональном и международном уровнях посредством проведения </w:t>
            </w:r>
            <w:proofErr w:type="spellStart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D372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стимул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рующих формирование обществе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ного мнения</w:t>
            </w: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462,7</w:t>
            </w: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462,7</w:t>
            </w: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462,7</w:t>
            </w: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462,7</w:t>
            </w: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blPrEx>
          <w:tblBorders>
            <w:insideH w:val="nil"/>
          </w:tblBorders>
        </w:tblPrEx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 w:val="restar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pct"/>
            <w:vMerge w:val="restar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ствующих Стандарту качества пр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зентационных пакетов</w:t>
            </w: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1 040,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1 131,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847,2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1 040,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1 131,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847,2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blPrEx>
          <w:tblBorders>
            <w:insideH w:val="nil"/>
          </w:tblBorders>
        </w:tblPrEx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nil"/>
            </w:tcBorders>
          </w:tcPr>
          <w:p w:rsidR="00CF5890" w:rsidRPr="0098006C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 w:val="restar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pct"/>
            <w:vMerge w:val="restar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межреги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нальном уровне посредством 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стия города в деятельности союзов и ассоциаций</w:t>
            </w: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928,1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</w:tcPr>
          <w:p w:rsidR="00CF5890" w:rsidRPr="0098006C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928,1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591,9</w:t>
            </w: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blPrEx>
          <w:tblBorders>
            <w:insideH w:val="nil"/>
          </w:tblBorders>
        </w:tblPrEx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rPr>
          <w:trHeight w:val="370"/>
        </w:trPr>
        <w:tc>
          <w:tcPr>
            <w:tcW w:w="169" w:type="pct"/>
            <w:vMerge w:val="restar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pct"/>
            <w:vMerge w:val="restar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деятельности органов местного самоуправления, органов мэрии и актуальных вопросах г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родской жизнедеятельности с уч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том социального мониторинга о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щественно-политической ситуации в городе</w:t>
            </w: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29 944,0</w:t>
            </w:r>
          </w:p>
        </w:tc>
        <w:tc>
          <w:tcPr>
            <w:tcW w:w="350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25 944,5</w:t>
            </w:r>
          </w:p>
        </w:tc>
        <w:tc>
          <w:tcPr>
            <w:tcW w:w="349" w:type="pct"/>
          </w:tcPr>
          <w:p w:rsidR="00CF5890" w:rsidRPr="00193A22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25 348,3</w:t>
            </w:r>
          </w:p>
        </w:tc>
        <w:tc>
          <w:tcPr>
            <w:tcW w:w="350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26 085,2</w:t>
            </w:r>
          </w:p>
        </w:tc>
        <w:tc>
          <w:tcPr>
            <w:tcW w:w="352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29 777,0</w:t>
            </w:r>
          </w:p>
        </w:tc>
        <w:tc>
          <w:tcPr>
            <w:tcW w:w="347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29 782,2</w:t>
            </w:r>
          </w:p>
        </w:tc>
        <w:tc>
          <w:tcPr>
            <w:tcW w:w="346" w:type="pct"/>
          </w:tcPr>
          <w:p w:rsidR="00CF5890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29788,7</w:t>
            </w: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50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29 944,0</w:t>
            </w:r>
          </w:p>
        </w:tc>
        <w:tc>
          <w:tcPr>
            <w:tcW w:w="350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25 944,5</w:t>
            </w:r>
          </w:p>
        </w:tc>
        <w:tc>
          <w:tcPr>
            <w:tcW w:w="349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25 348,3</w:t>
            </w:r>
          </w:p>
        </w:tc>
        <w:tc>
          <w:tcPr>
            <w:tcW w:w="350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26 085,2</w:t>
            </w:r>
          </w:p>
        </w:tc>
        <w:tc>
          <w:tcPr>
            <w:tcW w:w="352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29 777,0</w:t>
            </w:r>
          </w:p>
        </w:tc>
        <w:tc>
          <w:tcPr>
            <w:tcW w:w="347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29 782,2</w:t>
            </w:r>
          </w:p>
        </w:tc>
        <w:tc>
          <w:tcPr>
            <w:tcW w:w="346" w:type="pct"/>
          </w:tcPr>
          <w:p w:rsidR="00CF5890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29788,7</w:t>
            </w: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blPrEx>
          <w:tblBorders>
            <w:insideH w:val="nil"/>
          </w:tblBorders>
        </w:tblPrEx>
        <w:tc>
          <w:tcPr>
            <w:tcW w:w="169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nil"/>
            </w:tcBorders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nil"/>
            </w:tcBorders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rPr>
          <w:trHeight w:val="400"/>
        </w:trPr>
        <w:tc>
          <w:tcPr>
            <w:tcW w:w="169" w:type="pct"/>
            <w:vMerge w:val="restar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pct"/>
            <w:vMerge w:val="restar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конкурсной док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ментации муниципальных заказч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ков, изготовление и размещение других материалов по вопросам местного значения в СМИ</w:t>
            </w: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C4">
              <w:rPr>
                <w:rFonts w:ascii="Times New Roman" w:hAnsi="Times New Roman" w:cs="Times New Roman"/>
                <w:sz w:val="24"/>
                <w:szCs w:val="24"/>
              </w:rPr>
              <w:t>23 950,2</w:t>
            </w:r>
          </w:p>
        </w:tc>
        <w:tc>
          <w:tcPr>
            <w:tcW w:w="350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C4">
              <w:rPr>
                <w:rFonts w:ascii="Times New Roman" w:hAnsi="Times New Roman" w:cs="Times New Roman"/>
                <w:sz w:val="24"/>
                <w:szCs w:val="24"/>
              </w:rPr>
              <w:t>23 237,1</w:t>
            </w:r>
          </w:p>
        </w:tc>
        <w:tc>
          <w:tcPr>
            <w:tcW w:w="349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24 741,8</w:t>
            </w:r>
          </w:p>
        </w:tc>
        <w:tc>
          <w:tcPr>
            <w:tcW w:w="350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C4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52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C4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47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C4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46" w:type="pct"/>
          </w:tcPr>
          <w:p w:rsidR="00CF5890" w:rsidRPr="00AD31C4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C4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</w:tr>
      <w:tr w:rsidR="00CF5890" w:rsidRPr="00D3728E" w:rsidTr="008768AA">
        <w:trPr>
          <w:trHeight w:val="381"/>
        </w:trPr>
        <w:tc>
          <w:tcPr>
            <w:tcW w:w="169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50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A">
              <w:rPr>
                <w:rFonts w:ascii="Times New Roman" w:hAnsi="Times New Roman" w:cs="Times New Roman"/>
                <w:sz w:val="24"/>
                <w:szCs w:val="24"/>
              </w:rPr>
              <w:t>23 950,2</w:t>
            </w:r>
          </w:p>
        </w:tc>
        <w:tc>
          <w:tcPr>
            <w:tcW w:w="350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A">
              <w:rPr>
                <w:rFonts w:ascii="Times New Roman" w:hAnsi="Times New Roman" w:cs="Times New Roman"/>
                <w:sz w:val="24"/>
                <w:szCs w:val="24"/>
              </w:rPr>
              <w:t>23 237,1</w:t>
            </w:r>
          </w:p>
        </w:tc>
        <w:tc>
          <w:tcPr>
            <w:tcW w:w="349" w:type="pct"/>
          </w:tcPr>
          <w:p w:rsidR="00CF5890" w:rsidRPr="00193A22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24 741,8</w:t>
            </w:r>
          </w:p>
        </w:tc>
        <w:tc>
          <w:tcPr>
            <w:tcW w:w="350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A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52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A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47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A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  <w:tc>
          <w:tcPr>
            <w:tcW w:w="346" w:type="pct"/>
          </w:tcPr>
          <w:p w:rsidR="00CF5890" w:rsidRPr="00D17BAA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A">
              <w:rPr>
                <w:rFonts w:ascii="Times New Roman" w:hAnsi="Times New Roman" w:cs="Times New Roman"/>
                <w:sz w:val="24"/>
                <w:szCs w:val="24"/>
              </w:rPr>
              <w:t>24 129,8</w:t>
            </w:r>
          </w:p>
        </w:tc>
      </w:tr>
      <w:tr w:rsidR="00CF5890" w:rsidRPr="00D3728E" w:rsidTr="008768AA">
        <w:tc>
          <w:tcPr>
            <w:tcW w:w="169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90" w:rsidRPr="00D3728E" w:rsidTr="008768AA">
        <w:tc>
          <w:tcPr>
            <w:tcW w:w="169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CF5890" w:rsidRPr="00D3728E" w:rsidRDefault="00CF5890" w:rsidP="008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F5890" w:rsidRPr="00D3728E" w:rsidRDefault="00CF5890" w:rsidP="00876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F5890" w:rsidRPr="00D3728E" w:rsidRDefault="00CF5890" w:rsidP="00876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890" w:rsidRPr="00B86E78" w:rsidRDefault="00CF5890" w:rsidP="00CF5890">
      <w:pPr>
        <w:rPr>
          <w:rFonts w:ascii="Times New Roman" w:hAnsi="Times New Roman" w:cs="Times New Roman"/>
        </w:rPr>
        <w:sectPr w:rsidR="00CF5890" w:rsidRPr="00B86E78" w:rsidSect="008768AA">
          <w:pgSz w:w="16838" w:h="11905" w:orient="landscape"/>
          <w:pgMar w:top="1985" w:right="567" w:bottom="397" w:left="567" w:header="454" w:footer="0" w:gutter="0"/>
          <w:pgNumType w:start="1"/>
          <w:cols w:space="720"/>
          <w:titlePg/>
          <w:docGrid w:linePitch="299"/>
        </w:sectPr>
      </w:pPr>
    </w:p>
    <w:p w:rsidR="003C035A" w:rsidRPr="00D3728E" w:rsidRDefault="003C035A" w:rsidP="003C035A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C035A" w:rsidRPr="00D3728E" w:rsidRDefault="003C035A" w:rsidP="003C035A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3C035A" w:rsidRPr="00D3728E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8D29D4" w:rsidRDefault="003C035A" w:rsidP="003C03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5" w:name="P2049"/>
      <w:bookmarkEnd w:id="5"/>
      <w:r w:rsidRPr="008D29D4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3C035A" w:rsidRPr="008D29D4" w:rsidRDefault="003C035A" w:rsidP="003C03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D29D4">
        <w:rPr>
          <w:rFonts w:ascii="Times New Roman" w:hAnsi="Times New Roman" w:cs="Times New Roman"/>
          <w:b w:val="0"/>
          <w:sz w:val="26"/>
          <w:szCs w:val="26"/>
        </w:rPr>
        <w:t>О СТАНДАРТЕ КАЧЕСТВА ПРЕЗЕНТАЦИОННЫХ ПАКЕТОВ</w:t>
      </w:r>
    </w:p>
    <w:p w:rsidR="003C035A" w:rsidRPr="00D3728E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D3728E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приоритетами в </w:t>
      </w:r>
      <w:proofErr w:type="spellStart"/>
      <w:r w:rsidRPr="00D3728E">
        <w:rPr>
          <w:rFonts w:ascii="Times New Roman" w:hAnsi="Times New Roman" w:cs="Times New Roman"/>
          <w:sz w:val="26"/>
          <w:szCs w:val="26"/>
        </w:rPr>
        <w:t>имидж</w:t>
      </w:r>
      <w:r w:rsidRPr="00D3728E">
        <w:rPr>
          <w:rFonts w:ascii="Times New Roman" w:hAnsi="Times New Roman" w:cs="Times New Roman"/>
          <w:sz w:val="26"/>
          <w:szCs w:val="26"/>
        </w:rPr>
        <w:t>е</w:t>
      </w:r>
      <w:r w:rsidRPr="00D3728E">
        <w:rPr>
          <w:rFonts w:ascii="Times New Roman" w:hAnsi="Times New Roman" w:cs="Times New Roman"/>
          <w:sz w:val="26"/>
          <w:szCs w:val="26"/>
        </w:rPr>
        <w:t>вой</w:t>
      </w:r>
      <w:proofErr w:type="spellEnd"/>
      <w:r w:rsidRPr="00D3728E">
        <w:rPr>
          <w:rFonts w:ascii="Times New Roman" w:hAnsi="Times New Roman" w:cs="Times New Roman"/>
          <w:sz w:val="26"/>
          <w:szCs w:val="26"/>
        </w:rPr>
        <w:t xml:space="preserve"> политике по формированию благоприятного образа города. Данное положение не распространяется на пром</w:t>
      </w:r>
      <w:proofErr w:type="gramStart"/>
      <w:r w:rsidRPr="00D3728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3728E">
        <w:rPr>
          <w:rFonts w:ascii="Times New Roman" w:hAnsi="Times New Roman" w:cs="Times New Roman"/>
          <w:sz w:val="26"/>
          <w:szCs w:val="26"/>
        </w:rPr>
        <w:t xml:space="preserve"> и сувенирную продукцию, распространяемую в ма</w:t>
      </w:r>
      <w:r w:rsidRPr="00D3728E">
        <w:rPr>
          <w:rFonts w:ascii="Times New Roman" w:hAnsi="Times New Roman" w:cs="Times New Roman"/>
          <w:sz w:val="26"/>
          <w:szCs w:val="26"/>
        </w:rPr>
        <w:t>с</w:t>
      </w:r>
      <w:r w:rsidRPr="00D3728E">
        <w:rPr>
          <w:rFonts w:ascii="Times New Roman" w:hAnsi="Times New Roman" w:cs="Times New Roman"/>
          <w:sz w:val="26"/>
          <w:szCs w:val="26"/>
        </w:rPr>
        <w:t>совом количестве среди населения и представляющую собой продукт массового производства.</w:t>
      </w:r>
    </w:p>
    <w:p w:rsidR="003C035A" w:rsidRPr="00D3728E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D3728E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3C035A" w:rsidRPr="00D3728E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D3728E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1.1. Презентационные пакеты - это подарочная сувенирная продукция, вруча</w:t>
      </w:r>
      <w:r w:rsidRPr="00D3728E">
        <w:rPr>
          <w:rFonts w:ascii="Times New Roman" w:hAnsi="Times New Roman" w:cs="Times New Roman"/>
          <w:sz w:val="26"/>
          <w:szCs w:val="26"/>
        </w:rPr>
        <w:t>е</w:t>
      </w:r>
      <w:r w:rsidRPr="00D3728E">
        <w:rPr>
          <w:rFonts w:ascii="Times New Roman" w:hAnsi="Times New Roman" w:cs="Times New Roman"/>
          <w:sz w:val="26"/>
          <w:szCs w:val="26"/>
        </w:rPr>
        <w:t>мая гостям города, VIP-персонам города, директорам предприятий, лицам, прояви</w:t>
      </w:r>
      <w:r w:rsidRPr="00D3728E">
        <w:rPr>
          <w:rFonts w:ascii="Times New Roman" w:hAnsi="Times New Roman" w:cs="Times New Roman"/>
          <w:sz w:val="26"/>
          <w:szCs w:val="26"/>
        </w:rPr>
        <w:t>в</w:t>
      </w:r>
      <w:r w:rsidRPr="00D3728E">
        <w:rPr>
          <w:rFonts w:ascii="Times New Roman" w:hAnsi="Times New Roman" w:cs="Times New Roman"/>
          <w:sz w:val="26"/>
          <w:szCs w:val="26"/>
        </w:rPr>
        <w:t>шим исключительные заслуги.</w:t>
      </w:r>
    </w:p>
    <w:p w:rsidR="003C035A" w:rsidRPr="00D3728E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1.2. Цели формирования презентационных пакетов: продвижение Череповца, создание благоприятного образа города силами самого подарка.</w:t>
      </w:r>
    </w:p>
    <w:p w:rsidR="003C035A" w:rsidRPr="00D3728E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D3728E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Глава 2. СПОСОБЫ СОЗДАНИЯ БЛАГОПРИЯТНОГО ОБРАЗА ГОРОДА</w:t>
      </w:r>
    </w:p>
    <w:p w:rsidR="003C035A" w:rsidRPr="00D3728E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D3728E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Благоприятный образ города выражается в изготовлении сувениров высокого качества. Подарки могут быть изготовлены</w:t>
      </w:r>
      <w:r>
        <w:rPr>
          <w:rFonts w:ascii="Times New Roman" w:hAnsi="Times New Roman" w:cs="Times New Roman"/>
          <w:sz w:val="26"/>
          <w:szCs w:val="26"/>
        </w:rPr>
        <w:t xml:space="preserve"> как силами местных производителей, так и иных предприятий, достигших высокого уровня продукции. Основным назначен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ем презентационного пакета является продвижение достопримечательностей</w:t>
      </w:r>
      <w:r w:rsidRPr="00D3728E">
        <w:rPr>
          <w:rFonts w:ascii="Times New Roman" w:hAnsi="Times New Roman" w:cs="Times New Roman"/>
          <w:sz w:val="26"/>
          <w:szCs w:val="26"/>
        </w:rPr>
        <w:t xml:space="preserve"> города, знаменитых личностей города.</w:t>
      </w:r>
    </w:p>
    <w:p w:rsidR="003C035A" w:rsidRPr="00D3728E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D3728E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Глава 3. ИНФОРМАЦИОННОЕ СОПРОВОЖДЕНИЕ ПОДАРКА</w:t>
      </w:r>
    </w:p>
    <w:p w:rsidR="003C035A" w:rsidRPr="00D3728E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D3728E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5A">
        <w:rPr>
          <w:rFonts w:ascii="Times New Roman" w:hAnsi="Times New Roman" w:cs="Times New Roman"/>
          <w:sz w:val="26"/>
          <w:szCs w:val="26"/>
        </w:rPr>
        <w:t>3.1.</w:t>
      </w:r>
      <w:r w:rsidRPr="005621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3728E">
        <w:rPr>
          <w:rFonts w:ascii="Times New Roman" w:hAnsi="Times New Roman" w:cs="Times New Roman"/>
          <w:sz w:val="26"/>
          <w:szCs w:val="26"/>
        </w:rPr>
        <w:t>Подарок должен включать в себя рассказ о городе, выраженный в виде с</w:t>
      </w:r>
      <w:r w:rsidRPr="00D3728E">
        <w:rPr>
          <w:rFonts w:ascii="Times New Roman" w:hAnsi="Times New Roman" w:cs="Times New Roman"/>
          <w:sz w:val="26"/>
          <w:szCs w:val="26"/>
        </w:rPr>
        <w:t>о</w:t>
      </w:r>
      <w:r w:rsidRPr="00D3728E">
        <w:rPr>
          <w:rFonts w:ascii="Times New Roman" w:hAnsi="Times New Roman" w:cs="Times New Roman"/>
          <w:sz w:val="26"/>
          <w:szCs w:val="26"/>
        </w:rPr>
        <w:t>ответствующей позиции (книга, буклет, листовка).</w:t>
      </w:r>
    </w:p>
    <w:p w:rsidR="003C035A" w:rsidRPr="00D3728E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3.3. При необходимости информационное сопровождение должно быть перев</w:t>
      </w:r>
      <w:r w:rsidRPr="00D3728E">
        <w:rPr>
          <w:rFonts w:ascii="Times New Roman" w:hAnsi="Times New Roman" w:cs="Times New Roman"/>
          <w:sz w:val="26"/>
          <w:szCs w:val="26"/>
        </w:rPr>
        <w:t>е</w:t>
      </w:r>
      <w:r w:rsidRPr="00D3728E">
        <w:rPr>
          <w:rFonts w:ascii="Times New Roman" w:hAnsi="Times New Roman" w:cs="Times New Roman"/>
          <w:sz w:val="26"/>
          <w:szCs w:val="26"/>
        </w:rPr>
        <w:t xml:space="preserve">дено на </w:t>
      </w:r>
      <w:r>
        <w:rPr>
          <w:rFonts w:ascii="Times New Roman" w:hAnsi="Times New Roman" w:cs="Times New Roman"/>
          <w:sz w:val="26"/>
          <w:szCs w:val="26"/>
        </w:rPr>
        <w:t>английский язык</w:t>
      </w:r>
      <w:r w:rsidRPr="005621D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C035A" w:rsidRPr="00D3728E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D3728E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Глава 4. УПАКОВКА ПОДАРКА</w:t>
      </w:r>
    </w:p>
    <w:p w:rsidR="003C035A" w:rsidRPr="00D3728E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D3728E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4.1. Упаковка подарка служит целям сохранности изделия и</w:t>
      </w:r>
      <w:r>
        <w:rPr>
          <w:rFonts w:ascii="Times New Roman" w:hAnsi="Times New Roman" w:cs="Times New Roman"/>
          <w:sz w:val="26"/>
          <w:szCs w:val="26"/>
        </w:rPr>
        <w:t xml:space="preserve"> создания благопр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ятного облика подарка, а также </w:t>
      </w:r>
      <w:r w:rsidRPr="003C035A">
        <w:rPr>
          <w:rFonts w:ascii="Times New Roman" w:hAnsi="Times New Roman" w:cs="Times New Roman"/>
          <w:sz w:val="26"/>
          <w:szCs w:val="26"/>
        </w:rPr>
        <w:t>соответствовать</w:t>
      </w:r>
      <w:r>
        <w:rPr>
          <w:rFonts w:ascii="Times New Roman" w:hAnsi="Times New Roman" w:cs="Times New Roman"/>
          <w:sz w:val="26"/>
          <w:szCs w:val="26"/>
        </w:rPr>
        <w:t xml:space="preserve"> общим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имиджевым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составляющим образа города (динамичность, современность).</w:t>
      </w:r>
    </w:p>
    <w:p w:rsidR="003C035A" w:rsidRPr="00D3728E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4.2. Упаковка хрупких изделий должна состоять из твердой коробки, сам под</w:t>
      </w:r>
      <w:r w:rsidRPr="00D3728E">
        <w:rPr>
          <w:rFonts w:ascii="Times New Roman" w:hAnsi="Times New Roman" w:cs="Times New Roman"/>
          <w:sz w:val="26"/>
          <w:szCs w:val="26"/>
        </w:rPr>
        <w:t>а</w:t>
      </w:r>
      <w:r w:rsidRPr="00D3728E">
        <w:rPr>
          <w:rFonts w:ascii="Times New Roman" w:hAnsi="Times New Roman" w:cs="Times New Roman"/>
          <w:sz w:val="26"/>
          <w:szCs w:val="26"/>
        </w:rPr>
        <w:t>рок должен быть закреплен внутри тканой подложкой, держателями и т.п.</w:t>
      </w:r>
    </w:p>
    <w:p w:rsidR="003C035A" w:rsidRPr="00D3728E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4.3. Упаковка тканых изделий может состоять из пакета, коробки.</w:t>
      </w:r>
    </w:p>
    <w:p w:rsidR="003C035A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4.4. Упаковка должна составлять с подарком одно целое, по возможности с</w:t>
      </w:r>
      <w:r w:rsidRPr="00D3728E">
        <w:rPr>
          <w:rFonts w:ascii="Times New Roman" w:hAnsi="Times New Roman" w:cs="Times New Roman"/>
          <w:sz w:val="26"/>
          <w:szCs w:val="26"/>
        </w:rPr>
        <w:t>о</w:t>
      </w:r>
      <w:r w:rsidRPr="00D3728E">
        <w:rPr>
          <w:rFonts w:ascii="Times New Roman" w:hAnsi="Times New Roman" w:cs="Times New Roman"/>
          <w:sz w:val="26"/>
          <w:szCs w:val="26"/>
        </w:rPr>
        <w:t>держать надпись "Череповец", элементы бренда, слогана.</w:t>
      </w:r>
    </w:p>
    <w:p w:rsidR="003C035A" w:rsidRPr="00D3728E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D3728E">
        <w:rPr>
          <w:rFonts w:ascii="Times New Roman" w:hAnsi="Times New Roman" w:cs="Times New Roman"/>
          <w:sz w:val="26"/>
          <w:szCs w:val="26"/>
        </w:rPr>
        <w:t>. При упаковке подарка желательно использовать бумажные, а не полиэтил</w:t>
      </w:r>
      <w:r w:rsidRPr="00D3728E">
        <w:rPr>
          <w:rFonts w:ascii="Times New Roman" w:hAnsi="Times New Roman" w:cs="Times New Roman"/>
          <w:sz w:val="26"/>
          <w:szCs w:val="26"/>
        </w:rPr>
        <w:t>е</w:t>
      </w:r>
      <w:r w:rsidRPr="00D3728E">
        <w:rPr>
          <w:rFonts w:ascii="Times New Roman" w:hAnsi="Times New Roman" w:cs="Times New Roman"/>
          <w:sz w:val="26"/>
          <w:szCs w:val="26"/>
        </w:rPr>
        <w:t>новые пакеты как наиболее представительные.</w:t>
      </w:r>
    </w:p>
    <w:p w:rsidR="003C035A" w:rsidRPr="00D3728E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Pr="00D3728E" w:rsidRDefault="003C035A" w:rsidP="003C03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>Глава 5. МЕТОДИКА ОЦЕНКИ КАЧЕСТВА ПОДАРКА</w:t>
      </w:r>
    </w:p>
    <w:p w:rsidR="003C035A" w:rsidRPr="00D3728E" w:rsidRDefault="003C035A" w:rsidP="003C03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35A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28E">
        <w:rPr>
          <w:rFonts w:ascii="Times New Roman" w:hAnsi="Times New Roman" w:cs="Times New Roman"/>
          <w:sz w:val="26"/>
          <w:szCs w:val="26"/>
        </w:rPr>
        <w:t xml:space="preserve">5.1. При </w:t>
      </w:r>
      <w:r>
        <w:rPr>
          <w:rFonts w:ascii="Times New Roman" w:hAnsi="Times New Roman" w:cs="Times New Roman"/>
          <w:sz w:val="26"/>
          <w:szCs w:val="26"/>
        </w:rPr>
        <w:t>определении</w:t>
      </w:r>
      <w:r w:rsidRPr="00D3728E">
        <w:rPr>
          <w:rFonts w:ascii="Times New Roman" w:hAnsi="Times New Roman" w:cs="Times New Roman"/>
          <w:sz w:val="26"/>
          <w:szCs w:val="26"/>
        </w:rPr>
        <w:t xml:space="preserve"> качества </w:t>
      </w:r>
      <w:r>
        <w:rPr>
          <w:rFonts w:ascii="Times New Roman" w:hAnsi="Times New Roman" w:cs="Times New Roman"/>
          <w:sz w:val="26"/>
          <w:szCs w:val="26"/>
        </w:rPr>
        <w:t>вручаемых презентационных пакетов общий 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сортимент имеющихся подарков оценивается как доля в процентном соотношении </w:t>
      </w:r>
      <w:r>
        <w:rPr>
          <w:rFonts w:ascii="Times New Roman" w:hAnsi="Times New Roman" w:cs="Times New Roman"/>
          <w:sz w:val="26"/>
          <w:szCs w:val="26"/>
        </w:rPr>
        <w:lastRenderedPageBreak/>
        <w:t>не соответствующих следующим критериям сувениров к общей доле сувениров:</w:t>
      </w:r>
    </w:p>
    <w:p w:rsidR="003C035A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качество исполнения сувенира (отсутствие брака; использование наиболее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временных/соответствующих/эстетичных технологий и техник создания; нанесение элементов бренда и символов города);</w:t>
      </w:r>
    </w:p>
    <w:p w:rsidR="003C035A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упаковки для сувенира в соответствии с требованиями главы 4;</w:t>
      </w:r>
    </w:p>
    <w:p w:rsidR="003C035A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сувениров информационными буклетами, брошюрами и иными материалами о городе в соответствии с требованиями главы 3;</w:t>
      </w:r>
    </w:p>
    <w:p w:rsidR="003C035A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соответствие транслируемым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имиджевым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характеристикам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</w:t>
      </w:r>
      <w:proofErr w:type="gramEnd"/>
      <w:r>
        <w:rPr>
          <w:rFonts w:ascii="Times New Roman" w:hAnsi="Times New Roman" w:cs="Times New Roman"/>
          <w:sz w:val="26"/>
          <w:szCs w:val="26"/>
        </w:rPr>
        <w:t>/отражаемым историческим особенностям города.</w:t>
      </w:r>
    </w:p>
    <w:p w:rsidR="003C035A" w:rsidRPr="001A7892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5D85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25D85">
        <w:rPr>
          <w:rFonts w:ascii="Times New Roman" w:hAnsi="Times New Roman" w:cs="Times New Roman"/>
          <w:sz w:val="26"/>
          <w:szCs w:val="26"/>
        </w:rPr>
        <w:t>. Отсутствие какого-либо пункта позиции в составе подарка по вине орган</w:t>
      </w:r>
      <w:r w:rsidRPr="00025D85">
        <w:rPr>
          <w:rFonts w:ascii="Times New Roman" w:hAnsi="Times New Roman" w:cs="Times New Roman"/>
          <w:sz w:val="26"/>
          <w:szCs w:val="26"/>
        </w:rPr>
        <w:t>и</w:t>
      </w:r>
      <w:r w:rsidRPr="00025D85">
        <w:rPr>
          <w:rFonts w:ascii="Times New Roman" w:hAnsi="Times New Roman" w:cs="Times New Roman"/>
          <w:sz w:val="26"/>
          <w:szCs w:val="26"/>
        </w:rPr>
        <w:t>заторов снижает качество даримой продукции.</w:t>
      </w:r>
    </w:p>
    <w:p w:rsidR="003C035A" w:rsidRPr="003C035A" w:rsidRDefault="003C035A" w:rsidP="003C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35A">
        <w:rPr>
          <w:rFonts w:ascii="Times New Roman" w:hAnsi="Times New Roman" w:cs="Times New Roman"/>
          <w:sz w:val="26"/>
          <w:szCs w:val="26"/>
        </w:rPr>
        <w:t>5.3. Общий показатель «Доля презентационных пакетов, соответствующих Стандарту качества презентационных пакетов» не может быть менее 90% .</w:t>
      </w:r>
    </w:p>
    <w:p w:rsidR="00E55AF1" w:rsidRPr="00025D85" w:rsidRDefault="00E55AF1" w:rsidP="003C035A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</w:p>
    <w:sectPr w:rsidR="00E55AF1" w:rsidRPr="00025D85" w:rsidSect="009F2726">
      <w:pgSz w:w="11907" w:h="16840"/>
      <w:pgMar w:top="567" w:right="397" w:bottom="567" w:left="1985" w:header="39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61" w:rsidRDefault="00EF6661">
      <w:pPr>
        <w:spacing w:after="0" w:line="240" w:lineRule="auto"/>
      </w:pPr>
      <w:r>
        <w:separator/>
      </w:r>
    </w:p>
  </w:endnote>
  <w:endnote w:type="continuationSeparator" w:id="0">
    <w:p w:rsidR="00EF6661" w:rsidRDefault="00EF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61" w:rsidRDefault="00EF6661">
      <w:pPr>
        <w:spacing w:after="0" w:line="240" w:lineRule="auto"/>
      </w:pPr>
      <w:r>
        <w:separator/>
      </w:r>
    </w:p>
  </w:footnote>
  <w:footnote w:type="continuationSeparator" w:id="0">
    <w:p w:rsidR="00EF6661" w:rsidRDefault="00EF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09292"/>
      <w:docPartObj>
        <w:docPartGallery w:val="Page Numbers (Top of Page)"/>
        <w:docPartUnique/>
      </w:docPartObj>
    </w:sdtPr>
    <w:sdtEndPr/>
    <w:sdtContent>
      <w:p w:rsidR="008768AA" w:rsidRDefault="008768AA">
        <w:pPr>
          <w:pStyle w:val="a5"/>
          <w:jc w:val="center"/>
        </w:pPr>
      </w:p>
      <w:p w:rsidR="008768AA" w:rsidRDefault="00EF6661">
        <w:pPr>
          <w:pStyle w:val="a5"/>
          <w:jc w:val="center"/>
        </w:pPr>
      </w:p>
    </w:sdtContent>
  </w:sdt>
  <w:p w:rsidR="008768AA" w:rsidRDefault="008768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899045"/>
      <w:docPartObj>
        <w:docPartGallery w:val="Page Numbers (Top of Page)"/>
        <w:docPartUnique/>
      </w:docPartObj>
    </w:sdtPr>
    <w:sdtEndPr/>
    <w:sdtContent>
      <w:p w:rsidR="008768AA" w:rsidRDefault="008768AA">
        <w:pPr>
          <w:pStyle w:val="a5"/>
          <w:jc w:val="center"/>
        </w:pPr>
        <w:r w:rsidRPr="007B1A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A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1A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23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1A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68AA" w:rsidRDefault="008768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6.5pt;visibility:visible;mso-wrap-style:square" o:bullet="t">
        <v:imagedata r:id="rId1" o:title=""/>
      </v:shape>
    </w:pict>
  </w:numPicBullet>
  <w:numPicBullet w:numPicBulletId="1">
    <w:pict>
      <v:shape id="_x0000_i1033" type="#_x0000_t75" style="width:15pt;height:16.5pt;visibility:visible;mso-wrap-style:square" o:bullet="t">
        <v:imagedata r:id="rId2" o:title=""/>
      </v:shape>
    </w:pict>
  </w:numPicBullet>
  <w:numPicBullet w:numPicBulletId="2">
    <w:pict>
      <v:shape id="_x0000_i1034" type="#_x0000_t75" style="width:15pt;height:16.5pt;visibility:visible;mso-wrap-style:square" o:bullet="t">
        <v:imagedata r:id="rId3" o:title=""/>
      </v:shape>
    </w:pict>
  </w:numPicBullet>
  <w:abstractNum w:abstractNumId="0">
    <w:nsid w:val="1F9C5989"/>
    <w:multiLevelType w:val="hybridMultilevel"/>
    <w:tmpl w:val="184A2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E0ED5"/>
    <w:multiLevelType w:val="hybridMultilevel"/>
    <w:tmpl w:val="7F2A0E0A"/>
    <w:lvl w:ilvl="0" w:tplc="058E5A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28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81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25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2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C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65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DAF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991580"/>
    <w:multiLevelType w:val="multilevel"/>
    <w:tmpl w:val="23AE4D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>
    <w:nsid w:val="3E877087"/>
    <w:multiLevelType w:val="hybridMultilevel"/>
    <w:tmpl w:val="1EEE0EFA"/>
    <w:lvl w:ilvl="0" w:tplc="119024E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F0F3F"/>
    <w:multiLevelType w:val="hybridMultilevel"/>
    <w:tmpl w:val="188AE994"/>
    <w:lvl w:ilvl="0" w:tplc="058E5A1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03240"/>
    <w:multiLevelType w:val="hybridMultilevel"/>
    <w:tmpl w:val="184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D4F04"/>
    <w:multiLevelType w:val="hybridMultilevel"/>
    <w:tmpl w:val="49D01812"/>
    <w:lvl w:ilvl="0" w:tplc="D3E0F5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663AA"/>
    <w:multiLevelType w:val="hybridMultilevel"/>
    <w:tmpl w:val="9F00679C"/>
    <w:lvl w:ilvl="0" w:tplc="5678B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4D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4D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47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2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28E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28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E2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31672E5"/>
    <w:multiLevelType w:val="hybridMultilevel"/>
    <w:tmpl w:val="F45CF81E"/>
    <w:lvl w:ilvl="0" w:tplc="44280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C9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E4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2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49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86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E6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28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C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8576F0"/>
    <w:multiLevelType w:val="hybridMultilevel"/>
    <w:tmpl w:val="6E7E6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F664C6C"/>
    <w:multiLevelType w:val="hybridMultilevel"/>
    <w:tmpl w:val="E33ADD2A"/>
    <w:lvl w:ilvl="0" w:tplc="138061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AF1"/>
    <w:rsid w:val="00001A3E"/>
    <w:rsid w:val="0000309D"/>
    <w:rsid w:val="00014579"/>
    <w:rsid w:val="00020D92"/>
    <w:rsid w:val="000226DB"/>
    <w:rsid w:val="00025D85"/>
    <w:rsid w:val="00040D55"/>
    <w:rsid w:val="00044324"/>
    <w:rsid w:val="00047178"/>
    <w:rsid w:val="00051854"/>
    <w:rsid w:val="000553D2"/>
    <w:rsid w:val="00057302"/>
    <w:rsid w:val="00060E04"/>
    <w:rsid w:val="00062A8E"/>
    <w:rsid w:val="0006657F"/>
    <w:rsid w:val="0008039C"/>
    <w:rsid w:val="00091B50"/>
    <w:rsid w:val="000A581D"/>
    <w:rsid w:val="000A59F8"/>
    <w:rsid w:val="000B4C67"/>
    <w:rsid w:val="000B71D4"/>
    <w:rsid w:val="000C156A"/>
    <w:rsid w:val="000C643B"/>
    <w:rsid w:val="000F0C49"/>
    <w:rsid w:val="000F27E6"/>
    <w:rsid w:val="000F5E59"/>
    <w:rsid w:val="000F7203"/>
    <w:rsid w:val="000F7B06"/>
    <w:rsid w:val="0010010D"/>
    <w:rsid w:val="001177F8"/>
    <w:rsid w:val="001270FC"/>
    <w:rsid w:val="00132206"/>
    <w:rsid w:val="001405BB"/>
    <w:rsid w:val="00144AF7"/>
    <w:rsid w:val="00147929"/>
    <w:rsid w:val="00150C1C"/>
    <w:rsid w:val="00152465"/>
    <w:rsid w:val="0015542D"/>
    <w:rsid w:val="00164DC4"/>
    <w:rsid w:val="00166FAA"/>
    <w:rsid w:val="0019073D"/>
    <w:rsid w:val="00190841"/>
    <w:rsid w:val="0019154A"/>
    <w:rsid w:val="00193A22"/>
    <w:rsid w:val="00195204"/>
    <w:rsid w:val="001A7892"/>
    <w:rsid w:val="001A7F48"/>
    <w:rsid w:val="001C57DA"/>
    <w:rsid w:val="001D542A"/>
    <w:rsid w:val="001F4148"/>
    <w:rsid w:val="001F478E"/>
    <w:rsid w:val="001F5BF9"/>
    <w:rsid w:val="00206810"/>
    <w:rsid w:val="0021012E"/>
    <w:rsid w:val="002119AB"/>
    <w:rsid w:val="00221921"/>
    <w:rsid w:val="00226C4C"/>
    <w:rsid w:val="00245FA5"/>
    <w:rsid w:val="002466EE"/>
    <w:rsid w:val="00250813"/>
    <w:rsid w:val="00261723"/>
    <w:rsid w:val="00261D30"/>
    <w:rsid w:val="0027465D"/>
    <w:rsid w:val="002750CB"/>
    <w:rsid w:val="002765DA"/>
    <w:rsid w:val="0028152E"/>
    <w:rsid w:val="002833FC"/>
    <w:rsid w:val="00284E1E"/>
    <w:rsid w:val="00286C92"/>
    <w:rsid w:val="0029064A"/>
    <w:rsid w:val="00292F14"/>
    <w:rsid w:val="002B1092"/>
    <w:rsid w:val="002B155F"/>
    <w:rsid w:val="002B49A2"/>
    <w:rsid w:val="002C3236"/>
    <w:rsid w:val="002E1B5B"/>
    <w:rsid w:val="002F37A5"/>
    <w:rsid w:val="003123E6"/>
    <w:rsid w:val="003148AB"/>
    <w:rsid w:val="0031756B"/>
    <w:rsid w:val="0032184C"/>
    <w:rsid w:val="003279EB"/>
    <w:rsid w:val="003336F5"/>
    <w:rsid w:val="003464EC"/>
    <w:rsid w:val="003505AE"/>
    <w:rsid w:val="00354703"/>
    <w:rsid w:val="00357AB1"/>
    <w:rsid w:val="00363F72"/>
    <w:rsid w:val="00364E08"/>
    <w:rsid w:val="0036797F"/>
    <w:rsid w:val="003775E7"/>
    <w:rsid w:val="00381497"/>
    <w:rsid w:val="00383D54"/>
    <w:rsid w:val="003935B9"/>
    <w:rsid w:val="003A1556"/>
    <w:rsid w:val="003A4D01"/>
    <w:rsid w:val="003C035A"/>
    <w:rsid w:val="003C052C"/>
    <w:rsid w:val="003C730D"/>
    <w:rsid w:val="003D0550"/>
    <w:rsid w:val="003D2DEF"/>
    <w:rsid w:val="003D37BC"/>
    <w:rsid w:val="003E1AEC"/>
    <w:rsid w:val="003F0240"/>
    <w:rsid w:val="003F21AE"/>
    <w:rsid w:val="003F30C4"/>
    <w:rsid w:val="00400264"/>
    <w:rsid w:val="00407AC0"/>
    <w:rsid w:val="004134B6"/>
    <w:rsid w:val="00422510"/>
    <w:rsid w:val="00424121"/>
    <w:rsid w:val="00444A52"/>
    <w:rsid w:val="00444B8B"/>
    <w:rsid w:val="00457350"/>
    <w:rsid w:val="00461CF9"/>
    <w:rsid w:val="00475397"/>
    <w:rsid w:val="00496A35"/>
    <w:rsid w:val="004B4C95"/>
    <w:rsid w:val="004E0D57"/>
    <w:rsid w:val="004E37AC"/>
    <w:rsid w:val="004E3CF3"/>
    <w:rsid w:val="004E4D5E"/>
    <w:rsid w:val="004F015A"/>
    <w:rsid w:val="004F3944"/>
    <w:rsid w:val="00516EDC"/>
    <w:rsid w:val="005250BA"/>
    <w:rsid w:val="0053041C"/>
    <w:rsid w:val="00533022"/>
    <w:rsid w:val="00536F5C"/>
    <w:rsid w:val="00537A49"/>
    <w:rsid w:val="00541D00"/>
    <w:rsid w:val="00544651"/>
    <w:rsid w:val="00544CEF"/>
    <w:rsid w:val="00556E45"/>
    <w:rsid w:val="00561215"/>
    <w:rsid w:val="005659DA"/>
    <w:rsid w:val="00570A0C"/>
    <w:rsid w:val="005929DD"/>
    <w:rsid w:val="005953E6"/>
    <w:rsid w:val="005A3ECC"/>
    <w:rsid w:val="005B2596"/>
    <w:rsid w:val="005B3424"/>
    <w:rsid w:val="005B6CC4"/>
    <w:rsid w:val="005C4F2E"/>
    <w:rsid w:val="005C6631"/>
    <w:rsid w:val="005D4FFD"/>
    <w:rsid w:val="005E76AA"/>
    <w:rsid w:val="005F25AF"/>
    <w:rsid w:val="00600DD3"/>
    <w:rsid w:val="00603E3C"/>
    <w:rsid w:val="006113EB"/>
    <w:rsid w:val="0061416E"/>
    <w:rsid w:val="00615080"/>
    <w:rsid w:val="006155F2"/>
    <w:rsid w:val="006238EC"/>
    <w:rsid w:val="00626CDD"/>
    <w:rsid w:val="00631091"/>
    <w:rsid w:val="00633106"/>
    <w:rsid w:val="006436F8"/>
    <w:rsid w:val="00643F62"/>
    <w:rsid w:val="006518F5"/>
    <w:rsid w:val="00657D77"/>
    <w:rsid w:val="00670A9B"/>
    <w:rsid w:val="00672304"/>
    <w:rsid w:val="00677453"/>
    <w:rsid w:val="006B0F5C"/>
    <w:rsid w:val="006B5B91"/>
    <w:rsid w:val="006C5BB1"/>
    <w:rsid w:val="006D0E4C"/>
    <w:rsid w:val="006E1085"/>
    <w:rsid w:val="006F2994"/>
    <w:rsid w:val="006F55DC"/>
    <w:rsid w:val="006F6922"/>
    <w:rsid w:val="007108DA"/>
    <w:rsid w:val="00714608"/>
    <w:rsid w:val="00724E15"/>
    <w:rsid w:val="00726DC7"/>
    <w:rsid w:val="00732C0E"/>
    <w:rsid w:val="00742DFB"/>
    <w:rsid w:val="00781B7C"/>
    <w:rsid w:val="007838AA"/>
    <w:rsid w:val="007850AC"/>
    <w:rsid w:val="007873E5"/>
    <w:rsid w:val="00790DDF"/>
    <w:rsid w:val="007913A9"/>
    <w:rsid w:val="00795C2B"/>
    <w:rsid w:val="007A290C"/>
    <w:rsid w:val="007A2B0D"/>
    <w:rsid w:val="007A5CB9"/>
    <w:rsid w:val="007B0C7A"/>
    <w:rsid w:val="007B16DF"/>
    <w:rsid w:val="007B1A16"/>
    <w:rsid w:val="007C4030"/>
    <w:rsid w:val="007D390F"/>
    <w:rsid w:val="007D79B3"/>
    <w:rsid w:val="007E06F2"/>
    <w:rsid w:val="007E35D8"/>
    <w:rsid w:val="007F5EC4"/>
    <w:rsid w:val="00814725"/>
    <w:rsid w:val="0082351E"/>
    <w:rsid w:val="0082549B"/>
    <w:rsid w:val="00835CDB"/>
    <w:rsid w:val="00845922"/>
    <w:rsid w:val="008507A4"/>
    <w:rsid w:val="008519F4"/>
    <w:rsid w:val="008542C3"/>
    <w:rsid w:val="008618F7"/>
    <w:rsid w:val="00862D62"/>
    <w:rsid w:val="00871E8E"/>
    <w:rsid w:val="008768AA"/>
    <w:rsid w:val="008808D9"/>
    <w:rsid w:val="00880D70"/>
    <w:rsid w:val="00883BC2"/>
    <w:rsid w:val="00884E61"/>
    <w:rsid w:val="00890394"/>
    <w:rsid w:val="00896C21"/>
    <w:rsid w:val="008A3D16"/>
    <w:rsid w:val="008A5B53"/>
    <w:rsid w:val="008B0A17"/>
    <w:rsid w:val="008C0AC6"/>
    <w:rsid w:val="008C37C0"/>
    <w:rsid w:val="008D29D4"/>
    <w:rsid w:val="008D5767"/>
    <w:rsid w:val="008D6BFC"/>
    <w:rsid w:val="008D6FF4"/>
    <w:rsid w:val="008E7620"/>
    <w:rsid w:val="008F5139"/>
    <w:rsid w:val="008F6374"/>
    <w:rsid w:val="00900315"/>
    <w:rsid w:val="00903E49"/>
    <w:rsid w:val="009052D0"/>
    <w:rsid w:val="009256A9"/>
    <w:rsid w:val="00934940"/>
    <w:rsid w:val="00940080"/>
    <w:rsid w:val="0095059A"/>
    <w:rsid w:val="00951A5F"/>
    <w:rsid w:val="00951F56"/>
    <w:rsid w:val="0095337D"/>
    <w:rsid w:val="009564A4"/>
    <w:rsid w:val="00964883"/>
    <w:rsid w:val="00964EF7"/>
    <w:rsid w:val="00973119"/>
    <w:rsid w:val="009739C9"/>
    <w:rsid w:val="00977D6F"/>
    <w:rsid w:val="0098006C"/>
    <w:rsid w:val="00997D73"/>
    <w:rsid w:val="009A7DB9"/>
    <w:rsid w:val="009B34D9"/>
    <w:rsid w:val="009B3835"/>
    <w:rsid w:val="009B4848"/>
    <w:rsid w:val="009C274D"/>
    <w:rsid w:val="009C35EA"/>
    <w:rsid w:val="009D18C1"/>
    <w:rsid w:val="009D7562"/>
    <w:rsid w:val="009E18F6"/>
    <w:rsid w:val="009E66B5"/>
    <w:rsid w:val="009F13EE"/>
    <w:rsid w:val="009F2726"/>
    <w:rsid w:val="009F3470"/>
    <w:rsid w:val="00A00482"/>
    <w:rsid w:val="00A061D3"/>
    <w:rsid w:val="00A23426"/>
    <w:rsid w:val="00A23E62"/>
    <w:rsid w:val="00A2693D"/>
    <w:rsid w:val="00A32DF6"/>
    <w:rsid w:val="00A33FF1"/>
    <w:rsid w:val="00A41491"/>
    <w:rsid w:val="00A47009"/>
    <w:rsid w:val="00A52E0C"/>
    <w:rsid w:val="00A73F8E"/>
    <w:rsid w:val="00A74526"/>
    <w:rsid w:val="00A76C8E"/>
    <w:rsid w:val="00A81517"/>
    <w:rsid w:val="00A849CB"/>
    <w:rsid w:val="00A84FDD"/>
    <w:rsid w:val="00AA0449"/>
    <w:rsid w:val="00AA1648"/>
    <w:rsid w:val="00AA1A4A"/>
    <w:rsid w:val="00AA5D30"/>
    <w:rsid w:val="00AC3A09"/>
    <w:rsid w:val="00AC64D9"/>
    <w:rsid w:val="00AD0FDC"/>
    <w:rsid w:val="00AD31C4"/>
    <w:rsid w:val="00AD7164"/>
    <w:rsid w:val="00AD7BE7"/>
    <w:rsid w:val="00AE7521"/>
    <w:rsid w:val="00AF3603"/>
    <w:rsid w:val="00AF5001"/>
    <w:rsid w:val="00AF5654"/>
    <w:rsid w:val="00AF5BA4"/>
    <w:rsid w:val="00AF727D"/>
    <w:rsid w:val="00B0322A"/>
    <w:rsid w:val="00B06A77"/>
    <w:rsid w:val="00B07ED0"/>
    <w:rsid w:val="00B134DB"/>
    <w:rsid w:val="00B14E82"/>
    <w:rsid w:val="00B20BEA"/>
    <w:rsid w:val="00B35218"/>
    <w:rsid w:val="00B5228F"/>
    <w:rsid w:val="00B547A6"/>
    <w:rsid w:val="00B55871"/>
    <w:rsid w:val="00B60AA7"/>
    <w:rsid w:val="00B64424"/>
    <w:rsid w:val="00B7616E"/>
    <w:rsid w:val="00B80CEF"/>
    <w:rsid w:val="00B8126A"/>
    <w:rsid w:val="00B86E78"/>
    <w:rsid w:val="00B957DE"/>
    <w:rsid w:val="00BA217F"/>
    <w:rsid w:val="00BC7761"/>
    <w:rsid w:val="00BD0B59"/>
    <w:rsid w:val="00BD380B"/>
    <w:rsid w:val="00BD4CB6"/>
    <w:rsid w:val="00BD4E12"/>
    <w:rsid w:val="00BE0DD9"/>
    <w:rsid w:val="00BE184C"/>
    <w:rsid w:val="00BE3274"/>
    <w:rsid w:val="00BE40D0"/>
    <w:rsid w:val="00BE6342"/>
    <w:rsid w:val="00BF1C6F"/>
    <w:rsid w:val="00BF2576"/>
    <w:rsid w:val="00BF735B"/>
    <w:rsid w:val="00C2405B"/>
    <w:rsid w:val="00C25344"/>
    <w:rsid w:val="00C34E55"/>
    <w:rsid w:val="00C40CF9"/>
    <w:rsid w:val="00C42C71"/>
    <w:rsid w:val="00C469D0"/>
    <w:rsid w:val="00C52BCE"/>
    <w:rsid w:val="00C54FA6"/>
    <w:rsid w:val="00C56D02"/>
    <w:rsid w:val="00C576F0"/>
    <w:rsid w:val="00C67081"/>
    <w:rsid w:val="00C811B1"/>
    <w:rsid w:val="00C83081"/>
    <w:rsid w:val="00C9466D"/>
    <w:rsid w:val="00CB022A"/>
    <w:rsid w:val="00CB0E9D"/>
    <w:rsid w:val="00CB5E95"/>
    <w:rsid w:val="00CC5429"/>
    <w:rsid w:val="00CC5D1D"/>
    <w:rsid w:val="00CD5915"/>
    <w:rsid w:val="00CE141A"/>
    <w:rsid w:val="00CE68CD"/>
    <w:rsid w:val="00CF0CEE"/>
    <w:rsid w:val="00CF33EE"/>
    <w:rsid w:val="00CF5890"/>
    <w:rsid w:val="00CF6725"/>
    <w:rsid w:val="00D02303"/>
    <w:rsid w:val="00D120E9"/>
    <w:rsid w:val="00D15A0F"/>
    <w:rsid w:val="00D17A87"/>
    <w:rsid w:val="00D17BAA"/>
    <w:rsid w:val="00D24B16"/>
    <w:rsid w:val="00D2518B"/>
    <w:rsid w:val="00D3728E"/>
    <w:rsid w:val="00D4335B"/>
    <w:rsid w:val="00D549D7"/>
    <w:rsid w:val="00D644F9"/>
    <w:rsid w:val="00D703C5"/>
    <w:rsid w:val="00D80526"/>
    <w:rsid w:val="00D818BA"/>
    <w:rsid w:val="00D82D0F"/>
    <w:rsid w:val="00DB01A9"/>
    <w:rsid w:val="00DB0B98"/>
    <w:rsid w:val="00DC524C"/>
    <w:rsid w:val="00DC7DFF"/>
    <w:rsid w:val="00DD00AC"/>
    <w:rsid w:val="00DD0E12"/>
    <w:rsid w:val="00DD60FA"/>
    <w:rsid w:val="00DE2CD2"/>
    <w:rsid w:val="00DE6D90"/>
    <w:rsid w:val="00DF3AF1"/>
    <w:rsid w:val="00E2073F"/>
    <w:rsid w:val="00E207DF"/>
    <w:rsid w:val="00E23B66"/>
    <w:rsid w:val="00E24B77"/>
    <w:rsid w:val="00E265B3"/>
    <w:rsid w:val="00E337B6"/>
    <w:rsid w:val="00E33E2C"/>
    <w:rsid w:val="00E34681"/>
    <w:rsid w:val="00E40293"/>
    <w:rsid w:val="00E55AF1"/>
    <w:rsid w:val="00E57F4D"/>
    <w:rsid w:val="00E63C23"/>
    <w:rsid w:val="00E767CB"/>
    <w:rsid w:val="00E94ED2"/>
    <w:rsid w:val="00EA5231"/>
    <w:rsid w:val="00EB0727"/>
    <w:rsid w:val="00EB13B4"/>
    <w:rsid w:val="00EB42A3"/>
    <w:rsid w:val="00EB5E69"/>
    <w:rsid w:val="00EC0599"/>
    <w:rsid w:val="00EC43C4"/>
    <w:rsid w:val="00EE2C5B"/>
    <w:rsid w:val="00EF5F53"/>
    <w:rsid w:val="00EF6661"/>
    <w:rsid w:val="00F136F2"/>
    <w:rsid w:val="00F20B76"/>
    <w:rsid w:val="00F259AE"/>
    <w:rsid w:val="00F318E5"/>
    <w:rsid w:val="00F51112"/>
    <w:rsid w:val="00F6362E"/>
    <w:rsid w:val="00F65D26"/>
    <w:rsid w:val="00F7073E"/>
    <w:rsid w:val="00F718B0"/>
    <w:rsid w:val="00F7380F"/>
    <w:rsid w:val="00F76452"/>
    <w:rsid w:val="00FA1338"/>
    <w:rsid w:val="00FB7F49"/>
    <w:rsid w:val="00FD1C1B"/>
    <w:rsid w:val="00FD6071"/>
    <w:rsid w:val="00FE2704"/>
    <w:rsid w:val="00FE5CCE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CB"/>
  </w:style>
  <w:style w:type="paragraph" w:styleId="1">
    <w:name w:val="heading 1"/>
    <w:basedOn w:val="a"/>
    <w:next w:val="a"/>
    <w:link w:val="10"/>
    <w:uiPriority w:val="99"/>
    <w:qFormat/>
    <w:rsid w:val="00EB13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F1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55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55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5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0C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56A"/>
  </w:style>
  <w:style w:type="paragraph" w:styleId="a7">
    <w:name w:val="Normal (Web)"/>
    <w:basedOn w:val="a"/>
    <w:uiPriority w:val="99"/>
    <w:rsid w:val="00603E3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470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A4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53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F5C"/>
  </w:style>
  <w:style w:type="table" w:styleId="ac">
    <w:name w:val="Table Grid"/>
    <w:basedOn w:val="a1"/>
    <w:uiPriority w:val="59"/>
    <w:rsid w:val="00A4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A41491"/>
    <w:pPr>
      <w:keepNext/>
      <w:widowControl w:val="0"/>
      <w:spacing w:after="0" w:line="240" w:lineRule="auto"/>
      <w:jc w:val="both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A41491"/>
    <w:pPr>
      <w:ind w:left="720"/>
      <w:contextualSpacing/>
    </w:pPr>
  </w:style>
  <w:style w:type="character" w:customStyle="1" w:styleId="apple-converted-space">
    <w:name w:val="apple-converted-space"/>
    <w:basedOn w:val="a0"/>
    <w:rsid w:val="005E76AA"/>
  </w:style>
  <w:style w:type="character" w:customStyle="1" w:styleId="ae">
    <w:name w:val="Гипертекстовая ссылка"/>
    <w:basedOn w:val="a0"/>
    <w:uiPriority w:val="99"/>
    <w:rsid w:val="000553D2"/>
    <w:rPr>
      <w:color w:val="106BBE"/>
    </w:rPr>
  </w:style>
  <w:style w:type="character" w:styleId="af">
    <w:name w:val="Hyperlink"/>
    <w:basedOn w:val="a0"/>
    <w:uiPriority w:val="99"/>
    <w:unhideWhenUsed/>
    <w:rsid w:val="003E1AE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B80CE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80CE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80CE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B13B4"/>
    <w:rPr>
      <w:rFonts w:ascii="Arial" w:hAnsi="Arial" w:cs="Arial"/>
      <w:b/>
      <w:bCs/>
      <w:color w:val="26282F"/>
      <w:sz w:val="26"/>
      <w:szCs w:val="26"/>
    </w:rPr>
  </w:style>
  <w:style w:type="paragraph" w:customStyle="1" w:styleId="Style2">
    <w:name w:val="Style2"/>
    <w:basedOn w:val="a"/>
    <w:rsid w:val="00EB13B4"/>
    <w:pPr>
      <w:widowControl w:val="0"/>
      <w:autoSpaceDE w:val="0"/>
      <w:autoSpaceDN w:val="0"/>
      <w:adjustRightInd w:val="0"/>
      <w:spacing w:after="0" w:line="29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B13B4"/>
    <w:rPr>
      <w:rFonts w:ascii="Times New Roman" w:hAnsi="Times New Roman" w:cs="Times New Roman"/>
      <w:sz w:val="24"/>
      <w:szCs w:val="24"/>
    </w:rPr>
  </w:style>
  <w:style w:type="character" w:styleId="af5">
    <w:name w:val="Placeholder Text"/>
    <w:basedOn w:val="a0"/>
    <w:uiPriority w:val="99"/>
    <w:semiHidden/>
    <w:rsid w:val="00444B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image" Target="media/image9.png"/><Relationship Id="rId39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4.emf"/><Relationship Id="rId42" Type="http://schemas.openxmlformats.org/officeDocument/2006/relationships/image" Target="media/image22.emf"/><Relationship Id="rId47" Type="http://schemas.openxmlformats.org/officeDocument/2006/relationships/image" Target="media/image27.emf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harina.es@cherepovetscity.ru" TargetMode="External"/><Relationship Id="rId17" Type="http://schemas.openxmlformats.org/officeDocument/2006/relationships/hyperlink" Target="http://internet.garant.ru/document?id=20237777&amp;sub=1564" TargetMode="External"/><Relationship Id="rId25" Type="http://schemas.openxmlformats.org/officeDocument/2006/relationships/image" Target="cid:image002.png@01D1FDF2.56DF9020" TargetMode="External"/><Relationship Id="rId33" Type="http://schemas.openxmlformats.org/officeDocument/2006/relationships/image" Target="media/image13.emf"/><Relationship Id="rId38" Type="http://schemas.openxmlformats.org/officeDocument/2006/relationships/image" Target="media/image18.emf"/><Relationship Id="rId46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0237777&amp;sub=5" TargetMode="External"/><Relationship Id="rId20" Type="http://schemas.openxmlformats.org/officeDocument/2006/relationships/image" Target="media/image5.wmf"/><Relationship Id="rId29" Type="http://schemas.openxmlformats.org/officeDocument/2006/relationships/image" Target="cid:image004.png@01D1FDF2.56DF9020" TargetMode="External"/><Relationship Id="rId41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0F10EAA4E2067584EE98E54154B744669E8050DD0747C7996A181F038C0FCC834ACF0507BDD9O6g0F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emf"/><Relationship Id="rId37" Type="http://schemas.openxmlformats.org/officeDocument/2006/relationships/image" Target="media/image17.emf"/><Relationship Id="rId40" Type="http://schemas.openxmlformats.org/officeDocument/2006/relationships/image" Target="media/image20.emf"/><Relationship Id="rId45" Type="http://schemas.openxmlformats.org/officeDocument/2006/relationships/image" Target="media/image25.emf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20237777&amp;sub=5" TargetMode="External"/><Relationship Id="rId23" Type="http://schemas.openxmlformats.org/officeDocument/2006/relationships/image" Target="cid:image001.png@01D1FDF2.56DF9020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6.emf"/><Relationship Id="rId49" Type="http://schemas.openxmlformats.org/officeDocument/2006/relationships/image" Target="media/image29.emf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801E79BEF7E2EA3EBCA801CF7329A2A279624E7B47BBFB56446AA158FABB18O" TargetMode="External"/><Relationship Id="rId31" Type="http://schemas.openxmlformats.org/officeDocument/2006/relationships/image" Target="cid:image005.png@01D1FDF2.56DF9020" TargetMode="External"/><Relationship Id="rId44" Type="http://schemas.openxmlformats.org/officeDocument/2006/relationships/image" Target="media/image24.emf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hyperlink" Target="http://internet.garant.ru/document?id=20237777&amp;sub=5" TargetMode="External"/><Relationship Id="rId22" Type="http://schemas.openxmlformats.org/officeDocument/2006/relationships/image" Target="media/image7.png"/><Relationship Id="rId27" Type="http://schemas.openxmlformats.org/officeDocument/2006/relationships/image" Target="cid:image003.png@01D1FDF2.56DF9020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5.emf"/><Relationship Id="rId43" Type="http://schemas.openxmlformats.org/officeDocument/2006/relationships/image" Target="media/image23.emf"/><Relationship Id="rId48" Type="http://schemas.openxmlformats.org/officeDocument/2006/relationships/image" Target="media/image28.emf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28DD-0363-4219-9BBB-76897433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77</Pages>
  <Words>19013</Words>
  <Characters>108375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klochkovaoa</dc:creator>
  <cp:lastModifiedBy>Зайцева Ирина Павловна</cp:lastModifiedBy>
  <cp:revision>36</cp:revision>
  <cp:lastPrinted>2017-09-21T07:52:00Z</cp:lastPrinted>
  <dcterms:created xsi:type="dcterms:W3CDTF">2016-10-17T12:23:00Z</dcterms:created>
  <dcterms:modified xsi:type="dcterms:W3CDTF">2017-09-21T13:07:00Z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-1542922891</vt:i4>
  </property>
  <property fmtid="{D5CDD505-2E9C-101B-9397-08002B2CF9AE}" pid="4" name="_EmailSubject">
    <vt:lpwstr>проект МП для общественного обсуждения</vt:lpwstr>
  </property>
  <property fmtid="{D5CDD505-2E9C-101B-9397-08002B2CF9AE}" pid="5" name="_AuthorEmail">
    <vt:lpwstr>lobanova.ip@cherepovetscity.ru</vt:lpwstr>
  </property>
  <property fmtid="{D5CDD505-2E9C-101B-9397-08002B2CF9AE}" pid="6" name="_AuthorEmailDisplayName">
    <vt:lpwstr>Лобанова Ирина Павловна</vt:lpwstr>
  </property>
  <property fmtid="{D5CDD505-2E9C-101B-9397-08002B2CF9AE}" pid="7" name="_PreviousAdHocReviewCycleID">
    <vt:i4>-1115073603</vt:i4>
  </property>
</Properties>
</file>