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B7" w:rsidRPr="00E14D52" w:rsidRDefault="00025CB7" w:rsidP="002E0268">
      <w:pPr>
        <w:jc w:val="center"/>
        <w:rPr>
          <w:b/>
          <w:color w:val="0D0D0D" w:themeColor="text1" w:themeTint="F2"/>
        </w:rPr>
      </w:pPr>
      <w:r w:rsidRPr="00E14D52">
        <w:rPr>
          <w:b/>
          <w:color w:val="0D0D0D" w:themeColor="text1" w:themeTint="F2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52.75pt" o:ole="">
            <v:imagedata r:id="rId8" o:title=""/>
          </v:shape>
          <o:OLEObject Type="Embed" ProgID="CorelDraw.Graphic.14" ShapeID="_x0000_i1025" DrawAspect="Content" ObjectID="_1561536901" r:id="rId9"/>
        </w:object>
      </w:r>
    </w:p>
    <w:p w:rsidR="00025CB7" w:rsidRPr="00E14D52" w:rsidRDefault="00025CB7" w:rsidP="002E0268">
      <w:pPr>
        <w:jc w:val="center"/>
        <w:rPr>
          <w:b/>
          <w:color w:val="0D0D0D" w:themeColor="text1" w:themeTint="F2"/>
          <w:sz w:val="4"/>
          <w:szCs w:val="4"/>
        </w:rPr>
      </w:pPr>
    </w:p>
    <w:p w:rsidR="00025CB7" w:rsidRPr="00E14D52" w:rsidRDefault="00025CB7" w:rsidP="002E0268">
      <w:pPr>
        <w:spacing w:line="300" w:lineRule="exact"/>
        <w:jc w:val="center"/>
        <w:rPr>
          <w:b/>
          <w:color w:val="0D0D0D" w:themeColor="text1" w:themeTint="F2"/>
          <w:spacing w:val="14"/>
          <w:sz w:val="20"/>
          <w:szCs w:val="20"/>
        </w:rPr>
      </w:pPr>
      <w:r w:rsidRPr="00E14D52">
        <w:rPr>
          <w:b/>
          <w:color w:val="0D0D0D" w:themeColor="text1" w:themeTint="F2"/>
          <w:spacing w:val="14"/>
          <w:sz w:val="20"/>
          <w:szCs w:val="20"/>
        </w:rPr>
        <w:t xml:space="preserve">ВОЛОГОДСКАЯ ОБЛАСТЬ </w:t>
      </w:r>
    </w:p>
    <w:p w:rsidR="00025CB7" w:rsidRPr="00E14D52" w:rsidRDefault="00025CB7" w:rsidP="002E0268">
      <w:pPr>
        <w:spacing w:line="300" w:lineRule="exact"/>
        <w:jc w:val="center"/>
        <w:rPr>
          <w:b/>
          <w:color w:val="0D0D0D" w:themeColor="text1" w:themeTint="F2"/>
          <w:spacing w:val="14"/>
          <w:sz w:val="20"/>
          <w:szCs w:val="20"/>
        </w:rPr>
      </w:pPr>
      <w:r w:rsidRPr="00E14D52">
        <w:rPr>
          <w:b/>
          <w:color w:val="0D0D0D" w:themeColor="text1" w:themeTint="F2"/>
          <w:spacing w:val="14"/>
          <w:sz w:val="20"/>
          <w:szCs w:val="20"/>
        </w:rPr>
        <w:t xml:space="preserve"> ГОРОД ЧЕРЕПОВЕЦ</w:t>
      </w:r>
    </w:p>
    <w:p w:rsidR="00025CB7" w:rsidRPr="00E14D52" w:rsidRDefault="00025CB7" w:rsidP="002E0268">
      <w:pPr>
        <w:jc w:val="center"/>
        <w:rPr>
          <w:b/>
          <w:color w:val="0D0D0D" w:themeColor="text1" w:themeTint="F2"/>
          <w:sz w:val="8"/>
          <w:szCs w:val="8"/>
        </w:rPr>
      </w:pPr>
    </w:p>
    <w:p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28"/>
          <w:szCs w:val="28"/>
        </w:rPr>
      </w:pPr>
      <w:r w:rsidRPr="00E14D52">
        <w:rPr>
          <w:b/>
          <w:color w:val="0D0D0D" w:themeColor="text1" w:themeTint="F2"/>
          <w:spacing w:val="60"/>
          <w:sz w:val="28"/>
          <w:szCs w:val="28"/>
        </w:rPr>
        <w:t>МЭРИЯ</w:t>
      </w:r>
    </w:p>
    <w:p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14"/>
          <w:szCs w:val="14"/>
        </w:rPr>
      </w:pPr>
    </w:p>
    <w:p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36"/>
          <w:szCs w:val="36"/>
        </w:rPr>
      </w:pPr>
      <w:r w:rsidRPr="00E14D52">
        <w:rPr>
          <w:b/>
          <w:color w:val="0D0D0D" w:themeColor="text1" w:themeTint="F2"/>
          <w:spacing w:val="60"/>
          <w:sz w:val="36"/>
          <w:szCs w:val="36"/>
        </w:rPr>
        <w:t>ПОСТАНОВЛЕНИЕ</w:t>
      </w:r>
    </w:p>
    <w:p w:rsidR="00025CB7" w:rsidRPr="00E14D52" w:rsidRDefault="00025CB7" w:rsidP="008E5C41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47761D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47761D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 xml:space="preserve">О внесении изменений  </w:t>
      </w: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в постановление мэрии города</w:t>
      </w: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от 10.10.2013 № 4805</w:t>
      </w: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ind w:firstLine="708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3B21F4">
      <w:pPr>
        <w:ind w:firstLine="708"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E14D52">
        <w:rPr>
          <w:bCs/>
          <w:color w:val="0D0D0D" w:themeColor="text1" w:themeTint="F2"/>
          <w:sz w:val="26"/>
          <w:szCs w:val="26"/>
        </w:rPr>
        <w:t>о</w:t>
      </w:r>
      <w:r w:rsidRPr="00E14D52">
        <w:rPr>
          <w:bCs/>
          <w:color w:val="0D0D0D" w:themeColor="text1" w:themeTint="F2"/>
          <w:sz w:val="26"/>
          <w:szCs w:val="26"/>
        </w:rPr>
        <w:t>становлением мэрии города от 10.11.2011 № 4645 «Об утверждении Порядка ра</w:t>
      </w:r>
      <w:r w:rsidRPr="00E14D52">
        <w:rPr>
          <w:bCs/>
          <w:color w:val="0D0D0D" w:themeColor="text1" w:themeTint="F2"/>
          <w:sz w:val="26"/>
          <w:szCs w:val="26"/>
        </w:rPr>
        <w:t>з</w:t>
      </w:r>
      <w:r w:rsidRPr="00E14D52">
        <w:rPr>
          <w:bCs/>
          <w:color w:val="0D0D0D" w:themeColor="text1" w:themeTint="F2"/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:rsidR="00025CB7" w:rsidRPr="00E14D52" w:rsidRDefault="00025CB7" w:rsidP="003B21F4">
      <w:pPr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ПОСТАНОВЛЯЮ:</w:t>
      </w:r>
    </w:p>
    <w:p w:rsidR="00025CB7" w:rsidRPr="00E14D52" w:rsidRDefault="00025CB7" w:rsidP="00CE71FA">
      <w:pPr>
        <w:shd w:val="clear" w:color="auto" w:fill="FFFFFF"/>
        <w:ind w:firstLine="567"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1. Внести изменения в постановление мэрии города от 10.10.2013 № 4805 «Об утверждении муниципальной программы «Здоровый город» на 2014-2022 г</w:t>
      </w:r>
      <w:r w:rsidRPr="00E14D52">
        <w:rPr>
          <w:bCs/>
          <w:color w:val="0D0D0D" w:themeColor="text1" w:themeTint="F2"/>
          <w:sz w:val="26"/>
          <w:szCs w:val="26"/>
        </w:rPr>
        <w:t>о</w:t>
      </w:r>
      <w:r w:rsidRPr="00E14D52">
        <w:rPr>
          <w:bCs/>
          <w:color w:val="0D0D0D" w:themeColor="text1" w:themeTint="F2"/>
          <w:sz w:val="26"/>
          <w:szCs w:val="26"/>
        </w:rPr>
        <w:t>ды» (в редакции постановления мэрии города от</w:t>
      </w:r>
      <w:r w:rsidR="002E3229" w:rsidRPr="00E14D52">
        <w:rPr>
          <w:bCs/>
          <w:color w:val="0D0D0D" w:themeColor="text1" w:themeTint="F2"/>
          <w:sz w:val="26"/>
          <w:szCs w:val="26"/>
        </w:rPr>
        <w:t xml:space="preserve"> </w:t>
      </w:r>
      <w:r w:rsidR="009C47E3">
        <w:rPr>
          <w:bCs/>
          <w:color w:val="0D0D0D" w:themeColor="text1" w:themeTint="F2"/>
          <w:sz w:val="26"/>
          <w:szCs w:val="26"/>
        </w:rPr>
        <w:t>10</w:t>
      </w:r>
      <w:r w:rsidR="002E3229" w:rsidRPr="00E14D52">
        <w:rPr>
          <w:bCs/>
          <w:color w:val="0D0D0D" w:themeColor="text1" w:themeTint="F2"/>
          <w:sz w:val="26"/>
          <w:szCs w:val="26"/>
        </w:rPr>
        <w:t>.10.201</w:t>
      </w:r>
      <w:r w:rsidR="009C47E3">
        <w:rPr>
          <w:bCs/>
          <w:color w:val="0D0D0D" w:themeColor="text1" w:themeTint="F2"/>
          <w:sz w:val="26"/>
          <w:szCs w:val="26"/>
        </w:rPr>
        <w:t>6</w:t>
      </w:r>
      <w:r w:rsidR="002E3229" w:rsidRPr="00E14D52">
        <w:rPr>
          <w:bCs/>
          <w:color w:val="0D0D0D" w:themeColor="text1" w:themeTint="F2"/>
          <w:sz w:val="26"/>
          <w:szCs w:val="26"/>
        </w:rPr>
        <w:t xml:space="preserve"> № </w:t>
      </w:r>
      <w:r w:rsidR="009C47E3">
        <w:rPr>
          <w:bCs/>
          <w:color w:val="0D0D0D" w:themeColor="text1" w:themeTint="F2"/>
          <w:sz w:val="26"/>
          <w:szCs w:val="26"/>
        </w:rPr>
        <w:t>4505</w:t>
      </w:r>
      <w:r w:rsidRPr="00E14D52">
        <w:rPr>
          <w:bCs/>
          <w:color w:val="0D0D0D" w:themeColor="text1" w:themeTint="F2"/>
          <w:sz w:val="26"/>
          <w:szCs w:val="26"/>
        </w:rPr>
        <w:t>), изложив м</w:t>
      </w:r>
      <w:r w:rsidRPr="00E14D52">
        <w:rPr>
          <w:bCs/>
          <w:color w:val="0D0D0D" w:themeColor="text1" w:themeTint="F2"/>
          <w:sz w:val="26"/>
          <w:szCs w:val="26"/>
        </w:rPr>
        <w:t>у</w:t>
      </w:r>
      <w:r w:rsidRPr="00E14D52">
        <w:rPr>
          <w:bCs/>
          <w:color w:val="0D0D0D" w:themeColor="text1" w:themeTint="F2"/>
          <w:sz w:val="26"/>
          <w:szCs w:val="26"/>
        </w:rPr>
        <w:t>ниципальную программу «Здоровый город» на 2014-2022 годы, утвержденную вышеуказанным постановлением, в новой редакции (прилагается).</w:t>
      </w:r>
    </w:p>
    <w:p w:rsidR="00025CB7" w:rsidRPr="00E14D52" w:rsidRDefault="00025CB7" w:rsidP="003441D9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E14D52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ab/>
      </w:r>
      <w:r w:rsidR="003441D9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2</w:t>
      </w:r>
      <w:r w:rsidR="00CE71FA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. </w:t>
      </w:r>
      <w:r w:rsidRPr="00E14D52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Контроль за исполнением постановления возложить на заместителя мэра города, курирующего социальные вопросы.</w:t>
      </w:r>
    </w:p>
    <w:p w:rsidR="00025CB7" w:rsidRPr="00E14D52" w:rsidRDefault="00025CB7" w:rsidP="003B21F4">
      <w:pPr>
        <w:tabs>
          <w:tab w:val="left" w:pos="567"/>
        </w:tabs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ab/>
      </w:r>
      <w:r w:rsidR="003441D9">
        <w:rPr>
          <w:bCs/>
          <w:color w:val="0D0D0D" w:themeColor="text1" w:themeTint="F2"/>
          <w:sz w:val="26"/>
          <w:szCs w:val="26"/>
        </w:rPr>
        <w:t>3</w:t>
      </w:r>
      <w:r w:rsidRPr="00E14D52">
        <w:rPr>
          <w:bCs/>
          <w:color w:val="0D0D0D" w:themeColor="text1" w:themeTint="F2"/>
          <w:sz w:val="26"/>
          <w:szCs w:val="26"/>
        </w:rPr>
        <w:t>. Постановление подлежит размещению на официальном интернет-сайте мэрии города Череповца.</w:t>
      </w:r>
    </w:p>
    <w:p w:rsidR="00025CB7" w:rsidRPr="00E14D52" w:rsidRDefault="00025CB7" w:rsidP="003B21F4">
      <w:pPr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DA63F8">
      <w:pPr>
        <w:tabs>
          <w:tab w:val="right" w:pos="9072"/>
        </w:tabs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Мэр города</w:t>
      </w:r>
      <w:r w:rsidRPr="00E14D52">
        <w:rPr>
          <w:color w:val="0D0D0D" w:themeColor="text1" w:themeTint="F2"/>
          <w:sz w:val="26"/>
          <w:szCs w:val="26"/>
        </w:rPr>
        <w:tab/>
        <w:t>Ю.А. Кузин</w:t>
      </w: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  <w:sectPr w:rsidR="00025CB7" w:rsidRPr="00E14D52" w:rsidSect="00D32D47">
          <w:headerReference w:type="default" r:id="rId10"/>
          <w:type w:val="continuous"/>
          <w:pgSz w:w="11906" w:h="16838"/>
          <w:pgMar w:top="624" w:right="567" w:bottom="567" w:left="2098" w:header="340" w:footer="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УТВЕРЖДЕНА</w:t>
      </w:r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постановлением мэрии города</w:t>
      </w:r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от 10.10.2013 № 4805</w:t>
      </w:r>
      <w:r w:rsidRPr="00E14D52">
        <w:rPr>
          <w:color w:val="0D0D0D" w:themeColor="text1" w:themeTint="F2"/>
          <w:sz w:val="26"/>
          <w:szCs w:val="26"/>
        </w:rPr>
        <w:t xml:space="preserve">  </w:t>
      </w:r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(в редакции </w:t>
      </w:r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постановления мэрии города </w:t>
      </w:r>
    </w:p>
    <w:p w:rsidR="00025CB7" w:rsidRPr="00E14D52" w:rsidRDefault="00A35D1E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от </w:t>
      </w:r>
      <w:r w:rsidR="00C14615" w:rsidRPr="00E14D52">
        <w:rPr>
          <w:color w:val="0D0D0D" w:themeColor="text1" w:themeTint="F2"/>
          <w:sz w:val="26"/>
          <w:szCs w:val="26"/>
        </w:rPr>
        <w:t xml:space="preserve">                 </w:t>
      </w:r>
      <w:r w:rsidRPr="00E14D52">
        <w:rPr>
          <w:color w:val="0D0D0D" w:themeColor="text1" w:themeTint="F2"/>
          <w:sz w:val="26"/>
          <w:szCs w:val="26"/>
        </w:rPr>
        <w:t xml:space="preserve"> №</w:t>
      </w:r>
      <w:r w:rsidR="00C14615" w:rsidRPr="00E14D52">
        <w:rPr>
          <w:color w:val="0D0D0D" w:themeColor="text1" w:themeTint="F2"/>
          <w:sz w:val="26"/>
          <w:szCs w:val="26"/>
        </w:rPr>
        <w:t xml:space="preserve">             </w:t>
      </w:r>
      <w:r w:rsidR="00025CB7" w:rsidRPr="00E14D52">
        <w:rPr>
          <w:color w:val="0D0D0D" w:themeColor="text1" w:themeTint="F2"/>
          <w:sz w:val="26"/>
          <w:szCs w:val="26"/>
        </w:rPr>
        <w:t>)</w:t>
      </w: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bookmarkStart w:id="0" w:name="Par33"/>
      <w:bookmarkEnd w:id="0"/>
      <w:r w:rsidRPr="00E14D52">
        <w:rPr>
          <w:color w:val="0D0D0D" w:themeColor="text1" w:themeTint="F2"/>
          <w:sz w:val="26"/>
          <w:szCs w:val="26"/>
        </w:rPr>
        <w:t>Муниципальная программа</w:t>
      </w: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«Здоровый город» на 2014-2022 годы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Ответственный исполнитель:</w:t>
      </w:r>
    </w:p>
    <w:p w:rsidR="00025CB7" w:rsidRPr="00E14D52" w:rsidRDefault="00207F4C" w:rsidP="00F606DE">
      <w:pPr>
        <w:ind w:firstLine="54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мэрия города (</w:t>
      </w:r>
      <w:r w:rsidR="00025CB7" w:rsidRPr="00E14D52">
        <w:rPr>
          <w:color w:val="0D0D0D" w:themeColor="text1" w:themeTint="F2"/>
          <w:sz w:val="26"/>
          <w:szCs w:val="26"/>
        </w:rPr>
        <w:t xml:space="preserve">отдел по реализации </w:t>
      </w:r>
      <w:r w:rsidR="00C14615" w:rsidRPr="00E14D52">
        <w:rPr>
          <w:color w:val="0D0D0D" w:themeColor="text1" w:themeTint="F2"/>
          <w:sz w:val="26"/>
          <w:szCs w:val="26"/>
        </w:rPr>
        <w:t>социальных программ</w:t>
      </w:r>
      <w:r w:rsidR="00025CB7" w:rsidRPr="00E14D52">
        <w:rPr>
          <w:color w:val="0D0D0D" w:themeColor="text1" w:themeTint="F2"/>
          <w:sz w:val="26"/>
          <w:szCs w:val="26"/>
        </w:rPr>
        <w:t xml:space="preserve"> мэрии</w:t>
      </w:r>
      <w:r>
        <w:rPr>
          <w:color w:val="0D0D0D" w:themeColor="text1" w:themeTint="F2"/>
          <w:sz w:val="26"/>
          <w:szCs w:val="26"/>
        </w:rPr>
        <w:t>)</w:t>
      </w: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Дата составления проекта программы: июнь - сентябрь 2013 года.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tbl>
      <w:tblPr>
        <w:tblW w:w="9072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0"/>
        <w:gridCol w:w="2795"/>
        <w:gridCol w:w="3447"/>
      </w:tblGrid>
      <w:tr w:rsidR="00025CB7" w:rsidRPr="00E14D52" w:rsidTr="009E7B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Непосредственный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Телефон,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электронный адрес</w:t>
            </w:r>
          </w:p>
        </w:tc>
      </w:tr>
      <w:tr w:rsidR="00025CB7" w:rsidRPr="00E14D52" w:rsidTr="009E7B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C14615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Заведующий отделом по реализации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социал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ных программ мэрии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Султанова Ирина Се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тел.: 50 16 49,</w:t>
            </w:r>
          </w:p>
          <w:p w:rsidR="00025CB7" w:rsidRPr="009C47E3" w:rsidRDefault="009C47E3" w:rsidP="00BE1DB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sultanovais@cherepovetscity.ru</w:t>
            </w:r>
          </w:p>
        </w:tc>
      </w:tr>
    </w:tbl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  <w:sectPr w:rsidR="00025CB7" w:rsidRPr="00E14D52" w:rsidSect="00DA63F8">
          <w:pgSz w:w="11906" w:h="16838"/>
          <w:pgMar w:top="1134" w:right="680" w:bottom="567" w:left="2098" w:header="624" w:footer="0" w:gutter="0"/>
          <w:pgNumType w:start="1"/>
          <w:cols w:space="708"/>
          <w:titlePg/>
          <w:docGrid w:linePitch="360"/>
        </w:sectPr>
      </w:pPr>
      <w:bookmarkStart w:id="1" w:name="Par51"/>
      <w:bookmarkEnd w:id="1"/>
    </w:p>
    <w:p w:rsidR="00025CB7" w:rsidRPr="00E14D52" w:rsidRDefault="00025CB7" w:rsidP="00F606DE">
      <w:pPr>
        <w:jc w:val="center"/>
        <w:outlineLvl w:val="1"/>
        <w:rPr>
          <w:caps/>
          <w:color w:val="0D0D0D" w:themeColor="text1" w:themeTint="F2"/>
          <w:sz w:val="26"/>
          <w:szCs w:val="26"/>
        </w:rPr>
      </w:pPr>
      <w:r w:rsidRPr="00E14D52">
        <w:rPr>
          <w:caps/>
          <w:color w:val="0D0D0D" w:themeColor="text1" w:themeTint="F2"/>
          <w:sz w:val="26"/>
          <w:szCs w:val="26"/>
        </w:rPr>
        <w:lastRenderedPageBreak/>
        <w:t xml:space="preserve">Паспорт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муниципальной программы «Здоровый город» на 2014 - 2022 годы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(далее - программа)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98"/>
        <w:gridCol w:w="6946"/>
      </w:tblGrid>
      <w:tr w:rsidR="00025CB7" w:rsidRPr="00E14D52" w:rsidTr="0041470C">
        <w:trPr>
          <w:trHeight w:val="81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693F3A">
            <w:pPr>
              <w:spacing w:line="240" w:lineRule="atLeast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Ответственный исполнитель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4C" w:rsidRPr="00E14D52" w:rsidRDefault="00207F4C" w:rsidP="00207F4C">
            <w:pPr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мэрия города (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отдел по реализации социальных программ мэрии</w:t>
            </w:r>
            <w:r>
              <w:rPr>
                <w:color w:val="0D0D0D" w:themeColor="text1" w:themeTint="F2"/>
                <w:sz w:val="26"/>
                <w:szCs w:val="26"/>
              </w:rPr>
              <w:t>)</w:t>
            </w:r>
          </w:p>
          <w:p w:rsidR="00025CB7" w:rsidRPr="00E14D52" w:rsidRDefault="00025CB7" w:rsidP="00C14615">
            <w:pPr>
              <w:spacing w:line="240" w:lineRule="atLeast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образования мэрии;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делам культуры мэрии;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работе с общественностью мэрии;</w:t>
            </w:r>
          </w:p>
          <w:p w:rsidR="00A8300F" w:rsidRPr="00E14D52" w:rsidRDefault="00A8300F" w:rsidP="00A8300F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комитет социальной защиты населения города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муниципальное казенное учреждение «Центр по защите н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селения и территорий от чрезвычайных ситуаций» (далее - МКУ «ЦЗНТЧС»);</w:t>
            </w:r>
          </w:p>
          <w:p w:rsidR="00025CB7" w:rsidRPr="00E14D52" w:rsidRDefault="00025CB7" w:rsidP="00C14615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К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 «Череповецкий молодежный центр»</w:t>
            </w:r>
            <w:r w:rsidR="00314DF3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Участники мун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ципальной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Муниципальные учреждения образования, культуры, фи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з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культуры и спорта, общественные и иные организации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2230A1" w:rsidRPr="00E14D52" w:rsidRDefault="002230A1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муниципальной службы и кадровой политики мэрии;</w:t>
            </w:r>
          </w:p>
          <w:p w:rsidR="002230A1" w:rsidRPr="00E14D52" w:rsidRDefault="002230A1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Комитет по физической культуре и спорту мэрии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Программно-целевые инстр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менты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Цель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Увеличение доли горожан, ведущих здоровый образ жизни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Задачи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6113AB" w:rsidP="00C14615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     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1. Анализ факторов и показателей, оказывающих вли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я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ние на состояние здоровья жителей города Череповца.</w:t>
            </w:r>
          </w:p>
          <w:p w:rsidR="00C14615" w:rsidRPr="00E14D52" w:rsidRDefault="006113AB" w:rsidP="00C14615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     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2. Развитие механизма межведомственного взаимоде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й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ствия в разработке мероприятий, направленных на повыш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е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ние мотивации населения к ведению здорового образа жи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з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ни, отказ от вредных привычек, выявление факторов риска развития заболеваний и их коррекцию.</w:t>
            </w:r>
          </w:p>
          <w:p w:rsidR="00146DAF" w:rsidRPr="00E14D52" w:rsidRDefault="006113AB" w:rsidP="00C14615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    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3 .Выработка системы мероприятий, направленных на пропаганду здорового образа жизни.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Целевые индик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торы и показат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ли муниципал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B8" w:rsidRPr="00B34A9F" w:rsidRDefault="008A42B8" w:rsidP="008A42B8">
            <w:pPr>
              <w:keepNext/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Доля жителей-участников мероприятий программы к общей численности жителей города;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участников массовых мероприятий;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активных участников;</w:t>
            </w:r>
          </w:p>
          <w:p w:rsidR="0039523C" w:rsidRPr="00B34A9F" w:rsidRDefault="0039523C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активных коллективов-участников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Pr="00B34A9F">
              <w:rPr>
                <w:color w:val="000000" w:themeColor="text1"/>
                <w:sz w:val="26"/>
                <w:szCs w:val="26"/>
              </w:rPr>
              <w:t>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информационных материалов в СМИ и на Интернет-ресурсах по вопросам формирования здорового образа жизни;</w:t>
            </w:r>
          </w:p>
          <w:p w:rsidR="00CD1567" w:rsidRPr="00B34A9F" w:rsidRDefault="00CD1567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муниципальных и общественных орган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t>заций, взаимодействующих в рамках деятельности Асс</w:t>
            </w:r>
            <w:r w:rsidRPr="00B34A9F">
              <w:rPr>
                <w:color w:val="000000" w:themeColor="text1"/>
                <w:sz w:val="26"/>
                <w:szCs w:val="26"/>
              </w:rPr>
              <w:t>о</w:t>
            </w:r>
            <w:r w:rsidRPr="00B34A9F">
              <w:rPr>
                <w:color w:val="000000" w:themeColor="text1"/>
                <w:sz w:val="26"/>
                <w:szCs w:val="26"/>
              </w:rPr>
              <w:lastRenderedPageBreak/>
              <w:t>циации по улучшению состояния здоровья и качества жизни населения «Здоровые города, районы и поселки»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Pr="00B34A9F">
              <w:rPr>
                <w:color w:val="000000" w:themeColor="text1"/>
                <w:sz w:val="26"/>
                <w:szCs w:val="26"/>
              </w:rPr>
              <w:t>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партнеров, принимающих участие в реал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t>зации мероприятий по пропаганде здорового образа жизни;</w:t>
            </w:r>
          </w:p>
          <w:p w:rsidR="008A42B8" w:rsidRPr="00B34A9F" w:rsidRDefault="008A42B8" w:rsidP="008A42B8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изданного раздаточного материала;</w:t>
            </w:r>
          </w:p>
          <w:p w:rsidR="008A42B8" w:rsidRPr="00B34A9F" w:rsidRDefault="008A42B8" w:rsidP="008A42B8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баннеров;</w:t>
            </w:r>
          </w:p>
          <w:p w:rsidR="008A42B8" w:rsidRPr="00B34A9F" w:rsidRDefault="008A42B8" w:rsidP="008A42B8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видов альтернативных носителей социал</w:t>
            </w:r>
            <w:r w:rsidRPr="00B34A9F">
              <w:rPr>
                <w:color w:val="000000" w:themeColor="text1"/>
                <w:sz w:val="26"/>
                <w:szCs w:val="26"/>
              </w:rPr>
              <w:t>ь</w:t>
            </w:r>
            <w:r w:rsidRPr="00B34A9F">
              <w:rPr>
                <w:color w:val="000000" w:themeColor="text1"/>
                <w:sz w:val="26"/>
                <w:szCs w:val="26"/>
              </w:rPr>
              <w:t>ной рекламы;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посетителей сайта «Здоровый город» и группы «Здоровый город» в социальной сети «Вконтакте»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 xml:space="preserve"> ***</w:t>
            </w:r>
            <w:r w:rsidRPr="00B34A9F">
              <w:rPr>
                <w:color w:val="000000" w:themeColor="text1"/>
                <w:sz w:val="26"/>
                <w:szCs w:val="26"/>
              </w:rPr>
              <w:t>;</w:t>
            </w:r>
          </w:p>
          <w:p w:rsidR="0039523C" w:rsidRPr="0039523C" w:rsidRDefault="0039523C" w:rsidP="008A42B8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9523C">
              <w:rPr>
                <w:color w:val="0D0D0D" w:themeColor="text1" w:themeTint="F2"/>
                <w:sz w:val="26"/>
                <w:szCs w:val="26"/>
              </w:rPr>
              <w:t>Количество посетителей  группы «Здоровый Череп</w:t>
            </w:r>
            <w:r w:rsidRPr="0039523C">
              <w:rPr>
                <w:color w:val="0D0D0D" w:themeColor="text1" w:themeTint="F2"/>
                <w:sz w:val="26"/>
                <w:szCs w:val="26"/>
              </w:rPr>
              <w:t>о</w:t>
            </w:r>
            <w:r w:rsidRPr="0039523C">
              <w:rPr>
                <w:color w:val="0D0D0D" w:themeColor="text1" w:themeTint="F2"/>
                <w:sz w:val="26"/>
                <w:szCs w:val="26"/>
              </w:rPr>
              <w:t>вец» в социальной сети «ВКонтакте»</w:t>
            </w:r>
            <w:r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8A42B8" w:rsidRPr="00E14D52" w:rsidRDefault="008A42B8" w:rsidP="008A42B8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населения, изменившая свой образ жизни на б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лее здоровый;</w:t>
            </w:r>
          </w:p>
          <w:p w:rsidR="008A42B8" w:rsidRPr="00E14D52" w:rsidRDefault="008A42B8" w:rsidP="008A42B8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населения взрослого населения, употребляющего алкоголь/ доля школьников, употребляющих алкоголь (6-11 классы);</w:t>
            </w:r>
          </w:p>
          <w:p w:rsidR="00025CB7" w:rsidRPr="00E14D52" w:rsidRDefault="008A42B8" w:rsidP="00A613B9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курящего взрослого населения / доля курильщ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ков из числа школьников (6-11 классы)</w:t>
            </w:r>
            <w:r w:rsidR="000947DF"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146DAF" w:rsidRPr="00E14D52" w:rsidRDefault="000947DF" w:rsidP="000947D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Количество граждан пожилого возраста, посетивших социокультурные мероприятия.  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>Этапы и сроки реализации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Программа реализуется в период с 2014 по 2022 годы в один этап. Промежуточные итоги подводятся ежегодно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программы соста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ляет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 xml:space="preserve">7698,3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руб., в т.ч. по годам: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2014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2261,3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2015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3185,4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2016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462,4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2017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 xml:space="preserve">. –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298,2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2018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 xml:space="preserve">. –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298,2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2019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 xml:space="preserve">. –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298,2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2020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 xml:space="preserve">. –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298,2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2021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 xml:space="preserve">. –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298,2 тыс. руб.</w:t>
            </w:r>
          </w:p>
          <w:p w:rsidR="00025CB7" w:rsidRPr="00E14D52" w:rsidRDefault="00025CB7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2022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 xml:space="preserve">. –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298,2 тыс. руб.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Объем бюдже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ных ассигнов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ний муниципал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ной программы за счет «собс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венных» средств городского бю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д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29" w:rsidRPr="00E14D52" w:rsidRDefault="00025CB7" w:rsidP="00C55529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Расходы городского бюджета на реализацию программы составят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7698,3 тыс. руб., в т.ч. по годам:</w:t>
            </w:r>
          </w:p>
          <w:p w:rsidR="00C55529" w:rsidRPr="00E14D52" w:rsidRDefault="00C55529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2014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2261,3 тыс. руб.</w:t>
            </w:r>
          </w:p>
          <w:p w:rsidR="00C55529" w:rsidRPr="00E14D52" w:rsidRDefault="00C55529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2015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3185,4 тыс. руб.</w:t>
            </w:r>
          </w:p>
          <w:p w:rsidR="00C55529" w:rsidRPr="00E14D52" w:rsidRDefault="00C55529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2016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462,4 тыс. руб.</w:t>
            </w:r>
          </w:p>
          <w:p w:rsidR="00C55529" w:rsidRPr="00E14D52" w:rsidRDefault="00C55529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2017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298,2 тыс. руб.</w:t>
            </w:r>
          </w:p>
          <w:p w:rsidR="00C55529" w:rsidRPr="00E14D52" w:rsidRDefault="00C55529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2018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298,2 тыс. руб.</w:t>
            </w:r>
          </w:p>
          <w:p w:rsidR="00C55529" w:rsidRPr="00E14D52" w:rsidRDefault="00C55529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2019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298,2 тыс. руб.</w:t>
            </w:r>
          </w:p>
          <w:p w:rsidR="00C55529" w:rsidRPr="00E14D52" w:rsidRDefault="00C55529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2020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298,2 тыс. руб.</w:t>
            </w:r>
          </w:p>
          <w:p w:rsidR="00C55529" w:rsidRPr="00E14D52" w:rsidRDefault="00C55529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2021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298,2 тыс. руб.</w:t>
            </w:r>
          </w:p>
          <w:p w:rsidR="00025CB7" w:rsidRPr="00E14D52" w:rsidRDefault="00C55529" w:rsidP="00C55529">
            <w:pPr>
              <w:rPr>
                <w:color w:val="0D0D0D" w:themeColor="text1" w:themeTint="F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14D52">
                <w:rPr>
                  <w:color w:val="0D0D0D" w:themeColor="text1" w:themeTint="F2"/>
                  <w:sz w:val="26"/>
                  <w:szCs w:val="26"/>
                </w:rPr>
                <w:t>2022 г</w:t>
              </w:r>
            </w:smartTag>
            <w:r w:rsidRPr="00E14D52">
              <w:rPr>
                <w:color w:val="0D0D0D" w:themeColor="text1" w:themeTint="F2"/>
                <w:sz w:val="26"/>
                <w:szCs w:val="26"/>
              </w:rPr>
              <w:t>. – 298,2 тыс. руб.</w:t>
            </w:r>
          </w:p>
        </w:tc>
      </w:tr>
      <w:tr w:rsidR="00025CB7" w:rsidRPr="00E14D52" w:rsidTr="00A613B9">
        <w:trPr>
          <w:trHeight w:val="877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Ожидаемые </w:t>
            </w:r>
          </w:p>
          <w:p w:rsidR="00025CB7" w:rsidRPr="00E14D52" w:rsidRDefault="00A0725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р</w:t>
            </w:r>
            <w:r w:rsidR="00025CB7" w:rsidRPr="00E14D52">
              <w:rPr>
                <w:color w:val="0D0D0D" w:themeColor="text1" w:themeTint="F2"/>
                <w:sz w:val="26"/>
                <w:szCs w:val="26"/>
              </w:rPr>
              <w:t>езультаты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реализации 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C14615" w:rsidP="00C14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14D5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Реализация мероприятий программы позволит:</w:t>
            </w:r>
          </w:p>
          <w:p w:rsidR="00C14615" w:rsidRPr="00E14D52" w:rsidRDefault="00C14615" w:rsidP="00C14615">
            <w:pPr>
              <w:ind w:firstLine="708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Обеспечить стабильное увеличение доли череповчан, ответственно относящихся к своему здоровью, к 2022 году на уровне не менее 80% за счет достижения следующих п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казателей программы:</w:t>
            </w:r>
          </w:p>
          <w:p w:rsidR="00C14615" w:rsidRPr="00E14D52" w:rsidRDefault="00C14615" w:rsidP="00C14615">
            <w:pPr>
              <w:keepNext/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жителей-участников мероприятий программы к общей численности жителей города – </w:t>
            </w:r>
            <w:r w:rsidR="00995BBD" w:rsidRPr="00995BBD">
              <w:rPr>
                <w:color w:val="0D0D0D" w:themeColor="text1" w:themeTint="F2"/>
                <w:sz w:val="26"/>
                <w:szCs w:val="26"/>
              </w:rPr>
              <w:t>2</w:t>
            </w:r>
            <w:r w:rsidR="00995BBD">
              <w:rPr>
                <w:color w:val="0D0D0D" w:themeColor="text1" w:themeTint="F2"/>
                <w:sz w:val="26"/>
                <w:szCs w:val="26"/>
              </w:rPr>
              <w:t>0,4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%;</w:t>
            </w:r>
          </w:p>
          <w:p w:rsidR="00C14615" w:rsidRPr="00E14D52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Количество участников массовых мероприятий - не менее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2</w:t>
            </w:r>
            <w:r w:rsidR="003B2585" w:rsidRPr="00E14D52">
              <w:rPr>
                <w:color w:val="0D0D0D" w:themeColor="text1" w:themeTint="F2"/>
                <w:sz w:val="26"/>
                <w:szCs w:val="26"/>
              </w:rPr>
              <w:t xml:space="preserve">4000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чел.;</w:t>
            </w:r>
          </w:p>
          <w:p w:rsidR="00C14615" w:rsidRPr="00E14D52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Количество активных участников - не менее </w:t>
            </w:r>
            <w:r w:rsidR="009C47E3" w:rsidRPr="00397DFF">
              <w:rPr>
                <w:color w:val="0D0D0D" w:themeColor="text1" w:themeTint="F2"/>
                <w:sz w:val="26"/>
                <w:szCs w:val="26"/>
              </w:rPr>
              <w:t>17 280</w:t>
            </w:r>
            <w:r w:rsidRPr="00397DFF">
              <w:rPr>
                <w:color w:val="0D0D0D" w:themeColor="text1" w:themeTint="F2"/>
                <w:sz w:val="26"/>
                <w:szCs w:val="26"/>
              </w:rPr>
              <w:t xml:space="preserve"> чел.;</w:t>
            </w:r>
          </w:p>
          <w:p w:rsidR="00C14615" w:rsidRPr="00E14D52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Количество информационных материалов в СМИ и на Интернет-ресурсах по вопросам формирования здорового образа жизни - не менее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140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ед.;</w:t>
            </w:r>
          </w:p>
          <w:p w:rsidR="00963848" w:rsidRPr="00E14D52" w:rsidRDefault="00963848" w:rsidP="00963848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Количество партнеров, принимающих участие в реал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зации мероприятий по пропаганде здорового образа жизни - не менее 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>30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ед.;</w:t>
            </w:r>
          </w:p>
          <w:p w:rsidR="00C14615" w:rsidRPr="00E14D52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Количество посетителей группы «Здоровый город» в социальной сети «Вконтакте» - </w:t>
            </w:r>
            <w:r w:rsidRPr="00B34A9F">
              <w:rPr>
                <w:color w:val="0D0D0D" w:themeColor="text1" w:themeTint="F2"/>
                <w:sz w:val="26"/>
                <w:szCs w:val="26"/>
              </w:rPr>
              <w:t xml:space="preserve">не менее </w:t>
            </w:r>
            <w:r w:rsidR="00B34A9F" w:rsidRPr="00B34A9F">
              <w:rPr>
                <w:color w:val="0D0D0D" w:themeColor="text1" w:themeTint="F2"/>
                <w:sz w:val="26"/>
                <w:szCs w:val="26"/>
              </w:rPr>
              <w:t>23 700</w:t>
            </w:r>
            <w:r w:rsidRPr="00B34A9F">
              <w:rPr>
                <w:color w:val="0D0D0D" w:themeColor="text1" w:themeTint="F2"/>
                <w:sz w:val="26"/>
                <w:szCs w:val="26"/>
              </w:rPr>
              <w:t xml:space="preserve"> чел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.;</w:t>
            </w:r>
          </w:p>
          <w:p w:rsidR="00C14615" w:rsidRPr="00E14D52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населения, изменившая свой образ жизни на б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лее здоровый - свыше </w:t>
            </w:r>
            <w:r w:rsidR="00B34A9F" w:rsidRPr="00B34A9F">
              <w:rPr>
                <w:color w:val="0D0D0D" w:themeColor="text1" w:themeTint="F2"/>
                <w:sz w:val="26"/>
                <w:szCs w:val="26"/>
              </w:rPr>
              <w:t>50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%;</w:t>
            </w:r>
          </w:p>
          <w:p w:rsidR="00C14615" w:rsidRPr="00E14D52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населения</w:t>
            </w:r>
            <w:r w:rsidR="00E439E4" w:rsidRPr="00E14D52">
              <w:rPr>
                <w:color w:val="0D0D0D" w:themeColor="text1" w:themeTint="F2"/>
                <w:sz w:val="26"/>
                <w:szCs w:val="26"/>
              </w:rPr>
              <w:t xml:space="preserve"> взрослого населения, употребляющего алкоголь/ доля школьников, употребляющих алкоголь (6-11 классы) – не более 14% (</w:t>
            </w:r>
            <w:r w:rsidR="003A3B83" w:rsidRPr="00E14D52">
              <w:rPr>
                <w:color w:val="0D0D0D" w:themeColor="text1" w:themeTint="F2"/>
                <w:sz w:val="26"/>
                <w:szCs w:val="26"/>
              </w:rPr>
              <w:t>взрослое население</w:t>
            </w:r>
            <w:r w:rsidR="00E439E4" w:rsidRPr="00E14D52">
              <w:rPr>
                <w:color w:val="0D0D0D" w:themeColor="text1" w:themeTint="F2"/>
                <w:sz w:val="26"/>
                <w:szCs w:val="26"/>
              </w:rPr>
              <w:t>), не более 10% (дети)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3A3B83" w:rsidRPr="00E14D52" w:rsidRDefault="00C14615" w:rsidP="00A613B9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3A3B83" w:rsidRPr="00E14D52">
              <w:rPr>
                <w:color w:val="0D0D0D" w:themeColor="text1" w:themeTint="F2"/>
                <w:sz w:val="26"/>
                <w:szCs w:val="26"/>
              </w:rPr>
              <w:t xml:space="preserve">курящего взрослого населения / доля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курильщ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ков </w:t>
            </w:r>
            <w:r w:rsidR="003A3B83" w:rsidRPr="00E14D52">
              <w:rPr>
                <w:color w:val="0D0D0D" w:themeColor="text1" w:themeTint="F2"/>
                <w:sz w:val="26"/>
                <w:szCs w:val="26"/>
              </w:rPr>
              <w:t>из числа школьников (6-11 классы)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- не более </w:t>
            </w:r>
            <w:r w:rsidR="003A3B83" w:rsidRPr="00E14D52">
              <w:rPr>
                <w:color w:val="0D0D0D" w:themeColor="text1" w:themeTint="F2"/>
                <w:sz w:val="26"/>
                <w:szCs w:val="26"/>
              </w:rPr>
              <w:t>20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% (взрослое население), не более 5% (де</w:t>
            </w:r>
            <w:r w:rsidR="003A3B83" w:rsidRPr="00E14D52">
              <w:rPr>
                <w:color w:val="0D0D0D" w:themeColor="text1" w:themeTint="F2"/>
                <w:sz w:val="26"/>
                <w:szCs w:val="26"/>
              </w:rPr>
              <w:t>ти)</w:t>
            </w:r>
            <w:r w:rsidR="00A613B9" w:rsidRPr="00E14D52">
              <w:rPr>
                <w:color w:val="0D0D0D" w:themeColor="text1" w:themeTint="F2"/>
                <w:sz w:val="26"/>
                <w:szCs w:val="26"/>
              </w:rPr>
              <w:t>.</w:t>
            </w:r>
          </w:p>
          <w:p w:rsidR="00146DAF" w:rsidRPr="00E14D52" w:rsidRDefault="000947DF" w:rsidP="000947D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Количество граждан пожилого возраста, посетивших социокультурные мероприятия  </w:t>
            </w:r>
            <w:r w:rsidR="00146DAF" w:rsidRPr="00E14D52">
              <w:rPr>
                <w:color w:val="0D0D0D" w:themeColor="text1" w:themeTint="F2"/>
                <w:sz w:val="26"/>
                <w:szCs w:val="26"/>
              </w:rPr>
              <w:t xml:space="preserve">не менее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15000 человек.</w:t>
            </w:r>
          </w:p>
        </w:tc>
      </w:tr>
    </w:tbl>
    <w:p w:rsidR="00C14615" w:rsidRPr="00E14D52" w:rsidRDefault="00C14615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C54FA0" w:rsidRDefault="00314DF3">
      <w:pPr>
        <w:rPr>
          <w:color w:val="0D0D0D" w:themeColor="text1" w:themeTint="F2"/>
        </w:rPr>
      </w:pPr>
      <w:r w:rsidRPr="00E14D52">
        <w:rPr>
          <w:color w:val="0D0D0D" w:themeColor="text1" w:themeTint="F2"/>
        </w:rPr>
        <w:t>*</w:t>
      </w:r>
      <w:r w:rsidR="00B34A9F">
        <w:rPr>
          <w:color w:val="0D0D0D" w:themeColor="text1" w:themeTint="F2"/>
        </w:rPr>
        <w:t xml:space="preserve"> </w:t>
      </w:r>
      <w:r w:rsidRPr="00E14D52">
        <w:rPr>
          <w:color w:val="0D0D0D" w:themeColor="text1" w:themeTint="F2"/>
        </w:rPr>
        <w:t xml:space="preserve"> </w:t>
      </w:r>
      <w:r w:rsidR="00B34A9F">
        <w:rPr>
          <w:color w:val="0D0D0D" w:themeColor="text1" w:themeTint="F2"/>
        </w:rPr>
        <w:t>до 01.01.2017.</w:t>
      </w:r>
    </w:p>
    <w:p w:rsidR="00B34A9F" w:rsidRDefault="00C54FA0" w:rsidP="00B34A9F">
      <w:pPr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</w:rPr>
        <w:t xml:space="preserve">** </w:t>
      </w:r>
      <w:r w:rsidR="00B34A9F">
        <w:rPr>
          <w:color w:val="0D0D0D" w:themeColor="text1" w:themeTint="F2"/>
        </w:rPr>
        <w:t xml:space="preserve"> </w:t>
      </w:r>
      <w:r w:rsidR="00B34A9F" w:rsidRPr="00E14D52">
        <w:rPr>
          <w:color w:val="0D0D0D" w:themeColor="text1" w:themeTint="F2"/>
        </w:rPr>
        <w:t>до 01.01.2016 – МБУ «Череповецкий молодежный центр»,  с 01.01.2016 - МКУ «Ч</w:t>
      </w:r>
      <w:r w:rsidR="00B34A9F" w:rsidRPr="00E14D52">
        <w:rPr>
          <w:color w:val="0D0D0D" w:themeColor="text1" w:themeTint="F2"/>
        </w:rPr>
        <w:t>е</w:t>
      </w:r>
      <w:r w:rsidR="00B34A9F" w:rsidRPr="00E14D52">
        <w:rPr>
          <w:color w:val="0D0D0D" w:themeColor="text1" w:themeTint="F2"/>
        </w:rPr>
        <w:t>реповецкий молодежный центр». Применить данную норму далее по тексту муниц</w:t>
      </w:r>
      <w:r w:rsidR="00B34A9F" w:rsidRPr="00E14D52">
        <w:rPr>
          <w:color w:val="0D0D0D" w:themeColor="text1" w:themeTint="F2"/>
        </w:rPr>
        <w:t>и</w:t>
      </w:r>
      <w:r w:rsidR="00B34A9F" w:rsidRPr="00E14D52">
        <w:rPr>
          <w:color w:val="0D0D0D" w:themeColor="text1" w:themeTint="F2"/>
        </w:rPr>
        <w:t>пальной программы</w:t>
      </w:r>
      <w:r w:rsidR="00B34A9F">
        <w:rPr>
          <w:color w:val="0D0D0D" w:themeColor="text1" w:themeTint="F2"/>
          <w:sz w:val="26"/>
          <w:szCs w:val="26"/>
        </w:rPr>
        <w:t>.</w:t>
      </w:r>
    </w:p>
    <w:p w:rsidR="00C14615" w:rsidRPr="00E14D52" w:rsidRDefault="00B34A9F" w:rsidP="00B34A9F">
      <w:pPr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</w:rPr>
        <w:t>***</w:t>
      </w:r>
      <w:r>
        <w:rPr>
          <w:color w:val="0D0D0D" w:themeColor="text1" w:themeTint="F2"/>
        </w:rPr>
        <w:t xml:space="preserve"> до 01.01.2017.</w:t>
      </w:r>
      <w:r w:rsidR="00C14615" w:rsidRPr="00E14D52">
        <w:rPr>
          <w:color w:val="0D0D0D" w:themeColor="text1" w:themeTint="F2"/>
          <w:sz w:val="26"/>
          <w:szCs w:val="26"/>
        </w:rPr>
        <w:br w:type="page"/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1. Общая характеристика сферы реализации муниципальной программы,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включая описание текущего состояния, основных проблем в указанной сфере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прогноз ее развития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bookmarkStart w:id="2" w:name="Par123"/>
      <w:bookmarkEnd w:id="2"/>
      <w:r w:rsidRPr="00E14D52">
        <w:rPr>
          <w:color w:val="0D0D0D" w:themeColor="text1" w:themeTint="F2"/>
          <w:sz w:val="26"/>
          <w:szCs w:val="26"/>
        </w:rPr>
        <w:t>1.1. Текущее состояние и основные проблемы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Главной предпосылкой для активной жизни, полноценного выполнения всех социальных функций и достижения активного долголетия является здоровый о</w:t>
      </w:r>
      <w:r w:rsidRPr="00E14D52">
        <w:rPr>
          <w:color w:val="0D0D0D" w:themeColor="text1" w:themeTint="F2"/>
          <w:sz w:val="26"/>
          <w:szCs w:val="26"/>
        </w:rPr>
        <w:t>б</w:t>
      </w:r>
      <w:r w:rsidRPr="00E14D52">
        <w:rPr>
          <w:color w:val="0D0D0D" w:themeColor="text1" w:themeTint="F2"/>
          <w:sz w:val="26"/>
          <w:szCs w:val="26"/>
        </w:rPr>
        <w:t>раз жизни (ЗОЖ) - система разумного поведения человека (двигательная акти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ность, правильное питание, рациональный режим жизни и отказ от вредных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вычек), опирающаяся на фундамент нравственных и духовных традиций и обе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печивающая человеку физическое, психологическое и социальное благополучие, то есть - здоровье.</w:t>
      </w: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Одним из основных результатов реализации долгосрочной целевой </w:t>
      </w:r>
      <w:hyperlink r:id="rId11" w:history="1">
        <w:r w:rsidRPr="00E14D52">
          <w:rPr>
            <w:color w:val="0D0D0D" w:themeColor="text1" w:themeTint="F2"/>
            <w:sz w:val="26"/>
            <w:szCs w:val="26"/>
          </w:rPr>
          <w:t>пр</w:t>
        </w:r>
        <w:r w:rsidRPr="00E14D52">
          <w:rPr>
            <w:color w:val="0D0D0D" w:themeColor="text1" w:themeTint="F2"/>
            <w:sz w:val="26"/>
            <w:szCs w:val="26"/>
          </w:rPr>
          <w:t>о</w:t>
        </w:r>
        <w:r w:rsidRPr="00E14D52">
          <w:rPr>
            <w:color w:val="0D0D0D" w:themeColor="text1" w:themeTint="F2"/>
            <w:sz w:val="26"/>
            <w:szCs w:val="26"/>
          </w:rPr>
          <w:t>граммы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в г. Череповце стало понимание местными органами власти того, что ожидать улучшения здоровья населения возможно лишь в случае серьезных положительных изменений в комплексе 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ких факторов, как образ жизни, социальное благополучие, психологический кл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 xml:space="preserve">мат, состояние окружающей среды. </w:t>
      </w:r>
      <w:hyperlink r:id="rId12" w:history="1">
        <w:r w:rsidRPr="00E14D52">
          <w:rPr>
            <w:color w:val="0D0D0D" w:themeColor="text1" w:themeTint="F2"/>
            <w:sz w:val="26"/>
            <w:szCs w:val="26"/>
          </w:rPr>
          <w:t>ДЦП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(утвержденная постановле</w:t>
      </w:r>
      <w:r w:rsidR="00A07257" w:rsidRPr="00E14D52">
        <w:rPr>
          <w:color w:val="0D0D0D" w:themeColor="text1" w:themeTint="F2"/>
          <w:sz w:val="26"/>
          <w:szCs w:val="26"/>
        </w:rPr>
        <w:t>нием мэра города от 15.10.2008 №</w:t>
      </w:r>
      <w:r w:rsidRPr="00E14D52">
        <w:rPr>
          <w:color w:val="0D0D0D" w:themeColor="text1" w:themeTint="F2"/>
          <w:sz w:val="26"/>
          <w:szCs w:val="26"/>
        </w:rPr>
        <w:t xml:space="preserve"> 3545) прошла апр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бацию на муниципальном уровне, т.к. была интегрирована в стратегию развития города до 2012 года «Череповец - город лидеров» и зарекомендовала себя как один из наиболее эффективных инструментов нового подхода к решению вопр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сов охраны и улучшения здоровья населения. Акцент сделан на комплексном межведомственном партнерстве, когда решением вопросов сохранения и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тия здоровья населения занимаются не только органы здравоохранения, но и все городские структуры.</w:t>
      </w: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Проведение регулярных социологических опросов по вопросам ведения здорового образа жизни позволяет сделать ряд выводов об эффективности горо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ской политики, направленной на формирование приверженности череповчан принципам ЗОЖ.</w:t>
      </w: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Среди жителей города Череповца постепенно укрепляется мнение о необх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димости следовать здоровому образу жизни: в 2013 году 45% респондентов о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метили, что изменили свой образ жизни на более здоровый, в 2008 году на этот вопрос утвердительно ответили 30% опрошенных. Продолжает повышаться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сто здоровья в системе ценностей: на первое место его ставят 83% горожан. 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ниторинг поведенческих факторов риска показывает, что здоровье, по мнению 68% горожан (2013 год), может ухудшаться именно под влиянием вредных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вычек, в 2008 году так считали 35%. Тем не менее, мониторинг поведенческих факторов риска показывает, что проблема вредных привычек, губительно влияющих на здоровье населения всех возрастов, не теряет своей актуальности. По-прежнему остается актуальной проблема курения: о своем пристрастии к этой привычке заявили в 2013 году 34% опрошенных в сравнении с 32% в 2008 году.</w:t>
      </w: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pacing w:val="-4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Чаще всего вредные привычки человек приобретает еще в молодости, что потом серьезно вредит его здоровью, т.к. избавиться от них в течение всей жизни может быть весьма трудно. Поэтому особое внимание в работе по направлению сохранения и укрепления здоровья детей и подростков должно уделяться проф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лактике употребления психоактивных веществ (ПАВ). К таким привычкам в пе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 xml:space="preserve">вую очередь относятся курение и употребление алкоголя. Доля курильщиков из числа школьников (6 - 11 классы) уменьшилась с 11% в 2012 году до 9% в 2014 </w:t>
      </w:r>
      <w:r w:rsidRPr="00E14D52">
        <w:rPr>
          <w:color w:val="0D0D0D" w:themeColor="text1" w:themeTint="F2"/>
          <w:sz w:val="26"/>
          <w:szCs w:val="26"/>
        </w:rPr>
        <w:lastRenderedPageBreak/>
        <w:t>году. Доля школьников, употребляющих алкоголь (6 - 11 классы), уменьшилась с 24% в 2012 году до 22,3% в 2014 году. Нельзя упускать из виду наметившуюся тенденцию распространения различных нехимических видов зависимостей. В первую очередь здесь нужно говорить о компьютерной и интернет-зависимости, которые могут самым серьезным образом нарушить социальную адаптацию ч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ловека в обществе. Кроме того, продолжительное времяпрепровождение за ко</w:t>
      </w:r>
      <w:r w:rsidRPr="00E14D52">
        <w:rPr>
          <w:color w:val="0D0D0D" w:themeColor="text1" w:themeTint="F2"/>
          <w:sz w:val="26"/>
          <w:szCs w:val="26"/>
        </w:rPr>
        <w:t>м</w:t>
      </w:r>
      <w:r w:rsidRPr="00E14D52">
        <w:rPr>
          <w:color w:val="0D0D0D" w:themeColor="text1" w:themeTint="F2"/>
          <w:sz w:val="26"/>
          <w:szCs w:val="26"/>
        </w:rPr>
        <w:t xml:space="preserve">пьютером не может не оказать своего отрицательного влияния и на состояние физического здоровья детей: страдают зрение и опорно-двигательный аппарат. </w:t>
      </w:r>
      <w:r w:rsidRPr="00E14D52">
        <w:rPr>
          <w:color w:val="0D0D0D" w:themeColor="text1" w:themeTint="F2"/>
          <w:spacing w:val="-4"/>
          <w:sz w:val="26"/>
          <w:szCs w:val="26"/>
        </w:rPr>
        <w:t>Необходимо продолжать работу по общей профилактике формирования зависимого поведения, т.к. механизмы формирования всех видов зависимостей идентичны.</w:t>
      </w: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По сравнению с 2012 годом в 2013 году на 2% снизилось число горожан, о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вечающих утвердительно на вопрос «Поддерживаете ли Вы свое здоровье с 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мощью физических упражнений?» (48% и 46% соответственно). В 2008 году 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казатель составлял 39%, т.е. положительная динамика все-таки присутствует, тем </w:t>
      </w:r>
      <w:r w:rsidRPr="00E14D52">
        <w:rPr>
          <w:color w:val="0D0D0D" w:themeColor="text1" w:themeTint="F2"/>
          <w:spacing w:val="-4"/>
          <w:sz w:val="26"/>
          <w:szCs w:val="26"/>
        </w:rPr>
        <w:t>не менее дополнительные усилия по пропаганде здорового образа жизни и двиг</w:t>
      </w:r>
      <w:r w:rsidRPr="00E14D52">
        <w:rPr>
          <w:color w:val="0D0D0D" w:themeColor="text1" w:themeTint="F2"/>
          <w:spacing w:val="-4"/>
          <w:sz w:val="26"/>
          <w:szCs w:val="26"/>
        </w:rPr>
        <w:t>а</w:t>
      </w:r>
      <w:r w:rsidRPr="00E14D52">
        <w:rPr>
          <w:color w:val="0D0D0D" w:themeColor="text1" w:themeTint="F2"/>
          <w:spacing w:val="-4"/>
          <w:sz w:val="26"/>
          <w:szCs w:val="26"/>
        </w:rPr>
        <w:t>тельной активности как неотъемлемой его составляющей должны быть приложены</w:t>
      </w:r>
      <w:r w:rsidRPr="00E14D52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025CB7" w:rsidP="00151B51">
      <w:pPr>
        <w:ind w:firstLine="540"/>
        <w:jc w:val="both"/>
        <w:rPr>
          <w:iCs/>
          <w:snapToGrid w:val="0"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целом постепенный рост тенденции к здоровому образу жизни свидетел</w:t>
      </w:r>
      <w:r w:rsidRPr="00E14D52">
        <w:rPr>
          <w:color w:val="0D0D0D" w:themeColor="text1" w:themeTint="F2"/>
          <w:sz w:val="26"/>
          <w:szCs w:val="26"/>
        </w:rPr>
        <w:t>ь</w:t>
      </w:r>
      <w:r w:rsidRPr="00E14D52">
        <w:rPr>
          <w:color w:val="0D0D0D" w:themeColor="text1" w:themeTint="F2"/>
          <w:sz w:val="26"/>
          <w:szCs w:val="26"/>
        </w:rPr>
        <w:t>ствует об усилении потребностей жителей города в наличии возможностей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филактики и способах сохранения и укрепления своего здоровья. 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Все это дикт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о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вало необходимость построения такой системы устойчивого улучшения здор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о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вья, в которой были бы отражены целенаправленные и согласованные действия всех ведомств, чья деятельность оказывает влияние на качество жизни и здор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о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 xml:space="preserve">вье. Подход к решению проблем здоровья городского населения должен быть комплексным. Он требует сотрудничества всех организаций, включая те, которые не связаны со сферой здравоохранения напрямую. </w:t>
      </w:r>
    </w:p>
    <w:p w:rsidR="00175001" w:rsidRPr="00E14D52" w:rsidRDefault="00175001" w:rsidP="0017500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Одним из основных приоритетов стратегии развития Череповца является здоровье и благополучие жителей города, что включает в себя профилактику с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циально-значимых заболеваний, к которым также относится и болезнь, вызва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 xml:space="preserve">ная вирусом иммунодефицита человека. </w:t>
      </w:r>
    </w:p>
    <w:p w:rsidR="007D3048" w:rsidRPr="00E14D52" w:rsidRDefault="007D3048" w:rsidP="007D3048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профилактических программ, направленных на молодежь, приносит определенные результаты, определив при этом новую проблему, на к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торую необходимо обратить особое внимание – наркомания и ВИЧ-инфекция. В последние годы ВИЧ распространяется среди социально благополучных групп населения, ВИЧ-настороженность которых очень низкая. Кроме того, растет пе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вичная выявляемость в поздних стадиях заболевания при том, что именно ранняя диагностика ВИЧ-инфекции обеспечивает своевременность терапии больного, его психологическую и социальную реабилитацию, а также развертывание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филактических мероприятий, предупреждающих неумышленную передачу вир</w:t>
      </w:r>
      <w:r w:rsidRPr="00E14D52">
        <w:rPr>
          <w:color w:val="0D0D0D" w:themeColor="text1" w:themeTint="F2"/>
          <w:sz w:val="26"/>
          <w:szCs w:val="26"/>
        </w:rPr>
        <w:t>у</w:t>
      </w:r>
      <w:r w:rsidRPr="00E14D52">
        <w:rPr>
          <w:color w:val="0D0D0D" w:themeColor="text1" w:themeTint="F2"/>
          <w:sz w:val="26"/>
          <w:szCs w:val="26"/>
        </w:rPr>
        <w:t xml:space="preserve">са от инфицированного человека. </w:t>
      </w:r>
    </w:p>
    <w:p w:rsidR="007D3048" w:rsidRPr="00E14D52" w:rsidRDefault="007D3048" w:rsidP="007D3048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Предупреждение распространения ВИЧ должно являться частью общей цели формирования культуры, ориентированной на здоровый образ жизни в ц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лом. Главным фактором распространения ВИЧ/СПИД является употребление наркотиков. Основной причиной остается заражение вирусом при внутривенном введении различных наркотических веществ. </w:t>
      </w:r>
    </w:p>
    <w:p w:rsidR="007D3048" w:rsidRPr="00E14D52" w:rsidRDefault="007D3048" w:rsidP="007D3048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По итогам последних пяти лет в городе Череповце растет количество сл</w:t>
      </w:r>
      <w:r w:rsidRPr="00E14D52">
        <w:rPr>
          <w:color w:val="0D0D0D" w:themeColor="text1" w:themeTint="F2"/>
          <w:sz w:val="26"/>
          <w:szCs w:val="26"/>
        </w:rPr>
        <w:t>у</w:t>
      </w:r>
      <w:r w:rsidRPr="00E14D52">
        <w:rPr>
          <w:color w:val="0D0D0D" w:themeColor="text1" w:themeTint="F2"/>
          <w:sz w:val="26"/>
          <w:szCs w:val="26"/>
        </w:rPr>
        <w:t>чаев выявления ВИЧ-инфекции.</w:t>
      </w:r>
      <w:r w:rsidR="008D62E1" w:rsidRPr="00E14D52">
        <w:rPr>
          <w:color w:val="0D0D0D" w:themeColor="text1" w:themeTint="F2"/>
          <w:sz w:val="26"/>
          <w:szCs w:val="26"/>
        </w:rPr>
        <w:t xml:space="preserve"> Неутешительным является и тот факт, что</w:t>
      </w:r>
      <w:r w:rsidRPr="00E14D52">
        <w:rPr>
          <w:color w:val="0D0D0D" w:themeColor="text1" w:themeTint="F2"/>
          <w:sz w:val="26"/>
          <w:szCs w:val="26"/>
        </w:rPr>
        <w:t xml:space="preserve"> </w:t>
      </w:r>
      <w:r w:rsidR="008D62E1" w:rsidRPr="00E14D52">
        <w:rPr>
          <w:color w:val="0D0D0D" w:themeColor="text1" w:themeTint="F2"/>
          <w:sz w:val="26"/>
          <w:szCs w:val="26"/>
        </w:rPr>
        <w:t>дин</w:t>
      </w:r>
      <w:r w:rsidR="008D62E1" w:rsidRPr="00E14D52">
        <w:rPr>
          <w:color w:val="0D0D0D" w:themeColor="text1" w:themeTint="F2"/>
          <w:sz w:val="26"/>
          <w:szCs w:val="26"/>
        </w:rPr>
        <w:t>а</w:t>
      </w:r>
      <w:r w:rsidR="008D62E1" w:rsidRPr="00E14D52">
        <w:rPr>
          <w:color w:val="0D0D0D" w:themeColor="text1" w:themeTint="F2"/>
          <w:sz w:val="26"/>
          <w:szCs w:val="26"/>
        </w:rPr>
        <w:t>мика потребления наркотиков также возрастает.</w:t>
      </w:r>
    </w:p>
    <w:tbl>
      <w:tblPr>
        <w:tblW w:w="90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846"/>
        <w:gridCol w:w="843"/>
        <w:gridCol w:w="1005"/>
        <w:gridCol w:w="991"/>
        <w:gridCol w:w="856"/>
      </w:tblGrid>
      <w:tr w:rsidR="00D5707C" w:rsidRPr="00E14D52" w:rsidTr="008E60F0">
        <w:trPr>
          <w:trHeight w:val="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2012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2016</w:t>
            </w:r>
          </w:p>
        </w:tc>
      </w:tr>
      <w:tr w:rsidR="00D5707C" w:rsidRPr="00E14D52" w:rsidTr="008E60F0">
        <w:trPr>
          <w:trHeight w:val="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 xml:space="preserve">Динамика роста (снижения) потребления </w:t>
            </w:r>
            <w:r w:rsidRPr="00E14D52">
              <w:rPr>
                <w:color w:val="0D0D0D" w:themeColor="text1" w:themeTint="F2"/>
              </w:rPr>
              <w:lastRenderedPageBreak/>
              <w:t>наркотиков,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0,5</w:t>
            </w:r>
          </w:p>
        </w:tc>
      </w:tr>
      <w:tr w:rsidR="00D5707C" w:rsidRPr="00E14D52" w:rsidTr="008E60F0">
        <w:trPr>
          <w:trHeight w:val="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jc w:val="both"/>
              <w:rPr>
                <w:color w:val="0D0D0D" w:themeColor="text1" w:themeTint="F2"/>
                <w:highlight w:val="yellow"/>
              </w:rPr>
            </w:pPr>
            <w:r w:rsidRPr="00E14D52">
              <w:rPr>
                <w:color w:val="0D0D0D" w:themeColor="text1" w:themeTint="F2"/>
              </w:rPr>
              <w:lastRenderedPageBreak/>
              <w:t>Количество случаев выявления ВИЧ-инфекции, ед.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107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116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highlight w:val="yellow"/>
              </w:rPr>
            </w:pPr>
            <w:r w:rsidRPr="00E14D52">
              <w:rPr>
                <w:color w:val="0D0D0D" w:themeColor="text1" w:themeTint="F2"/>
              </w:rPr>
              <w:t>141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07C" w:rsidRPr="00E14D52" w:rsidRDefault="00D5707C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130</w:t>
            </w:r>
          </w:p>
        </w:tc>
      </w:tr>
    </w:tbl>
    <w:p w:rsidR="00D5707C" w:rsidRPr="00E14D52" w:rsidRDefault="00D5707C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571A25" w:rsidRPr="00E14D52" w:rsidRDefault="00765C76" w:rsidP="008D62E1">
      <w:pPr>
        <w:ind w:firstLine="708"/>
        <w:jc w:val="both"/>
        <w:rPr>
          <w:color w:val="0D0D0D" w:themeColor="text1" w:themeTint="F2"/>
          <w:sz w:val="26"/>
          <w:szCs w:val="26"/>
          <w:shd w:val="clear" w:color="auto" w:fill="FFFFFF"/>
        </w:rPr>
      </w:pPr>
      <w:r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Актуальность</w:t>
      </w:r>
      <w:r w:rsidRPr="00E14D52">
        <w:rPr>
          <w:rStyle w:val="apple-converted-space"/>
          <w:bCs/>
          <w:color w:val="0D0D0D" w:themeColor="text1" w:themeTint="F2"/>
          <w:sz w:val="26"/>
          <w:szCs w:val="26"/>
          <w:shd w:val="clear" w:color="auto" w:fill="FFFFFF"/>
        </w:rPr>
        <w:t> </w:t>
      </w:r>
      <w:hyperlink r:id="rId13" w:history="1">
        <w:r w:rsidRPr="00E14D52">
          <w:rPr>
            <w:rStyle w:val="af"/>
            <w:bCs/>
            <w:color w:val="0D0D0D" w:themeColor="text1" w:themeTint="F2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здорового образа жизни</w:t>
        </w:r>
      </w:hyperlink>
      <w:r w:rsidRPr="00E14D52">
        <w:rPr>
          <w:rStyle w:val="apple-converted-space"/>
          <w:bCs/>
          <w:color w:val="0D0D0D" w:themeColor="text1" w:themeTint="F2"/>
          <w:sz w:val="26"/>
          <w:szCs w:val="26"/>
          <w:shd w:val="clear" w:color="auto" w:fill="FFFFFF"/>
        </w:rPr>
        <w:t> </w:t>
      </w:r>
      <w:r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актуальна в любом возрасте</w:t>
      </w:r>
      <w:r w:rsidR="00284452"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.</w:t>
      </w:r>
      <w:r w:rsidR="00571A25"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284452"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О</w:t>
      </w:r>
      <w:r w:rsidR="004D5F15"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т</w:t>
      </w:r>
      <w:r w:rsidR="004D5F15"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дельную к</w:t>
      </w:r>
      <w:r w:rsidR="007E3872"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а</w:t>
      </w:r>
      <w:r w:rsidR="00284452"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тегорию составляют лица пожилого возраста</w:t>
      </w:r>
      <w:r w:rsidR="00571A25"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 xml:space="preserve">. </w:t>
      </w:r>
      <w:r w:rsidR="00571A25" w:rsidRPr="00E14D52">
        <w:rPr>
          <w:color w:val="0D0D0D" w:themeColor="text1" w:themeTint="F2"/>
          <w:sz w:val="26"/>
          <w:szCs w:val="26"/>
        </w:rPr>
        <w:t>Граждане пожилого возраста являются одной  из самых многочисленных категорий населения. В н</w:t>
      </w:r>
      <w:r w:rsidR="00571A25" w:rsidRPr="00E14D52">
        <w:rPr>
          <w:color w:val="0D0D0D" w:themeColor="text1" w:themeTint="F2"/>
          <w:sz w:val="26"/>
          <w:szCs w:val="26"/>
        </w:rPr>
        <w:t>а</w:t>
      </w:r>
      <w:r w:rsidR="00571A25" w:rsidRPr="00E14D52">
        <w:rPr>
          <w:color w:val="0D0D0D" w:themeColor="text1" w:themeTint="F2"/>
          <w:sz w:val="26"/>
          <w:szCs w:val="26"/>
        </w:rPr>
        <w:t xml:space="preserve">стоящее время в городе Череповце проживает около 82 000 граждан пожилого возраста. </w:t>
      </w:r>
      <w:r w:rsidRPr="00E14D52">
        <w:rPr>
          <w:color w:val="0D0D0D" w:themeColor="text1" w:themeTint="F2"/>
          <w:sz w:val="26"/>
          <w:szCs w:val="26"/>
          <w:shd w:val="clear" w:color="auto" w:fill="FFFFFF"/>
        </w:rPr>
        <w:t xml:space="preserve">Приверженность здоровому образу жизни даёт возможность пожилому человеку поддерживать жизненный тонус, реже болеть, сгладить симптомы, свойственные для </w:t>
      </w:r>
      <w:r w:rsidR="00571A25" w:rsidRPr="00E14D52">
        <w:rPr>
          <w:color w:val="0D0D0D" w:themeColor="text1" w:themeTint="F2"/>
          <w:sz w:val="26"/>
          <w:szCs w:val="26"/>
          <w:shd w:val="clear" w:color="auto" w:fill="FFFFFF"/>
        </w:rPr>
        <w:t xml:space="preserve">пожилых </w:t>
      </w:r>
      <w:r w:rsidRPr="00E14D52">
        <w:rPr>
          <w:color w:val="0D0D0D" w:themeColor="text1" w:themeTint="F2"/>
          <w:sz w:val="26"/>
          <w:szCs w:val="26"/>
          <w:shd w:val="clear" w:color="auto" w:fill="FFFFFF"/>
        </w:rPr>
        <w:t>людей. В пожилом возрасте в</w:t>
      </w:r>
      <w:r w:rsidRPr="00E14D52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озникает естественная закономерность снижения физической активности</w:t>
      </w:r>
      <w:r w:rsidRPr="00E14D52">
        <w:rPr>
          <w:rStyle w:val="apple-converted-space"/>
          <w:color w:val="0D0D0D" w:themeColor="text1" w:themeTint="F2"/>
          <w:sz w:val="26"/>
          <w:szCs w:val="26"/>
          <w:shd w:val="clear" w:color="auto" w:fill="FFFFFF"/>
        </w:rPr>
        <w:t> </w:t>
      </w:r>
      <w:r w:rsidRPr="00E14D52">
        <w:rPr>
          <w:color w:val="0D0D0D" w:themeColor="text1" w:themeTint="F2"/>
          <w:sz w:val="26"/>
          <w:szCs w:val="26"/>
          <w:shd w:val="clear" w:color="auto" w:fill="FFFFFF"/>
        </w:rPr>
        <w:t>и интеллектуальной деятел</w:t>
      </w:r>
      <w:r w:rsidRPr="00E14D52">
        <w:rPr>
          <w:color w:val="0D0D0D" w:themeColor="text1" w:themeTint="F2"/>
          <w:sz w:val="26"/>
          <w:szCs w:val="26"/>
          <w:shd w:val="clear" w:color="auto" w:fill="FFFFFF"/>
        </w:rPr>
        <w:t>ь</w:t>
      </w:r>
      <w:r w:rsidRPr="00E14D52">
        <w:rPr>
          <w:color w:val="0D0D0D" w:themeColor="text1" w:themeTint="F2"/>
          <w:sz w:val="26"/>
          <w:szCs w:val="26"/>
          <w:shd w:val="clear" w:color="auto" w:fill="FFFFFF"/>
        </w:rPr>
        <w:t>ности, резко уменьшается количество контак</w:t>
      </w:r>
      <w:r w:rsidR="00571A25" w:rsidRPr="00E14D52">
        <w:rPr>
          <w:color w:val="0D0D0D" w:themeColor="text1" w:themeTint="F2"/>
          <w:sz w:val="26"/>
          <w:szCs w:val="26"/>
          <w:shd w:val="clear" w:color="auto" w:fill="FFFFFF"/>
        </w:rPr>
        <w:t>тов</w:t>
      </w:r>
      <w:r w:rsidRPr="00E14D52">
        <w:rPr>
          <w:color w:val="0D0D0D" w:themeColor="text1" w:themeTint="F2"/>
          <w:sz w:val="26"/>
          <w:szCs w:val="26"/>
          <w:shd w:val="clear" w:color="auto" w:fill="FFFFFF"/>
        </w:rPr>
        <w:t xml:space="preserve">. </w:t>
      </w:r>
    </w:p>
    <w:p w:rsidR="00C877D7" w:rsidRPr="00E14D52" w:rsidRDefault="00C877D7" w:rsidP="00C877D7">
      <w:pPr>
        <w:tabs>
          <w:tab w:val="left" w:pos="0"/>
        </w:tabs>
        <w:contextualSpacing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ab/>
        <w:t>С целью увеличения продолжительности и качества жизни необходимо создавать условия для активного долголетия, стимулировать развитие интереса и потребностей граждан пожилого возраста в проведении содержательного досуга, повышать уровень информированности  пожилых людей о возможностях улу</w:t>
      </w:r>
      <w:r w:rsidRPr="00E14D52">
        <w:rPr>
          <w:bCs/>
          <w:color w:val="0D0D0D" w:themeColor="text1" w:themeTint="F2"/>
          <w:sz w:val="26"/>
          <w:szCs w:val="26"/>
        </w:rPr>
        <w:t>ч</w:t>
      </w:r>
      <w:r w:rsidRPr="00E14D52">
        <w:rPr>
          <w:bCs/>
          <w:color w:val="0D0D0D" w:themeColor="text1" w:themeTint="F2"/>
          <w:sz w:val="26"/>
          <w:szCs w:val="26"/>
        </w:rPr>
        <w:t>шения качества жизни и здоровья, активно вовлекать людей пожилого возраста в жизнь города.</w:t>
      </w:r>
    </w:p>
    <w:p w:rsidR="00765C76" w:rsidRPr="00E14D52" w:rsidRDefault="00571A25" w:rsidP="008D62E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Важнейшей задачей социальной политики является увеличение продолж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тельности жизни.</w:t>
      </w:r>
      <w:r w:rsidR="0016282E" w:rsidRPr="00E14D52">
        <w:rPr>
          <w:color w:val="0D0D0D" w:themeColor="text1" w:themeTint="F2"/>
          <w:sz w:val="26"/>
          <w:szCs w:val="26"/>
        </w:rPr>
        <w:t xml:space="preserve"> Одним из механизмов увеличения продолжительности жизни является вовлечение граждан в участие в социокультурных мероприятиях, в св</w:t>
      </w:r>
      <w:r w:rsidR="0016282E" w:rsidRPr="00E14D52">
        <w:rPr>
          <w:color w:val="0D0D0D" w:themeColor="text1" w:themeTint="F2"/>
          <w:sz w:val="26"/>
          <w:szCs w:val="26"/>
        </w:rPr>
        <w:t>я</w:t>
      </w:r>
      <w:r w:rsidR="0016282E" w:rsidRPr="00E14D52">
        <w:rPr>
          <w:color w:val="0D0D0D" w:themeColor="text1" w:themeTint="F2"/>
          <w:sz w:val="26"/>
          <w:szCs w:val="26"/>
        </w:rPr>
        <w:t>зи с чем вопросы организации досуга граждан пожилого возраста являются акт</w:t>
      </w:r>
      <w:r w:rsidR="0016282E" w:rsidRPr="00E14D52">
        <w:rPr>
          <w:color w:val="0D0D0D" w:themeColor="text1" w:themeTint="F2"/>
          <w:sz w:val="26"/>
          <w:szCs w:val="26"/>
        </w:rPr>
        <w:t>у</w:t>
      </w:r>
      <w:r w:rsidR="0016282E" w:rsidRPr="00E14D52">
        <w:rPr>
          <w:color w:val="0D0D0D" w:themeColor="text1" w:themeTint="F2"/>
          <w:sz w:val="26"/>
          <w:szCs w:val="26"/>
        </w:rPr>
        <w:t xml:space="preserve">альными. </w:t>
      </w:r>
    </w:p>
    <w:p w:rsidR="00025CB7" w:rsidRPr="00E14D52" w:rsidRDefault="00025CB7" w:rsidP="001E0E4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Проект Всемирной организации здравоохранения (далее – ВОЗ) «Здоровые города» был организован в 1986 году и является средством для практической проверки и внедрения принципов стратегии ООН «Здоровье для всех». </w:t>
      </w:r>
    </w:p>
    <w:p w:rsidR="00025CB7" w:rsidRPr="00E14D52" w:rsidRDefault="00025CB7" w:rsidP="005678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развитии проекта ВОЗ «Здоровые города» большое внимание уделялось информированию населения, активизации городского сообщества и обеспечению равных возможностей поддержания и улучшения здоровья. </w:t>
      </w:r>
    </w:p>
    <w:p w:rsidR="00025CB7" w:rsidRPr="00E14D52" w:rsidRDefault="00025CB7" w:rsidP="005678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Оптимальный механизм реализации проекта ВОЗ «Здоровые города» уже выработан и предлагается ВОЗ как методические рекомендации. </w:t>
      </w:r>
    </w:p>
    <w:p w:rsidR="00025CB7" w:rsidRPr="00E14D52" w:rsidRDefault="00025CB7" w:rsidP="00B472C8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2006 году г. Череповец был аккредитован в качестве члена Европейской сети ВОЗ «Здоровые города» в четвертой фазе проекта, подтвердил свою аккр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дитацию в 2010 году - в пятой фазе проекта и в 2014 году - в шестой фазе прое</w:t>
      </w:r>
      <w:r w:rsidRPr="00E14D52">
        <w:rPr>
          <w:color w:val="0D0D0D" w:themeColor="text1" w:themeTint="F2"/>
          <w:sz w:val="26"/>
          <w:szCs w:val="26"/>
        </w:rPr>
        <w:t>к</w:t>
      </w:r>
      <w:r w:rsidRPr="00E14D52">
        <w:rPr>
          <w:color w:val="0D0D0D" w:themeColor="text1" w:themeTint="F2"/>
          <w:sz w:val="26"/>
          <w:szCs w:val="26"/>
        </w:rPr>
        <w:t>та. Каждые 4 года  проект ВОЗ «Здоровые города» вступает в новый этап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 xml:space="preserve">тия с четко определенными приоритетными направлениями. </w:t>
      </w:r>
    </w:p>
    <w:p w:rsidR="00025CB7" w:rsidRPr="00E14D52" w:rsidRDefault="00025CB7" w:rsidP="00C14615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snapToGrid w:val="0"/>
          <w:color w:val="0D0D0D" w:themeColor="text1" w:themeTint="F2"/>
          <w:spacing w:val="-2"/>
          <w:sz w:val="26"/>
          <w:szCs w:val="26"/>
        </w:rPr>
        <w:t xml:space="preserve">В 2011 году в рамках взаимодействия с Ассоциацией в 7 городах России был применен опыт развития города Череповца по программе «Здоровый город». </w:t>
      </w:r>
    </w:p>
    <w:p w:rsidR="00025CB7" w:rsidRPr="00E14D52" w:rsidRDefault="00025CB7" w:rsidP="001308A3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На сегодняшний день участие города Череповца в проекте ВОЗ «Здоровые города» и в Ассоциации дает возможность использовать ресурсы, накопленные городами Российской Федерации и европейских государств в области улучшения здоровья населения и развития гражданского сообщества, оказывать позитивное влияние на имидж города в России и за ее пределами. </w:t>
      </w:r>
    </w:p>
    <w:p w:rsidR="007A69B1" w:rsidRPr="00E14D52" w:rsidRDefault="007A69B1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bookmarkStart w:id="3" w:name="Par133"/>
      <w:bookmarkEnd w:id="3"/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1.2. Прогноз развития сферы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современных условиях понятие «система здравоохранения» все дальше уходит от рамок, задаваемых понятием «система диагностики и лечения». В н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lastRenderedPageBreak/>
        <w:t>стоящее время актуализируются такие задачи, как формирование здорового о</w:t>
      </w:r>
      <w:r w:rsidRPr="00E14D52">
        <w:rPr>
          <w:color w:val="0D0D0D" w:themeColor="text1" w:themeTint="F2"/>
          <w:sz w:val="26"/>
          <w:szCs w:val="26"/>
        </w:rPr>
        <w:t>б</w:t>
      </w:r>
      <w:r w:rsidRPr="00E14D52">
        <w:rPr>
          <w:color w:val="0D0D0D" w:themeColor="text1" w:themeTint="F2"/>
          <w:sz w:val="26"/>
          <w:szCs w:val="26"/>
        </w:rPr>
        <w:t>раза жизни, комфортной среды обитания, создание условий для эффективного труда и отдыха, что позволит предотвратить развитие заболеваний, в первую очередь тех, которые обуславливают преждевременную смертность и инвалид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зацию населения. Согласно рекомендациям Всемирной организации здравоохр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нения (далее - ВОЗ) и Московской декларации Первой глобальной министерской конференции по здоровому образу жизни и неинфекционным заболеваниям в</w:t>
      </w:r>
      <w:r w:rsidRPr="00E14D52">
        <w:rPr>
          <w:color w:val="0D0D0D" w:themeColor="text1" w:themeTint="F2"/>
          <w:sz w:val="26"/>
          <w:szCs w:val="26"/>
        </w:rPr>
        <w:t>ы</w:t>
      </w:r>
      <w:r w:rsidRPr="00E14D52">
        <w:rPr>
          <w:color w:val="0D0D0D" w:themeColor="text1" w:themeTint="F2"/>
          <w:sz w:val="26"/>
          <w:szCs w:val="26"/>
        </w:rPr>
        <w:t>полнение этих задач в рамках только системы здравоохранения невозможно и требует широкого межсекторального и многоуровневого взаимодействия.</w:t>
      </w: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 до 2022 года будет характеризоваться дальнейшим активным ра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пространением и усилением роли механизмов, обеспечивающих недопущение или, возможно, более раннюю коррекцию факторов риска развития заболеваний и самих заболеваний. Современный человек формирует спрос не только на мед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цинские услуги, но и на комплекс услуг и условий жизни, направленных на по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держание здорового состояния, более позднее развитие и меньшую выраже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ность заболеваний, ассоциированных с возрастными изменениями организма.</w:t>
      </w:r>
    </w:p>
    <w:p w:rsidR="00534F33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Дальнейшее развитие в этом направлении будет обусловлено осознанием важности проведения профилактических мероприятий, значительную роль в ре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лизации которых играет </w:t>
      </w:r>
      <w:r w:rsidR="00534F33" w:rsidRPr="00E14D52">
        <w:rPr>
          <w:color w:val="0D0D0D" w:themeColor="text1" w:themeTint="F2"/>
          <w:sz w:val="26"/>
          <w:szCs w:val="26"/>
        </w:rPr>
        <w:t>культура здорового образа жизни.</w:t>
      </w: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Задачи, поставленные программой в области формирования у населения приверженности здоровому образу жизни, определяют необходимость взаим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действия местных органов власти, являющихся исполнителями и участниками программы, с федеральными органами исполнительной власти, широким кругом коммерческих организаций всех форм собственности, общественными организ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циями по всему спектру вопросов, имеющих отношение к охране здоровья нас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ления и пропаганде здорового образа жизни.</w:t>
      </w: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4" w:name="Par140"/>
      <w:bookmarkEnd w:id="4"/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2. Приоритеты в сфере реализации муниципальной программы, цели, задачи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и показатели (индикаторы) достижения целей и решения задач,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описание основных ожидаемых конечных результатов программы,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сроков и этапов реализации программы</w:t>
      </w:r>
    </w:p>
    <w:p w:rsidR="00025CB7" w:rsidRPr="00E14D52" w:rsidRDefault="00025CB7" w:rsidP="001308A3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Формирование здорового образа жизни посредством информирования нас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ления о факторах риска неинфекционных и инфекционных заболеваний, мотив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рования к ведению здорового образа жизни, а также обеспечение для этого усл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вий возможно только на основе межсекторального взаимодействия, предпол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гающего объединение усилий органов законодательной и исполнительной вл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сти, различных ведомств, общественных структур, религиозных организаций.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целях обеспечения устойчивого социально-экономического развития Ро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сийской Федерации одним из приоритетов государственной политики является сохранение и укрепление здоровья населения на основе формирования здорового образа жизни.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Обеспечение здоровья населения является задачей всего общества в целом. Принятые к исполнению на региональном уровне стратегия и политика в области здравоохранения должны обеспечивать максимальное включение населения в процессы охраны здоровья через разнообразные механизмы политической, соц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альной, экономической и финансовой поддержки. Политика в области охраны здоровья должна быть распространена за пределы сектора здравоохранения.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Главная стратегическая цель развития города до 2022 года - здоровый, бл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гополучный, экономически развитый город. Для обеспечения успешности до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lastRenderedPageBreak/>
        <w:t>тижения этой цели движение должно происходить одновременно в трех напра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лениях: развитие человеческого потенциала, развитие территории и развитие экономики. Такой подход позволяет учесть широкий спектр факторов, влияющих на здоровье и благополучие горожан и доступных для позитивного воздействия как со стороны муниципалитета, так и самих жителей. Необходимо создать усл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вия, способствующие формированию ответственного отношения горожан к св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ему здоровью, пониманию необходимости вести здоровый образ жизни.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Целью муниципальной программы «Здоровый город» на 2014 - 2022 годы является увеличение доли горожан, ведущих здоровый образ жизни.</w:t>
      </w:r>
    </w:p>
    <w:p w:rsidR="002E3BF2" w:rsidRPr="00E14D52" w:rsidRDefault="002E3BF2" w:rsidP="002E3BF2">
      <w:pPr>
        <w:ind w:firstLine="540"/>
        <w:jc w:val="both"/>
        <w:rPr>
          <w:color w:val="0D0D0D" w:themeColor="text1" w:themeTint="F2"/>
          <w:spacing w:val="-6"/>
          <w:sz w:val="26"/>
          <w:szCs w:val="26"/>
        </w:rPr>
      </w:pPr>
      <w:r w:rsidRPr="00E14D52">
        <w:rPr>
          <w:color w:val="0D0D0D" w:themeColor="text1" w:themeTint="F2"/>
          <w:spacing w:val="-6"/>
          <w:sz w:val="26"/>
          <w:szCs w:val="26"/>
        </w:rPr>
        <w:t>Для достижения данной цели необходимо, исходя из анализа основных показ</w:t>
      </w:r>
      <w:r w:rsidRPr="00E14D52">
        <w:rPr>
          <w:color w:val="0D0D0D" w:themeColor="text1" w:themeTint="F2"/>
          <w:spacing w:val="-6"/>
          <w:sz w:val="26"/>
          <w:szCs w:val="26"/>
        </w:rPr>
        <w:t>а</w:t>
      </w:r>
      <w:r w:rsidRPr="00E14D52">
        <w:rPr>
          <w:color w:val="0D0D0D" w:themeColor="text1" w:themeTint="F2"/>
          <w:spacing w:val="-6"/>
          <w:sz w:val="26"/>
          <w:szCs w:val="26"/>
        </w:rPr>
        <w:t>телей в области здоровья граждан и опираясь на механизм межведомственного вза</w:t>
      </w:r>
      <w:r w:rsidRPr="00E14D52">
        <w:rPr>
          <w:color w:val="0D0D0D" w:themeColor="text1" w:themeTint="F2"/>
          <w:spacing w:val="-6"/>
          <w:sz w:val="26"/>
          <w:szCs w:val="26"/>
        </w:rPr>
        <w:t>и</w:t>
      </w:r>
      <w:r w:rsidRPr="00E14D52">
        <w:rPr>
          <w:color w:val="0D0D0D" w:themeColor="text1" w:themeTint="F2"/>
          <w:spacing w:val="-6"/>
          <w:sz w:val="26"/>
          <w:szCs w:val="26"/>
        </w:rPr>
        <w:t>модействия между основным исполнителем и соисполнителями программы, реализ</w:t>
      </w:r>
      <w:r w:rsidRPr="00E14D52">
        <w:rPr>
          <w:color w:val="0D0D0D" w:themeColor="text1" w:themeTint="F2"/>
          <w:spacing w:val="-6"/>
          <w:sz w:val="26"/>
          <w:szCs w:val="26"/>
        </w:rPr>
        <w:t>о</w:t>
      </w:r>
      <w:r w:rsidRPr="00E14D52">
        <w:rPr>
          <w:color w:val="0D0D0D" w:themeColor="text1" w:themeTint="F2"/>
          <w:spacing w:val="-6"/>
          <w:sz w:val="26"/>
          <w:szCs w:val="26"/>
        </w:rPr>
        <w:t>вать ряд мероприятий, направленных на пропаганду здорового образа жизни, пов</w:t>
      </w:r>
      <w:r w:rsidRPr="00E14D52">
        <w:rPr>
          <w:color w:val="0D0D0D" w:themeColor="text1" w:themeTint="F2"/>
          <w:spacing w:val="-6"/>
          <w:sz w:val="26"/>
          <w:szCs w:val="26"/>
        </w:rPr>
        <w:t>ы</w:t>
      </w:r>
      <w:r w:rsidRPr="00E14D52">
        <w:rPr>
          <w:color w:val="0D0D0D" w:themeColor="text1" w:themeTint="F2"/>
          <w:spacing w:val="-6"/>
          <w:sz w:val="26"/>
          <w:szCs w:val="26"/>
        </w:rPr>
        <w:t>шение грамотности населения разных возрастных групп в вопросах здорового образа жизни и формирование потребности вести здоровый образ жизни.</w:t>
      </w:r>
    </w:p>
    <w:p w:rsidR="002E3BF2" w:rsidRPr="00E14D52" w:rsidRDefault="002E3BF2" w:rsidP="002E3BF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Задачи программы:</w:t>
      </w:r>
    </w:p>
    <w:p w:rsidR="002E3BF2" w:rsidRPr="00E14D52" w:rsidRDefault="002E3BF2" w:rsidP="002E3BF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1.Анализ факторов и показателей, оказывающих влияние на состояние зд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ровья жителей города Череповца.</w:t>
      </w:r>
    </w:p>
    <w:p w:rsidR="002E3BF2" w:rsidRPr="00E14D52" w:rsidRDefault="002E3BF2" w:rsidP="002E3BF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2. Развитие механизма межведомственного взаимодействия в разработке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роприятий, направленных на повышение мотивации населения к ведению 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вого образа жизни, отказ от вредных привычек, выявление факторов риска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тия заболеваний и их коррекцию.</w:t>
      </w:r>
    </w:p>
    <w:p w:rsidR="002E3BF2" w:rsidRPr="00E14D52" w:rsidRDefault="002E3BF2" w:rsidP="002E3BF2">
      <w:pPr>
        <w:pStyle w:val="afb"/>
        <w:widowControl w:val="0"/>
        <w:autoSpaceDE w:val="0"/>
        <w:autoSpaceDN w:val="0"/>
        <w:adjustRightInd w:val="0"/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3.Выработка системы мероприятий, направленных на пропаганду здорового образа жизни.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Механизм межведомственного взаимодействия реализуется при разработке и реализации мероприятий программы, направленных на формирование приве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женности принципам здорового образа жизни у разных возрастных и социальных групп населения города. По результатам социологических исследований можно делать определенные выводы об отношении горожан к своему здоровью, тем не менее, необходимо принимать во внимание комплексный характер социологич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ских показателей, на который влияет работа по всем направлениям стратегии развития города Череповца.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Общая эффективность реализации мероприятий программы отслеживается через достижение количественных показателей, напрямую влияющих на увел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чение доли населения - участников мероприятий программы. Рост количества г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рожан, вовлеченных в деятельность, продвигающую здоровый образ жизни, сп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собствует увеличению их приверженности принципам ЗОЖ.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мероприятий программы позволит:</w:t>
      </w:r>
    </w:p>
    <w:p w:rsidR="00862FF9" w:rsidRPr="00E14D52" w:rsidRDefault="00862FF9" w:rsidP="00862FF9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Обеспечить стабильное увеличение доли череповчан, ответственно отн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сящихся к своему здоровью, к 2022 году на уровне не менее 80% за счет дост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жения следующих показателей программы:</w:t>
      </w:r>
    </w:p>
    <w:p w:rsidR="003B2585" w:rsidRPr="00E14D52" w:rsidRDefault="003B2585" w:rsidP="003B2585">
      <w:pPr>
        <w:keepNext/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Доля жителей-участников мероприятий программы к общей численности жителей города – </w:t>
      </w:r>
      <w:r w:rsidR="00995BBD">
        <w:rPr>
          <w:color w:val="0D0D0D" w:themeColor="text1" w:themeTint="F2"/>
          <w:sz w:val="26"/>
          <w:szCs w:val="26"/>
        </w:rPr>
        <w:t>20,4</w:t>
      </w:r>
      <w:r w:rsidRPr="00E14D52">
        <w:rPr>
          <w:color w:val="0D0D0D" w:themeColor="text1" w:themeTint="F2"/>
          <w:sz w:val="26"/>
          <w:szCs w:val="26"/>
        </w:rPr>
        <w:t>%;</w:t>
      </w:r>
    </w:p>
    <w:p w:rsidR="003B2585" w:rsidRPr="00E14D52" w:rsidRDefault="003B2585" w:rsidP="003B2585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Количество участников массовых мероприятий - не менее 24000 чел.;</w:t>
      </w:r>
    </w:p>
    <w:p w:rsidR="003B2585" w:rsidRPr="00E14D52" w:rsidRDefault="003B2585" w:rsidP="003B2585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Количество активных участников - не менее </w:t>
      </w:r>
      <w:r w:rsidR="00995BBD">
        <w:rPr>
          <w:color w:val="0D0D0D" w:themeColor="text1" w:themeTint="F2"/>
          <w:sz w:val="26"/>
          <w:szCs w:val="26"/>
        </w:rPr>
        <w:t>17280</w:t>
      </w:r>
      <w:r w:rsidRPr="00E14D52">
        <w:rPr>
          <w:color w:val="0D0D0D" w:themeColor="text1" w:themeTint="F2"/>
          <w:sz w:val="26"/>
          <w:szCs w:val="26"/>
        </w:rPr>
        <w:t xml:space="preserve"> чел.;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Количество информационных материалов в СМИ и на Интернет-ресурсах по вопросам формирования здорового образа жизни - не менее 140 ед.;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Количество партнеров, принимающих участие в реализации мероприятий по пропаганде здорового образа жизни - не менее 30 ед.;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Количество посетителей группы «Здоровый город» в социальной сети «Вконтакте» - </w:t>
      </w:r>
      <w:r w:rsidRPr="00B34A9F">
        <w:rPr>
          <w:color w:val="0D0D0D" w:themeColor="text1" w:themeTint="F2"/>
          <w:sz w:val="26"/>
          <w:szCs w:val="26"/>
        </w:rPr>
        <w:t xml:space="preserve">не менее </w:t>
      </w:r>
      <w:r w:rsidR="00B34A9F" w:rsidRPr="00B34A9F">
        <w:rPr>
          <w:color w:val="0D0D0D" w:themeColor="text1" w:themeTint="F2"/>
          <w:sz w:val="26"/>
          <w:szCs w:val="26"/>
        </w:rPr>
        <w:t>23 700</w:t>
      </w:r>
      <w:r w:rsidRPr="00B34A9F">
        <w:rPr>
          <w:color w:val="0D0D0D" w:themeColor="text1" w:themeTint="F2"/>
          <w:sz w:val="26"/>
          <w:szCs w:val="26"/>
        </w:rPr>
        <w:t xml:space="preserve"> чел</w:t>
      </w:r>
      <w:r w:rsidRPr="00E14D52">
        <w:rPr>
          <w:color w:val="0D0D0D" w:themeColor="text1" w:themeTint="F2"/>
          <w:sz w:val="26"/>
          <w:szCs w:val="26"/>
        </w:rPr>
        <w:t>.;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Доля населения, изменившая свой образ жизни на более здоровый - свыше </w:t>
      </w:r>
      <w:r w:rsidR="00B34A9F" w:rsidRPr="00B34A9F">
        <w:rPr>
          <w:color w:val="0D0D0D" w:themeColor="text1" w:themeTint="F2"/>
          <w:sz w:val="26"/>
          <w:szCs w:val="26"/>
        </w:rPr>
        <w:t>50</w:t>
      </w:r>
      <w:r w:rsidRPr="00B34A9F">
        <w:rPr>
          <w:color w:val="0D0D0D" w:themeColor="text1" w:themeTint="F2"/>
          <w:sz w:val="26"/>
          <w:szCs w:val="26"/>
        </w:rPr>
        <w:t>%;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Доля населения взрослого населения, употребляющего алкоголь/ доля школьников, употребляющих алкоголь (6-11 классы) – не более 14% (взрослое население), не более 10% (дети);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Доля курящего взрослого населения / доля курильщиков из числа школьн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ков (6-11 классы) - не более 20% (взрослое</w:t>
      </w:r>
      <w:r w:rsidR="003947A6" w:rsidRPr="00E14D52">
        <w:rPr>
          <w:color w:val="0D0D0D" w:themeColor="text1" w:themeTint="F2"/>
          <w:sz w:val="26"/>
          <w:szCs w:val="26"/>
        </w:rPr>
        <w:t xml:space="preserve"> население), не более 5% (дети).</w:t>
      </w:r>
    </w:p>
    <w:p w:rsidR="000947DF" w:rsidRPr="00E14D52" w:rsidRDefault="000947DF" w:rsidP="00862FF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Количество граждан пожилого возраста, посетивших социокультурные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роприятия не менее 15 000 человек. </w:t>
      </w:r>
    </w:p>
    <w:p w:rsidR="00025CB7" w:rsidRPr="00E14D52" w:rsidRDefault="000947DF" w:rsidP="00862FF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</w:rPr>
        <w:t xml:space="preserve"> </w:t>
      </w:r>
      <w:r w:rsidR="00025CB7" w:rsidRPr="00E14D52">
        <w:rPr>
          <w:color w:val="0D0D0D" w:themeColor="text1" w:themeTint="F2"/>
          <w:sz w:val="26"/>
          <w:szCs w:val="26"/>
        </w:rPr>
        <w:t>Программа реализуется в период с 2014 по 2022 годы в один этап. Пром</w:t>
      </w:r>
      <w:r w:rsidR="00025CB7" w:rsidRPr="00E14D52">
        <w:rPr>
          <w:color w:val="0D0D0D" w:themeColor="text1" w:themeTint="F2"/>
          <w:sz w:val="26"/>
          <w:szCs w:val="26"/>
        </w:rPr>
        <w:t>е</w:t>
      </w:r>
      <w:r w:rsidR="00025CB7" w:rsidRPr="00E14D52">
        <w:rPr>
          <w:color w:val="0D0D0D" w:themeColor="text1" w:themeTint="F2"/>
          <w:sz w:val="26"/>
          <w:szCs w:val="26"/>
        </w:rPr>
        <w:t>жуточные итоги подводятся ежегодно.</w:t>
      </w:r>
    </w:p>
    <w:p w:rsidR="00025CB7" w:rsidRPr="00E14D52" w:rsidRDefault="00534F33" w:rsidP="00F606DE">
      <w:pPr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</w:r>
    </w:p>
    <w:p w:rsidR="00025CB7" w:rsidRPr="00E14D52" w:rsidRDefault="00025CB7" w:rsidP="00D30A9F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5" w:name="Par166"/>
      <w:bookmarkEnd w:id="5"/>
      <w:r w:rsidRPr="00E14D52">
        <w:rPr>
          <w:color w:val="0D0D0D" w:themeColor="text1" w:themeTint="F2"/>
          <w:sz w:val="26"/>
          <w:szCs w:val="26"/>
        </w:rPr>
        <w:t>3. Обобщенная характеристика мер муниципального регулирования – основания для разработки и реализации программы (нормативно-правовая база)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D30A9F">
      <w:pPr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Правовой основой разработки программы являются:</w:t>
      </w:r>
    </w:p>
    <w:p w:rsidR="002E3BF2" w:rsidRPr="00E14D52" w:rsidRDefault="003B2982" w:rsidP="002E3BF2">
      <w:pPr>
        <w:ind w:firstLine="851"/>
        <w:rPr>
          <w:color w:val="0D0D0D" w:themeColor="text1" w:themeTint="F2"/>
          <w:sz w:val="26"/>
          <w:szCs w:val="26"/>
        </w:rPr>
      </w:pPr>
      <w:hyperlink r:id="rId14" w:history="1">
        <w:r w:rsidR="002E3BF2" w:rsidRPr="00E14D52">
          <w:rPr>
            <w:color w:val="0D0D0D" w:themeColor="text1" w:themeTint="F2"/>
            <w:sz w:val="26"/>
            <w:szCs w:val="26"/>
          </w:rPr>
          <w:t>Конституция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Российской Федерации;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Федеральный </w:t>
      </w:r>
      <w:hyperlink r:id="rId15" w:history="1">
        <w:r w:rsidRPr="00E14D52">
          <w:rPr>
            <w:color w:val="0D0D0D" w:themeColor="text1" w:themeTint="F2"/>
            <w:sz w:val="26"/>
            <w:szCs w:val="26"/>
          </w:rPr>
          <w:t>закон</w:t>
        </w:r>
      </w:hyperlink>
      <w:r w:rsidRPr="00E14D52">
        <w:rPr>
          <w:color w:val="0D0D0D" w:themeColor="text1" w:themeTint="F2"/>
          <w:sz w:val="26"/>
          <w:szCs w:val="26"/>
        </w:rPr>
        <w:t xml:space="preserve"> от 06.10.2003 № 131-ФЗ «Об общих принципах орг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низации местного самоуправления в Российской Федерации»;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Федеральный </w:t>
      </w:r>
      <w:hyperlink r:id="rId16" w:history="1">
        <w:r w:rsidRPr="00E14D52">
          <w:rPr>
            <w:color w:val="0D0D0D" w:themeColor="text1" w:themeTint="F2"/>
            <w:sz w:val="26"/>
            <w:szCs w:val="26"/>
          </w:rPr>
          <w:t>закон</w:t>
        </w:r>
      </w:hyperlink>
      <w:r w:rsidRPr="00E14D52">
        <w:rPr>
          <w:color w:val="0D0D0D" w:themeColor="text1" w:themeTint="F2"/>
          <w:sz w:val="26"/>
          <w:szCs w:val="26"/>
        </w:rPr>
        <w:t xml:space="preserve"> от 21.11.2011 № 323-ФЗ «Об основах охраны 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вья граждан в Российской Федерации»;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pacing w:val="-2"/>
          <w:sz w:val="26"/>
          <w:szCs w:val="26"/>
        </w:rPr>
      </w:pPr>
      <w:r w:rsidRPr="00E14D52">
        <w:rPr>
          <w:color w:val="0D0D0D" w:themeColor="text1" w:themeTint="F2"/>
          <w:spacing w:val="-2"/>
          <w:sz w:val="26"/>
          <w:szCs w:val="26"/>
        </w:rPr>
        <w:t xml:space="preserve">Федеральный </w:t>
      </w:r>
      <w:hyperlink r:id="rId17" w:history="1">
        <w:r w:rsidRPr="00E14D52">
          <w:rPr>
            <w:color w:val="0D0D0D" w:themeColor="text1" w:themeTint="F2"/>
            <w:spacing w:val="-2"/>
            <w:sz w:val="26"/>
            <w:szCs w:val="26"/>
          </w:rPr>
          <w:t>закон</w:t>
        </w:r>
      </w:hyperlink>
      <w:r w:rsidRPr="00E14D52">
        <w:rPr>
          <w:color w:val="0D0D0D" w:themeColor="text1" w:themeTint="F2"/>
          <w:spacing w:val="-2"/>
          <w:sz w:val="26"/>
          <w:szCs w:val="26"/>
        </w:rPr>
        <w:t xml:space="preserve"> от 23.02.2013 № 15-ФЗ «Об охране здоровья граждан от воздействия окружающего табачного дыма и последствий потребления табака»;</w:t>
      </w:r>
    </w:p>
    <w:p w:rsidR="002E3BF2" w:rsidRPr="00E14D52" w:rsidRDefault="003B298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18" w:history="1">
        <w:r w:rsidR="002E3BF2" w:rsidRPr="00E14D52">
          <w:rPr>
            <w:color w:val="0D0D0D" w:themeColor="text1" w:themeTint="F2"/>
            <w:sz w:val="26"/>
            <w:szCs w:val="26"/>
          </w:rPr>
          <w:t>Указ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Президента Российской Федерации о совершенствовании госуда</w:t>
      </w:r>
      <w:r w:rsidR="002E3BF2" w:rsidRPr="00E14D52">
        <w:rPr>
          <w:color w:val="0D0D0D" w:themeColor="text1" w:themeTint="F2"/>
          <w:sz w:val="26"/>
          <w:szCs w:val="26"/>
        </w:rPr>
        <w:t>р</w:t>
      </w:r>
      <w:r w:rsidR="002E3BF2" w:rsidRPr="00E14D52">
        <w:rPr>
          <w:color w:val="0D0D0D" w:themeColor="text1" w:themeTint="F2"/>
          <w:sz w:val="26"/>
          <w:szCs w:val="26"/>
        </w:rPr>
        <w:t>ственной политики в сфере здравоохранения от 07.05.2012;</w:t>
      </w:r>
    </w:p>
    <w:p w:rsidR="002E3BF2" w:rsidRPr="00E14D52" w:rsidRDefault="003B298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19" w:history="1">
        <w:r w:rsidR="002E3BF2" w:rsidRPr="00E14D52">
          <w:rPr>
            <w:color w:val="0D0D0D" w:themeColor="text1" w:themeTint="F2"/>
            <w:sz w:val="26"/>
            <w:szCs w:val="26"/>
          </w:rPr>
          <w:t>Концепция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реализации государственной политики по снижению масшт</w:t>
      </w:r>
      <w:r w:rsidR="002E3BF2" w:rsidRPr="00E14D52">
        <w:rPr>
          <w:color w:val="0D0D0D" w:themeColor="text1" w:themeTint="F2"/>
          <w:sz w:val="26"/>
          <w:szCs w:val="26"/>
        </w:rPr>
        <w:t>а</w:t>
      </w:r>
      <w:r w:rsidR="002E3BF2" w:rsidRPr="00E14D52">
        <w:rPr>
          <w:color w:val="0D0D0D" w:themeColor="text1" w:themeTint="F2"/>
          <w:sz w:val="26"/>
          <w:szCs w:val="26"/>
        </w:rPr>
        <w:t>бов злоупотребления алкогольной продукцией и профилактике алкоголизма ср</w:t>
      </w:r>
      <w:r w:rsidR="002E3BF2" w:rsidRPr="00E14D52">
        <w:rPr>
          <w:color w:val="0D0D0D" w:themeColor="text1" w:themeTint="F2"/>
          <w:sz w:val="26"/>
          <w:szCs w:val="26"/>
        </w:rPr>
        <w:t>е</w:t>
      </w:r>
      <w:r w:rsidR="002E3BF2" w:rsidRPr="00E14D52">
        <w:rPr>
          <w:color w:val="0D0D0D" w:themeColor="text1" w:themeTint="F2"/>
          <w:sz w:val="26"/>
          <w:szCs w:val="26"/>
        </w:rPr>
        <w:t>ди населения Российской Федерации на период до 2020 года, утвержденная ра</w:t>
      </w:r>
      <w:r w:rsidR="002E3BF2" w:rsidRPr="00E14D52">
        <w:rPr>
          <w:color w:val="0D0D0D" w:themeColor="text1" w:themeTint="F2"/>
          <w:sz w:val="26"/>
          <w:szCs w:val="26"/>
        </w:rPr>
        <w:t>с</w:t>
      </w:r>
      <w:r w:rsidR="002E3BF2" w:rsidRPr="00E14D52">
        <w:rPr>
          <w:color w:val="0D0D0D" w:themeColor="text1" w:themeTint="F2"/>
          <w:sz w:val="26"/>
          <w:szCs w:val="26"/>
        </w:rPr>
        <w:t>поряжением Правительства Российской Федерации от 30.12.2009 № 2128-р;</w:t>
      </w:r>
    </w:p>
    <w:p w:rsidR="002E3BF2" w:rsidRPr="00E14D52" w:rsidRDefault="003B298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0" w:history="1">
        <w:r w:rsidR="002E3BF2" w:rsidRPr="00E14D52">
          <w:rPr>
            <w:color w:val="0D0D0D" w:themeColor="text1" w:themeTint="F2"/>
            <w:sz w:val="26"/>
            <w:szCs w:val="26"/>
          </w:rPr>
          <w:t>Закон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Вологодской области от 13.12.2012 № 2929-ОЗ «Об информиров</w:t>
      </w:r>
      <w:r w:rsidR="002E3BF2" w:rsidRPr="00E14D52">
        <w:rPr>
          <w:color w:val="0D0D0D" w:themeColor="text1" w:themeTint="F2"/>
          <w:sz w:val="26"/>
          <w:szCs w:val="26"/>
        </w:rPr>
        <w:t>а</w:t>
      </w:r>
      <w:r w:rsidR="002E3BF2" w:rsidRPr="00E14D52">
        <w:rPr>
          <w:color w:val="0D0D0D" w:themeColor="text1" w:themeTint="F2"/>
          <w:sz w:val="26"/>
          <w:szCs w:val="26"/>
        </w:rPr>
        <w:t>нии органами местного самоуправления населения муниципальных районов и городских округов Вологодской области о возможности распространения соц</w:t>
      </w:r>
      <w:r w:rsidR="002E3BF2" w:rsidRPr="00E14D52">
        <w:rPr>
          <w:color w:val="0D0D0D" w:themeColor="text1" w:themeTint="F2"/>
          <w:sz w:val="26"/>
          <w:szCs w:val="26"/>
        </w:rPr>
        <w:t>и</w:t>
      </w:r>
      <w:r w:rsidR="002E3BF2" w:rsidRPr="00E14D52">
        <w:rPr>
          <w:color w:val="0D0D0D" w:themeColor="text1" w:themeTint="F2"/>
          <w:sz w:val="26"/>
          <w:szCs w:val="26"/>
        </w:rPr>
        <w:t>ально значимых заболеваний и заболеваний, представляющих опасность для о</w:t>
      </w:r>
      <w:r w:rsidR="002E3BF2" w:rsidRPr="00E14D52">
        <w:rPr>
          <w:color w:val="0D0D0D" w:themeColor="text1" w:themeTint="F2"/>
          <w:sz w:val="26"/>
          <w:szCs w:val="26"/>
        </w:rPr>
        <w:t>к</w:t>
      </w:r>
      <w:r w:rsidR="002E3BF2" w:rsidRPr="00E14D52">
        <w:rPr>
          <w:color w:val="0D0D0D" w:themeColor="text1" w:themeTint="F2"/>
          <w:sz w:val="26"/>
          <w:szCs w:val="26"/>
        </w:rPr>
        <w:t>ружающих, а также об угрозе возникновения и о возникновении эпидемий»;</w:t>
      </w:r>
    </w:p>
    <w:p w:rsidR="002E3BF2" w:rsidRPr="00E14D52" w:rsidRDefault="003B298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1" w:history="1">
        <w:r w:rsidR="002E3BF2" w:rsidRPr="00E14D52">
          <w:rPr>
            <w:color w:val="0D0D0D" w:themeColor="text1" w:themeTint="F2"/>
            <w:sz w:val="26"/>
            <w:szCs w:val="26"/>
          </w:rPr>
          <w:t>Закон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Вологодской области от 05.02.2014 № 3279-ОЗ «О регулировании вопросов, связанных с реализацией органами местного самоуправления мер</w:t>
      </w:r>
      <w:r w:rsidR="002E3BF2"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t>приятий по профилактике заболеваний и формированию здорового образа жизни у граждан, проживающих на территории Вологодской области»;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Решение Череповецкой городской Думы от 29.06.2010 № 119 «Об уч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стии в ассоциации «Здоровые города, районы и поселки»;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Решение Череповецкой городской Думы от 25.02.2014 № 29 «Об участии города Череповца в VI этапе реализации проекта Всемирной организации здр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воохранения «Здоровые города».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pacing w:val="-4"/>
          <w:sz w:val="26"/>
          <w:szCs w:val="26"/>
        </w:rPr>
      </w:pPr>
      <w:r w:rsidRPr="00E14D52">
        <w:rPr>
          <w:color w:val="0D0D0D" w:themeColor="text1" w:themeTint="F2"/>
          <w:spacing w:val="-4"/>
          <w:sz w:val="26"/>
          <w:szCs w:val="26"/>
        </w:rPr>
        <w:t>Стратегия развития города Череповца до 2022 года «Череповец - город во</w:t>
      </w:r>
      <w:r w:rsidRPr="00E14D52">
        <w:rPr>
          <w:color w:val="0D0D0D" w:themeColor="text1" w:themeTint="F2"/>
          <w:spacing w:val="-4"/>
          <w:sz w:val="26"/>
          <w:szCs w:val="26"/>
        </w:rPr>
        <w:t>з</w:t>
      </w:r>
      <w:r w:rsidRPr="00E14D52">
        <w:rPr>
          <w:color w:val="0D0D0D" w:themeColor="text1" w:themeTint="F2"/>
          <w:spacing w:val="-4"/>
          <w:sz w:val="26"/>
          <w:szCs w:val="26"/>
        </w:rPr>
        <w:t>можностей», утвержденная постановлением мэрии города от 08.07.2013 № 3147;</w:t>
      </w:r>
    </w:p>
    <w:p w:rsidR="002E3BF2" w:rsidRPr="00E14D52" w:rsidRDefault="003B298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2" w:history="1">
        <w:r w:rsidR="002E3BF2" w:rsidRPr="00E14D52">
          <w:rPr>
            <w:color w:val="0D0D0D" w:themeColor="text1" w:themeTint="F2"/>
            <w:sz w:val="26"/>
            <w:szCs w:val="26"/>
          </w:rPr>
          <w:t>Постановление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мэрии города от 10.11.2011 № 4645 «Об утверждении П</w:t>
      </w:r>
      <w:r w:rsidR="002E3BF2"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t>рядка разработки, реализации и оценки эффективности муниципальных пр</w:t>
      </w:r>
      <w:r w:rsidR="002E3BF2"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lastRenderedPageBreak/>
        <w:t>грамм города и Методических указаний по разработке и реализации муниц</w:t>
      </w:r>
      <w:r w:rsidR="002E3BF2" w:rsidRPr="00E14D52">
        <w:rPr>
          <w:color w:val="0D0D0D" w:themeColor="text1" w:themeTint="F2"/>
          <w:sz w:val="26"/>
          <w:szCs w:val="26"/>
        </w:rPr>
        <w:t>и</w:t>
      </w:r>
      <w:r w:rsidR="002E3BF2" w:rsidRPr="00E14D52">
        <w:rPr>
          <w:color w:val="0D0D0D" w:themeColor="text1" w:themeTint="F2"/>
          <w:sz w:val="26"/>
          <w:szCs w:val="26"/>
        </w:rPr>
        <w:t>пальных программ города»;</w:t>
      </w:r>
    </w:p>
    <w:p w:rsidR="002E3BF2" w:rsidRPr="00E14D52" w:rsidRDefault="003B298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3" w:history="1">
        <w:r w:rsidR="002E3BF2" w:rsidRPr="00E14D52">
          <w:rPr>
            <w:color w:val="0D0D0D" w:themeColor="text1" w:themeTint="F2"/>
            <w:sz w:val="26"/>
            <w:szCs w:val="26"/>
          </w:rPr>
          <w:t>Постановление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мэрии города от 02.07.2012 № 3597 «Об утверждении П</w:t>
      </w:r>
      <w:r w:rsidR="002E3BF2" w:rsidRPr="00E14D52">
        <w:rPr>
          <w:color w:val="0D0D0D" w:themeColor="text1" w:themeTint="F2"/>
          <w:sz w:val="26"/>
          <w:szCs w:val="26"/>
        </w:rPr>
        <w:t>е</w:t>
      </w:r>
      <w:r w:rsidR="002E3BF2" w:rsidRPr="00E14D52">
        <w:rPr>
          <w:color w:val="0D0D0D" w:themeColor="text1" w:themeTint="F2"/>
          <w:sz w:val="26"/>
          <w:szCs w:val="26"/>
        </w:rPr>
        <w:t>речня муниципальных программ города»;</w:t>
      </w:r>
    </w:p>
    <w:p w:rsidR="002E3BF2" w:rsidRPr="00E14D52" w:rsidRDefault="003B298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4" w:history="1">
        <w:r w:rsidR="002E3BF2" w:rsidRPr="00E14D52">
          <w:rPr>
            <w:color w:val="0D0D0D" w:themeColor="text1" w:themeTint="F2"/>
            <w:sz w:val="26"/>
            <w:szCs w:val="26"/>
          </w:rPr>
          <w:t>Постановление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мэрии города от 01.06.2001 № 1937 «Об участии в Прое</w:t>
      </w:r>
      <w:r w:rsidR="002E3BF2" w:rsidRPr="00E14D52">
        <w:rPr>
          <w:color w:val="0D0D0D" w:themeColor="text1" w:themeTint="F2"/>
          <w:sz w:val="26"/>
          <w:szCs w:val="26"/>
        </w:rPr>
        <w:t>к</w:t>
      </w:r>
      <w:r w:rsidR="002E3BF2" w:rsidRPr="00E14D52">
        <w:rPr>
          <w:color w:val="0D0D0D" w:themeColor="text1" w:themeTint="F2"/>
          <w:sz w:val="26"/>
          <w:szCs w:val="26"/>
        </w:rPr>
        <w:t>те Европейского Регионального бюро Всемирной организации здравоохранения «Здоровые города»;</w:t>
      </w:r>
    </w:p>
    <w:p w:rsidR="002E3BF2" w:rsidRPr="00E14D52" w:rsidRDefault="003B298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5" w:history="1">
        <w:r w:rsidR="002E3BF2" w:rsidRPr="00E14D52">
          <w:rPr>
            <w:color w:val="0D0D0D" w:themeColor="text1" w:themeTint="F2"/>
            <w:sz w:val="26"/>
            <w:szCs w:val="26"/>
          </w:rPr>
          <w:t>Постановление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мэрии города от 03.12.2015 № 26334 «Об утверждении Положения об отделе по реализации социальных программ»; 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Европейская политика по вопросам здоровья и благополучия населения «Здоровье – 2020».</w:t>
      </w: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4. Обобщенная характеристика основных мероприятий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Достижение целей и решение задач программы осуществляются путем ре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лизации основных мероприятий программы. Информация об основных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приятиях программы отражена в </w:t>
      </w:r>
      <w:hyperlink w:anchor="Par566" w:history="1">
        <w:r w:rsidRPr="00E14D52">
          <w:rPr>
            <w:color w:val="0D0D0D" w:themeColor="text1" w:themeTint="F2"/>
            <w:sz w:val="26"/>
            <w:szCs w:val="26"/>
          </w:rPr>
          <w:t>приложении 2</w:t>
        </w:r>
      </w:hyperlink>
      <w:r w:rsidRPr="00E14D52">
        <w:rPr>
          <w:color w:val="0D0D0D" w:themeColor="text1" w:themeTint="F2"/>
          <w:sz w:val="26"/>
          <w:szCs w:val="26"/>
        </w:rPr>
        <w:t xml:space="preserve"> к программе. 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Концепцией социально-экономического развития города декларирована стратегическая цель по увеличению продолжительности и улучшению качества жизни настоящего и будущего поколений горожан. Для достижения данной цели актуальной является реализация мер городской политики, направленных не тол</w:t>
      </w:r>
      <w:r w:rsidRPr="00E14D52">
        <w:rPr>
          <w:color w:val="0D0D0D" w:themeColor="text1" w:themeTint="F2"/>
          <w:sz w:val="26"/>
          <w:szCs w:val="26"/>
        </w:rPr>
        <w:t>ь</w:t>
      </w:r>
      <w:r w:rsidRPr="00E14D52">
        <w:rPr>
          <w:color w:val="0D0D0D" w:themeColor="text1" w:themeTint="F2"/>
          <w:sz w:val="26"/>
          <w:szCs w:val="26"/>
        </w:rPr>
        <w:t>ко на создание условий для ведения здорового образа жизни, но и формирование у горожан потребности вести здоровый образ жизни посредством реализации р</w:t>
      </w:r>
      <w:r w:rsidRPr="00E14D52">
        <w:rPr>
          <w:color w:val="0D0D0D" w:themeColor="text1" w:themeTint="F2"/>
          <w:sz w:val="26"/>
          <w:szCs w:val="26"/>
        </w:rPr>
        <w:t>я</w:t>
      </w:r>
      <w:r w:rsidRPr="00E14D52">
        <w:rPr>
          <w:color w:val="0D0D0D" w:themeColor="text1" w:themeTint="F2"/>
          <w:sz w:val="26"/>
          <w:szCs w:val="26"/>
        </w:rPr>
        <w:t>да мероприятий: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1 «Организационно-методическое обеспечение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граммы».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мониторинга поведенческих факторов риска среди населения города разных возрастных категорий (социол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гические исследования) и создание профилей здоровья города, что является о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 xml:space="preserve">новой для расстановки приоритетов при решении задач формирования здорового образа жизни. </w:t>
      </w:r>
    </w:p>
    <w:p w:rsidR="002E3BF2" w:rsidRPr="00E14D52" w:rsidRDefault="002E3BF2" w:rsidP="002E3BF2">
      <w:pPr>
        <w:pStyle w:val="afb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важным аспектом является сбор и анализ данных, предоста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ленных Управлением организации медицинской помощи по городу Череповцу департамента здравоохранения Вологодской области, БУЗ ВО «Вологодский о</w:t>
      </w:r>
      <w:r w:rsidRPr="00E14D52">
        <w:rPr>
          <w:color w:val="0D0D0D" w:themeColor="text1" w:themeTint="F2"/>
          <w:sz w:val="26"/>
          <w:szCs w:val="26"/>
        </w:rPr>
        <w:t>б</w:t>
      </w:r>
      <w:r w:rsidRPr="00E14D52">
        <w:rPr>
          <w:color w:val="0D0D0D" w:themeColor="text1" w:themeTint="F2"/>
          <w:sz w:val="26"/>
          <w:szCs w:val="26"/>
        </w:rPr>
        <w:t>ластной наркологический диспансер № 2», управлением административных о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ношений. На основе полученных статистических данных, а также данных соци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логических исследований выявляются группы факторов риска, на которые след</w:t>
      </w:r>
      <w:r w:rsidRPr="00E14D52">
        <w:rPr>
          <w:color w:val="0D0D0D" w:themeColor="text1" w:themeTint="F2"/>
          <w:sz w:val="26"/>
          <w:szCs w:val="26"/>
        </w:rPr>
        <w:t>у</w:t>
      </w:r>
      <w:r w:rsidRPr="00E14D52">
        <w:rPr>
          <w:color w:val="0D0D0D" w:themeColor="text1" w:themeTint="F2"/>
          <w:sz w:val="26"/>
          <w:szCs w:val="26"/>
        </w:rPr>
        <w:t>ет оказать первоочередное влияние с целью их коррекции или профилактики. 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ким образом строится дальнейшая концепция разработки мероприятий, напра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ленных на создание устойчивой системы улучшения состояния здоровья жителей города Череповца.</w:t>
      </w:r>
    </w:p>
    <w:p w:rsidR="002E3BF2" w:rsidRPr="00E14D52" w:rsidRDefault="002E3BF2" w:rsidP="002E3BF2">
      <w:pPr>
        <w:pStyle w:val="afb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основное мероприятие 1 включает сопровождение портала «Здоровый город» и группы «Здоровый город» в социальной сети «Вконтакте» как источника дополнительного информирования и канала обратной связи по 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просам ведения здорового образа жизни.</w:t>
      </w:r>
    </w:p>
    <w:p w:rsidR="002E3BF2" w:rsidRPr="00E14D52" w:rsidRDefault="002E3BF2" w:rsidP="002E3BF2">
      <w:pPr>
        <w:pStyle w:val="afb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Не менее важным мероприятием программы является «Взнос за участие реализации проекта ЕРБ ВОЗ «Здоровые города». Принимая участие в междун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родном проекте ЕРБ ВОЗ «Здоровые города», города Череповец имеет возмо</w:t>
      </w:r>
      <w:r w:rsidRPr="00E14D52">
        <w:rPr>
          <w:color w:val="0D0D0D" w:themeColor="text1" w:themeTint="F2"/>
          <w:sz w:val="26"/>
          <w:szCs w:val="26"/>
        </w:rPr>
        <w:t>ж</w:t>
      </w:r>
      <w:r w:rsidRPr="00E14D52">
        <w:rPr>
          <w:color w:val="0D0D0D" w:themeColor="text1" w:themeTint="F2"/>
          <w:sz w:val="26"/>
          <w:szCs w:val="26"/>
        </w:rPr>
        <w:t>ность использовать методические и информационные ресурсы ВОЗ, осущест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 xml:space="preserve">лять обмен опытом с другими городами Европы и России. Данное мероприятие </w:t>
      </w:r>
      <w:r w:rsidRPr="00E14D52">
        <w:rPr>
          <w:color w:val="0D0D0D" w:themeColor="text1" w:themeTint="F2"/>
          <w:sz w:val="26"/>
          <w:szCs w:val="26"/>
        </w:rPr>
        <w:lastRenderedPageBreak/>
        <w:t>способствует продвижению имиджа города Череповца как участника европе</w:t>
      </w:r>
      <w:r w:rsidRPr="00E14D52">
        <w:rPr>
          <w:color w:val="0D0D0D" w:themeColor="text1" w:themeTint="F2"/>
          <w:sz w:val="26"/>
          <w:szCs w:val="26"/>
        </w:rPr>
        <w:t>й</w:t>
      </w:r>
      <w:r w:rsidRPr="00E14D52">
        <w:rPr>
          <w:color w:val="0D0D0D" w:themeColor="text1" w:themeTint="F2"/>
          <w:sz w:val="26"/>
          <w:szCs w:val="26"/>
        </w:rPr>
        <w:t xml:space="preserve">ской сети «Здоровые города» в ВОЗ. 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2 «Сохранение и укрепление здоровья детей и по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ростков».</w:t>
      </w:r>
    </w:p>
    <w:p w:rsidR="002E3BF2" w:rsidRPr="00E14D52" w:rsidRDefault="002E3BF2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Выбор мероприятий для реализации в рамках муниципальной программы осуществляется на основе их приоритетности и значимости для города с позиции укрепления здоровья, профилактики заболеваний и пропаганды здорового образа жизни.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Продвижение услуг в сфере спорта, образования и культуры в формате в</w:t>
      </w:r>
      <w:r w:rsidRPr="00E14D52">
        <w:rPr>
          <w:color w:val="0D0D0D" w:themeColor="text1" w:themeTint="F2"/>
          <w:sz w:val="26"/>
          <w:szCs w:val="26"/>
        </w:rPr>
        <w:t>ы</w:t>
      </w:r>
      <w:r w:rsidRPr="00E14D52">
        <w:rPr>
          <w:color w:val="0D0D0D" w:themeColor="text1" w:themeTint="F2"/>
          <w:sz w:val="26"/>
          <w:szCs w:val="26"/>
        </w:rPr>
        <w:t>ставки «Здоровый город. Твой выбор в мире открытий» важно как для организ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ции досуга детей и молодежи, так и для использования имеющихся возможн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стей внеурочной деятельности, способных оказать положительное влияние на физическое, психологическое и социальное благополучие подрастающего пок</w:t>
      </w:r>
      <w:r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t>ления.</w:t>
      </w:r>
    </w:p>
    <w:p w:rsidR="002E3BF2" w:rsidRPr="00E14D52" w:rsidRDefault="002E3BF2" w:rsidP="002E3BF2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Ряд мероприятий, пропагандирующих здоровый образ жизни, реализован на базе библиотек города, ДК «Строитель»: городская акция «Молодежь за жизнь», посвященная Всемирному Дню борьбы со СПИДом, «Веселые минутки здоровья» - детская  программа  с эстафетами (по сюжетам  русских народных сказок), посвященная Всемирному Дню здоровья.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3 «Пропаганда здорового образа жизни».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направлено на широкую аудиторию горожан разных возрастных групп и подразумевает использование большого спектра различных средств социальной рекламы, включая альтернативные носители. Уже традиц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онным стало создание общегородского плана мероприятий, объединенных ко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цепцией Всемирного дня здоровья, который ежегодно отмечается Всемирной о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ганизацией здравоохранения. Крайне актуальны культурно-массовые меропри</w:t>
      </w:r>
      <w:r w:rsidRPr="00E14D52">
        <w:rPr>
          <w:color w:val="0D0D0D" w:themeColor="text1" w:themeTint="F2"/>
          <w:sz w:val="26"/>
          <w:szCs w:val="26"/>
        </w:rPr>
        <w:t>я</w:t>
      </w:r>
      <w:r w:rsidRPr="00E14D52">
        <w:rPr>
          <w:color w:val="0D0D0D" w:themeColor="text1" w:themeTint="F2"/>
          <w:sz w:val="26"/>
          <w:szCs w:val="26"/>
        </w:rPr>
        <w:t>тия по пропаганде здорового образа жизни в виде конкурсов и городских праз</w:t>
      </w:r>
      <w:r w:rsidRPr="00E14D52">
        <w:rPr>
          <w:color w:val="0D0D0D" w:themeColor="text1" w:themeTint="F2"/>
          <w:sz w:val="26"/>
          <w:szCs w:val="26"/>
        </w:rPr>
        <w:t>д</w:t>
      </w:r>
      <w:r w:rsidR="002E3BF2" w:rsidRPr="00E14D52">
        <w:rPr>
          <w:color w:val="0D0D0D" w:themeColor="text1" w:themeTint="F2"/>
          <w:sz w:val="26"/>
          <w:szCs w:val="26"/>
        </w:rPr>
        <w:t>ников.</w:t>
      </w:r>
      <w:r w:rsidR="002E1C96" w:rsidRPr="00E14D52">
        <w:rPr>
          <w:color w:val="0D0D0D" w:themeColor="text1" w:themeTint="F2"/>
          <w:sz w:val="26"/>
          <w:szCs w:val="26"/>
        </w:rPr>
        <w:t xml:space="preserve"> </w:t>
      </w:r>
    </w:p>
    <w:p w:rsidR="002E3BF2" w:rsidRPr="00E14D52" w:rsidRDefault="002E3BF2" w:rsidP="002E3BF2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Тематика ресурсов социальной рекламы запланирована, исходя из  наиб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лее актуальных проблем и негативных тенденций в области состояния здоровья жителей города Череповца.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4 «Здоровье на рабочем месте».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городских конкурсов</w:t>
      </w:r>
      <w:r w:rsidR="00AE2146" w:rsidRPr="00E14D52">
        <w:rPr>
          <w:color w:val="0D0D0D" w:themeColor="text1" w:themeTint="F2"/>
          <w:sz w:val="26"/>
          <w:szCs w:val="26"/>
        </w:rPr>
        <w:t>, семинаров</w:t>
      </w:r>
      <w:r w:rsidRPr="00E14D52">
        <w:rPr>
          <w:color w:val="0D0D0D" w:themeColor="text1" w:themeTint="F2"/>
          <w:sz w:val="26"/>
          <w:szCs w:val="26"/>
        </w:rPr>
        <w:t xml:space="preserve"> среди организаций по обеспечению безопасности труда, организацию обмена опытом по данной проблематике.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Таким образом, работа в рамках программы построена на обоснованном учете потребностей граждан, адресности проводимых мероприятий и финанс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вых потоков, направлена на поддержку позитивных тенденций в продвижении здорового образа жизни.</w:t>
      </w:r>
    </w:p>
    <w:p w:rsidR="00025CB7" w:rsidRPr="00E14D52" w:rsidRDefault="002E1C96" w:rsidP="00F606DE">
      <w:pPr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  <w:t>Основное мероприятия  5 «Активное долголетие».</w:t>
      </w:r>
    </w:p>
    <w:p w:rsidR="004201B2" w:rsidRPr="00E14D52" w:rsidRDefault="002E1C96" w:rsidP="00626006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Целевой группой данного мероприятия являются граждане пожилого во</w:t>
      </w:r>
      <w:r w:rsidRPr="00E14D52">
        <w:rPr>
          <w:color w:val="0D0D0D" w:themeColor="text1" w:themeTint="F2"/>
          <w:sz w:val="26"/>
          <w:szCs w:val="26"/>
        </w:rPr>
        <w:t>з</w:t>
      </w:r>
      <w:r w:rsidRPr="00E14D52">
        <w:rPr>
          <w:color w:val="0D0D0D" w:themeColor="text1" w:themeTint="F2"/>
          <w:sz w:val="26"/>
          <w:szCs w:val="26"/>
        </w:rPr>
        <w:t xml:space="preserve">раста. Реализация мероприятия предполагает организацию </w:t>
      </w:r>
      <w:r w:rsidR="004201B2" w:rsidRPr="00E14D52">
        <w:rPr>
          <w:color w:val="0D0D0D" w:themeColor="text1" w:themeTint="F2"/>
          <w:sz w:val="26"/>
          <w:szCs w:val="26"/>
        </w:rPr>
        <w:t>различных соци</w:t>
      </w:r>
      <w:r w:rsidR="004201B2" w:rsidRPr="00E14D52">
        <w:rPr>
          <w:color w:val="0D0D0D" w:themeColor="text1" w:themeTint="F2"/>
          <w:sz w:val="26"/>
          <w:szCs w:val="26"/>
        </w:rPr>
        <w:t>о</w:t>
      </w:r>
      <w:r w:rsidR="004201B2" w:rsidRPr="00E14D52">
        <w:rPr>
          <w:color w:val="0D0D0D" w:themeColor="text1" w:themeTint="F2"/>
          <w:sz w:val="26"/>
          <w:szCs w:val="26"/>
        </w:rPr>
        <w:t xml:space="preserve">культурных мероприятий для граждан пожилого возраста, которые способствуют </w:t>
      </w:r>
      <w:r w:rsidR="00524A0D" w:rsidRPr="00E14D52">
        <w:rPr>
          <w:color w:val="0D0D0D" w:themeColor="text1" w:themeTint="F2"/>
          <w:sz w:val="26"/>
          <w:szCs w:val="26"/>
        </w:rPr>
        <w:t>вовлечению</w:t>
      </w:r>
      <w:r w:rsidR="004201B2" w:rsidRPr="00E14D52">
        <w:rPr>
          <w:color w:val="0D0D0D" w:themeColor="text1" w:themeTint="F2"/>
          <w:sz w:val="26"/>
          <w:szCs w:val="26"/>
        </w:rPr>
        <w:t xml:space="preserve"> данной категории населения в активную жизнь. </w:t>
      </w:r>
    </w:p>
    <w:p w:rsidR="004201B2" w:rsidRPr="00E14D52" w:rsidRDefault="004201B2" w:rsidP="00626006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Традиционно проводятся мероприятия для граждан пожилого возраста, 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священные праздничным и памятным датам, которые являются востребованными среди данной категории населения. </w:t>
      </w:r>
    </w:p>
    <w:p w:rsidR="004201B2" w:rsidRPr="00E14D52" w:rsidRDefault="004201B2" w:rsidP="00626006">
      <w:pPr>
        <w:tabs>
          <w:tab w:val="left" w:pos="-142"/>
        </w:tabs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  <w:t xml:space="preserve">Тематика и </w:t>
      </w:r>
      <w:r w:rsidR="00524A0D" w:rsidRPr="00E14D52">
        <w:rPr>
          <w:color w:val="0D0D0D" w:themeColor="text1" w:themeTint="F2"/>
          <w:sz w:val="26"/>
          <w:szCs w:val="26"/>
        </w:rPr>
        <w:t>перечень</w:t>
      </w:r>
      <w:r w:rsidRPr="00E14D52">
        <w:rPr>
          <w:color w:val="0D0D0D" w:themeColor="text1" w:themeTint="F2"/>
          <w:sz w:val="26"/>
          <w:szCs w:val="26"/>
        </w:rPr>
        <w:t xml:space="preserve"> мероприятий определяется ежегодно по согласов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нию с Череповецким городским отделением Всероссийской общественной орг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lastRenderedPageBreak/>
        <w:t>низации ветеранов (пенсионеров) войны, труда, Вооруженных сил                               и правоохранительных органов.</w:t>
      </w:r>
    </w:p>
    <w:p w:rsidR="00AE2146" w:rsidRPr="00E14D52" w:rsidRDefault="00AE2146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300BB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6" w:name="Par202"/>
      <w:bookmarkEnd w:id="6"/>
      <w:r w:rsidRPr="00E14D52">
        <w:rPr>
          <w:color w:val="0D0D0D" w:themeColor="text1" w:themeTint="F2"/>
          <w:sz w:val="26"/>
          <w:szCs w:val="26"/>
        </w:rPr>
        <w:t xml:space="preserve">5. Информация об участии общественных и иных организаций, </w:t>
      </w:r>
    </w:p>
    <w:p w:rsidR="00025CB7" w:rsidRPr="00E14D52" w:rsidRDefault="00025CB7" w:rsidP="003300B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 также целевых внебюджетных фондов в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300BB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Участие в реализации программы принимают:</w:t>
      </w:r>
    </w:p>
    <w:p w:rsidR="00AE2146" w:rsidRPr="00E14D52" w:rsidRDefault="00AE2146" w:rsidP="00AE214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организации:</w:t>
      </w:r>
    </w:p>
    <w:p w:rsidR="00AE2146" w:rsidRPr="00E14D52" w:rsidRDefault="00AE2146" w:rsidP="00AE2146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«Череповецкий молодежный центр»;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«Центр по защите населения и те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риторий от чрезвычайных ситуаций»;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«Информационное мониторинговое агентство «Череповец»;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бюджетные учреждения в сфере культуры, образования, физической культуры и спорта, социальной защиты;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организации, оказывающие организационно-методическую поддержку: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управление организации медицинской помощи по г. Череповцу департ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мента здравоохранения Вологодской области;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БУЗ ВО «Вологодский областной центр медицинской профилактики»;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БУЗ ВО «Череповецкий городской центр медицинской профилактики»;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государственные образовательные учреждения высшего и среднего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фессионального образования;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АОУ ВО ДПО «Вологодский институт развития образования»;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массовой информации;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общественные организации: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Межведомственная служба помощи детям и молодежи «Восхождение»;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отделение Всероссийского Красного Креста «Молодежное движение Красного Креста»;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Вологодская региональная общественная организация «Центр поддержки больных целиакией»;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молодежная общественная организация «Объед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нение студентов ЧГУ»;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городское отделение Всероссийской общественной орган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зации ветеранов (пенсионеров) войны, труда, Вооруженных Сил и правоохран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тельных органов;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общественная организация «Спортивный клуб и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валидов города Череповца»;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Молодежный парламент города Череповца;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Ассоциация по улучшению состояния здоровья и качества жизни насел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ния «Здоровые города, районы и поселки».</w:t>
      </w:r>
    </w:p>
    <w:p w:rsidR="00025CB7" w:rsidRPr="00E14D52" w:rsidRDefault="00025CB7" w:rsidP="00D212C9">
      <w:pPr>
        <w:ind w:firstLine="54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7" w:name="Par228"/>
      <w:bookmarkEnd w:id="7"/>
      <w:r w:rsidRPr="00E14D52">
        <w:rPr>
          <w:color w:val="0D0D0D" w:themeColor="text1" w:themeTint="F2"/>
          <w:sz w:val="26"/>
          <w:szCs w:val="26"/>
        </w:rPr>
        <w:t>6. Обоснование объема финансовых ресурсов,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необходимых для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862FF9" w:rsidRPr="00E14D52" w:rsidRDefault="00025CB7" w:rsidP="00862FF9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Общий объем финансового обеспечения программы составляет </w:t>
      </w:r>
      <w:r w:rsidR="00862FF9" w:rsidRPr="00E14D52">
        <w:rPr>
          <w:color w:val="0D0D0D" w:themeColor="text1" w:themeTint="F2"/>
          <w:sz w:val="26"/>
          <w:szCs w:val="26"/>
        </w:rPr>
        <w:t>7698,3 тыс. руб., в т.ч. по годам: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 w:rsidRPr="00E14D52">
          <w:rPr>
            <w:color w:val="0D0D0D" w:themeColor="text1" w:themeTint="F2"/>
            <w:sz w:val="26"/>
            <w:szCs w:val="26"/>
          </w:rPr>
          <w:t>2014 г</w:t>
        </w:r>
      </w:smartTag>
      <w:r w:rsidRPr="00E14D52">
        <w:rPr>
          <w:color w:val="0D0D0D" w:themeColor="text1" w:themeTint="F2"/>
          <w:sz w:val="26"/>
          <w:szCs w:val="26"/>
        </w:rPr>
        <w:t>. – 2261,3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E14D52">
          <w:rPr>
            <w:color w:val="0D0D0D" w:themeColor="text1" w:themeTint="F2"/>
            <w:sz w:val="26"/>
            <w:szCs w:val="26"/>
          </w:rPr>
          <w:t>2015 г</w:t>
        </w:r>
      </w:smartTag>
      <w:r w:rsidRPr="00E14D52">
        <w:rPr>
          <w:color w:val="0D0D0D" w:themeColor="text1" w:themeTint="F2"/>
          <w:sz w:val="26"/>
          <w:szCs w:val="26"/>
        </w:rPr>
        <w:t>. – 3185,4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E14D52">
          <w:rPr>
            <w:color w:val="0D0D0D" w:themeColor="text1" w:themeTint="F2"/>
            <w:sz w:val="26"/>
            <w:szCs w:val="26"/>
          </w:rPr>
          <w:t>2016 г</w:t>
        </w:r>
      </w:smartTag>
      <w:r w:rsidRPr="00E14D52">
        <w:rPr>
          <w:color w:val="0D0D0D" w:themeColor="text1" w:themeTint="F2"/>
          <w:sz w:val="26"/>
          <w:szCs w:val="26"/>
        </w:rPr>
        <w:t>. – 462,4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E14D52">
          <w:rPr>
            <w:color w:val="0D0D0D" w:themeColor="text1" w:themeTint="F2"/>
            <w:sz w:val="26"/>
            <w:szCs w:val="26"/>
          </w:rPr>
          <w:t>2017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E14D52">
          <w:rPr>
            <w:color w:val="0D0D0D" w:themeColor="text1" w:themeTint="F2"/>
            <w:sz w:val="26"/>
            <w:szCs w:val="26"/>
          </w:rPr>
          <w:lastRenderedPageBreak/>
          <w:t>2018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E14D52">
          <w:rPr>
            <w:color w:val="0D0D0D" w:themeColor="text1" w:themeTint="F2"/>
            <w:sz w:val="26"/>
            <w:szCs w:val="26"/>
          </w:rPr>
          <w:t>2019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E14D52">
          <w:rPr>
            <w:color w:val="0D0D0D" w:themeColor="text1" w:themeTint="F2"/>
            <w:sz w:val="26"/>
            <w:szCs w:val="26"/>
          </w:rPr>
          <w:t>2020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21 г"/>
        </w:smartTagPr>
        <w:r w:rsidRPr="00E14D52">
          <w:rPr>
            <w:color w:val="0D0D0D" w:themeColor="text1" w:themeTint="F2"/>
            <w:sz w:val="26"/>
            <w:szCs w:val="26"/>
          </w:rPr>
          <w:t>2021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AE2146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22 г"/>
        </w:smartTagPr>
        <w:r w:rsidRPr="00E14D52">
          <w:rPr>
            <w:color w:val="0D0D0D" w:themeColor="text1" w:themeTint="F2"/>
            <w:sz w:val="26"/>
            <w:szCs w:val="26"/>
          </w:rPr>
          <w:t>2022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AE2146">
      <w:pPr>
        <w:rPr>
          <w:color w:val="0D0D0D" w:themeColor="text1" w:themeTint="F2"/>
          <w:sz w:val="26"/>
          <w:szCs w:val="26"/>
        </w:rPr>
      </w:pPr>
      <w:bookmarkStart w:id="8" w:name="Par242"/>
      <w:bookmarkEnd w:id="8"/>
      <w:r w:rsidRPr="00E14D52">
        <w:rPr>
          <w:color w:val="0D0D0D" w:themeColor="text1" w:themeTint="F2"/>
          <w:sz w:val="26"/>
          <w:szCs w:val="26"/>
        </w:rPr>
        <w:t xml:space="preserve">7. Информация по ресурсному обеспечению за счет средств городского бюджета (с расшифровкой по главным распорядителям средств городского бюджета, </w:t>
      </w:r>
    </w:p>
    <w:p w:rsidR="00025CB7" w:rsidRPr="00E14D52" w:rsidRDefault="00025CB7" w:rsidP="00DA2EF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основным мероприятиям муниципальной программы/подпрограмм, </w:t>
      </w:r>
    </w:p>
    <w:p w:rsidR="00025CB7" w:rsidRPr="00E14D52" w:rsidRDefault="00025CB7" w:rsidP="00DA2EF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а также по годам реализации муниципальной программы) </w:t>
      </w:r>
    </w:p>
    <w:p w:rsidR="00025CB7" w:rsidRPr="00E14D52" w:rsidRDefault="00025CB7" w:rsidP="00DA2EF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при необходимости - других источников финансирования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C02845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программы осуществляется за счет средств городского бюдж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та.</w:t>
      </w:r>
    </w:p>
    <w:p w:rsidR="00025CB7" w:rsidRPr="00E14D52" w:rsidRDefault="00025CB7" w:rsidP="00C02845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из городского бюджета будут направлены на проведение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приятий программы. В соответствии с действующим законодательством в уст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новленном порядке для финансирования программы могут быть привлечены средства из иных источников.</w:t>
      </w:r>
    </w:p>
    <w:p w:rsidR="00862FF9" w:rsidRPr="00E14D52" w:rsidRDefault="00025CB7" w:rsidP="00862FF9">
      <w:pPr>
        <w:ind w:firstLine="708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Объем финансирования планируется ежегодно исходя из объема необх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димых мероприятий по направлениям программы. Общий объем бюджетных а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 xml:space="preserve">сигнований программы составляет </w:t>
      </w:r>
      <w:r w:rsidR="00862FF9" w:rsidRPr="00E14D52">
        <w:rPr>
          <w:color w:val="0D0D0D" w:themeColor="text1" w:themeTint="F2"/>
          <w:sz w:val="26"/>
          <w:szCs w:val="26"/>
        </w:rPr>
        <w:t>7698,3 тыс. руб., в т.ч. по годам: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 w:rsidRPr="00E14D52">
          <w:rPr>
            <w:color w:val="0D0D0D" w:themeColor="text1" w:themeTint="F2"/>
            <w:sz w:val="26"/>
            <w:szCs w:val="26"/>
          </w:rPr>
          <w:t>2014 г</w:t>
        </w:r>
      </w:smartTag>
      <w:r w:rsidRPr="00E14D52">
        <w:rPr>
          <w:color w:val="0D0D0D" w:themeColor="text1" w:themeTint="F2"/>
          <w:sz w:val="26"/>
          <w:szCs w:val="26"/>
        </w:rPr>
        <w:t>. – 2261,3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E14D52">
          <w:rPr>
            <w:color w:val="0D0D0D" w:themeColor="text1" w:themeTint="F2"/>
            <w:sz w:val="26"/>
            <w:szCs w:val="26"/>
          </w:rPr>
          <w:t>2015 г</w:t>
        </w:r>
      </w:smartTag>
      <w:r w:rsidRPr="00E14D52">
        <w:rPr>
          <w:color w:val="0D0D0D" w:themeColor="text1" w:themeTint="F2"/>
          <w:sz w:val="26"/>
          <w:szCs w:val="26"/>
        </w:rPr>
        <w:t>. – 3185,4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E14D52">
          <w:rPr>
            <w:color w:val="0D0D0D" w:themeColor="text1" w:themeTint="F2"/>
            <w:sz w:val="26"/>
            <w:szCs w:val="26"/>
          </w:rPr>
          <w:t>2016 г</w:t>
        </w:r>
      </w:smartTag>
      <w:r w:rsidRPr="00E14D52">
        <w:rPr>
          <w:color w:val="0D0D0D" w:themeColor="text1" w:themeTint="F2"/>
          <w:sz w:val="26"/>
          <w:szCs w:val="26"/>
        </w:rPr>
        <w:t>. – 462,4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E14D52">
          <w:rPr>
            <w:color w:val="0D0D0D" w:themeColor="text1" w:themeTint="F2"/>
            <w:sz w:val="26"/>
            <w:szCs w:val="26"/>
          </w:rPr>
          <w:t>2017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E14D52">
          <w:rPr>
            <w:color w:val="0D0D0D" w:themeColor="text1" w:themeTint="F2"/>
            <w:sz w:val="26"/>
            <w:szCs w:val="26"/>
          </w:rPr>
          <w:t>2018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E14D52">
          <w:rPr>
            <w:color w:val="0D0D0D" w:themeColor="text1" w:themeTint="F2"/>
            <w:sz w:val="26"/>
            <w:szCs w:val="26"/>
          </w:rPr>
          <w:t>2019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E14D52">
          <w:rPr>
            <w:color w:val="0D0D0D" w:themeColor="text1" w:themeTint="F2"/>
            <w:sz w:val="26"/>
            <w:szCs w:val="26"/>
          </w:rPr>
          <w:t>2020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ind w:firstLine="709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21 г"/>
        </w:smartTagPr>
        <w:r w:rsidRPr="00E14D52">
          <w:rPr>
            <w:color w:val="0D0D0D" w:themeColor="text1" w:themeTint="F2"/>
            <w:sz w:val="26"/>
            <w:szCs w:val="26"/>
          </w:rPr>
          <w:t>2021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862FF9" w:rsidRPr="00E14D52" w:rsidRDefault="00862FF9" w:rsidP="00862FF9">
      <w:pPr>
        <w:ind w:firstLine="709"/>
        <w:jc w:val="both"/>
        <w:rPr>
          <w:color w:val="0D0D0D" w:themeColor="text1" w:themeTint="F2"/>
          <w:sz w:val="26"/>
          <w:szCs w:val="26"/>
        </w:rPr>
      </w:pPr>
      <w:smartTag w:uri="urn:schemas-microsoft-com:office:smarttags" w:element="metricconverter">
        <w:smartTagPr>
          <w:attr w:name="ProductID" w:val="2022 г"/>
        </w:smartTagPr>
        <w:r w:rsidRPr="00E14D52">
          <w:rPr>
            <w:color w:val="0D0D0D" w:themeColor="text1" w:themeTint="F2"/>
            <w:sz w:val="26"/>
            <w:szCs w:val="26"/>
          </w:rPr>
          <w:t>2022 г</w:t>
        </w:r>
      </w:smartTag>
      <w:r w:rsidRPr="00E14D52">
        <w:rPr>
          <w:color w:val="0D0D0D" w:themeColor="text1" w:themeTint="F2"/>
          <w:sz w:val="26"/>
          <w:szCs w:val="26"/>
        </w:rPr>
        <w:t>. – 298,2 тыс. руб.</w:t>
      </w:r>
    </w:p>
    <w:p w:rsidR="00025CB7" w:rsidRPr="00E14D52" w:rsidRDefault="00025CB7" w:rsidP="00862FF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Ресурсное обеспечение реализации программы за счет средств городского бюджета с расшифровкой по главным распорядителям средств городского бю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жета, основным мероприятиям муниципальной программы, а также по годам реализации муниципальной программы представлено в приложении 3 к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грамме. </w:t>
      </w: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9" w:name="Par267"/>
      <w:bookmarkEnd w:id="9"/>
      <w:r w:rsidRPr="00E14D52">
        <w:rPr>
          <w:color w:val="0D0D0D" w:themeColor="text1" w:themeTint="F2"/>
          <w:sz w:val="26"/>
          <w:szCs w:val="26"/>
        </w:rPr>
        <w:t>8. Прогноз конечных результатов реализации программы,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характеризующих целевое состояние (изменение состояния) уровня 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и качества жизни населения, социальной сферы, экономики, 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степени реализации других общественно значимых интересов 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потребностей в соответствующей сфере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7A120E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Ожидаемые конечные результаты программы соответствуют целевым к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личественным показателям (индикаторам) программы по сохранению стабильн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количества жителей города, вовлеченных в мероприятия программы.</w:t>
      </w:r>
    </w:p>
    <w:p w:rsidR="00025CB7" w:rsidRPr="00E14D52" w:rsidRDefault="00025CB7" w:rsidP="007A120E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Основные ожидаемые конечные результаты программы отражены в пок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зателях, характеризующих общую эффективность работы муниципальной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граммы:</w:t>
      </w:r>
    </w:p>
    <w:p w:rsidR="00862FF9" w:rsidRPr="00E14D52" w:rsidRDefault="00862FF9" w:rsidP="00862FF9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Обеспечить стабильное увеличение доли череповчан, ответственно отн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сящихся к своему здоровью, к 2022 году на уровне не менее 80% за счет дост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жения следующих показателей программы:</w:t>
      </w:r>
    </w:p>
    <w:p w:rsidR="003B2585" w:rsidRPr="00E14D52" w:rsidRDefault="003B2585" w:rsidP="003B2585">
      <w:pPr>
        <w:keepNext/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Доля жителей-участников мероприятий программы к общей численности жителей города – </w:t>
      </w:r>
      <w:r w:rsidR="00995BBD">
        <w:rPr>
          <w:color w:val="0D0D0D" w:themeColor="text1" w:themeTint="F2"/>
          <w:sz w:val="26"/>
          <w:szCs w:val="26"/>
        </w:rPr>
        <w:t>20,4</w:t>
      </w:r>
      <w:r w:rsidRPr="00E14D52">
        <w:rPr>
          <w:color w:val="0D0D0D" w:themeColor="text1" w:themeTint="F2"/>
          <w:sz w:val="26"/>
          <w:szCs w:val="26"/>
        </w:rPr>
        <w:t>%;</w:t>
      </w:r>
    </w:p>
    <w:p w:rsidR="003B2585" w:rsidRPr="00E14D52" w:rsidRDefault="003B2585" w:rsidP="003B2585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Количество участников массовых мероприятий - не менее 24000 чел.;</w:t>
      </w:r>
    </w:p>
    <w:p w:rsidR="003B2585" w:rsidRPr="00E14D52" w:rsidRDefault="003B2585" w:rsidP="003B2585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Количество активных участников - не менее </w:t>
      </w:r>
      <w:r w:rsidR="00995BBD">
        <w:rPr>
          <w:color w:val="0D0D0D" w:themeColor="text1" w:themeTint="F2"/>
          <w:sz w:val="26"/>
          <w:szCs w:val="26"/>
        </w:rPr>
        <w:t>17280</w:t>
      </w:r>
      <w:r w:rsidRPr="00E14D52">
        <w:rPr>
          <w:color w:val="0D0D0D" w:themeColor="text1" w:themeTint="F2"/>
          <w:sz w:val="26"/>
          <w:szCs w:val="26"/>
        </w:rPr>
        <w:t xml:space="preserve"> чел.;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Количество информационных материалов в СМИ и на Интернет-ресурсах по вопросам формирования здорового образа жизни - не менее 140 ед.;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Количество партнеров, принимающих участие в реализации мероприятий по пропаганде здорового образа жизни - не менее 30 ед.;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Количество посетителей группы «Здоровый город» в социальной сети «Вконтакте» - </w:t>
      </w:r>
      <w:r w:rsidRPr="00B34A9F">
        <w:rPr>
          <w:color w:val="0D0D0D" w:themeColor="text1" w:themeTint="F2"/>
          <w:sz w:val="26"/>
          <w:szCs w:val="26"/>
        </w:rPr>
        <w:t xml:space="preserve">не </w:t>
      </w:r>
      <w:r w:rsidRPr="00CD5C6C">
        <w:rPr>
          <w:sz w:val="26"/>
          <w:szCs w:val="26"/>
        </w:rPr>
        <w:t xml:space="preserve">менее </w:t>
      </w:r>
      <w:r w:rsidR="00CE71FA" w:rsidRPr="00CD5C6C">
        <w:rPr>
          <w:sz w:val="26"/>
          <w:szCs w:val="26"/>
        </w:rPr>
        <w:t xml:space="preserve">23 700 </w:t>
      </w:r>
      <w:r w:rsidRPr="00CD5C6C">
        <w:rPr>
          <w:sz w:val="26"/>
          <w:szCs w:val="26"/>
        </w:rPr>
        <w:t>чел.;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Доля населения, изменившая свой образ жизни на более здоровый - свыше </w:t>
      </w:r>
      <w:r w:rsidR="00B34A9F" w:rsidRPr="00B34A9F">
        <w:rPr>
          <w:color w:val="0D0D0D" w:themeColor="text1" w:themeTint="F2"/>
          <w:sz w:val="26"/>
          <w:szCs w:val="26"/>
        </w:rPr>
        <w:t>50</w:t>
      </w:r>
      <w:r w:rsidRPr="00B34A9F">
        <w:rPr>
          <w:color w:val="0D0D0D" w:themeColor="text1" w:themeTint="F2"/>
          <w:sz w:val="26"/>
          <w:szCs w:val="26"/>
        </w:rPr>
        <w:t>%;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Доля населения взрослого населения, употребляющего алкоголь/ доля школьников, употребляющих алкоголь (6-11 классы) – не более 14% (взрослое население), не более 10% (дети);</w:t>
      </w:r>
    </w:p>
    <w:p w:rsidR="00862FF9" w:rsidRPr="00E14D52" w:rsidRDefault="00862FF9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Доля курящего взрослого населения / доля курильщиков из числа школьн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ков (6-11 классы) - не более 20% (взрослое</w:t>
      </w:r>
      <w:r w:rsidR="00524A0D" w:rsidRPr="00E14D52">
        <w:rPr>
          <w:color w:val="0D0D0D" w:themeColor="text1" w:themeTint="F2"/>
          <w:sz w:val="26"/>
          <w:szCs w:val="26"/>
        </w:rPr>
        <w:t xml:space="preserve"> население), не более 5% (дети);</w:t>
      </w:r>
    </w:p>
    <w:p w:rsidR="00524A0D" w:rsidRPr="00E14D52" w:rsidRDefault="00524A0D" w:rsidP="00524A0D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Количество граждан пожилого возраста, посетивших социокультурные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роприятия  -</w:t>
      </w:r>
      <w:r w:rsidR="00431D80" w:rsidRPr="00E14D52">
        <w:rPr>
          <w:color w:val="0D0D0D" w:themeColor="text1" w:themeTint="F2"/>
          <w:sz w:val="26"/>
          <w:szCs w:val="26"/>
        </w:rPr>
        <w:t xml:space="preserve"> не менее 1</w:t>
      </w:r>
      <w:r w:rsidRPr="00E14D52">
        <w:rPr>
          <w:color w:val="0D0D0D" w:themeColor="text1" w:themeTint="F2"/>
          <w:sz w:val="26"/>
          <w:szCs w:val="26"/>
        </w:rPr>
        <w:t>5</w:t>
      </w:r>
      <w:r w:rsidR="00CE1AF5" w:rsidRPr="00E14D52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000</w:t>
      </w:r>
      <w:r w:rsidR="00CE1AF5" w:rsidRPr="00E14D52">
        <w:rPr>
          <w:color w:val="0D0D0D" w:themeColor="text1" w:themeTint="F2"/>
          <w:sz w:val="26"/>
          <w:szCs w:val="26"/>
        </w:rPr>
        <w:t xml:space="preserve"> человек.</w:t>
      </w:r>
      <w:r w:rsidRPr="00E14D52">
        <w:rPr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862FF9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Методика расчета ожидаемых конечных результатов приведена в описании целевых показателей (индикаторов) программы.</w:t>
      </w: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10" w:name="Par283"/>
      <w:bookmarkEnd w:id="10"/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9. Анализ рисков реализации программы и описание мер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управления рисками реализации муниципальной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Анализ рисков и управление рисками при реализации программы осущест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ляет ответственный исполнитель-координатор программы - отдел по реализации программы «Здоровый город» мэрии города Череповца.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Наиболее высокой степенью влияния характеризуются финансовый и адм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нистративный риски реализации программы.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 по причине возникновения бюджетного дефицита и, как следствие, недостаточное финанс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рование мероприятий программы.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финансового риска являются: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плана реализации мероприятий программы в с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ответствии с выделенным объемом ресурсного обеспечения;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целевых индикаторов и показателей муниц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пальной программы в зависимости от достигнутых результатов;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подготовка предложений, обоснований и расчетов по перечню принимаемых расходных обязательств, необходимых не только для сохранения запланированного уровня значений целевых показателей и индикаторов муниц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пальной программы, но и для их увеличения.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Административный риск связан: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с неэффективным управлением программой, которое может привести к н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достижению цели и </w:t>
      </w:r>
      <w:r w:rsidR="00A07257" w:rsidRPr="00E14D52">
        <w:rPr>
          <w:color w:val="0D0D0D" w:themeColor="text1" w:themeTint="F2"/>
          <w:sz w:val="26"/>
          <w:szCs w:val="26"/>
        </w:rPr>
        <w:t>не</w:t>
      </w:r>
      <w:r w:rsidRPr="00E14D52">
        <w:rPr>
          <w:color w:val="0D0D0D" w:themeColor="text1" w:themeTint="F2"/>
          <w:sz w:val="26"/>
          <w:szCs w:val="26"/>
        </w:rPr>
        <w:t>ре</w:t>
      </w:r>
      <w:r w:rsidR="00862FF9" w:rsidRPr="00E14D52">
        <w:rPr>
          <w:color w:val="0D0D0D" w:themeColor="text1" w:themeTint="F2"/>
          <w:sz w:val="26"/>
          <w:szCs w:val="26"/>
        </w:rPr>
        <w:t>ш</w:t>
      </w:r>
      <w:r w:rsidRPr="00E14D52">
        <w:rPr>
          <w:color w:val="0D0D0D" w:themeColor="text1" w:themeTint="F2"/>
          <w:sz w:val="26"/>
          <w:szCs w:val="26"/>
        </w:rPr>
        <w:t>ению задач программы;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- с ограничением материальных ресурсов для повышения профессиональн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уровня специалистов в сфере общественного здоровья;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нехватка квалифицированных кадров для реализации мероприятий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административного риска являются: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формирование эффективной системы управления программой на основе четкого распределения функций и полномочий ответственного исполнителя и соисполнителей программы;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«круглых столов», совещаний, семинаров с участниками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 по разъяснению вопросов, связанных с ее реализацией;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мониторинга выполнения мероприятий программы, регулярн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анализа и при необходимости ежегодной корректировки показателей (индик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торов), а также мероприятий программы на основе заявок соисполнителей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информирование населения о ходе реализации мероприятий программы.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Принятие мер по управлению рисками осуществляется ответственным и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полнителем-координатором программы на основе мониторинга реализации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 и оценки ее эффективности.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>
      <w:pPr>
        <w:rPr>
          <w:color w:val="0D0D0D" w:themeColor="text1" w:themeTint="F2"/>
          <w:sz w:val="26"/>
          <w:szCs w:val="26"/>
        </w:rPr>
      </w:pPr>
      <w:bookmarkStart w:id="11" w:name="Par308"/>
      <w:bookmarkEnd w:id="11"/>
      <w:r w:rsidRPr="00E14D52">
        <w:rPr>
          <w:color w:val="0D0D0D" w:themeColor="text1" w:themeTint="F2"/>
          <w:sz w:val="26"/>
          <w:szCs w:val="26"/>
        </w:rPr>
        <w:br w:type="page"/>
      </w:r>
    </w:p>
    <w:p w:rsidR="00025CB7" w:rsidRPr="00E14D52" w:rsidRDefault="00025CB7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10. Методика расчета значений целевых показателей (индикаторов) </w:t>
      </w:r>
    </w:p>
    <w:p w:rsidR="00025CB7" w:rsidRPr="00E14D52" w:rsidRDefault="00025CB7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программы/подпрограмм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Основные целевые показатели (индикаторы) программы указаны в </w:t>
      </w:r>
      <w:hyperlink w:anchor="Par418" w:history="1">
        <w:r w:rsidRPr="00E14D52">
          <w:rPr>
            <w:color w:val="0D0D0D" w:themeColor="text1" w:themeTint="F2"/>
            <w:sz w:val="26"/>
            <w:szCs w:val="26"/>
          </w:rPr>
          <w:t>прил</w:t>
        </w:r>
        <w:r w:rsidRPr="00E14D52">
          <w:rPr>
            <w:color w:val="0D0D0D" w:themeColor="text1" w:themeTint="F2"/>
            <w:sz w:val="26"/>
            <w:szCs w:val="26"/>
          </w:rPr>
          <w:t>о</w:t>
        </w:r>
        <w:r w:rsidRPr="00E14D52">
          <w:rPr>
            <w:color w:val="0D0D0D" w:themeColor="text1" w:themeTint="F2"/>
            <w:sz w:val="26"/>
            <w:szCs w:val="26"/>
          </w:rPr>
          <w:t>жении 1</w:t>
        </w:r>
      </w:hyperlink>
      <w:r w:rsidRPr="00E14D52">
        <w:rPr>
          <w:color w:val="0D0D0D" w:themeColor="text1" w:themeTint="F2"/>
          <w:sz w:val="26"/>
          <w:szCs w:val="26"/>
        </w:rPr>
        <w:t xml:space="preserve"> к программе.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 Количество участников массовых мероприятий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пассивных уч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стников мероприятий программы на отчетный финансовый год, к которым отн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сятся зрители культурно-массовых, просветительских и спортивных меропри</w:t>
      </w:r>
      <w:r w:rsidRPr="00E14D52">
        <w:rPr>
          <w:color w:val="0D0D0D" w:themeColor="text1" w:themeTint="F2"/>
          <w:sz w:val="26"/>
          <w:szCs w:val="26"/>
        </w:rPr>
        <w:t>я</w:t>
      </w:r>
      <w:r w:rsidRPr="00E14D52">
        <w:rPr>
          <w:color w:val="0D0D0D" w:themeColor="text1" w:themeTint="F2"/>
          <w:sz w:val="26"/>
          <w:szCs w:val="26"/>
        </w:rPr>
        <w:t>тий программы.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Алгоритм расчета: сумма зрителей культурно-массовых, просветительских и спортивных мероприятий программы.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граммы.</w:t>
      </w:r>
    </w:p>
    <w:p w:rsidR="00E74B36" w:rsidRPr="00E14D52" w:rsidRDefault="00E74B36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2. Количество активных участников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активных уч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стников, непосредственно задействованных в организации и проведении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приятий программы на отчетный финансовый год, к которым относятся: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участники конференций, мероприятий, соревнований, чемпионатов, тр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нингов, проектов, «круглых столов», семинаров;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воспитанники дошкольных образовательных учреждений, участвующие в оздоровительных и профилактических мероприятиях программы;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обучающиеся общеобразовательных учреждений, участвующие в оздор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вительных и профилактических мероприятиях программы;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обучающиеся образовательных учреждений систем среднего професси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нального и высшего образования, участвующие в оздоровительных и профила</w:t>
      </w:r>
      <w:r w:rsidRPr="00E14D52">
        <w:rPr>
          <w:color w:val="0D0D0D" w:themeColor="text1" w:themeTint="F2"/>
          <w:sz w:val="26"/>
          <w:szCs w:val="26"/>
        </w:rPr>
        <w:t>к</w:t>
      </w:r>
      <w:r w:rsidRPr="00E14D52">
        <w:rPr>
          <w:color w:val="0D0D0D" w:themeColor="text1" w:themeTint="F2"/>
          <w:sz w:val="26"/>
          <w:szCs w:val="26"/>
        </w:rPr>
        <w:t>тических мероприятиях программы;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жители города (дети, молодежь, взрослые, пенсионеры) с ограниченными возможностями, участвующие в оздоровительных и профилактических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приятиях программы;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пенсионеры, участвующие в мероприятиях программы;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участники социологических исследований.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Алгоритм расчета: сумма активных участников мероприятий программы.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2252" w:rsidRDefault="00822DAB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02252">
        <w:rPr>
          <w:sz w:val="26"/>
          <w:szCs w:val="26"/>
        </w:rPr>
        <w:t>Количество активных коллективов-участников</w:t>
      </w:r>
      <w:r>
        <w:rPr>
          <w:sz w:val="26"/>
          <w:szCs w:val="26"/>
        </w:rPr>
        <w:t>*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Единица измерения: единица (ед.).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Определение: абсолютный показатель коллективов, принимающих участие в реализации мероприятий программы. К ним относятся: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коллективы муниципальных организаций;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коллективы коммерческих организаций;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коллективы некоммерческих организаций.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Алгоритм расчета: сумма активных коллективов-участников.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Периодичность сбора данных: один раз в полгода.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Источник данных: отчеты ответственных исполнителей мероприятий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граммы.</w:t>
      </w:r>
    </w:p>
    <w:p w:rsidR="00302252" w:rsidRPr="00AC717F" w:rsidRDefault="00CE71FA" w:rsidP="00AC717F">
      <w:pPr>
        <w:ind w:firstLine="540"/>
        <w:jc w:val="both"/>
        <w:rPr>
          <w:color w:val="000000" w:themeColor="text1"/>
          <w:sz w:val="26"/>
          <w:szCs w:val="26"/>
        </w:rPr>
      </w:pPr>
      <w:r w:rsidRPr="00AC717F">
        <w:rPr>
          <w:color w:val="000000" w:themeColor="text1"/>
          <w:sz w:val="26"/>
          <w:szCs w:val="26"/>
        </w:rPr>
        <w:t>*до 01.01.2017.</w:t>
      </w:r>
    </w:p>
    <w:p w:rsidR="00CE71FA" w:rsidRDefault="00CE71FA" w:rsidP="00CE71FA">
      <w:pPr>
        <w:jc w:val="both"/>
        <w:rPr>
          <w:color w:val="0D0D0D" w:themeColor="text1" w:themeTint="F2"/>
          <w:sz w:val="26"/>
          <w:szCs w:val="26"/>
        </w:rPr>
      </w:pPr>
    </w:p>
    <w:p w:rsidR="00302252" w:rsidRDefault="00822DAB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02252">
        <w:rPr>
          <w:sz w:val="26"/>
          <w:szCs w:val="26"/>
        </w:rPr>
        <w:t>Количество посетителей сайта «Здоровый город» и группы «Здоровый Череповец» в социальной сети «ВКонтакте»</w:t>
      </w:r>
      <w:r w:rsidRPr="00822DAB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Единица измерения: человек (чел.).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Определение: абсолютный показатель посетителей сайта «Здоровый город» и группы «Здоровый Череповец» в социальной сети «ВКонтакте» на отчетный финансовый год, включающий: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посетителей сайта «Здоровый город»;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посетителей группы «Здоровый Череповец» в социальной сети «ВКонта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те»;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активных (ознакомившихся с представленным материалом) посетителей страницы «Здоровый Череповец» в социальной сети «ВКонтакте».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Алгоритм расчета: сумма посетителей сайта «Здоровый город», посетителей группы «Здоровый Череповец» и посетителей страницы в социальной сети «ВКонтакте» на отчетный финансовый год.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Периодичность сбора данных: один раз в полгода.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Источники данных: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статистика посещений с сайта «Здоровый город» (количество пользоват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лей);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статистика посещений с группы «Здоровый Череповец» в социальной сети «ВКонтакте»;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статистика по количеству посетителей страницы «Здоровый Череповец» в социальной сети «ВКонтакте».</w:t>
      </w:r>
    </w:p>
    <w:p w:rsidR="00CE71FA" w:rsidRPr="00AC717F" w:rsidRDefault="00CE71FA" w:rsidP="00AC717F">
      <w:pPr>
        <w:ind w:firstLine="540"/>
        <w:jc w:val="both"/>
        <w:rPr>
          <w:color w:val="000000" w:themeColor="text1"/>
          <w:sz w:val="26"/>
          <w:szCs w:val="26"/>
        </w:rPr>
      </w:pPr>
      <w:r w:rsidRPr="00AC717F">
        <w:rPr>
          <w:color w:val="000000" w:themeColor="text1"/>
          <w:sz w:val="26"/>
          <w:szCs w:val="26"/>
        </w:rPr>
        <w:t>*до 01.01.2017.</w:t>
      </w:r>
    </w:p>
    <w:p w:rsidR="00302252" w:rsidRPr="00E14D52" w:rsidRDefault="00302252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822DAB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5</w:t>
      </w:r>
      <w:r w:rsidR="00B930C1" w:rsidRPr="00E14D52">
        <w:rPr>
          <w:color w:val="0D0D0D" w:themeColor="text1" w:themeTint="F2"/>
          <w:sz w:val="26"/>
          <w:szCs w:val="26"/>
        </w:rPr>
        <w:t>. Количество посетителей группы «Здоровый город» в социальной сети «Вконтакте».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измерения: человек (чел.).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Определение: абсолютный показатель посетителей группы «Здоровый Ч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реповец» в социальной сети «ВКонтакте» на отчетный финансовый год, вкл</w:t>
      </w:r>
      <w:r w:rsidRPr="00E14D52">
        <w:rPr>
          <w:color w:val="0D0D0D" w:themeColor="text1" w:themeTint="F2"/>
          <w:sz w:val="26"/>
          <w:szCs w:val="26"/>
        </w:rPr>
        <w:t>ю</w:t>
      </w:r>
      <w:r w:rsidRPr="00E14D52">
        <w:rPr>
          <w:color w:val="0D0D0D" w:themeColor="text1" w:themeTint="F2"/>
          <w:sz w:val="26"/>
          <w:szCs w:val="26"/>
        </w:rPr>
        <w:t>чающий: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посетителей группы «Здоровый Череповец» в социальной сети «ВКо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такте»;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активных (ознакомившихся с представленным материалом) посетителей страницы «Здоровый Череповец» в социальной сети «ВКонтакте».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Алгоритм расчета: сумма посетителей группы «Здоровый Череповец» и посетителей страницы в социальной сети «ВКонтакте» на отчетный финансовый год.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Источники данных: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статистика посещений с группы «Здоровый Череповец» в социальной с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ти «ВКонтакте»;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статистика по количеству посетителей страницы «Здоровый Череповец» в социальной сети «ВКонтакте».</w:t>
      </w:r>
    </w:p>
    <w:p w:rsidR="00B930C1" w:rsidRPr="00E14D52" w:rsidRDefault="00B930C1" w:rsidP="00B930C1">
      <w:pPr>
        <w:ind w:left="254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822DAB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6</w:t>
      </w:r>
      <w:r w:rsidR="00B930C1" w:rsidRPr="00E14D52">
        <w:rPr>
          <w:color w:val="0D0D0D" w:themeColor="text1" w:themeTint="F2"/>
          <w:sz w:val="26"/>
          <w:szCs w:val="26"/>
        </w:rPr>
        <w:t>. Доля жителей – участников мероприятий программы к общей численн</w:t>
      </w:r>
      <w:r w:rsidR="00B930C1" w:rsidRPr="00E14D52">
        <w:rPr>
          <w:color w:val="0D0D0D" w:themeColor="text1" w:themeTint="F2"/>
          <w:sz w:val="26"/>
          <w:szCs w:val="26"/>
        </w:rPr>
        <w:t>о</w:t>
      </w:r>
      <w:r w:rsidR="00B930C1" w:rsidRPr="00E14D52">
        <w:rPr>
          <w:color w:val="0D0D0D" w:themeColor="text1" w:themeTint="F2"/>
          <w:sz w:val="26"/>
          <w:szCs w:val="26"/>
        </w:rPr>
        <w:t xml:space="preserve">сти жителей города.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Единица измерения - проценты.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Определение: расчетный показатель доли населения города, охваченных мероприятиями программы к общей численности жителей города,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Σ(</w:t>
      </w: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>3</w:t>
      </w:r>
      <w:r w:rsidRPr="00E14D52">
        <w:rPr>
          <w:color w:val="0D0D0D" w:themeColor="text1" w:themeTint="F2"/>
          <w:sz w:val="26"/>
          <w:szCs w:val="26"/>
        </w:rPr>
        <w:t>)/</w:t>
      </w:r>
      <w:r w:rsidRPr="00E14D52">
        <w:rPr>
          <w:color w:val="0D0D0D" w:themeColor="text1" w:themeTint="F2"/>
          <w:sz w:val="26"/>
          <w:szCs w:val="26"/>
          <w:lang w:val="en-US"/>
        </w:rPr>
        <w:t>P</w:t>
      </w:r>
      <w:r w:rsidRPr="00E14D52">
        <w:rPr>
          <w:color w:val="0D0D0D" w:themeColor="text1" w:themeTint="F2"/>
          <w:sz w:val="26"/>
          <w:szCs w:val="26"/>
        </w:rPr>
        <w:t xml:space="preserve"> *100%, где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>1</w:t>
      </w:r>
      <w:r w:rsidRPr="00E14D52">
        <w:rPr>
          <w:color w:val="0D0D0D" w:themeColor="text1" w:themeTint="F2"/>
          <w:sz w:val="26"/>
          <w:szCs w:val="26"/>
        </w:rPr>
        <w:t xml:space="preserve"> – количество участников массовых мероприятий, чел.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>2</w:t>
      </w:r>
      <w:r w:rsidRPr="00E14D52">
        <w:rPr>
          <w:color w:val="0D0D0D" w:themeColor="text1" w:themeTint="F2"/>
          <w:sz w:val="26"/>
          <w:szCs w:val="26"/>
        </w:rPr>
        <w:t xml:space="preserve"> – количество активных участников, чел.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 xml:space="preserve">3 </w:t>
      </w:r>
      <w:r w:rsidRPr="00E14D52">
        <w:rPr>
          <w:color w:val="0D0D0D" w:themeColor="text1" w:themeTint="F2"/>
          <w:sz w:val="26"/>
          <w:szCs w:val="26"/>
        </w:rPr>
        <w:t xml:space="preserve">– количество </w:t>
      </w:r>
      <w:r w:rsidR="008614BF">
        <w:rPr>
          <w:color w:val="0D0D0D" w:themeColor="text1" w:themeTint="F2"/>
          <w:sz w:val="26"/>
          <w:szCs w:val="26"/>
        </w:rPr>
        <w:t xml:space="preserve">посетителей </w:t>
      </w:r>
      <w:r w:rsidR="008614BF">
        <w:rPr>
          <w:sz w:val="26"/>
          <w:szCs w:val="26"/>
        </w:rPr>
        <w:t xml:space="preserve">сайта «Здоровый город» и </w:t>
      </w:r>
      <w:r w:rsidRPr="00E14D52">
        <w:rPr>
          <w:color w:val="0D0D0D" w:themeColor="text1" w:themeTint="F2"/>
          <w:sz w:val="26"/>
          <w:szCs w:val="26"/>
        </w:rPr>
        <w:t>группы «Здоровый Череповец» в социальной сети «ВКон</w:t>
      </w:r>
      <w:r w:rsidR="00CE75EE" w:rsidRPr="00E14D52">
        <w:rPr>
          <w:color w:val="0D0D0D" w:themeColor="text1" w:themeTint="F2"/>
          <w:sz w:val="26"/>
          <w:szCs w:val="26"/>
        </w:rPr>
        <w:t>такте», чел.</w:t>
      </w:r>
      <w:r w:rsidR="008614BF">
        <w:rPr>
          <w:color w:val="0D0D0D" w:themeColor="text1" w:themeTint="F2"/>
          <w:sz w:val="26"/>
          <w:szCs w:val="26"/>
        </w:rPr>
        <w:t>*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Р – среднегодовая численность населения города, чел. </w:t>
      </w:r>
    </w:p>
    <w:p w:rsidR="00787090" w:rsidRPr="00E14D52" w:rsidRDefault="00787090" w:rsidP="00787090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информации – отчеты ответственных исполнителей о реализ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ции мероприятий программы (показатели по количеству участников меропри</w:t>
      </w:r>
      <w:r w:rsidRPr="00E14D52">
        <w:rPr>
          <w:color w:val="0D0D0D" w:themeColor="text1" w:themeTint="F2"/>
          <w:sz w:val="26"/>
          <w:szCs w:val="26"/>
        </w:rPr>
        <w:t>я</w:t>
      </w:r>
      <w:r w:rsidRPr="00E14D52">
        <w:rPr>
          <w:color w:val="0D0D0D" w:themeColor="text1" w:themeTint="F2"/>
          <w:sz w:val="26"/>
          <w:szCs w:val="26"/>
        </w:rPr>
        <w:t>тий), управление экономической политики мэрии (показатель численности нас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ления города).</w:t>
      </w:r>
    </w:p>
    <w:p w:rsidR="00B930C1" w:rsidRDefault="008614BF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*с 01.01.2017 – количество посетителей </w:t>
      </w:r>
      <w:r w:rsidRPr="00E14D52">
        <w:rPr>
          <w:color w:val="0D0D0D" w:themeColor="text1" w:themeTint="F2"/>
          <w:sz w:val="26"/>
          <w:szCs w:val="26"/>
        </w:rPr>
        <w:t>группы «Здоровый Череповец» в социальной сети «ВКонтакте</w:t>
      </w:r>
      <w:r>
        <w:rPr>
          <w:color w:val="0D0D0D" w:themeColor="text1" w:themeTint="F2"/>
          <w:sz w:val="26"/>
          <w:szCs w:val="26"/>
        </w:rPr>
        <w:t>.</w:t>
      </w:r>
    </w:p>
    <w:p w:rsidR="008614BF" w:rsidRPr="00E14D52" w:rsidRDefault="008614BF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822DAB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7</w:t>
      </w:r>
      <w:r w:rsidR="00B930C1" w:rsidRPr="00E14D52">
        <w:rPr>
          <w:color w:val="0D0D0D" w:themeColor="text1" w:themeTint="F2"/>
          <w:sz w:val="26"/>
          <w:szCs w:val="26"/>
        </w:rPr>
        <w:t>. Количество информационных материалов в СМИ и на Интернет-ресурсах по вопросам формирования здорового образа жизни.</w:t>
      </w:r>
    </w:p>
    <w:p w:rsidR="00B930C1" w:rsidRPr="00E14D52" w:rsidRDefault="00B930C1" w:rsidP="00B930C1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Определение: абсолютный показатель равный общему количеству инфо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 xml:space="preserve">мационных материалов по темам: наркотики, алкоголь, табакокурение, здоровое питание, двигательная активность, </w:t>
      </w:r>
      <w:r w:rsidRPr="00E14D52">
        <w:rPr>
          <w:color w:val="0D0D0D" w:themeColor="text1" w:themeTint="F2"/>
          <w:spacing w:val="2"/>
          <w:sz w:val="26"/>
          <w:szCs w:val="26"/>
        </w:rPr>
        <w:t>размещенных в средствах массовой инфо</w:t>
      </w:r>
      <w:r w:rsidRPr="00E14D52">
        <w:rPr>
          <w:color w:val="0D0D0D" w:themeColor="text1" w:themeTint="F2"/>
          <w:spacing w:val="2"/>
          <w:sz w:val="26"/>
          <w:szCs w:val="26"/>
        </w:rPr>
        <w:t>р</w:t>
      </w:r>
      <w:r w:rsidRPr="00E14D52">
        <w:rPr>
          <w:color w:val="0D0D0D" w:themeColor="text1" w:themeTint="F2"/>
          <w:spacing w:val="2"/>
          <w:sz w:val="26"/>
          <w:szCs w:val="26"/>
        </w:rPr>
        <w:t xml:space="preserve">мации, направленных </w:t>
      </w:r>
      <w:r w:rsidRPr="00E14D52">
        <w:rPr>
          <w:color w:val="0D0D0D" w:themeColor="text1" w:themeTint="F2"/>
          <w:sz w:val="26"/>
          <w:szCs w:val="26"/>
        </w:rPr>
        <w:t>на пропаганду здорового образа жизни.</w:t>
      </w:r>
    </w:p>
    <w:p w:rsidR="00B930C1" w:rsidRPr="00E14D52" w:rsidRDefault="00B930C1" w:rsidP="00B930C1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измерения: единицы (ед.).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Алгоритм расчета: общее количество информационных материалов по т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мам: наркотики, алкоголь, табакокурение, здоровое питание, двигательная акти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 xml:space="preserve">ность, </w:t>
      </w:r>
      <w:r w:rsidRPr="00E14D52">
        <w:rPr>
          <w:color w:val="0D0D0D" w:themeColor="text1" w:themeTint="F2"/>
          <w:spacing w:val="2"/>
          <w:sz w:val="26"/>
          <w:szCs w:val="26"/>
        </w:rPr>
        <w:t xml:space="preserve">размещенных в средствах массовой информации, направленных </w:t>
      </w:r>
      <w:r w:rsidRPr="00E14D52">
        <w:rPr>
          <w:color w:val="0D0D0D" w:themeColor="text1" w:themeTint="F2"/>
          <w:sz w:val="26"/>
          <w:szCs w:val="26"/>
        </w:rPr>
        <w:t>на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паганду здорового образа жизни на отчетный финансовый год.</w:t>
      </w:r>
    </w:p>
    <w:p w:rsidR="00B930C1" w:rsidRPr="00E14D52" w:rsidRDefault="00B930C1" w:rsidP="00B930C1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1 раз в полугодие.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822DAB" w:rsidP="00B930C1">
      <w:pPr>
        <w:shd w:val="clear" w:color="auto" w:fill="FFFFFF"/>
        <w:ind w:firstLine="708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8</w:t>
      </w:r>
      <w:r w:rsidR="00B930C1" w:rsidRPr="00E14D52">
        <w:rPr>
          <w:color w:val="0D0D0D" w:themeColor="text1" w:themeTint="F2"/>
          <w:sz w:val="26"/>
          <w:szCs w:val="26"/>
        </w:rPr>
        <w:t>. Количество изданного раздаточного материала.</w:t>
      </w:r>
    </w:p>
    <w:p w:rsidR="00B930C1" w:rsidRPr="00E14D52" w:rsidRDefault="00B930C1" w:rsidP="00B930C1">
      <w:pPr>
        <w:shd w:val="clear" w:color="auto" w:fill="FFFFFF"/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измерения: штука (шт).</w:t>
      </w:r>
    </w:p>
    <w:p w:rsidR="00B930C1" w:rsidRPr="00E14D52" w:rsidRDefault="00B930C1" w:rsidP="00B930C1">
      <w:pPr>
        <w:shd w:val="clear" w:color="auto" w:fill="FFFFFF"/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Определение: абсолютный показатель, равный сумме тиражей изданного раздаточного материала.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Σ(</w:t>
      </w: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 xml:space="preserve">3 </w:t>
      </w: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</w:rPr>
        <w:t xml:space="preserve">), где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>1</w:t>
      </w:r>
      <w:r w:rsidRPr="00E14D52">
        <w:rPr>
          <w:color w:val="0D0D0D" w:themeColor="text1" w:themeTint="F2"/>
          <w:sz w:val="26"/>
          <w:szCs w:val="26"/>
        </w:rPr>
        <w:t xml:space="preserve"> –тираж (количество изданных) памяток, шт.,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>2</w:t>
      </w:r>
      <w:r w:rsidRPr="00E14D52">
        <w:rPr>
          <w:color w:val="0D0D0D" w:themeColor="text1" w:themeTint="F2"/>
          <w:sz w:val="26"/>
          <w:szCs w:val="26"/>
        </w:rPr>
        <w:t xml:space="preserve"> – тираж (количество изданных) буклетов, шт.,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>3</w:t>
      </w:r>
      <w:r w:rsidRPr="00E14D52">
        <w:rPr>
          <w:color w:val="0D0D0D" w:themeColor="text1" w:themeTint="F2"/>
          <w:sz w:val="26"/>
          <w:szCs w:val="26"/>
        </w:rPr>
        <w:t xml:space="preserve"> – тираж (количество изданных) евробуклетов, шт., 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r w:rsidRPr="00E14D52">
        <w:rPr>
          <w:color w:val="0D0D0D" w:themeColor="text1" w:themeTint="F2"/>
          <w:sz w:val="26"/>
          <w:szCs w:val="26"/>
          <w:vertAlign w:val="subscript"/>
        </w:rPr>
        <w:t xml:space="preserve"> – </w:t>
      </w:r>
      <w:r w:rsidRPr="00E14D52">
        <w:rPr>
          <w:color w:val="0D0D0D" w:themeColor="text1" w:themeTint="F2"/>
          <w:sz w:val="26"/>
          <w:szCs w:val="26"/>
        </w:rPr>
        <w:t xml:space="preserve">тираж (количество изданных) </w:t>
      </w:r>
      <w:r w:rsidRPr="00E14D52">
        <w:rPr>
          <w:color w:val="0D0D0D" w:themeColor="text1" w:themeTint="F2"/>
          <w:sz w:val="26"/>
          <w:szCs w:val="26"/>
          <w:vertAlign w:val="subscript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прочих видов раздаточной продукции, шт.</w:t>
      </w:r>
    </w:p>
    <w:p w:rsidR="00787090" w:rsidRPr="00E14D52" w:rsidRDefault="00787090" w:rsidP="00787090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E14D52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информации – муниципальные контракты на изготовление да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ного раздаточного материала (мероприятие «Социальная реклама здорового о</w:t>
      </w:r>
      <w:r w:rsidRPr="00E14D52">
        <w:rPr>
          <w:color w:val="0D0D0D" w:themeColor="text1" w:themeTint="F2"/>
          <w:sz w:val="26"/>
          <w:szCs w:val="26"/>
        </w:rPr>
        <w:t>б</w:t>
      </w:r>
      <w:r w:rsidRPr="00E14D52">
        <w:rPr>
          <w:color w:val="0D0D0D" w:themeColor="text1" w:themeTint="F2"/>
          <w:sz w:val="26"/>
          <w:szCs w:val="26"/>
        </w:rPr>
        <w:t xml:space="preserve">раза жизни»). 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822DAB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9</w:t>
      </w:r>
      <w:r w:rsidR="00B930C1" w:rsidRPr="00E14D52">
        <w:rPr>
          <w:color w:val="0D0D0D" w:themeColor="text1" w:themeTint="F2"/>
          <w:sz w:val="26"/>
          <w:szCs w:val="26"/>
        </w:rPr>
        <w:t>. Количество баннеров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измерения: штука (шт.).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Определение: абсолютный показатель, равный количеству изготовленных баннеров.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Алгоритм расчета: сумма изготовленных баннеров.</w:t>
      </w:r>
    </w:p>
    <w:p w:rsidR="00787090" w:rsidRPr="00E14D52" w:rsidRDefault="00787090" w:rsidP="00787090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ба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неров (мероприятие «Социальная реклама здорового образа жизни»).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822DAB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10</w:t>
      </w:r>
      <w:r w:rsidR="00B930C1" w:rsidRPr="00E14D52">
        <w:rPr>
          <w:color w:val="0D0D0D" w:themeColor="text1" w:themeTint="F2"/>
          <w:sz w:val="26"/>
          <w:szCs w:val="26"/>
        </w:rPr>
        <w:t>. Количество используемых видов альтернативных носителей социал</w:t>
      </w:r>
      <w:r w:rsidR="00B930C1" w:rsidRPr="00E14D52">
        <w:rPr>
          <w:color w:val="0D0D0D" w:themeColor="text1" w:themeTint="F2"/>
          <w:sz w:val="26"/>
          <w:szCs w:val="26"/>
        </w:rPr>
        <w:t>ь</w:t>
      </w:r>
      <w:r w:rsidR="00B930C1" w:rsidRPr="00E14D52">
        <w:rPr>
          <w:color w:val="0D0D0D" w:themeColor="text1" w:themeTint="F2"/>
          <w:sz w:val="26"/>
          <w:szCs w:val="26"/>
        </w:rPr>
        <w:t>ной рекламы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 - шт.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видов альтерн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тивных носителей социальной рекламы, используемых в отчетном финансовом году.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альтернативным носителям социальной рекламы относятся: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полимерная пленка на бортах общественного транспорта,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канцелярская продукция с размещением информации, пропагандиру</w:t>
      </w:r>
      <w:r w:rsidRPr="00E14D52">
        <w:rPr>
          <w:color w:val="0D0D0D" w:themeColor="text1" w:themeTint="F2"/>
          <w:sz w:val="26"/>
          <w:szCs w:val="26"/>
        </w:rPr>
        <w:t>ю</w:t>
      </w:r>
      <w:r w:rsidRPr="00E14D52">
        <w:rPr>
          <w:color w:val="0D0D0D" w:themeColor="text1" w:themeTint="F2"/>
          <w:sz w:val="26"/>
          <w:szCs w:val="26"/>
        </w:rPr>
        <w:t>щей здоровый образ жизни, и логотипом «Здоровый город»,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изделия из керамики с размещением информации, пропагандирующей здоровый образ жизни, и логотипом «Здоровый город»,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сувенирная продукция с размещением информации, пропагандирующей здоровый образ жизни, и логотипом «Здоровый город»,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компьютерные аксессуары с размещением информации, пропагандиру</w:t>
      </w:r>
      <w:r w:rsidRPr="00E14D52">
        <w:rPr>
          <w:color w:val="0D0D0D" w:themeColor="text1" w:themeTint="F2"/>
          <w:sz w:val="26"/>
          <w:szCs w:val="26"/>
        </w:rPr>
        <w:t>ю</w:t>
      </w:r>
      <w:r w:rsidRPr="00E14D52">
        <w:rPr>
          <w:color w:val="0D0D0D" w:themeColor="text1" w:themeTint="F2"/>
          <w:sz w:val="26"/>
          <w:szCs w:val="26"/>
        </w:rPr>
        <w:t>щей здоровый образ жизни, и логотипом «Здоровый город»,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медиапродукция (видео- и фотоматериалы) с размещением информации, пропагандирующей здоровый образ жизни, и логотипом «Здоровый город»,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размещение информации, пропагандирующей здоровый образ жизни, адаптированной под технику «граффити».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Алгоритм расчета: сумма видов альтернативных носителей социальной рекламы, используемых в отчетном финансовом году.</w:t>
      </w:r>
    </w:p>
    <w:p w:rsidR="00787090" w:rsidRPr="00E14D52" w:rsidRDefault="00787090" w:rsidP="00787090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и размещение альтернативных носителей социальной рекламы, используемые в о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четный период (мероприятие «Социальная реклама здорового образа жизни»).</w:t>
      </w:r>
    </w:p>
    <w:p w:rsidR="00907034" w:rsidRPr="00E14D52" w:rsidRDefault="00907034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822DAB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11</w:t>
      </w:r>
      <w:r w:rsidR="00B930C1" w:rsidRPr="00E14D52">
        <w:rPr>
          <w:color w:val="0D0D0D" w:themeColor="text1" w:themeTint="F2"/>
          <w:sz w:val="26"/>
          <w:szCs w:val="26"/>
        </w:rPr>
        <w:t>. Количество партнеров, принимающих участие в реализации меропри</w:t>
      </w:r>
      <w:r w:rsidR="00B930C1" w:rsidRPr="00E14D52">
        <w:rPr>
          <w:color w:val="0D0D0D" w:themeColor="text1" w:themeTint="F2"/>
          <w:sz w:val="26"/>
          <w:szCs w:val="26"/>
        </w:rPr>
        <w:t>я</w:t>
      </w:r>
      <w:r w:rsidR="00B930C1" w:rsidRPr="00E14D52">
        <w:rPr>
          <w:color w:val="0D0D0D" w:themeColor="text1" w:themeTint="F2"/>
          <w:sz w:val="26"/>
          <w:szCs w:val="26"/>
        </w:rPr>
        <w:t>тий по пропаганде здорового образа жизни.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 – единица (ед.).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муниципальных и общественных организаций, взаимодействующих в реализации мероприятий по пропаганде здорового образа жизни в рамках муниципальной программы «Зд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ровый город» на 2014-2022 гг.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Алгоритм расчета: общее количество муниципальных и общественных о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ганизаций, взаимодействующих в реализации мероприятий по пропаганде 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вого образа жизни в рамках муниципальной программы «Здоровый город» на 2014-2022 гг. за отчетный финансовый год.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информации – данные отдела по реализации социальных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 мэрии города Череповца.</w:t>
      </w:r>
    </w:p>
    <w:p w:rsidR="00B930C1" w:rsidRPr="00E14D52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1 раз в год.</w:t>
      </w:r>
    </w:p>
    <w:p w:rsid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2252" w:rsidRPr="00302252" w:rsidRDefault="00822DAB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 </w:t>
      </w:r>
      <w:r w:rsidR="00302252" w:rsidRPr="00302252">
        <w:rPr>
          <w:sz w:val="26"/>
          <w:szCs w:val="26"/>
        </w:rPr>
        <w:t>Количество муниципальных и общественных организаций, взаимодейс</w:t>
      </w:r>
      <w:r w:rsidR="00302252" w:rsidRPr="00302252">
        <w:rPr>
          <w:sz w:val="26"/>
          <w:szCs w:val="26"/>
        </w:rPr>
        <w:t>т</w:t>
      </w:r>
      <w:r w:rsidR="00302252" w:rsidRPr="00302252">
        <w:rPr>
          <w:sz w:val="26"/>
          <w:szCs w:val="26"/>
        </w:rPr>
        <w:t xml:space="preserve">вующих в рамках деятельности Ассоциации по улучшению состояния здоровья и качества жизни населения </w:t>
      </w:r>
      <w:r w:rsidR="00302252">
        <w:rPr>
          <w:sz w:val="26"/>
          <w:szCs w:val="26"/>
        </w:rPr>
        <w:t>«</w:t>
      </w:r>
      <w:r w:rsidR="00302252" w:rsidRPr="00302252">
        <w:rPr>
          <w:sz w:val="26"/>
          <w:szCs w:val="26"/>
        </w:rPr>
        <w:t>Здоровые города, районы и поселки</w:t>
      </w:r>
      <w:r w:rsidR="00302252">
        <w:rPr>
          <w:sz w:val="26"/>
          <w:szCs w:val="26"/>
        </w:rPr>
        <w:t>»</w:t>
      </w:r>
      <w:r w:rsidR="00776573">
        <w:rPr>
          <w:sz w:val="26"/>
          <w:szCs w:val="26"/>
        </w:rPr>
        <w:t>*</w:t>
      </w:r>
    </w:p>
    <w:p w:rsidR="00302252" w:rsidRP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252">
        <w:rPr>
          <w:sz w:val="26"/>
          <w:szCs w:val="26"/>
        </w:rPr>
        <w:t>Единица измерения - единица (ед.).</w:t>
      </w:r>
    </w:p>
    <w:p w:rsidR="00302252" w:rsidRP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252">
        <w:rPr>
          <w:sz w:val="26"/>
          <w:szCs w:val="26"/>
        </w:rPr>
        <w:t>Определение: абсолютный показатель, равный количеству муниципальных и общественных организаций, взаимодействующих в рамках деятельности Асс</w:t>
      </w:r>
      <w:r w:rsidRPr="00302252">
        <w:rPr>
          <w:sz w:val="26"/>
          <w:szCs w:val="26"/>
        </w:rPr>
        <w:t>о</w:t>
      </w:r>
      <w:r w:rsidRPr="00302252">
        <w:rPr>
          <w:sz w:val="26"/>
          <w:szCs w:val="26"/>
        </w:rPr>
        <w:t>циации, на отчетный период.</w:t>
      </w:r>
    </w:p>
    <w:p w:rsidR="00302252" w:rsidRP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252">
        <w:rPr>
          <w:sz w:val="26"/>
          <w:szCs w:val="26"/>
        </w:rPr>
        <w:t>Алгоритм расчета: сумма муниципальных и общественных организаций, взаимодействующих в рамках деятельности Ассоциации в отчетном периоде.</w:t>
      </w:r>
    </w:p>
    <w:p w:rsidR="00302252" w:rsidRP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252">
        <w:rPr>
          <w:sz w:val="26"/>
          <w:szCs w:val="26"/>
        </w:rPr>
        <w:t>Источник информации - протоколы Общего собрания Ассоциации по улу</w:t>
      </w:r>
      <w:r w:rsidRPr="00302252">
        <w:rPr>
          <w:sz w:val="26"/>
          <w:szCs w:val="26"/>
        </w:rPr>
        <w:t>ч</w:t>
      </w:r>
      <w:r w:rsidRPr="00302252">
        <w:rPr>
          <w:sz w:val="26"/>
          <w:szCs w:val="26"/>
        </w:rPr>
        <w:t xml:space="preserve">шению состояния здоровья и качества жизни населения </w:t>
      </w:r>
      <w:r>
        <w:rPr>
          <w:sz w:val="26"/>
          <w:szCs w:val="26"/>
        </w:rPr>
        <w:t>«</w:t>
      </w:r>
      <w:r w:rsidRPr="00302252">
        <w:rPr>
          <w:sz w:val="26"/>
          <w:szCs w:val="26"/>
        </w:rPr>
        <w:t>Здоровые города, ра</w:t>
      </w:r>
      <w:r w:rsidRPr="00302252">
        <w:rPr>
          <w:sz w:val="26"/>
          <w:szCs w:val="26"/>
        </w:rPr>
        <w:t>й</w:t>
      </w:r>
      <w:r w:rsidRPr="00302252">
        <w:rPr>
          <w:sz w:val="26"/>
          <w:szCs w:val="26"/>
        </w:rPr>
        <w:t>оны и поселки</w:t>
      </w:r>
      <w:r>
        <w:rPr>
          <w:sz w:val="26"/>
          <w:szCs w:val="26"/>
        </w:rPr>
        <w:t>»</w:t>
      </w:r>
      <w:r w:rsidRPr="00302252">
        <w:rPr>
          <w:sz w:val="26"/>
          <w:szCs w:val="26"/>
        </w:rPr>
        <w:t>.</w:t>
      </w:r>
    </w:p>
    <w:p w:rsidR="00302252" w:rsidRPr="00302252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252">
        <w:rPr>
          <w:sz w:val="26"/>
          <w:szCs w:val="26"/>
        </w:rPr>
        <w:t>Периодичность сбора данных: 1 раз в год.</w:t>
      </w:r>
    </w:p>
    <w:p w:rsidR="00CE71FA" w:rsidRPr="00AC717F" w:rsidRDefault="00CE71FA" w:rsidP="00AC717F">
      <w:pPr>
        <w:ind w:firstLine="540"/>
        <w:jc w:val="both"/>
        <w:rPr>
          <w:color w:val="000000" w:themeColor="text1"/>
          <w:sz w:val="26"/>
          <w:szCs w:val="26"/>
        </w:rPr>
      </w:pPr>
      <w:r w:rsidRPr="00AC717F">
        <w:rPr>
          <w:color w:val="000000" w:themeColor="text1"/>
          <w:sz w:val="26"/>
          <w:szCs w:val="26"/>
        </w:rPr>
        <w:t>*до 01.01.2017.</w:t>
      </w:r>
    </w:p>
    <w:p w:rsidR="00302252" w:rsidRPr="00E14D52" w:rsidRDefault="00302252" w:rsidP="00302252">
      <w:pPr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</w:t>
      </w:r>
      <w:r w:rsidR="00822DAB">
        <w:rPr>
          <w:color w:val="0D0D0D" w:themeColor="text1" w:themeTint="F2"/>
          <w:sz w:val="26"/>
          <w:szCs w:val="26"/>
        </w:rPr>
        <w:t>3</w:t>
      </w:r>
      <w:r w:rsidRPr="00E14D52">
        <w:rPr>
          <w:color w:val="0D0D0D" w:themeColor="text1" w:themeTint="F2"/>
          <w:sz w:val="26"/>
          <w:szCs w:val="26"/>
        </w:rPr>
        <w:t>. Доля населения, изменившая свой образ жизни на более здоровый.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 – проценты (%).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Определение: абсолютный показатель, характеризующий долю лиц, которые изменили свой образ жизни на более здоровый в течение последнего года.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Алгоритм расчета: отношение числа респондентов, положительно ответи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ших на вопрос анкеты «Изменили ли Вы свой образ жизни на более здоровый за последний год?», к общему числу опрошенных.</w:t>
      </w:r>
    </w:p>
    <w:p w:rsidR="00B930C1" w:rsidRPr="00E14D52" w:rsidRDefault="00B930C1" w:rsidP="00B930C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t xml:space="preserve">                                                </w:t>
      </w:r>
      <w:r w:rsidRPr="00E14D52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noProof/>
          <w:color w:val="0D0D0D" w:themeColor="text1" w:themeTint="F2"/>
          <w:sz w:val="26"/>
          <w:szCs w:val="26"/>
        </w:rPr>
        <w:t xml:space="preserve">  </w:t>
      </w:r>
    </w:p>
    <w:p w:rsidR="00B930C1" w:rsidRPr="00E14D52" w:rsidRDefault="00B930C1" w:rsidP="00B930C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t xml:space="preserve">                                      </w:t>
      </w:r>
      <w:r w:rsidRPr="00E14D52">
        <w:rPr>
          <w:color w:val="0D0D0D" w:themeColor="text1" w:themeTint="F2"/>
          <w:sz w:val="26"/>
          <w:szCs w:val="26"/>
        </w:rPr>
        <w:t>П</w:t>
      </w:r>
      <w:r w:rsidRPr="00E14D52">
        <w:rPr>
          <w:color w:val="0D0D0D" w:themeColor="text1" w:themeTint="F2"/>
          <w:sz w:val="22"/>
          <w:szCs w:val="22"/>
          <w:vertAlign w:val="subscript"/>
        </w:rPr>
        <w:t>12</w:t>
      </w:r>
      <w:r w:rsidRPr="00E14D52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noProof/>
          <w:color w:val="0D0D0D" w:themeColor="text1" w:themeTint="F2"/>
          <w:sz w:val="26"/>
          <w:szCs w:val="26"/>
        </w:rPr>
        <w:t>= ------ * 100%,   где:</w:t>
      </w:r>
    </w:p>
    <w:p w:rsidR="00B930C1" w:rsidRPr="00E14D52" w:rsidRDefault="00B930C1" w:rsidP="00B930C1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t xml:space="preserve">                                            </w:t>
      </w:r>
      <w:r w:rsidRPr="00E14D52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E14D52" w:rsidRDefault="00B930C1" w:rsidP="00B930C1">
      <w:pPr>
        <w:ind w:firstLine="540"/>
        <w:jc w:val="both"/>
        <w:rPr>
          <w:noProof/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noProof/>
          <w:color w:val="0D0D0D" w:themeColor="text1" w:themeTint="F2"/>
          <w:sz w:val="26"/>
          <w:szCs w:val="26"/>
        </w:rPr>
        <w:t xml:space="preserve"> -</w:t>
      </w:r>
      <w:r w:rsidRPr="00E14D52">
        <w:rPr>
          <w:color w:val="0D0D0D" w:themeColor="text1" w:themeTint="F2"/>
          <w:sz w:val="26"/>
          <w:szCs w:val="26"/>
        </w:rPr>
        <w:t xml:space="preserve"> число респондентов, положительно ответивших на вопрос анкеты «И</w:t>
      </w:r>
      <w:r w:rsidRPr="00E14D52">
        <w:rPr>
          <w:color w:val="0D0D0D" w:themeColor="text1" w:themeTint="F2"/>
          <w:sz w:val="26"/>
          <w:szCs w:val="26"/>
        </w:rPr>
        <w:t>з</w:t>
      </w:r>
      <w:r w:rsidRPr="00E14D52">
        <w:rPr>
          <w:color w:val="0D0D0D" w:themeColor="text1" w:themeTint="F2"/>
          <w:sz w:val="26"/>
          <w:szCs w:val="26"/>
        </w:rPr>
        <w:t>менили ли Вы свой образ жизни на более здоровый за последний год?»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E14D52">
        <w:rPr>
          <w:noProof/>
          <w:color w:val="0D0D0D" w:themeColor="text1" w:themeTint="F2"/>
          <w:sz w:val="26"/>
          <w:szCs w:val="26"/>
        </w:rPr>
        <w:t xml:space="preserve"> - </w:t>
      </w:r>
      <w:r w:rsidRPr="00E14D52">
        <w:rPr>
          <w:color w:val="0D0D0D" w:themeColor="text1" w:themeTint="F2"/>
          <w:sz w:val="26"/>
          <w:szCs w:val="26"/>
        </w:rPr>
        <w:t>общее число опрошенных.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1 раз в год.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</w:t>
      </w:r>
      <w:r w:rsidR="00822DAB">
        <w:rPr>
          <w:color w:val="0D0D0D" w:themeColor="text1" w:themeTint="F2"/>
          <w:sz w:val="26"/>
          <w:szCs w:val="26"/>
        </w:rPr>
        <w:t>4</w:t>
      </w:r>
      <w:r w:rsidRPr="00E14D52">
        <w:rPr>
          <w:color w:val="0D0D0D" w:themeColor="text1" w:themeTint="F2"/>
          <w:sz w:val="26"/>
          <w:szCs w:val="26"/>
        </w:rPr>
        <w:t xml:space="preserve">. </w:t>
      </w:r>
      <w:r w:rsidR="00712E61" w:rsidRPr="00E14D52">
        <w:rPr>
          <w:color w:val="0D0D0D" w:themeColor="text1" w:themeTint="F2"/>
          <w:sz w:val="26"/>
          <w:szCs w:val="26"/>
        </w:rPr>
        <w:t>Доля взрослого населения, употребляющего алкоголь/ доля школьников, употребляющих алкоголь (6 - 11 классы).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 – проценты (%).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E14D52">
        <w:rPr>
          <w:color w:val="0D0D0D" w:themeColor="text1" w:themeTint="F2"/>
          <w:sz w:val="26"/>
          <w:szCs w:val="26"/>
        </w:rPr>
        <w:t xml:space="preserve">относительная величина, характеризующая </w:t>
      </w:r>
      <w:r w:rsidR="00D13C49" w:rsidRPr="00E14D52">
        <w:rPr>
          <w:color w:val="0D0D0D" w:themeColor="text1" w:themeTint="F2"/>
          <w:sz w:val="26"/>
          <w:szCs w:val="26"/>
        </w:rPr>
        <w:t xml:space="preserve">долю </w:t>
      </w:r>
      <w:r w:rsidR="00712E61" w:rsidRPr="00E14D52">
        <w:rPr>
          <w:color w:val="0D0D0D" w:themeColor="text1" w:themeTint="F2"/>
          <w:sz w:val="26"/>
          <w:szCs w:val="26"/>
        </w:rPr>
        <w:t xml:space="preserve">взрослого населения, употребляющего алкоголь и долю </w:t>
      </w:r>
      <w:r w:rsidR="00D13C49" w:rsidRPr="00E14D52">
        <w:rPr>
          <w:color w:val="0D0D0D" w:themeColor="text1" w:themeTint="F2"/>
          <w:sz w:val="26"/>
          <w:szCs w:val="26"/>
        </w:rPr>
        <w:t>учащихся 6-11 классов</w:t>
      </w:r>
      <w:r w:rsidRPr="00E14D52">
        <w:rPr>
          <w:color w:val="0D0D0D" w:themeColor="text1" w:themeTint="F2"/>
          <w:sz w:val="26"/>
          <w:szCs w:val="26"/>
        </w:rPr>
        <w:t>, которые употребляют алкоголь и алкогольные напитки.</w:t>
      </w:r>
    </w:p>
    <w:p w:rsidR="00712E61" w:rsidRPr="00E14D52" w:rsidRDefault="00712E6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B930C1" w:rsidP="00B930C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t xml:space="preserve">                                                </w:t>
      </w:r>
      <w:r w:rsidRPr="00E14D52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noProof/>
          <w:color w:val="0D0D0D" w:themeColor="text1" w:themeTint="F2"/>
          <w:sz w:val="26"/>
          <w:szCs w:val="26"/>
        </w:rPr>
        <w:t xml:space="preserve">  </w:t>
      </w:r>
    </w:p>
    <w:p w:rsidR="00B930C1" w:rsidRPr="00E14D52" w:rsidRDefault="00B930C1" w:rsidP="00B930C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t xml:space="preserve">                                      </w:t>
      </w:r>
      <w:r w:rsidRPr="00E14D52">
        <w:rPr>
          <w:color w:val="0D0D0D" w:themeColor="text1" w:themeTint="F2"/>
          <w:sz w:val="26"/>
          <w:szCs w:val="26"/>
        </w:rPr>
        <w:t>П</w:t>
      </w:r>
      <w:r w:rsidRPr="00E14D52">
        <w:rPr>
          <w:color w:val="0D0D0D" w:themeColor="text1" w:themeTint="F2"/>
          <w:sz w:val="22"/>
          <w:szCs w:val="22"/>
          <w:vertAlign w:val="subscript"/>
        </w:rPr>
        <w:t>13</w:t>
      </w:r>
      <w:r w:rsidRPr="00E14D52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noProof/>
          <w:color w:val="0D0D0D" w:themeColor="text1" w:themeTint="F2"/>
          <w:sz w:val="26"/>
          <w:szCs w:val="26"/>
        </w:rPr>
        <w:t>= ------ * 100%,   где:</w:t>
      </w:r>
    </w:p>
    <w:p w:rsidR="00B930C1" w:rsidRPr="00E14D52" w:rsidRDefault="00B930C1" w:rsidP="00B930C1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t xml:space="preserve">                                            </w:t>
      </w:r>
      <w:r w:rsidRPr="00E14D52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E14D52" w:rsidRDefault="00B930C1" w:rsidP="00B930C1">
      <w:pPr>
        <w:ind w:firstLine="540"/>
        <w:jc w:val="both"/>
        <w:rPr>
          <w:noProof/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noProof/>
          <w:color w:val="0D0D0D" w:themeColor="text1" w:themeTint="F2"/>
          <w:sz w:val="26"/>
          <w:szCs w:val="26"/>
        </w:rPr>
        <w:t xml:space="preserve"> -</w:t>
      </w:r>
      <w:r w:rsidRPr="00E14D52">
        <w:rPr>
          <w:color w:val="0D0D0D" w:themeColor="text1" w:themeTint="F2"/>
          <w:sz w:val="26"/>
          <w:szCs w:val="26"/>
        </w:rPr>
        <w:t xml:space="preserve"> число респондентов, положительно ответивших на вопрос анкеты «Употребляете ли Вы алкоголь?»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E14D52">
        <w:rPr>
          <w:noProof/>
          <w:color w:val="0D0D0D" w:themeColor="text1" w:themeTint="F2"/>
          <w:sz w:val="26"/>
          <w:szCs w:val="26"/>
        </w:rPr>
        <w:t xml:space="preserve"> - </w:t>
      </w:r>
      <w:r w:rsidRPr="00E14D52">
        <w:rPr>
          <w:color w:val="0D0D0D" w:themeColor="text1" w:themeTint="F2"/>
          <w:sz w:val="26"/>
          <w:szCs w:val="26"/>
        </w:rPr>
        <w:t>общее число опрошенных.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1 раз в год.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13C49" w:rsidRPr="00E14D52" w:rsidRDefault="00B930C1" w:rsidP="00D13C49">
      <w:pPr>
        <w:widowControl w:val="0"/>
        <w:autoSpaceDE w:val="0"/>
        <w:autoSpaceDN w:val="0"/>
        <w:adjustRightInd w:val="0"/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</w:t>
      </w:r>
      <w:r w:rsidR="00822DAB">
        <w:rPr>
          <w:color w:val="0D0D0D" w:themeColor="text1" w:themeTint="F2"/>
          <w:sz w:val="26"/>
          <w:szCs w:val="26"/>
        </w:rPr>
        <w:t>5</w:t>
      </w:r>
      <w:r w:rsidRPr="00E14D52">
        <w:rPr>
          <w:color w:val="0D0D0D" w:themeColor="text1" w:themeTint="F2"/>
          <w:sz w:val="26"/>
          <w:szCs w:val="26"/>
        </w:rPr>
        <w:t xml:space="preserve">. </w:t>
      </w:r>
      <w:r w:rsidR="00712E61" w:rsidRPr="00E14D52">
        <w:rPr>
          <w:color w:val="0D0D0D" w:themeColor="text1" w:themeTint="F2"/>
          <w:sz w:val="26"/>
          <w:szCs w:val="26"/>
        </w:rPr>
        <w:t>Доля курящего взрослого населения/ доля курильщиков из числа школ</w:t>
      </w:r>
      <w:r w:rsidR="00712E61" w:rsidRPr="00E14D52">
        <w:rPr>
          <w:color w:val="0D0D0D" w:themeColor="text1" w:themeTint="F2"/>
          <w:sz w:val="26"/>
          <w:szCs w:val="26"/>
        </w:rPr>
        <w:t>ь</w:t>
      </w:r>
      <w:r w:rsidR="00712E61" w:rsidRPr="00E14D52">
        <w:rPr>
          <w:color w:val="0D0D0D" w:themeColor="text1" w:themeTint="F2"/>
          <w:sz w:val="26"/>
          <w:szCs w:val="26"/>
        </w:rPr>
        <w:t>ников (6 - 11 классы).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Единица измерения – проценты (%).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Определение: </w:t>
      </w:r>
      <w:r w:rsidR="00BC6CF1" w:rsidRPr="00E14D52">
        <w:rPr>
          <w:color w:val="0D0D0D" w:themeColor="text1" w:themeTint="F2"/>
          <w:sz w:val="26"/>
          <w:szCs w:val="26"/>
        </w:rPr>
        <w:t>относительная величина</w:t>
      </w:r>
      <w:r w:rsidRPr="00E14D52">
        <w:rPr>
          <w:color w:val="0D0D0D" w:themeColor="text1" w:themeTint="F2"/>
          <w:sz w:val="26"/>
          <w:szCs w:val="26"/>
        </w:rPr>
        <w:t>, характеризующ</w:t>
      </w:r>
      <w:r w:rsidR="00BC6CF1" w:rsidRPr="00E14D52">
        <w:rPr>
          <w:color w:val="0D0D0D" w:themeColor="text1" w:themeTint="F2"/>
          <w:sz w:val="26"/>
          <w:szCs w:val="26"/>
        </w:rPr>
        <w:t>ая</w:t>
      </w:r>
      <w:r w:rsidRPr="00E14D52">
        <w:rPr>
          <w:color w:val="0D0D0D" w:themeColor="text1" w:themeTint="F2"/>
          <w:sz w:val="26"/>
          <w:szCs w:val="26"/>
        </w:rPr>
        <w:t xml:space="preserve"> долю </w:t>
      </w:r>
      <w:r w:rsidR="00712E61" w:rsidRPr="00E14D52">
        <w:rPr>
          <w:color w:val="0D0D0D" w:themeColor="text1" w:themeTint="F2"/>
          <w:sz w:val="26"/>
          <w:szCs w:val="26"/>
        </w:rPr>
        <w:t xml:space="preserve">курящего взрослого населения  и долю </w:t>
      </w:r>
      <w:r w:rsidR="00D13C49" w:rsidRPr="00E14D52">
        <w:rPr>
          <w:color w:val="0D0D0D" w:themeColor="text1" w:themeTint="F2"/>
          <w:sz w:val="26"/>
          <w:szCs w:val="26"/>
        </w:rPr>
        <w:t>учащихся 6-11 классов</w:t>
      </w:r>
      <w:r w:rsidRPr="00E14D52">
        <w:rPr>
          <w:color w:val="0D0D0D" w:themeColor="text1" w:themeTint="F2"/>
          <w:sz w:val="26"/>
          <w:szCs w:val="26"/>
        </w:rPr>
        <w:t>, которые утвердительно о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ветили на вопрос «Курите ли Вы?».</w:t>
      </w:r>
    </w:p>
    <w:p w:rsidR="00712E61" w:rsidRPr="00E14D52" w:rsidRDefault="00712E61" w:rsidP="00712E6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t xml:space="preserve">                                                </w:t>
      </w:r>
      <w:r w:rsidRPr="00E14D52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noProof/>
          <w:color w:val="0D0D0D" w:themeColor="text1" w:themeTint="F2"/>
          <w:sz w:val="26"/>
          <w:szCs w:val="26"/>
        </w:rPr>
        <w:t xml:space="preserve">  </w:t>
      </w:r>
    </w:p>
    <w:p w:rsidR="00712E61" w:rsidRPr="00E14D52" w:rsidRDefault="00712E61" w:rsidP="00712E6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t xml:space="preserve">                                      </w:t>
      </w:r>
      <w:r w:rsidRPr="00E14D52">
        <w:rPr>
          <w:color w:val="0D0D0D" w:themeColor="text1" w:themeTint="F2"/>
          <w:sz w:val="26"/>
          <w:szCs w:val="26"/>
        </w:rPr>
        <w:t>П</w:t>
      </w:r>
      <w:r w:rsidRPr="00E14D52">
        <w:rPr>
          <w:color w:val="0D0D0D" w:themeColor="text1" w:themeTint="F2"/>
          <w:sz w:val="22"/>
          <w:szCs w:val="22"/>
          <w:vertAlign w:val="subscript"/>
        </w:rPr>
        <w:t>13</w:t>
      </w:r>
      <w:r w:rsidRPr="00E14D52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noProof/>
          <w:color w:val="0D0D0D" w:themeColor="text1" w:themeTint="F2"/>
          <w:sz w:val="26"/>
          <w:szCs w:val="26"/>
        </w:rPr>
        <w:t>= ------ * 100%,   где:</w:t>
      </w:r>
    </w:p>
    <w:p w:rsidR="00712E61" w:rsidRPr="00E14D52" w:rsidRDefault="00712E61" w:rsidP="00712E61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t xml:space="preserve">                                            </w:t>
      </w:r>
      <w:r w:rsidRPr="00E14D52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712E61" w:rsidRPr="00E14D52" w:rsidRDefault="00712E61" w:rsidP="00712E61">
      <w:pPr>
        <w:ind w:firstLine="540"/>
        <w:jc w:val="both"/>
        <w:rPr>
          <w:noProof/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E14D52">
        <w:rPr>
          <w:noProof/>
          <w:color w:val="0D0D0D" w:themeColor="text1" w:themeTint="F2"/>
          <w:sz w:val="26"/>
          <w:szCs w:val="26"/>
        </w:rPr>
        <w:t xml:space="preserve"> -</w:t>
      </w:r>
      <w:r w:rsidRPr="00E14D52">
        <w:rPr>
          <w:color w:val="0D0D0D" w:themeColor="text1" w:themeTint="F2"/>
          <w:sz w:val="26"/>
          <w:szCs w:val="26"/>
        </w:rPr>
        <w:t xml:space="preserve"> число респондентов, положительно ответивших на вопрос анкеты «</w:t>
      </w:r>
      <w:r w:rsidR="00BC6CF1" w:rsidRPr="00E14D52">
        <w:rPr>
          <w:color w:val="0D0D0D" w:themeColor="text1" w:themeTint="F2"/>
          <w:sz w:val="26"/>
          <w:szCs w:val="26"/>
        </w:rPr>
        <w:t>К</w:t>
      </w:r>
      <w:r w:rsidR="00BC6CF1" w:rsidRPr="00E14D52">
        <w:rPr>
          <w:color w:val="0D0D0D" w:themeColor="text1" w:themeTint="F2"/>
          <w:sz w:val="26"/>
          <w:szCs w:val="26"/>
        </w:rPr>
        <w:t>у</w:t>
      </w:r>
      <w:r w:rsidR="00BC6CF1" w:rsidRPr="00E14D52">
        <w:rPr>
          <w:color w:val="0D0D0D" w:themeColor="text1" w:themeTint="F2"/>
          <w:sz w:val="26"/>
          <w:szCs w:val="26"/>
        </w:rPr>
        <w:t>рите ли Вы</w:t>
      </w:r>
      <w:r w:rsidRPr="00E14D52">
        <w:rPr>
          <w:color w:val="0D0D0D" w:themeColor="text1" w:themeTint="F2"/>
          <w:sz w:val="26"/>
          <w:szCs w:val="26"/>
        </w:rPr>
        <w:t>?»</w:t>
      </w:r>
    </w:p>
    <w:p w:rsidR="00712E61" w:rsidRPr="00E14D52" w:rsidRDefault="00712E61" w:rsidP="00712E6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E14D52">
        <w:rPr>
          <w:noProof/>
          <w:color w:val="0D0D0D" w:themeColor="text1" w:themeTint="F2"/>
          <w:sz w:val="26"/>
          <w:szCs w:val="26"/>
        </w:rPr>
        <w:t xml:space="preserve"> - </w:t>
      </w:r>
      <w:r w:rsidRPr="00E14D52">
        <w:rPr>
          <w:color w:val="0D0D0D" w:themeColor="text1" w:themeTint="F2"/>
          <w:sz w:val="26"/>
          <w:szCs w:val="26"/>
        </w:rPr>
        <w:t>общее число опрошенных.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E14D52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Периодичность сбора данных: 1 раз в год.</w:t>
      </w:r>
    </w:p>
    <w:p w:rsidR="00626006" w:rsidRPr="00E14D52" w:rsidRDefault="00626006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930C1" w:rsidRPr="00E14D52" w:rsidRDefault="00524A0D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</w:t>
      </w:r>
      <w:r w:rsidR="00822DAB">
        <w:rPr>
          <w:color w:val="0D0D0D" w:themeColor="text1" w:themeTint="F2"/>
          <w:sz w:val="26"/>
          <w:szCs w:val="26"/>
        </w:rPr>
        <w:t>6</w:t>
      </w:r>
      <w:r w:rsidRPr="00E14D52">
        <w:rPr>
          <w:color w:val="0D0D0D" w:themeColor="text1" w:themeTint="F2"/>
          <w:sz w:val="26"/>
          <w:szCs w:val="26"/>
        </w:rPr>
        <w:t xml:space="preserve">. Количество граждан пожилого возраста, </w:t>
      </w:r>
      <w:r w:rsidR="00431D80" w:rsidRPr="00E14D52">
        <w:rPr>
          <w:color w:val="0D0D0D" w:themeColor="text1" w:themeTint="F2"/>
          <w:sz w:val="26"/>
          <w:szCs w:val="26"/>
        </w:rPr>
        <w:t>посетивших</w:t>
      </w:r>
      <w:r w:rsidRPr="00E14D52">
        <w:rPr>
          <w:color w:val="0D0D0D" w:themeColor="text1" w:themeTint="F2"/>
          <w:sz w:val="26"/>
          <w:szCs w:val="26"/>
        </w:rPr>
        <w:t xml:space="preserve"> социокультурные мероприятия</w:t>
      </w:r>
    </w:p>
    <w:p w:rsidR="00A8300F" w:rsidRPr="00E14D52" w:rsidRDefault="00524A0D" w:rsidP="00A8300F">
      <w:pPr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  <w:t>Единица</w:t>
      </w:r>
      <w:r w:rsidR="00431D80" w:rsidRPr="00E14D52">
        <w:rPr>
          <w:color w:val="0D0D0D" w:themeColor="text1" w:themeTint="F2"/>
          <w:sz w:val="26"/>
          <w:szCs w:val="26"/>
        </w:rPr>
        <w:t xml:space="preserve"> измерения: человек.</w:t>
      </w:r>
    </w:p>
    <w:p w:rsidR="00524A0D" w:rsidRPr="00E14D52" w:rsidRDefault="00524A0D" w:rsidP="00A8300F">
      <w:pPr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  <w:t>Определение: абсолютная величина, определяющая количество граждан пожило</w:t>
      </w:r>
      <w:r w:rsidR="006B0D50" w:rsidRPr="00E14D52">
        <w:rPr>
          <w:color w:val="0D0D0D" w:themeColor="text1" w:themeTint="F2"/>
          <w:sz w:val="26"/>
          <w:szCs w:val="26"/>
        </w:rPr>
        <w:t>го возраста, посетивших социокультурные мероприятия</w:t>
      </w:r>
      <w:r w:rsidRPr="00E14D52">
        <w:rPr>
          <w:color w:val="0D0D0D" w:themeColor="text1" w:themeTint="F2"/>
          <w:sz w:val="26"/>
          <w:szCs w:val="26"/>
        </w:rPr>
        <w:t>, в течение отче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ного периода</w:t>
      </w:r>
    </w:p>
    <w:p w:rsidR="00524A0D" w:rsidRPr="00E14D52" w:rsidRDefault="00524A0D" w:rsidP="00524A0D">
      <w:pPr>
        <w:tabs>
          <w:tab w:val="left" w:pos="-142"/>
        </w:tabs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  <w:t xml:space="preserve"> Источник информации: отчеты, предоставленные Череповецким горо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ским отделением Всероссийской общественной организации ветеранов (пенси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неров) войны, труда, Вооруженных сил и правоохранительных органов.</w:t>
      </w:r>
    </w:p>
    <w:p w:rsidR="00524A0D" w:rsidRPr="00E14D52" w:rsidRDefault="00524A0D" w:rsidP="00524A0D">
      <w:pPr>
        <w:tabs>
          <w:tab w:val="left" w:pos="-142"/>
        </w:tabs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  <w:t xml:space="preserve">Периодичность сбора: ежеквартально. </w:t>
      </w:r>
    </w:p>
    <w:p w:rsidR="00626006" w:rsidRPr="00E14D52" w:rsidRDefault="00626006" w:rsidP="00A8300F">
      <w:pPr>
        <w:jc w:val="both"/>
        <w:rPr>
          <w:color w:val="0D0D0D" w:themeColor="text1" w:themeTint="F2"/>
          <w:sz w:val="26"/>
          <w:szCs w:val="26"/>
        </w:rPr>
      </w:pPr>
    </w:p>
    <w:p w:rsidR="001E4783" w:rsidRDefault="001E4783" w:rsidP="003E29AD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E29AD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11. Методика оценки эффективности муниципальной программы</w:t>
      </w:r>
    </w:p>
    <w:p w:rsidR="00B930C1" w:rsidRPr="00E14D52" w:rsidRDefault="00B930C1" w:rsidP="00B9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D0D0D" w:themeColor="text1" w:themeTint="F2"/>
          <w:sz w:val="26"/>
          <w:szCs w:val="26"/>
        </w:rPr>
      </w:pPr>
    </w:p>
    <w:p w:rsidR="00326306" w:rsidRPr="00E14D52" w:rsidRDefault="00326306" w:rsidP="0032630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326306" w:rsidRPr="00E14D52" w:rsidRDefault="00326306" w:rsidP="0032630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достижение запланированных результатов, значений количественных и к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чественных целевых показателей (индикаторов) муниципальной программы;</w:t>
      </w:r>
    </w:p>
    <w:p w:rsidR="00326306" w:rsidRPr="00E14D52" w:rsidRDefault="00326306" w:rsidP="0032630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достижение запланированного уровня затрат.</w:t>
      </w:r>
    </w:p>
    <w:p w:rsidR="00326306" w:rsidRPr="00FC2601" w:rsidRDefault="00B930C1" w:rsidP="00326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гам каждого календарного года программы </w:t>
      </w:r>
      <w:r w:rsidR="00326306" w:rsidRPr="00E14D52">
        <w:rPr>
          <w:color w:val="0D0D0D" w:themeColor="text1" w:themeTint="F2"/>
          <w:sz w:val="26"/>
          <w:szCs w:val="26"/>
        </w:rPr>
        <w:t>и в целом по итогам программы. И</w:t>
      </w:r>
      <w:r w:rsidR="00326306" w:rsidRPr="00E14D52">
        <w:rPr>
          <w:color w:val="0D0D0D" w:themeColor="text1" w:themeTint="F2"/>
          <w:sz w:val="26"/>
          <w:szCs w:val="26"/>
        </w:rPr>
        <w:t>н</w:t>
      </w:r>
      <w:r w:rsidR="00326306" w:rsidRPr="00E14D52">
        <w:rPr>
          <w:color w:val="0D0D0D" w:themeColor="text1" w:themeTint="F2"/>
          <w:sz w:val="26"/>
          <w:szCs w:val="26"/>
        </w:rPr>
        <w:t xml:space="preserve">струментами контроля эффективности Программы являются ежегодные отчеты, </w:t>
      </w:r>
      <w:r w:rsidR="00326306" w:rsidRPr="00FC2601">
        <w:rPr>
          <w:sz w:val="26"/>
          <w:szCs w:val="26"/>
        </w:rPr>
        <w:t>мониторинг промежуточных показателей.</w:t>
      </w:r>
    </w:p>
    <w:p w:rsidR="009555F5" w:rsidRPr="00FC2601" w:rsidRDefault="009555F5" w:rsidP="009555F5">
      <w:pPr>
        <w:pStyle w:val="afb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2"/>
        <w:rPr>
          <w:sz w:val="26"/>
          <w:szCs w:val="26"/>
        </w:rPr>
      </w:pPr>
      <w:r w:rsidRPr="00FC2601">
        <w:rPr>
          <w:sz w:val="26"/>
          <w:szCs w:val="26"/>
        </w:rPr>
        <w:t>Оценка достижения плановых показателей.</w:t>
      </w:r>
    </w:p>
    <w:p w:rsidR="009555F5" w:rsidRPr="00FC2601" w:rsidRDefault="009555F5" w:rsidP="009555F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C2601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FC2601">
        <w:rPr>
          <w:rFonts w:eastAsia="Calibri"/>
          <w:sz w:val="26"/>
          <w:szCs w:val="26"/>
        </w:rPr>
        <w:t>муниципал</w:t>
      </w:r>
      <w:r w:rsidRPr="00FC2601">
        <w:rPr>
          <w:rFonts w:eastAsia="Calibri"/>
          <w:sz w:val="26"/>
          <w:szCs w:val="26"/>
        </w:rPr>
        <w:t>ь</w:t>
      </w:r>
      <w:r w:rsidRPr="00FC2601">
        <w:rPr>
          <w:rFonts w:eastAsia="Calibri"/>
          <w:sz w:val="26"/>
          <w:szCs w:val="26"/>
        </w:rPr>
        <w:t>ной программы</w:t>
      </w:r>
      <w:r w:rsidRPr="00FC2601">
        <w:rPr>
          <w:sz w:val="26"/>
          <w:szCs w:val="26"/>
        </w:rPr>
        <w:t xml:space="preserve"> осуществляется на основании анализа достижения результатов Программы по итогам каждого календарного года и в целом по итогам реализ</w:t>
      </w:r>
      <w:r w:rsidRPr="00FC2601">
        <w:rPr>
          <w:sz w:val="26"/>
          <w:szCs w:val="26"/>
        </w:rPr>
        <w:t>а</w:t>
      </w:r>
      <w:r w:rsidRPr="00FC2601">
        <w:rPr>
          <w:sz w:val="26"/>
          <w:szCs w:val="26"/>
        </w:rPr>
        <w:t xml:space="preserve">ции Программы в соответствии со </w:t>
      </w:r>
      <w:r w:rsidRPr="00FC2601">
        <w:rPr>
          <w:rFonts w:eastAsia="Calibri"/>
          <w:sz w:val="26"/>
          <w:szCs w:val="26"/>
        </w:rPr>
        <w:t xml:space="preserve">следующей формулой: </w:t>
      </w:r>
    </w:p>
    <w:p w:rsidR="009555F5" w:rsidRPr="00FC2601" w:rsidRDefault="009555F5" w:rsidP="009555F5">
      <w:pPr>
        <w:pStyle w:val="afb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outlineLvl w:val="1"/>
        <w:rPr>
          <w:rFonts w:eastAsia="Calibri"/>
          <w:sz w:val="26"/>
          <w:szCs w:val="26"/>
        </w:rPr>
      </w:pPr>
    </w:p>
    <w:p w:rsidR="009555F5" w:rsidRPr="00FC2601" w:rsidRDefault="009555F5" w:rsidP="009555F5">
      <w:pPr>
        <w:pStyle w:val="afb"/>
        <w:tabs>
          <w:tab w:val="left" w:pos="1276"/>
        </w:tabs>
        <w:autoSpaceDE w:val="0"/>
        <w:autoSpaceDN w:val="0"/>
        <w:adjustRightInd w:val="0"/>
        <w:ind w:left="0" w:firstLine="567"/>
        <w:outlineLvl w:val="1"/>
        <w:rPr>
          <w:rFonts w:eastAsia="Calibri"/>
          <w:sz w:val="26"/>
          <w:szCs w:val="26"/>
        </w:rPr>
      </w:pPr>
      <w:r w:rsidRPr="00FC2601">
        <w:rPr>
          <w:rFonts w:eastAsia="Calibri"/>
          <w:sz w:val="26"/>
          <w:szCs w:val="26"/>
        </w:rPr>
        <w:t>П = З</w:t>
      </w:r>
      <w:r w:rsidRPr="00FC2601">
        <w:rPr>
          <w:rFonts w:eastAsia="Calibri"/>
          <w:sz w:val="26"/>
          <w:szCs w:val="26"/>
          <w:vertAlign w:val="subscript"/>
        </w:rPr>
        <w:t>ф</w:t>
      </w:r>
      <w:r w:rsidRPr="00FC2601">
        <w:rPr>
          <w:rFonts w:eastAsia="Calibri"/>
          <w:sz w:val="26"/>
          <w:szCs w:val="26"/>
        </w:rPr>
        <w:t>/ З</w:t>
      </w:r>
      <w:r w:rsidRPr="00FC2601">
        <w:rPr>
          <w:rFonts w:eastAsia="Calibri"/>
          <w:sz w:val="26"/>
          <w:szCs w:val="26"/>
          <w:vertAlign w:val="subscript"/>
        </w:rPr>
        <w:t>п</w:t>
      </w:r>
      <w:r w:rsidRPr="00FC2601">
        <w:rPr>
          <w:rFonts w:eastAsia="Calibri"/>
          <w:sz w:val="26"/>
          <w:szCs w:val="26"/>
        </w:rPr>
        <w:t>× 100 %, где:</w:t>
      </w:r>
    </w:p>
    <w:p w:rsidR="009555F5" w:rsidRPr="00FC2601" w:rsidRDefault="009555F5" w:rsidP="009555F5">
      <w:pPr>
        <w:pStyle w:val="afb"/>
        <w:tabs>
          <w:tab w:val="left" w:pos="1276"/>
        </w:tabs>
        <w:autoSpaceDE w:val="0"/>
        <w:autoSpaceDN w:val="0"/>
        <w:adjustRightInd w:val="0"/>
        <w:ind w:left="0" w:firstLine="567"/>
        <w:outlineLvl w:val="1"/>
        <w:rPr>
          <w:rFonts w:ascii="Arial" w:eastAsia="Calibri" w:hAnsi="Arial" w:cs="Arial"/>
          <w:sz w:val="26"/>
          <w:szCs w:val="26"/>
        </w:rPr>
      </w:pPr>
    </w:p>
    <w:p w:rsidR="009555F5" w:rsidRPr="00FC2601" w:rsidRDefault="009555F5" w:rsidP="009555F5">
      <w:pPr>
        <w:pStyle w:val="afb"/>
        <w:tabs>
          <w:tab w:val="left" w:pos="1276"/>
        </w:tabs>
        <w:autoSpaceDE w:val="0"/>
        <w:autoSpaceDN w:val="0"/>
        <w:adjustRightInd w:val="0"/>
        <w:ind w:left="0" w:firstLine="567"/>
        <w:outlineLvl w:val="1"/>
        <w:rPr>
          <w:rFonts w:eastAsia="Calibri"/>
          <w:sz w:val="26"/>
          <w:szCs w:val="26"/>
        </w:rPr>
      </w:pPr>
      <w:r w:rsidRPr="00FC2601">
        <w:rPr>
          <w:rFonts w:eastAsia="Calibri"/>
          <w:sz w:val="26"/>
          <w:szCs w:val="26"/>
        </w:rPr>
        <w:t>П – степень достижения планового значения показателя;</w:t>
      </w:r>
    </w:p>
    <w:p w:rsidR="009555F5" w:rsidRPr="00FC2601" w:rsidRDefault="009555F5" w:rsidP="009555F5">
      <w:pPr>
        <w:pStyle w:val="afb"/>
        <w:tabs>
          <w:tab w:val="left" w:pos="1276"/>
        </w:tabs>
        <w:autoSpaceDE w:val="0"/>
        <w:autoSpaceDN w:val="0"/>
        <w:adjustRightInd w:val="0"/>
        <w:ind w:left="0" w:firstLine="567"/>
        <w:outlineLvl w:val="1"/>
        <w:rPr>
          <w:rFonts w:eastAsia="Calibri"/>
          <w:sz w:val="26"/>
          <w:szCs w:val="26"/>
        </w:rPr>
      </w:pPr>
      <w:r w:rsidRPr="00FC2601">
        <w:rPr>
          <w:rFonts w:eastAsia="Calibri"/>
          <w:sz w:val="26"/>
          <w:szCs w:val="26"/>
        </w:rPr>
        <w:t>З</w:t>
      </w:r>
      <w:r w:rsidRPr="00FC2601">
        <w:rPr>
          <w:rFonts w:eastAsia="Calibri"/>
          <w:sz w:val="26"/>
          <w:szCs w:val="26"/>
          <w:vertAlign w:val="subscript"/>
        </w:rPr>
        <w:t xml:space="preserve">ф </w:t>
      </w:r>
      <w:r w:rsidRPr="00FC2601">
        <w:rPr>
          <w:rFonts w:eastAsia="Calibri"/>
          <w:sz w:val="26"/>
          <w:szCs w:val="26"/>
        </w:rPr>
        <w:t xml:space="preserve">– фактическое значение показателя; </w:t>
      </w:r>
    </w:p>
    <w:p w:rsidR="009555F5" w:rsidRPr="00FC2601" w:rsidRDefault="009555F5" w:rsidP="009555F5">
      <w:pPr>
        <w:pStyle w:val="afb"/>
        <w:tabs>
          <w:tab w:val="left" w:pos="1276"/>
        </w:tabs>
        <w:autoSpaceDE w:val="0"/>
        <w:autoSpaceDN w:val="0"/>
        <w:adjustRightInd w:val="0"/>
        <w:ind w:left="0" w:firstLine="567"/>
        <w:outlineLvl w:val="1"/>
        <w:rPr>
          <w:rFonts w:eastAsia="Calibri"/>
          <w:sz w:val="26"/>
          <w:szCs w:val="26"/>
        </w:rPr>
      </w:pPr>
      <w:r w:rsidRPr="00FC2601">
        <w:rPr>
          <w:rFonts w:eastAsia="Calibri"/>
          <w:sz w:val="26"/>
          <w:szCs w:val="26"/>
        </w:rPr>
        <w:t>З</w:t>
      </w:r>
      <w:r w:rsidRPr="00FC2601">
        <w:rPr>
          <w:rFonts w:eastAsia="Calibri"/>
          <w:sz w:val="26"/>
          <w:szCs w:val="26"/>
          <w:vertAlign w:val="subscript"/>
        </w:rPr>
        <w:t xml:space="preserve">п </w:t>
      </w:r>
      <w:r w:rsidRPr="00FC2601">
        <w:rPr>
          <w:rFonts w:eastAsia="Calibri"/>
          <w:sz w:val="26"/>
          <w:szCs w:val="26"/>
        </w:rPr>
        <w:t>– плановое значение показателя.</w:t>
      </w:r>
    </w:p>
    <w:p w:rsidR="009555F5" w:rsidRPr="00FC2601" w:rsidRDefault="009555F5" w:rsidP="009555F5">
      <w:pPr>
        <w:pStyle w:val="afb"/>
        <w:tabs>
          <w:tab w:val="left" w:pos="1276"/>
        </w:tabs>
        <w:ind w:left="0" w:firstLine="567"/>
        <w:jc w:val="both"/>
        <w:rPr>
          <w:rFonts w:eastAsia="Calibri"/>
          <w:sz w:val="26"/>
          <w:szCs w:val="26"/>
        </w:rPr>
      </w:pPr>
    </w:p>
    <w:p w:rsidR="009555F5" w:rsidRPr="00FC2601" w:rsidRDefault="009555F5" w:rsidP="009555F5">
      <w:pPr>
        <w:pStyle w:val="afb"/>
        <w:tabs>
          <w:tab w:val="left" w:pos="1276"/>
        </w:tabs>
        <w:ind w:left="0" w:firstLine="567"/>
        <w:jc w:val="both"/>
        <w:rPr>
          <w:rFonts w:eastAsia="Calibri"/>
          <w:sz w:val="26"/>
          <w:szCs w:val="26"/>
        </w:rPr>
      </w:pPr>
      <w:r w:rsidRPr="00FC2601">
        <w:rPr>
          <w:rFonts w:eastAsia="Calibri"/>
          <w:sz w:val="26"/>
          <w:szCs w:val="26"/>
        </w:rPr>
        <w:lastRenderedPageBreak/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9555F5" w:rsidRPr="00FC2601" w:rsidRDefault="009555F5" w:rsidP="009555F5">
      <w:pPr>
        <w:pStyle w:val="afb"/>
        <w:tabs>
          <w:tab w:val="left" w:pos="1276"/>
        </w:tabs>
        <w:ind w:left="0" w:firstLine="567"/>
        <w:jc w:val="both"/>
        <w:rPr>
          <w:rFonts w:eastAsia="Calibri"/>
          <w:sz w:val="26"/>
          <w:szCs w:val="26"/>
        </w:rPr>
      </w:pPr>
      <w:r w:rsidRPr="00FC2601">
        <w:rPr>
          <w:rFonts w:eastAsia="Calibri"/>
          <w:sz w:val="26"/>
          <w:szCs w:val="26"/>
        </w:rPr>
        <w:t>до 95 % – неэффективное выполнение показателей муниципальной пр</w:t>
      </w:r>
      <w:r w:rsidRPr="00FC2601">
        <w:rPr>
          <w:rFonts w:eastAsia="Calibri"/>
          <w:sz w:val="26"/>
          <w:szCs w:val="26"/>
        </w:rPr>
        <w:t>о</w:t>
      </w:r>
      <w:r w:rsidRPr="00FC2601">
        <w:rPr>
          <w:rFonts w:eastAsia="Calibri"/>
          <w:sz w:val="26"/>
          <w:szCs w:val="26"/>
        </w:rPr>
        <w:t>граммы;</w:t>
      </w:r>
    </w:p>
    <w:p w:rsidR="009555F5" w:rsidRPr="00FC2601" w:rsidRDefault="009555F5" w:rsidP="009555F5">
      <w:pPr>
        <w:pStyle w:val="afb"/>
        <w:tabs>
          <w:tab w:val="left" w:pos="1276"/>
        </w:tabs>
        <w:ind w:left="0" w:firstLine="567"/>
        <w:jc w:val="both"/>
        <w:rPr>
          <w:rFonts w:eastAsia="Calibri"/>
          <w:sz w:val="26"/>
          <w:szCs w:val="26"/>
        </w:rPr>
      </w:pPr>
      <w:r w:rsidRPr="00FC2601">
        <w:rPr>
          <w:rFonts w:eastAsia="Calibri"/>
          <w:sz w:val="26"/>
          <w:szCs w:val="26"/>
        </w:rPr>
        <w:t>95 % и более – эффективное выполнение показателей муниципальной пр</w:t>
      </w:r>
      <w:r w:rsidRPr="00FC2601">
        <w:rPr>
          <w:rFonts w:eastAsia="Calibri"/>
          <w:sz w:val="26"/>
          <w:szCs w:val="26"/>
        </w:rPr>
        <w:t>о</w:t>
      </w:r>
      <w:r w:rsidRPr="00FC2601">
        <w:rPr>
          <w:rFonts w:eastAsia="Calibri"/>
          <w:sz w:val="26"/>
          <w:szCs w:val="26"/>
        </w:rPr>
        <w:t>граммы.</w:t>
      </w:r>
    </w:p>
    <w:p w:rsidR="009555F5" w:rsidRPr="00FC2601" w:rsidRDefault="009555F5" w:rsidP="009555F5">
      <w:pPr>
        <w:pStyle w:val="afb"/>
        <w:tabs>
          <w:tab w:val="left" w:pos="284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326306" w:rsidRPr="00FC2601" w:rsidRDefault="00326306" w:rsidP="00326306">
      <w:pPr>
        <w:pStyle w:val="afb"/>
        <w:numPr>
          <w:ilvl w:val="0"/>
          <w:numId w:val="4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C2601">
        <w:rPr>
          <w:sz w:val="26"/>
          <w:szCs w:val="26"/>
        </w:rPr>
        <w:t>Совокупная эффективность реализации Программы оценивается по сл</w:t>
      </w:r>
      <w:r w:rsidRPr="00FC2601">
        <w:rPr>
          <w:sz w:val="26"/>
          <w:szCs w:val="26"/>
        </w:rPr>
        <w:t>е</w:t>
      </w:r>
      <w:r w:rsidRPr="00FC2601">
        <w:rPr>
          <w:sz w:val="26"/>
          <w:szCs w:val="26"/>
        </w:rPr>
        <w:t>дующей формуле:</w:t>
      </w:r>
    </w:p>
    <w:p w:rsidR="00712E61" w:rsidRPr="00FC2601" w:rsidRDefault="00712E61" w:rsidP="00326306">
      <w:pPr>
        <w:jc w:val="both"/>
        <w:rPr>
          <w:sz w:val="26"/>
          <w:szCs w:val="26"/>
        </w:rPr>
      </w:pPr>
    </w:p>
    <w:p w:rsidR="00B930C1" w:rsidRPr="00FC2601" w:rsidRDefault="003B2982" w:rsidP="00B930C1">
      <w:pPr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Э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</m:t>
            </m:r>
          </m:sub>
        </m:sSub>
      </m:oMath>
      <w:r w:rsidR="00B930C1" w:rsidRPr="00FC2601">
        <w:rPr>
          <w:sz w:val="26"/>
          <w:szCs w:val="26"/>
        </w:rPr>
        <w:t xml:space="preserve"> =(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n2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+…+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nn</m:t>
                </m:r>
              </m:sub>
            </m:sSub>
          </m:den>
        </m:f>
      </m:oMath>
      <w:r w:rsidR="00B930C1" w:rsidRPr="00FC2601">
        <w:rPr>
          <w:sz w:val="26"/>
          <w:szCs w:val="26"/>
        </w:rPr>
        <w:t xml:space="preserve">) / </w:t>
      </w:r>
      <w:r w:rsidR="00B930C1" w:rsidRPr="00FC2601">
        <w:rPr>
          <w:sz w:val="26"/>
          <w:szCs w:val="26"/>
          <w:lang w:val="en-US"/>
        </w:rPr>
        <w:t>n</w:t>
      </w:r>
      <w:r w:rsidR="00B930C1" w:rsidRPr="00FC2601">
        <w:rPr>
          <w:sz w:val="26"/>
          <w:szCs w:val="26"/>
        </w:rPr>
        <w:t xml:space="preserve">× 100 %, где: </w:t>
      </w:r>
    </w:p>
    <w:p w:rsidR="00B930C1" w:rsidRPr="00FC2601" w:rsidRDefault="00B930C1" w:rsidP="00B930C1">
      <w:pPr>
        <w:jc w:val="both"/>
        <w:rPr>
          <w:sz w:val="26"/>
          <w:szCs w:val="26"/>
        </w:rPr>
      </w:pPr>
    </w:p>
    <w:p w:rsidR="00B930C1" w:rsidRPr="00FC2601" w:rsidRDefault="003B2982" w:rsidP="00B930C1">
      <w:pPr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Э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</m:t>
            </m:r>
          </m:sub>
        </m:sSub>
      </m:oMath>
      <w:r w:rsidR="00B930C1" w:rsidRPr="00FC2601">
        <w:rPr>
          <w:sz w:val="26"/>
          <w:szCs w:val="26"/>
        </w:rPr>
        <w:t xml:space="preserve"> – совокупная эффективность реализации мероприятий программы</w:t>
      </w:r>
    </w:p>
    <w:p w:rsidR="00B930C1" w:rsidRPr="00FC2601" w:rsidRDefault="003B2982" w:rsidP="00B930C1">
      <w:pPr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ф1</m:t>
            </m:r>
          </m:sub>
        </m:sSub>
      </m:oMath>
      <w:r w:rsidR="00B930C1" w:rsidRPr="00FC2601">
        <w:rPr>
          <w:sz w:val="26"/>
          <w:szCs w:val="26"/>
        </w:rPr>
        <w:t xml:space="preserve"> – фактическое значение показателя № 1</w:t>
      </w:r>
    </w:p>
    <w:p w:rsidR="00B930C1" w:rsidRPr="00FC2601" w:rsidRDefault="003B2982" w:rsidP="00B930C1">
      <w:pPr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п1</m:t>
            </m:r>
          </m:sub>
        </m:sSub>
      </m:oMath>
      <w:r w:rsidR="00B930C1" w:rsidRPr="00FC2601">
        <w:rPr>
          <w:sz w:val="26"/>
          <w:szCs w:val="26"/>
        </w:rPr>
        <w:t xml:space="preserve"> – плановое значение показателя № 1</w:t>
      </w:r>
    </w:p>
    <w:p w:rsidR="00B930C1" w:rsidRPr="00FC2601" w:rsidRDefault="003B2982" w:rsidP="00B930C1">
      <w:pPr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ф2</m:t>
            </m:r>
          </m:sub>
        </m:sSub>
      </m:oMath>
      <w:r w:rsidR="00B930C1" w:rsidRPr="00FC2601">
        <w:rPr>
          <w:sz w:val="26"/>
          <w:szCs w:val="26"/>
        </w:rPr>
        <w:t xml:space="preserve"> - фактическое значение показателя № 2</w:t>
      </w:r>
    </w:p>
    <w:p w:rsidR="00B930C1" w:rsidRPr="00FC2601" w:rsidRDefault="003B2982" w:rsidP="00B930C1">
      <w:pPr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п2</m:t>
            </m:r>
          </m:sub>
        </m:sSub>
      </m:oMath>
      <w:r w:rsidR="00B930C1" w:rsidRPr="00FC2601">
        <w:rPr>
          <w:sz w:val="26"/>
          <w:szCs w:val="26"/>
        </w:rPr>
        <w:t xml:space="preserve"> - плановое значение показателя № 2</w:t>
      </w:r>
    </w:p>
    <w:p w:rsidR="00B930C1" w:rsidRPr="00FC2601" w:rsidRDefault="003B2982" w:rsidP="00B930C1">
      <w:pPr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ф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B930C1" w:rsidRPr="00FC2601">
        <w:rPr>
          <w:sz w:val="26"/>
          <w:szCs w:val="26"/>
        </w:rPr>
        <w:t xml:space="preserve"> - фактическое значение показателя № </w:t>
      </w:r>
      <w:r w:rsidR="00B930C1" w:rsidRPr="00FC2601">
        <w:rPr>
          <w:sz w:val="26"/>
          <w:szCs w:val="26"/>
          <w:lang w:val="en-US"/>
        </w:rPr>
        <w:t>n</w:t>
      </w:r>
    </w:p>
    <w:p w:rsidR="00B930C1" w:rsidRPr="00FC2601" w:rsidRDefault="003B2982" w:rsidP="00B930C1">
      <w:pPr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nn</m:t>
            </m:r>
          </m:sub>
        </m:sSub>
      </m:oMath>
      <w:r w:rsidR="00B930C1" w:rsidRPr="00FC2601">
        <w:rPr>
          <w:sz w:val="26"/>
          <w:szCs w:val="26"/>
        </w:rPr>
        <w:t xml:space="preserve"> - плановое значение показателя № </w:t>
      </w:r>
      <w:r w:rsidR="00B930C1" w:rsidRPr="00FC2601">
        <w:rPr>
          <w:sz w:val="26"/>
          <w:szCs w:val="26"/>
          <w:lang w:val="en-US"/>
        </w:rPr>
        <w:t>n</w:t>
      </w:r>
    </w:p>
    <w:p w:rsidR="00B930C1" w:rsidRPr="00FC2601" w:rsidRDefault="00AC717F" w:rsidP="00B930C1">
      <w:pPr>
        <w:jc w:val="both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n</m:t>
        </m:r>
      </m:oMath>
      <w:r w:rsidR="00B930C1" w:rsidRPr="00FC2601">
        <w:rPr>
          <w:i/>
          <w:sz w:val="26"/>
          <w:szCs w:val="26"/>
        </w:rPr>
        <w:t xml:space="preserve"> - </w:t>
      </w:r>
      <w:r w:rsidR="00B930C1" w:rsidRPr="00FC2601">
        <w:rPr>
          <w:sz w:val="26"/>
          <w:szCs w:val="26"/>
        </w:rPr>
        <w:t>количество показателей</w:t>
      </w:r>
    </w:p>
    <w:p w:rsidR="00B930C1" w:rsidRPr="00FC2601" w:rsidRDefault="00B930C1" w:rsidP="00B930C1">
      <w:pPr>
        <w:ind w:firstLine="540"/>
        <w:jc w:val="both"/>
        <w:rPr>
          <w:sz w:val="26"/>
          <w:szCs w:val="26"/>
        </w:rPr>
      </w:pPr>
    </w:p>
    <w:p w:rsidR="00B930C1" w:rsidRPr="00FC2601" w:rsidRDefault="00B930C1" w:rsidP="00B930C1">
      <w:pPr>
        <w:ind w:firstLine="540"/>
        <w:jc w:val="both"/>
        <w:rPr>
          <w:sz w:val="26"/>
          <w:szCs w:val="26"/>
        </w:rPr>
      </w:pPr>
      <w:r w:rsidRPr="00FC2601">
        <w:rPr>
          <w:sz w:val="26"/>
          <w:szCs w:val="26"/>
        </w:rPr>
        <w:t xml:space="preserve">Перечень показателей, используемых при оценке эффективности реализации программы, отражен в </w:t>
      </w:r>
      <w:hyperlink w:anchor="Par418" w:history="1">
        <w:r w:rsidRPr="00FC2601">
          <w:rPr>
            <w:sz w:val="26"/>
            <w:szCs w:val="26"/>
          </w:rPr>
          <w:t>приложении 1</w:t>
        </w:r>
      </w:hyperlink>
      <w:r w:rsidRPr="00FC2601">
        <w:rPr>
          <w:sz w:val="26"/>
          <w:szCs w:val="26"/>
        </w:rPr>
        <w:t xml:space="preserve"> к программе. </w:t>
      </w:r>
    </w:p>
    <w:p w:rsidR="00326306" w:rsidRPr="00FC2601" w:rsidRDefault="00326306" w:rsidP="00E131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2601">
        <w:rPr>
          <w:sz w:val="26"/>
          <w:szCs w:val="26"/>
        </w:rPr>
        <w:t>Степень достижения плановых значений показателей оценивается в соо</w:t>
      </w:r>
      <w:r w:rsidRPr="00FC2601">
        <w:rPr>
          <w:sz w:val="26"/>
          <w:szCs w:val="26"/>
        </w:rPr>
        <w:t>т</w:t>
      </w:r>
      <w:r w:rsidRPr="00FC2601">
        <w:rPr>
          <w:sz w:val="26"/>
          <w:szCs w:val="26"/>
        </w:rPr>
        <w:t>ветствии со следующими критериями:</w:t>
      </w:r>
    </w:p>
    <w:p w:rsidR="00326306" w:rsidRPr="00FC2601" w:rsidRDefault="00326306" w:rsidP="00E131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2" w:name="_GoBack"/>
      <w:r w:rsidRPr="00FC2601">
        <w:rPr>
          <w:sz w:val="26"/>
          <w:szCs w:val="26"/>
        </w:rPr>
        <w:t xml:space="preserve">до 95% - неэффективное выполнение </w:t>
      </w:r>
      <w:r w:rsidR="009555F5" w:rsidRPr="00FC2601">
        <w:rPr>
          <w:sz w:val="26"/>
          <w:szCs w:val="26"/>
        </w:rPr>
        <w:t>м</w:t>
      </w:r>
      <w:r w:rsidRPr="00FC2601">
        <w:rPr>
          <w:sz w:val="26"/>
          <w:szCs w:val="26"/>
        </w:rPr>
        <w:t>униципальной программы;</w:t>
      </w:r>
    </w:p>
    <w:p w:rsidR="00326306" w:rsidRPr="00FC2601" w:rsidRDefault="00326306" w:rsidP="00E131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2601">
        <w:rPr>
          <w:sz w:val="26"/>
          <w:szCs w:val="26"/>
        </w:rPr>
        <w:t xml:space="preserve">95% и более - эффективное выполнение </w:t>
      </w:r>
      <w:r w:rsidR="009555F5" w:rsidRPr="00FC2601">
        <w:rPr>
          <w:sz w:val="26"/>
          <w:szCs w:val="26"/>
        </w:rPr>
        <w:t>м</w:t>
      </w:r>
      <w:r w:rsidRPr="00FC2601">
        <w:rPr>
          <w:sz w:val="26"/>
          <w:szCs w:val="26"/>
        </w:rPr>
        <w:t>униципальной программы.</w:t>
      </w:r>
    </w:p>
    <w:bookmarkEnd w:id="12"/>
    <w:p w:rsidR="00326306" w:rsidRPr="00E14D52" w:rsidRDefault="00326306" w:rsidP="00E13135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6"/>
          <w:szCs w:val="26"/>
        </w:rPr>
      </w:pPr>
    </w:p>
    <w:p w:rsidR="00326306" w:rsidRPr="00E14D52" w:rsidRDefault="00326306" w:rsidP="00E13135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2. Оценка степени достижения запланированного уровня затрат - фактич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ски произведенные затраты на реализацию основных мероприятий муниципал</w:t>
      </w:r>
      <w:r w:rsidRPr="00E14D52">
        <w:rPr>
          <w:color w:val="0D0D0D" w:themeColor="text1" w:themeTint="F2"/>
          <w:sz w:val="26"/>
          <w:szCs w:val="26"/>
        </w:rPr>
        <w:t>ь</w:t>
      </w:r>
      <w:r w:rsidRPr="00E14D52">
        <w:rPr>
          <w:color w:val="0D0D0D" w:themeColor="text1" w:themeTint="F2"/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326306" w:rsidRPr="00E14D52" w:rsidRDefault="00326306" w:rsidP="00E13135">
      <w:pPr>
        <w:ind w:firstLine="567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31215" cy="201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D52">
        <w:rPr>
          <w:color w:val="0D0D0D" w:themeColor="text1" w:themeTint="F2"/>
          <w:sz w:val="26"/>
          <w:szCs w:val="26"/>
        </w:rPr>
        <w:t>*100%, где:</w:t>
      </w:r>
    </w:p>
    <w:p w:rsidR="00326306" w:rsidRPr="00E14D52" w:rsidRDefault="00326306" w:rsidP="00E13135">
      <w:pPr>
        <w:ind w:firstLine="567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</w:rPr>
        <w:drawing>
          <wp:inline distT="0" distB="0" distL="0" distR="0">
            <wp:extent cx="260985" cy="213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D52">
        <w:rPr>
          <w:color w:val="0D0D0D" w:themeColor="text1" w:themeTint="F2"/>
          <w:sz w:val="26"/>
          <w:szCs w:val="26"/>
        </w:rPr>
        <w:t xml:space="preserve"> - значение индекса степени достижения запланированного уровня 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трат;</w:t>
      </w:r>
    </w:p>
    <w:p w:rsidR="00326306" w:rsidRPr="00E14D52" w:rsidRDefault="00326306" w:rsidP="00E13135">
      <w:pPr>
        <w:ind w:firstLine="567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260985" cy="213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D52">
        <w:rPr>
          <w:color w:val="0D0D0D" w:themeColor="text1" w:themeTint="F2"/>
          <w:sz w:val="26"/>
          <w:szCs w:val="26"/>
        </w:rPr>
        <w:t xml:space="preserve"> - кассовое исполнение бюджетных расходов по обеспечению реализ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ции мероприятий Программы;</w:t>
      </w:r>
    </w:p>
    <w:p w:rsidR="00326306" w:rsidRPr="00E14D52" w:rsidRDefault="00326306" w:rsidP="00E13135">
      <w:pPr>
        <w:ind w:firstLine="567"/>
        <w:rPr>
          <w:color w:val="0D0D0D" w:themeColor="text1" w:themeTint="F2"/>
          <w:sz w:val="26"/>
          <w:szCs w:val="26"/>
        </w:rPr>
      </w:pPr>
      <w:r w:rsidRPr="00E14D52">
        <w:rPr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260985" cy="213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D52">
        <w:rPr>
          <w:color w:val="0D0D0D" w:themeColor="text1" w:themeTint="F2"/>
          <w:sz w:val="26"/>
          <w:szCs w:val="26"/>
        </w:rPr>
        <w:t xml:space="preserve"> - лимиты бюджетных обязательств.</w:t>
      </w:r>
    </w:p>
    <w:p w:rsidR="00326306" w:rsidRPr="00E14D52" w:rsidRDefault="00326306" w:rsidP="00E13135">
      <w:pPr>
        <w:ind w:firstLine="567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:rsidR="00B11258" w:rsidRPr="00E14D52" w:rsidRDefault="00B11258" w:rsidP="00F6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D0D0D" w:themeColor="text1" w:themeTint="F2"/>
          <w:sz w:val="26"/>
          <w:szCs w:val="26"/>
        </w:rPr>
        <w:sectPr w:rsidR="00B11258" w:rsidRPr="00E14D52" w:rsidSect="00DA63F8">
          <w:pgSz w:w="11906" w:h="16838"/>
          <w:pgMar w:top="1134" w:right="680" w:bottom="567" w:left="2098" w:header="624" w:footer="0" w:gutter="0"/>
          <w:pgNumType w:start="2"/>
          <w:cols w:space="708"/>
          <w:titlePg/>
          <w:docGrid w:linePitch="360"/>
        </w:sectPr>
      </w:pP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041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Приложение 1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bookmarkStart w:id="13" w:name="Par418"/>
      <w:bookmarkEnd w:id="13"/>
      <w:r w:rsidRPr="00E14D52">
        <w:rPr>
          <w:color w:val="0D0D0D" w:themeColor="text1" w:themeTint="F2"/>
          <w:sz w:val="26"/>
          <w:szCs w:val="26"/>
        </w:rPr>
        <w:t>Информация о показателях (индикаторах) программы и их значениях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4394"/>
        <w:gridCol w:w="701"/>
        <w:gridCol w:w="714"/>
        <w:gridCol w:w="711"/>
        <w:gridCol w:w="848"/>
        <w:gridCol w:w="712"/>
        <w:gridCol w:w="708"/>
        <w:gridCol w:w="707"/>
        <w:gridCol w:w="708"/>
        <w:gridCol w:w="714"/>
        <w:gridCol w:w="704"/>
        <w:gridCol w:w="709"/>
        <w:gridCol w:w="708"/>
        <w:gridCol w:w="1987"/>
      </w:tblGrid>
      <w:tr w:rsidR="00BB6C5C" w:rsidRPr="00E14D52" w:rsidTr="00030C87">
        <w:trPr>
          <w:cantSplit/>
          <w:trHeight w:val="5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Показатель (индикатор)</w:t>
            </w:r>
          </w:p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(наименование)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Значение показателя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Взаимосвязь с горо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скими стратегич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скими показателями</w:t>
            </w:r>
          </w:p>
        </w:tc>
      </w:tr>
      <w:tr w:rsidR="00BB6C5C" w:rsidRPr="00E14D52" w:rsidTr="00A303B7">
        <w:trPr>
          <w:cantSplit/>
          <w:trHeight w:val="3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2012*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2013*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B6C5C" w:rsidRPr="00E14D52" w:rsidTr="00A303B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мероприятий 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граммы к общей численности жителей города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385259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385259" w:rsidP="009B01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12,</w:t>
            </w:r>
            <w:r w:rsidR="009B01AD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207F4C" w:rsidP="00A362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16,1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1E47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A352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Ч.2.1. Доля курил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щиков из числа школьников (6 - 11 классы).</w:t>
            </w:r>
          </w:p>
          <w:p w:rsidR="00BB6C5C" w:rsidRPr="00E14D52" w:rsidRDefault="00BB6C5C" w:rsidP="00A352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Ч.2.2. Доля школьн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ков, употребляющих алкоголь (6 - 11 кла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сы).</w:t>
            </w:r>
          </w:p>
          <w:p w:rsidR="008E60F0" w:rsidRPr="00E14D52" w:rsidRDefault="008A4209" w:rsidP="00A352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Ч.2.17. </w:t>
            </w:r>
            <w:r w:rsidR="008E60F0" w:rsidRPr="00E14D52">
              <w:rPr>
                <w:color w:val="0D0D0D" w:themeColor="text1" w:themeTint="F2"/>
                <w:sz w:val="20"/>
                <w:szCs w:val="20"/>
              </w:rPr>
              <w:t>Доля посещ</w:t>
            </w:r>
            <w:r w:rsidR="008E60F0"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="008E60F0" w:rsidRPr="00E14D52">
              <w:rPr>
                <w:color w:val="0D0D0D" w:themeColor="text1" w:themeTint="F2"/>
                <w:sz w:val="20"/>
                <w:szCs w:val="20"/>
              </w:rPr>
              <w:t>ний учреждений здравоохранения с профилактической целью</w:t>
            </w:r>
          </w:p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B6C5C" w:rsidRPr="00E14D52" w:rsidTr="00A303B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58742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45260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13350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23564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6D6E86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6D6E86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6D6E86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6D6E86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6D6E86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6D6E86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6D6E86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B6C5C" w:rsidRPr="00E14D52" w:rsidTr="00A303B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17392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2630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995BBD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C" w:rsidRPr="00E14D52" w:rsidRDefault="00BB6C5C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A303B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C42A92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346C0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Количество активных коллективов-участников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A303B7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C42A92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Интернет-ресурсах по вопросам формиров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здорового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063D34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063D34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063D34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53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A303B7">
        <w:trPr>
          <w:cantSplit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C42A92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063D34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063D34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063D34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A303B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C42A92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6319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взаимодействующих в рамках де</w:t>
            </w:r>
            <w:r w:rsidRPr="00063D34">
              <w:rPr>
                <w:color w:val="000000" w:themeColor="text1"/>
                <w:sz w:val="20"/>
                <w:szCs w:val="20"/>
              </w:rPr>
              <w:t>я</w:t>
            </w:r>
            <w:r w:rsidRPr="00063D34">
              <w:rPr>
                <w:color w:val="000000" w:themeColor="text1"/>
                <w:sz w:val="20"/>
                <w:szCs w:val="20"/>
              </w:rPr>
              <w:t>тельности Ассоциации по улучшению состояния здоровья и качества жизни населения "Здоровые города, районы и поселки"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</w:rPr>
            </w:pPr>
            <w:r w:rsidRPr="00063D34">
              <w:rPr>
                <w:color w:val="000000" w:themeColor="text1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063D34">
        <w:trPr>
          <w:cantSplit/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C42A92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раздаточного материала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23000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61300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32000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A303B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C42A92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A30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C42A92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CD5081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995BBD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A30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C42A92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6319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Количество посетителей сайта "Здоровый город" и группы "Здоровый Череповец" в социальной сети "ВКонтакте"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3D34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37332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7000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063D34" w:rsidRDefault="00346C07" w:rsidP="00B34A9F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63D34">
              <w:rPr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A30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C42A92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660AD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 группы «Здоровый 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реповец» в социальной сети «ВКонтакте»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063D34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063D34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063D34" w:rsidP="00580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6D6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A675A7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C42A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C42A92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346C07" w:rsidP="00A67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A675A7" w:rsidP="00A675A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A675A7" w:rsidP="00A675A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A675A7" w:rsidP="00A675A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A675A7" w:rsidP="00A675A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346C07" w:rsidP="000474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F11CDD" w:rsidP="0004747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F11CDD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6E0163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C07" w:rsidRPr="00E14D52" w:rsidRDefault="006E0163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3B2586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C42A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C42A92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3A6115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взрослого населения, употребляющего 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коголь/ доля школьников, употребляющих алк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голь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223CB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223CB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223CB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223CB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223CB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17,0/</w:t>
            </w:r>
          </w:p>
          <w:p w:rsidR="00346C07" w:rsidRPr="00E14D52" w:rsidRDefault="00346C07" w:rsidP="00CD50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16,5/</w:t>
            </w:r>
          </w:p>
          <w:p w:rsidR="00346C07" w:rsidRPr="00E14D52" w:rsidRDefault="00346C07" w:rsidP="00E02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16,0/</w:t>
            </w:r>
          </w:p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15,5/</w:t>
            </w:r>
          </w:p>
          <w:p w:rsidR="00346C07" w:rsidRPr="00E14D52" w:rsidRDefault="00346C07" w:rsidP="00E02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15,0/</w:t>
            </w:r>
          </w:p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14,0/</w:t>
            </w:r>
          </w:p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10,0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46C07" w:rsidRPr="00E14D52" w:rsidRDefault="00346C07" w:rsidP="000C59C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9E4914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C42A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C42A92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3A6115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курящего взрослого населения/ </w:t>
            </w:r>
          </w:p>
          <w:p w:rsidR="00346C07" w:rsidRPr="00E14D52" w:rsidRDefault="00346C07" w:rsidP="003A6115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курильщиков из числа школьников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223CB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223CB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223CB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223CB7" w:rsidP="00E02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28,5/</w:t>
            </w:r>
          </w:p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28,0/</w:t>
            </w:r>
          </w:p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25,0/</w:t>
            </w:r>
          </w:p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6,5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24,0/</w:t>
            </w:r>
          </w:p>
          <w:p w:rsidR="00346C07" w:rsidRPr="00E14D52" w:rsidRDefault="00346C07" w:rsidP="00E02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22,0/</w:t>
            </w:r>
          </w:p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20,0/</w:t>
            </w:r>
          </w:p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5,0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46C07" w:rsidRPr="00E14D52" w:rsidTr="009E4914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C42A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C42A92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524A0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тивших социокультурные мероприятия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E14D52">
              <w:rPr>
                <w:b/>
                <w:i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13500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04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07" w:rsidRPr="00E14D52" w:rsidRDefault="00346C07" w:rsidP="00431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1E4783">
              <w:rPr>
                <w:color w:val="0D0D0D" w:themeColor="text1" w:themeTint="F2"/>
                <w:sz w:val="20"/>
                <w:szCs w:val="20"/>
              </w:rPr>
              <w:t>Ч 2.13.</w:t>
            </w:r>
            <w:r w:rsidRPr="00E14D52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</w:tbl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0"/>
          <w:szCs w:val="20"/>
        </w:rPr>
      </w:pPr>
      <w:r w:rsidRPr="00E14D52">
        <w:rPr>
          <w:color w:val="0D0D0D" w:themeColor="text1" w:themeTint="F2"/>
          <w:sz w:val="20"/>
          <w:szCs w:val="20"/>
        </w:rPr>
        <w:t>* Показатели ДЦП «Здоровый город» на 2009 - 201</w:t>
      </w:r>
      <w:r w:rsidR="00C55529" w:rsidRPr="00E14D52">
        <w:rPr>
          <w:color w:val="0D0D0D" w:themeColor="text1" w:themeTint="F2"/>
          <w:sz w:val="20"/>
          <w:szCs w:val="20"/>
        </w:rPr>
        <w:t>3</w:t>
      </w:r>
      <w:r w:rsidRPr="00E14D52">
        <w:rPr>
          <w:color w:val="0D0D0D" w:themeColor="text1" w:themeTint="F2"/>
          <w:sz w:val="20"/>
          <w:szCs w:val="20"/>
        </w:rPr>
        <w:t xml:space="preserve"> гг.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</w:rPr>
        <w:sectPr w:rsidR="00025CB7" w:rsidRPr="00E14D52" w:rsidSect="00E751DF">
          <w:pgSz w:w="16838" w:h="11906" w:orient="landscape"/>
          <w:pgMar w:top="1985" w:right="567" w:bottom="397" w:left="993" w:header="709" w:footer="34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2F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rFonts w:cs="Courier New"/>
          <w:bCs/>
          <w:iCs/>
          <w:color w:val="0D0D0D" w:themeColor="text1" w:themeTint="F2"/>
          <w:sz w:val="26"/>
          <w:szCs w:val="26"/>
        </w:rPr>
      </w:pPr>
      <w:bookmarkStart w:id="14" w:name="Par563"/>
      <w:bookmarkEnd w:id="14"/>
      <w:r w:rsidRPr="00E14D52">
        <w:rPr>
          <w:color w:val="0D0D0D" w:themeColor="text1" w:themeTint="F2"/>
          <w:sz w:val="26"/>
          <w:szCs w:val="26"/>
        </w:rPr>
        <w:lastRenderedPageBreak/>
        <w:t>Приложение 2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44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0C2CCA">
      <w:pPr>
        <w:tabs>
          <w:tab w:val="left" w:pos="11805"/>
        </w:tabs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Перечень основных мероприятий муниципальной программы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1527"/>
        <w:gridCol w:w="1418"/>
        <w:gridCol w:w="705"/>
        <w:gridCol w:w="713"/>
        <w:gridCol w:w="3983"/>
        <w:gridCol w:w="3812"/>
        <w:gridCol w:w="3151"/>
      </w:tblGrid>
      <w:tr w:rsidR="00025CB7" w:rsidRPr="00E14D52" w:rsidTr="00C66921">
        <w:trPr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15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Наименование основного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роприятия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ниципальной программы, мероприятия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Ответстве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ный испо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нитель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, сои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с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полнитель, участник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Срок</w:t>
            </w:r>
          </w:p>
        </w:tc>
        <w:tc>
          <w:tcPr>
            <w:tcW w:w="3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Ожидаемый непосредственный результат,</w:t>
            </w:r>
          </w:p>
          <w:p w:rsidR="00025CB7" w:rsidRPr="00E14D52" w:rsidRDefault="00025CB7" w:rsidP="00DE5D52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в том числе </w:t>
            </w:r>
            <w:r w:rsidR="00DE5D52" w:rsidRPr="00DE5D52">
              <w:rPr>
                <w:color w:val="0D0D0D" w:themeColor="text1" w:themeTint="F2"/>
                <w:sz w:val="20"/>
                <w:szCs w:val="20"/>
              </w:rPr>
              <w:t>(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краткое описание</w:t>
            </w:r>
            <w:r w:rsidR="00DE5D52"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38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Последствия нереализации программы, основного мероприятия</w:t>
            </w:r>
          </w:p>
        </w:tc>
        <w:tc>
          <w:tcPr>
            <w:tcW w:w="3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Связь с показателями 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муниципальной программы</w:t>
            </w:r>
          </w:p>
        </w:tc>
      </w:tr>
      <w:tr w:rsidR="00025CB7" w:rsidRPr="00E14D52" w:rsidTr="00C66921">
        <w:trPr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ла ре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окончания ре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</w:t>
            </w:r>
          </w:p>
        </w:tc>
        <w:tc>
          <w:tcPr>
            <w:tcW w:w="39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25CB7" w:rsidRPr="00E14D52" w:rsidTr="00C66921">
        <w:trPr>
          <w:trHeight w:val="164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1 «Организац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онно-методическое обеспечение программы»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C33379" w:rsidRDefault="00025CB7" w:rsidP="00FF4A4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1B1EF8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025CB7" w:rsidRPr="00E14D52" w:rsidRDefault="00025CB7" w:rsidP="001B1EF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жителей города </w:t>
            </w:r>
          </w:p>
          <w:p w:rsidR="00025CB7" w:rsidRDefault="00025CB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«ВКонтакте»</w:t>
            </w:r>
            <w:r w:rsidR="00C23097"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C23097" w:rsidRPr="00E14D52" w:rsidRDefault="00C2309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«ВКонтакте»</w:t>
            </w:r>
          </w:p>
          <w:p w:rsidR="00840274" w:rsidRDefault="00840274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23097" w:rsidRPr="00DE5D52" w:rsidRDefault="00C23097" w:rsidP="00C66921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E5D52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"Зд</w:t>
            </w:r>
            <w:r w:rsidRPr="00DE5D52">
              <w:rPr>
                <w:color w:val="000000" w:themeColor="text1"/>
                <w:sz w:val="20"/>
                <w:szCs w:val="20"/>
              </w:rPr>
              <w:t>о</w:t>
            </w:r>
            <w:r w:rsidRPr="00DE5D52">
              <w:rPr>
                <w:color w:val="000000" w:themeColor="text1"/>
                <w:sz w:val="20"/>
                <w:szCs w:val="20"/>
              </w:rPr>
              <w:t>ровые города, районы и посе</w:t>
            </w:r>
            <w:r w:rsidRPr="00DE5D52">
              <w:rPr>
                <w:color w:val="000000" w:themeColor="text1"/>
                <w:sz w:val="20"/>
                <w:szCs w:val="20"/>
              </w:rPr>
              <w:t>л</w:t>
            </w:r>
            <w:r w:rsidRPr="00DE5D52">
              <w:rPr>
                <w:color w:val="000000" w:themeColor="text1"/>
                <w:sz w:val="20"/>
                <w:szCs w:val="20"/>
              </w:rPr>
              <w:t>ки"*</w:t>
            </w:r>
          </w:p>
        </w:tc>
      </w:tr>
      <w:tr w:rsidR="00025CB7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A1A33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804E36" w:rsidRDefault="00804E36" w:rsidP="00804E36">
            <w:pPr>
              <w:pStyle w:val="afb"/>
              <w:widowControl w:val="0"/>
              <w:autoSpaceDE w:val="0"/>
              <w:autoSpaceDN w:val="0"/>
              <w:adjustRightInd w:val="0"/>
              <w:ind w:left="33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1.1. </w:t>
            </w:r>
            <w:r>
              <w:rPr>
                <w:color w:val="0D0D0D" w:themeColor="text1" w:themeTint="F2"/>
                <w:sz w:val="20"/>
                <w:szCs w:val="20"/>
              </w:rPr>
              <w:t>Создание профиля зд</w:t>
            </w:r>
            <w:r>
              <w:rPr>
                <w:color w:val="0D0D0D" w:themeColor="text1" w:themeTint="F2"/>
                <w:sz w:val="20"/>
                <w:szCs w:val="20"/>
              </w:rPr>
              <w:t>о</w:t>
            </w:r>
            <w:r>
              <w:rPr>
                <w:color w:val="0D0D0D" w:themeColor="text1" w:themeTint="F2"/>
                <w:sz w:val="20"/>
                <w:szCs w:val="20"/>
              </w:rPr>
              <w:t>ровья города Череповца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804E36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A92E10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Создание электронной версии профиля здоровья, являющегося базой для дальне</w:t>
            </w:r>
            <w:r>
              <w:rPr>
                <w:color w:val="0D0D0D" w:themeColor="text1" w:themeTint="F2"/>
                <w:sz w:val="20"/>
                <w:szCs w:val="20"/>
              </w:rPr>
              <w:t>й</w:t>
            </w:r>
            <w:r>
              <w:rPr>
                <w:color w:val="0D0D0D" w:themeColor="text1" w:themeTint="F2"/>
                <w:sz w:val="20"/>
                <w:szCs w:val="20"/>
              </w:rPr>
              <w:t>шего планирования мероприятий по сохр</w:t>
            </w:r>
            <w:r>
              <w:rPr>
                <w:color w:val="0D0D0D" w:themeColor="text1" w:themeTint="F2"/>
                <w:sz w:val="20"/>
                <w:szCs w:val="20"/>
              </w:rPr>
              <w:t>а</w:t>
            </w:r>
            <w:r>
              <w:rPr>
                <w:color w:val="0D0D0D" w:themeColor="text1" w:themeTint="F2"/>
                <w:sz w:val="20"/>
                <w:szCs w:val="20"/>
              </w:rPr>
              <w:t>нению и укреплению здоровья горожан и выявления изменений показателей общес</w:t>
            </w:r>
            <w:r>
              <w:rPr>
                <w:color w:val="0D0D0D" w:themeColor="text1" w:themeTint="F2"/>
                <w:sz w:val="20"/>
                <w:szCs w:val="20"/>
              </w:rPr>
              <w:t>т</w:t>
            </w:r>
            <w:r>
              <w:rPr>
                <w:color w:val="0D0D0D" w:themeColor="text1" w:themeTint="F2"/>
                <w:sz w:val="20"/>
                <w:szCs w:val="20"/>
              </w:rPr>
              <w:t>венного здоровья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405C4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Отсутствие комплексного наглядного информационного сборника об основных показателях здоровья жителей города Череповца, а также о динамике показат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>лей и поведенческих факторов риска ср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>ди населения города разных возрастных категорий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04E3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гические 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следования в области общ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ственного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Мониторинг поведенческих факторов 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 среди населения города разных возра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тных категорий (социологические исслед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вания). Аналитический отчет, содержащий данные о поведенческих факторах риска жителей города по вопросам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жизни, употребления алкоголя и таб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ка, двигательной активности, питания,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ношения к своему здоровью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обоснованной базы для опр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деления приоритетности реализации того или иного мероприятия в сфере охраны и укрепления здоровья горожан, а также информирования горожан.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Сложность подготовки информационных материалов по результатам деятельности программы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3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Технич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ская поддер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 сайта «Зд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626006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Сопровождение сайта «Здоровый город» и группы «Здоровый Череповец» в социал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сети «ВКонтакте» как источника 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полнительного информирования и канала обратной связи по вопросам ведения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Закрытие электронного канала обратной связи от интернет-пользователей повли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ет на уменьшение охвата аудитории,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лучающей информацию о ЗОЖ</w:t>
            </w: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D16B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«ВКонтакте»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4A162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1.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4</w:t>
            </w:r>
            <w:r w:rsidRPr="00AC717F">
              <w:rPr>
                <w:color w:val="000000" w:themeColor="text1"/>
                <w:sz w:val="20"/>
                <w:szCs w:val="20"/>
              </w:rPr>
              <w:t>. Взнос за участие в ре</w:t>
            </w:r>
            <w:r w:rsidRPr="00AC717F">
              <w:rPr>
                <w:color w:val="000000" w:themeColor="text1"/>
                <w:sz w:val="20"/>
                <w:szCs w:val="20"/>
              </w:rPr>
              <w:t>а</w:t>
            </w:r>
            <w:r w:rsidRPr="00AC717F">
              <w:rPr>
                <w:color w:val="000000" w:themeColor="text1"/>
                <w:sz w:val="20"/>
                <w:szCs w:val="20"/>
              </w:rPr>
              <w:t>лизации пр</w:t>
            </w:r>
            <w:r w:rsidRPr="00AC717F">
              <w:rPr>
                <w:color w:val="000000" w:themeColor="text1"/>
                <w:sz w:val="20"/>
                <w:szCs w:val="20"/>
              </w:rPr>
              <w:t>о</w:t>
            </w:r>
            <w:r w:rsidRPr="00AC717F">
              <w:rPr>
                <w:color w:val="000000" w:themeColor="text1"/>
                <w:sz w:val="20"/>
                <w:szCs w:val="20"/>
              </w:rPr>
              <w:t>екта ЕРБ ВОЗ «Здоровые города»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104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Подтверждение официальной аккредит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 города как участника международного проекта «Здоровые города», участие в 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социации «Здоровые города, районы и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селки». Возможность использовать мет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дические и информационные ресурсы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Лишение официального статуса как чл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на европейской сети ВОЗ «Здоровые г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рода» приведет к отсутствию доступа к информации и методическим рекоменд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циям по реализации эффективных стр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тегий и инструментов по улучшению здоровья горожан и негативно скажется на имидже города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953B1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95BB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 w:rsidR="00995BBD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Целевой взнос мэрии города 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повца, связа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ный с участ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ем в Ассоци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 по улу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шению 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стояния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вья и качества жизни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«Здоровые города, районы и поселки»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C1C6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</w:t>
            </w:r>
            <w:r w:rsidR="00CC1C6B">
              <w:rPr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мероприятиях Ассоциации по улучшению состояния здоровья и качества жизни населения «Здоровые города, 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й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оны и поселки».</w:t>
            </w:r>
          </w:p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Череповца в Ассоциации необх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димо для продвижения имиджа города в области охраны и укрепления здоровья 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селения на уровне Российской Федерации, а также на европейском уровне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C288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Недостаточное продвижение имиджа города в области охраны и укрепления здоровья населения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804E36" w:rsidRPr="00E15C3B" w:rsidRDefault="00804E36" w:rsidP="00407418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15C3B">
              <w:rPr>
                <w:color w:val="000000" w:themeColor="text1"/>
                <w:sz w:val="20"/>
                <w:szCs w:val="20"/>
              </w:rPr>
              <w:t xml:space="preserve">Количество муниципальных и </w:t>
            </w:r>
            <w:r w:rsidRPr="00E15C3B">
              <w:rPr>
                <w:color w:val="000000" w:themeColor="text1"/>
                <w:sz w:val="20"/>
                <w:szCs w:val="20"/>
              </w:rPr>
              <w:lastRenderedPageBreak/>
              <w:t>общественных организаций, взаимодействующих в рамках деятельности Ассоциации по улучшению состояния здоровья и качества жизни населения "Зд</w:t>
            </w:r>
            <w:r w:rsidRPr="00E15C3B">
              <w:rPr>
                <w:color w:val="000000" w:themeColor="text1"/>
                <w:sz w:val="20"/>
                <w:szCs w:val="20"/>
              </w:rPr>
              <w:t>о</w:t>
            </w:r>
            <w:r w:rsidRPr="00E15C3B">
              <w:rPr>
                <w:color w:val="000000" w:themeColor="text1"/>
                <w:sz w:val="20"/>
                <w:szCs w:val="20"/>
              </w:rPr>
              <w:t>ровые города, районы и посе</w:t>
            </w:r>
            <w:r w:rsidRPr="00E15C3B">
              <w:rPr>
                <w:color w:val="000000" w:themeColor="text1"/>
                <w:sz w:val="20"/>
                <w:szCs w:val="20"/>
              </w:rPr>
              <w:t>л</w:t>
            </w:r>
            <w:r w:rsidRPr="00E15C3B">
              <w:rPr>
                <w:color w:val="000000" w:themeColor="text1"/>
                <w:sz w:val="20"/>
                <w:szCs w:val="20"/>
              </w:rPr>
              <w:t>ки"*</w:t>
            </w:r>
          </w:p>
        </w:tc>
      </w:tr>
      <w:tr w:rsidR="00804E36" w:rsidRPr="00E14D52" w:rsidTr="00C66921">
        <w:trPr>
          <w:trHeight w:val="50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2 «Сохранение и укрепление здоровья детей и подростков»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мэрии,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мэрии,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комитет по физической культуре и спорту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э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рии, МКУ «ЦЗНТЧС», 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ностью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э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 xml:space="preserve">ния/ </w:t>
            </w:r>
          </w:p>
          <w:p w:rsidR="00CB68CB" w:rsidRPr="00E14D52" w:rsidRDefault="00CB68CB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CB68CB">
              <w:rPr>
                <w:sz w:val="20"/>
                <w:szCs w:val="20"/>
              </w:rPr>
              <w:t>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2.1. Городская выставка услуг населению в сфере спорта,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образования, культуры «Здоровый город. Твой выбор в мире открытий»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Комитет по физической культуре и спорту 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Управление образования 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ностью мэрии (МКУ «Чер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повецкий молодежный центр»),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06DEA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567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горожан, пол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чающих информацию о возможностях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ганизации внешкольной и досуговой де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тельности детей и молодежи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города о способах организации дос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га детей и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участников массовых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мероприятий</w:t>
            </w:r>
          </w:p>
          <w:p w:rsidR="00804E36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«ВКонтакте»</w:t>
            </w:r>
          </w:p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2.2. Организ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ция и провед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городского открытого чемпионата молодежи по лайфрестлингу (борьбе за жизнь)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Мэрия (МКУ «ЦЗНТЧС»)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6D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6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молодежи, уме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щей оказывать первую медицинскую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мощь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A53B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навыков оказания первой медицинской помощи у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CB68CB" w:rsidRPr="00E14D52" w:rsidRDefault="00CB68CB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A92E10" w:rsidRDefault="003B371A" w:rsidP="003B371A">
            <w:pPr>
              <w:spacing w:line="200" w:lineRule="atLeast"/>
              <w:rPr>
                <w:sz w:val="20"/>
                <w:szCs w:val="20"/>
              </w:rPr>
            </w:pPr>
            <w:r w:rsidRPr="00A92E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A92E10">
              <w:rPr>
                <w:sz w:val="20"/>
                <w:szCs w:val="20"/>
              </w:rPr>
              <w:t>. Оздоров</w:t>
            </w:r>
            <w:r w:rsidRPr="00A92E10">
              <w:rPr>
                <w:sz w:val="20"/>
                <w:szCs w:val="20"/>
              </w:rPr>
              <w:t>и</w:t>
            </w:r>
            <w:r w:rsidRPr="00A92E10">
              <w:rPr>
                <w:sz w:val="20"/>
                <w:szCs w:val="20"/>
              </w:rPr>
              <w:t>тельная пр</w:t>
            </w:r>
            <w:r w:rsidRPr="00A92E10">
              <w:rPr>
                <w:sz w:val="20"/>
                <w:szCs w:val="20"/>
              </w:rPr>
              <w:t>о</w:t>
            </w:r>
            <w:r w:rsidRPr="00A92E10">
              <w:rPr>
                <w:sz w:val="20"/>
                <w:szCs w:val="20"/>
              </w:rPr>
              <w:t>грамма для детей дошк</w:t>
            </w:r>
            <w:r w:rsidRPr="00A92E10">
              <w:rPr>
                <w:sz w:val="20"/>
                <w:szCs w:val="20"/>
              </w:rPr>
              <w:t>о</w:t>
            </w:r>
            <w:r w:rsidRPr="00A92E10">
              <w:rPr>
                <w:sz w:val="20"/>
                <w:szCs w:val="20"/>
              </w:rPr>
              <w:lastRenderedPageBreak/>
              <w:t>льного и школьного возраста «В</w:t>
            </w:r>
            <w:r w:rsidRPr="00A92E10">
              <w:rPr>
                <w:sz w:val="20"/>
                <w:szCs w:val="20"/>
              </w:rPr>
              <w:t>ы</w:t>
            </w:r>
            <w:r w:rsidRPr="00A92E10">
              <w:rPr>
                <w:sz w:val="20"/>
                <w:szCs w:val="20"/>
              </w:rPr>
              <w:t>ходи играть с мячом» («С</w:t>
            </w:r>
            <w:r w:rsidRPr="00A92E10">
              <w:rPr>
                <w:sz w:val="20"/>
                <w:szCs w:val="20"/>
              </w:rPr>
              <w:t>у</w:t>
            </w:r>
            <w:r w:rsidRPr="00A92E10">
              <w:rPr>
                <w:sz w:val="20"/>
                <w:szCs w:val="20"/>
              </w:rPr>
              <w:t>пербол»)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lastRenderedPageBreak/>
              <w:t>Управление образования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3C25C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2014-20</w:t>
            </w:r>
            <w:r w:rsidR="003C25C8">
              <w:rPr>
                <w:sz w:val="20"/>
                <w:szCs w:val="20"/>
              </w:rPr>
              <w:t>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Увеличение количества детей, охваченных спортивно-оздоровительной работой, орг</w:t>
            </w:r>
            <w:r w:rsidRPr="00BC6D2B">
              <w:rPr>
                <w:sz w:val="20"/>
                <w:szCs w:val="20"/>
              </w:rPr>
              <w:t>а</w:t>
            </w:r>
            <w:r w:rsidRPr="00BC6D2B">
              <w:rPr>
                <w:sz w:val="20"/>
                <w:szCs w:val="20"/>
              </w:rPr>
              <w:t xml:space="preserve">низация преемственности в работе с детьми при переходе из дошкольных учреждений в </w:t>
            </w:r>
            <w:r w:rsidRPr="00BC6D2B">
              <w:rPr>
                <w:sz w:val="20"/>
                <w:szCs w:val="20"/>
              </w:rPr>
              <w:lastRenderedPageBreak/>
              <w:t>общеобразовательные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Снижение охвата детей спортивно-оздоровительной и профилактической работой, направленной на формирование потребности вести ЗОЖ.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Снижение информированности насел</w:t>
            </w:r>
            <w:r w:rsidRPr="000C2CCA">
              <w:rPr>
                <w:sz w:val="20"/>
                <w:szCs w:val="20"/>
              </w:rPr>
              <w:t>е</w:t>
            </w:r>
            <w:r w:rsidRPr="000C2CCA">
              <w:rPr>
                <w:sz w:val="20"/>
                <w:szCs w:val="20"/>
              </w:rPr>
              <w:t>ния города о способах организации дос</w:t>
            </w:r>
            <w:r w:rsidRPr="000C2CCA">
              <w:rPr>
                <w:sz w:val="20"/>
                <w:szCs w:val="20"/>
              </w:rPr>
              <w:t>у</w:t>
            </w:r>
            <w:r w:rsidRPr="000C2CCA">
              <w:rPr>
                <w:sz w:val="20"/>
                <w:szCs w:val="20"/>
              </w:rPr>
              <w:t>га детей и 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Количество участников массовых </w:t>
            </w:r>
            <w:r w:rsidRPr="000C2CCA">
              <w:rPr>
                <w:sz w:val="20"/>
                <w:szCs w:val="20"/>
              </w:rPr>
              <w:lastRenderedPageBreak/>
              <w:t>мероприятий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>ленности жителей города</w:t>
            </w:r>
          </w:p>
        </w:tc>
      </w:tr>
      <w:tr w:rsidR="00804E36" w:rsidRPr="00E14D52" w:rsidTr="00840274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3 «Пропаганда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рии)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, МКУ «Черепове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кий мол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дежный центр»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рекламы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:rsidR="00804E36" w:rsidRDefault="00804E36" w:rsidP="00953B1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80749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тия в рамках Всемирного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дня здоровья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ностью мэрии (МКУ «Чер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повецкий молодежный центр»)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(МБУК «Дом музыки и кино»),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жителей города к участию в мероприятиях, пропагандирующих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804E36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«ВКонтакте»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3.2.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для детей, пропаганд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рующие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ровый образ жизни и 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мейные ценн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сти, в библи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теках города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(МБУК «Объедин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библи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школьников - посетителей би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лиотеки в тематических мероприятиях, пропагандирующих ЗОЖ и семейные це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профилактики вредных привычек среди детей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3.3. Открытый городской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конкурс «Зд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ровые города России»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Управление по делам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культуры мэрии (МБОУ ДОД «Детская 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дожественная школа № 1»)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конкурсе детей с работами по тематике здорового образа жизни и идеол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гии движения Здоровых городов (рисунок, плакат, разнообразные поделки и т.п.)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F5B93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сти привлечь внимание школьников к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804E36" w:rsidRPr="00E14D52" w:rsidRDefault="001561F2" w:rsidP="001561F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«ВКонтакте»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4</w:t>
            </w:r>
            <w:r w:rsidRPr="00ED2356">
              <w:rPr>
                <w:sz w:val="20"/>
                <w:szCs w:val="20"/>
              </w:rPr>
              <w:t>. Городской конкурс «М</w:t>
            </w:r>
            <w:r w:rsidRPr="00ED2356">
              <w:rPr>
                <w:sz w:val="20"/>
                <w:szCs w:val="20"/>
              </w:rPr>
              <w:t>и</w:t>
            </w:r>
            <w:r w:rsidRPr="00ED2356">
              <w:rPr>
                <w:sz w:val="20"/>
                <w:szCs w:val="20"/>
              </w:rPr>
              <w:t>ровой парень»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Управление по делам культуры мэрии (МБУК «Дворец культуры «Строитель» имени Д.Н. Мамлеева)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3B371A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Демонстрация подростковой и молодежной аудитории позитивных моделей поведения, основывающихся на здоровом образе жи</w:t>
            </w:r>
            <w:r w:rsidRPr="00BF1B74">
              <w:rPr>
                <w:sz w:val="20"/>
                <w:szCs w:val="20"/>
              </w:rPr>
              <w:t>з</w:t>
            </w:r>
            <w:r w:rsidRPr="00BF1B74">
              <w:rPr>
                <w:sz w:val="20"/>
                <w:szCs w:val="20"/>
              </w:rPr>
              <w:t>ни, активной жизненной позиции, саморе</w:t>
            </w:r>
            <w:r w:rsidRPr="00BF1B74">
              <w:rPr>
                <w:sz w:val="20"/>
                <w:szCs w:val="20"/>
              </w:rPr>
              <w:t>а</w:t>
            </w:r>
            <w:r w:rsidRPr="00BF1B74">
              <w:rPr>
                <w:sz w:val="20"/>
                <w:szCs w:val="20"/>
              </w:rPr>
              <w:t>лизации в творческой деятельности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эффективного способа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монстрации </w:t>
            </w:r>
            <w:r w:rsidRPr="00BF1B74">
              <w:rPr>
                <w:sz w:val="20"/>
                <w:szCs w:val="20"/>
              </w:rPr>
              <w:t>подростковой и молодежной аудитории позитивных моделей повед</w:t>
            </w:r>
            <w:r w:rsidRPr="00BF1B74">
              <w:rPr>
                <w:sz w:val="20"/>
                <w:szCs w:val="20"/>
              </w:rPr>
              <w:t>е</w:t>
            </w:r>
            <w:r w:rsidRPr="00BF1B74">
              <w:rPr>
                <w:sz w:val="20"/>
                <w:szCs w:val="20"/>
              </w:rPr>
              <w:t>ния, основывающихся на здоровом обр</w:t>
            </w:r>
            <w:r w:rsidRPr="00BF1B74">
              <w:rPr>
                <w:sz w:val="20"/>
                <w:szCs w:val="20"/>
              </w:rPr>
              <w:t>а</w:t>
            </w:r>
            <w:r w:rsidRPr="00BF1B74">
              <w:rPr>
                <w:sz w:val="20"/>
                <w:szCs w:val="20"/>
              </w:rPr>
              <w:t>зе жизни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3B371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>ленности жителей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по проп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ганде здоров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 образа жи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 средствами кино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(МБУК «Дом музыки и кино»)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киноклубов, пропагандиру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щих здоровый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6</w:t>
            </w:r>
            <w:r w:rsidRPr="00ED2356">
              <w:rPr>
                <w:sz w:val="20"/>
                <w:szCs w:val="20"/>
              </w:rPr>
              <w:t>. Меропри</w:t>
            </w:r>
            <w:r w:rsidRPr="00ED2356">
              <w:rPr>
                <w:sz w:val="20"/>
                <w:szCs w:val="20"/>
              </w:rPr>
              <w:t>я</w:t>
            </w:r>
            <w:r w:rsidRPr="00ED2356">
              <w:rPr>
                <w:sz w:val="20"/>
                <w:szCs w:val="20"/>
              </w:rPr>
              <w:t>тия по резул</w:t>
            </w:r>
            <w:r w:rsidRPr="00ED2356">
              <w:rPr>
                <w:sz w:val="20"/>
                <w:szCs w:val="20"/>
              </w:rPr>
              <w:t>ь</w:t>
            </w:r>
            <w:r w:rsidRPr="00ED2356">
              <w:rPr>
                <w:sz w:val="20"/>
                <w:szCs w:val="20"/>
              </w:rPr>
              <w:t xml:space="preserve">татам конкурса социальных инициатив </w:t>
            </w:r>
            <w:r w:rsidRPr="00ED2356">
              <w:rPr>
                <w:sz w:val="20"/>
                <w:szCs w:val="20"/>
              </w:rPr>
              <w:lastRenderedPageBreak/>
              <w:t>«Молодой г</w:t>
            </w:r>
            <w:r w:rsidRPr="00ED2356">
              <w:rPr>
                <w:sz w:val="20"/>
                <w:szCs w:val="20"/>
              </w:rPr>
              <w:t>о</w:t>
            </w:r>
            <w:r w:rsidRPr="00ED2356">
              <w:rPr>
                <w:sz w:val="20"/>
                <w:szCs w:val="20"/>
              </w:rPr>
              <w:t>род - здоровый город» с пр</w:t>
            </w:r>
            <w:r w:rsidRPr="00ED2356">
              <w:rPr>
                <w:sz w:val="20"/>
                <w:szCs w:val="20"/>
              </w:rPr>
              <w:t>и</w:t>
            </w:r>
            <w:r w:rsidRPr="00ED2356">
              <w:rPr>
                <w:sz w:val="20"/>
                <w:szCs w:val="20"/>
              </w:rPr>
              <w:t>влечением о</w:t>
            </w:r>
            <w:r w:rsidRPr="00ED2356">
              <w:rPr>
                <w:sz w:val="20"/>
                <w:szCs w:val="20"/>
              </w:rPr>
              <w:t>б</w:t>
            </w:r>
            <w:r w:rsidRPr="00ED2356">
              <w:rPr>
                <w:sz w:val="20"/>
                <w:szCs w:val="20"/>
              </w:rPr>
              <w:t>щественных организаций и инициативных граждан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lastRenderedPageBreak/>
              <w:t>Управление по работе с обществе</w:t>
            </w:r>
            <w:r w:rsidRPr="00ED2356">
              <w:rPr>
                <w:sz w:val="20"/>
                <w:szCs w:val="20"/>
              </w:rPr>
              <w:t>н</w:t>
            </w:r>
            <w:r w:rsidRPr="00ED2356">
              <w:rPr>
                <w:sz w:val="20"/>
                <w:szCs w:val="20"/>
              </w:rPr>
              <w:t>ностью мэрии (МБУ «Чер</w:t>
            </w:r>
            <w:r w:rsidRPr="00ED2356">
              <w:rPr>
                <w:sz w:val="20"/>
                <w:szCs w:val="20"/>
              </w:rPr>
              <w:t>е</w:t>
            </w:r>
            <w:r w:rsidRPr="00ED2356">
              <w:rPr>
                <w:sz w:val="20"/>
                <w:szCs w:val="20"/>
              </w:rPr>
              <w:lastRenderedPageBreak/>
              <w:t>повецкий молодежный центр»)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Отбор и реализация проектов по продв</w:t>
            </w:r>
            <w:r w:rsidRPr="00BF1B74">
              <w:rPr>
                <w:sz w:val="20"/>
                <w:szCs w:val="20"/>
              </w:rPr>
              <w:t>и</w:t>
            </w:r>
            <w:r w:rsidRPr="00BF1B74">
              <w:rPr>
                <w:sz w:val="20"/>
                <w:szCs w:val="20"/>
              </w:rPr>
              <w:t>жению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Отсутствие дополнительной возможн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0C2CCA">
              <w:rPr>
                <w:sz w:val="20"/>
                <w:szCs w:val="20"/>
              </w:rPr>
              <w:t>а</w:t>
            </w:r>
            <w:r w:rsidRPr="000C2CCA">
              <w:rPr>
                <w:sz w:val="20"/>
                <w:szCs w:val="20"/>
              </w:rPr>
              <w:t>чительное снижение количества участн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>ленности жителей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7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в рамках Всемирного дня отказа от курения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, управление по работе с обществе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ностью мэрии (МКУ «Чер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повецкий молодежный центр»), управление образования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горожан к участию в масс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вых мероприятиях антитабачной напра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«ВКонтакте»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8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ная реклама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Выпуск запланированного количества 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даточного материала, буклетов, баннеров, использование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о профилактике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рекламы</w:t>
            </w:r>
          </w:p>
          <w:p w:rsidR="00804E36" w:rsidRDefault="00804E36" w:rsidP="00D02F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Доля населения, изменившая свой образ жизни на более здоровый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9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танцевального мастерства «Танц-плантация»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численности и количества к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манд общеобразовательных заведений, принимающих участие в конкурсе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35040C" w:rsidRPr="000C2CCA" w:rsidRDefault="0035040C" w:rsidP="003504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«ВКонтакте»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3.10. Орган</w:t>
            </w:r>
            <w:r w:rsidRPr="00D70D33">
              <w:rPr>
                <w:sz w:val="20"/>
                <w:szCs w:val="20"/>
              </w:rPr>
              <w:t>и</w:t>
            </w:r>
            <w:r w:rsidRPr="00D70D33">
              <w:rPr>
                <w:sz w:val="20"/>
                <w:szCs w:val="20"/>
              </w:rPr>
              <w:t>зация творч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ской активн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lastRenderedPageBreak/>
              <w:t>сти ветеранов - членов клубов и посетителей лекториев при Центральной городской библиотеке им. В.В. В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рещагина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lastRenderedPageBreak/>
              <w:t xml:space="preserve">Управление по делам культуры </w:t>
            </w:r>
            <w:r w:rsidRPr="00D70D33">
              <w:rPr>
                <w:sz w:val="20"/>
                <w:szCs w:val="20"/>
              </w:rPr>
              <w:lastRenderedPageBreak/>
              <w:t>мэрии (МБУК «Объедин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ние библи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Default="003B371A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Проведение тематических вечеров и ле</w:t>
            </w:r>
            <w:r w:rsidRPr="00BF1B74">
              <w:rPr>
                <w:sz w:val="20"/>
                <w:szCs w:val="20"/>
              </w:rPr>
              <w:t>к</w:t>
            </w:r>
            <w:r w:rsidRPr="00BF1B74">
              <w:rPr>
                <w:sz w:val="20"/>
                <w:szCs w:val="20"/>
              </w:rPr>
              <w:t>ций для пожилых людей в библиотеках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Отсутствие дополнительной возможн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0C2CCA">
              <w:rPr>
                <w:sz w:val="20"/>
                <w:szCs w:val="20"/>
              </w:rPr>
              <w:t>а</w:t>
            </w:r>
            <w:r w:rsidRPr="000C2CCA">
              <w:rPr>
                <w:sz w:val="20"/>
                <w:szCs w:val="20"/>
              </w:rPr>
              <w:lastRenderedPageBreak/>
              <w:t>чительное снижение количества участн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>ленности жителей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11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Работа информацио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но-познавател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ного  клуба 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«Здоровый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85F13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2016-2022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информационно-образовательных встреч  по вопросам фо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мирования здорового образа жизни, вкл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чая сокращение потребления алкоголя и табака, соблюдение принципов здорового питания, повышение физической активн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о разли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ных аспектах здорового образа жизни, негативном влиянии вредных привычек.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на более здоровый </w:t>
            </w:r>
          </w:p>
        </w:tc>
      </w:tr>
      <w:tr w:rsidR="00E700FF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</w:t>
            </w:r>
            <w:r w:rsidR="003B34AB">
              <w:rPr>
                <w:sz w:val="20"/>
                <w:szCs w:val="20"/>
              </w:rPr>
              <w:t>2</w:t>
            </w:r>
            <w:r w:rsidRPr="00D70D33">
              <w:rPr>
                <w:sz w:val="20"/>
                <w:szCs w:val="20"/>
              </w:rPr>
              <w:t>. Униве</w:t>
            </w:r>
            <w:r w:rsidRPr="00D70D33">
              <w:rPr>
                <w:sz w:val="20"/>
                <w:szCs w:val="20"/>
              </w:rPr>
              <w:t>р</w:t>
            </w:r>
            <w:r w:rsidRPr="00D70D33">
              <w:rPr>
                <w:sz w:val="20"/>
                <w:szCs w:val="20"/>
              </w:rPr>
              <w:t>ситет пожилых людей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Комитет с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циальной защиты нас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ления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Default="00E700FF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BF1B74" w:rsidRDefault="00E700FF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Повышение социальной активности пож</w:t>
            </w:r>
            <w:r w:rsidRPr="00BF1B74">
              <w:rPr>
                <w:sz w:val="20"/>
                <w:szCs w:val="20"/>
              </w:rPr>
              <w:t>и</w:t>
            </w:r>
            <w:r w:rsidRPr="00BF1B74">
              <w:rPr>
                <w:sz w:val="20"/>
                <w:szCs w:val="20"/>
              </w:rPr>
              <w:t>лых людей, в том числе путем приобрет</w:t>
            </w:r>
            <w:r w:rsidRPr="00BF1B74">
              <w:rPr>
                <w:sz w:val="20"/>
                <w:szCs w:val="20"/>
              </w:rPr>
              <w:t>е</w:t>
            </w:r>
            <w:r w:rsidRPr="00BF1B74">
              <w:rPr>
                <w:sz w:val="20"/>
                <w:szCs w:val="20"/>
              </w:rPr>
              <w:t>ния новых знаний и навыков в работе с компьютером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эффективного способа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тия </w:t>
            </w:r>
            <w:r w:rsidRPr="00BF1B74">
              <w:rPr>
                <w:sz w:val="20"/>
                <w:szCs w:val="20"/>
              </w:rPr>
              <w:t>новых знаний и навыков в работе с компьютером</w:t>
            </w:r>
            <w:r>
              <w:rPr>
                <w:sz w:val="20"/>
                <w:szCs w:val="20"/>
              </w:rPr>
              <w:t xml:space="preserve"> среди людей пожилого возраста.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>ленности жителей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13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агитбригад против нех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мических 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дов зависим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D76F81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700F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Выявление  накопленного опыта педагогов, воспитателей, работников системы образ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вания  г. Череповца в сфере пропаганды здорового образа жизни, содействующего сохранению и укреплению здоровья школьников и воспитанников и направле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ной на профилактику воздействия нехим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ческих видов зависимостей на детей и 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 xml:space="preserve">лодежь.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 учащихся и молод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ё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 к проблемам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Отсутствие эффективного канала инфо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мирования, а также системы действий, направленных на профилактику нехим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ческих видов зависимостей среди детей и молодежи.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нет-ресурсах по вопросам 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</w:tc>
      </w:tr>
      <w:tr w:rsidR="00804E36" w:rsidRPr="00E14D52" w:rsidTr="00D0052C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</w:t>
            </w:r>
            <w:r w:rsidR="003B34AB">
              <w:rPr>
                <w:color w:val="0D0D0D" w:themeColor="text1" w:themeTint="F2"/>
                <w:sz w:val="20"/>
                <w:szCs w:val="20"/>
              </w:rPr>
              <w:t>4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Декады здоровья в школах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700F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Цикл тематических мероприятий, посв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щенных различным аспектам ведения зд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рового образа жизни, профилактике вре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ных привычек среди школьников, посре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ством информирования в лекционном, ко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 xml:space="preserve">курсном  и игровом формате.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Воспитание негативного отношения к вредным 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вычкам, активная пропаганда здорового образа жизни. Привлечение школьников к участию в мероприятиях, пропагандиру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щих различные аспекты здорового образа жизни – здоровое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единого последовательного комплекса мероприятий, направленных направленного на формирование у школьников ответственного отношения к своему здоровью.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нет-ресурсах по вопросам 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804E36" w:rsidRPr="00E14D52" w:rsidRDefault="00804E36" w:rsidP="00D0052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на более здоровый 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4 «Здоровье на рабочем ме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службы и кадровой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36D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</w:t>
            </w:r>
            <w:r w:rsidR="00E700F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участников</w:t>
            </w:r>
          </w:p>
          <w:p w:rsidR="00804E36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4.1. Провед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«круглого стола», посв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щенного Вс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мирному дню охраны труда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службы и кадровой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специальной оценки условий труда в бюджетных учреждениях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дополнительного обмена опытом между организациями города в сфере охраны труда</w:t>
            </w:r>
          </w:p>
          <w:p w:rsidR="00804E36" w:rsidRPr="00E14D52" w:rsidRDefault="00804E36" w:rsidP="0084296E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 жителей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роприятие 5 «Активное долголетие»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75B74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5.1. Смотр конкурса 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дожественной самодеятел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ным формам проведения досуга. 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431D80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</w:tc>
      </w:tr>
      <w:tr w:rsidR="00804E36" w:rsidRPr="00E14D52" w:rsidTr="00824F45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A1A33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1AF5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5.2.Гала-концерт худ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жественной самодеятел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ным формам проведения досуга. 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ным формам проведения досуга. 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5.4. Информ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ционная ко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ференция «Твой выбор»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граждан пожилого возраста к творческой деятельности, активным фо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мам проведения досуга. 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5.5.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тия, посв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щенные праздничным и памятным датам (День памяти и ско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би, Междун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родный день пожилых 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дей, День сн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блокады горола Лени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града,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приятие,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священное чествованию «золотых» супружеских пар и пр.)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(отдел по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приятия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турные мероприятия  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5.6. Поздра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ление ветер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нов Великой Отечественной войны с юб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лейными 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тами рожд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ния, начиная с 90 –летия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Чествование ветеранов Великой Отечес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венной войны.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8088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Неудовлетворенность ветеранов Великой Отечественной войны отсутствием вн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мания со стороны мэрии города 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</w:tc>
      </w:tr>
    </w:tbl>
    <w:p w:rsidR="00025CB7" w:rsidRPr="00A36C64" w:rsidRDefault="00C23097" w:rsidP="00C23097">
      <w:pPr>
        <w:pStyle w:val="afb"/>
        <w:widowControl w:val="0"/>
        <w:autoSpaceDE w:val="0"/>
        <w:autoSpaceDN w:val="0"/>
        <w:adjustRightInd w:val="0"/>
        <w:ind w:left="426"/>
        <w:outlineLvl w:val="1"/>
        <w:rPr>
          <w:color w:val="0D0D0D" w:themeColor="text1" w:themeTint="F2"/>
        </w:rPr>
        <w:sectPr w:rsidR="00025CB7" w:rsidRPr="00A36C64" w:rsidSect="00F603C5">
          <w:pgSz w:w="16838" w:h="11906" w:orient="landscape"/>
          <w:pgMar w:top="1985" w:right="567" w:bottom="567" w:left="737" w:header="709" w:footer="709" w:gutter="0"/>
          <w:pgNumType w:start="1"/>
          <w:cols w:space="708"/>
          <w:titlePg/>
          <w:docGrid w:linePitch="360"/>
        </w:sectPr>
      </w:pPr>
      <w:r w:rsidRPr="00A36C64">
        <w:rPr>
          <w:color w:val="0D0D0D" w:themeColor="text1" w:themeTint="F2"/>
        </w:rPr>
        <w:t>*до 01.01.2017</w:t>
      </w:r>
    </w:p>
    <w:p w:rsidR="00025CB7" w:rsidRPr="00E14D52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3 </w:t>
      </w:r>
    </w:p>
    <w:p w:rsidR="00025CB7" w:rsidRPr="00E14D52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920F74" w:rsidRPr="00E14D52" w:rsidRDefault="00025CB7" w:rsidP="00920F74">
      <w:pPr>
        <w:jc w:val="center"/>
        <w:rPr>
          <w:color w:val="0D0D0D" w:themeColor="text1" w:themeTint="F2"/>
          <w:sz w:val="26"/>
          <w:szCs w:val="26"/>
        </w:rPr>
      </w:pPr>
      <w:bookmarkStart w:id="15" w:name="Par642"/>
      <w:bookmarkEnd w:id="15"/>
      <w:r w:rsidRPr="00E14D52">
        <w:rPr>
          <w:color w:val="0D0D0D" w:themeColor="text1" w:themeTint="F2"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  <w:bookmarkStart w:id="16" w:name="Par908"/>
      <w:bookmarkEnd w:id="16"/>
    </w:p>
    <w:tbl>
      <w:tblPr>
        <w:tblW w:w="1609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55"/>
        <w:gridCol w:w="4253"/>
        <w:gridCol w:w="992"/>
        <w:gridCol w:w="992"/>
        <w:gridCol w:w="992"/>
        <w:gridCol w:w="992"/>
        <w:gridCol w:w="993"/>
        <w:gridCol w:w="992"/>
        <w:gridCol w:w="992"/>
        <w:gridCol w:w="992"/>
        <w:gridCol w:w="1021"/>
      </w:tblGrid>
      <w:tr w:rsidR="00920F74" w:rsidRPr="00E14D52" w:rsidTr="008E60F0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Наименование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Ответственный исполнитель,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соисполнитель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Расходы (тыс. руб.), год</w:t>
            </w:r>
          </w:p>
        </w:tc>
      </w:tr>
      <w:tr w:rsidR="00920F74" w:rsidRPr="00E14D52" w:rsidTr="008E60F0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2022 год</w:t>
            </w:r>
          </w:p>
        </w:tc>
      </w:tr>
      <w:tr w:rsidR="00920F74" w:rsidRPr="00E14D52" w:rsidTr="008E60F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920F74" w:rsidRPr="00E14D52" w:rsidTr="008E60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Муниципальная 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C33379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ных программ мэрии)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3004,3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C4111D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Соисполнитель 1. Управление по работе с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щественностью мэрии (МКУ «Череповецкий молодежный центр») </w:t>
            </w:r>
            <w:hyperlink w:anchor="Par901" w:history="1">
              <w:r w:rsidRPr="00E14D52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Соисполнитель 3. Мэрия города (МКУ «ЦЗНТЧС»)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Соисполнитель 4. 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Соисполнитель 5. Управление по делам 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туры мэрии </w:t>
            </w:r>
            <w:hyperlink w:anchor="Par901" w:history="1">
              <w:r w:rsidRPr="00E14D52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Соисполнитель 6. Комитет социальной защ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ты населения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1.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Организационно-методическое обеспеч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C4111D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3C7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</w:t>
            </w:r>
            <w:r w:rsidR="003C7E18" w:rsidRPr="00E14D52">
              <w:rPr>
                <w:color w:val="0D0D0D" w:themeColor="text1" w:themeTint="F2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C33379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ных программ мэрии)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C4111D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</w:tr>
      <w:tr w:rsidR="00920F74" w:rsidRPr="00E14D52" w:rsidTr="008E60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2.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Сохранение и укрепление здоровья детей и подр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rPr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3.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C4111D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</w:t>
            </w:r>
            <w:hyperlink w:anchor="Par901" w:history="1">
              <w:r w:rsidRPr="00E14D52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работе с общественностью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э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рии (МКУ «Череповецкий молодежный центр») </w:t>
            </w:r>
            <w:hyperlink w:anchor="Par901" w:history="1">
              <w:r w:rsidRPr="00E14D52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C33379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ных программ мэрии)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C4111D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3C7E18" w:rsidP="008E60F0">
            <w:pPr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Комитет социальной защиты населения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  <w:bookmarkStart w:id="17" w:name="Par901"/>
      <w:bookmarkEnd w:id="17"/>
      <w:r w:rsidRPr="00E14D52">
        <w:rPr>
          <w:color w:val="0D0D0D" w:themeColor="text1" w:themeTint="F2"/>
        </w:rPr>
        <w:t>* Разбивка средств муниципальной программы на 2015 год по муниципальным бюджетным и автономным учреждениям в разрезе мероприятий и н</w:t>
      </w:r>
      <w:r w:rsidRPr="00E14D52">
        <w:rPr>
          <w:color w:val="0D0D0D" w:themeColor="text1" w:themeTint="F2"/>
        </w:rPr>
        <w:t>а</w:t>
      </w:r>
      <w:r w:rsidRPr="00E14D52">
        <w:rPr>
          <w:color w:val="0D0D0D" w:themeColor="text1" w:themeTint="F2"/>
        </w:rPr>
        <w:t>правлений использования средств утверждается муниципальным правовым актом, определяющим порядок предоставления субсидий на иные цели.</w:t>
      </w:r>
    </w:p>
    <w:p w:rsidR="00920F74" w:rsidRPr="00E14D52" w:rsidRDefault="00920F74" w:rsidP="00920F74">
      <w:pPr>
        <w:tabs>
          <w:tab w:val="left" w:pos="12758"/>
        </w:tabs>
        <w:ind w:left="12900"/>
        <w:rPr>
          <w:color w:val="0D0D0D" w:themeColor="text1" w:themeTint="F2"/>
        </w:rPr>
        <w:sectPr w:rsidR="00920F74" w:rsidRPr="00E14D52" w:rsidSect="005F3BBE">
          <w:pgSz w:w="16838" w:h="11906" w:orient="landscape"/>
          <w:pgMar w:top="1985" w:right="567" w:bottom="397" w:left="737" w:header="709" w:footer="397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B6681D">
      <w:pPr>
        <w:tabs>
          <w:tab w:val="left" w:pos="12758"/>
        </w:tabs>
        <w:ind w:left="1290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4 </w:t>
      </w:r>
    </w:p>
    <w:p w:rsidR="00025CB7" w:rsidRPr="00E14D52" w:rsidRDefault="00025CB7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920F74" w:rsidRPr="00E14D52" w:rsidRDefault="00920F74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:rsidR="00C66921" w:rsidRPr="00E14D52" w:rsidRDefault="00025CB7" w:rsidP="00B6681D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5CB7" w:rsidRPr="00E14D52" w:rsidRDefault="00025CB7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6"/>
          <w:szCs w:val="26"/>
        </w:rPr>
      </w:pPr>
    </w:p>
    <w:tbl>
      <w:tblPr>
        <w:tblW w:w="157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"/>
        <w:gridCol w:w="4678"/>
        <w:gridCol w:w="3542"/>
        <w:gridCol w:w="858"/>
        <w:gridCol w:w="850"/>
        <w:gridCol w:w="705"/>
        <w:gridCol w:w="709"/>
        <w:gridCol w:w="709"/>
        <w:gridCol w:w="708"/>
        <w:gridCol w:w="709"/>
        <w:gridCol w:w="709"/>
        <w:gridCol w:w="709"/>
      </w:tblGrid>
      <w:tr w:rsidR="00920F74" w:rsidRPr="00E14D52" w:rsidTr="008E60F0">
        <w:trPr>
          <w:trHeight w:val="20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№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ведомственной целевой программы, основного мероприятия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Оценка расходов (тыс. руб.), год</w:t>
            </w:r>
          </w:p>
        </w:tc>
      </w:tr>
      <w:tr w:rsidR="00920F74" w:rsidRPr="00E14D52" w:rsidTr="008E60F0">
        <w:trPr>
          <w:trHeight w:val="20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2015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2022 год</w:t>
            </w: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Муниципальная программа «Здоровый город» на 2014-2022 годы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8E60F0">
        <w:trPr>
          <w:trHeight w:val="2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 xml:space="preserve">Основное мероприятие 1. </w:t>
            </w:r>
          </w:p>
          <w:p w:rsidR="00920F74" w:rsidRPr="00E14D52" w:rsidRDefault="00920F74" w:rsidP="008E60F0">
            <w:pPr>
              <w:contextualSpacing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 xml:space="preserve">Организационно-методическое  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обеспечение программы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C4111D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C4111D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Основное мероприятие 2.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Сохранение и укрепление здоровья детей и подростков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8E60F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626006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20F74" w:rsidRPr="00C4111D" w:rsidTr="00626006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Основное мероприятие 3.</w:t>
            </w:r>
          </w:p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C4111D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</w:tr>
      <w:tr w:rsidR="00920F74" w:rsidRPr="00C4111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C4111D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C4111D" w:rsidRDefault="003C7E18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4111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</w:tr>
      <w:tr w:rsidR="00920F74" w:rsidRPr="00E14D52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920F74" w:rsidRPr="00E14D52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920F74" w:rsidRPr="00E14D52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</w:tbl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2"/>
          <w:szCs w:val="22"/>
        </w:rPr>
      </w:pPr>
    </w:p>
    <w:sectPr w:rsidR="00920F74" w:rsidRPr="00E14D52" w:rsidSect="005F3BBE">
      <w:pgSz w:w="16838" w:h="11906" w:orient="landscape"/>
      <w:pgMar w:top="1985" w:right="567" w:bottom="397" w:left="737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65" w:rsidRDefault="00B31F65">
      <w:r>
        <w:separator/>
      </w:r>
    </w:p>
  </w:endnote>
  <w:endnote w:type="continuationSeparator" w:id="0">
    <w:p w:rsidR="00B31F65" w:rsidRDefault="00B3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65" w:rsidRDefault="00B31F65">
      <w:r>
        <w:separator/>
      </w:r>
    </w:p>
  </w:footnote>
  <w:footnote w:type="continuationSeparator" w:id="0">
    <w:p w:rsidR="00B31F65" w:rsidRDefault="00B31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7F" w:rsidRDefault="003B2982">
    <w:pPr>
      <w:pStyle w:val="a5"/>
      <w:jc w:val="center"/>
    </w:pPr>
    <w:r>
      <w:fldChar w:fldCharType="begin"/>
    </w:r>
    <w:r w:rsidR="004175E6">
      <w:instrText xml:space="preserve"> PAGE   \* MERGEFORMAT </w:instrText>
    </w:r>
    <w:r>
      <w:fldChar w:fldCharType="separate"/>
    </w:r>
    <w:r w:rsidR="00905BD9">
      <w:rPr>
        <w:noProof/>
      </w:rPr>
      <w:t>2</w:t>
    </w:r>
    <w:r>
      <w:rPr>
        <w:noProof/>
      </w:rPr>
      <w:fldChar w:fldCharType="end"/>
    </w:r>
  </w:p>
  <w:p w:rsidR="00AC717F" w:rsidRDefault="00AC71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2E"/>
    <w:multiLevelType w:val="hybridMultilevel"/>
    <w:tmpl w:val="6A9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92D55"/>
    <w:multiLevelType w:val="hybridMultilevel"/>
    <w:tmpl w:val="62D4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16942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cs="Times New Roman" w:hint="default"/>
      </w:rPr>
    </w:lvl>
  </w:abstractNum>
  <w:abstractNum w:abstractNumId="3">
    <w:nsid w:val="0A6567F8"/>
    <w:multiLevelType w:val="hybridMultilevel"/>
    <w:tmpl w:val="F5B6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82FA4"/>
    <w:multiLevelType w:val="multilevel"/>
    <w:tmpl w:val="CDD62D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C3B612F"/>
    <w:multiLevelType w:val="hybridMultilevel"/>
    <w:tmpl w:val="F6F22D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6F9D"/>
    <w:multiLevelType w:val="singleLevel"/>
    <w:tmpl w:val="530A10E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2D4110A"/>
    <w:multiLevelType w:val="hybridMultilevel"/>
    <w:tmpl w:val="2E1682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72003"/>
    <w:multiLevelType w:val="multilevel"/>
    <w:tmpl w:val="75CCA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8A22B10"/>
    <w:multiLevelType w:val="hybridMultilevel"/>
    <w:tmpl w:val="F42C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0038EC"/>
    <w:multiLevelType w:val="singleLevel"/>
    <w:tmpl w:val="FB8CD7A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1C2A31FC"/>
    <w:multiLevelType w:val="hybridMultilevel"/>
    <w:tmpl w:val="D590B2B6"/>
    <w:lvl w:ilvl="0" w:tplc="C9B473E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3">
    <w:nsid w:val="1FC74540"/>
    <w:multiLevelType w:val="hybridMultilevel"/>
    <w:tmpl w:val="F9E68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53E1B"/>
    <w:multiLevelType w:val="hybridMultilevel"/>
    <w:tmpl w:val="A5264E02"/>
    <w:lvl w:ilvl="0" w:tplc="0F42D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425606"/>
    <w:multiLevelType w:val="hybridMultilevel"/>
    <w:tmpl w:val="E2407674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0273E"/>
    <w:multiLevelType w:val="hybridMultilevel"/>
    <w:tmpl w:val="1F3C8BA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4376C0"/>
    <w:multiLevelType w:val="hybridMultilevel"/>
    <w:tmpl w:val="0ED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C05841"/>
    <w:multiLevelType w:val="hybridMultilevel"/>
    <w:tmpl w:val="0A84C806"/>
    <w:lvl w:ilvl="0" w:tplc="052A86CE">
      <w:start w:val="9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BF4365F"/>
    <w:multiLevelType w:val="hybridMultilevel"/>
    <w:tmpl w:val="3ECE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>
    <w:nsid w:val="41CC6672"/>
    <w:multiLevelType w:val="hybridMultilevel"/>
    <w:tmpl w:val="CCD0E3E6"/>
    <w:lvl w:ilvl="0" w:tplc="AFA25A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47507C1"/>
    <w:multiLevelType w:val="hybridMultilevel"/>
    <w:tmpl w:val="95402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D11D0"/>
    <w:multiLevelType w:val="hybridMultilevel"/>
    <w:tmpl w:val="8580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9742AE"/>
    <w:multiLevelType w:val="hybridMultilevel"/>
    <w:tmpl w:val="A344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5E76AB"/>
    <w:multiLevelType w:val="hybridMultilevel"/>
    <w:tmpl w:val="CB9CBAC6"/>
    <w:lvl w:ilvl="0" w:tplc="699AC98E">
      <w:start w:val="3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26">
    <w:nsid w:val="523A4E71"/>
    <w:multiLevelType w:val="hybridMultilevel"/>
    <w:tmpl w:val="24C8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CD1AC1"/>
    <w:multiLevelType w:val="hybridMultilevel"/>
    <w:tmpl w:val="406269D4"/>
    <w:lvl w:ilvl="0" w:tplc="44AA92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7F5935"/>
    <w:multiLevelType w:val="hybridMultilevel"/>
    <w:tmpl w:val="827A141A"/>
    <w:lvl w:ilvl="0" w:tplc="1D2EE31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7966F98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cs="Times New Roman" w:hint="default"/>
      </w:rPr>
    </w:lvl>
  </w:abstractNum>
  <w:abstractNum w:abstractNumId="30">
    <w:nsid w:val="579F3000"/>
    <w:multiLevelType w:val="hybridMultilevel"/>
    <w:tmpl w:val="96A482DC"/>
    <w:lvl w:ilvl="0" w:tplc="5C548C3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58881AD5"/>
    <w:multiLevelType w:val="hybridMultilevel"/>
    <w:tmpl w:val="3F2E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107127"/>
    <w:multiLevelType w:val="hybridMultilevel"/>
    <w:tmpl w:val="838C1D20"/>
    <w:lvl w:ilvl="0" w:tplc="E54C3AE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3">
    <w:nsid w:val="5CE34018"/>
    <w:multiLevelType w:val="hybridMultilevel"/>
    <w:tmpl w:val="20BC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58248F"/>
    <w:multiLevelType w:val="hybridMultilevel"/>
    <w:tmpl w:val="F4DEB1CE"/>
    <w:lvl w:ilvl="0" w:tplc="5BD0BFF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2E70517"/>
    <w:multiLevelType w:val="hybridMultilevel"/>
    <w:tmpl w:val="6F520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0141F4"/>
    <w:multiLevelType w:val="singleLevel"/>
    <w:tmpl w:val="DAAA281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7">
    <w:nsid w:val="66715323"/>
    <w:multiLevelType w:val="hybridMultilevel"/>
    <w:tmpl w:val="4C2EFB72"/>
    <w:lvl w:ilvl="0" w:tplc="88DE1962">
      <w:start w:val="50"/>
      <w:numFmt w:val="bullet"/>
      <w:lvlText w:val=""/>
      <w:lvlJc w:val="left"/>
      <w:pPr>
        <w:ind w:left="13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020" w:hanging="360"/>
      </w:pPr>
      <w:rPr>
        <w:rFonts w:ascii="Wingdings" w:hAnsi="Wingdings" w:hint="default"/>
      </w:rPr>
    </w:lvl>
  </w:abstractNum>
  <w:abstractNum w:abstractNumId="38">
    <w:nsid w:val="66ED6261"/>
    <w:multiLevelType w:val="singleLevel"/>
    <w:tmpl w:val="DA02084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6C3040A5"/>
    <w:multiLevelType w:val="hybridMultilevel"/>
    <w:tmpl w:val="43601936"/>
    <w:lvl w:ilvl="0" w:tplc="F9B06D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6D547F19"/>
    <w:multiLevelType w:val="hybridMultilevel"/>
    <w:tmpl w:val="A9D4A7EE"/>
    <w:lvl w:ilvl="0" w:tplc="CB621A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6E1B3FC8"/>
    <w:multiLevelType w:val="singleLevel"/>
    <w:tmpl w:val="21FE7F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2">
    <w:nsid w:val="701B053A"/>
    <w:multiLevelType w:val="hybridMultilevel"/>
    <w:tmpl w:val="828CA92A"/>
    <w:lvl w:ilvl="0" w:tplc="B8842F2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47CC7"/>
    <w:multiLevelType w:val="singleLevel"/>
    <w:tmpl w:val="7E5869EE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5">
    <w:nsid w:val="757719F7"/>
    <w:multiLevelType w:val="hybridMultilevel"/>
    <w:tmpl w:val="17AED5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051875"/>
    <w:multiLevelType w:val="hybridMultilevel"/>
    <w:tmpl w:val="A3D6EDC8"/>
    <w:lvl w:ilvl="0" w:tplc="E54C3A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0A6F2B"/>
    <w:multiLevelType w:val="singleLevel"/>
    <w:tmpl w:val="1F86985E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8">
    <w:nsid w:val="79BE52F4"/>
    <w:multiLevelType w:val="hybridMultilevel"/>
    <w:tmpl w:val="DBBE8840"/>
    <w:lvl w:ilvl="0" w:tplc="B0321D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>
    <w:nsid w:val="7AEA2BA7"/>
    <w:multiLevelType w:val="multilevel"/>
    <w:tmpl w:val="9D2631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6"/>
  </w:num>
  <w:num w:numId="2">
    <w:abstractNumId w:val="6"/>
  </w:num>
  <w:num w:numId="3">
    <w:abstractNumId w:val="47"/>
  </w:num>
  <w:num w:numId="4">
    <w:abstractNumId w:val="41"/>
  </w:num>
  <w:num w:numId="5">
    <w:abstractNumId w:val="11"/>
  </w:num>
  <w:num w:numId="6">
    <w:abstractNumId w:val="44"/>
  </w:num>
  <w:num w:numId="7">
    <w:abstractNumId w:val="19"/>
  </w:num>
  <w:num w:numId="8">
    <w:abstractNumId w:val="29"/>
  </w:num>
  <w:num w:numId="9">
    <w:abstractNumId w:val="2"/>
  </w:num>
  <w:num w:numId="10">
    <w:abstractNumId w:val="27"/>
  </w:num>
  <w:num w:numId="11">
    <w:abstractNumId w:val="16"/>
  </w:num>
  <w:num w:numId="12">
    <w:abstractNumId w:val="17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9"/>
  </w:num>
  <w:num w:numId="16">
    <w:abstractNumId w:val="0"/>
  </w:num>
  <w:num w:numId="17">
    <w:abstractNumId w:val="26"/>
  </w:num>
  <w:num w:numId="18">
    <w:abstractNumId w:val="10"/>
  </w:num>
  <w:num w:numId="19">
    <w:abstractNumId w:val="35"/>
  </w:num>
  <w:num w:numId="20">
    <w:abstractNumId w:val="2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3"/>
  </w:num>
  <w:num w:numId="24">
    <w:abstractNumId w:val="8"/>
  </w:num>
  <w:num w:numId="25">
    <w:abstractNumId w:val="38"/>
  </w:num>
  <w:num w:numId="26">
    <w:abstractNumId w:val="13"/>
  </w:num>
  <w:num w:numId="27">
    <w:abstractNumId w:val="31"/>
  </w:num>
  <w:num w:numId="28">
    <w:abstractNumId w:val="1"/>
  </w:num>
  <w:num w:numId="29">
    <w:abstractNumId w:val="28"/>
  </w:num>
  <w:num w:numId="30">
    <w:abstractNumId w:val="22"/>
  </w:num>
  <w:num w:numId="31">
    <w:abstractNumId w:val="45"/>
  </w:num>
  <w:num w:numId="32">
    <w:abstractNumId w:val="25"/>
  </w:num>
  <w:num w:numId="33">
    <w:abstractNumId w:val="12"/>
  </w:num>
  <w:num w:numId="34">
    <w:abstractNumId w:val="46"/>
  </w:num>
  <w:num w:numId="35">
    <w:abstractNumId w:val="32"/>
  </w:num>
  <w:num w:numId="36">
    <w:abstractNumId w:val="21"/>
  </w:num>
  <w:num w:numId="37">
    <w:abstractNumId w:val="30"/>
  </w:num>
  <w:num w:numId="38">
    <w:abstractNumId w:val="40"/>
  </w:num>
  <w:num w:numId="39">
    <w:abstractNumId w:val="48"/>
  </w:num>
  <w:num w:numId="40">
    <w:abstractNumId w:val="34"/>
  </w:num>
  <w:num w:numId="41">
    <w:abstractNumId w:val="49"/>
  </w:num>
  <w:num w:numId="42">
    <w:abstractNumId w:val="9"/>
  </w:num>
  <w:num w:numId="43">
    <w:abstractNumId w:val="4"/>
  </w:num>
  <w:num w:numId="44">
    <w:abstractNumId w:val="42"/>
  </w:num>
  <w:num w:numId="45">
    <w:abstractNumId w:val="18"/>
  </w:num>
  <w:num w:numId="46">
    <w:abstractNumId w:val="15"/>
  </w:num>
  <w:num w:numId="47">
    <w:abstractNumId w:val="20"/>
  </w:num>
  <w:num w:numId="48">
    <w:abstractNumId w:val="37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68"/>
    <w:rsid w:val="000000D7"/>
    <w:rsid w:val="00002344"/>
    <w:rsid w:val="00002877"/>
    <w:rsid w:val="00003198"/>
    <w:rsid w:val="0000391A"/>
    <w:rsid w:val="0000722E"/>
    <w:rsid w:val="000073A7"/>
    <w:rsid w:val="00007D90"/>
    <w:rsid w:val="00011CDC"/>
    <w:rsid w:val="00013634"/>
    <w:rsid w:val="00013961"/>
    <w:rsid w:val="00020D86"/>
    <w:rsid w:val="000223CB"/>
    <w:rsid w:val="00022568"/>
    <w:rsid w:val="0002307C"/>
    <w:rsid w:val="000250F6"/>
    <w:rsid w:val="00025CB7"/>
    <w:rsid w:val="00026114"/>
    <w:rsid w:val="00026126"/>
    <w:rsid w:val="0002649C"/>
    <w:rsid w:val="000267A4"/>
    <w:rsid w:val="00030C87"/>
    <w:rsid w:val="000322B5"/>
    <w:rsid w:val="00033021"/>
    <w:rsid w:val="0003333D"/>
    <w:rsid w:val="000334C5"/>
    <w:rsid w:val="00037A9E"/>
    <w:rsid w:val="00041EAA"/>
    <w:rsid w:val="00043F9A"/>
    <w:rsid w:val="00045037"/>
    <w:rsid w:val="00046847"/>
    <w:rsid w:val="00046B6E"/>
    <w:rsid w:val="0004747D"/>
    <w:rsid w:val="00050D8E"/>
    <w:rsid w:val="000539E0"/>
    <w:rsid w:val="000541A7"/>
    <w:rsid w:val="0005527E"/>
    <w:rsid w:val="00060EE6"/>
    <w:rsid w:val="00063D34"/>
    <w:rsid w:val="0006517F"/>
    <w:rsid w:val="00065CBC"/>
    <w:rsid w:val="0007068C"/>
    <w:rsid w:val="000709B5"/>
    <w:rsid w:val="0007529B"/>
    <w:rsid w:val="00080749"/>
    <w:rsid w:val="00081EDB"/>
    <w:rsid w:val="00082125"/>
    <w:rsid w:val="00082293"/>
    <w:rsid w:val="000902CB"/>
    <w:rsid w:val="00092A6C"/>
    <w:rsid w:val="0009389F"/>
    <w:rsid w:val="000940DA"/>
    <w:rsid w:val="000947DF"/>
    <w:rsid w:val="00095265"/>
    <w:rsid w:val="00097B45"/>
    <w:rsid w:val="000A127F"/>
    <w:rsid w:val="000A1A33"/>
    <w:rsid w:val="000A53B2"/>
    <w:rsid w:val="000A6F1C"/>
    <w:rsid w:val="000B0727"/>
    <w:rsid w:val="000B0AEC"/>
    <w:rsid w:val="000B2EC8"/>
    <w:rsid w:val="000B694B"/>
    <w:rsid w:val="000B6CC0"/>
    <w:rsid w:val="000C1093"/>
    <w:rsid w:val="000C1E62"/>
    <w:rsid w:val="000C2234"/>
    <w:rsid w:val="000C2CCA"/>
    <w:rsid w:val="000C59CF"/>
    <w:rsid w:val="000C6B0B"/>
    <w:rsid w:val="000D16BB"/>
    <w:rsid w:val="000D1857"/>
    <w:rsid w:val="000D1A0E"/>
    <w:rsid w:val="000D32D8"/>
    <w:rsid w:val="000D380E"/>
    <w:rsid w:val="000D3AC6"/>
    <w:rsid w:val="000D3E06"/>
    <w:rsid w:val="000D7DCF"/>
    <w:rsid w:val="000D7F4D"/>
    <w:rsid w:val="000E091A"/>
    <w:rsid w:val="000E617F"/>
    <w:rsid w:val="000F1276"/>
    <w:rsid w:val="000F16BA"/>
    <w:rsid w:val="000F5AE6"/>
    <w:rsid w:val="000F7E49"/>
    <w:rsid w:val="001001E1"/>
    <w:rsid w:val="001005AF"/>
    <w:rsid w:val="0010144B"/>
    <w:rsid w:val="00104EC7"/>
    <w:rsid w:val="001057A5"/>
    <w:rsid w:val="0010640A"/>
    <w:rsid w:val="001067BA"/>
    <w:rsid w:val="001100D6"/>
    <w:rsid w:val="001115CB"/>
    <w:rsid w:val="00115B07"/>
    <w:rsid w:val="001162AF"/>
    <w:rsid w:val="00116507"/>
    <w:rsid w:val="00121021"/>
    <w:rsid w:val="001216BC"/>
    <w:rsid w:val="001255D7"/>
    <w:rsid w:val="00125C6F"/>
    <w:rsid w:val="001308A3"/>
    <w:rsid w:val="001322F6"/>
    <w:rsid w:val="00132FFA"/>
    <w:rsid w:val="00135152"/>
    <w:rsid w:val="00135611"/>
    <w:rsid w:val="00135D12"/>
    <w:rsid w:val="00141D4E"/>
    <w:rsid w:val="001440FD"/>
    <w:rsid w:val="00145AB6"/>
    <w:rsid w:val="00146DAF"/>
    <w:rsid w:val="00150063"/>
    <w:rsid w:val="001517C8"/>
    <w:rsid w:val="00151B51"/>
    <w:rsid w:val="001561F2"/>
    <w:rsid w:val="00160492"/>
    <w:rsid w:val="001605A0"/>
    <w:rsid w:val="001623E5"/>
    <w:rsid w:val="0016282E"/>
    <w:rsid w:val="00163220"/>
    <w:rsid w:val="0016578B"/>
    <w:rsid w:val="0017019A"/>
    <w:rsid w:val="00172E6C"/>
    <w:rsid w:val="00172EBA"/>
    <w:rsid w:val="00174752"/>
    <w:rsid w:val="00174DB5"/>
    <w:rsid w:val="00175001"/>
    <w:rsid w:val="001751AB"/>
    <w:rsid w:val="00175815"/>
    <w:rsid w:val="00176027"/>
    <w:rsid w:val="00180595"/>
    <w:rsid w:val="00180886"/>
    <w:rsid w:val="001821E2"/>
    <w:rsid w:val="00183EB0"/>
    <w:rsid w:val="00184C42"/>
    <w:rsid w:val="00187C69"/>
    <w:rsid w:val="001931BA"/>
    <w:rsid w:val="001937BD"/>
    <w:rsid w:val="001950F9"/>
    <w:rsid w:val="00195EB3"/>
    <w:rsid w:val="001A09AC"/>
    <w:rsid w:val="001A1194"/>
    <w:rsid w:val="001A19A1"/>
    <w:rsid w:val="001A22B3"/>
    <w:rsid w:val="001A55A9"/>
    <w:rsid w:val="001B10FD"/>
    <w:rsid w:val="001B1EF8"/>
    <w:rsid w:val="001B30A4"/>
    <w:rsid w:val="001B49C4"/>
    <w:rsid w:val="001B5D03"/>
    <w:rsid w:val="001B6321"/>
    <w:rsid w:val="001C2934"/>
    <w:rsid w:val="001C3129"/>
    <w:rsid w:val="001C5F4F"/>
    <w:rsid w:val="001D06D0"/>
    <w:rsid w:val="001D0FBB"/>
    <w:rsid w:val="001D1296"/>
    <w:rsid w:val="001D16C7"/>
    <w:rsid w:val="001D27EF"/>
    <w:rsid w:val="001D2BE8"/>
    <w:rsid w:val="001D4172"/>
    <w:rsid w:val="001D50D4"/>
    <w:rsid w:val="001D5416"/>
    <w:rsid w:val="001D617C"/>
    <w:rsid w:val="001D76E5"/>
    <w:rsid w:val="001D7941"/>
    <w:rsid w:val="001E09A6"/>
    <w:rsid w:val="001E0E4D"/>
    <w:rsid w:val="001E1FF4"/>
    <w:rsid w:val="001E4783"/>
    <w:rsid w:val="001E51B2"/>
    <w:rsid w:val="001F0A64"/>
    <w:rsid w:val="001F134A"/>
    <w:rsid w:val="001F1363"/>
    <w:rsid w:val="001F2B7F"/>
    <w:rsid w:val="001F39D6"/>
    <w:rsid w:val="001F3BAA"/>
    <w:rsid w:val="001F560E"/>
    <w:rsid w:val="001F76F2"/>
    <w:rsid w:val="00207F4C"/>
    <w:rsid w:val="00214442"/>
    <w:rsid w:val="002167F2"/>
    <w:rsid w:val="00221E71"/>
    <w:rsid w:val="00222569"/>
    <w:rsid w:val="002230A1"/>
    <w:rsid w:val="00223CB7"/>
    <w:rsid w:val="00226224"/>
    <w:rsid w:val="00230FAE"/>
    <w:rsid w:val="00231B4B"/>
    <w:rsid w:val="00232BBD"/>
    <w:rsid w:val="00235134"/>
    <w:rsid w:val="0023524E"/>
    <w:rsid w:val="002353FD"/>
    <w:rsid w:val="002358DE"/>
    <w:rsid w:val="00235E72"/>
    <w:rsid w:val="00242BD5"/>
    <w:rsid w:val="00243815"/>
    <w:rsid w:val="0024381A"/>
    <w:rsid w:val="00243F0E"/>
    <w:rsid w:val="00244961"/>
    <w:rsid w:val="00247843"/>
    <w:rsid w:val="002515BD"/>
    <w:rsid w:val="00254045"/>
    <w:rsid w:val="00257E18"/>
    <w:rsid w:val="0026214E"/>
    <w:rsid w:val="00263C29"/>
    <w:rsid w:val="002648EE"/>
    <w:rsid w:val="0026773D"/>
    <w:rsid w:val="00272822"/>
    <w:rsid w:val="0027335F"/>
    <w:rsid w:val="0027478E"/>
    <w:rsid w:val="0027683C"/>
    <w:rsid w:val="0028059D"/>
    <w:rsid w:val="00284452"/>
    <w:rsid w:val="00286A39"/>
    <w:rsid w:val="00287F15"/>
    <w:rsid w:val="00290B76"/>
    <w:rsid w:val="00293668"/>
    <w:rsid w:val="00294432"/>
    <w:rsid w:val="0029546A"/>
    <w:rsid w:val="00296D68"/>
    <w:rsid w:val="00297787"/>
    <w:rsid w:val="002A3127"/>
    <w:rsid w:val="002A4EF3"/>
    <w:rsid w:val="002A730F"/>
    <w:rsid w:val="002B03CF"/>
    <w:rsid w:val="002B0902"/>
    <w:rsid w:val="002B2F94"/>
    <w:rsid w:val="002B6639"/>
    <w:rsid w:val="002B737C"/>
    <w:rsid w:val="002C0398"/>
    <w:rsid w:val="002C101B"/>
    <w:rsid w:val="002C1EE6"/>
    <w:rsid w:val="002C2884"/>
    <w:rsid w:val="002C31FA"/>
    <w:rsid w:val="002C4008"/>
    <w:rsid w:val="002C61C1"/>
    <w:rsid w:val="002C6408"/>
    <w:rsid w:val="002D116F"/>
    <w:rsid w:val="002D1D9E"/>
    <w:rsid w:val="002D2B52"/>
    <w:rsid w:val="002D4EDE"/>
    <w:rsid w:val="002D5D32"/>
    <w:rsid w:val="002D5E14"/>
    <w:rsid w:val="002D777A"/>
    <w:rsid w:val="002E0268"/>
    <w:rsid w:val="002E1C96"/>
    <w:rsid w:val="002E3229"/>
    <w:rsid w:val="002E3BF2"/>
    <w:rsid w:val="002E627C"/>
    <w:rsid w:val="002E6902"/>
    <w:rsid w:val="002E6BA0"/>
    <w:rsid w:val="002E7467"/>
    <w:rsid w:val="002F0945"/>
    <w:rsid w:val="002F40AA"/>
    <w:rsid w:val="002F73E5"/>
    <w:rsid w:val="00300C7B"/>
    <w:rsid w:val="00301376"/>
    <w:rsid w:val="00302252"/>
    <w:rsid w:val="0030228A"/>
    <w:rsid w:val="0030235A"/>
    <w:rsid w:val="00302455"/>
    <w:rsid w:val="00302797"/>
    <w:rsid w:val="003027A6"/>
    <w:rsid w:val="00303BCF"/>
    <w:rsid w:val="00310B06"/>
    <w:rsid w:val="00313316"/>
    <w:rsid w:val="0031352B"/>
    <w:rsid w:val="00314D56"/>
    <w:rsid w:val="00314DF3"/>
    <w:rsid w:val="00316AA4"/>
    <w:rsid w:val="00316C3D"/>
    <w:rsid w:val="0031765C"/>
    <w:rsid w:val="00322EF1"/>
    <w:rsid w:val="00324363"/>
    <w:rsid w:val="003260DE"/>
    <w:rsid w:val="00326306"/>
    <w:rsid w:val="00326D19"/>
    <w:rsid w:val="00327F39"/>
    <w:rsid w:val="003300BB"/>
    <w:rsid w:val="00332A5B"/>
    <w:rsid w:val="00333068"/>
    <w:rsid w:val="00333136"/>
    <w:rsid w:val="00333E9F"/>
    <w:rsid w:val="003345A9"/>
    <w:rsid w:val="003355D9"/>
    <w:rsid w:val="003356A3"/>
    <w:rsid w:val="00337399"/>
    <w:rsid w:val="00340790"/>
    <w:rsid w:val="00340CEB"/>
    <w:rsid w:val="00342423"/>
    <w:rsid w:val="00342A1F"/>
    <w:rsid w:val="00343875"/>
    <w:rsid w:val="003441D9"/>
    <w:rsid w:val="00344A1C"/>
    <w:rsid w:val="00346074"/>
    <w:rsid w:val="00346C07"/>
    <w:rsid w:val="003473BE"/>
    <w:rsid w:val="0035040C"/>
    <w:rsid w:val="00350EED"/>
    <w:rsid w:val="0035127D"/>
    <w:rsid w:val="00352B5B"/>
    <w:rsid w:val="00354EE1"/>
    <w:rsid w:val="003552DB"/>
    <w:rsid w:val="00355E74"/>
    <w:rsid w:val="003627DD"/>
    <w:rsid w:val="00363271"/>
    <w:rsid w:val="0036358A"/>
    <w:rsid w:val="00364140"/>
    <w:rsid w:val="0036443A"/>
    <w:rsid w:val="0036498B"/>
    <w:rsid w:val="0036560B"/>
    <w:rsid w:val="00366219"/>
    <w:rsid w:val="00370AAC"/>
    <w:rsid w:val="00371085"/>
    <w:rsid w:val="00371930"/>
    <w:rsid w:val="00377731"/>
    <w:rsid w:val="00380F12"/>
    <w:rsid w:val="0038233B"/>
    <w:rsid w:val="00385259"/>
    <w:rsid w:val="00386577"/>
    <w:rsid w:val="00387712"/>
    <w:rsid w:val="00390655"/>
    <w:rsid w:val="0039083B"/>
    <w:rsid w:val="00393080"/>
    <w:rsid w:val="00393B97"/>
    <w:rsid w:val="003947A6"/>
    <w:rsid w:val="0039523C"/>
    <w:rsid w:val="00397560"/>
    <w:rsid w:val="00397754"/>
    <w:rsid w:val="00397D69"/>
    <w:rsid w:val="00397DFF"/>
    <w:rsid w:val="003A136F"/>
    <w:rsid w:val="003A1D9A"/>
    <w:rsid w:val="003A3B83"/>
    <w:rsid w:val="003A4DFC"/>
    <w:rsid w:val="003A5645"/>
    <w:rsid w:val="003A5D23"/>
    <w:rsid w:val="003A6115"/>
    <w:rsid w:val="003A66A4"/>
    <w:rsid w:val="003B177D"/>
    <w:rsid w:val="003B21F4"/>
    <w:rsid w:val="003B2585"/>
    <w:rsid w:val="003B2586"/>
    <w:rsid w:val="003B2982"/>
    <w:rsid w:val="003B34AB"/>
    <w:rsid w:val="003B371A"/>
    <w:rsid w:val="003B44D8"/>
    <w:rsid w:val="003B4870"/>
    <w:rsid w:val="003B6940"/>
    <w:rsid w:val="003C149C"/>
    <w:rsid w:val="003C17D4"/>
    <w:rsid w:val="003C25C8"/>
    <w:rsid w:val="003C2949"/>
    <w:rsid w:val="003C3217"/>
    <w:rsid w:val="003C445C"/>
    <w:rsid w:val="003C7E18"/>
    <w:rsid w:val="003D680F"/>
    <w:rsid w:val="003E070F"/>
    <w:rsid w:val="003E0EAF"/>
    <w:rsid w:val="003E158C"/>
    <w:rsid w:val="003E29AD"/>
    <w:rsid w:val="003E4990"/>
    <w:rsid w:val="003E65C7"/>
    <w:rsid w:val="003E7A6E"/>
    <w:rsid w:val="003F02BB"/>
    <w:rsid w:val="003F0741"/>
    <w:rsid w:val="0040263E"/>
    <w:rsid w:val="004026F4"/>
    <w:rsid w:val="004057F7"/>
    <w:rsid w:val="00405C44"/>
    <w:rsid w:val="00406879"/>
    <w:rsid w:val="00407418"/>
    <w:rsid w:val="00410813"/>
    <w:rsid w:val="004112AE"/>
    <w:rsid w:val="0041182A"/>
    <w:rsid w:val="00411944"/>
    <w:rsid w:val="004122B0"/>
    <w:rsid w:val="0041470C"/>
    <w:rsid w:val="004175E6"/>
    <w:rsid w:val="004201B2"/>
    <w:rsid w:val="004202E4"/>
    <w:rsid w:val="004208D9"/>
    <w:rsid w:val="00420DE0"/>
    <w:rsid w:val="0042147A"/>
    <w:rsid w:val="0042512E"/>
    <w:rsid w:val="00427743"/>
    <w:rsid w:val="004301C8"/>
    <w:rsid w:val="00431D80"/>
    <w:rsid w:val="00434960"/>
    <w:rsid w:val="00435420"/>
    <w:rsid w:val="00436C5E"/>
    <w:rsid w:val="00440DB2"/>
    <w:rsid w:val="00441E85"/>
    <w:rsid w:val="004425F9"/>
    <w:rsid w:val="004436F4"/>
    <w:rsid w:val="0044578E"/>
    <w:rsid w:val="004457A4"/>
    <w:rsid w:val="004468C8"/>
    <w:rsid w:val="00446A35"/>
    <w:rsid w:val="0044782A"/>
    <w:rsid w:val="004510D2"/>
    <w:rsid w:val="00452D88"/>
    <w:rsid w:val="00460938"/>
    <w:rsid w:val="00461218"/>
    <w:rsid w:val="0046445D"/>
    <w:rsid w:val="004652A0"/>
    <w:rsid w:val="00466836"/>
    <w:rsid w:val="00467BE3"/>
    <w:rsid w:val="00467C5A"/>
    <w:rsid w:val="00470A9E"/>
    <w:rsid w:val="00476EF0"/>
    <w:rsid w:val="0047761D"/>
    <w:rsid w:val="004827A1"/>
    <w:rsid w:val="00484698"/>
    <w:rsid w:val="00485480"/>
    <w:rsid w:val="00486EBA"/>
    <w:rsid w:val="0049004C"/>
    <w:rsid w:val="00490535"/>
    <w:rsid w:val="0049264A"/>
    <w:rsid w:val="00492AC0"/>
    <w:rsid w:val="00493C26"/>
    <w:rsid w:val="004A12DB"/>
    <w:rsid w:val="004A162D"/>
    <w:rsid w:val="004A1A62"/>
    <w:rsid w:val="004A227B"/>
    <w:rsid w:val="004A2776"/>
    <w:rsid w:val="004A3473"/>
    <w:rsid w:val="004A6E72"/>
    <w:rsid w:val="004A7E48"/>
    <w:rsid w:val="004B0B4A"/>
    <w:rsid w:val="004B1C62"/>
    <w:rsid w:val="004B246A"/>
    <w:rsid w:val="004B3D00"/>
    <w:rsid w:val="004B638B"/>
    <w:rsid w:val="004B6EE7"/>
    <w:rsid w:val="004C23EE"/>
    <w:rsid w:val="004C3CFE"/>
    <w:rsid w:val="004C3F1B"/>
    <w:rsid w:val="004C653D"/>
    <w:rsid w:val="004C6979"/>
    <w:rsid w:val="004C796C"/>
    <w:rsid w:val="004D1BC1"/>
    <w:rsid w:val="004D231E"/>
    <w:rsid w:val="004D2DB8"/>
    <w:rsid w:val="004D3DCA"/>
    <w:rsid w:val="004D5517"/>
    <w:rsid w:val="004D5F15"/>
    <w:rsid w:val="004D6481"/>
    <w:rsid w:val="004E40B9"/>
    <w:rsid w:val="004F303B"/>
    <w:rsid w:val="004F401E"/>
    <w:rsid w:val="004F4FB4"/>
    <w:rsid w:val="004F67F7"/>
    <w:rsid w:val="004F7A6E"/>
    <w:rsid w:val="00500F4C"/>
    <w:rsid w:val="00501181"/>
    <w:rsid w:val="005029F7"/>
    <w:rsid w:val="00502D07"/>
    <w:rsid w:val="00503479"/>
    <w:rsid w:val="00506BA0"/>
    <w:rsid w:val="00511F52"/>
    <w:rsid w:val="00513F8D"/>
    <w:rsid w:val="00514272"/>
    <w:rsid w:val="00514BDA"/>
    <w:rsid w:val="0051696D"/>
    <w:rsid w:val="00517B36"/>
    <w:rsid w:val="00517E37"/>
    <w:rsid w:val="00520E00"/>
    <w:rsid w:val="00521010"/>
    <w:rsid w:val="00521549"/>
    <w:rsid w:val="005229DD"/>
    <w:rsid w:val="00524539"/>
    <w:rsid w:val="00524A0D"/>
    <w:rsid w:val="00525CE9"/>
    <w:rsid w:val="00526709"/>
    <w:rsid w:val="00527FBF"/>
    <w:rsid w:val="005300C5"/>
    <w:rsid w:val="005305FB"/>
    <w:rsid w:val="005329EC"/>
    <w:rsid w:val="00534F33"/>
    <w:rsid w:val="00537151"/>
    <w:rsid w:val="00544108"/>
    <w:rsid w:val="005455BA"/>
    <w:rsid w:val="00550498"/>
    <w:rsid w:val="00551CC4"/>
    <w:rsid w:val="00554075"/>
    <w:rsid w:val="0055475C"/>
    <w:rsid w:val="00556535"/>
    <w:rsid w:val="00557009"/>
    <w:rsid w:val="00557EFC"/>
    <w:rsid w:val="005623AD"/>
    <w:rsid w:val="00562582"/>
    <w:rsid w:val="0056788B"/>
    <w:rsid w:val="005717BD"/>
    <w:rsid w:val="00571A25"/>
    <w:rsid w:val="005729A8"/>
    <w:rsid w:val="005745F5"/>
    <w:rsid w:val="00574DF5"/>
    <w:rsid w:val="005757C3"/>
    <w:rsid w:val="00576565"/>
    <w:rsid w:val="00576DA8"/>
    <w:rsid w:val="00576F0E"/>
    <w:rsid w:val="00577FA4"/>
    <w:rsid w:val="005809B6"/>
    <w:rsid w:val="00580A7E"/>
    <w:rsid w:val="00581989"/>
    <w:rsid w:val="00584CC9"/>
    <w:rsid w:val="00584F47"/>
    <w:rsid w:val="005863CB"/>
    <w:rsid w:val="005869E7"/>
    <w:rsid w:val="00595542"/>
    <w:rsid w:val="00595FFF"/>
    <w:rsid w:val="005A14B4"/>
    <w:rsid w:val="005A19DE"/>
    <w:rsid w:val="005A3085"/>
    <w:rsid w:val="005A3289"/>
    <w:rsid w:val="005A5125"/>
    <w:rsid w:val="005A654B"/>
    <w:rsid w:val="005B1499"/>
    <w:rsid w:val="005B70BE"/>
    <w:rsid w:val="005B75D2"/>
    <w:rsid w:val="005C3B3B"/>
    <w:rsid w:val="005C674D"/>
    <w:rsid w:val="005C6CFD"/>
    <w:rsid w:val="005D0607"/>
    <w:rsid w:val="005D29B7"/>
    <w:rsid w:val="005D7DF7"/>
    <w:rsid w:val="005D7FF5"/>
    <w:rsid w:val="005E1E2A"/>
    <w:rsid w:val="005E2A83"/>
    <w:rsid w:val="005E2C38"/>
    <w:rsid w:val="005E372C"/>
    <w:rsid w:val="005E3F8D"/>
    <w:rsid w:val="005F1292"/>
    <w:rsid w:val="005F13DF"/>
    <w:rsid w:val="005F270D"/>
    <w:rsid w:val="005F300C"/>
    <w:rsid w:val="005F3BBE"/>
    <w:rsid w:val="00600367"/>
    <w:rsid w:val="006016B0"/>
    <w:rsid w:val="006030DB"/>
    <w:rsid w:val="00603420"/>
    <w:rsid w:val="00603EDC"/>
    <w:rsid w:val="006054D5"/>
    <w:rsid w:val="006059B7"/>
    <w:rsid w:val="00610C63"/>
    <w:rsid w:val="006113AB"/>
    <w:rsid w:val="006121B5"/>
    <w:rsid w:val="00615831"/>
    <w:rsid w:val="006173CE"/>
    <w:rsid w:val="00622DA3"/>
    <w:rsid w:val="00626006"/>
    <w:rsid w:val="0063041C"/>
    <w:rsid w:val="00632C4E"/>
    <w:rsid w:val="0063322C"/>
    <w:rsid w:val="00636EC8"/>
    <w:rsid w:val="00637247"/>
    <w:rsid w:val="00640E54"/>
    <w:rsid w:val="0064334A"/>
    <w:rsid w:val="00643BB2"/>
    <w:rsid w:val="00647135"/>
    <w:rsid w:val="0065035B"/>
    <w:rsid w:val="00650E78"/>
    <w:rsid w:val="006561F8"/>
    <w:rsid w:val="006605CD"/>
    <w:rsid w:val="00660AD5"/>
    <w:rsid w:val="00661600"/>
    <w:rsid w:val="00663CD1"/>
    <w:rsid w:val="00664470"/>
    <w:rsid w:val="0066544E"/>
    <w:rsid w:val="006676C6"/>
    <w:rsid w:val="00672F71"/>
    <w:rsid w:val="00673A83"/>
    <w:rsid w:val="00680624"/>
    <w:rsid w:val="00680D7D"/>
    <w:rsid w:val="006821F9"/>
    <w:rsid w:val="00682F08"/>
    <w:rsid w:val="00683B9D"/>
    <w:rsid w:val="006841D3"/>
    <w:rsid w:val="006844E2"/>
    <w:rsid w:val="00684E16"/>
    <w:rsid w:val="006872E7"/>
    <w:rsid w:val="006918AA"/>
    <w:rsid w:val="00691D9A"/>
    <w:rsid w:val="00693F3A"/>
    <w:rsid w:val="00694FB5"/>
    <w:rsid w:val="006960D2"/>
    <w:rsid w:val="00696135"/>
    <w:rsid w:val="006A044C"/>
    <w:rsid w:val="006A1B50"/>
    <w:rsid w:val="006A1C61"/>
    <w:rsid w:val="006A2462"/>
    <w:rsid w:val="006A273A"/>
    <w:rsid w:val="006A4D4E"/>
    <w:rsid w:val="006A50FD"/>
    <w:rsid w:val="006A547C"/>
    <w:rsid w:val="006A5D89"/>
    <w:rsid w:val="006B0D50"/>
    <w:rsid w:val="006B26E9"/>
    <w:rsid w:val="006B3661"/>
    <w:rsid w:val="006B36D2"/>
    <w:rsid w:val="006B37DB"/>
    <w:rsid w:val="006B6C69"/>
    <w:rsid w:val="006B7568"/>
    <w:rsid w:val="006B7B68"/>
    <w:rsid w:val="006C5D2C"/>
    <w:rsid w:val="006C5E17"/>
    <w:rsid w:val="006C704C"/>
    <w:rsid w:val="006C795D"/>
    <w:rsid w:val="006D67A2"/>
    <w:rsid w:val="006D6E86"/>
    <w:rsid w:val="006D72EB"/>
    <w:rsid w:val="006E0163"/>
    <w:rsid w:val="006E187D"/>
    <w:rsid w:val="006E35CB"/>
    <w:rsid w:val="006E3884"/>
    <w:rsid w:val="006E4F30"/>
    <w:rsid w:val="006E53F4"/>
    <w:rsid w:val="006E591D"/>
    <w:rsid w:val="006E6928"/>
    <w:rsid w:val="006F0747"/>
    <w:rsid w:val="006F17B8"/>
    <w:rsid w:val="006F47EC"/>
    <w:rsid w:val="006F48B3"/>
    <w:rsid w:val="006F688F"/>
    <w:rsid w:val="006F6C37"/>
    <w:rsid w:val="006F6C9B"/>
    <w:rsid w:val="006F7E14"/>
    <w:rsid w:val="00702401"/>
    <w:rsid w:val="007063C8"/>
    <w:rsid w:val="00710FAF"/>
    <w:rsid w:val="00712E61"/>
    <w:rsid w:val="00715467"/>
    <w:rsid w:val="00715D65"/>
    <w:rsid w:val="00716B06"/>
    <w:rsid w:val="007174AD"/>
    <w:rsid w:val="007204A7"/>
    <w:rsid w:val="00723242"/>
    <w:rsid w:val="00732D7B"/>
    <w:rsid w:val="00732FCB"/>
    <w:rsid w:val="00735E23"/>
    <w:rsid w:val="00740972"/>
    <w:rsid w:val="00740E0F"/>
    <w:rsid w:val="00741199"/>
    <w:rsid w:val="0074189A"/>
    <w:rsid w:val="00752B63"/>
    <w:rsid w:val="00754DD1"/>
    <w:rsid w:val="00756AAE"/>
    <w:rsid w:val="0076099F"/>
    <w:rsid w:val="00761352"/>
    <w:rsid w:val="0076179C"/>
    <w:rsid w:val="007623CC"/>
    <w:rsid w:val="007623E5"/>
    <w:rsid w:val="00763134"/>
    <w:rsid w:val="00764942"/>
    <w:rsid w:val="00764FEA"/>
    <w:rsid w:val="00765C76"/>
    <w:rsid w:val="007730EE"/>
    <w:rsid w:val="007755C1"/>
    <w:rsid w:val="00775B20"/>
    <w:rsid w:val="00776306"/>
    <w:rsid w:val="00776573"/>
    <w:rsid w:val="00777CFD"/>
    <w:rsid w:val="00777DA9"/>
    <w:rsid w:val="00780E6A"/>
    <w:rsid w:val="00783AFD"/>
    <w:rsid w:val="00786F01"/>
    <w:rsid w:val="00787090"/>
    <w:rsid w:val="00787E4D"/>
    <w:rsid w:val="007916D6"/>
    <w:rsid w:val="00794CE8"/>
    <w:rsid w:val="007953C7"/>
    <w:rsid w:val="007A120E"/>
    <w:rsid w:val="007A1406"/>
    <w:rsid w:val="007A2446"/>
    <w:rsid w:val="007A2832"/>
    <w:rsid w:val="007A412A"/>
    <w:rsid w:val="007A69B1"/>
    <w:rsid w:val="007A6DD4"/>
    <w:rsid w:val="007B4143"/>
    <w:rsid w:val="007B6FE7"/>
    <w:rsid w:val="007C26C5"/>
    <w:rsid w:val="007C750A"/>
    <w:rsid w:val="007D25C5"/>
    <w:rsid w:val="007D3048"/>
    <w:rsid w:val="007D512D"/>
    <w:rsid w:val="007D591B"/>
    <w:rsid w:val="007D68AC"/>
    <w:rsid w:val="007E07DE"/>
    <w:rsid w:val="007E1BA6"/>
    <w:rsid w:val="007E3872"/>
    <w:rsid w:val="007E5481"/>
    <w:rsid w:val="007E54BC"/>
    <w:rsid w:val="007E5AA1"/>
    <w:rsid w:val="007F0102"/>
    <w:rsid w:val="007F0D56"/>
    <w:rsid w:val="007F12EB"/>
    <w:rsid w:val="007F3156"/>
    <w:rsid w:val="007F3DC0"/>
    <w:rsid w:val="007F45BA"/>
    <w:rsid w:val="007F4844"/>
    <w:rsid w:val="007F5CD6"/>
    <w:rsid w:val="008035A4"/>
    <w:rsid w:val="008037B9"/>
    <w:rsid w:val="00804E36"/>
    <w:rsid w:val="00806C8B"/>
    <w:rsid w:val="00807496"/>
    <w:rsid w:val="008074AD"/>
    <w:rsid w:val="00807838"/>
    <w:rsid w:val="00807C38"/>
    <w:rsid w:val="00813B4C"/>
    <w:rsid w:val="00815D55"/>
    <w:rsid w:val="00820587"/>
    <w:rsid w:val="00822DAB"/>
    <w:rsid w:val="00823A8B"/>
    <w:rsid w:val="00824C8A"/>
    <w:rsid w:val="00824F45"/>
    <w:rsid w:val="00825242"/>
    <w:rsid w:val="00825408"/>
    <w:rsid w:val="00826F85"/>
    <w:rsid w:val="00833086"/>
    <w:rsid w:val="00834C54"/>
    <w:rsid w:val="00835CB8"/>
    <w:rsid w:val="00840274"/>
    <w:rsid w:val="0084296E"/>
    <w:rsid w:val="00844FCE"/>
    <w:rsid w:val="00851C6A"/>
    <w:rsid w:val="00852D31"/>
    <w:rsid w:val="0086031C"/>
    <w:rsid w:val="008614BF"/>
    <w:rsid w:val="00861BFE"/>
    <w:rsid w:val="00862FF9"/>
    <w:rsid w:val="00863CB7"/>
    <w:rsid w:val="00864A96"/>
    <w:rsid w:val="008661B1"/>
    <w:rsid w:val="00866E28"/>
    <w:rsid w:val="00871B7B"/>
    <w:rsid w:val="00875B58"/>
    <w:rsid w:val="00880189"/>
    <w:rsid w:val="008818FE"/>
    <w:rsid w:val="008831AA"/>
    <w:rsid w:val="00886386"/>
    <w:rsid w:val="00887285"/>
    <w:rsid w:val="00892A2C"/>
    <w:rsid w:val="00893D1F"/>
    <w:rsid w:val="00893F69"/>
    <w:rsid w:val="0089427D"/>
    <w:rsid w:val="00896E3D"/>
    <w:rsid w:val="008A005A"/>
    <w:rsid w:val="008A11E4"/>
    <w:rsid w:val="008A3720"/>
    <w:rsid w:val="008A3FBF"/>
    <w:rsid w:val="008A4209"/>
    <w:rsid w:val="008A42B8"/>
    <w:rsid w:val="008A703D"/>
    <w:rsid w:val="008B5C8E"/>
    <w:rsid w:val="008C3713"/>
    <w:rsid w:val="008C6F2E"/>
    <w:rsid w:val="008D1780"/>
    <w:rsid w:val="008D1C1C"/>
    <w:rsid w:val="008D3F4C"/>
    <w:rsid w:val="008D494B"/>
    <w:rsid w:val="008D4D02"/>
    <w:rsid w:val="008D5590"/>
    <w:rsid w:val="008D62E1"/>
    <w:rsid w:val="008D71C6"/>
    <w:rsid w:val="008D7DC4"/>
    <w:rsid w:val="008E1777"/>
    <w:rsid w:val="008E1F1A"/>
    <w:rsid w:val="008E324A"/>
    <w:rsid w:val="008E3DEA"/>
    <w:rsid w:val="008E48EF"/>
    <w:rsid w:val="008E5C41"/>
    <w:rsid w:val="008E60F0"/>
    <w:rsid w:val="008E6C9C"/>
    <w:rsid w:val="008F4FC3"/>
    <w:rsid w:val="008F789A"/>
    <w:rsid w:val="0090090C"/>
    <w:rsid w:val="00902AB4"/>
    <w:rsid w:val="0090520A"/>
    <w:rsid w:val="00905BD9"/>
    <w:rsid w:val="00907034"/>
    <w:rsid w:val="0090704E"/>
    <w:rsid w:val="00911D2B"/>
    <w:rsid w:val="00912AA7"/>
    <w:rsid w:val="0091650D"/>
    <w:rsid w:val="009172F1"/>
    <w:rsid w:val="00917EA0"/>
    <w:rsid w:val="00920F74"/>
    <w:rsid w:val="00923D92"/>
    <w:rsid w:val="00923DDD"/>
    <w:rsid w:val="00927AE8"/>
    <w:rsid w:val="00930ACB"/>
    <w:rsid w:val="00932334"/>
    <w:rsid w:val="00934C19"/>
    <w:rsid w:val="00935B77"/>
    <w:rsid w:val="00941D7D"/>
    <w:rsid w:val="00943246"/>
    <w:rsid w:val="0094411A"/>
    <w:rsid w:val="00947358"/>
    <w:rsid w:val="009510A8"/>
    <w:rsid w:val="00953B14"/>
    <w:rsid w:val="009555F5"/>
    <w:rsid w:val="009630EC"/>
    <w:rsid w:val="00963848"/>
    <w:rsid w:val="00964174"/>
    <w:rsid w:val="0096668B"/>
    <w:rsid w:val="00966DF4"/>
    <w:rsid w:val="00967468"/>
    <w:rsid w:val="00972DD4"/>
    <w:rsid w:val="0097439E"/>
    <w:rsid w:val="00974CDC"/>
    <w:rsid w:val="00975D24"/>
    <w:rsid w:val="009820A9"/>
    <w:rsid w:val="009858B9"/>
    <w:rsid w:val="009865A1"/>
    <w:rsid w:val="00990C9D"/>
    <w:rsid w:val="009929B2"/>
    <w:rsid w:val="009931A1"/>
    <w:rsid w:val="00995108"/>
    <w:rsid w:val="0099592F"/>
    <w:rsid w:val="00995BBD"/>
    <w:rsid w:val="009A12EC"/>
    <w:rsid w:val="009A2B84"/>
    <w:rsid w:val="009A3D09"/>
    <w:rsid w:val="009A6BC1"/>
    <w:rsid w:val="009A73B0"/>
    <w:rsid w:val="009A7DE4"/>
    <w:rsid w:val="009B01AD"/>
    <w:rsid w:val="009B1B26"/>
    <w:rsid w:val="009B2FBD"/>
    <w:rsid w:val="009B5561"/>
    <w:rsid w:val="009B56C8"/>
    <w:rsid w:val="009B6BF0"/>
    <w:rsid w:val="009B7476"/>
    <w:rsid w:val="009B7A05"/>
    <w:rsid w:val="009C044A"/>
    <w:rsid w:val="009C0AB0"/>
    <w:rsid w:val="009C47E3"/>
    <w:rsid w:val="009C729E"/>
    <w:rsid w:val="009D09EB"/>
    <w:rsid w:val="009D422E"/>
    <w:rsid w:val="009D4A6C"/>
    <w:rsid w:val="009D4E78"/>
    <w:rsid w:val="009D5CF6"/>
    <w:rsid w:val="009D61D1"/>
    <w:rsid w:val="009D6290"/>
    <w:rsid w:val="009D6CB0"/>
    <w:rsid w:val="009D7474"/>
    <w:rsid w:val="009E0C10"/>
    <w:rsid w:val="009E33DE"/>
    <w:rsid w:val="009E435D"/>
    <w:rsid w:val="009E4914"/>
    <w:rsid w:val="009E4E2E"/>
    <w:rsid w:val="009E7B54"/>
    <w:rsid w:val="009E7C84"/>
    <w:rsid w:val="009F2037"/>
    <w:rsid w:val="009F602B"/>
    <w:rsid w:val="00A0074B"/>
    <w:rsid w:val="00A00E6E"/>
    <w:rsid w:val="00A01633"/>
    <w:rsid w:val="00A02DD5"/>
    <w:rsid w:val="00A06CC6"/>
    <w:rsid w:val="00A07257"/>
    <w:rsid w:val="00A11948"/>
    <w:rsid w:val="00A11E82"/>
    <w:rsid w:val="00A1296B"/>
    <w:rsid w:val="00A13EB8"/>
    <w:rsid w:val="00A20006"/>
    <w:rsid w:val="00A232BF"/>
    <w:rsid w:val="00A26A86"/>
    <w:rsid w:val="00A303B7"/>
    <w:rsid w:val="00A32E8D"/>
    <w:rsid w:val="00A332A8"/>
    <w:rsid w:val="00A338BD"/>
    <w:rsid w:val="00A34C83"/>
    <w:rsid w:val="00A35246"/>
    <w:rsid w:val="00A35D1E"/>
    <w:rsid w:val="00A36295"/>
    <w:rsid w:val="00A36C64"/>
    <w:rsid w:val="00A45E04"/>
    <w:rsid w:val="00A503D3"/>
    <w:rsid w:val="00A520BA"/>
    <w:rsid w:val="00A52903"/>
    <w:rsid w:val="00A53827"/>
    <w:rsid w:val="00A544FA"/>
    <w:rsid w:val="00A54F08"/>
    <w:rsid w:val="00A5526B"/>
    <w:rsid w:val="00A55CC5"/>
    <w:rsid w:val="00A613B9"/>
    <w:rsid w:val="00A625A0"/>
    <w:rsid w:val="00A65246"/>
    <w:rsid w:val="00A675A7"/>
    <w:rsid w:val="00A73B62"/>
    <w:rsid w:val="00A73BF4"/>
    <w:rsid w:val="00A76C1C"/>
    <w:rsid w:val="00A8016E"/>
    <w:rsid w:val="00A82741"/>
    <w:rsid w:val="00A82AD6"/>
    <w:rsid w:val="00A8300F"/>
    <w:rsid w:val="00A861F6"/>
    <w:rsid w:val="00A8644C"/>
    <w:rsid w:val="00A86D47"/>
    <w:rsid w:val="00A90D3C"/>
    <w:rsid w:val="00A90FCC"/>
    <w:rsid w:val="00A92E10"/>
    <w:rsid w:val="00A96A9C"/>
    <w:rsid w:val="00AA1D81"/>
    <w:rsid w:val="00AA33FF"/>
    <w:rsid w:val="00AA376B"/>
    <w:rsid w:val="00AA5E62"/>
    <w:rsid w:val="00AB2B08"/>
    <w:rsid w:val="00AB340D"/>
    <w:rsid w:val="00AB5890"/>
    <w:rsid w:val="00AB74AE"/>
    <w:rsid w:val="00AC08FC"/>
    <w:rsid w:val="00AC104D"/>
    <w:rsid w:val="00AC32DD"/>
    <w:rsid w:val="00AC3A52"/>
    <w:rsid w:val="00AC4E7B"/>
    <w:rsid w:val="00AC717F"/>
    <w:rsid w:val="00AD0887"/>
    <w:rsid w:val="00AD126A"/>
    <w:rsid w:val="00AD16B8"/>
    <w:rsid w:val="00AD294B"/>
    <w:rsid w:val="00AD2A02"/>
    <w:rsid w:val="00AD79E4"/>
    <w:rsid w:val="00AE2146"/>
    <w:rsid w:val="00AE30CF"/>
    <w:rsid w:val="00AE4D8D"/>
    <w:rsid w:val="00AE5FEA"/>
    <w:rsid w:val="00AF4722"/>
    <w:rsid w:val="00AF57DC"/>
    <w:rsid w:val="00AF5AB4"/>
    <w:rsid w:val="00AF6626"/>
    <w:rsid w:val="00AF736A"/>
    <w:rsid w:val="00B0105C"/>
    <w:rsid w:val="00B0438C"/>
    <w:rsid w:val="00B06DEA"/>
    <w:rsid w:val="00B07081"/>
    <w:rsid w:val="00B10984"/>
    <w:rsid w:val="00B10B5A"/>
    <w:rsid w:val="00B11258"/>
    <w:rsid w:val="00B12E54"/>
    <w:rsid w:val="00B13626"/>
    <w:rsid w:val="00B13FBD"/>
    <w:rsid w:val="00B2005A"/>
    <w:rsid w:val="00B213CD"/>
    <w:rsid w:val="00B23541"/>
    <w:rsid w:val="00B23B3D"/>
    <w:rsid w:val="00B30165"/>
    <w:rsid w:val="00B303C5"/>
    <w:rsid w:val="00B31CA4"/>
    <w:rsid w:val="00B31F65"/>
    <w:rsid w:val="00B3498D"/>
    <w:rsid w:val="00B34A9F"/>
    <w:rsid w:val="00B42ACC"/>
    <w:rsid w:val="00B43091"/>
    <w:rsid w:val="00B472C8"/>
    <w:rsid w:val="00B47902"/>
    <w:rsid w:val="00B52B4D"/>
    <w:rsid w:val="00B54915"/>
    <w:rsid w:val="00B56BB8"/>
    <w:rsid w:val="00B610F9"/>
    <w:rsid w:val="00B614A7"/>
    <w:rsid w:val="00B619D6"/>
    <w:rsid w:val="00B62B84"/>
    <w:rsid w:val="00B63195"/>
    <w:rsid w:val="00B6625F"/>
    <w:rsid w:val="00B6681D"/>
    <w:rsid w:val="00B67306"/>
    <w:rsid w:val="00B751FB"/>
    <w:rsid w:val="00B767FE"/>
    <w:rsid w:val="00B768F1"/>
    <w:rsid w:val="00B76A9F"/>
    <w:rsid w:val="00B77F58"/>
    <w:rsid w:val="00B804C2"/>
    <w:rsid w:val="00B806F2"/>
    <w:rsid w:val="00B8142E"/>
    <w:rsid w:val="00B8638F"/>
    <w:rsid w:val="00B86EE9"/>
    <w:rsid w:val="00B87090"/>
    <w:rsid w:val="00B905A5"/>
    <w:rsid w:val="00B91792"/>
    <w:rsid w:val="00B930C1"/>
    <w:rsid w:val="00B963B7"/>
    <w:rsid w:val="00B9646E"/>
    <w:rsid w:val="00BA5C9A"/>
    <w:rsid w:val="00BA5F55"/>
    <w:rsid w:val="00BA78FC"/>
    <w:rsid w:val="00BB0ACE"/>
    <w:rsid w:val="00BB0BFA"/>
    <w:rsid w:val="00BB0C0B"/>
    <w:rsid w:val="00BB1C29"/>
    <w:rsid w:val="00BB398D"/>
    <w:rsid w:val="00BB3A95"/>
    <w:rsid w:val="00BB47CE"/>
    <w:rsid w:val="00BB5EA4"/>
    <w:rsid w:val="00BB6C5C"/>
    <w:rsid w:val="00BC2769"/>
    <w:rsid w:val="00BC28B7"/>
    <w:rsid w:val="00BC36D6"/>
    <w:rsid w:val="00BC424F"/>
    <w:rsid w:val="00BC4F1B"/>
    <w:rsid w:val="00BC6CF1"/>
    <w:rsid w:val="00BC6D2B"/>
    <w:rsid w:val="00BC6E79"/>
    <w:rsid w:val="00BD0B91"/>
    <w:rsid w:val="00BD482A"/>
    <w:rsid w:val="00BD5F5A"/>
    <w:rsid w:val="00BE0A92"/>
    <w:rsid w:val="00BE1DB9"/>
    <w:rsid w:val="00BE3F7B"/>
    <w:rsid w:val="00BE503F"/>
    <w:rsid w:val="00BE5FAD"/>
    <w:rsid w:val="00BE644F"/>
    <w:rsid w:val="00BE6EB3"/>
    <w:rsid w:val="00BE704F"/>
    <w:rsid w:val="00BE7BF8"/>
    <w:rsid w:val="00BF1B74"/>
    <w:rsid w:val="00BF3E8C"/>
    <w:rsid w:val="00C02845"/>
    <w:rsid w:val="00C03D13"/>
    <w:rsid w:val="00C04713"/>
    <w:rsid w:val="00C05E64"/>
    <w:rsid w:val="00C06E19"/>
    <w:rsid w:val="00C11BE4"/>
    <w:rsid w:val="00C1284E"/>
    <w:rsid w:val="00C13445"/>
    <w:rsid w:val="00C14615"/>
    <w:rsid w:val="00C14DBC"/>
    <w:rsid w:val="00C16631"/>
    <w:rsid w:val="00C23097"/>
    <w:rsid w:val="00C263F4"/>
    <w:rsid w:val="00C27DCB"/>
    <w:rsid w:val="00C3146A"/>
    <w:rsid w:val="00C33379"/>
    <w:rsid w:val="00C35BFD"/>
    <w:rsid w:val="00C36524"/>
    <w:rsid w:val="00C3656E"/>
    <w:rsid w:val="00C4111D"/>
    <w:rsid w:val="00C4119C"/>
    <w:rsid w:val="00C42A92"/>
    <w:rsid w:val="00C455DA"/>
    <w:rsid w:val="00C456FB"/>
    <w:rsid w:val="00C462D3"/>
    <w:rsid w:val="00C4738F"/>
    <w:rsid w:val="00C52003"/>
    <w:rsid w:val="00C527F0"/>
    <w:rsid w:val="00C53001"/>
    <w:rsid w:val="00C54FA0"/>
    <w:rsid w:val="00C55529"/>
    <w:rsid w:val="00C56C3D"/>
    <w:rsid w:val="00C56D7D"/>
    <w:rsid w:val="00C578F6"/>
    <w:rsid w:val="00C57AE4"/>
    <w:rsid w:val="00C60A83"/>
    <w:rsid w:val="00C618FB"/>
    <w:rsid w:val="00C62DDB"/>
    <w:rsid w:val="00C6483D"/>
    <w:rsid w:val="00C6646A"/>
    <w:rsid w:val="00C6670F"/>
    <w:rsid w:val="00C6691B"/>
    <w:rsid w:val="00C66921"/>
    <w:rsid w:val="00C67A78"/>
    <w:rsid w:val="00C72FB6"/>
    <w:rsid w:val="00C81EE9"/>
    <w:rsid w:val="00C828F8"/>
    <w:rsid w:val="00C82DE4"/>
    <w:rsid w:val="00C83844"/>
    <w:rsid w:val="00C83BAA"/>
    <w:rsid w:val="00C877D7"/>
    <w:rsid w:val="00C92B2D"/>
    <w:rsid w:val="00C92E7A"/>
    <w:rsid w:val="00C943B5"/>
    <w:rsid w:val="00C973F7"/>
    <w:rsid w:val="00CA306D"/>
    <w:rsid w:val="00CA6840"/>
    <w:rsid w:val="00CB44B9"/>
    <w:rsid w:val="00CB5C50"/>
    <w:rsid w:val="00CB5D81"/>
    <w:rsid w:val="00CB5F10"/>
    <w:rsid w:val="00CB65C3"/>
    <w:rsid w:val="00CB68CB"/>
    <w:rsid w:val="00CB690B"/>
    <w:rsid w:val="00CB77AF"/>
    <w:rsid w:val="00CC0C02"/>
    <w:rsid w:val="00CC162C"/>
    <w:rsid w:val="00CC1C6B"/>
    <w:rsid w:val="00CC1DE2"/>
    <w:rsid w:val="00CC215B"/>
    <w:rsid w:val="00CC4020"/>
    <w:rsid w:val="00CD1567"/>
    <w:rsid w:val="00CD5081"/>
    <w:rsid w:val="00CD5C6C"/>
    <w:rsid w:val="00CD6397"/>
    <w:rsid w:val="00CD7253"/>
    <w:rsid w:val="00CE0B7F"/>
    <w:rsid w:val="00CE1AF5"/>
    <w:rsid w:val="00CE20E5"/>
    <w:rsid w:val="00CE2C2D"/>
    <w:rsid w:val="00CE5266"/>
    <w:rsid w:val="00CE7074"/>
    <w:rsid w:val="00CE71FA"/>
    <w:rsid w:val="00CE75DD"/>
    <w:rsid w:val="00CE75EE"/>
    <w:rsid w:val="00CE7A18"/>
    <w:rsid w:val="00CF281D"/>
    <w:rsid w:val="00CF2B4F"/>
    <w:rsid w:val="00CF3548"/>
    <w:rsid w:val="00CF5B93"/>
    <w:rsid w:val="00D0052C"/>
    <w:rsid w:val="00D02FF3"/>
    <w:rsid w:val="00D032F1"/>
    <w:rsid w:val="00D059CC"/>
    <w:rsid w:val="00D05BB0"/>
    <w:rsid w:val="00D06E34"/>
    <w:rsid w:val="00D10184"/>
    <w:rsid w:val="00D11888"/>
    <w:rsid w:val="00D11984"/>
    <w:rsid w:val="00D13C49"/>
    <w:rsid w:val="00D13EA8"/>
    <w:rsid w:val="00D20A89"/>
    <w:rsid w:val="00D20E72"/>
    <w:rsid w:val="00D212C9"/>
    <w:rsid w:val="00D21D8C"/>
    <w:rsid w:val="00D22422"/>
    <w:rsid w:val="00D227B6"/>
    <w:rsid w:val="00D22FA7"/>
    <w:rsid w:val="00D23569"/>
    <w:rsid w:val="00D26CA9"/>
    <w:rsid w:val="00D30A9F"/>
    <w:rsid w:val="00D30BDA"/>
    <w:rsid w:val="00D32D47"/>
    <w:rsid w:val="00D32E09"/>
    <w:rsid w:val="00D34101"/>
    <w:rsid w:val="00D35510"/>
    <w:rsid w:val="00D37F2F"/>
    <w:rsid w:val="00D41B84"/>
    <w:rsid w:val="00D42D81"/>
    <w:rsid w:val="00D4358A"/>
    <w:rsid w:val="00D52A6C"/>
    <w:rsid w:val="00D53041"/>
    <w:rsid w:val="00D56D60"/>
    <w:rsid w:val="00D56E1B"/>
    <w:rsid w:val="00D5707C"/>
    <w:rsid w:val="00D574F8"/>
    <w:rsid w:val="00D6137E"/>
    <w:rsid w:val="00D61ACB"/>
    <w:rsid w:val="00D61C68"/>
    <w:rsid w:val="00D62631"/>
    <w:rsid w:val="00D626A3"/>
    <w:rsid w:val="00D64735"/>
    <w:rsid w:val="00D64FF1"/>
    <w:rsid w:val="00D6560C"/>
    <w:rsid w:val="00D66627"/>
    <w:rsid w:val="00D70D33"/>
    <w:rsid w:val="00D72355"/>
    <w:rsid w:val="00D76F81"/>
    <w:rsid w:val="00D77792"/>
    <w:rsid w:val="00D806B2"/>
    <w:rsid w:val="00D81286"/>
    <w:rsid w:val="00D823E5"/>
    <w:rsid w:val="00D82C11"/>
    <w:rsid w:val="00D852DB"/>
    <w:rsid w:val="00D85828"/>
    <w:rsid w:val="00D85C85"/>
    <w:rsid w:val="00D87D52"/>
    <w:rsid w:val="00D9200F"/>
    <w:rsid w:val="00D93745"/>
    <w:rsid w:val="00D93DDC"/>
    <w:rsid w:val="00D94F21"/>
    <w:rsid w:val="00D96226"/>
    <w:rsid w:val="00D97DF6"/>
    <w:rsid w:val="00DA2C25"/>
    <w:rsid w:val="00DA2EF9"/>
    <w:rsid w:val="00DA51A1"/>
    <w:rsid w:val="00DA52B9"/>
    <w:rsid w:val="00DA63F8"/>
    <w:rsid w:val="00DB0B22"/>
    <w:rsid w:val="00DB0EEB"/>
    <w:rsid w:val="00DB1233"/>
    <w:rsid w:val="00DB4430"/>
    <w:rsid w:val="00DB4792"/>
    <w:rsid w:val="00DB5D30"/>
    <w:rsid w:val="00DB6B3A"/>
    <w:rsid w:val="00DC129E"/>
    <w:rsid w:val="00DC16EF"/>
    <w:rsid w:val="00DC1F5F"/>
    <w:rsid w:val="00DC2023"/>
    <w:rsid w:val="00DC20F3"/>
    <w:rsid w:val="00DC34D9"/>
    <w:rsid w:val="00DC3D52"/>
    <w:rsid w:val="00DC5EB7"/>
    <w:rsid w:val="00DC6D76"/>
    <w:rsid w:val="00DC76E2"/>
    <w:rsid w:val="00DD0B23"/>
    <w:rsid w:val="00DD0BBC"/>
    <w:rsid w:val="00DD14F4"/>
    <w:rsid w:val="00DD282C"/>
    <w:rsid w:val="00DD47C1"/>
    <w:rsid w:val="00DD772D"/>
    <w:rsid w:val="00DE2739"/>
    <w:rsid w:val="00DE2DC1"/>
    <w:rsid w:val="00DE307C"/>
    <w:rsid w:val="00DE32AD"/>
    <w:rsid w:val="00DE5D52"/>
    <w:rsid w:val="00DE6370"/>
    <w:rsid w:val="00DE6B6C"/>
    <w:rsid w:val="00DF17B3"/>
    <w:rsid w:val="00DF21D7"/>
    <w:rsid w:val="00DF2B03"/>
    <w:rsid w:val="00DF410A"/>
    <w:rsid w:val="00DF6A9E"/>
    <w:rsid w:val="00DF7794"/>
    <w:rsid w:val="00E0285E"/>
    <w:rsid w:val="00E029B8"/>
    <w:rsid w:val="00E06661"/>
    <w:rsid w:val="00E11308"/>
    <w:rsid w:val="00E13135"/>
    <w:rsid w:val="00E14D52"/>
    <w:rsid w:val="00E158D8"/>
    <w:rsid w:val="00E15C3B"/>
    <w:rsid w:val="00E169AE"/>
    <w:rsid w:val="00E17BB3"/>
    <w:rsid w:val="00E17D7F"/>
    <w:rsid w:val="00E21451"/>
    <w:rsid w:val="00E22CAF"/>
    <w:rsid w:val="00E23CA6"/>
    <w:rsid w:val="00E24C37"/>
    <w:rsid w:val="00E25306"/>
    <w:rsid w:val="00E265AA"/>
    <w:rsid w:val="00E27FAF"/>
    <w:rsid w:val="00E30120"/>
    <w:rsid w:val="00E33715"/>
    <w:rsid w:val="00E368E3"/>
    <w:rsid w:val="00E36CC9"/>
    <w:rsid w:val="00E3777A"/>
    <w:rsid w:val="00E40F01"/>
    <w:rsid w:val="00E422BC"/>
    <w:rsid w:val="00E42CBD"/>
    <w:rsid w:val="00E439E4"/>
    <w:rsid w:val="00E460AF"/>
    <w:rsid w:val="00E46B2F"/>
    <w:rsid w:val="00E47FD0"/>
    <w:rsid w:val="00E51A49"/>
    <w:rsid w:val="00E537A2"/>
    <w:rsid w:val="00E56715"/>
    <w:rsid w:val="00E57C04"/>
    <w:rsid w:val="00E613BD"/>
    <w:rsid w:val="00E624D6"/>
    <w:rsid w:val="00E63254"/>
    <w:rsid w:val="00E6339B"/>
    <w:rsid w:val="00E63405"/>
    <w:rsid w:val="00E6702F"/>
    <w:rsid w:val="00E700FF"/>
    <w:rsid w:val="00E7260E"/>
    <w:rsid w:val="00E74B36"/>
    <w:rsid w:val="00E751DF"/>
    <w:rsid w:val="00E760C6"/>
    <w:rsid w:val="00E769C4"/>
    <w:rsid w:val="00E80801"/>
    <w:rsid w:val="00E81130"/>
    <w:rsid w:val="00E84527"/>
    <w:rsid w:val="00E85F13"/>
    <w:rsid w:val="00E85F40"/>
    <w:rsid w:val="00E90B39"/>
    <w:rsid w:val="00E924B0"/>
    <w:rsid w:val="00E93790"/>
    <w:rsid w:val="00E93B7F"/>
    <w:rsid w:val="00E94145"/>
    <w:rsid w:val="00E94A08"/>
    <w:rsid w:val="00E95991"/>
    <w:rsid w:val="00E95FE0"/>
    <w:rsid w:val="00E96129"/>
    <w:rsid w:val="00E9695D"/>
    <w:rsid w:val="00EA2160"/>
    <w:rsid w:val="00EA2B29"/>
    <w:rsid w:val="00EA2CDF"/>
    <w:rsid w:val="00EA4D5D"/>
    <w:rsid w:val="00EA7D64"/>
    <w:rsid w:val="00EB33A9"/>
    <w:rsid w:val="00EB51A8"/>
    <w:rsid w:val="00EB5575"/>
    <w:rsid w:val="00EB6069"/>
    <w:rsid w:val="00EB65EE"/>
    <w:rsid w:val="00EB7068"/>
    <w:rsid w:val="00EB7DA0"/>
    <w:rsid w:val="00EC31DE"/>
    <w:rsid w:val="00EC3B71"/>
    <w:rsid w:val="00EC507E"/>
    <w:rsid w:val="00ED161B"/>
    <w:rsid w:val="00ED2356"/>
    <w:rsid w:val="00ED73C1"/>
    <w:rsid w:val="00ED78C0"/>
    <w:rsid w:val="00EE0B3D"/>
    <w:rsid w:val="00EE4A02"/>
    <w:rsid w:val="00EE50F5"/>
    <w:rsid w:val="00EE6C05"/>
    <w:rsid w:val="00EE6C9B"/>
    <w:rsid w:val="00EE7238"/>
    <w:rsid w:val="00EE7C94"/>
    <w:rsid w:val="00EF2FE0"/>
    <w:rsid w:val="00EF392C"/>
    <w:rsid w:val="00EF42C4"/>
    <w:rsid w:val="00EF43D4"/>
    <w:rsid w:val="00EF6979"/>
    <w:rsid w:val="00F008BD"/>
    <w:rsid w:val="00F01C94"/>
    <w:rsid w:val="00F02B20"/>
    <w:rsid w:val="00F02B8F"/>
    <w:rsid w:val="00F0786E"/>
    <w:rsid w:val="00F078C0"/>
    <w:rsid w:val="00F10190"/>
    <w:rsid w:val="00F11CDD"/>
    <w:rsid w:val="00F1250F"/>
    <w:rsid w:val="00F142A0"/>
    <w:rsid w:val="00F14DFC"/>
    <w:rsid w:val="00F151B6"/>
    <w:rsid w:val="00F15298"/>
    <w:rsid w:val="00F153D3"/>
    <w:rsid w:val="00F1628F"/>
    <w:rsid w:val="00F212AF"/>
    <w:rsid w:val="00F21D7A"/>
    <w:rsid w:val="00F22D04"/>
    <w:rsid w:val="00F24522"/>
    <w:rsid w:val="00F24AFD"/>
    <w:rsid w:val="00F26625"/>
    <w:rsid w:val="00F302FD"/>
    <w:rsid w:val="00F30EFD"/>
    <w:rsid w:val="00F3150F"/>
    <w:rsid w:val="00F317ED"/>
    <w:rsid w:val="00F31AD5"/>
    <w:rsid w:val="00F33A21"/>
    <w:rsid w:val="00F36300"/>
    <w:rsid w:val="00F3690C"/>
    <w:rsid w:val="00F3699F"/>
    <w:rsid w:val="00F45C1E"/>
    <w:rsid w:val="00F46044"/>
    <w:rsid w:val="00F50093"/>
    <w:rsid w:val="00F5164C"/>
    <w:rsid w:val="00F525B4"/>
    <w:rsid w:val="00F54B97"/>
    <w:rsid w:val="00F54D16"/>
    <w:rsid w:val="00F54F9B"/>
    <w:rsid w:val="00F5500A"/>
    <w:rsid w:val="00F56387"/>
    <w:rsid w:val="00F603C5"/>
    <w:rsid w:val="00F606DE"/>
    <w:rsid w:val="00F610DD"/>
    <w:rsid w:val="00F61316"/>
    <w:rsid w:val="00F6264C"/>
    <w:rsid w:val="00F62825"/>
    <w:rsid w:val="00F62A62"/>
    <w:rsid w:val="00F62FF9"/>
    <w:rsid w:val="00F6414F"/>
    <w:rsid w:val="00F70AC3"/>
    <w:rsid w:val="00F72899"/>
    <w:rsid w:val="00F728BC"/>
    <w:rsid w:val="00F735BA"/>
    <w:rsid w:val="00F740A5"/>
    <w:rsid w:val="00F74997"/>
    <w:rsid w:val="00F75B74"/>
    <w:rsid w:val="00F7746F"/>
    <w:rsid w:val="00F810A3"/>
    <w:rsid w:val="00F90A32"/>
    <w:rsid w:val="00F917C8"/>
    <w:rsid w:val="00F91A51"/>
    <w:rsid w:val="00F93060"/>
    <w:rsid w:val="00F93537"/>
    <w:rsid w:val="00F94BE2"/>
    <w:rsid w:val="00F94C46"/>
    <w:rsid w:val="00F94C52"/>
    <w:rsid w:val="00F94D35"/>
    <w:rsid w:val="00FA46F5"/>
    <w:rsid w:val="00FA61D0"/>
    <w:rsid w:val="00FA7344"/>
    <w:rsid w:val="00FB01D1"/>
    <w:rsid w:val="00FB10E7"/>
    <w:rsid w:val="00FB2AB3"/>
    <w:rsid w:val="00FB41FD"/>
    <w:rsid w:val="00FB7D24"/>
    <w:rsid w:val="00FC0381"/>
    <w:rsid w:val="00FC258A"/>
    <w:rsid w:val="00FC2601"/>
    <w:rsid w:val="00FC3199"/>
    <w:rsid w:val="00FC66BB"/>
    <w:rsid w:val="00FC6DAC"/>
    <w:rsid w:val="00FC7916"/>
    <w:rsid w:val="00FD0DDE"/>
    <w:rsid w:val="00FD0E8B"/>
    <w:rsid w:val="00FD1DBB"/>
    <w:rsid w:val="00FD3C3D"/>
    <w:rsid w:val="00FD5404"/>
    <w:rsid w:val="00FD5D3B"/>
    <w:rsid w:val="00FD73EA"/>
    <w:rsid w:val="00FD7971"/>
    <w:rsid w:val="00FE250C"/>
    <w:rsid w:val="00FE3FBE"/>
    <w:rsid w:val="00FE4B59"/>
    <w:rsid w:val="00FE4E5F"/>
    <w:rsid w:val="00FE4FD5"/>
    <w:rsid w:val="00FE5B33"/>
    <w:rsid w:val="00FE6161"/>
    <w:rsid w:val="00FE7F9F"/>
    <w:rsid w:val="00FF087F"/>
    <w:rsid w:val="00FF1260"/>
    <w:rsid w:val="00FF148C"/>
    <w:rsid w:val="00FF3884"/>
    <w:rsid w:val="00FF46AC"/>
    <w:rsid w:val="00FF4A4B"/>
    <w:rsid w:val="00FF6017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greateastsiberia.ru/" TargetMode="External"/><Relationship Id="rId18" Type="http://schemas.openxmlformats.org/officeDocument/2006/relationships/hyperlink" Target="consultantplus://offline/ref=319C6A339BBEDFF6E466492609EC2E9A11DE2B7D8EB8A1BC644B1ECCB4j7dFK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319C6A339BBEDFF6E466572B1F80709E15D77C7383B5AFE33A144591E37644B4j1d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9C6A339BBEDFF6E466572B1F80709E15D77C738BBCA8ED3018189BEB2F48B619E3FDB59FFAC50756BAAF08j5dEK" TargetMode="External"/><Relationship Id="rId17" Type="http://schemas.openxmlformats.org/officeDocument/2006/relationships/hyperlink" Target="consultantplus://offline/ref=319C6A339BBEDFF6E466492609EC2E9A11DB217C83BBA1BC644B1ECCB4j7dFK" TargetMode="External"/><Relationship Id="rId25" Type="http://schemas.openxmlformats.org/officeDocument/2006/relationships/hyperlink" Target="consultantplus://offline/ref=319C6A339BBEDFF6E466572B1F80709E15D77C738BBDABEC3D18189BEB2F48B619E3FDB59FFAC50756B8AF0Ej5d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9C6A339BBEDFF6E466492609EC2E9A11DB247D8DB9A1BC644B1ECCB47F4EE359A3FBE0DCBEC801j5d2K" TargetMode="External"/><Relationship Id="rId20" Type="http://schemas.openxmlformats.org/officeDocument/2006/relationships/hyperlink" Target="consultantplus://offline/ref=319C6A339BBEDFF6E466572B1F80709E15D77C7382B9A2ED3F144591E37644B4j1dEK" TargetMode="Externa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9C6A339BBEDFF6E466572B1F80709E15D77C738BBCA8ED3018189BEB2F48B619E3FDB59FFAC50756BAAF08j5dEK" TargetMode="External"/><Relationship Id="rId24" Type="http://schemas.openxmlformats.org/officeDocument/2006/relationships/hyperlink" Target="consultantplus://offline/ref=319C6A339BBEDFF6E466572B1F80709E15D77C7382BEABEC33494F99BA7A46jBd3K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9C6A339BBEDFF6E466492609EC2E9A11DB257C8FB4A1BC644B1ECCB47F4EE359A3FBE0DCBEC900j5d0K" TargetMode="External"/><Relationship Id="rId23" Type="http://schemas.openxmlformats.org/officeDocument/2006/relationships/hyperlink" Target="consultantplus://offline/ref=319C6A339BBEDFF6E466572B1F80709E15D77C738BBDA3ED391C189BEB2F48B619E3FDB59FFAC50756B8A90Cj5dFK" TargetMode="External"/><Relationship Id="rId28" Type="http://schemas.openxmlformats.org/officeDocument/2006/relationships/image" Target="media/image4.emf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19C6A339BBEDFF6E466492609EC2E9A19DA207D8CB6FCB66C1212CEB37011F45EEAF7E1DCBEC8j0dE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19C6A339BBEDFF6E466492609EC2E9A12D4257B81EBF6BE351E10jCd9K" TargetMode="External"/><Relationship Id="rId22" Type="http://schemas.openxmlformats.org/officeDocument/2006/relationships/hyperlink" Target="consultantplus://offline/ref=319C6A339BBEDFF6E466572B1F80709E15D77C738BBDA2EA3B18189BEB2F48B619E3FDB59FFAC50756B9AB0Bj5dBK" TargetMode="External"/><Relationship Id="rId27" Type="http://schemas.openxmlformats.org/officeDocument/2006/relationships/image" Target="media/image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654C-84EA-47E1-8608-4728C3BB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13201</Words>
  <Characters>75248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88273</CharactersWithSpaces>
  <SharedDoc>false</SharedDoc>
  <HLinks>
    <vt:vector size="126" baseType="variant"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6422580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8257596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consultantplus://offline/ref=319C6A339BBEDFF6E466572B1F80709E15D77C738BBDABEC3D18189BEB2F48B619E3FDB59FFAC50756B8AF0Ej5dAK</vt:lpwstr>
      </vt:variant>
      <vt:variant>
        <vt:lpwstr/>
      </vt:variant>
      <vt:variant>
        <vt:i4>4456532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consultantplus://offline/ref=319C6A339BBEDFF6E466572B1F80709E15D77C7382BEABEC33494F99BA7A46jBd3K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consultantplus://offline/ref=319C6A339BBEDFF6E466572B1F80709E15D77C738BBDA3ED391C189BEB2F48B619E3FDB59FFAC50756B8A90Cj5dFK</vt:lpwstr>
      </vt:variant>
      <vt:variant>
        <vt:lpwstr/>
      </vt:variant>
      <vt:variant>
        <vt:i4>8257641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consultantplus://offline/ref=319C6A339BBEDFF6E466572B1F80709E15D77C738BBDA2EA3B18189BEB2F48B619E3FDB59FFAC50756B9AB0Bj5dBK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consultantplus://offline/ref=319C6A339BBEDFF6E466572B1F80709E15D77C7383B5AFE33A144591E37644B4j1dEK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consultantplus://offline/ref=319C6A339BBEDFF6E466572B1F80709E15D77C7382B9A2ED3F144591E37644B4j1dEK</vt:lpwstr>
      </vt:variant>
      <vt:variant>
        <vt:lpwstr/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consultantplus://offline/ref=319C6A339BBEDFF6E466492609EC2E9A19DA207D8CB6FCB66C1212CEB37011F45EEAF7E1DCBEC8j0dEK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consultantplus://offline/ref=319C6A339BBEDFF6E466492609EC2E9A11DE2B7D8EB8A1BC644B1ECCB4j7dFK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consultantplus://offline/ref=319C6A339BBEDFF6E466492609EC2E9A11DB217C83BBA1BC644B1ECCB4j7dFK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consultantplus://offline/ref=319C6A339BBEDFF6E466492609EC2E9A11DB247D8DB9A1BC644B1ECCB47F4EE359A3FBE0DCBEC801j5d2K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consultantplus://offline/ref=319C6A339BBEDFF6E466492609EC2E9A11DB257C8FB4A1BC644B1ECCB47F4EE359A3FBE0DCBEC900j5d0K</vt:lpwstr>
      </vt:variant>
      <vt:variant>
        <vt:lpwstr/>
      </vt:variant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consultantplus://offline/ref=319C6A339BBEDFF6E466492609EC2E9A12D4257B81EBF6BE351E10jCd9K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nedogonovaAA</cp:lastModifiedBy>
  <cp:revision>2</cp:revision>
  <cp:lastPrinted>2016-09-05T08:15:00Z</cp:lastPrinted>
  <dcterms:created xsi:type="dcterms:W3CDTF">2017-07-14T08:29:00Z</dcterms:created>
  <dcterms:modified xsi:type="dcterms:W3CDTF">2017-07-14T08:29:00Z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800656314</vt:i4>
  </property>
  <property fmtid="{D5CDD505-2E9C-101B-9397-08002B2CF9AE}" pid="3" name="_NewReviewCycle">
    <vt:lpwstr/>
  </property>
  <property fmtid="{D5CDD505-2E9C-101B-9397-08002B2CF9AE}" pid="4" name="_EmailSubject">
    <vt:lpwstr>об актуализации информации</vt:lpwstr>
  </property>
  <property fmtid="{D5CDD505-2E9C-101B-9397-08002B2CF9AE}" pid="5" name="_AuthorEmail">
    <vt:lpwstr>A_Nedogonova@cherepovetscity.ru</vt:lpwstr>
  </property>
  <property fmtid="{D5CDD505-2E9C-101B-9397-08002B2CF9AE}" pid="6" name="_AuthorEmailDisplayName">
    <vt:lpwstr>Недогонова Алена Александровна</vt:lpwstr>
  </property>
  <property fmtid="{D5CDD505-2E9C-101B-9397-08002B2CF9AE}" pid="7" name="_PreviousAdHocReviewCycleID">
    <vt:i4>-97633103</vt:i4>
  </property>
</Properties>
</file>