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71" w:rsidRDefault="002D3E71">
      <w:pPr>
        <w:rPr>
          <w:sz w:val="26"/>
          <w:szCs w:val="26"/>
        </w:rPr>
      </w:pPr>
    </w:p>
    <w:p w:rsidR="002D3E71" w:rsidRPr="00CF3540" w:rsidRDefault="002D3E71">
      <w:pPr>
        <w:rPr>
          <w:sz w:val="26"/>
          <w:szCs w:val="26"/>
        </w:rPr>
      </w:pPr>
    </w:p>
    <w:p w:rsidR="008A7BF2" w:rsidRDefault="008A7BF2" w:rsidP="008A7BF2">
      <w:pPr>
        <w:ind w:firstLine="709"/>
        <w:jc w:val="both"/>
        <w:rPr>
          <w:sz w:val="26"/>
          <w:szCs w:val="26"/>
        </w:rPr>
      </w:pPr>
      <w:proofErr w:type="gramStart"/>
      <w:r w:rsidRPr="000F0FA5">
        <w:rPr>
          <w:sz w:val="26"/>
          <w:szCs w:val="26"/>
        </w:rPr>
        <w:t>В соответствии с Федеральным законом от 21.12.2001 № 178-ФЗ «О прив</w:t>
      </w:r>
      <w:r w:rsidRPr="000F0FA5">
        <w:rPr>
          <w:sz w:val="26"/>
          <w:szCs w:val="26"/>
        </w:rPr>
        <w:t>а</w:t>
      </w:r>
      <w:r w:rsidRPr="000F0FA5">
        <w:rPr>
          <w:sz w:val="26"/>
          <w:szCs w:val="26"/>
        </w:rPr>
        <w:t>тизации государственного и муниципального имущества», Положением об орган</w:t>
      </w:r>
      <w:r w:rsidRPr="000F0FA5">
        <w:rPr>
          <w:sz w:val="26"/>
          <w:szCs w:val="26"/>
        </w:rPr>
        <w:t>и</w:t>
      </w:r>
      <w:r w:rsidRPr="000F0FA5">
        <w:rPr>
          <w:sz w:val="26"/>
          <w:szCs w:val="26"/>
        </w:rPr>
        <w:t>зации продажи государственного или муниципального имущества на аукционе, у</w:t>
      </w:r>
      <w:r w:rsidRPr="000F0FA5">
        <w:rPr>
          <w:sz w:val="26"/>
          <w:szCs w:val="26"/>
        </w:rPr>
        <w:t>т</w:t>
      </w:r>
      <w:r w:rsidRPr="000F0FA5">
        <w:rPr>
          <w:sz w:val="26"/>
          <w:szCs w:val="26"/>
        </w:rPr>
        <w:t>вержденным постановлением Правительства Российской Федерации от 12.08.2002 № 585, Положением о приватизации муниципального имущества города, утве</w:t>
      </w:r>
      <w:r w:rsidRPr="000F0FA5">
        <w:rPr>
          <w:sz w:val="26"/>
          <w:szCs w:val="26"/>
        </w:rPr>
        <w:t>р</w:t>
      </w:r>
      <w:r w:rsidRPr="000F0FA5">
        <w:rPr>
          <w:sz w:val="26"/>
          <w:szCs w:val="26"/>
        </w:rPr>
        <w:t>жденным постановлением городской Думы от 24.12.2002 № 167, Прогнозным пл</w:t>
      </w:r>
      <w:r w:rsidRPr="000F0FA5">
        <w:rPr>
          <w:sz w:val="26"/>
          <w:szCs w:val="26"/>
        </w:rPr>
        <w:t>а</w:t>
      </w:r>
      <w:r w:rsidRPr="000F0FA5">
        <w:rPr>
          <w:sz w:val="26"/>
          <w:szCs w:val="26"/>
        </w:rPr>
        <w:t>ном (программой) приватизации муниципального имущества на 201</w:t>
      </w:r>
      <w:r>
        <w:rPr>
          <w:sz w:val="26"/>
          <w:szCs w:val="26"/>
        </w:rPr>
        <w:t>7</w:t>
      </w:r>
      <w:r w:rsidRPr="000F0FA5">
        <w:rPr>
          <w:sz w:val="26"/>
          <w:szCs w:val="26"/>
        </w:rPr>
        <w:t xml:space="preserve"> год, утве</w:t>
      </w:r>
      <w:r w:rsidRPr="000F0FA5">
        <w:rPr>
          <w:sz w:val="26"/>
          <w:szCs w:val="26"/>
        </w:rPr>
        <w:t>р</w:t>
      </w:r>
      <w:r w:rsidRPr="000F0FA5">
        <w:rPr>
          <w:sz w:val="26"/>
          <w:szCs w:val="26"/>
        </w:rPr>
        <w:t>жденным решением Череповецкой городской Думы от</w:t>
      </w:r>
      <w:proofErr w:type="gramEnd"/>
      <w:r w:rsidRPr="000F0FA5">
        <w:rPr>
          <w:sz w:val="26"/>
          <w:szCs w:val="26"/>
        </w:rPr>
        <w:t xml:space="preserve"> </w:t>
      </w:r>
      <w:r>
        <w:rPr>
          <w:sz w:val="26"/>
          <w:szCs w:val="26"/>
        </w:rPr>
        <w:t>06.12.2016</w:t>
      </w:r>
      <w:r w:rsidRPr="000F0FA5">
        <w:rPr>
          <w:sz w:val="26"/>
          <w:szCs w:val="26"/>
        </w:rPr>
        <w:t xml:space="preserve"> № </w:t>
      </w:r>
      <w:r>
        <w:rPr>
          <w:sz w:val="26"/>
          <w:szCs w:val="26"/>
        </w:rPr>
        <w:t>246</w:t>
      </w:r>
      <w:r w:rsidR="00921A6B">
        <w:rPr>
          <w:sz w:val="26"/>
          <w:szCs w:val="26"/>
        </w:rPr>
        <w:t xml:space="preserve"> (с измен</w:t>
      </w:r>
      <w:r w:rsidR="00921A6B">
        <w:rPr>
          <w:sz w:val="26"/>
          <w:szCs w:val="26"/>
        </w:rPr>
        <w:t>е</w:t>
      </w:r>
      <w:r w:rsidR="00921A6B">
        <w:rPr>
          <w:sz w:val="26"/>
          <w:szCs w:val="26"/>
        </w:rPr>
        <w:t>ниями)</w:t>
      </w:r>
      <w:r>
        <w:rPr>
          <w:sz w:val="26"/>
          <w:szCs w:val="26"/>
        </w:rPr>
        <w:t>:</w:t>
      </w:r>
    </w:p>
    <w:p w:rsidR="008A7BF2" w:rsidRDefault="008A7BF2" w:rsidP="008A7BF2">
      <w:pPr>
        <w:ind w:firstLine="709"/>
        <w:jc w:val="both"/>
        <w:rPr>
          <w:sz w:val="26"/>
          <w:szCs w:val="26"/>
        </w:rPr>
      </w:pPr>
    </w:p>
    <w:p w:rsidR="008A7BF2" w:rsidRPr="00EF1209" w:rsidRDefault="008A7BF2" w:rsidP="003B7DAE">
      <w:pPr>
        <w:pStyle w:val="a5"/>
        <w:widowControl/>
        <w:numPr>
          <w:ilvl w:val="0"/>
          <w:numId w:val="3"/>
        </w:numPr>
        <w:autoSpaceDE/>
        <w:autoSpaceDN/>
        <w:adjustRightInd/>
        <w:ind w:left="993" w:hanging="284"/>
        <w:jc w:val="both"/>
        <w:rPr>
          <w:szCs w:val="26"/>
        </w:rPr>
      </w:pPr>
      <w:r w:rsidRPr="00EF1209">
        <w:rPr>
          <w:szCs w:val="26"/>
        </w:rPr>
        <w:t xml:space="preserve">Осуществить приватизацию объекта недвижимого имущества – нежилого помещения с кадастровым номером </w:t>
      </w:r>
      <w:r w:rsidR="00EF1209" w:rsidRPr="00EF1209">
        <w:rPr>
          <w:szCs w:val="26"/>
        </w:rPr>
        <w:t>35:21:0203013:5568 площадью 99,6 кв. м, расположенного по адресу: Вологодская область, г. Череповец, ул. К.Белова, д. 11, этаж - 1</w:t>
      </w:r>
      <w:r w:rsidRPr="00EF1209">
        <w:rPr>
          <w:szCs w:val="26"/>
        </w:rPr>
        <w:t>.</w:t>
      </w:r>
    </w:p>
    <w:p w:rsidR="008A7BF2" w:rsidRPr="00EF1209" w:rsidRDefault="008A7BF2" w:rsidP="003B7DAE">
      <w:pPr>
        <w:pStyle w:val="a5"/>
        <w:widowControl/>
        <w:numPr>
          <w:ilvl w:val="0"/>
          <w:numId w:val="3"/>
        </w:numPr>
        <w:autoSpaceDE/>
        <w:autoSpaceDN/>
        <w:adjustRightInd/>
        <w:ind w:left="993" w:hanging="284"/>
        <w:jc w:val="both"/>
        <w:rPr>
          <w:szCs w:val="26"/>
        </w:rPr>
      </w:pPr>
      <w:r w:rsidRPr="00EF1209">
        <w:rPr>
          <w:szCs w:val="26"/>
        </w:rPr>
        <w:t>Способ приватизации объекта – продажа на аукционе. Форма подачи предложений по цене – открытая.</w:t>
      </w:r>
    </w:p>
    <w:p w:rsidR="008A7BF2" w:rsidRPr="00EF1209" w:rsidRDefault="008A7BF2" w:rsidP="003B7DAE">
      <w:pPr>
        <w:pStyle w:val="a5"/>
        <w:widowControl/>
        <w:numPr>
          <w:ilvl w:val="0"/>
          <w:numId w:val="3"/>
        </w:numPr>
        <w:autoSpaceDE/>
        <w:autoSpaceDN/>
        <w:adjustRightInd/>
        <w:ind w:left="993" w:hanging="284"/>
        <w:jc w:val="both"/>
        <w:rPr>
          <w:szCs w:val="26"/>
        </w:rPr>
      </w:pPr>
      <w:r w:rsidRPr="00EF1209">
        <w:rPr>
          <w:szCs w:val="26"/>
        </w:rPr>
        <w:t xml:space="preserve">Форма, порядок и сроки платежа: единовременно в течение 30 дней </w:t>
      </w:r>
      <w:proofErr w:type="gramStart"/>
      <w:r w:rsidRPr="00EF1209">
        <w:rPr>
          <w:szCs w:val="26"/>
        </w:rPr>
        <w:t>с даты заключения</w:t>
      </w:r>
      <w:proofErr w:type="gramEnd"/>
      <w:r w:rsidRPr="00EF1209">
        <w:rPr>
          <w:szCs w:val="26"/>
        </w:rPr>
        <w:t xml:space="preserve"> договора купли-продажи.</w:t>
      </w:r>
    </w:p>
    <w:p w:rsidR="008A7BF2" w:rsidRPr="00EF1209" w:rsidRDefault="008A7BF2" w:rsidP="003B7DAE">
      <w:pPr>
        <w:pStyle w:val="a5"/>
        <w:numPr>
          <w:ilvl w:val="0"/>
          <w:numId w:val="3"/>
        </w:numPr>
        <w:ind w:left="993" w:hanging="284"/>
        <w:rPr>
          <w:szCs w:val="26"/>
        </w:rPr>
      </w:pPr>
      <w:r w:rsidRPr="00EF1209">
        <w:rPr>
          <w:szCs w:val="26"/>
        </w:rPr>
        <w:t xml:space="preserve">Начальная цена объекта недвижимости – </w:t>
      </w:r>
      <w:r w:rsidR="00EE6FD7" w:rsidRPr="00EE6FD7">
        <w:rPr>
          <w:szCs w:val="26"/>
        </w:rPr>
        <w:t>1 800 000</w:t>
      </w:r>
      <w:r w:rsidRPr="00EE6FD7">
        <w:rPr>
          <w:szCs w:val="26"/>
        </w:rPr>
        <w:t xml:space="preserve"> руб.</w:t>
      </w:r>
      <w:r w:rsidRPr="00EF1209">
        <w:rPr>
          <w:szCs w:val="26"/>
        </w:rPr>
        <w:t xml:space="preserve"> (в т.ч. НДС).</w:t>
      </w:r>
    </w:p>
    <w:p w:rsidR="008A7BF2" w:rsidRPr="00EF1209" w:rsidRDefault="008A7BF2" w:rsidP="003B7DAE">
      <w:pPr>
        <w:pStyle w:val="a5"/>
        <w:numPr>
          <w:ilvl w:val="0"/>
          <w:numId w:val="3"/>
        </w:numPr>
        <w:ind w:left="993" w:hanging="284"/>
        <w:rPr>
          <w:szCs w:val="26"/>
        </w:rPr>
      </w:pPr>
      <w:r w:rsidRPr="00EF1209">
        <w:rPr>
          <w:szCs w:val="26"/>
        </w:rPr>
        <w:t xml:space="preserve">Срок проведения аукциона – </w:t>
      </w:r>
      <w:r w:rsidRPr="00EF1209">
        <w:rPr>
          <w:szCs w:val="26"/>
          <w:lang w:val="en-US"/>
        </w:rPr>
        <w:t>I</w:t>
      </w:r>
      <w:r w:rsidR="00921A6B" w:rsidRPr="00EF1209">
        <w:rPr>
          <w:szCs w:val="26"/>
          <w:lang w:val="en-US"/>
        </w:rPr>
        <w:t>II</w:t>
      </w:r>
      <w:r w:rsidRPr="00EF1209">
        <w:rPr>
          <w:szCs w:val="26"/>
        </w:rPr>
        <w:t xml:space="preserve"> квартал 2017 года.</w:t>
      </w:r>
    </w:p>
    <w:p w:rsidR="00921A6B" w:rsidRPr="000F0FA5" w:rsidRDefault="00921A6B" w:rsidP="00921A6B">
      <w:pPr>
        <w:pStyle w:val="a5"/>
        <w:ind w:hanging="180"/>
        <w:rPr>
          <w:szCs w:val="26"/>
        </w:rPr>
      </w:pPr>
    </w:p>
    <w:p w:rsidR="002D3E71" w:rsidRDefault="002D3E71" w:rsidP="00193931">
      <w:pPr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4786"/>
        <w:gridCol w:w="4784"/>
      </w:tblGrid>
      <w:tr w:rsidR="002D3E71" w:rsidTr="00193931">
        <w:tc>
          <w:tcPr>
            <w:tcW w:w="4786" w:type="dxa"/>
          </w:tcPr>
          <w:p w:rsidR="002D3E71" w:rsidRDefault="002D3E71">
            <w:pPr>
              <w:pStyle w:val="a5"/>
              <w:ind w:left="0" w:firstLine="0"/>
            </w:pPr>
          </w:p>
          <w:p w:rsidR="002D3E71" w:rsidRDefault="002127B8">
            <w:pPr>
              <w:pStyle w:val="a5"/>
              <w:ind w:left="0" w:firstLine="0"/>
            </w:pPr>
            <w:r>
              <w:t>Председатель комитета</w:t>
            </w:r>
          </w:p>
        </w:tc>
        <w:tc>
          <w:tcPr>
            <w:tcW w:w="4784" w:type="dxa"/>
          </w:tcPr>
          <w:p w:rsidR="002D3E71" w:rsidRDefault="002D3E71">
            <w:pPr>
              <w:pStyle w:val="a5"/>
              <w:ind w:firstLine="0"/>
              <w:jc w:val="right"/>
            </w:pPr>
          </w:p>
          <w:p w:rsidR="002D3E71" w:rsidRDefault="002127B8">
            <w:pPr>
              <w:pStyle w:val="a5"/>
              <w:ind w:firstLine="0"/>
              <w:jc w:val="right"/>
            </w:pPr>
            <w:r>
              <w:t>Г.Г. Исмагилов</w:t>
            </w:r>
          </w:p>
        </w:tc>
      </w:tr>
    </w:tbl>
    <w:p w:rsidR="002D3E71" w:rsidRDefault="002D3E71">
      <w:pPr>
        <w:rPr>
          <w:sz w:val="26"/>
          <w:szCs w:val="26"/>
        </w:rPr>
      </w:pPr>
    </w:p>
    <w:sectPr w:rsidR="002D3E71" w:rsidSect="002D3E71">
      <w:headerReference w:type="default" r:id="rId7"/>
      <w:pgSz w:w="11906" w:h="16838" w:code="9"/>
      <w:pgMar w:top="454" w:right="567" w:bottom="1134" w:left="1985" w:header="34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D1C" w:rsidRDefault="007C7D1C">
      <w:r>
        <w:separator/>
      </w:r>
    </w:p>
  </w:endnote>
  <w:endnote w:type="continuationSeparator" w:id="0">
    <w:p w:rsidR="007C7D1C" w:rsidRDefault="007C7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D1C" w:rsidRDefault="007C7D1C">
      <w:r>
        <w:separator/>
      </w:r>
    </w:p>
  </w:footnote>
  <w:footnote w:type="continuationSeparator" w:id="0">
    <w:p w:rsidR="007C7D1C" w:rsidRDefault="007C7D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E71" w:rsidRDefault="002127B8">
    <w:pPr>
      <w:jc w:val="center"/>
    </w:pPr>
    <w:r>
      <w:object w:dxaOrig="733" w:dyaOrig="9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5pt;height:50.25pt" o:ole="">
          <v:imagedata r:id="rId1" o:title=""/>
        </v:shape>
        <o:OLEObject Type="Embed" ProgID="CorelDRAW.Graphic.14" ShapeID="_x0000_i1025" DrawAspect="Content" ObjectID="_1559983539" r:id="rId2"/>
      </w:object>
    </w:r>
  </w:p>
  <w:p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ВОЛОГОДСКАЯ ОБЛАСТЬ</w:t>
    </w:r>
  </w:p>
  <w:p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ГОРОД ЧЕРЕПОВЕЦ</w:t>
    </w:r>
  </w:p>
  <w:p w:rsidR="002D3E71" w:rsidRDefault="002D3E71">
    <w:pPr>
      <w:jc w:val="center"/>
      <w:rPr>
        <w:sz w:val="4"/>
        <w:szCs w:val="4"/>
      </w:rPr>
    </w:pPr>
  </w:p>
  <w:p w:rsidR="002D3E71" w:rsidRDefault="002127B8">
    <w:pPr>
      <w:jc w:val="center"/>
      <w:rPr>
        <w:b/>
        <w:spacing w:val="60"/>
        <w:sz w:val="28"/>
        <w:szCs w:val="28"/>
      </w:rPr>
    </w:pPr>
    <w:r>
      <w:rPr>
        <w:b/>
        <w:spacing w:val="60"/>
        <w:sz w:val="28"/>
        <w:szCs w:val="28"/>
      </w:rPr>
      <w:t>МЭРИЯ</w:t>
    </w:r>
  </w:p>
  <w:p w:rsidR="002D3E71" w:rsidRDefault="002D3E71">
    <w:pPr>
      <w:jc w:val="center"/>
      <w:rPr>
        <w:b/>
        <w:spacing w:val="60"/>
        <w:sz w:val="6"/>
        <w:szCs w:val="6"/>
      </w:rPr>
    </w:pPr>
  </w:p>
  <w:p w:rsidR="002D3E71" w:rsidRDefault="002127B8">
    <w:pPr>
      <w:pStyle w:val="1"/>
      <w:rPr>
        <w:spacing w:val="0"/>
        <w:sz w:val="21"/>
        <w:szCs w:val="21"/>
      </w:rPr>
    </w:pPr>
    <w:r>
      <w:rPr>
        <w:spacing w:val="0"/>
        <w:sz w:val="21"/>
        <w:szCs w:val="21"/>
      </w:rPr>
      <w:t>КОМИТЕТ  ПО  УПРАВЛЕНИЮ  ИМУЩЕСТВОМ  ГОРОДА</w:t>
    </w:r>
  </w:p>
  <w:p w:rsidR="002D3E71" w:rsidRDefault="002D3E71">
    <w:pPr>
      <w:jc w:val="center"/>
      <w:rPr>
        <w:b/>
        <w:spacing w:val="60"/>
        <w:sz w:val="14"/>
        <w:szCs w:val="14"/>
      </w:rPr>
    </w:pPr>
  </w:p>
  <w:p w:rsidR="002D3E71" w:rsidRDefault="002127B8">
    <w:pPr>
      <w:jc w:val="center"/>
      <w:rPr>
        <w:b/>
        <w:spacing w:val="60"/>
        <w:sz w:val="36"/>
        <w:szCs w:val="36"/>
      </w:rPr>
    </w:pPr>
    <w:r>
      <w:rPr>
        <w:b/>
        <w:spacing w:val="60"/>
        <w:sz w:val="36"/>
        <w:szCs w:val="36"/>
      </w:rPr>
      <w:t>РАСПОРЯЖЕНИЕ</w:t>
    </w:r>
  </w:p>
  <w:p w:rsidR="002D3E71" w:rsidRDefault="002D3E71">
    <w:pPr>
      <w:jc w:val="both"/>
      <w:rPr>
        <w:bCs/>
        <w:spacing w:val="60"/>
        <w:sz w:val="26"/>
        <w:szCs w:val="36"/>
      </w:rPr>
    </w:pPr>
  </w:p>
  <w:p w:rsidR="002D3E71" w:rsidRDefault="002D3E71">
    <w:pPr>
      <w:jc w:val="both"/>
      <w:rPr>
        <w:bCs/>
        <w:spacing w:val="60"/>
        <w:sz w:val="26"/>
        <w:szCs w:val="36"/>
      </w:rPr>
    </w:pPr>
  </w:p>
  <w:p w:rsidR="002D3E71" w:rsidRPr="007A29B1" w:rsidRDefault="00921A6B">
    <w:pPr>
      <w:jc w:val="both"/>
      <w:rPr>
        <w:bCs/>
        <w:color w:val="FF0000"/>
        <w:sz w:val="26"/>
        <w:szCs w:val="36"/>
      </w:rPr>
    </w:pPr>
    <w:r>
      <w:rPr>
        <w:bCs/>
        <w:sz w:val="26"/>
        <w:szCs w:val="36"/>
      </w:rPr>
      <w:t>26.06</w:t>
    </w:r>
    <w:r w:rsidR="008A7BF2">
      <w:rPr>
        <w:bCs/>
        <w:sz w:val="26"/>
        <w:szCs w:val="36"/>
      </w:rPr>
      <w:t>.2017</w:t>
    </w:r>
    <w:r w:rsidR="002127B8">
      <w:rPr>
        <w:bCs/>
        <w:sz w:val="26"/>
        <w:szCs w:val="36"/>
      </w:rPr>
      <w:t xml:space="preserve"> № </w:t>
    </w:r>
    <w:r w:rsidR="00EE6FD7" w:rsidRPr="00EE6FD7">
      <w:rPr>
        <w:bCs/>
        <w:sz w:val="26"/>
        <w:szCs w:val="36"/>
      </w:rPr>
      <w:t>691</w:t>
    </w:r>
    <w:r w:rsidR="008A7BF2" w:rsidRPr="00EE6FD7">
      <w:rPr>
        <w:bCs/>
        <w:sz w:val="26"/>
        <w:szCs w:val="36"/>
      </w:rPr>
      <w:t>р</w:t>
    </w:r>
  </w:p>
  <w:p w:rsidR="002D3E71" w:rsidRDefault="002D3E71">
    <w:pPr>
      <w:jc w:val="both"/>
      <w:rPr>
        <w:bCs/>
        <w:spacing w:val="60"/>
        <w:sz w:val="26"/>
        <w:szCs w:val="36"/>
      </w:rPr>
    </w:pPr>
  </w:p>
  <w:p w:rsidR="002D3E71" w:rsidRDefault="002D3E71">
    <w:pPr>
      <w:pStyle w:val="a3"/>
      <w:jc w:val="both"/>
      <w:rPr>
        <w:bCs/>
        <w:sz w:val="26"/>
      </w:rPr>
    </w:pPr>
  </w:p>
  <w:p w:rsidR="008A7BF2" w:rsidRDefault="008A7BF2" w:rsidP="00193931">
    <w:pPr>
      <w:rPr>
        <w:sz w:val="26"/>
        <w:szCs w:val="26"/>
      </w:rPr>
    </w:pPr>
    <w:r>
      <w:rPr>
        <w:sz w:val="26"/>
        <w:szCs w:val="26"/>
      </w:rPr>
      <w:t>Об условиях приватизации</w:t>
    </w:r>
    <w:r w:rsidR="00193931">
      <w:rPr>
        <w:sz w:val="26"/>
        <w:szCs w:val="26"/>
      </w:rPr>
      <w:br/>
    </w:r>
    <w:r>
      <w:rPr>
        <w:sz w:val="26"/>
        <w:szCs w:val="26"/>
      </w:rPr>
      <w:t xml:space="preserve">нежилого помещения </w:t>
    </w:r>
  </w:p>
  <w:p w:rsidR="00193931" w:rsidRDefault="008A7BF2" w:rsidP="00193931">
    <w:pPr>
      <w:rPr>
        <w:sz w:val="26"/>
        <w:szCs w:val="26"/>
      </w:rPr>
    </w:pPr>
    <w:r>
      <w:rPr>
        <w:sz w:val="26"/>
        <w:szCs w:val="26"/>
      </w:rPr>
      <w:t xml:space="preserve">по </w:t>
    </w:r>
    <w:r w:rsidR="00866191">
      <w:rPr>
        <w:sz w:val="26"/>
        <w:szCs w:val="26"/>
      </w:rPr>
      <w:t>ул</w:t>
    </w:r>
    <w:r>
      <w:rPr>
        <w:sz w:val="26"/>
        <w:szCs w:val="26"/>
      </w:rPr>
      <w:t>.</w:t>
    </w:r>
    <w:r w:rsidR="00866191">
      <w:rPr>
        <w:sz w:val="26"/>
        <w:szCs w:val="26"/>
      </w:rPr>
      <w:t xml:space="preserve"> </w:t>
    </w:r>
    <w:r w:rsidR="00EF1209">
      <w:rPr>
        <w:sz w:val="26"/>
        <w:szCs w:val="26"/>
      </w:rPr>
      <w:t>К.Белова, 11</w:t>
    </w:r>
    <w:r w:rsidR="00193931">
      <w:rPr>
        <w:sz w:val="26"/>
        <w:szCs w:val="26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0085E"/>
    <w:multiLevelType w:val="hybridMultilevel"/>
    <w:tmpl w:val="3CC6FF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342414A1"/>
    <w:multiLevelType w:val="hybridMultilevel"/>
    <w:tmpl w:val="C0343570"/>
    <w:lvl w:ilvl="0" w:tplc="6776A9EE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A568C6"/>
    <w:multiLevelType w:val="hybridMultilevel"/>
    <w:tmpl w:val="8F32FE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E203BC"/>
    <w:rsid w:val="00025FCF"/>
    <w:rsid w:val="000648BE"/>
    <w:rsid w:val="000F4B68"/>
    <w:rsid w:val="0010704C"/>
    <w:rsid w:val="00153DB5"/>
    <w:rsid w:val="0015743D"/>
    <w:rsid w:val="00164F7F"/>
    <w:rsid w:val="00193931"/>
    <w:rsid w:val="001A159E"/>
    <w:rsid w:val="001D0C9E"/>
    <w:rsid w:val="002127B8"/>
    <w:rsid w:val="002215D1"/>
    <w:rsid w:val="00255213"/>
    <w:rsid w:val="0029465D"/>
    <w:rsid w:val="002D3595"/>
    <w:rsid w:val="002D3E71"/>
    <w:rsid w:val="002E460A"/>
    <w:rsid w:val="00363FC6"/>
    <w:rsid w:val="003701DA"/>
    <w:rsid w:val="003B7DAE"/>
    <w:rsid w:val="00415D46"/>
    <w:rsid w:val="00476651"/>
    <w:rsid w:val="004C41BE"/>
    <w:rsid w:val="004D6E17"/>
    <w:rsid w:val="0050791B"/>
    <w:rsid w:val="00575D85"/>
    <w:rsid w:val="0059063F"/>
    <w:rsid w:val="00593E99"/>
    <w:rsid w:val="005A27B6"/>
    <w:rsid w:val="005C4DBF"/>
    <w:rsid w:val="005F36F7"/>
    <w:rsid w:val="005F72DD"/>
    <w:rsid w:val="00635FB5"/>
    <w:rsid w:val="00695759"/>
    <w:rsid w:val="006C37DD"/>
    <w:rsid w:val="006E3063"/>
    <w:rsid w:val="00705337"/>
    <w:rsid w:val="007261DE"/>
    <w:rsid w:val="00773822"/>
    <w:rsid w:val="00777A99"/>
    <w:rsid w:val="007A29B1"/>
    <w:rsid w:val="007C7D1C"/>
    <w:rsid w:val="007E5593"/>
    <w:rsid w:val="007F19FA"/>
    <w:rsid w:val="0083149A"/>
    <w:rsid w:val="00841CAC"/>
    <w:rsid w:val="00866191"/>
    <w:rsid w:val="008A7BF2"/>
    <w:rsid w:val="008E4419"/>
    <w:rsid w:val="00900AB1"/>
    <w:rsid w:val="00921A6B"/>
    <w:rsid w:val="0092255E"/>
    <w:rsid w:val="009A5638"/>
    <w:rsid w:val="00A04136"/>
    <w:rsid w:val="00AD20BE"/>
    <w:rsid w:val="00AD3695"/>
    <w:rsid w:val="00B478EE"/>
    <w:rsid w:val="00B6370A"/>
    <w:rsid w:val="00BB25E8"/>
    <w:rsid w:val="00BF51CC"/>
    <w:rsid w:val="00C75E8D"/>
    <w:rsid w:val="00C8533F"/>
    <w:rsid w:val="00CD66A7"/>
    <w:rsid w:val="00CF3540"/>
    <w:rsid w:val="00D15A83"/>
    <w:rsid w:val="00DA19C5"/>
    <w:rsid w:val="00E02E70"/>
    <w:rsid w:val="00E17357"/>
    <w:rsid w:val="00E203BC"/>
    <w:rsid w:val="00E36D37"/>
    <w:rsid w:val="00E514EF"/>
    <w:rsid w:val="00E5179C"/>
    <w:rsid w:val="00ED21A8"/>
    <w:rsid w:val="00EE6FD7"/>
    <w:rsid w:val="00EF1209"/>
    <w:rsid w:val="00F53203"/>
    <w:rsid w:val="00F53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71"/>
    <w:rPr>
      <w:sz w:val="24"/>
      <w:szCs w:val="24"/>
    </w:rPr>
  </w:style>
  <w:style w:type="paragraph" w:styleId="1">
    <w:name w:val="heading 1"/>
    <w:basedOn w:val="a"/>
    <w:next w:val="a"/>
    <w:qFormat/>
    <w:rsid w:val="002D3E71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qFormat/>
    <w:rsid w:val="002D3E71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5">
    <w:name w:val="heading 5"/>
    <w:basedOn w:val="a"/>
    <w:next w:val="a"/>
    <w:qFormat/>
    <w:rsid w:val="002D3E7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2D3E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semiHidden/>
    <w:rsid w:val="002D3E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a0"/>
    <w:semiHidden/>
    <w:locked/>
    <w:rsid w:val="002D3E71"/>
    <w:rPr>
      <w:rFonts w:ascii="Cambria" w:hAnsi="Cambria" w:cs="Times New Roman"/>
      <w:color w:val="243F60"/>
      <w:sz w:val="24"/>
      <w:szCs w:val="24"/>
    </w:rPr>
  </w:style>
  <w:style w:type="paragraph" w:customStyle="1" w:styleId="10">
    <w:name w:val="Текст выноски1"/>
    <w:basedOn w:val="a"/>
    <w:semiHidden/>
    <w:rsid w:val="002D3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semiHidden/>
    <w:rsid w:val="002D3E71"/>
    <w:rPr>
      <w:sz w:val="0"/>
      <w:szCs w:val="0"/>
    </w:rPr>
  </w:style>
  <w:style w:type="paragraph" w:styleId="a3">
    <w:name w:val="head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semiHidden/>
    <w:rsid w:val="002D3E71"/>
    <w:rPr>
      <w:sz w:val="24"/>
      <w:szCs w:val="24"/>
    </w:rPr>
  </w:style>
  <w:style w:type="paragraph" w:styleId="a4">
    <w:name w:val="foot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semiHidden/>
    <w:rsid w:val="002D3E71"/>
    <w:rPr>
      <w:sz w:val="24"/>
      <w:szCs w:val="24"/>
    </w:rPr>
  </w:style>
  <w:style w:type="paragraph" w:styleId="a5">
    <w:name w:val="Body Text Indent"/>
    <w:basedOn w:val="a"/>
    <w:semiHidden/>
    <w:rsid w:val="002D3E71"/>
    <w:pPr>
      <w:widowControl w:val="0"/>
      <w:autoSpaceDE w:val="0"/>
      <w:autoSpaceDN w:val="0"/>
      <w:adjustRightInd w:val="0"/>
      <w:ind w:left="180" w:hanging="708"/>
    </w:pPr>
    <w:rPr>
      <w:sz w:val="26"/>
      <w:szCs w:val="20"/>
    </w:rPr>
  </w:style>
  <w:style w:type="character" w:customStyle="1" w:styleId="BodyTextIndentChar">
    <w:name w:val="Body Text Indent Char"/>
    <w:basedOn w:val="a0"/>
    <w:semiHidden/>
    <w:rsid w:val="002D3E71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19393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93931"/>
    <w:rPr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19393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9393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71"/>
    <w:rPr>
      <w:sz w:val="24"/>
      <w:szCs w:val="24"/>
    </w:rPr>
  </w:style>
  <w:style w:type="paragraph" w:styleId="1">
    <w:name w:val="heading 1"/>
    <w:basedOn w:val="a"/>
    <w:next w:val="a"/>
    <w:qFormat/>
    <w:rsid w:val="002D3E71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qFormat/>
    <w:rsid w:val="002D3E71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5">
    <w:name w:val="heading 5"/>
    <w:basedOn w:val="a"/>
    <w:next w:val="a"/>
    <w:qFormat/>
    <w:rsid w:val="002D3E7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2D3E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semiHidden/>
    <w:rsid w:val="002D3E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a0"/>
    <w:semiHidden/>
    <w:locked/>
    <w:rsid w:val="002D3E71"/>
    <w:rPr>
      <w:rFonts w:ascii="Cambria" w:hAnsi="Cambria" w:cs="Times New Roman"/>
      <w:color w:val="243F60"/>
      <w:sz w:val="24"/>
      <w:szCs w:val="24"/>
    </w:rPr>
  </w:style>
  <w:style w:type="paragraph" w:customStyle="1" w:styleId="10">
    <w:name w:val="Текст выноски1"/>
    <w:basedOn w:val="a"/>
    <w:semiHidden/>
    <w:rsid w:val="002D3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semiHidden/>
    <w:rsid w:val="002D3E71"/>
    <w:rPr>
      <w:sz w:val="0"/>
      <w:szCs w:val="0"/>
    </w:rPr>
  </w:style>
  <w:style w:type="paragraph" w:styleId="a3">
    <w:name w:val="head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semiHidden/>
    <w:rsid w:val="002D3E71"/>
    <w:rPr>
      <w:sz w:val="24"/>
      <w:szCs w:val="24"/>
    </w:rPr>
  </w:style>
  <w:style w:type="paragraph" w:styleId="a4">
    <w:name w:val="foot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semiHidden/>
    <w:rsid w:val="002D3E71"/>
    <w:rPr>
      <w:sz w:val="24"/>
      <w:szCs w:val="24"/>
    </w:rPr>
  </w:style>
  <w:style w:type="paragraph" w:styleId="a5">
    <w:name w:val="Body Text Indent"/>
    <w:basedOn w:val="a"/>
    <w:semiHidden/>
    <w:rsid w:val="002D3E71"/>
    <w:pPr>
      <w:widowControl w:val="0"/>
      <w:autoSpaceDE w:val="0"/>
      <w:autoSpaceDN w:val="0"/>
      <w:adjustRightInd w:val="0"/>
      <w:ind w:left="180" w:hanging="708"/>
    </w:pPr>
    <w:rPr>
      <w:sz w:val="26"/>
      <w:szCs w:val="20"/>
    </w:rPr>
  </w:style>
  <w:style w:type="character" w:customStyle="1" w:styleId="BodyTextIndentChar">
    <w:name w:val="Body Text Indent Char"/>
    <w:basedOn w:val="a0"/>
    <w:semiHidden/>
    <w:rsid w:val="002D3E71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19393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93931"/>
    <w:rPr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19393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9393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Градостроительным кодексом РФ, Положением о коми-тете по управлению имуществом города Череповца, утвержденным</vt:lpstr>
    </vt:vector>
  </TitlesOfParts>
  <Company>ADMCHER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Градостроительным кодексом РФ, Положением о коми-тете по управлению имуществом города Череповца, утвержденным</dc:title>
  <dc:creator>Томилина</dc:creator>
  <cp:lastModifiedBy>Хлюстова Наталья Александровна</cp:lastModifiedBy>
  <cp:revision>4</cp:revision>
  <cp:lastPrinted>2016-09-13T10:25:00Z</cp:lastPrinted>
  <dcterms:created xsi:type="dcterms:W3CDTF">2017-06-25T14:25:00Z</dcterms:created>
  <dcterms:modified xsi:type="dcterms:W3CDTF">2017-06-26T08:59:00Z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701195288</vt:i4>
  </property>
  <property fmtid="{D5CDD505-2E9C-101B-9397-08002B2CF9AE}" pid="3" name="_NewReviewCycle">
    <vt:lpwstr/>
  </property>
  <property fmtid="{D5CDD505-2E9C-101B-9397-08002B2CF9AE}" pid="4" name="_EmailSubject">
    <vt:lpwstr>На размещение 30.06.2017</vt:lpwstr>
  </property>
  <property fmtid="{D5CDD505-2E9C-101B-9397-08002B2CF9AE}" pid="5" name="_AuthorEmail">
    <vt:lpwstr>N_Hlyustova@cherepovetscity.ru</vt:lpwstr>
  </property>
  <property fmtid="{D5CDD505-2E9C-101B-9397-08002B2CF9AE}" pid="6" name="_AuthorEmailDisplayName">
    <vt:lpwstr>Хлюстова Наталья Александровна</vt:lpwstr>
  </property>
  <property fmtid="{D5CDD505-2E9C-101B-9397-08002B2CF9AE}" pid="8" name="_PreviousAdHocReviewCycleID">
    <vt:i4>1722771551</vt:i4>
  </property>
</Properties>
</file>