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572D6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72D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2B62DB" w:rsidRDefault="002B62DB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1D5DF7" w:rsidRDefault="00652A6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09.06.2017 № 4</w:t>
      </w:r>
    </w:p>
    <w:p w:rsidR="00C83A77" w:rsidRDefault="00C83A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F66378">
        <w:rPr>
          <w:rStyle w:val="FontStyle22"/>
          <w:rFonts w:eastAsia="Times New Roman"/>
          <w:color w:val="auto"/>
          <w:sz w:val="26"/>
          <w:szCs w:val="26"/>
        </w:rPr>
        <w:t>распоряжени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ями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02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06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550-р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«Об у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т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верждении Порядка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 xml:space="preserve"> определения объ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ма и условий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предоставления из городского бюджета субсидии на иные цели</w:t>
      </w:r>
      <w:r w:rsidR="000C7C4A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, № 549-р «Об утверждении Порядка определения объема и условий предоставления из городского бюджета в 2017 году субсидии на иные цели муниципальному автономному учреждению дополнительного образования «Детско-юношеская спортивная школа боевых искусств»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C83A77">
        <w:rPr>
          <w:rStyle w:val="FontStyle22"/>
          <w:sz w:val="26"/>
          <w:szCs w:val="26"/>
        </w:rPr>
        <w:t>16.05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C83A77">
        <w:rPr>
          <w:rStyle w:val="FontStyle22"/>
          <w:sz w:val="26"/>
          <w:szCs w:val="26"/>
        </w:rPr>
        <w:t>1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2017 год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271680" w:rsidRPr="00216149" w:rsidTr="002E5F8A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1D5DF7" w:rsidP="002B62D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01 06 1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1D5DF7" w:rsidP="002B6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Субсидия </w:t>
            </w:r>
            <w:r w:rsidRPr="00043C7B">
              <w:rPr>
                <w:sz w:val="26"/>
                <w:szCs w:val="26"/>
              </w:rPr>
              <w:t>из городского бюджета на иные цели муниципальному бюджетно</w:t>
            </w:r>
            <w:r>
              <w:rPr>
                <w:sz w:val="26"/>
                <w:szCs w:val="26"/>
              </w:rPr>
              <w:t xml:space="preserve">му </w:t>
            </w:r>
            <w:r>
              <w:rPr>
                <w:rStyle w:val="FontStyle22"/>
                <w:sz w:val="26"/>
                <w:szCs w:val="26"/>
              </w:rPr>
              <w:t>общеобразовательному учреждению «Средняя общ</w:t>
            </w:r>
            <w:r>
              <w:rPr>
                <w:rStyle w:val="FontStyle22"/>
                <w:sz w:val="26"/>
                <w:szCs w:val="26"/>
              </w:rPr>
              <w:t>е</w:t>
            </w:r>
            <w:r>
              <w:rPr>
                <w:rStyle w:val="FontStyle22"/>
                <w:sz w:val="26"/>
                <w:szCs w:val="26"/>
              </w:rPr>
              <w:t>образовательная школа № 22» на частичную компенсацию морал</w:t>
            </w:r>
            <w:r>
              <w:rPr>
                <w:rStyle w:val="FontStyle22"/>
                <w:sz w:val="26"/>
                <w:szCs w:val="26"/>
              </w:rPr>
              <w:t>ь</w:t>
            </w:r>
            <w:r>
              <w:rPr>
                <w:rStyle w:val="FontStyle22"/>
                <w:sz w:val="26"/>
                <w:szCs w:val="26"/>
              </w:rPr>
              <w:t>ного и материального вреда, согласно распоряжению мэрии города от 28.04.2017 № 413-р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1D5DF7" w:rsidRDefault="001D5DF7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7538A2">
        <w:rPr>
          <w:rStyle w:val="FontStyle22"/>
          <w:sz w:val="26"/>
          <w:szCs w:val="26"/>
        </w:rPr>
        <w:t>ам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C83A77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01 06 1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FB2F48" w:rsidP="00FB2F4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образовательному учреждению дополнительного о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разования «Дворец детского и юношеского творчества имени А.А. Алексеевой»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организацию проведения работ, направленных на создание условий для эффективной организации образовательных пространств в детском технопарке при реализации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ных траекторий детей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02.06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7538A2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A2" w:rsidRPr="00216149" w:rsidRDefault="007538A2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A2" w:rsidRPr="00043C7B" w:rsidRDefault="007538A2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01 06 17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A2" w:rsidRPr="00FB2F48" w:rsidRDefault="007538A2" w:rsidP="007538A2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Style w:val="FontStyle22"/>
                <w:sz w:val="26"/>
                <w:szCs w:val="26"/>
              </w:rPr>
              <w:t xml:space="preserve"> муниципальному автономному учреждению дополнительного образования «Детско-юношеская спортивная школа боевых искусств» на оплату расх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дов, связанных с проведением текущего ремонта помещений и пр</w:t>
            </w:r>
            <w:r>
              <w:rPr>
                <w:rStyle w:val="FontStyle22"/>
                <w:sz w:val="26"/>
                <w:szCs w:val="26"/>
              </w:rPr>
              <w:t>о</w:t>
            </w:r>
            <w:r>
              <w:rPr>
                <w:rStyle w:val="FontStyle22"/>
                <w:sz w:val="26"/>
                <w:szCs w:val="26"/>
              </w:rPr>
              <w:t>ведением работ по монтажу и подключению оборудования ПАК «Стрелец-Мониторинг», согласно распоряжению мэрии города от 02.06.2017 № 549-р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538A2" w:rsidRPr="00216149" w:rsidRDefault="007538A2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1179"/>
        <w:gridCol w:w="7894"/>
        <w:gridCol w:w="390"/>
      </w:tblGrid>
      <w:tr w:rsidR="00405E5E" w:rsidRPr="00216149" w:rsidTr="002B62DB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405E5E" w:rsidP="00AE2C6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 w:rsidR="00AE2C6B"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AE2C6B" w:rsidP="00AE2C6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муниципальному бюджетному о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щеобра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зовательному учреждению «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 № 22»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 xml:space="preserve"> на частичную компенсацию морального и материал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ного вреда, согласно распоряжен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 мэрии города от 28.04.2017 № </w:t>
            </w: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413-р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484A25">
        <w:rPr>
          <w:rStyle w:val="FontStyle22"/>
          <w:sz w:val="26"/>
          <w:szCs w:val="26"/>
        </w:rPr>
        <w:t>ами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405E5E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C83A77" w:rsidP="002B62D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E02D08" w:rsidP="002B62D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разовательному учреждению дополнительного образования «Дв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рец детского и юношеского творчества имени А.А. Алексеевой»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организацию проведения работ, направленных на создание условий для эффективной организации образовательных пространств в 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ском технопарке при реализации образовательных траекторий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тей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от 02.06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 xml:space="preserve">.2017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550</w:t>
            </w:r>
            <w:r w:rsidRPr="00FB2F4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484A25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A25" w:rsidRPr="00216149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25" w:rsidRPr="00043C7B" w:rsidRDefault="00484A25" w:rsidP="007A5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06 06 1</w:t>
            </w:r>
            <w:r w:rsidR="007A5207">
              <w:rPr>
                <w:sz w:val="26"/>
                <w:szCs w:val="26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5" w:rsidRPr="00AE2C6B" w:rsidRDefault="00484A25" w:rsidP="002B62DB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AE2C6B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FontStyle22"/>
                <w:sz w:val="26"/>
                <w:szCs w:val="26"/>
              </w:rPr>
              <w:t>муниципальному автономному у</w:t>
            </w:r>
            <w:r>
              <w:rPr>
                <w:rStyle w:val="FontStyle22"/>
                <w:sz w:val="26"/>
                <w:szCs w:val="26"/>
              </w:rPr>
              <w:t>ч</w:t>
            </w:r>
            <w:r>
              <w:rPr>
                <w:rStyle w:val="FontStyle22"/>
                <w:sz w:val="26"/>
                <w:szCs w:val="26"/>
              </w:rPr>
              <w:t>реждению дополнительного образования «Детско-юношеская спортивная школа боевых искусств» на оплату расходов, связанных с проведением текущего ремонта помещений и проведением работ по монтажу и подключению оборудования ПАК «Стрелец-Мониторинг», согласно распоряжению мэрии города от 02.06.2017 № 549-р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Pr="00216149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E2C6B" w:rsidRDefault="00AE2C6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DB" w:rsidRDefault="002B62DB">
      <w:r>
        <w:separator/>
      </w:r>
    </w:p>
  </w:endnote>
  <w:endnote w:type="continuationSeparator" w:id="0">
    <w:p w:rsidR="002B62DB" w:rsidRDefault="002B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DB" w:rsidRDefault="002B62DB">
      <w:r>
        <w:separator/>
      </w:r>
    </w:p>
  </w:footnote>
  <w:footnote w:type="continuationSeparator" w:id="0">
    <w:p w:rsidR="002B62DB" w:rsidRDefault="002B6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34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C6D8F"/>
    <w:rsid w:val="000C7C4A"/>
    <w:rsid w:val="00101547"/>
    <w:rsid w:val="00111B7A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E10FF"/>
    <w:rsid w:val="003E67B5"/>
    <w:rsid w:val="003F2906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E33FF"/>
    <w:rsid w:val="00503D8A"/>
    <w:rsid w:val="00520976"/>
    <w:rsid w:val="0053679F"/>
    <w:rsid w:val="00544406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A0BB0"/>
    <w:rsid w:val="007A5207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843FD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21219"/>
    <w:rsid w:val="00D269A3"/>
    <w:rsid w:val="00D55DB3"/>
    <w:rsid w:val="00D953F5"/>
    <w:rsid w:val="00DC50E4"/>
    <w:rsid w:val="00DC70E4"/>
    <w:rsid w:val="00DF21C6"/>
    <w:rsid w:val="00E01A43"/>
    <w:rsid w:val="00E02D08"/>
    <w:rsid w:val="00E06484"/>
    <w:rsid w:val="00E10A65"/>
    <w:rsid w:val="00E443F4"/>
    <w:rsid w:val="00E50BB1"/>
    <w:rsid w:val="00E81211"/>
    <w:rsid w:val="00E81B21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93C86"/>
    <w:rsid w:val="00FB0C58"/>
    <w:rsid w:val="00FB2F48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2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F919-07DC-4E13-BE6D-65E144B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109</cp:revision>
  <cp:lastPrinted>2017-06-08T06:06:00Z</cp:lastPrinted>
  <dcterms:created xsi:type="dcterms:W3CDTF">2016-03-23T12:42:00Z</dcterms:created>
  <dcterms:modified xsi:type="dcterms:W3CDTF">2017-06-09T07:15:00Z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-2139723815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-450901589</vt:i4>
  </property>
</Properties>
</file>