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ЧЕРЕПОВЕЦКАЯ ГОРОДСКАЯ ДУМА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от 5 ноября 2014 г. </w:t>
      </w:r>
      <w:r w:rsidR="00B2552A">
        <w:rPr>
          <w:rFonts w:ascii="Times New Roman" w:hAnsi="Times New Roman" w:cs="Times New Roman"/>
          <w:b/>
          <w:bCs/>
          <w:sz w:val="26"/>
          <w:szCs w:val="26"/>
        </w:rPr>
        <w:t>№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195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 УТВЕРЖДЕНИИ ПОЛОЖЕНИЯ О ПРОВЕДЕНИИ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КОНКУРСА </w:t>
      </w:r>
      <w:r w:rsidR="00B2552A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ЧЕЛОВЕК ГОДА</w:t>
      </w:r>
      <w:r w:rsidR="00B2552A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В ГОРОДЕ ЧЕРЕПОВЦЕ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7DC" w:rsidRPr="006A4588" w:rsidRDefault="00CB37DC" w:rsidP="00CB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4588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CB37DC" w:rsidRPr="006A4588" w:rsidRDefault="00CB37DC" w:rsidP="00CB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A4588">
        <w:rPr>
          <w:rFonts w:ascii="Times New Roman" w:hAnsi="Times New Roman" w:cs="Times New Roman"/>
          <w:sz w:val="26"/>
          <w:szCs w:val="26"/>
        </w:rPr>
        <w:t>(в ред. решений Череповецкой городской Думы</w:t>
      </w:r>
      <w:proofErr w:type="gramEnd"/>
    </w:p>
    <w:p w:rsidR="00CB37DC" w:rsidRPr="006A4588" w:rsidRDefault="00CB37DC" w:rsidP="00CB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4588">
        <w:rPr>
          <w:rFonts w:ascii="Times New Roman" w:hAnsi="Times New Roman" w:cs="Times New Roman"/>
          <w:sz w:val="26"/>
          <w:szCs w:val="26"/>
        </w:rPr>
        <w:t xml:space="preserve">от 05.10.2015 </w:t>
      </w:r>
      <w:hyperlink r:id="rId5" w:history="1">
        <w:r w:rsidR="00B2552A" w:rsidRPr="006A4588">
          <w:rPr>
            <w:rFonts w:ascii="Times New Roman" w:hAnsi="Times New Roman" w:cs="Times New Roman"/>
            <w:sz w:val="26"/>
            <w:szCs w:val="26"/>
          </w:rPr>
          <w:t>№</w:t>
        </w:r>
        <w:r w:rsidRPr="006A4588">
          <w:rPr>
            <w:rFonts w:ascii="Times New Roman" w:hAnsi="Times New Roman" w:cs="Times New Roman"/>
            <w:sz w:val="26"/>
            <w:szCs w:val="26"/>
          </w:rPr>
          <w:t xml:space="preserve"> 153</w:t>
        </w:r>
      </w:hyperlink>
      <w:r w:rsidRPr="006A4588">
        <w:rPr>
          <w:rFonts w:ascii="Times New Roman" w:hAnsi="Times New Roman" w:cs="Times New Roman"/>
          <w:sz w:val="26"/>
          <w:szCs w:val="26"/>
        </w:rPr>
        <w:t xml:space="preserve">, от 06.03.2017 </w:t>
      </w:r>
      <w:hyperlink r:id="rId6" w:history="1">
        <w:r w:rsidR="00B2552A" w:rsidRPr="006A4588">
          <w:rPr>
            <w:rFonts w:ascii="Times New Roman" w:hAnsi="Times New Roman" w:cs="Times New Roman"/>
            <w:sz w:val="26"/>
            <w:szCs w:val="26"/>
          </w:rPr>
          <w:t>№</w:t>
        </w:r>
        <w:r w:rsidRPr="006A4588">
          <w:rPr>
            <w:rFonts w:ascii="Times New Roman" w:hAnsi="Times New Roman" w:cs="Times New Roman"/>
            <w:sz w:val="26"/>
            <w:szCs w:val="26"/>
          </w:rPr>
          <w:t xml:space="preserve"> 24</w:t>
        </w:r>
      </w:hyperlink>
      <w:r w:rsidRPr="006A4588">
        <w:rPr>
          <w:rFonts w:ascii="Times New Roman" w:hAnsi="Times New Roman" w:cs="Times New Roman"/>
          <w:sz w:val="26"/>
          <w:szCs w:val="26"/>
        </w:rPr>
        <w:t>, от 28.04.2017 № 75</w:t>
      </w:r>
      <w:r w:rsidRPr="006A4588">
        <w:rPr>
          <w:rFonts w:ascii="Times New Roman" w:hAnsi="Times New Roman" w:cs="Times New Roman"/>
          <w:sz w:val="26"/>
          <w:szCs w:val="26"/>
        </w:rPr>
        <w:t>)</w:t>
      </w:r>
    </w:p>
    <w:p w:rsidR="00CB37DC" w:rsidRPr="006A4588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7DC" w:rsidRPr="006A4588" w:rsidRDefault="00CB37DC" w:rsidP="00CB37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A4588">
        <w:rPr>
          <w:rFonts w:ascii="Times New Roman" w:hAnsi="Times New Roman" w:cs="Times New Roman"/>
          <w:sz w:val="26"/>
          <w:szCs w:val="26"/>
        </w:rPr>
        <w:t>Принято</w:t>
      </w:r>
    </w:p>
    <w:p w:rsidR="00CB37DC" w:rsidRPr="006A4588" w:rsidRDefault="00CB37DC" w:rsidP="00CB37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A4588">
        <w:rPr>
          <w:rFonts w:ascii="Times New Roman" w:hAnsi="Times New Roman" w:cs="Times New Roman"/>
          <w:sz w:val="26"/>
          <w:szCs w:val="26"/>
        </w:rPr>
        <w:t>Череповецкой городской Думой</w:t>
      </w:r>
    </w:p>
    <w:p w:rsidR="00CB37DC" w:rsidRPr="006A4588" w:rsidRDefault="00CB37DC" w:rsidP="00CB37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A4588">
        <w:rPr>
          <w:rFonts w:ascii="Times New Roman" w:hAnsi="Times New Roman" w:cs="Times New Roman"/>
          <w:sz w:val="26"/>
          <w:szCs w:val="26"/>
        </w:rPr>
        <w:t>28 октября 2014 года</w:t>
      </w:r>
    </w:p>
    <w:p w:rsidR="00CB37DC" w:rsidRPr="006A4588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7DC" w:rsidRPr="006A4588" w:rsidRDefault="00CB37DC" w:rsidP="00CB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588">
        <w:rPr>
          <w:rFonts w:ascii="Times New Roman" w:hAnsi="Times New Roman" w:cs="Times New Roman"/>
          <w:sz w:val="26"/>
          <w:szCs w:val="26"/>
        </w:rPr>
        <w:t>В целях поощрения граждан, внесших вклад в развитие и процветание города, благополучие его жителей Череповецкая городская Дума решила:</w:t>
      </w:r>
    </w:p>
    <w:p w:rsidR="00CB37DC" w:rsidRPr="006A4588" w:rsidRDefault="00CB37DC" w:rsidP="00CB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588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3" w:history="1">
        <w:r w:rsidRPr="006A4588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6A4588">
        <w:rPr>
          <w:rFonts w:ascii="Times New Roman" w:hAnsi="Times New Roman" w:cs="Times New Roman"/>
          <w:sz w:val="26"/>
          <w:szCs w:val="26"/>
        </w:rPr>
        <w:t xml:space="preserve"> о проведении конкурса </w:t>
      </w:r>
      <w:r w:rsidR="00B2552A" w:rsidRPr="006A4588">
        <w:rPr>
          <w:rFonts w:ascii="Times New Roman" w:hAnsi="Times New Roman" w:cs="Times New Roman"/>
          <w:sz w:val="26"/>
          <w:szCs w:val="26"/>
        </w:rPr>
        <w:t>«</w:t>
      </w:r>
      <w:r w:rsidRPr="006A4588">
        <w:rPr>
          <w:rFonts w:ascii="Times New Roman" w:hAnsi="Times New Roman" w:cs="Times New Roman"/>
          <w:sz w:val="26"/>
          <w:szCs w:val="26"/>
        </w:rPr>
        <w:t>Человек года</w:t>
      </w:r>
      <w:r w:rsidR="00B2552A" w:rsidRPr="006A4588">
        <w:rPr>
          <w:rFonts w:ascii="Times New Roman" w:hAnsi="Times New Roman" w:cs="Times New Roman"/>
          <w:sz w:val="26"/>
          <w:szCs w:val="26"/>
        </w:rPr>
        <w:t>»</w:t>
      </w:r>
      <w:r w:rsidRPr="006A4588">
        <w:rPr>
          <w:rFonts w:ascii="Times New Roman" w:hAnsi="Times New Roman" w:cs="Times New Roman"/>
          <w:sz w:val="26"/>
          <w:szCs w:val="26"/>
        </w:rPr>
        <w:t xml:space="preserve"> в городе Череповце (прилагается).</w:t>
      </w:r>
    </w:p>
    <w:p w:rsidR="00CB37DC" w:rsidRPr="006A4588" w:rsidRDefault="00CB37DC" w:rsidP="00CB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588">
        <w:rPr>
          <w:rFonts w:ascii="Times New Roman" w:hAnsi="Times New Roman" w:cs="Times New Roman"/>
          <w:sz w:val="26"/>
          <w:szCs w:val="26"/>
        </w:rPr>
        <w:t>2. Настоящее решение подлежит официальному опубликованию.</w:t>
      </w:r>
    </w:p>
    <w:p w:rsidR="00CB37DC" w:rsidRPr="006A4588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Череповецкой городской Думы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А.Г.ПОДВОЛОЦКИЙ</w:t>
      </w:r>
      <w:proofErr w:type="spellEnd"/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Череповецкой городской Думы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5 ноября 2014 г. </w:t>
      </w:r>
      <w:r w:rsidR="00B2552A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195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3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КОНКУРСА </w:t>
      </w:r>
      <w:r w:rsidR="00B2552A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ЧЕЛОВЕК ГОДА</w:t>
      </w:r>
      <w:r w:rsidR="00B2552A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В ГОРОДЕ ЧЕРЕПОВЦЕ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(в ред. решений Череповецкой городской Думы</w:t>
      </w:r>
      <w:proofErr w:type="gramEnd"/>
    </w:p>
    <w:p w:rsidR="00CB37DC" w:rsidRPr="006A4588" w:rsidRDefault="00CB37DC" w:rsidP="00CB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4588">
        <w:rPr>
          <w:rFonts w:ascii="Times New Roman" w:hAnsi="Times New Roman" w:cs="Times New Roman"/>
          <w:sz w:val="26"/>
          <w:szCs w:val="26"/>
        </w:rPr>
        <w:t xml:space="preserve">от 05.10.2015 </w:t>
      </w:r>
      <w:hyperlink r:id="rId7" w:history="1">
        <w:r w:rsidR="00B2552A" w:rsidRPr="006A4588">
          <w:rPr>
            <w:rFonts w:ascii="Times New Roman" w:hAnsi="Times New Roman" w:cs="Times New Roman"/>
            <w:sz w:val="26"/>
            <w:szCs w:val="26"/>
          </w:rPr>
          <w:t>№</w:t>
        </w:r>
        <w:r w:rsidRPr="006A4588">
          <w:rPr>
            <w:rFonts w:ascii="Times New Roman" w:hAnsi="Times New Roman" w:cs="Times New Roman"/>
            <w:sz w:val="26"/>
            <w:szCs w:val="26"/>
          </w:rPr>
          <w:t xml:space="preserve"> 153</w:t>
        </w:r>
      </w:hyperlink>
      <w:r w:rsidRPr="006A4588">
        <w:rPr>
          <w:rFonts w:ascii="Times New Roman" w:hAnsi="Times New Roman" w:cs="Times New Roman"/>
          <w:sz w:val="26"/>
          <w:szCs w:val="26"/>
        </w:rPr>
        <w:t xml:space="preserve">, от 06.03.2017 </w:t>
      </w:r>
      <w:hyperlink r:id="rId8" w:history="1">
        <w:r w:rsidR="00B2552A" w:rsidRPr="006A4588">
          <w:rPr>
            <w:rFonts w:ascii="Times New Roman" w:hAnsi="Times New Roman" w:cs="Times New Roman"/>
            <w:sz w:val="26"/>
            <w:szCs w:val="26"/>
          </w:rPr>
          <w:t>№</w:t>
        </w:r>
        <w:r w:rsidRPr="006A4588">
          <w:rPr>
            <w:rFonts w:ascii="Times New Roman" w:hAnsi="Times New Roman" w:cs="Times New Roman"/>
            <w:sz w:val="26"/>
            <w:szCs w:val="26"/>
          </w:rPr>
          <w:t xml:space="preserve"> 24</w:t>
        </w:r>
      </w:hyperlink>
      <w:r w:rsidRPr="006A4588">
        <w:rPr>
          <w:rFonts w:ascii="Times New Roman" w:hAnsi="Times New Roman" w:cs="Times New Roman"/>
          <w:sz w:val="26"/>
          <w:szCs w:val="26"/>
        </w:rPr>
        <w:t>, от 28.04.2017 № 75</w:t>
      </w:r>
      <w:r w:rsidRPr="006A4588">
        <w:rPr>
          <w:rFonts w:ascii="Times New Roman" w:hAnsi="Times New Roman" w:cs="Times New Roman"/>
          <w:sz w:val="26"/>
          <w:szCs w:val="26"/>
        </w:rPr>
        <w:t>)</w:t>
      </w:r>
    </w:p>
    <w:p w:rsidR="00CB37DC" w:rsidRPr="006A4588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7DC" w:rsidRPr="006A4588" w:rsidRDefault="00CB37DC" w:rsidP="00CB37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A4588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CB37DC" w:rsidRPr="006A4588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7DC" w:rsidRPr="006A4588" w:rsidRDefault="00CB37DC" w:rsidP="00CB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588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порядок внесения, рассмотрения и награждения номинантов на звание </w:t>
      </w:r>
      <w:r w:rsidR="00687FED" w:rsidRPr="006A4588">
        <w:rPr>
          <w:rFonts w:ascii="Times New Roman" w:hAnsi="Times New Roman" w:cs="Times New Roman"/>
          <w:sz w:val="26"/>
          <w:szCs w:val="26"/>
        </w:rPr>
        <w:t>«</w:t>
      </w:r>
      <w:r w:rsidRPr="006A4588">
        <w:rPr>
          <w:rFonts w:ascii="Times New Roman" w:hAnsi="Times New Roman" w:cs="Times New Roman"/>
          <w:sz w:val="26"/>
          <w:szCs w:val="26"/>
        </w:rPr>
        <w:t>Человек года</w:t>
      </w:r>
      <w:r w:rsidR="00687FED" w:rsidRPr="006A4588">
        <w:rPr>
          <w:rFonts w:ascii="Times New Roman" w:hAnsi="Times New Roman" w:cs="Times New Roman"/>
          <w:sz w:val="26"/>
          <w:szCs w:val="26"/>
        </w:rPr>
        <w:t>»</w:t>
      </w:r>
      <w:r w:rsidRPr="006A4588">
        <w:rPr>
          <w:rFonts w:ascii="Times New Roman" w:hAnsi="Times New Roman" w:cs="Times New Roman"/>
          <w:sz w:val="26"/>
          <w:szCs w:val="26"/>
        </w:rPr>
        <w:t xml:space="preserve">, награду </w:t>
      </w:r>
      <w:r w:rsidR="00B2552A" w:rsidRPr="006A4588">
        <w:rPr>
          <w:rFonts w:ascii="Times New Roman" w:hAnsi="Times New Roman" w:cs="Times New Roman"/>
          <w:sz w:val="26"/>
          <w:szCs w:val="26"/>
        </w:rPr>
        <w:t>«</w:t>
      </w:r>
      <w:r w:rsidRPr="006A4588">
        <w:rPr>
          <w:rFonts w:ascii="Times New Roman" w:hAnsi="Times New Roman" w:cs="Times New Roman"/>
          <w:sz w:val="26"/>
          <w:szCs w:val="26"/>
        </w:rPr>
        <w:t>Социальный проект года</w:t>
      </w:r>
      <w:r w:rsidR="00B2552A" w:rsidRPr="006A4588">
        <w:rPr>
          <w:rFonts w:ascii="Times New Roman" w:hAnsi="Times New Roman" w:cs="Times New Roman"/>
          <w:sz w:val="26"/>
          <w:szCs w:val="26"/>
        </w:rPr>
        <w:t>»</w:t>
      </w:r>
      <w:r w:rsidRPr="006A4588">
        <w:rPr>
          <w:rFonts w:ascii="Times New Roman" w:hAnsi="Times New Roman" w:cs="Times New Roman"/>
          <w:sz w:val="26"/>
          <w:szCs w:val="26"/>
        </w:rPr>
        <w:t xml:space="preserve"> (далее также - звание, награда).</w:t>
      </w:r>
    </w:p>
    <w:p w:rsidR="00CB37DC" w:rsidRPr="006A4588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588">
        <w:rPr>
          <w:rFonts w:ascii="Times New Roman" w:hAnsi="Times New Roman" w:cs="Times New Roman"/>
          <w:sz w:val="26"/>
          <w:szCs w:val="26"/>
        </w:rPr>
        <w:t xml:space="preserve">(п. 1.1 в ред. </w:t>
      </w:r>
      <w:hyperlink r:id="rId9" w:history="1">
        <w:r w:rsidRPr="006A4588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6A45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4588">
        <w:rPr>
          <w:rFonts w:ascii="Times New Roman" w:hAnsi="Times New Roman" w:cs="Times New Roman"/>
          <w:sz w:val="26"/>
          <w:szCs w:val="26"/>
        </w:rPr>
        <w:t>Череповецкой</w:t>
      </w:r>
      <w:proofErr w:type="gramEnd"/>
      <w:r w:rsidRPr="006A4588">
        <w:rPr>
          <w:rFonts w:ascii="Times New Roman" w:hAnsi="Times New Roman" w:cs="Times New Roman"/>
          <w:sz w:val="26"/>
          <w:szCs w:val="26"/>
        </w:rPr>
        <w:t xml:space="preserve"> городской Думы от 05.10.2015 </w:t>
      </w:r>
      <w:r w:rsidR="00B2552A" w:rsidRPr="006A4588">
        <w:rPr>
          <w:rFonts w:ascii="Times New Roman" w:hAnsi="Times New Roman" w:cs="Times New Roman"/>
          <w:sz w:val="26"/>
          <w:szCs w:val="26"/>
        </w:rPr>
        <w:t>№</w:t>
      </w:r>
      <w:r w:rsidRPr="006A4588">
        <w:rPr>
          <w:rFonts w:ascii="Times New Roman" w:hAnsi="Times New Roman" w:cs="Times New Roman"/>
          <w:sz w:val="26"/>
          <w:szCs w:val="26"/>
        </w:rPr>
        <w:t xml:space="preserve"> 153)</w:t>
      </w:r>
    </w:p>
    <w:p w:rsidR="00CB37DC" w:rsidRPr="006A4588" w:rsidRDefault="00CB37DC" w:rsidP="00CB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588">
        <w:rPr>
          <w:rFonts w:ascii="Times New Roman" w:hAnsi="Times New Roman" w:cs="Times New Roman"/>
          <w:sz w:val="26"/>
          <w:szCs w:val="26"/>
        </w:rPr>
        <w:lastRenderedPageBreak/>
        <w:t xml:space="preserve">1.2. Целью конкурса </w:t>
      </w:r>
      <w:r w:rsidR="00687FED" w:rsidRPr="006A4588">
        <w:rPr>
          <w:rFonts w:ascii="Times New Roman" w:hAnsi="Times New Roman" w:cs="Times New Roman"/>
          <w:sz w:val="26"/>
          <w:szCs w:val="26"/>
        </w:rPr>
        <w:t>«</w:t>
      </w:r>
      <w:r w:rsidRPr="006A4588">
        <w:rPr>
          <w:rFonts w:ascii="Times New Roman" w:hAnsi="Times New Roman" w:cs="Times New Roman"/>
          <w:sz w:val="26"/>
          <w:szCs w:val="26"/>
        </w:rPr>
        <w:t>Человек года</w:t>
      </w:r>
      <w:r w:rsidR="00687FED" w:rsidRPr="006A4588">
        <w:rPr>
          <w:rFonts w:ascii="Times New Roman" w:hAnsi="Times New Roman" w:cs="Times New Roman"/>
          <w:sz w:val="26"/>
          <w:szCs w:val="26"/>
        </w:rPr>
        <w:t>»</w:t>
      </w:r>
      <w:r w:rsidRPr="006A4588">
        <w:rPr>
          <w:rFonts w:ascii="Times New Roman" w:hAnsi="Times New Roman" w:cs="Times New Roman"/>
          <w:sz w:val="26"/>
          <w:szCs w:val="26"/>
        </w:rPr>
        <w:t xml:space="preserve"> (далее - конкурс) является поощрение граждан, групп граждан, внесших вклад в развитие и процветание города, благополучие его жителей.</w:t>
      </w:r>
    </w:p>
    <w:p w:rsidR="00CB37DC" w:rsidRPr="006A4588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588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0" w:history="1">
        <w:r w:rsidRPr="006A4588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6A45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4588">
        <w:rPr>
          <w:rFonts w:ascii="Times New Roman" w:hAnsi="Times New Roman" w:cs="Times New Roman"/>
          <w:sz w:val="26"/>
          <w:szCs w:val="26"/>
        </w:rPr>
        <w:t>Череповецкой</w:t>
      </w:r>
      <w:proofErr w:type="gramEnd"/>
      <w:r w:rsidRPr="006A4588">
        <w:rPr>
          <w:rFonts w:ascii="Times New Roman" w:hAnsi="Times New Roman" w:cs="Times New Roman"/>
          <w:sz w:val="26"/>
          <w:szCs w:val="26"/>
        </w:rPr>
        <w:t xml:space="preserve"> городской Думы от 05.10.2015 </w:t>
      </w:r>
      <w:r w:rsidR="00AE26B6" w:rsidRPr="006A4588">
        <w:rPr>
          <w:rFonts w:ascii="Times New Roman" w:hAnsi="Times New Roman" w:cs="Times New Roman"/>
          <w:sz w:val="26"/>
          <w:szCs w:val="26"/>
        </w:rPr>
        <w:t>№</w:t>
      </w:r>
      <w:r w:rsidRPr="006A4588">
        <w:rPr>
          <w:rFonts w:ascii="Times New Roman" w:hAnsi="Times New Roman" w:cs="Times New Roman"/>
          <w:sz w:val="26"/>
          <w:szCs w:val="26"/>
        </w:rPr>
        <w:t xml:space="preserve"> 153)</w:t>
      </w:r>
    </w:p>
    <w:p w:rsidR="00CB37DC" w:rsidRPr="006A4588" w:rsidRDefault="00CB37DC" w:rsidP="00CB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6A4588">
        <w:rPr>
          <w:rFonts w:ascii="Times New Roman" w:hAnsi="Times New Roman" w:cs="Times New Roman"/>
          <w:sz w:val="26"/>
          <w:szCs w:val="26"/>
        </w:rPr>
        <w:t xml:space="preserve">1.3. Утратил силу. - </w:t>
      </w:r>
      <w:hyperlink r:id="rId11" w:history="1">
        <w:r w:rsidRPr="006A4588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6A45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4588">
        <w:rPr>
          <w:rFonts w:ascii="Times New Roman" w:hAnsi="Times New Roman" w:cs="Times New Roman"/>
          <w:sz w:val="26"/>
          <w:szCs w:val="26"/>
        </w:rPr>
        <w:t>Череповецкой</w:t>
      </w:r>
      <w:proofErr w:type="gramEnd"/>
      <w:r w:rsidRPr="006A4588">
        <w:rPr>
          <w:rFonts w:ascii="Times New Roman" w:hAnsi="Times New Roman" w:cs="Times New Roman"/>
          <w:sz w:val="26"/>
          <w:szCs w:val="26"/>
        </w:rPr>
        <w:t xml:space="preserve"> городской Думы от 06.03.2017 </w:t>
      </w:r>
      <w:r w:rsidR="00AE26B6" w:rsidRPr="006A4588">
        <w:rPr>
          <w:rFonts w:ascii="Times New Roman" w:hAnsi="Times New Roman" w:cs="Times New Roman"/>
          <w:sz w:val="26"/>
          <w:szCs w:val="26"/>
        </w:rPr>
        <w:t>№</w:t>
      </w:r>
      <w:r w:rsidRPr="006A4588">
        <w:rPr>
          <w:rFonts w:ascii="Times New Roman" w:hAnsi="Times New Roman" w:cs="Times New Roman"/>
          <w:sz w:val="26"/>
          <w:szCs w:val="26"/>
        </w:rPr>
        <w:t xml:space="preserve"> 24.</w:t>
      </w:r>
    </w:p>
    <w:p w:rsidR="00CB37DC" w:rsidRPr="006A4588" w:rsidRDefault="00CB37DC" w:rsidP="00CB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588">
        <w:rPr>
          <w:rFonts w:ascii="Times New Roman" w:hAnsi="Times New Roman" w:cs="Times New Roman"/>
          <w:sz w:val="26"/>
          <w:szCs w:val="26"/>
        </w:rPr>
        <w:t xml:space="preserve">1.4. Проведение конкурса приурочивается ежегодно </w:t>
      </w:r>
      <w:proofErr w:type="gramStart"/>
      <w:r w:rsidRPr="006A4588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6A4588">
        <w:rPr>
          <w:rFonts w:ascii="Times New Roman" w:hAnsi="Times New Roman" w:cs="Times New Roman"/>
          <w:sz w:val="26"/>
          <w:szCs w:val="26"/>
        </w:rPr>
        <w:t xml:space="preserve"> Дню города. Звание присваивается, награда присуждается за конкретное достижение или заслугу по итогам периода с 1 сентября предыдущего года по 31 августа текущего года.</w:t>
      </w:r>
    </w:p>
    <w:p w:rsidR="00CB37DC" w:rsidRPr="006A4588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588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2" w:history="1">
        <w:r w:rsidRPr="006A4588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6A45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4588">
        <w:rPr>
          <w:rFonts w:ascii="Times New Roman" w:hAnsi="Times New Roman" w:cs="Times New Roman"/>
          <w:sz w:val="26"/>
          <w:szCs w:val="26"/>
        </w:rPr>
        <w:t>Череповецкой</w:t>
      </w:r>
      <w:proofErr w:type="gramEnd"/>
      <w:r w:rsidRPr="006A4588">
        <w:rPr>
          <w:rFonts w:ascii="Times New Roman" w:hAnsi="Times New Roman" w:cs="Times New Roman"/>
          <w:sz w:val="26"/>
          <w:szCs w:val="26"/>
        </w:rPr>
        <w:t xml:space="preserve"> городской Думы от 05.10.2015 </w:t>
      </w:r>
      <w:r w:rsidR="00AE26B6" w:rsidRPr="006A4588">
        <w:rPr>
          <w:rFonts w:ascii="Times New Roman" w:hAnsi="Times New Roman" w:cs="Times New Roman"/>
          <w:sz w:val="26"/>
          <w:szCs w:val="26"/>
        </w:rPr>
        <w:t>№</w:t>
      </w:r>
      <w:r w:rsidRPr="006A4588">
        <w:rPr>
          <w:rFonts w:ascii="Times New Roman" w:hAnsi="Times New Roman" w:cs="Times New Roman"/>
          <w:sz w:val="26"/>
          <w:szCs w:val="26"/>
        </w:rPr>
        <w:t xml:space="preserve"> 153)</w:t>
      </w:r>
    </w:p>
    <w:p w:rsidR="00CB37DC" w:rsidRPr="006A4588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Порядок организации конкурса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Организатором конкурса является Череповецкая городская Дума (далее также </w:t>
      </w:r>
      <w:r w:rsidR="00AE26B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городская Дума), которая осуществляет: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информирование о конкурсе;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документов на участие в конкурсе;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консультирование по вопросам, связанным с проведением конкурса.</w:t>
      </w:r>
    </w:p>
    <w:p w:rsidR="00CB37DC" w:rsidRPr="00AE26B6" w:rsidRDefault="00CB37DC" w:rsidP="00CB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Pr="00AE26B6">
          <w:rPr>
            <w:rFonts w:ascii="Times New Roman" w:hAnsi="Times New Roman" w:cs="Times New Roman"/>
            <w:sz w:val="26"/>
            <w:szCs w:val="26"/>
          </w:rPr>
          <w:t>2.2</w:t>
        </w:r>
      </w:hyperlink>
      <w:r w:rsidRPr="00AE26B6">
        <w:rPr>
          <w:rFonts w:ascii="Times New Roman" w:hAnsi="Times New Roman" w:cs="Times New Roman"/>
          <w:sz w:val="26"/>
          <w:szCs w:val="26"/>
        </w:rPr>
        <w:t>. Документы на участие в конкурсе принимаются с 1 апреля по 31 августа текущего года.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Pr="00AE26B6">
          <w:rPr>
            <w:rFonts w:ascii="Times New Roman" w:hAnsi="Times New Roman" w:cs="Times New Roman"/>
            <w:sz w:val="26"/>
            <w:szCs w:val="26"/>
          </w:rPr>
          <w:t>2.3</w:t>
        </w:r>
      </w:hyperlink>
      <w:r w:rsidRPr="00AE26B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Конкурс проводится по следующим номинациям:</w:t>
      </w:r>
    </w:p>
    <w:p w:rsidR="00CB37DC" w:rsidRDefault="00687FED" w:rsidP="00CB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B37DC">
        <w:rPr>
          <w:rFonts w:ascii="Times New Roman" w:hAnsi="Times New Roman" w:cs="Times New Roman"/>
          <w:sz w:val="26"/>
          <w:szCs w:val="26"/>
        </w:rPr>
        <w:t>Человек года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B37DC">
        <w:rPr>
          <w:rFonts w:ascii="Times New Roman" w:hAnsi="Times New Roman" w:cs="Times New Roman"/>
          <w:sz w:val="26"/>
          <w:szCs w:val="26"/>
        </w:rPr>
        <w:t xml:space="preserve"> в сфере хозяйственно-экономической деятельности - за достижение или заслугу в сферах промышленности, строительства, жилищно-коммунального хозяйства, транспорта, торговли, бытового обслуживания населения;</w:t>
      </w:r>
    </w:p>
    <w:p w:rsidR="00CB37DC" w:rsidRDefault="00687FED" w:rsidP="00CB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B37DC">
        <w:rPr>
          <w:rFonts w:ascii="Times New Roman" w:hAnsi="Times New Roman" w:cs="Times New Roman"/>
          <w:sz w:val="26"/>
          <w:szCs w:val="26"/>
        </w:rPr>
        <w:t>Человек года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B37DC">
        <w:rPr>
          <w:rFonts w:ascii="Times New Roman" w:hAnsi="Times New Roman" w:cs="Times New Roman"/>
          <w:sz w:val="26"/>
          <w:szCs w:val="26"/>
        </w:rPr>
        <w:t xml:space="preserve"> в сфере социальной деятельности - за достижение или заслугу в сферах здравоохранения, образования, социального обслуживания населения, культуры и искусства, физической культуры и спорта;</w:t>
      </w:r>
    </w:p>
    <w:p w:rsidR="00CB37DC" w:rsidRDefault="00687FED" w:rsidP="00CB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B37DC">
        <w:rPr>
          <w:rFonts w:ascii="Times New Roman" w:hAnsi="Times New Roman" w:cs="Times New Roman"/>
          <w:sz w:val="26"/>
          <w:szCs w:val="26"/>
        </w:rPr>
        <w:t>Человек года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B37DC">
        <w:rPr>
          <w:rFonts w:ascii="Times New Roman" w:hAnsi="Times New Roman" w:cs="Times New Roman"/>
          <w:sz w:val="26"/>
          <w:szCs w:val="26"/>
        </w:rPr>
        <w:t xml:space="preserve"> в сфере общественной деятельности - за благотворительную деятельность, достижение общественно полезных целей;</w:t>
      </w:r>
    </w:p>
    <w:p w:rsidR="00CB37DC" w:rsidRDefault="00687FED" w:rsidP="00CB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B37DC">
        <w:rPr>
          <w:rFonts w:ascii="Times New Roman" w:hAnsi="Times New Roman" w:cs="Times New Roman"/>
          <w:sz w:val="26"/>
          <w:szCs w:val="26"/>
        </w:rPr>
        <w:t>Социальный проект года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B37DC">
        <w:rPr>
          <w:rFonts w:ascii="Times New Roman" w:hAnsi="Times New Roman" w:cs="Times New Roman"/>
          <w:sz w:val="26"/>
          <w:szCs w:val="26"/>
        </w:rPr>
        <w:t xml:space="preserve"> - за реализацию автором, коллективом авторов проектов, имеющих высокую социальную значимость.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15" w:history="1">
        <w:r w:rsidRPr="00AE26B6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Череповецкой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городской Думы от 05.10.2015 </w:t>
      </w:r>
      <w:r w:rsidR="001307B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153)</w:t>
      </w:r>
      <w:r w:rsidR="00687FED">
        <w:rPr>
          <w:rFonts w:ascii="Times New Roman" w:hAnsi="Times New Roman" w:cs="Times New Roman"/>
          <w:sz w:val="26"/>
          <w:szCs w:val="26"/>
        </w:rPr>
        <w:t>;</w:t>
      </w:r>
    </w:p>
    <w:p w:rsidR="00CB37DC" w:rsidRDefault="001307B1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307B1">
        <w:rPr>
          <w:rFonts w:ascii="Times New Roman" w:hAnsi="Times New Roman" w:cs="Times New Roman"/>
          <w:sz w:val="26"/>
          <w:szCs w:val="26"/>
        </w:rPr>
        <w:t>«Человек года. Молодое поколение» – за трудовые достижения молодых специалистов в различных сферах деятельности, внесение значитель</w:t>
      </w:r>
      <w:r w:rsidR="00687FED">
        <w:rPr>
          <w:rFonts w:ascii="Times New Roman" w:hAnsi="Times New Roman" w:cs="Times New Roman"/>
          <w:sz w:val="26"/>
          <w:szCs w:val="26"/>
        </w:rPr>
        <w:t>ного вклада в развитие города.</w:t>
      </w:r>
    </w:p>
    <w:p w:rsidR="001307B1" w:rsidRDefault="001307B1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(абзац введен решением </w:t>
      </w:r>
      <w:proofErr w:type="gramStart"/>
      <w:r>
        <w:rPr>
          <w:rFonts w:ascii="Times New Roman" w:hAnsi="Times New Roman" w:cs="Times New Roman"/>
          <w:sz w:val="26"/>
          <w:szCs w:val="26"/>
        </w:rPr>
        <w:t>Череповецкой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городской Думы от 28.04.2017 № 75)</w:t>
      </w:r>
    </w:p>
    <w:p w:rsidR="00C73D77" w:rsidRDefault="00C73D77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Порядок выдвижения номинантов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6" w:history="1">
        <w:r w:rsidRPr="00AE26B6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Череповецкой городской Думы</w:t>
      </w:r>
      <w:proofErr w:type="gramEnd"/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05.10.2015 </w:t>
      </w:r>
      <w:r w:rsidR="00AE26B6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153)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Выдвижение номинантов на конкурс осуществляют мэр города, депутаты городской Думы, а также коллективы организаций, общественных объединений.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7" w:history="1">
        <w:r w:rsidRPr="00384AC1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Череповецкой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городской Думы от 05.10.2015 </w:t>
      </w:r>
      <w:r w:rsidR="00384AC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153)</w:t>
      </w:r>
    </w:p>
    <w:p w:rsidR="00C73D77" w:rsidRDefault="00C73D77" w:rsidP="00C7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3D77">
        <w:rPr>
          <w:rFonts w:ascii="Times New Roman" w:hAnsi="Times New Roman" w:cs="Times New Roman"/>
          <w:sz w:val="26"/>
          <w:szCs w:val="26"/>
        </w:rPr>
        <w:t xml:space="preserve">3.2. </w:t>
      </w:r>
      <w:r w:rsidRPr="00C73D77">
        <w:rPr>
          <w:rFonts w:ascii="Times New Roman" w:hAnsi="Times New Roman" w:cs="Times New Roman"/>
          <w:bCs/>
          <w:sz w:val="26"/>
          <w:szCs w:val="26"/>
        </w:rPr>
        <w:t>Участниками конкурса в номинации «</w:t>
      </w:r>
      <w:r w:rsidRPr="00C73D77">
        <w:rPr>
          <w:rFonts w:ascii="Times New Roman" w:hAnsi="Times New Roman" w:cs="Times New Roman"/>
          <w:sz w:val="26"/>
          <w:szCs w:val="26"/>
        </w:rPr>
        <w:t>Человек года. Молодое поколение» могут быть</w:t>
      </w:r>
      <w:r w:rsidRPr="00C73D77">
        <w:rPr>
          <w:rFonts w:ascii="Times New Roman" w:hAnsi="Times New Roman" w:cs="Times New Roman"/>
          <w:bCs/>
          <w:sz w:val="26"/>
          <w:szCs w:val="26"/>
        </w:rPr>
        <w:t xml:space="preserve"> граждане в возрасте до 35 лет включительно (на момент подачи ходатайства),</w:t>
      </w:r>
      <w:r w:rsidRPr="00C73D77">
        <w:rPr>
          <w:rFonts w:ascii="Times New Roman" w:hAnsi="Times New Roman" w:cs="Times New Roman"/>
          <w:sz w:val="26"/>
          <w:szCs w:val="26"/>
        </w:rPr>
        <w:t xml:space="preserve"> имеющие </w:t>
      </w:r>
      <w:r w:rsidRPr="00C73D77">
        <w:rPr>
          <w:rFonts w:ascii="Times New Roman" w:hAnsi="Times New Roman" w:cs="Times New Roman"/>
          <w:bCs/>
          <w:sz w:val="26"/>
          <w:szCs w:val="26"/>
        </w:rPr>
        <w:t>высшее или среднее профессиональное образование,</w:t>
      </w:r>
      <w:r w:rsidRPr="00C73D77">
        <w:rPr>
          <w:rFonts w:ascii="Times New Roman" w:hAnsi="Times New Roman" w:cs="Times New Roman"/>
          <w:sz w:val="26"/>
          <w:szCs w:val="26"/>
        </w:rPr>
        <w:t xml:space="preserve"> </w:t>
      </w:r>
      <w:r w:rsidRPr="00C73D77">
        <w:rPr>
          <w:rFonts w:ascii="Times New Roman" w:hAnsi="Times New Roman" w:cs="Times New Roman"/>
          <w:bCs/>
          <w:sz w:val="26"/>
          <w:szCs w:val="26"/>
        </w:rPr>
        <w:t>отработавшие (состоящие) в соответствующей организации или общественном объединении не менее двух лет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C73D77" w:rsidRPr="00C73D77" w:rsidRDefault="000545B9" w:rsidP="00C7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(</w:t>
      </w:r>
      <w:proofErr w:type="gramStart"/>
      <w:r w:rsidR="00B54794">
        <w:rPr>
          <w:rFonts w:ascii="Times New Roman" w:hAnsi="Times New Roman" w:cs="Times New Roman"/>
          <w:bCs/>
          <w:sz w:val="26"/>
          <w:szCs w:val="26"/>
        </w:rPr>
        <w:t>введен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решени</w:t>
      </w:r>
      <w:r w:rsidR="00B54794">
        <w:rPr>
          <w:rFonts w:ascii="Times New Roman" w:hAnsi="Times New Roman" w:cs="Times New Roman"/>
          <w:bCs/>
          <w:sz w:val="26"/>
          <w:szCs w:val="26"/>
        </w:rPr>
        <w:t>ем</w:t>
      </w:r>
      <w:r>
        <w:rPr>
          <w:rFonts w:ascii="Times New Roman" w:hAnsi="Times New Roman" w:cs="Times New Roman"/>
          <w:bCs/>
          <w:sz w:val="26"/>
          <w:szCs w:val="26"/>
        </w:rPr>
        <w:t xml:space="preserve"> Череповецкой городской Думы от 28.04.2017 № 75)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FB4CF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Ходатайство о присвоении звания, присуждении награды оформляется в письменном виде и направляется в городскую Думу.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ходатайстве указываются: фамилия, имя, отчество лица (лиц), в отношении которого (которых) подаются документы; описание достижений или заслуг по итогам периода с 1 сентября предыдущего года по 31 августа текущего года, за которые могут быть присвоено звание, присуждена награда.</w:t>
      </w:r>
      <w:proofErr w:type="gramEnd"/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ходатайству о присвоении звания прилагаются: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характеристика лица, в отношении которого подаются документы;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копии протоколов (выписки из протоколов) собраний граждан, коллективов работников, общественных организаций о рекомендации номинанта на присвоение звания;</w:t>
      </w:r>
    </w:p>
    <w:p w:rsidR="001B5F49" w:rsidRDefault="001B5F49" w:rsidP="00CB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5F49">
        <w:rPr>
          <w:rFonts w:ascii="Times New Roman" w:hAnsi="Times New Roman" w:cs="Times New Roman"/>
          <w:bCs/>
          <w:sz w:val="26"/>
          <w:szCs w:val="26"/>
        </w:rPr>
        <w:t xml:space="preserve">копия паспорта номинанта (по номинации «Человек </w:t>
      </w:r>
      <w:r w:rsidRPr="001B5F49">
        <w:rPr>
          <w:rFonts w:ascii="Times New Roman" w:hAnsi="Times New Roman" w:cs="Times New Roman"/>
          <w:sz w:val="26"/>
          <w:szCs w:val="26"/>
        </w:rPr>
        <w:t>года.</w:t>
      </w:r>
      <w:proofErr w:type="gramEnd"/>
      <w:r w:rsidRPr="001B5F49">
        <w:rPr>
          <w:rFonts w:ascii="Times New Roman" w:hAnsi="Times New Roman" w:cs="Times New Roman"/>
          <w:sz w:val="26"/>
          <w:szCs w:val="26"/>
        </w:rPr>
        <w:t xml:space="preserve"> Молодое поколение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1B5F49" w:rsidRDefault="001B5F49" w:rsidP="00CB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6A4588">
        <w:rPr>
          <w:rFonts w:ascii="Times New Roman" w:hAnsi="Times New Roman" w:cs="Times New Roman"/>
          <w:sz w:val="26"/>
          <w:szCs w:val="26"/>
        </w:rPr>
        <w:t xml:space="preserve">абзац 5 </w:t>
      </w:r>
      <w:r>
        <w:rPr>
          <w:rFonts w:ascii="Times New Roman" w:hAnsi="Times New Roman" w:cs="Times New Roman"/>
          <w:sz w:val="26"/>
          <w:szCs w:val="26"/>
        </w:rPr>
        <w:t xml:space="preserve">введен решением </w:t>
      </w:r>
      <w:proofErr w:type="gramStart"/>
      <w:r>
        <w:rPr>
          <w:rFonts w:ascii="Times New Roman" w:hAnsi="Times New Roman" w:cs="Times New Roman"/>
          <w:sz w:val="26"/>
          <w:szCs w:val="26"/>
        </w:rPr>
        <w:t>Череповецкой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городской Думы от 28.04.2017 № 75).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и материалы, подтверждающие достижение или заслугу номинанта.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ходатайству о присуждении награды </w:t>
      </w:r>
      <w:r w:rsidR="00384AC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Социальный проект года</w:t>
      </w:r>
      <w:r w:rsidR="00384AC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прилагаются: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копии протоколов (выписки из протоколов) собраний граждан, коллективов работников, общественных организаций о рекомендации номинанта (номинантов) на присуждение награды;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и материалы, подтверждающие достижение или заслугу.</w:t>
      </w:r>
    </w:p>
    <w:p w:rsidR="00CB37DC" w:rsidRPr="00384AC1" w:rsidRDefault="00CB37DC" w:rsidP="00CB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указанным ходатайствам прилагается </w:t>
      </w:r>
      <w:hyperlink w:anchor="Par144" w:history="1">
        <w:r w:rsidRPr="00384AC1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Pr="00384AC1">
        <w:rPr>
          <w:rFonts w:ascii="Times New Roman" w:hAnsi="Times New Roman" w:cs="Times New Roman"/>
          <w:sz w:val="26"/>
          <w:szCs w:val="26"/>
        </w:rPr>
        <w:t xml:space="preserve"> гражданина на обработку персональных данных по форме согласно приложению 2 к настоящему Положению.</w:t>
      </w:r>
    </w:p>
    <w:p w:rsidR="00CB37DC" w:rsidRPr="00384AC1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AC1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8" w:history="1">
        <w:r w:rsidRPr="00384AC1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384A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84AC1">
        <w:rPr>
          <w:rFonts w:ascii="Times New Roman" w:hAnsi="Times New Roman" w:cs="Times New Roman"/>
          <w:sz w:val="26"/>
          <w:szCs w:val="26"/>
        </w:rPr>
        <w:t>Череповецкой</w:t>
      </w:r>
      <w:proofErr w:type="gramEnd"/>
      <w:r w:rsidRPr="00384AC1">
        <w:rPr>
          <w:rFonts w:ascii="Times New Roman" w:hAnsi="Times New Roman" w:cs="Times New Roman"/>
          <w:sz w:val="26"/>
          <w:szCs w:val="26"/>
        </w:rPr>
        <w:t xml:space="preserve"> городской Думы от 06.03.2017 </w:t>
      </w:r>
      <w:r w:rsidR="00384AC1">
        <w:rPr>
          <w:rFonts w:ascii="Times New Roman" w:hAnsi="Times New Roman" w:cs="Times New Roman"/>
          <w:sz w:val="26"/>
          <w:szCs w:val="26"/>
        </w:rPr>
        <w:t>№</w:t>
      </w:r>
      <w:r w:rsidR="00B54794">
        <w:rPr>
          <w:rFonts w:ascii="Times New Roman" w:hAnsi="Times New Roman" w:cs="Times New Roman"/>
          <w:sz w:val="26"/>
          <w:szCs w:val="26"/>
        </w:rPr>
        <w:t xml:space="preserve"> 24, </w:t>
      </w:r>
      <w:r w:rsidRPr="00384AC1">
        <w:rPr>
          <w:rFonts w:ascii="Times New Roman" w:hAnsi="Times New Roman" w:cs="Times New Roman"/>
          <w:sz w:val="26"/>
          <w:szCs w:val="26"/>
        </w:rPr>
        <w:t xml:space="preserve">от 05.10.2015 </w:t>
      </w:r>
      <w:r w:rsidR="00384AC1">
        <w:rPr>
          <w:rFonts w:ascii="Times New Roman" w:hAnsi="Times New Roman" w:cs="Times New Roman"/>
          <w:sz w:val="26"/>
          <w:szCs w:val="26"/>
        </w:rPr>
        <w:t>№</w:t>
      </w:r>
      <w:r w:rsidR="00510CA0">
        <w:rPr>
          <w:rFonts w:ascii="Times New Roman" w:hAnsi="Times New Roman" w:cs="Times New Roman"/>
          <w:sz w:val="26"/>
          <w:szCs w:val="26"/>
        </w:rPr>
        <w:t> </w:t>
      </w:r>
      <w:r w:rsidRPr="00384AC1">
        <w:rPr>
          <w:rFonts w:ascii="Times New Roman" w:hAnsi="Times New Roman" w:cs="Times New Roman"/>
          <w:sz w:val="26"/>
          <w:szCs w:val="26"/>
        </w:rPr>
        <w:t xml:space="preserve"> 153</w:t>
      </w:r>
      <w:r w:rsidR="00B54794">
        <w:rPr>
          <w:rFonts w:ascii="Times New Roman" w:hAnsi="Times New Roman" w:cs="Times New Roman"/>
          <w:sz w:val="26"/>
          <w:szCs w:val="26"/>
        </w:rPr>
        <w:t>, от 28.04.2017 №  75</w:t>
      </w:r>
      <w:r w:rsidRPr="00384AC1">
        <w:rPr>
          <w:rFonts w:ascii="Times New Roman" w:hAnsi="Times New Roman" w:cs="Times New Roman"/>
          <w:sz w:val="26"/>
          <w:szCs w:val="26"/>
        </w:rPr>
        <w:t>)</w:t>
      </w:r>
    </w:p>
    <w:p w:rsidR="00CB37DC" w:rsidRPr="00384AC1" w:rsidRDefault="00CB37DC" w:rsidP="00CB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AC1">
        <w:rPr>
          <w:rFonts w:ascii="Times New Roman" w:hAnsi="Times New Roman" w:cs="Times New Roman"/>
          <w:sz w:val="26"/>
          <w:szCs w:val="26"/>
        </w:rPr>
        <w:t>3.</w:t>
      </w:r>
      <w:r w:rsidR="00FB4CFD" w:rsidRPr="00384AC1">
        <w:rPr>
          <w:rFonts w:ascii="Times New Roman" w:hAnsi="Times New Roman" w:cs="Times New Roman"/>
          <w:sz w:val="26"/>
          <w:szCs w:val="26"/>
        </w:rPr>
        <w:t>4</w:t>
      </w:r>
      <w:r w:rsidRPr="00384AC1">
        <w:rPr>
          <w:rFonts w:ascii="Times New Roman" w:hAnsi="Times New Roman" w:cs="Times New Roman"/>
          <w:sz w:val="26"/>
          <w:szCs w:val="26"/>
        </w:rPr>
        <w:t>. Один и тот же гражданин не может быть представлен в нескольких номинациях.</w:t>
      </w:r>
    </w:p>
    <w:p w:rsidR="00CB37DC" w:rsidRPr="00384AC1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AC1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9" w:history="1">
        <w:r w:rsidRPr="00384AC1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384A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84AC1">
        <w:rPr>
          <w:rFonts w:ascii="Times New Roman" w:hAnsi="Times New Roman" w:cs="Times New Roman"/>
          <w:sz w:val="26"/>
          <w:szCs w:val="26"/>
        </w:rPr>
        <w:t>Череповецкой</w:t>
      </w:r>
      <w:proofErr w:type="gramEnd"/>
      <w:r w:rsidRPr="00384AC1">
        <w:rPr>
          <w:rFonts w:ascii="Times New Roman" w:hAnsi="Times New Roman" w:cs="Times New Roman"/>
          <w:sz w:val="26"/>
          <w:szCs w:val="26"/>
        </w:rPr>
        <w:t xml:space="preserve"> городской Думы от 05.10.2015 </w:t>
      </w:r>
      <w:r w:rsidR="00384AC1">
        <w:rPr>
          <w:rFonts w:ascii="Times New Roman" w:hAnsi="Times New Roman" w:cs="Times New Roman"/>
          <w:sz w:val="26"/>
          <w:szCs w:val="26"/>
        </w:rPr>
        <w:t>№</w:t>
      </w:r>
      <w:r w:rsidRPr="00384AC1">
        <w:rPr>
          <w:rFonts w:ascii="Times New Roman" w:hAnsi="Times New Roman" w:cs="Times New Roman"/>
          <w:sz w:val="26"/>
          <w:szCs w:val="26"/>
        </w:rPr>
        <w:t xml:space="preserve"> 153</w:t>
      </w:r>
      <w:r w:rsidR="00510CA0">
        <w:rPr>
          <w:rFonts w:ascii="Times New Roman" w:hAnsi="Times New Roman" w:cs="Times New Roman"/>
          <w:sz w:val="26"/>
          <w:szCs w:val="26"/>
        </w:rPr>
        <w:t>, от 28.04.2017 №  75</w:t>
      </w:r>
      <w:r w:rsidRPr="00384AC1">
        <w:rPr>
          <w:rFonts w:ascii="Times New Roman" w:hAnsi="Times New Roman" w:cs="Times New Roman"/>
          <w:sz w:val="26"/>
          <w:szCs w:val="26"/>
        </w:rPr>
        <w:t>)</w:t>
      </w:r>
    </w:p>
    <w:p w:rsidR="00CB37DC" w:rsidRPr="00384AC1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7DC" w:rsidRPr="00384AC1" w:rsidRDefault="00CB37DC" w:rsidP="00CB37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84AC1">
        <w:rPr>
          <w:rFonts w:ascii="Times New Roman" w:hAnsi="Times New Roman" w:cs="Times New Roman"/>
          <w:sz w:val="26"/>
          <w:szCs w:val="26"/>
        </w:rPr>
        <w:t>4. Подведение итогов конкурса и награждение</w:t>
      </w:r>
    </w:p>
    <w:p w:rsidR="00CB37DC" w:rsidRPr="00384AC1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7DC" w:rsidRPr="00384AC1" w:rsidRDefault="00CB37DC" w:rsidP="00CB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AC1">
        <w:rPr>
          <w:rFonts w:ascii="Times New Roman" w:hAnsi="Times New Roman" w:cs="Times New Roman"/>
          <w:sz w:val="26"/>
          <w:szCs w:val="26"/>
        </w:rPr>
        <w:t xml:space="preserve">4.1. Постоянная комиссия городской Думы по местному самоуправлению, регламенту и депутатской деятельности рассматривает представленные документы и принимает решение о внесении вопроса о присвоении звания, присуждении награды на заседание городской Думы в соответствии с </w:t>
      </w:r>
      <w:hyperlink r:id="rId20" w:history="1">
        <w:r w:rsidRPr="00384AC1">
          <w:rPr>
            <w:rFonts w:ascii="Times New Roman" w:hAnsi="Times New Roman" w:cs="Times New Roman"/>
            <w:sz w:val="26"/>
            <w:szCs w:val="26"/>
          </w:rPr>
          <w:t>Регламентом</w:t>
        </w:r>
      </w:hyperlink>
      <w:r w:rsidRPr="00384AC1">
        <w:rPr>
          <w:rFonts w:ascii="Times New Roman" w:hAnsi="Times New Roman" w:cs="Times New Roman"/>
          <w:sz w:val="26"/>
          <w:szCs w:val="26"/>
        </w:rPr>
        <w:t xml:space="preserve"> Череповецкой городской Думы.</w:t>
      </w:r>
    </w:p>
    <w:p w:rsidR="00CB37DC" w:rsidRPr="00384AC1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AC1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1" w:history="1">
        <w:r w:rsidRPr="00384AC1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384A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84AC1">
        <w:rPr>
          <w:rFonts w:ascii="Times New Roman" w:hAnsi="Times New Roman" w:cs="Times New Roman"/>
          <w:sz w:val="26"/>
          <w:szCs w:val="26"/>
        </w:rPr>
        <w:t>Череповецкой</w:t>
      </w:r>
      <w:proofErr w:type="gramEnd"/>
      <w:r w:rsidRPr="00384AC1">
        <w:rPr>
          <w:rFonts w:ascii="Times New Roman" w:hAnsi="Times New Roman" w:cs="Times New Roman"/>
          <w:sz w:val="26"/>
          <w:szCs w:val="26"/>
        </w:rPr>
        <w:t xml:space="preserve"> городской Думы от 05.10.2015 </w:t>
      </w:r>
      <w:r w:rsidR="00384AC1">
        <w:rPr>
          <w:rFonts w:ascii="Times New Roman" w:hAnsi="Times New Roman" w:cs="Times New Roman"/>
          <w:sz w:val="26"/>
          <w:szCs w:val="26"/>
        </w:rPr>
        <w:t>№</w:t>
      </w:r>
      <w:r w:rsidRPr="00384AC1">
        <w:rPr>
          <w:rFonts w:ascii="Times New Roman" w:hAnsi="Times New Roman" w:cs="Times New Roman"/>
          <w:sz w:val="26"/>
          <w:szCs w:val="26"/>
        </w:rPr>
        <w:t xml:space="preserve"> 153)</w:t>
      </w:r>
    </w:p>
    <w:p w:rsidR="00CB37DC" w:rsidRPr="00384AC1" w:rsidRDefault="00CB37DC" w:rsidP="00CB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AC1">
        <w:rPr>
          <w:rFonts w:ascii="Times New Roman" w:hAnsi="Times New Roman" w:cs="Times New Roman"/>
          <w:sz w:val="26"/>
          <w:szCs w:val="26"/>
        </w:rPr>
        <w:t>4.2. Вопрос о присвоении звания, присуждении награды рассматривается городской Думой в сентябре с приглашением лиц (представителей лиц), подавших ходатайство.</w:t>
      </w:r>
    </w:p>
    <w:p w:rsidR="00CB37DC" w:rsidRPr="00384AC1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AC1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2" w:history="1">
        <w:r w:rsidRPr="00384AC1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384A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84AC1">
        <w:rPr>
          <w:rFonts w:ascii="Times New Roman" w:hAnsi="Times New Roman" w:cs="Times New Roman"/>
          <w:sz w:val="26"/>
          <w:szCs w:val="26"/>
        </w:rPr>
        <w:t>Череповецкой</w:t>
      </w:r>
      <w:proofErr w:type="gramEnd"/>
      <w:r w:rsidRPr="00384AC1">
        <w:rPr>
          <w:rFonts w:ascii="Times New Roman" w:hAnsi="Times New Roman" w:cs="Times New Roman"/>
          <w:sz w:val="26"/>
          <w:szCs w:val="26"/>
        </w:rPr>
        <w:t xml:space="preserve"> городской Думы от 05.10.2015 </w:t>
      </w:r>
      <w:r w:rsidR="00384AC1">
        <w:rPr>
          <w:rFonts w:ascii="Times New Roman" w:hAnsi="Times New Roman" w:cs="Times New Roman"/>
          <w:sz w:val="26"/>
          <w:szCs w:val="26"/>
        </w:rPr>
        <w:t>№</w:t>
      </w:r>
      <w:r w:rsidRPr="00384AC1">
        <w:rPr>
          <w:rFonts w:ascii="Times New Roman" w:hAnsi="Times New Roman" w:cs="Times New Roman"/>
          <w:sz w:val="26"/>
          <w:szCs w:val="26"/>
        </w:rPr>
        <w:t xml:space="preserve"> 153)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Решение о присвоении звания, присуждении награды принимается депутатами открытым голосованием большинством голосов. В каждой номинации определяется один победитель.</w:t>
      </w:r>
    </w:p>
    <w:p w:rsidR="00CB37DC" w:rsidRPr="00384AC1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3" w:history="1">
        <w:r w:rsidRPr="00384AC1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384A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84AC1">
        <w:rPr>
          <w:rFonts w:ascii="Times New Roman" w:hAnsi="Times New Roman" w:cs="Times New Roman"/>
          <w:sz w:val="26"/>
          <w:szCs w:val="26"/>
        </w:rPr>
        <w:t>Череповецкой</w:t>
      </w:r>
      <w:proofErr w:type="gramEnd"/>
      <w:r w:rsidRPr="00384AC1">
        <w:rPr>
          <w:rFonts w:ascii="Times New Roman" w:hAnsi="Times New Roman" w:cs="Times New Roman"/>
          <w:sz w:val="26"/>
          <w:szCs w:val="26"/>
        </w:rPr>
        <w:t xml:space="preserve"> городской Думы от 05.10.2015 </w:t>
      </w:r>
      <w:r w:rsidR="00384AC1" w:rsidRPr="00384AC1">
        <w:rPr>
          <w:rFonts w:ascii="Times New Roman" w:hAnsi="Times New Roman" w:cs="Times New Roman"/>
          <w:sz w:val="26"/>
          <w:szCs w:val="26"/>
        </w:rPr>
        <w:t>№</w:t>
      </w:r>
      <w:r w:rsidRPr="00384AC1">
        <w:rPr>
          <w:rFonts w:ascii="Times New Roman" w:hAnsi="Times New Roman" w:cs="Times New Roman"/>
          <w:sz w:val="26"/>
          <w:szCs w:val="26"/>
        </w:rPr>
        <w:t xml:space="preserve"> 153)</w:t>
      </w:r>
    </w:p>
    <w:p w:rsidR="00CB37DC" w:rsidRPr="00384AC1" w:rsidRDefault="00CB37DC" w:rsidP="00CB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AC1">
        <w:rPr>
          <w:rFonts w:ascii="Times New Roman" w:hAnsi="Times New Roman" w:cs="Times New Roman"/>
          <w:sz w:val="26"/>
          <w:szCs w:val="26"/>
        </w:rPr>
        <w:t>4.4. Награждение победителей осуществляется председателем городской Думы на торжественном мероприятии, посвященном празднованию Дня города.</w:t>
      </w:r>
    </w:p>
    <w:p w:rsidR="00CB37DC" w:rsidRPr="00384AC1" w:rsidRDefault="00CB37DC" w:rsidP="00CB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AC1">
        <w:rPr>
          <w:rFonts w:ascii="Times New Roman" w:hAnsi="Times New Roman" w:cs="Times New Roman"/>
          <w:sz w:val="26"/>
          <w:szCs w:val="26"/>
        </w:rPr>
        <w:lastRenderedPageBreak/>
        <w:t xml:space="preserve">4.5. Победителям конкурса присваивается звание </w:t>
      </w:r>
      <w:r w:rsidR="00A51C76">
        <w:rPr>
          <w:rFonts w:ascii="Times New Roman" w:hAnsi="Times New Roman" w:cs="Times New Roman"/>
          <w:sz w:val="26"/>
          <w:szCs w:val="26"/>
        </w:rPr>
        <w:t>«</w:t>
      </w:r>
      <w:r w:rsidRPr="00384AC1">
        <w:rPr>
          <w:rFonts w:ascii="Times New Roman" w:hAnsi="Times New Roman" w:cs="Times New Roman"/>
          <w:sz w:val="26"/>
          <w:szCs w:val="26"/>
        </w:rPr>
        <w:t>Человек года</w:t>
      </w:r>
      <w:r w:rsidR="00A51C76">
        <w:rPr>
          <w:rFonts w:ascii="Times New Roman" w:hAnsi="Times New Roman" w:cs="Times New Roman"/>
          <w:sz w:val="26"/>
          <w:szCs w:val="26"/>
        </w:rPr>
        <w:t>»</w:t>
      </w:r>
      <w:r w:rsidRPr="00384AC1">
        <w:rPr>
          <w:rFonts w:ascii="Times New Roman" w:hAnsi="Times New Roman" w:cs="Times New Roman"/>
          <w:sz w:val="26"/>
          <w:szCs w:val="26"/>
        </w:rPr>
        <w:t xml:space="preserve">, присуждается награда </w:t>
      </w:r>
      <w:r w:rsidR="00A51C76">
        <w:rPr>
          <w:rFonts w:ascii="Times New Roman" w:hAnsi="Times New Roman" w:cs="Times New Roman"/>
          <w:sz w:val="26"/>
          <w:szCs w:val="26"/>
        </w:rPr>
        <w:t>«</w:t>
      </w:r>
      <w:r w:rsidRPr="00384AC1">
        <w:rPr>
          <w:rFonts w:ascii="Times New Roman" w:hAnsi="Times New Roman" w:cs="Times New Roman"/>
          <w:sz w:val="26"/>
          <w:szCs w:val="26"/>
        </w:rPr>
        <w:t>Социальный проект года</w:t>
      </w:r>
      <w:r w:rsidR="00A51C76">
        <w:rPr>
          <w:rFonts w:ascii="Times New Roman" w:hAnsi="Times New Roman" w:cs="Times New Roman"/>
          <w:sz w:val="26"/>
          <w:szCs w:val="26"/>
        </w:rPr>
        <w:t>»</w:t>
      </w:r>
      <w:r w:rsidRPr="00384AC1">
        <w:rPr>
          <w:rFonts w:ascii="Times New Roman" w:hAnsi="Times New Roman" w:cs="Times New Roman"/>
          <w:sz w:val="26"/>
          <w:szCs w:val="26"/>
        </w:rPr>
        <w:t xml:space="preserve"> и вручается наградной диплом, </w:t>
      </w:r>
      <w:hyperlink w:anchor="Par106" w:history="1">
        <w:r w:rsidRPr="00384AC1">
          <w:rPr>
            <w:rFonts w:ascii="Times New Roman" w:hAnsi="Times New Roman" w:cs="Times New Roman"/>
            <w:sz w:val="26"/>
            <w:szCs w:val="26"/>
          </w:rPr>
          <w:t>описание</w:t>
        </w:r>
      </w:hyperlink>
      <w:r w:rsidRPr="00384AC1">
        <w:rPr>
          <w:rFonts w:ascii="Times New Roman" w:hAnsi="Times New Roman" w:cs="Times New Roman"/>
          <w:sz w:val="26"/>
          <w:szCs w:val="26"/>
        </w:rPr>
        <w:t xml:space="preserve"> которого содержится в приложении 1 к настоящему Положению.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AC1">
        <w:rPr>
          <w:rFonts w:ascii="Times New Roman" w:hAnsi="Times New Roman" w:cs="Times New Roman"/>
          <w:sz w:val="26"/>
          <w:szCs w:val="26"/>
        </w:rPr>
        <w:t xml:space="preserve">(п. 4.5 в ред. </w:t>
      </w:r>
      <w:hyperlink r:id="rId24" w:history="1">
        <w:r w:rsidRPr="00384AC1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384A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84AC1">
        <w:rPr>
          <w:rFonts w:ascii="Times New Roman" w:hAnsi="Times New Roman" w:cs="Times New Roman"/>
          <w:sz w:val="26"/>
          <w:szCs w:val="26"/>
        </w:rPr>
        <w:t>Череп</w:t>
      </w:r>
      <w:r>
        <w:rPr>
          <w:rFonts w:ascii="Times New Roman" w:hAnsi="Times New Roman" w:cs="Times New Roman"/>
          <w:sz w:val="26"/>
          <w:szCs w:val="26"/>
        </w:rPr>
        <w:t>овецкой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городской Думы от 06.03.2017 </w:t>
      </w:r>
      <w:r w:rsidR="00384AC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24)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 Расходы, связанные с реализацией конкурса, учитываются при формировании городского бюджета в смете расходов Череповецкой городской Думы на очередной финансовый период.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проведении конкурса</w:t>
      </w:r>
    </w:p>
    <w:p w:rsidR="00CB37DC" w:rsidRDefault="00A51C76" w:rsidP="00CB37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B37DC">
        <w:rPr>
          <w:rFonts w:ascii="Times New Roman" w:hAnsi="Times New Roman" w:cs="Times New Roman"/>
          <w:sz w:val="26"/>
          <w:szCs w:val="26"/>
        </w:rPr>
        <w:t>Человек года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B37DC">
        <w:rPr>
          <w:rFonts w:ascii="Times New Roman" w:hAnsi="Times New Roman" w:cs="Times New Roman"/>
          <w:sz w:val="26"/>
          <w:szCs w:val="26"/>
        </w:rPr>
        <w:t xml:space="preserve"> в городе Череповце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106"/>
      <w:bookmarkEnd w:id="2"/>
      <w:r>
        <w:rPr>
          <w:rFonts w:ascii="Times New Roman" w:hAnsi="Times New Roman" w:cs="Times New Roman"/>
          <w:sz w:val="26"/>
          <w:szCs w:val="26"/>
        </w:rPr>
        <w:t>ОПИСАНИЕ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НАГРАДНОГО ДИПЛОМА, ВРУЧАЕМОГО ЗА ПРИСВОЕНИЕ ЗВАНИЯ</w:t>
      </w:r>
    </w:p>
    <w:p w:rsidR="00CB37DC" w:rsidRDefault="00A51C76" w:rsidP="00CB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B37DC">
        <w:rPr>
          <w:rFonts w:ascii="Times New Roman" w:hAnsi="Times New Roman" w:cs="Times New Roman"/>
          <w:sz w:val="26"/>
          <w:szCs w:val="26"/>
        </w:rPr>
        <w:t>ЧЕЛОВЕК ГОДА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B37DC">
        <w:rPr>
          <w:rFonts w:ascii="Times New Roman" w:hAnsi="Times New Roman" w:cs="Times New Roman"/>
          <w:sz w:val="26"/>
          <w:szCs w:val="26"/>
        </w:rPr>
        <w:t xml:space="preserve">, ПРИСУЖДЕНИЕ НАГРАДЫ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B37DC">
        <w:rPr>
          <w:rFonts w:ascii="Times New Roman" w:hAnsi="Times New Roman" w:cs="Times New Roman"/>
          <w:sz w:val="26"/>
          <w:szCs w:val="26"/>
        </w:rPr>
        <w:t>СОЦИАЛЬНЫЙ ПРОЕКТ ГОДА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(введено </w:t>
      </w:r>
      <w:hyperlink r:id="rId2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</w:t>
        </w:r>
        <w:r w:rsidRPr="00A51C76">
          <w:rPr>
            <w:rFonts w:ascii="Times New Roman" w:hAnsi="Times New Roman" w:cs="Times New Roman"/>
            <w:sz w:val="26"/>
            <w:szCs w:val="26"/>
          </w:rPr>
          <w:t>ешением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Череповецкой городской Думы</w:t>
      </w:r>
      <w:proofErr w:type="gramEnd"/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06.03.2017 </w:t>
      </w:r>
      <w:r w:rsidR="00A51C76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24)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Наградной диплом за присвоение звания </w:t>
      </w:r>
      <w:r w:rsidR="00A51C76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Человек года</w:t>
      </w:r>
      <w:r w:rsidR="00A51C7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представляет собой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флокированную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пластину синего цвета, на которой прикреплена декоративная тарелка из латуни диаметром 16 см. На тарелке изображен герб города Череповца, нанесен текст: "Человек года города Череповца", далее указываются: фамилия, имя, отчество, номинация, дата присвоения звания. Футляр служит в качестве подставки и для хранения наградного диплома; изготовлен из картона, драпированного тканью синего цвета, и имеет размер 22 x 22 x 3.5 см.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Наградной диплом за присуждение награды </w:t>
      </w:r>
      <w:r w:rsidR="00A51C76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Социальный проект года</w:t>
      </w:r>
      <w:r w:rsidR="00A51C7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представляет собой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флокированную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пластину синего цвета, на которой прикреплена декоративная тарелка из латуни диаметром 16 см. На тарелке изображен герб города Череповца, нанесен текст: </w:t>
      </w:r>
      <w:r w:rsidR="006F1BB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Социальный проект года</w:t>
      </w:r>
      <w:r w:rsidR="006F1BB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далее указываются: наименование проекта, дата присвоения награды. Футляр служит в качестве подставки и для хранения наградного диплома; изготовлен из картона, драпированного тканью синего цвета, и имеет размер 22 x 22 x 3.5 см.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проведении конкурса</w:t>
      </w:r>
    </w:p>
    <w:p w:rsidR="00CB37DC" w:rsidRDefault="006F1BBC" w:rsidP="00CB37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CB37DC">
        <w:rPr>
          <w:rFonts w:ascii="Times New Roman" w:hAnsi="Times New Roman" w:cs="Times New Roman"/>
          <w:sz w:val="26"/>
          <w:szCs w:val="26"/>
        </w:rPr>
        <w:t>Человек года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B37DC">
        <w:rPr>
          <w:rFonts w:ascii="Times New Roman" w:hAnsi="Times New Roman" w:cs="Times New Roman"/>
          <w:sz w:val="26"/>
          <w:szCs w:val="26"/>
        </w:rPr>
        <w:t xml:space="preserve"> в городе Череповце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ОПИСАНИЕ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НАГРАДЫ </w:t>
      </w:r>
      <w:r w:rsidR="006F1BB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ЧЕЛОВЕК ГОДА</w:t>
      </w:r>
      <w:r w:rsidR="006F1BBC">
        <w:rPr>
          <w:rFonts w:ascii="Times New Roman" w:hAnsi="Times New Roman" w:cs="Times New Roman"/>
          <w:sz w:val="26"/>
          <w:szCs w:val="26"/>
        </w:rPr>
        <w:t>»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7DC" w:rsidRPr="006A4588" w:rsidRDefault="00CB37DC" w:rsidP="00CB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Утратило силу. - </w:t>
      </w:r>
      <w:hyperlink r:id="rId26" w:history="1">
        <w:r w:rsidRPr="006A4588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6A45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4588">
        <w:rPr>
          <w:rFonts w:ascii="Times New Roman" w:hAnsi="Times New Roman" w:cs="Times New Roman"/>
          <w:sz w:val="26"/>
          <w:szCs w:val="26"/>
        </w:rPr>
        <w:t>Череповецкой</w:t>
      </w:r>
      <w:proofErr w:type="gramEnd"/>
      <w:r w:rsidRPr="006A4588">
        <w:rPr>
          <w:rFonts w:ascii="Times New Roman" w:hAnsi="Times New Roman" w:cs="Times New Roman"/>
          <w:sz w:val="26"/>
          <w:szCs w:val="26"/>
        </w:rPr>
        <w:t xml:space="preserve"> городской Думы от 05.10.2015 </w:t>
      </w:r>
      <w:r w:rsidR="006F1BBC" w:rsidRPr="006A4588">
        <w:rPr>
          <w:rFonts w:ascii="Times New Roman" w:hAnsi="Times New Roman" w:cs="Times New Roman"/>
          <w:sz w:val="26"/>
          <w:szCs w:val="26"/>
        </w:rPr>
        <w:t>№</w:t>
      </w:r>
      <w:r w:rsidRPr="006A4588">
        <w:rPr>
          <w:rFonts w:ascii="Times New Roman" w:hAnsi="Times New Roman" w:cs="Times New Roman"/>
          <w:sz w:val="26"/>
          <w:szCs w:val="26"/>
        </w:rPr>
        <w:t xml:space="preserve"> 153.</w:t>
      </w:r>
    </w:p>
    <w:p w:rsidR="00CB37DC" w:rsidRPr="006A4588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7DC" w:rsidRPr="006A4588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7DC" w:rsidRPr="006A4588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7DC" w:rsidRPr="006A4588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7DC" w:rsidRPr="006A4588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7DC" w:rsidRPr="006A4588" w:rsidRDefault="00CB37DC" w:rsidP="00CB37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A4588">
        <w:rPr>
          <w:rFonts w:ascii="Times New Roman" w:hAnsi="Times New Roman" w:cs="Times New Roman"/>
          <w:sz w:val="26"/>
          <w:szCs w:val="26"/>
        </w:rPr>
        <w:t>Приложение 2</w:t>
      </w:r>
    </w:p>
    <w:p w:rsidR="00CB37DC" w:rsidRPr="006A4588" w:rsidRDefault="00CB37DC" w:rsidP="00CB37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A4588">
        <w:rPr>
          <w:rFonts w:ascii="Times New Roman" w:hAnsi="Times New Roman" w:cs="Times New Roman"/>
          <w:sz w:val="26"/>
          <w:szCs w:val="26"/>
        </w:rPr>
        <w:t>к Положению</w:t>
      </w:r>
    </w:p>
    <w:p w:rsidR="00CB37DC" w:rsidRPr="006A4588" w:rsidRDefault="00CB37DC" w:rsidP="00CB37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A4588">
        <w:rPr>
          <w:rFonts w:ascii="Times New Roman" w:hAnsi="Times New Roman" w:cs="Times New Roman"/>
          <w:sz w:val="26"/>
          <w:szCs w:val="26"/>
        </w:rPr>
        <w:t>о проведении конкурса</w:t>
      </w:r>
    </w:p>
    <w:p w:rsidR="00CB37DC" w:rsidRPr="006A4588" w:rsidRDefault="006F1BBC" w:rsidP="00CB37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A4588">
        <w:rPr>
          <w:rFonts w:ascii="Times New Roman" w:hAnsi="Times New Roman" w:cs="Times New Roman"/>
          <w:sz w:val="26"/>
          <w:szCs w:val="26"/>
        </w:rPr>
        <w:t>«</w:t>
      </w:r>
      <w:r w:rsidR="00CB37DC" w:rsidRPr="006A4588">
        <w:rPr>
          <w:rFonts w:ascii="Times New Roman" w:hAnsi="Times New Roman" w:cs="Times New Roman"/>
          <w:sz w:val="26"/>
          <w:szCs w:val="26"/>
        </w:rPr>
        <w:t>Человек года</w:t>
      </w:r>
      <w:r w:rsidRPr="006A4588">
        <w:rPr>
          <w:rFonts w:ascii="Times New Roman" w:hAnsi="Times New Roman" w:cs="Times New Roman"/>
          <w:sz w:val="26"/>
          <w:szCs w:val="26"/>
        </w:rPr>
        <w:t>»</w:t>
      </w:r>
      <w:r w:rsidR="00CB37DC" w:rsidRPr="006A4588">
        <w:rPr>
          <w:rFonts w:ascii="Times New Roman" w:hAnsi="Times New Roman" w:cs="Times New Roman"/>
          <w:sz w:val="26"/>
          <w:szCs w:val="26"/>
        </w:rPr>
        <w:t xml:space="preserve"> в городе Череповце</w:t>
      </w:r>
    </w:p>
    <w:p w:rsidR="00CB37DC" w:rsidRPr="006A4588" w:rsidRDefault="00CB37DC" w:rsidP="00CB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7DC" w:rsidRPr="006A4588" w:rsidRDefault="00CB37DC" w:rsidP="00CB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4588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CB37DC" w:rsidRPr="006A4588" w:rsidRDefault="00CB37DC" w:rsidP="00CB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A4588">
        <w:rPr>
          <w:rFonts w:ascii="Times New Roman" w:hAnsi="Times New Roman" w:cs="Times New Roman"/>
          <w:sz w:val="26"/>
          <w:szCs w:val="26"/>
        </w:rPr>
        <w:t>(в ред. решений Череповецкой городской Думы</w:t>
      </w:r>
      <w:proofErr w:type="gramEnd"/>
    </w:p>
    <w:p w:rsidR="00CB37DC" w:rsidRPr="006A4588" w:rsidRDefault="00CB37DC" w:rsidP="00CB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4588">
        <w:rPr>
          <w:rFonts w:ascii="Times New Roman" w:hAnsi="Times New Roman" w:cs="Times New Roman"/>
          <w:sz w:val="26"/>
          <w:szCs w:val="26"/>
        </w:rPr>
        <w:t xml:space="preserve">от 05.10.2015 </w:t>
      </w:r>
      <w:hyperlink r:id="rId27" w:history="1">
        <w:r w:rsidR="006F1BBC" w:rsidRPr="006A4588">
          <w:rPr>
            <w:rFonts w:ascii="Times New Roman" w:hAnsi="Times New Roman" w:cs="Times New Roman"/>
            <w:sz w:val="26"/>
            <w:szCs w:val="26"/>
          </w:rPr>
          <w:t>№</w:t>
        </w:r>
        <w:r w:rsidRPr="006A4588">
          <w:rPr>
            <w:rFonts w:ascii="Times New Roman" w:hAnsi="Times New Roman" w:cs="Times New Roman"/>
            <w:sz w:val="26"/>
            <w:szCs w:val="26"/>
          </w:rPr>
          <w:t xml:space="preserve"> 153</w:t>
        </w:r>
      </w:hyperlink>
      <w:r w:rsidRPr="006A4588">
        <w:rPr>
          <w:rFonts w:ascii="Times New Roman" w:hAnsi="Times New Roman" w:cs="Times New Roman"/>
          <w:sz w:val="26"/>
          <w:szCs w:val="26"/>
        </w:rPr>
        <w:t xml:space="preserve">, от 06.03.2017 </w:t>
      </w:r>
      <w:hyperlink r:id="rId28" w:history="1">
        <w:r w:rsidR="006F1BBC" w:rsidRPr="006A4588">
          <w:rPr>
            <w:rFonts w:ascii="Times New Roman" w:hAnsi="Times New Roman" w:cs="Times New Roman"/>
            <w:sz w:val="26"/>
            <w:szCs w:val="26"/>
          </w:rPr>
          <w:t>№</w:t>
        </w:r>
        <w:r w:rsidRPr="006A4588">
          <w:rPr>
            <w:rFonts w:ascii="Times New Roman" w:hAnsi="Times New Roman" w:cs="Times New Roman"/>
            <w:sz w:val="26"/>
            <w:szCs w:val="26"/>
          </w:rPr>
          <w:t xml:space="preserve"> 24</w:t>
        </w:r>
      </w:hyperlink>
      <w:r w:rsidRPr="006A4588">
        <w:rPr>
          <w:rFonts w:ascii="Times New Roman" w:hAnsi="Times New Roman" w:cs="Times New Roman"/>
          <w:sz w:val="26"/>
          <w:szCs w:val="26"/>
        </w:rPr>
        <w:t>)</w:t>
      </w:r>
    </w:p>
    <w:p w:rsidR="00CB37DC" w:rsidRPr="006A4588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7DC" w:rsidRPr="006A4588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144"/>
      <w:bookmarkEnd w:id="3"/>
      <w:r w:rsidRPr="006A4588">
        <w:rPr>
          <w:rFonts w:ascii="Courier New" w:hAnsi="Courier New" w:cs="Courier New"/>
          <w:sz w:val="20"/>
          <w:szCs w:val="20"/>
        </w:rPr>
        <w:t xml:space="preserve">                                 СОГЛАСИЕ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на обработку персональных данных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(фамилия, имя, отчество)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паспорт: серия _______ N ___________, выдан _______________________________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(кем и когда)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проживающи</w:t>
      </w:r>
      <w:proofErr w:type="gramStart"/>
      <w:r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ая</w:t>
      </w:r>
      <w:proofErr w:type="spellEnd"/>
      <w:r>
        <w:rPr>
          <w:rFonts w:ascii="Courier New" w:hAnsi="Courier New" w:cs="Courier New"/>
          <w:sz w:val="20"/>
          <w:szCs w:val="20"/>
        </w:rPr>
        <w:t>) по адресу: ________________________________________________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даю   свое   согласие   Череповецкой   городской  Думе  на  обработку  </w:t>
      </w:r>
      <w:proofErr w:type="gramStart"/>
      <w:r>
        <w:rPr>
          <w:rFonts w:ascii="Courier New" w:hAnsi="Courier New" w:cs="Courier New"/>
          <w:sz w:val="20"/>
          <w:szCs w:val="20"/>
        </w:rPr>
        <w:t>моих</w:t>
      </w:r>
      <w:proofErr w:type="gramEnd"/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персональных данных исключительно в целях рассмотрения вопроса о присвоении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звания "Человек года" (</w:t>
      </w:r>
      <w:proofErr w:type="gramStart"/>
      <w:r>
        <w:rPr>
          <w:rFonts w:ascii="Courier New" w:hAnsi="Courier New" w:cs="Courier New"/>
          <w:sz w:val="20"/>
          <w:szCs w:val="20"/>
        </w:rPr>
        <w:t>присуждении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награды "Социальный проект года").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Перечень персональных данных, передаваемых на обработку: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фамилия, имя, отчество;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рождения;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паспортные данные;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адрес по месту проживания;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моего работодателя;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занимаемые мною должности по месту работы.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Настоящее  согласие  дается  на  обработку моих персональных данных, то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есть    совершение    следующих    действий:   обработку,   включая   сбор,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систематизацию,  накопление,  хранение,  уточнение (обновление, изменение),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использование,    обезличивание,   блокирование,   уничтожение,   а   также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осуществление   любых   иных  действий  с  моими  персональными  данными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законодательством.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случае  неправомерного  использования 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персональных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данных согласие отзывается моим письменным заявлением.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Данное согласие действует с "__"____________ 20__ года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 ____________________________________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(подпись)            (фамилия, имя, отчество)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"__"____________ 20__ года</w:t>
      </w:r>
    </w:p>
    <w:p w:rsidR="00CB37DC" w:rsidRDefault="00CB37DC" w:rsidP="00CB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7DC" w:rsidRDefault="00CB37DC" w:rsidP="00CB37D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E5369" w:rsidRDefault="008E5369"/>
    <w:sectPr w:rsidR="008E5369" w:rsidSect="00C42272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72"/>
    <w:rsid w:val="000545B9"/>
    <w:rsid w:val="000C7515"/>
    <w:rsid w:val="001307B1"/>
    <w:rsid w:val="001B5F49"/>
    <w:rsid w:val="003219E0"/>
    <w:rsid w:val="00384AC1"/>
    <w:rsid w:val="004D2172"/>
    <w:rsid w:val="004E4665"/>
    <w:rsid w:val="00510CA0"/>
    <w:rsid w:val="00687FED"/>
    <w:rsid w:val="006A4588"/>
    <w:rsid w:val="006F1BBC"/>
    <w:rsid w:val="00797389"/>
    <w:rsid w:val="007E03FE"/>
    <w:rsid w:val="007E623D"/>
    <w:rsid w:val="008E5369"/>
    <w:rsid w:val="0094069C"/>
    <w:rsid w:val="00A51C76"/>
    <w:rsid w:val="00AE26B6"/>
    <w:rsid w:val="00B2552A"/>
    <w:rsid w:val="00B54794"/>
    <w:rsid w:val="00C73D77"/>
    <w:rsid w:val="00CB37DC"/>
    <w:rsid w:val="00DA1EC3"/>
    <w:rsid w:val="00FB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DF350C5B7895C8FE039D2CE062BFCEC8D40B79BAA187391BED4E82FE016F6F6F77E9861BC82C59118C44ABe5mEF" TargetMode="External"/><Relationship Id="rId13" Type="http://schemas.openxmlformats.org/officeDocument/2006/relationships/hyperlink" Target="consultantplus://offline/ref=DDDF350C5B7895C8FE039D2CE062BFCEC8D40B79BAA3863B1EEB4E82FE016F6F6F77E9861BC82C59118C44AAe5m7F" TargetMode="External"/><Relationship Id="rId18" Type="http://schemas.openxmlformats.org/officeDocument/2006/relationships/hyperlink" Target="consultantplus://offline/ref=DDDF350C5B7895C8FE039D2CE062BFCEC8D40B79BAA187391BED4E82FE016F6F6F77E9861BC82C59118C44AAe5m6F" TargetMode="External"/><Relationship Id="rId26" Type="http://schemas.openxmlformats.org/officeDocument/2006/relationships/hyperlink" Target="consultantplus://offline/ref=DDDF350C5B7895C8FE039D2CE062BFCEC8D40B79BAA3863B1EEB4E82FE016F6F6F77E9861BC82C59118C44A9e5m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DF350C5B7895C8FE039D2CE062BFCEC8D40B79BAA3863B1EEB4E82FE016F6F6F77E9861BC82C59118C44A9e5m0F" TargetMode="External"/><Relationship Id="rId7" Type="http://schemas.openxmlformats.org/officeDocument/2006/relationships/hyperlink" Target="consultantplus://offline/ref=DDDF350C5B7895C8FE039D2CE062BFCEC8D40B79BAA3863B1EEB4E82FE016F6F6F77E9861BC82C59118C44ABe5m0F" TargetMode="External"/><Relationship Id="rId12" Type="http://schemas.openxmlformats.org/officeDocument/2006/relationships/hyperlink" Target="consultantplus://offline/ref=DDDF350C5B7895C8FE039D2CE062BFCEC8D40B79BAA3863B1EEB4E82FE016F6F6F77E9861BC82C59118C44AAe5m6F" TargetMode="External"/><Relationship Id="rId17" Type="http://schemas.openxmlformats.org/officeDocument/2006/relationships/hyperlink" Target="consultantplus://offline/ref=DDDF350C5B7895C8FE039D2CE062BFCEC8D40B79BAA3863B1EEB4E82FE016F6F6F77E9861BC82C59118C44AAe5m2F" TargetMode="External"/><Relationship Id="rId25" Type="http://schemas.openxmlformats.org/officeDocument/2006/relationships/hyperlink" Target="consultantplus://offline/ref=DDDF350C5B7895C8FE039D2CE062BFCEC8D40B79BAA187391BED4E82FE016F6F6F77E9861BC82C59118C44AAe5m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DF350C5B7895C8FE039D2CE062BFCEC8D40B79BAA3863B1EEB4E82FE016F6F6F77E9861BC82C59118C44AAe5m2F" TargetMode="External"/><Relationship Id="rId20" Type="http://schemas.openxmlformats.org/officeDocument/2006/relationships/hyperlink" Target="consultantplus://offline/ref=DDDF350C5B7895C8FE039D2CE062BFCEC8D40B79BAA1863912EC4E82FE016F6F6F77E9861BC82C59118C44AAe5m6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DF350C5B7895C8FE039D2CE062BFCEC8D40B79BAA187391BED4E82FE016F6F6F77E9861BC82C59118C44ABe5mEF" TargetMode="External"/><Relationship Id="rId11" Type="http://schemas.openxmlformats.org/officeDocument/2006/relationships/hyperlink" Target="consultantplus://offline/ref=DDDF350C5B7895C8FE039D2CE062BFCEC8D40B79BAA187391BED4E82FE016F6F6F77E9861BC82C59118C44ABe5mFF" TargetMode="External"/><Relationship Id="rId24" Type="http://schemas.openxmlformats.org/officeDocument/2006/relationships/hyperlink" Target="consultantplus://offline/ref=DDDF350C5B7895C8FE039D2CE062BFCEC8D40B79BAA187391BED4E82FE016F6F6F77E9861BC82C59118C44AAe5m4F" TargetMode="External"/><Relationship Id="rId5" Type="http://schemas.openxmlformats.org/officeDocument/2006/relationships/hyperlink" Target="consultantplus://offline/ref=DDDF350C5B7895C8FE039D2CE062BFCEC8D40B79BAA3863B1EEB4E82FE016F6F6F77E9861BC82C59118C44ABe5m0F" TargetMode="External"/><Relationship Id="rId15" Type="http://schemas.openxmlformats.org/officeDocument/2006/relationships/hyperlink" Target="consultantplus://offline/ref=DDDF350C5B7895C8FE039D2CE062BFCEC8D40B79BAA3863B1EEB4E82FE016F6F6F77E9861BC82C59118C44AAe5m4F" TargetMode="External"/><Relationship Id="rId23" Type="http://schemas.openxmlformats.org/officeDocument/2006/relationships/hyperlink" Target="consultantplus://offline/ref=DDDF350C5B7895C8FE039D2CE062BFCEC8D40B79BAA3863B1EEB4E82FE016F6F6F77E9861BC82C59118C44A9e5m0F" TargetMode="External"/><Relationship Id="rId28" Type="http://schemas.openxmlformats.org/officeDocument/2006/relationships/hyperlink" Target="consultantplus://offline/ref=DDDF350C5B7895C8FE039D2CE062BFCEC8D40B79BAA187391BED4E82FE016F6F6F77E9861BC82C59118C44AAe5m3F" TargetMode="External"/><Relationship Id="rId10" Type="http://schemas.openxmlformats.org/officeDocument/2006/relationships/hyperlink" Target="consultantplus://offline/ref=DDDF350C5B7895C8FE039D2CE062BFCEC8D40B79BAA3863B1EEB4E82FE016F6F6F77E9861BC82C59118C44ABe5mFF" TargetMode="External"/><Relationship Id="rId19" Type="http://schemas.openxmlformats.org/officeDocument/2006/relationships/hyperlink" Target="consultantplus://offline/ref=DDDF350C5B7895C8FE039D2CE062BFCEC8D40B79BAA3863B1EEB4E82FE016F6F6F77E9861BC82C59118C44A9e5m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DF350C5B7895C8FE039D2CE062BFCEC8D40B79BAA3863B1EEB4E82FE016F6F6F77E9861BC82C59118C44ABe5m1F" TargetMode="External"/><Relationship Id="rId14" Type="http://schemas.openxmlformats.org/officeDocument/2006/relationships/hyperlink" Target="consultantplus://offline/ref=DDDF350C5B7895C8FE039D2CE062BFCEC8D40B79BAA3863B1EEB4E82FE016F6F6F77E9861BC82C59118C44AAe5m7F" TargetMode="External"/><Relationship Id="rId22" Type="http://schemas.openxmlformats.org/officeDocument/2006/relationships/hyperlink" Target="consultantplus://offline/ref=DDDF350C5B7895C8FE039D2CE062BFCEC8D40B79BAA3863B1EEB4E82FE016F6F6F77E9861BC82C59118C44A9e5m0F" TargetMode="External"/><Relationship Id="rId27" Type="http://schemas.openxmlformats.org/officeDocument/2006/relationships/hyperlink" Target="consultantplus://offline/ref=DDDF350C5B7895C8FE039D2CE062BFCEC8D40B79BAA3863B1EEB4E82FE016F6F6F77E9861BC82C59118C44A8e5m6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2</cp:revision>
  <dcterms:created xsi:type="dcterms:W3CDTF">2017-05-11T05:38:00Z</dcterms:created>
  <dcterms:modified xsi:type="dcterms:W3CDTF">2017-05-11T07:23:00Z</dcterms:modified>
</cp:coreProperties>
</file>