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9C" w:rsidRDefault="007D7F9C" w:rsidP="007D7F9C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ИНФОРМАЦИЯ</w:t>
      </w:r>
    </w:p>
    <w:p w:rsidR="007D7F9C" w:rsidRDefault="007D7F9C" w:rsidP="007D7F9C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 рассчитываемой за календарный год среднемесячной заработной плате руководителя,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</w:rPr>
        <w:t xml:space="preserve">главного бухгалтера  муниципального казенного учреждения </w:t>
      </w:r>
      <w:r w:rsidR="00611D27">
        <w:rPr>
          <w:rFonts w:ascii="Times New Roman" w:eastAsia="Times New Roman" w:hAnsi="Times New Roman"/>
          <w:sz w:val="26"/>
          <w:szCs w:val="26"/>
        </w:rPr>
        <w:t xml:space="preserve"> </w:t>
      </w:r>
      <w:r w:rsidR="006641DF" w:rsidRPr="00611D27">
        <w:rPr>
          <w:rFonts w:ascii="Times New Roman" w:eastAsia="Times New Roman" w:hAnsi="Times New Roman"/>
          <w:sz w:val="26"/>
          <w:szCs w:val="26"/>
        </w:rPr>
        <w:t>«Финансово-бухгалтерский центр»</w:t>
      </w:r>
      <w:r w:rsidR="006641DF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за 2016 год</w:t>
      </w:r>
    </w:p>
    <w:p w:rsidR="00611D27" w:rsidRDefault="00611D27" w:rsidP="007D7F9C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1"/>
        <w:tblW w:w="10490" w:type="dxa"/>
        <w:tblInd w:w="-856" w:type="dxa"/>
        <w:tblLook w:val="04A0" w:firstRow="1" w:lastRow="0" w:firstColumn="1" w:lastColumn="0" w:noHBand="0" w:noVBand="1"/>
      </w:tblPr>
      <w:tblGrid>
        <w:gridCol w:w="590"/>
        <w:gridCol w:w="3391"/>
        <w:gridCol w:w="2256"/>
        <w:gridCol w:w="1957"/>
        <w:gridCol w:w="2296"/>
      </w:tblGrid>
      <w:tr w:rsidR="00611D27" w:rsidRPr="00611D27" w:rsidTr="0017773A">
        <w:tc>
          <w:tcPr>
            <w:tcW w:w="590" w:type="dxa"/>
          </w:tcPr>
          <w:p w:rsidR="00611D27" w:rsidRPr="00611D27" w:rsidRDefault="00611D27" w:rsidP="00611D27">
            <w:pPr>
              <w:spacing w:line="240" w:lineRule="atLeas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1D27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</w:p>
          <w:p w:rsidR="00611D27" w:rsidRPr="00611D27" w:rsidRDefault="00611D27" w:rsidP="00611D27">
            <w:pPr>
              <w:spacing w:line="240" w:lineRule="atLeas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611D27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  <w:r w:rsidRPr="00611D27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/</w:t>
            </w:r>
            <w:r w:rsidRPr="00611D27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3391" w:type="dxa"/>
          </w:tcPr>
          <w:p w:rsidR="00611D27" w:rsidRPr="00611D27" w:rsidRDefault="00611D27" w:rsidP="00611D2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1D27">
              <w:rPr>
                <w:rFonts w:ascii="Times New Roman" w:eastAsia="Times New Roman" w:hAnsi="Times New Roman"/>
                <w:sz w:val="26"/>
                <w:szCs w:val="26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256" w:type="dxa"/>
          </w:tcPr>
          <w:p w:rsidR="00611D27" w:rsidRPr="00611D27" w:rsidRDefault="00611D27" w:rsidP="00611D2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1D27">
              <w:rPr>
                <w:rFonts w:ascii="Times New Roman" w:eastAsia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57" w:type="dxa"/>
          </w:tcPr>
          <w:p w:rsidR="00611D27" w:rsidRPr="00611D27" w:rsidRDefault="00611D27" w:rsidP="00611D2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1D27">
              <w:rPr>
                <w:rFonts w:ascii="Times New Roman" w:eastAsia="Times New Roman" w:hAnsi="Times New Roman"/>
                <w:sz w:val="26"/>
                <w:szCs w:val="26"/>
              </w:rPr>
              <w:t>Должность (руководитель, заместитель руководителя, главный бухгалтер)</w:t>
            </w:r>
          </w:p>
        </w:tc>
        <w:tc>
          <w:tcPr>
            <w:tcW w:w="2296" w:type="dxa"/>
          </w:tcPr>
          <w:p w:rsidR="00611D27" w:rsidRPr="00611D27" w:rsidRDefault="00611D27" w:rsidP="00611D2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1D27">
              <w:rPr>
                <w:rFonts w:ascii="Times New Roman" w:eastAsia="Times New Roman" w:hAnsi="Times New Roman"/>
                <w:sz w:val="26"/>
                <w:szCs w:val="26"/>
              </w:rPr>
              <w:t>Рассчитываемая за календарный год среднемесячная заработная плата, руб.</w:t>
            </w:r>
          </w:p>
        </w:tc>
      </w:tr>
      <w:tr w:rsidR="00611D27" w:rsidRPr="00611D27" w:rsidTr="0017773A">
        <w:trPr>
          <w:trHeight w:val="600"/>
        </w:trPr>
        <w:tc>
          <w:tcPr>
            <w:tcW w:w="590" w:type="dxa"/>
            <w:vMerge w:val="restart"/>
          </w:tcPr>
          <w:p w:rsidR="00611D27" w:rsidRPr="00611D27" w:rsidRDefault="00611D27" w:rsidP="00611D2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611D27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91" w:type="dxa"/>
            <w:vMerge w:val="restart"/>
          </w:tcPr>
          <w:p w:rsidR="00611D27" w:rsidRPr="00611D27" w:rsidRDefault="00611D27" w:rsidP="00611D2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1D27">
              <w:rPr>
                <w:rFonts w:ascii="Times New Roman" w:eastAsia="Times New Roman" w:hAnsi="Times New Roman"/>
                <w:sz w:val="26"/>
                <w:szCs w:val="26"/>
              </w:rPr>
              <w:t>Муниципальное казенное учреждение «Финансово-бухгалтерский центр»</w:t>
            </w:r>
          </w:p>
        </w:tc>
        <w:tc>
          <w:tcPr>
            <w:tcW w:w="2256" w:type="dxa"/>
          </w:tcPr>
          <w:p w:rsidR="00611D27" w:rsidRPr="00611D27" w:rsidRDefault="00611D27" w:rsidP="00611D2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1D27">
              <w:rPr>
                <w:rFonts w:ascii="Times New Roman" w:eastAsia="Times New Roman" w:hAnsi="Times New Roman"/>
                <w:sz w:val="26"/>
                <w:szCs w:val="26"/>
              </w:rPr>
              <w:t>Голуб Наталия Викторовна</w:t>
            </w:r>
          </w:p>
        </w:tc>
        <w:tc>
          <w:tcPr>
            <w:tcW w:w="1957" w:type="dxa"/>
          </w:tcPr>
          <w:p w:rsidR="00611D27" w:rsidRPr="00611D27" w:rsidRDefault="00611D27" w:rsidP="00611D2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1D27">
              <w:rPr>
                <w:rFonts w:ascii="Times New Roman" w:eastAsia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611D27" w:rsidRPr="00611D27" w:rsidRDefault="00611D27" w:rsidP="00611D2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1D27">
              <w:rPr>
                <w:rFonts w:ascii="Times New Roman" w:eastAsia="Times New Roman" w:hAnsi="Times New Roman"/>
                <w:sz w:val="26"/>
                <w:szCs w:val="26"/>
              </w:rPr>
              <w:t>73 262, 41</w:t>
            </w:r>
          </w:p>
        </w:tc>
      </w:tr>
      <w:tr w:rsidR="00611D27" w:rsidRPr="00611D27" w:rsidTr="0017773A">
        <w:trPr>
          <w:trHeight w:val="600"/>
        </w:trPr>
        <w:tc>
          <w:tcPr>
            <w:tcW w:w="590" w:type="dxa"/>
            <w:vMerge/>
          </w:tcPr>
          <w:p w:rsidR="00611D27" w:rsidRPr="00611D27" w:rsidRDefault="00611D27" w:rsidP="00611D2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611D27" w:rsidRPr="00611D27" w:rsidRDefault="00611D27" w:rsidP="00611D2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11D27" w:rsidRPr="00611D27" w:rsidRDefault="00611D27" w:rsidP="00611D2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1D27">
              <w:rPr>
                <w:rFonts w:ascii="Times New Roman" w:eastAsia="Times New Roman" w:hAnsi="Times New Roman"/>
                <w:sz w:val="26"/>
                <w:szCs w:val="26"/>
              </w:rPr>
              <w:t>Югова Елена Сергеевна</w:t>
            </w:r>
          </w:p>
        </w:tc>
        <w:tc>
          <w:tcPr>
            <w:tcW w:w="1957" w:type="dxa"/>
          </w:tcPr>
          <w:p w:rsidR="00611D27" w:rsidRPr="00611D27" w:rsidRDefault="00611D27" w:rsidP="00611D2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1D27">
              <w:rPr>
                <w:rFonts w:ascii="Times New Roman" w:eastAsia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611D27" w:rsidRPr="00611D27" w:rsidRDefault="00611D27" w:rsidP="00611D2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1D27">
              <w:rPr>
                <w:rFonts w:ascii="Times New Roman" w:eastAsia="Times New Roman" w:hAnsi="Times New Roman"/>
                <w:sz w:val="26"/>
                <w:szCs w:val="26"/>
              </w:rPr>
              <w:t>60 983,16</w:t>
            </w:r>
          </w:p>
        </w:tc>
      </w:tr>
    </w:tbl>
    <w:p w:rsidR="00875A2E" w:rsidRDefault="00875A2E"/>
    <w:sectPr w:rsidR="0087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F4"/>
    <w:rsid w:val="00611D27"/>
    <w:rsid w:val="006641DF"/>
    <w:rsid w:val="007D7F9C"/>
    <w:rsid w:val="008276D4"/>
    <w:rsid w:val="00875A2E"/>
    <w:rsid w:val="008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1D2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1D2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 Татьяна Анатольевна</dc:creator>
  <cp:keywords/>
  <dc:description/>
  <cp:lastModifiedBy>Терно Татьяна Анатольевна</cp:lastModifiedBy>
  <cp:revision>5</cp:revision>
  <dcterms:created xsi:type="dcterms:W3CDTF">2017-04-26T07:21:00Z</dcterms:created>
  <dcterms:modified xsi:type="dcterms:W3CDTF">2017-04-26T07:46:00Z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-2028080637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terno.ta@cherepovetscity.ru</vt:lpwstr>
  </property>
  <property fmtid="{D5CDD505-2E9C-101B-9397-08002B2CF9AE}" pid="6" name="_AuthorEmailDisplayName">
    <vt:lpwstr>Терно Татьяна Анатольевна</vt:lpwstr>
  </property>
</Properties>
</file>