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89" w:rsidRPr="009B646B" w:rsidRDefault="00102B89" w:rsidP="00102B89">
      <w:pPr>
        <w:jc w:val="center"/>
      </w:pPr>
    </w:p>
    <w:p w:rsidR="00102B89" w:rsidRPr="009B646B" w:rsidRDefault="00102B89" w:rsidP="00102B89">
      <w:pPr>
        <w:jc w:val="center"/>
        <w:rPr>
          <w:sz w:val="4"/>
          <w:szCs w:val="4"/>
        </w:rPr>
      </w:pPr>
    </w:p>
    <w:p w:rsidR="00102B89" w:rsidRPr="009B646B" w:rsidRDefault="00102B89" w:rsidP="00102B89">
      <w:pPr>
        <w:ind w:left="5400"/>
        <w:jc w:val="both"/>
        <w:rPr>
          <w:sz w:val="26"/>
          <w:szCs w:val="26"/>
        </w:rPr>
      </w:pPr>
      <w:r w:rsidRPr="009B646B">
        <w:rPr>
          <w:sz w:val="26"/>
          <w:szCs w:val="26"/>
        </w:rPr>
        <w:t>УТВЕРЖДЕНА</w:t>
      </w:r>
    </w:p>
    <w:p w:rsidR="00102B89" w:rsidRPr="009B646B" w:rsidRDefault="00102B89" w:rsidP="00102B89">
      <w:pPr>
        <w:ind w:left="5400"/>
        <w:jc w:val="both"/>
        <w:rPr>
          <w:sz w:val="26"/>
          <w:szCs w:val="26"/>
        </w:rPr>
      </w:pPr>
      <w:r w:rsidRPr="009B646B">
        <w:rPr>
          <w:sz w:val="26"/>
          <w:szCs w:val="26"/>
        </w:rPr>
        <w:t>постановлением мэрии города</w:t>
      </w:r>
    </w:p>
    <w:p w:rsidR="009E7855" w:rsidRPr="009E7855" w:rsidRDefault="009E7855" w:rsidP="009E7855">
      <w:pPr>
        <w:pStyle w:val="ConsPlusTitle"/>
        <w:widowControl/>
        <w:ind w:firstLine="5387"/>
        <w:rPr>
          <w:rFonts w:ascii="Times New Roman" w:hAnsi="Times New Roman" w:cs="Times New Roman"/>
          <w:b w:val="0"/>
          <w:sz w:val="26"/>
          <w:szCs w:val="26"/>
        </w:rPr>
      </w:pPr>
      <w:r w:rsidRPr="009E7855">
        <w:rPr>
          <w:rFonts w:ascii="Times New Roman" w:hAnsi="Times New Roman" w:cs="Times New Roman"/>
          <w:b w:val="0"/>
          <w:sz w:val="26"/>
          <w:szCs w:val="26"/>
        </w:rPr>
        <w:t>10.10</w:t>
      </w:r>
      <w:r>
        <w:rPr>
          <w:rFonts w:ascii="Times New Roman" w:hAnsi="Times New Roman" w:cs="Times New Roman"/>
          <w:b w:val="0"/>
          <w:sz w:val="26"/>
          <w:szCs w:val="26"/>
        </w:rPr>
        <w:t>.</w:t>
      </w:r>
      <w:r w:rsidRPr="009E7855">
        <w:rPr>
          <w:rFonts w:ascii="Times New Roman" w:hAnsi="Times New Roman" w:cs="Times New Roman"/>
          <w:b w:val="0"/>
          <w:sz w:val="26"/>
          <w:szCs w:val="26"/>
        </w:rPr>
        <w:t>2014</w:t>
      </w:r>
      <w:r>
        <w:rPr>
          <w:rFonts w:ascii="Times New Roman" w:hAnsi="Times New Roman" w:cs="Times New Roman"/>
          <w:b w:val="0"/>
          <w:sz w:val="26"/>
          <w:szCs w:val="26"/>
        </w:rPr>
        <w:t xml:space="preserve"> № 5482</w:t>
      </w: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Default="00102B89" w:rsidP="00102B89">
      <w:pPr>
        <w:autoSpaceDE w:val="0"/>
        <w:autoSpaceDN w:val="0"/>
        <w:adjustRightInd w:val="0"/>
        <w:jc w:val="center"/>
        <w:rPr>
          <w:sz w:val="26"/>
          <w:szCs w:val="26"/>
        </w:rPr>
      </w:pPr>
    </w:p>
    <w:p w:rsidR="009E7855" w:rsidRDefault="009E7855" w:rsidP="00102B89">
      <w:pPr>
        <w:autoSpaceDE w:val="0"/>
        <w:autoSpaceDN w:val="0"/>
        <w:adjustRightInd w:val="0"/>
        <w:jc w:val="center"/>
        <w:rPr>
          <w:sz w:val="26"/>
          <w:szCs w:val="26"/>
        </w:rPr>
      </w:pPr>
    </w:p>
    <w:p w:rsidR="009E7855" w:rsidRDefault="009E7855" w:rsidP="00102B89">
      <w:pPr>
        <w:autoSpaceDE w:val="0"/>
        <w:autoSpaceDN w:val="0"/>
        <w:adjustRightInd w:val="0"/>
        <w:jc w:val="center"/>
        <w:rPr>
          <w:sz w:val="26"/>
          <w:szCs w:val="26"/>
        </w:rPr>
      </w:pPr>
    </w:p>
    <w:p w:rsidR="009E7855" w:rsidRPr="009B646B" w:rsidRDefault="009E7855"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r w:rsidRPr="009B646B">
        <w:rPr>
          <w:sz w:val="26"/>
          <w:szCs w:val="26"/>
        </w:rPr>
        <w:t>Муниципальная программа</w:t>
      </w:r>
    </w:p>
    <w:p w:rsidR="00102B89" w:rsidRPr="009B646B" w:rsidRDefault="00102B89" w:rsidP="00102B89">
      <w:pPr>
        <w:autoSpaceDE w:val="0"/>
        <w:autoSpaceDN w:val="0"/>
        <w:adjustRightInd w:val="0"/>
        <w:jc w:val="center"/>
        <w:rPr>
          <w:sz w:val="26"/>
          <w:szCs w:val="26"/>
        </w:rPr>
      </w:pPr>
      <w:r w:rsidRPr="009B646B">
        <w:rPr>
          <w:sz w:val="26"/>
          <w:szCs w:val="26"/>
        </w:rPr>
        <w:t>«Повышение инвестиционной привлекательности города Череповца»</w:t>
      </w:r>
    </w:p>
    <w:p w:rsidR="00102B89" w:rsidRPr="009B646B" w:rsidRDefault="00102B89" w:rsidP="00102B89">
      <w:pPr>
        <w:autoSpaceDE w:val="0"/>
        <w:autoSpaceDN w:val="0"/>
        <w:adjustRightInd w:val="0"/>
        <w:jc w:val="center"/>
        <w:rPr>
          <w:sz w:val="26"/>
          <w:szCs w:val="26"/>
        </w:rPr>
      </w:pPr>
      <w:r w:rsidRPr="009B646B">
        <w:rPr>
          <w:sz w:val="26"/>
          <w:szCs w:val="26"/>
        </w:rPr>
        <w:t>на 201</w:t>
      </w:r>
      <w:r w:rsidR="007242B6" w:rsidRPr="009B646B">
        <w:rPr>
          <w:sz w:val="26"/>
          <w:szCs w:val="26"/>
        </w:rPr>
        <w:t>5</w:t>
      </w:r>
      <w:r w:rsidRPr="009B646B">
        <w:rPr>
          <w:sz w:val="26"/>
          <w:szCs w:val="26"/>
        </w:rPr>
        <w:t xml:space="preserve">-2018 годы </w:t>
      </w:r>
    </w:p>
    <w:p w:rsidR="00102B89" w:rsidRPr="009B646B" w:rsidRDefault="00102B89" w:rsidP="00102B89">
      <w:pPr>
        <w:autoSpaceDE w:val="0"/>
        <w:autoSpaceDN w:val="0"/>
        <w:adjustRightInd w:val="0"/>
        <w:rPr>
          <w:color w:val="FF0000"/>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102B89" w:rsidRPr="009B646B" w:rsidRDefault="00102B89" w:rsidP="00102B89">
      <w:pPr>
        <w:autoSpaceDE w:val="0"/>
        <w:autoSpaceDN w:val="0"/>
        <w:adjustRightInd w:val="0"/>
        <w:jc w:val="center"/>
        <w:rPr>
          <w:sz w:val="26"/>
          <w:szCs w:val="26"/>
        </w:rPr>
      </w:pPr>
    </w:p>
    <w:p w:rsidR="009E7855" w:rsidRDefault="009E7855" w:rsidP="00102B89">
      <w:pPr>
        <w:pStyle w:val="af5"/>
        <w:autoSpaceDE w:val="0"/>
        <w:autoSpaceDN w:val="0"/>
        <w:adjustRightInd w:val="0"/>
      </w:pPr>
    </w:p>
    <w:p w:rsidR="009E7855" w:rsidRDefault="009E7855" w:rsidP="00102B89">
      <w:pPr>
        <w:pStyle w:val="af5"/>
        <w:autoSpaceDE w:val="0"/>
        <w:autoSpaceDN w:val="0"/>
        <w:adjustRightInd w:val="0"/>
      </w:pPr>
    </w:p>
    <w:p w:rsidR="00102B89" w:rsidRPr="009B646B" w:rsidRDefault="00102B89" w:rsidP="00102B89">
      <w:pPr>
        <w:pStyle w:val="af5"/>
        <w:autoSpaceDE w:val="0"/>
        <w:autoSpaceDN w:val="0"/>
        <w:adjustRightInd w:val="0"/>
      </w:pPr>
      <w:r w:rsidRPr="009B646B">
        <w:t>Ответственный исполнитель:</w:t>
      </w:r>
    </w:p>
    <w:p w:rsidR="00102B89" w:rsidRPr="009B646B" w:rsidRDefault="00102B89" w:rsidP="00102B89">
      <w:pPr>
        <w:autoSpaceDE w:val="0"/>
        <w:autoSpaceDN w:val="0"/>
        <w:adjustRightInd w:val="0"/>
        <w:jc w:val="both"/>
        <w:rPr>
          <w:sz w:val="26"/>
          <w:szCs w:val="26"/>
        </w:rPr>
      </w:pPr>
      <w:r w:rsidRPr="009B646B">
        <w:rPr>
          <w:sz w:val="26"/>
          <w:szCs w:val="26"/>
        </w:rPr>
        <w:t xml:space="preserve">управление экономической политики мэрии </w:t>
      </w:r>
    </w:p>
    <w:p w:rsidR="00102B89" w:rsidRPr="009B646B" w:rsidRDefault="00102B89" w:rsidP="00102B89">
      <w:pPr>
        <w:autoSpaceDE w:val="0"/>
        <w:autoSpaceDN w:val="0"/>
        <w:adjustRightInd w:val="0"/>
        <w:jc w:val="both"/>
        <w:rPr>
          <w:sz w:val="26"/>
          <w:szCs w:val="26"/>
        </w:rPr>
      </w:pPr>
    </w:p>
    <w:p w:rsidR="00102B89" w:rsidRPr="009B646B" w:rsidRDefault="00102B89" w:rsidP="00102B89">
      <w:pPr>
        <w:autoSpaceDE w:val="0"/>
        <w:autoSpaceDN w:val="0"/>
        <w:adjustRightInd w:val="0"/>
        <w:jc w:val="both"/>
        <w:rPr>
          <w:sz w:val="26"/>
          <w:szCs w:val="26"/>
        </w:rPr>
      </w:pPr>
      <w:r w:rsidRPr="009B646B">
        <w:rPr>
          <w:sz w:val="26"/>
          <w:szCs w:val="26"/>
        </w:rPr>
        <w:t xml:space="preserve">Дата составления проекта программы: </w:t>
      </w:r>
      <w:r w:rsidR="00DF2895" w:rsidRPr="009B646B">
        <w:rPr>
          <w:sz w:val="26"/>
          <w:szCs w:val="26"/>
        </w:rPr>
        <w:t>август</w:t>
      </w:r>
      <w:r w:rsidRPr="009B646B">
        <w:rPr>
          <w:sz w:val="26"/>
          <w:szCs w:val="26"/>
        </w:rPr>
        <w:t xml:space="preserve"> 201</w:t>
      </w:r>
      <w:r w:rsidR="00DF2895" w:rsidRPr="009B646B">
        <w:rPr>
          <w:sz w:val="26"/>
          <w:szCs w:val="26"/>
        </w:rPr>
        <w:t>4</w:t>
      </w:r>
      <w:r w:rsidRPr="009B646B">
        <w:rPr>
          <w:sz w:val="26"/>
          <w:szCs w:val="26"/>
        </w:rPr>
        <w:t xml:space="preserve"> года</w:t>
      </w:r>
    </w:p>
    <w:p w:rsidR="00102B89" w:rsidRPr="009B646B" w:rsidRDefault="00102B89" w:rsidP="00102B89">
      <w:pPr>
        <w:autoSpaceDE w:val="0"/>
        <w:autoSpaceDN w:val="0"/>
        <w:adjustRightInd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67"/>
        <w:gridCol w:w="3310"/>
      </w:tblGrid>
      <w:tr w:rsidR="00102B89" w:rsidRPr="009B646B" w:rsidTr="00EB76F6">
        <w:tc>
          <w:tcPr>
            <w:tcW w:w="3096" w:type="dxa"/>
            <w:shd w:val="clear" w:color="auto" w:fill="auto"/>
            <w:vAlign w:val="center"/>
          </w:tcPr>
          <w:p w:rsidR="00102B89" w:rsidRPr="009B646B" w:rsidRDefault="00102B89" w:rsidP="00EB76F6">
            <w:pPr>
              <w:autoSpaceDE w:val="0"/>
              <w:autoSpaceDN w:val="0"/>
              <w:adjustRightInd w:val="0"/>
              <w:jc w:val="center"/>
              <w:rPr>
                <w:lang w:val="en-US"/>
              </w:rPr>
            </w:pPr>
            <w:r w:rsidRPr="009B646B">
              <w:t xml:space="preserve">Непосредственный </w:t>
            </w:r>
          </w:p>
          <w:p w:rsidR="00102B89" w:rsidRPr="009B646B" w:rsidRDefault="00102B89" w:rsidP="00EB76F6">
            <w:pPr>
              <w:autoSpaceDE w:val="0"/>
              <w:autoSpaceDN w:val="0"/>
              <w:adjustRightInd w:val="0"/>
              <w:jc w:val="center"/>
            </w:pPr>
            <w:r w:rsidRPr="009B646B">
              <w:t>исполнитель</w:t>
            </w:r>
          </w:p>
        </w:tc>
        <w:tc>
          <w:tcPr>
            <w:tcW w:w="3096" w:type="dxa"/>
            <w:shd w:val="clear" w:color="auto" w:fill="auto"/>
            <w:vAlign w:val="center"/>
          </w:tcPr>
          <w:p w:rsidR="00102B89" w:rsidRPr="009B646B" w:rsidRDefault="00102B89" w:rsidP="00EB76F6">
            <w:pPr>
              <w:autoSpaceDE w:val="0"/>
              <w:autoSpaceDN w:val="0"/>
              <w:adjustRightInd w:val="0"/>
              <w:jc w:val="center"/>
            </w:pPr>
            <w:r w:rsidRPr="009B646B">
              <w:t>Ф.И.О.</w:t>
            </w:r>
          </w:p>
        </w:tc>
        <w:tc>
          <w:tcPr>
            <w:tcW w:w="3096" w:type="dxa"/>
            <w:shd w:val="clear" w:color="auto" w:fill="auto"/>
            <w:vAlign w:val="center"/>
          </w:tcPr>
          <w:p w:rsidR="00102B89" w:rsidRPr="009B646B" w:rsidRDefault="00102B89" w:rsidP="00EB76F6">
            <w:pPr>
              <w:autoSpaceDE w:val="0"/>
              <w:autoSpaceDN w:val="0"/>
              <w:adjustRightInd w:val="0"/>
              <w:jc w:val="center"/>
              <w:rPr>
                <w:lang w:val="en-US"/>
              </w:rPr>
            </w:pPr>
            <w:r w:rsidRPr="009B646B">
              <w:t xml:space="preserve">Телефон, </w:t>
            </w:r>
          </w:p>
          <w:p w:rsidR="00102B89" w:rsidRPr="009B646B" w:rsidRDefault="00102B89" w:rsidP="00EB76F6">
            <w:pPr>
              <w:autoSpaceDE w:val="0"/>
              <w:autoSpaceDN w:val="0"/>
              <w:adjustRightInd w:val="0"/>
              <w:jc w:val="center"/>
            </w:pPr>
            <w:r w:rsidRPr="009B646B">
              <w:t>электронный адрес</w:t>
            </w:r>
          </w:p>
        </w:tc>
      </w:tr>
      <w:tr w:rsidR="00102B89" w:rsidRPr="009B646B" w:rsidTr="00EB76F6">
        <w:tc>
          <w:tcPr>
            <w:tcW w:w="3096" w:type="dxa"/>
            <w:shd w:val="clear" w:color="auto" w:fill="auto"/>
          </w:tcPr>
          <w:p w:rsidR="00102B89" w:rsidRPr="009B646B" w:rsidRDefault="00102B89" w:rsidP="00EB76F6">
            <w:pPr>
              <w:pStyle w:val="a6"/>
              <w:tabs>
                <w:tab w:val="clear" w:pos="4677"/>
                <w:tab w:val="clear" w:pos="9355"/>
              </w:tabs>
              <w:autoSpaceDE w:val="0"/>
              <w:autoSpaceDN w:val="0"/>
              <w:adjustRightInd w:val="0"/>
              <w:jc w:val="center"/>
              <w:rPr>
                <w:szCs w:val="24"/>
              </w:rPr>
            </w:pPr>
            <w:r w:rsidRPr="009B646B">
              <w:rPr>
                <w:szCs w:val="24"/>
              </w:rPr>
              <w:t>Начальник управления экономической политики мэрии</w:t>
            </w:r>
          </w:p>
        </w:tc>
        <w:tc>
          <w:tcPr>
            <w:tcW w:w="3096" w:type="dxa"/>
            <w:shd w:val="clear" w:color="auto" w:fill="auto"/>
          </w:tcPr>
          <w:p w:rsidR="00102B89" w:rsidRPr="009B646B" w:rsidRDefault="00102B89" w:rsidP="00EB76F6">
            <w:pPr>
              <w:autoSpaceDE w:val="0"/>
              <w:autoSpaceDN w:val="0"/>
              <w:adjustRightInd w:val="0"/>
              <w:jc w:val="center"/>
            </w:pPr>
            <w:r w:rsidRPr="009B646B">
              <w:t>Субботин</w:t>
            </w:r>
          </w:p>
          <w:p w:rsidR="00102B89" w:rsidRPr="009B646B" w:rsidRDefault="00102B89" w:rsidP="00EB76F6">
            <w:pPr>
              <w:autoSpaceDE w:val="0"/>
              <w:autoSpaceDN w:val="0"/>
              <w:adjustRightInd w:val="0"/>
              <w:jc w:val="center"/>
            </w:pPr>
            <w:r w:rsidRPr="009B646B">
              <w:t>Вадим Викторович</w:t>
            </w:r>
          </w:p>
        </w:tc>
        <w:tc>
          <w:tcPr>
            <w:tcW w:w="3096" w:type="dxa"/>
            <w:shd w:val="clear" w:color="auto" w:fill="auto"/>
          </w:tcPr>
          <w:p w:rsidR="00102B89" w:rsidRPr="009B646B" w:rsidRDefault="00102B89" w:rsidP="00EB76F6">
            <w:pPr>
              <w:autoSpaceDE w:val="0"/>
              <w:autoSpaceDN w:val="0"/>
              <w:adjustRightInd w:val="0"/>
              <w:jc w:val="center"/>
            </w:pPr>
            <w:r w:rsidRPr="009B646B">
              <w:rPr>
                <w:rStyle w:val="nobr"/>
              </w:rPr>
              <w:t>57-24-24</w:t>
            </w:r>
          </w:p>
          <w:p w:rsidR="00102B89" w:rsidRPr="009B646B" w:rsidRDefault="00495643" w:rsidP="00EB76F6">
            <w:pPr>
              <w:autoSpaceDE w:val="0"/>
              <w:autoSpaceDN w:val="0"/>
              <w:adjustRightInd w:val="0"/>
              <w:jc w:val="center"/>
              <w:rPr>
                <w:lang w:val="en-US"/>
              </w:rPr>
            </w:pPr>
            <w:hyperlink r:id="rId8" w:tgtFrame="_blank" w:history="1">
              <w:r w:rsidR="00102B89" w:rsidRPr="009B646B">
                <w:rPr>
                  <w:rStyle w:val="ac"/>
                  <w:color w:val="auto"/>
                  <w:u w:val="none"/>
                </w:rPr>
                <w:t>Subbotinvv@cherepovetscity.ru</w:t>
              </w:r>
            </w:hyperlink>
          </w:p>
        </w:tc>
      </w:tr>
    </w:tbl>
    <w:p w:rsidR="00102B89" w:rsidRPr="009B646B" w:rsidRDefault="00102B89" w:rsidP="00102B89">
      <w:pPr>
        <w:autoSpaceDE w:val="0"/>
        <w:autoSpaceDN w:val="0"/>
        <w:adjustRightInd w:val="0"/>
        <w:jc w:val="center"/>
        <w:rPr>
          <w:sz w:val="26"/>
          <w:szCs w:val="26"/>
          <w:lang w:val="en-US"/>
        </w:rPr>
        <w:sectPr w:rsidR="00102B89" w:rsidRPr="009B646B" w:rsidSect="00EB76F6">
          <w:footerReference w:type="default" r:id="rId9"/>
          <w:pgSz w:w="11906" w:h="16838"/>
          <w:pgMar w:top="1134" w:right="567" w:bottom="567" w:left="2098" w:header="680" w:footer="709" w:gutter="0"/>
          <w:pgNumType w:start="1"/>
          <w:cols w:space="708"/>
          <w:titlePg/>
          <w:docGrid w:linePitch="360"/>
        </w:sectPr>
      </w:pPr>
    </w:p>
    <w:p w:rsidR="00102B89" w:rsidRPr="009B646B" w:rsidRDefault="00102B89" w:rsidP="00102B89">
      <w:pPr>
        <w:autoSpaceDE w:val="0"/>
        <w:autoSpaceDN w:val="0"/>
        <w:adjustRightInd w:val="0"/>
        <w:jc w:val="center"/>
        <w:rPr>
          <w:sz w:val="26"/>
          <w:szCs w:val="26"/>
        </w:rPr>
      </w:pPr>
      <w:r w:rsidRPr="009B646B">
        <w:rPr>
          <w:sz w:val="26"/>
          <w:szCs w:val="26"/>
        </w:rPr>
        <w:lastRenderedPageBreak/>
        <w:t>1. Паспорт муниципальной программы</w:t>
      </w:r>
    </w:p>
    <w:p w:rsidR="00102B89" w:rsidRPr="009B646B" w:rsidRDefault="00102B89" w:rsidP="00102B89">
      <w:pPr>
        <w:autoSpaceDE w:val="0"/>
        <w:autoSpaceDN w:val="0"/>
        <w:adjustRightInd w:val="0"/>
        <w:jc w:val="center"/>
        <w:rPr>
          <w:sz w:val="26"/>
          <w:szCs w:val="26"/>
        </w:rPr>
      </w:pPr>
      <w:r w:rsidRPr="009B646B">
        <w:rPr>
          <w:sz w:val="26"/>
          <w:szCs w:val="26"/>
        </w:rPr>
        <w:t>«Повышение инвестиционной привлекательности города Череповца»</w:t>
      </w:r>
    </w:p>
    <w:p w:rsidR="00102B89" w:rsidRDefault="00102B89" w:rsidP="00102B89">
      <w:pPr>
        <w:autoSpaceDE w:val="0"/>
        <w:autoSpaceDN w:val="0"/>
        <w:adjustRightInd w:val="0"/>
        <w:jc w:val="center"/>
        <w:rPr>
          <w:sz w:val="26"/>
          <w:szCs w:val="26"/>
        </w:rPr>
      </w:pPr>
      <w:r w:rsidRPr="009B646B">
        <w:rPr>
          <w:sz w:val="26"/>
          <w:szCs w:val="26"/>
        </w:rPr>
        <w:t>на 201</w:t>
      </w:r>
      <w:r w:rsidR="007242B6" w:rsidRPr="009B646B">
        <w:rPr>
          <w:sz w:val="26"/>
          <w:szCs w:val="26"/>
        </w:rPr>
        <w:t>5</w:t>
      </w:r>
      <w:r w:rsidRPr="009B646B">
        <w:rPr>
          <w:sz w:val="26"/>
          <w:szCs w:val="26"/>
        </w:rPr>
        <w:t xml:space="preserve">-2018 годы </w:t>
      </w:r>
    </w:p>
    <w:p w:rsidR="009E7855" w:rsidRDefault="009E7855" w:rsidP="00102B89">
      <w:pPr>
        <w:autoSpaceDE w:val="0"/>
        <w:autoSpaceDN w:val="0"/>
        <w:adjustRightInd w:val="0"/>
        <w:jc w:val="center"/>
        <w:rPr>
          <w:sz w:val="26"/>
          <w:szCs w:val="26"/>
        </w:rPr>
      </w:pPr>
      <w:r>
        <w:rPr>
          <w:sz w:val="26"/>
          <w:szCs w:val="26"/>
        </w:rPr>
        <w:t>(далее – Программа, муниципальная программа)</w:t>
      </w:r>
    </w:p>
    <w:p w:rsidR="009E7855" w:rsidRPr="009B646B" w:rsidRDefault="009E7855" w:rsidP="00102B89">
      <w:pPr>
        <w:autoSpaceDE w:val="0"/>
        <w:autoSpaceDN w:val="0"/>
        <w:adjustRightInd w:val="0"/>
        <w:jc w:val="center"/>
      </w:pPr>
    </w:p>
    <w:tbl>
      <w:tblPr>
        <w:tblW w:w="9356" w:type="dxa"/>
        <w:tblCellSpacing w:w="5" w:type="nil"/>
        <w:tblInd w:w="75" w:type="dxa"/>
        <w:tblLayout w:type="fixed"/>
        <w:tblCellMar>
          <w:left w:w="75" w:type="dxa"/>
          <w:right w:w="75" w:type="dxa"/>
        </w:tblCellMar>
        <w:tblLook w:val="0000"/>
      </w:tblPr>
      <w:tblGrid>
        <w:gridCol w:w="2694"/>
        <w:gridCol w:w="6662"/>
      </w:tblGrid>
      <w:tr w:rsidR="00102B89" w:rsidRPr="009B646B" w:rsidTr="00FF7A31">
        <w:trPr>
          <w:trHeight w:val="930"/>
          <w:tblCellSpacing w:w="5" w:type="nil"/>
        </w:trPr>
        <w:tc>
          <w:tcPr>
            <w:tcW w:w="2694" w:type="dxa"/>
            <w:tcBorders>
              <w:top w:val="single" w:sz="4" w:space="0" w:color="auto"/>
              <w:left w:val="single" w:sz="4" w:space="0" w:color="auto"/>
              <w:bottom w:val="single" w:sz="4" w:space="0" w:color="auto"/>
              <w:right w:val="single" w:sz="4" w:space="0" w:color="auto"/>
            </w:tcBorders>
          </w:tcPr>
          <w:p w:rsidR="00102B89" w:rsidRPr="009B646B" w:rsidRDefault="00102B8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 xml:space="preserve">Ответственный исполнитель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102B89" w:rsidRPr="009B646B" w:rsidRDefault="00102B89" w:rsidP="009659D9">
            <w:pPr>
              <w:pStyle w:val="ConsPlusCell"/>
              <w:rPr>
                <w:rFonts w:ascii="Times New Roman" w:hAnsi="Times New Roman" w:cs="Times New Roman"/>
                <w:sz w:val="26"/>
                <w:szCs w:val="26"/>
              </w:rPr>
            </w:pPr>
            <w:r w:rsidRPr="009B646B">
              <w:rPr>
                <w:rFonts w:ascii="Times New Roman" w:hAnsi="Times New Roman" w:cs="Times New Roman"/>
                <w:sz w:val="26"/>
                <w:szCs w:val="26"/>
              </w:rPr>
              <w:t>Управление экономической политики мэрии</w:t>
            </w:r>
          </w:p>
        </w:tc>
      </w:tr>
      <w:tr w:rsidR="00102B89" w:rsidRPr="009B646B" w:rsidTr="00FF7A31">
        <w:trPr>
          <w:trHeight w:val="419"/>
          <w:tblCellSpacing w:w="5" w:type="nil"/>
        </w:trPr>
        <w:tc>
          <w:tcPr>
            <w:tcW w:w="2694" w:type="dxa"/>
            <w:tcBorders>
              <w:top w:val="single" w:sz="4" w:space="0" w:color="auto"/>
              <w:left w:val="single" w:sz="4" w:space="0" w:color="auto"/>
              <w:bottom w:val="single" w:sz="4" w:space="0" w:color="auto"/>
              <w:right w:val="single" w:sz="4" w:space="0" w:color="auto"/>
            </w:tcBorders>
          </w:tcPr>
          <w:p w:rsidR="00102B89" w:rsidRPr="009B646B" w:rsidRDefault="00102B8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102B89" w:rsidRPr="009B646B" w:rsidRDefault="009E7855" w:rsidP="00EB76F6">
            <w:pPr>
              <w:pStyle w:val="ConsPlusCell"/>
              <w:rPr>
                <w:rFonts w:ascii="Times New Roman" w:hAnsi="Times New Roman" w:cs="Times New Roman"/>
                <w:sz w:val="26"/>
                <w:szCs w:val="26"/>
              </w:rPr>
            </w:pPr>
            <w:r>
              <w:rPr>
                <w:rFonts w:ascii="Times New Roman" w:hAnsi="Times New Roman" w:cs="Times New Roman"/>
                <w:sz w:val="26"/>
                <w:szCs w:val="26"/>
              </w:rPr>
              <w:t>О</w:t>
            </w:r>
            <w:r w:rsidR="00102B89" w:rsidRPr="009B646B">
              <w:rPr>
                <w:rFonts w:ascii="Times New Roman" w:hAnsi="Times New Roman" w:cs="Times New Roman"/>
                <w:sz w:val="26"/>
                <w:szCs w:val="26"/>
              </w:rPr>
              <w:t>тсутствуют</w:t>
            </w:r>
          </w:p>
        </w:tc>
      </w:tr>
      <w:tr w:rsidR="00102B89" w:rsidRPr="009B646B" w:rsidTr="00FF7A31">
        <w:trPr>
          <w:trHeight w:val="930"/>
          <w:tblCellSpacing w:w="5" w:type="nil"/>
        </w:trPr>
        <w:tc>
          <w:tcPr>
            <w:tcW w:w="2694" w:type="dxa"/>
            <w:tcBorders>
              <w:top w:val="single" w:sz="4" w:space="0" w:color="auto"/>
              <w:left w:val="single" w:sz="4" w:space="0" w:color="auto"/>
              <w:bottom w:val="single" w:sz="4" w:space="0" w:color="auto"/>
              <w:right w:val="single" w:sz="4" w:space="0" w:color="auto"/>
            </w:tcBorders>
          </w:tcPr>
          <w:p w:rsidR="00102B89" w:rsidRPr="009B646B" w:rsidRDefault="00102B8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Участники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102B89" w:rsidRPr="009B646B" w:rsidRDefault="009E7855" w:rsidP="009659D9">
            <w:pPr>
              <w:autoSpaceDE w:val="0"/>
              <w:autoSpaceDN w:val="0"/>
              <w:adjustRightInd w:val="0"/>
              <w:jc w:val="both"/>
              <w:rPr>
                <w:sz w:val="26"/>
                <w:szCs w:val="26"/>
              </w:rPr>
            </w:pPr>
            <w:r>
              <w:rPr>
                <w:sz w:val="26"/>
                <w:szCs w:val="26"/>
              </w:rPr>
              <w:t>О</w:t>
            </w:r>
            <w:r w:rsidR="00EB5D77" w:rsidRPr="009B646B">
              <w:rPr>
                <w:sz w:val="26"/>
                <w:szCs w:val="26"/>
              </w:rPr>
              <w:t>ператор инвестиционного процесса города Череповца (организация-победитель конкурса на получение субсидии из городского бюджета на реализацию муниципальной программы «Повышение инвестиционной привлекательности города Череповца» на 2015-2018 годы)</w:t>
            </w:r>
            <w:r w:rsidR="009464E6">
              <w:rPr>
                <w:sz w:val="26"/>
                <w:szCs w:val="26"/>
              </w:rPr>
              <w:t xml:space="preserve"> </w:t>
            </w:r>
          </w:p>
        </w:tc>
      </w:tr>
      <w:tr w:rsidR="00102B89" w:rsidRPr="009B646B" w:rsidTr="00FF7A31">
        <w:trPr>
          <w:trHeight w:val="435"/>
          <w:tblCellSpacing w:w="5" w:type="nil"/>
        </w:trPr>
        <w:tc>
          <w:tcPr>
            <w:tcW w:w="2694" w:type="dxa"/>
            <w:tcBorders>
              <w:top w:val="single" w:sz="4" w:space="0" w:color="auto"/>
              <w:left w:val="single" w:sz="4" w:space="0" w:color="auto"/>
              <w:bottom w:val="single" w:sz="4" w:space="0" w:color="auto"/>
              <w:right w:val="single" w:sz="4" w:space="0" w:color="auto"/>
            </w:tcBorders>
          </w:tcPr>
          <w:p w:rsidR="00102B89" w:rsidRPr="009B646B" w:rsidRDefault="00102B8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102B89" w:rsidRPr="009B646B" w:rsidRDefault="009E7855" w:rsidP="00EB76F6">
            <w:pPr>
              <w:pStyle w:val="ConsPlusCell"/>
              <w:rPr>
                <w:rFonts w:ascii="Times New Roman" w:hAnsi="Times New Roman" w:cs="Times New Roman"/>
                <w:sz w:val="26"/>
                <w:szCs w:val="26"/>
              </w:rPr>
            </w:pPr>
            <w:r>
              <w:rPr>
                <w:rFonts w:ascii="Times New Roman" w:hAnsi="Times New Roman" w:cs="Times New Roman"/>
                <w:sz w:val="26"/>
                <w:szCs w:val="26"/>
              </w:rPr>
              <w:t>О</w:t>
            </w:r>
            <w:r w:rsidR="00102B89" w:rsidRPr="009B646B">
              <w:rPr>
                <w:rFonts w:ascii="Times New Roman" w:hAnsi="Times New Roman" w:cs="Times New Roman"/>
                <w:sz w:val="26"/>
                <w:szCs w:val="26"/>
              </w:rPr>
              <w:t>тсутствуют</w:t>
            </w:r>
          </w:p>
        </w:tc>
      </w:tr>
      <w:tr w:rsidR="00102B89" w:rsidRPr="009B646B" w:rsidTr="00FF7A31">
        <w:trPr>
          <w:trHeight w:val="930"/>
          <w:tblCellSpacing w:w="5" w:type="nil"/>
        </w:trPr>
        <w:tc>
          <w:tcPr>
            <w:tcW w:w="2694" w:type="dxa"/>
            <w:tcBorders>
              <w:top w:val="single" w:sz="4" w:space="0" w:color="auto"/>
              <w:left w:val="single" w:sz="4" w:space="0" w:color="auto"/>
              <w:bottom w:val="single" w:sz="4" w:space="0" w:color="auto"/>
              <w:right w:val="single" w:sz="4" w:space="0" w:color="auto"/>
            </w:tcBorders>
          </w:tcPr>
          <w:p w:rsidR="00102B89" w:rsidRPr="009B646B" w:rsidRDefault="00102B8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Программно-целевые инструменты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102B89" w:rsidRPr="009B646B" w:rsidRDefault="00FF0FA4" w:rsidP="00EB76F6">
            <w:pPr>
              <w:pStyle w:val="ConsPlusCell"/>
              <w:rPr>
                <w:rFonts w:ascii="Times New Roman" w:hAnsi="Times New Roman" w:cs="Times New Roman"/>
                <w:sz w:val="26"/>
                <w:szCs w:val="26"/>
              </w:rPr>
            </w:pPr>
            <w:r>
              <w:rPr>
                <w:rFonts w:ascii="Times New Roman" w:hAnsi="Times New Roman" w:cs="Times New Roman"/>
                <w:sz w:val="26"/>
                <w:szCs w:val="26"/>
              </w:rPr>
              <w:t>О</w:t>
            </w:r>
            <w:r w:rsidR="00102B89" w:rsidRPr="009B646B">
              <w:rPr>
                <w:rFonts w:ascii="Times New Roman" w:hAnsi="Times New Roman" w:cs="Times New Roman"/>
                <w:sz w:val="26"/>
                <w:szCs w:val="26"/>
              </w:rPr>
              <w:t>тсутствуют</w:t>
            </w:r>
          </w:p>
        </w:tc>
      </w:tr>
      <w:tr w:rsidR="00102B89" w:rsidRPr="009B646B" w:rsidTr="00FF7A31">
        <w:trPr>
          <w:trHeight w:val="1839"/>
          <w:tblCellSpacing w:w="5" w:type="nil"/>
        </w:trPr>
        <w:tc>
          <w:tcPr>
            <w:tcW w:w="2694" w:type="dxa"/>
            <w:tcBorders>
              <w:left w:val="single" w:sz="4" w:space="0" w:color="auto"/>
              <w:bottom w:val="single" w:sz="4" w:space="0" w:color="auto"/>
              <w:right w:val="single" w:sz="4" w:space="0" w:color="auto"/>
            </w:tcBorders>
          </w:tcPr>
          <w:p w:rsidR="00102B89" w:rsidRPr="009B646B" w:rsidRDefault="00102B8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Цель муниципальной программы</w:t>
            </w:r>
          </w:p>
        </w:tc>
        <w:tc>
          <w:tcPr>
            <w:tcW w:w="6662" w:type="dxa"/>
            <w:tcBorders>
              <w:left w:val="single" w:sz="4" w:space="0" w:color="auto"/>
              <w:bottom w:val="single" w:sz="4" w:space="0" w:color="auto"/>
              <w:right w:val="single" w:sz="4" w:space="0" w:color="auto"/>
            </w:tcBorders>
          </w:tcPr>
          <w:p w:rsidR="00102B89" w:rsidRPr="009B646B" w:rsidRDefault="00102B89" w:rsidP="009E7855">
            <w:pPr>
              <w:pStyle w:val="ConsPlusCell"/>
              <w:rPr>
                <w:rFonts w:ascii="Times New Roman" w:hAnsi="Times New Roman" w:cs="Times New Roman"/>
                <w:sz w:val="26"/>
                <w:szCs w:val="26"/>
              </w:rPr>
            </w:pPr>
            <w:r w:rsidRPr="009B646B">
              <w:rPr>
                <w:rFonts w:ascii="Times New Roman" w:hAnsi="Times New Roman" w:cs="Times New Roman"/>
                <w:sz w:val="26"/>
                <w:szCs w:val="26"/>
              </w:rPr>
              <w:t>Повышение инвестиционной привлекательности города/ 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 утвержденной постановлением мэрии города от 08.07.2013 № 3147 (далее – Стратегия)</w:t>
            </w:r>
          </w:p>
        </w:tc>
      </w:tr>
      <w:tr w:rsidR="00814419" w:rsidRPr="009B646B" w:rsidTr="00FF7A31">
        <w:trPr>
          <w:trHeight w:val="2506"/>
          <w:tblCellSpacing w:w="5" w:type="nil"/>
        </w:trPr>
        <w:tc>
          <w:tcPr>
            <w:tcW w:w="2694" w:type="dxa"/>
            <w:tcBorders>
              <w:left w:val="single" w:sz="4" w:space="0" w:color="auto"/>
              <w:bottom w:val="single" w:sz="4" w:space="0" w:color="auto"/>
              <w:right w:val="single" w:sz="4" w:space="0" w:color="auto"/>
            </w:tcBorders>
          </w:tcPr>
          <w:p w:rsidR="00814419" w:rsidRPr="009B646B" w:rsidRDefault="0081441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Задачи муниципальной программы</w:t>
            </w:r>
          </w:p>
        </w:tc>
        <w:tc>
          <w:tcPr>
            <w:tcW w:w="6662" w:type="dxa"/>
            <w:tcBorders>
              <w:left w:val="single" w:sz="4" w:space="0" w:color="auto"/>
              <w:bottom w:val="single" w:sz="4" w:space="0" w:color="auto"/>
              <w:right w:val="single" w:sz="4" w:space="0" w:color="auto"/>
            </w:tcBorders>
          </w:tcPr>
          <w:p w:rsidR="004A6B39" w:rsidRPr="009B646B" w:rsidRDefault="00F514CF" w:rsidP="00FF7A31">
            <w:pPr>
              <w:widowControl w:val="0"/>
              <w:autoSpaceDE w:val="0"/>
              <w:autoSpaceDN w:val="0"/>
              <w:adjustRightInd w:val="0"/>
              <w:rPr>
                <w:sz w:val="26"/>
                <w:szCs w:val="26"/>
              </w:rPr>
            </w:pPr>
            <w:r w:rsidRPr="009B646B">
              <w:rPr>
                <w:sz w:val="26"/>
                <w:szCs w:val="26"/>
              </w:rPr>
              <w:t xml:space="preserve">- </w:t>
            </w:r>
            <w:r w:rsidR="004A6B39" w:rsidRPr="009B646B">
              <w:rPr>
                <w:sz w:val="26"/>
                <w:szCs w:val="26"/>
              </w:rPr>
              <w:t>Привлечение инвестиций в экономику города через повышение инвестиционн</w:t>
            </w:r>
            <w:r w:rsidR="009E7855">
              <w:rPr>
                <w:sz w:val="26"/>
                <w:szCs w:val="26"/>
              </w:rPr>
              <w:t>ой привлекательности территории</w:t>
            </w:r>
          </w:p>
          <w:p w:rsidR="004A6B39" w:rsidRPr="009B646B" w:rsidRDefault="00F514CF" w:rsidP="00FF7A31">
            <w:pPr>
              <w:tabs>
                <w:tab w:val="num" w:pos="900"/>
              </w:tabs>
              <w:rPr>
                <w:sz w:val="26"/>
                <w:szCs w:val="26"/>
              </w:rPr>
            </w:pPr>
            <w:r w:rsidRPr="009B646B">
              <w:rPr>
                <w:sz w:val="26"/>
                <w:szCs w:val="26"/>
              </w:rPr>
              <w:t xml:space="preserve">- </w:t>
            </w:r>
            <w:r w:rsidR="004A6B39" w:rsidRPr="009B646B">
              <w:rPr>
                <w:sz w:val="26"/>
                <w:szCs w:val="26"/>
              </w:rPr>
              <w:t>Стимулирование экономического роста путем привлечения инвесторов через межрегиональную, международную коопе</w:t>
            </w:r>
            <w:r w:rsidR="009E7855">
              <w:rPr>
                <w:sz w:val="26"/>
                <w:szCs w:val="26"/>
              </w:rPr>
              <w:t>рацию и прямые деловые связи</w:t>
            </w:r>
          </w:p>
          <w:p w:rsidR="004A6B39" w:rsidRPr="009B646B" w:rsidRDefault="00F514CF" w:rsidP="00FF7A31">
            <w:pPr>
              <w:tabs>
                <w:tab w:val="num" w:pos="0"/>
              </w:tabs>
              <w:rPr>
                <w:sz w:val="26"/>
                <w:szCs w:val="26"/>
              </w:rPr>
            </w:pPr>
            <w:r w:rsidRPr="009B646B">
              <w:rPr>
                <w:sz w:val="26"/>
                <w:szCs w:val="26"/>
              </w:rPr>
              <w:t xml:space="preserve">- </w:t>
            </w:r>
            <w:r w:rsidR="004A6B39" w:rsidRPr="009B646B">
              <w:rPr>
                <w:sz w:val="26"/>
                <w:szCs w:val="26"/>
              </w:rPr>
              <w:t>Содействие в реализации инвестиционных проектов в при</w:t>
            </w:r>
            <w:r w:rsidR="009E7855">
              <w:rPr>
                <w:sz w:val="26"/>
                <w:szCs w:val="26"/>
              </w:rPr>
              <w:t>оритетных отраслях</w:t>
            </w:r>
          </w:p>
          <w:p w:rsidR="004A6B39" w:rsidRPr="009B646B" w:rsidRDefault="00F514CF" w:rsidP="00FF7A31">
            <w:pPr>
              <w:tabs>
                <w:tab w:val="num" w:pos="0"/>
              </w:tabs>
              <w:rPr>
                <w:sz w:val="26"/>
                <w:szCs w:val="26"/>
              </w:rPr>
            </w:pPr>
            <w:r w:rsidRPr="009B646B">
              <w:rPr>
                <w:sz w:val="26"/>
                <w:szCs w:val="26"/>
              </w:rPr>
              <w:t xml:space="preserve">- </w:t>
            </w:r>
            <w:r w:rsidR="004A6B39" w:rsidRPr="009B646B">
              <w:rPr>
                <w:sz w:val="26"/>
                <w:szCs w:val="26"/>
              </w:rPr>
              <w:t>Сни</w:t>
            </w:r>
            <w:r w:rsidR="009E7855">
              <w:rPr>
                <w:sz w:val="26"/>
                <w:szCs w:val="26"/>
              </w:rPr>
              <w:t>жение административных барьеров</w:t>
            </w:r>
          </w:p>
          <w:p w:rsidR="004A6B39" w:rsidRPr="009B646B" w:rsidRDefault="00F514CF" w:rsidP="00FF7A31">
            <w:pPr>
              <w:tabs>
                <w:tab w:val="num" w:pos="0"/>
              </w:tabs>
              <w:rPr>
                <w:sz w:val="26"/>
                <w:szCs w:val="26"/>
              </w:rPr>
            </w:pPr>
            <w:r w:rsidRPr="009B646B">
              <w:rPr>
                <w:sz w:val="26"/>
                <w:szCs w:val="26"/>
              </w:rPr>
              <w:t xml:space="preserve">- </w:t>
            </w:r>
            <w:r w:rsidR="004A6B39" w:rsidRPr="009B646B">
              <w:rPr>
                <w:sz w:val="26"/>
                <w:szCs w:val="26"/>
              </w:rPr>
              <w:t>Формирование положительного инвестиционного имиджа го</w:t>
            </w:r>
            <w:r w:rsidR="009E7855">
              <w:rPr>
                <w:sz w:val="26"/>
                <w:szCs w:val="26"/>
              </w:rPr>
              <w:t>рода</w:t>
            </w:r>
          </w:p>
          <w:p w:rsidR="00814419" w:rsidRPr="009B646B" w:rsidRDefault="00F514CF" w:rsidP="00FF7A31">
            <w:pPr>
              <w:rPr>
                <w:sz w:val="26"/>
                <w:szCs w:val="26"/>
              </w:rPr>
            </w:pPr>
            <w:r w:rsidRPr="009B646B">
              <w:rPr>
                <w:sz w:val="26"/>
                <w:szCs w:val="26"/>
              </w:rPr>
              <w:t xml:space="preserve">- </w:t>
            </w:r>
            <w:r w:rsidR="004A6B39" w:rsidRPr="009B646B">
              <w:rPr>
                <w:sz w:val="26"/>
                <w:szCs w:val="26"/>
              </w:rPr>
              <w:t>Информационное и нормативно-правовое обеспече</w:t>
            </w:r>
            <w:r w:rsidR="009659D9">
              <w:rPr>
                <w:sz w:val="26"/>
                <w:szCs w:val="26"/>
              </w:rPr>
              <w:t>ние инвестиционной деятельности</w:t>
            </w:r>
          </w:p>
        </w:tc>
      </w:tr>
      <w:tr w:rsidR="00814419" w:rsidRPr="009B646B" w:rsidTr="00FF7A31">
        <w:trPr>
          <w:trHeight w:val="556"/>
          <w:tblCellSpacing w:w="5" w:type="nil"/>
        </w:trPr>
        <w:tc>
          <w:tcPr>
            <w:tcW w:w="2694" w:type="dxa"/>
            <w:tcBorders>
              <w:left w:val="single" w:sz="4" w:space="0" w:color="auto"/>
              <w:bottom w:val="single" w:sz="4" w:space="0" w:color="auto"/>
              <w:right w:val="single" w:sz="4" w:space="0" w:color="auto"/>
            </w:tcBorders>
          </w:tcPr>
          <w:p w:rsidR="00814419" w:rsidRPr="009B646B" w:rsidRDefault="0081441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Целевые индикаторы и показатели муниципальной программы</w:t>
            </w:r>
          </w:p>
        </w:tc>
        <w:tc>
          <w:tcPr>
            <w:tcW w:w="6662" w:type="dxa"/>
            <w:tcBorders>
              <w:left w:val="single" w:sz="4" w:space="0" w:color="auto"/>
              <w:bottom w:val="single" w:sz="4" w:space="0" w:color="auto"/>
              <w:right w:val="single" w:sz="4" w:space="0" w:color="auto"/>
            </w:tcBorders>
          </w:tcPr>
          <w:p w:rsidR="00814419" w:rsidRPr="009B646B" w:rsidRDefault="00814419" w:rsidP="00FF7A31">
            <w:pPr>
              <w:spacing w:after="200"/>
              <w:contextualSpacing/>
              <w:rPr>
                <w:sz w:val="26"/>
                <w:szCs w:val="26"/>
              </w:rPr>
            </w:pPr>
            <w:r w:rsidRPr="009B646B">
              <w:rPr>
                <w:sz w:val="26"/>
                <w:szCs w:val="26"/>
              </w:rPr>
              <w:t>- Объём инвестиций по инвестиционным проектам, принятым к реализации на инвестиционном совете мэрии города Череповца</w:t>
            </w:r>
          </w:p>
          <w:p w:rsidR="00814419" w:rsidRPr="009B646B" w:rsidRDefault="00814419" w:rsidP="00FF7A31">
            <w:pPr>
              <w:spacing w:after="200"/>
              <w:contextualSpacing/>
              <w:rPr>
                <w:sz w:val="26"/>
                <w:szCs w:val="26"/>
              </w:rPr>
            </w:pPr>
            <w:r w:rsidRPr="009B646B">
              <w:rPr>
                <w:sz w:val="26"/>
                <w:szCs w:val="26"/>
              </w:rPr>
              <w:t>- Объем налоговых и и</w:t>
            </w:r>
            <w:r w:rsidR="009E7855">
              <w:rPr>
                <w:sz w:val="26"/>
                <w:szCs w:val="26"/>
              </w:rPr>
              <w:t>ных поступлений в бюджет города</w:t>
            </w:r>
            <w:r w:rsidRPr="009B646B">
              <w:rPr>
                <w:sz w:val="26"/>
                <w:szCs w:val="26"/>
              </w:rPr>
              <w:t xml:space="preserve"> по инвестиционным проектам, принятым к реализации на </w:t>
            </w:r>
            <w:r w:rsidR="00825CB3">
              <w:rPr>
                <w:sz w:val="26"/>
                <w:szCs w:val="26"/>
              </w:rPr>
              <w:lastRenderedPageBreak/>
              <w:t>и</w:t>
            </w:r>
            <w:r w:rsidRPr="009B646B">
              <w:rPr>
                <w:sz w:val="26"/>
                <w:szCs w:val="26"/>
              </w:rPr>
              <w:t>нвестиционном совете мэрии города Череповца</w:t>
            </w:r>
          </w:p>
          <w:p w:rsidR="00814419" w:rsidRPr="009B646B" w:rsidRDefault="00814419" w:rsidP="00FF7A31">
            <w:pPr>
              <w:spacing w:after="200"/>
              <w:contextualSpacing/>
              <w:rPr>
                <w:sz w:val="26"/>
                <w:szCs w:val="26"/>
              </w:rPr>
            </w:pPr>
            <w:r w:rsidRPr="009B646B">
              <w:rPr>
                <w:sz w:val="26"/>
                <w:szCs w:val="26"/>
              </w:rPr>
              <w:t xml:space="preserve">- Количество </w:t>
            </w:r>
            <w:r w:rsidR="00341215" w:rsidRPr="009B646B">
              <w:rPr>
                <w:sz w:val="26"/>
                <w:szCs w:val="26"/>
              </w:rPr>
              <w:t>заявленных к созданию</w:t>
            </w:r>
            <w:r w:rsidRPr="009B646B">
              <w:rPr>
                <w:sz w:val="26"/>
                <w:szCs w:val="26"/>
              </w:rPr>
              <w:t xml:space="preserve"> рабочих мест</w:t>
            </w:r>
          </w:p>
          <w:p w:rsidR="00814419" w:rsidRPr="009B646B" w:rsidRDefault="00814419" w:rsidP="00FF7A31">
            <w:pPr>
              <w:spacing w:after="200"/>
              <w:contextualSpacing/>
              <w:rPr>
                <w:sz w:val="26"/>
                <w:szCs w:val="26"/>
              </w:rPr>
            </w:pPr>
            <w:r w:rsidRPr="009B646B">
              <w:rPr>
                <w:sz w:val="26"/>
                <w:szCs w:val="26"/>
              </w:rPr>
              <w:t xml:space="preserve">- Количество проектов, принятых к реализации </w:t>
            </w:r>
            <w:r w:rsidR="00383476" w:rsidRPr="009B646B">
              <w:rPr>
                <w:sz w:val="26"/>
                <w:szCs w:val="26"/>
              </w:rPr>
              <w:t>на инвестиционном совете мэрии города Череповца</w:t>
            </w:r>
          </w:p>
          <w:p w:rsidR="00814419" w:rsidRPr="009B646B" w:rsidRDefault="00814419" w:rsidP="00FF7A31">
            <w:pPr>
              <w:spacing w:after="200"/>
              <w:contextualSpacing/>
              <w:rPr>
                <w:sz w:val="26"/>
                <w:szCs w:val="26"/>
              </w:rPr>
            </w:pPr>
            <w:r w:rsidRPr="009B646B">
              <w:rPr>
                <w:sz w:val="26"/>
                <w:szCs w:val="26"/>
              </w:rPr>
              <w:t>-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814419" w:rsidRPr="009B646B" w:rsidRDefault="00814419" w:rsidP="00FF7A31">
            <w:pPr>
              <w:spacing w:after="200"/>
              <w:contextualSpacing/>
              <w:rPr>
                <w:sz w:val="26"/>
                <w:szCs w:val="26"/>
              </w:rPr>
            </w:pPr>
            <w:r w:rsidRPr="009B646B">
              <w:rPr>
                <w:sz w:val="26"/>
                <w:szCs w:val="26"/>
              </w:rPr>
              <w:t>- Количество предлагаемых городом инвестиционных площадок</w:t>
            </w:r>
          </w:p>
          <w:p w:rsidR="00814419" w:rsidRPr="009B646B" w:rsidRDefault="00814419" w:rsidP="00FF7A31">
            <w:pPr>
              <w:spacing w:after="200"/>
              <w:contextualSpacing/>
              <w:rPr>
                <w:sz w:val="26"/>
                <w:szCs w:val="26"/>
              </w:rPr>
            </w:pPr>
            <w:r w:rsidRPr="009B646B">
              <w:rPr>
                <w:sz w:val="26"/>
                <w:szCs w:val="26"/>
              </w:rPr>
              <w:t>-</w:t>
            </w:r>
            <w:r w:rsidR="00F514CF" w:rsidRPr="009B646B">
              <w:rPr>
                <w:sz w:val="26"/>
                <w:szCs w:val="26"/>
              </w:rPr>
              <w:t xml:space="preserve"> </w:t>
            </w:r>
            <w:r w:rsidR="00402A69" w:rsidRPr="009B646B">
              <w:rPr>
                <w:sz w:val="26"/>
                <w:szCs w:val="26"/>
              </w:rPr>
              <w:t>Количество п</w:t>
            </w:r>
            <w:r w:rsidRPr="009B646B">
              <w:rPr>
                <w:sz w:val="26"/>
                <w:szCs w:val="26"/>
              </w:rPr>
              <w:t>редложени</w:t>
            </w:r>
            <w:r w:rsidR="00402A69" w:rsidRPr="009B646B">
              <w:rPr>
                <w:sz w:val="26"/>
                <w:szCs w:val="26"/>
              </w:rPr>
              <w:t>й</w:t>
            </w:r>
            <w:r w:rsidRPr="009B646B">
              <w:rPr>
                <w:sz w:val="26"/>
                <w:szCs w:val="26"/>
              </w:rPr>
              <w:t xml:space="preserve"> по усовершенствованию нормативной правовой базы муниципального, регионального, федерального уровней</w:t>
            </w:r>
            <w:r w:rsidR="009E7855">
              <w:rPr>
                <w:sz w:val="26"/>
                <w:szCs w:val="26"/>
              </w:rPr>
              <w:t>,</w:t>
            </w:r>
            <w:r w:rsidRPr="009B646B">
              <w:rPr>
                <w:sz w:val="26"/>
                <w:szCs w:val="26"/>
              </w:rPr>
              <w:t xml:space="preserve"> регулирующих инвестиционную деятельность</w:t>
            </w:r>
          </w:p>
        </w:tc>
      </w:tr>
      <w:tr w:rsidR="00814419" w:rsidRPr="009B646B" w:rsidTr="00FF7A31">
        <w:trPr>
          <w:trHeight w:val="800"/>
          <w:tblCellSpacing w:w="5" w:type="nil"/>
        </w:trPr>
        <w:tc>
          <w:tcPr>
            <w:tcW w:w="2694" w:type="dxa"/>
            <w:tcBorders>
              <w:left w:val="single" w:sz="4" w:space="0" w:color="auto"/>
              <w:bottom w:val="single" w:sz="4" w:space="0" w:color="auto"/>
              <w:right w:val="single" w:sz="4" w:space="0" w:color="auto"/>
            </w:tcBorders>
          </w:tcPr>
          <w:p w:rsidR="00814419" w:rsidRPr="009B646B" w:rsidRDefault="0081441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lastRenderedPageBreak/>
              <w:t>Этапы и сроки реализации муниципальной программы</w:t>
            </w:r>
          </w:p>
        </w:tc>
        <w:tc>
          <w:tcPr>
            <w:tcW w:w="6662" w:type="dxa"/>
            <w:tcBorders>
              <w:left w:val="single" w:sz="4" w:space="0" w:color="auto"/>
              <w:bottom w:val="single" w:sz="4" w:space="0" w:color="auto"/>
              <w:right w:val="single" w:sz="4" w:space="0" w:color="auto"/>
            </w:tcBorders>
            <w:vAlign w:val="center"/>
          </w:tcPr>
          <w:p w:rsidR="00814419" w:rsidRPr="009B646B" w:rsidRDefault="00814419" w:rsidP="00D6612D">
            <w:pPr>
              <w:pStyle w:val="ConsPlusCell"/>
              <w:rPr>
                <w:rFonts w:ascii="Times New Roman" w:hAnsi="Times New Roman" w:cs="Times New Roman"/>
                <w:sz w:val="26"/>
                <w:szCs w:val="26"/>
              </w:rPr>
            </w:pPr>
            <w:r w:rsidRPr="009B646B">
              <w:rPr>
                <w:rFonts w:ascii="Times New Roman" w:hAnsi="Times New Roman" w:cs="Times New Roman"/>
                <w:sz w:val="26"/>
                <w:szCs w:val="26"/>
              </w:rPr>
              <w:t>Программа реализуется в один этап.</w:t>
            </w:r>
          </w:p>
          <w:p w:rsidR="00F514CF" w:rsidRPr="009B646B" w:rsidRDefault="00814419" w:rsidP="00D6612D">
            <w:pPr>
              <w:pStyle w:val="ConsPlusCell"/>
              <w:rPr>
                <w:rFonts w:ascii="Times New Roman" w:hAnsi="Times New Roman" w:cs="Times New Roman"/>
                <w:sz w:val="26"/>
                <w:szCs w:val="26"/>
              </w:rPr>
            </w:pPr>
            <w:r w:rsidRPr="009B646B">
              <w:rPr>
                <w:rFonts w:ascii="Times New Roman" w:hAnsi="Times New Roman" w:cs="Times New Roman"/>
                <w:sz w:val="26"/>
                <w:szCs w:val="26"/>
              </w:rPr>
              <w:t>Сроки реализации Программы: 201</w:t>
            </w:r>
            <w:r w:rsidR="00F514CF" w:rsidRPr="009B646B">
              <w:rPr>
                <w:rFonts w:ascii="Times New Roman" w:hAnsi="Times New Roman" w:cs="Times New Roman"/>
                <w:sz w:val="26"/>
                <w:szCs w:val="26"/>
              </w:rPr>
              <w:t>5</w:t>
            </w:r>
            <w:r w:rsidRPr="009B646B">
              <w:rPr>
                <w:rFonts w:ascii="Times New Roman" w:hAnsi="Times New Roman" w:cs="Times New Roman"/>
                <w:sz w:val="26"/>
                <w:szCs w:val="26"/>
              </w:rPr>
              <w:t xml:space="preserve"> -2018 гг.</w:t>
            </w:r>
          </w:p>
        </w:tc>
      </w:tr>
      <w:tr w:rsidR="00825CB3" w:rsidRPr="009B646B" w:rsidTr="00FF7A31">
        <w:trPr>
          <w:trHeight w:val="1200"/>
          <w:tblCellSpacing w:w="5" w:type="nil"/>
        </w:trPr>
        <w:tc>
          <w:tcPr>
            <w:tcW w:w="2694" w:type="dxa"/>
            <w:tcBorders>
              <w:left w:val="single" w:sz="4" w:space="0" w:color="auto"/>
              <w:bottom w:val="single" w:sz="4" w:space="0" w:color="auto"/>
              <w:right w:val="single" w:sz="4" w:space="0" w:color="auto"/>
            </w:tcBorders>
          </w:tcPr>
          <w:p w:rsidR="00825CB3" w:rsidRPr="00E61A42" w:rsidRDefault="00825CB3" w:rsidP="00FF0FA4">
            <w:pPr>
              <w:pStyle w:val="ConsPlusCell"/>
              <w:rPr>
                <w:rFonts w:ascii="Times New Roman" w:hAnsi="Times New Roman" w:cs="Times New Roman"/>
                <w:sz w:val="26"/>
                <w:szCs w:val="26"/>
              </w:rPr>
            </w:pPr>
            <w:r w:rsidRPr="00E61A42">
              <w:rPr>
                <w:rFonts w:ascii="Times New Roman" w:hAnsi="Times New Roman" w:cs="Times New Roman"/>
                <w:sz w:val="26"/>
                <w:szCs w:val="26"/>
              </w:rPr>
              <w:t>Общий объем финансового обеспечения муниципальной программы</w:t>
            </w:r>
          </w:p>
        </w:tc>
        <w:tc>
          <w:tcPr>
            <w:tcW w:w="6662" w:type="dxa"/>
            <w:tcBorders>
              <w:left w:val="single" w:sz="4" w:space="0" w:color="auto"/>
              <w:bottom w:val="single" w:sz="4" w:space="0" w:color="auto"/>
              <w:right w:val="single" w:sz="4" w:space="0" w:color="auto"/>
            </w:tcBorders>
          </w:tcPr>
          <w:p w:rsidR="00825CB3" w:rsidRPr="00E61A42" w:rsidRDefault="00825CB3" w:rsidP="00825CB3">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Всего – </w:t>
            </w:r>
            <w:r w:rsidR="007B5749">
              <w:rPr>
                <w:rFonts w:ascii="Times New Roman" w:hAnsi="Times New Roman" w:cs="Times New Roman"/>
                <w:sz w:val="26"/>
                <w:szCs w:val="26"/>
              </w:rPr>
              <w:t>47 290.5</w:t>
            </w:r>
            <w:r w:rsidRPr="00E61A42">
              <w:rPr>
                <w:rFonts w:ascii="Times New Roman" w:hAnsi="Times New Roman" w:cs="Times New Roman"/>
                <w:sz w:val="26"/>
                <w:szCs w:val="26"/>
              </w:rPr>
              <w:t xml:space="preserve"> тыс. руб., в том числе:</w:t>
            </w:r>
          </w:p>
          <w:p w:rsidR="00825CB3" w:rsidRPr="00E61A42" w:rsidRDefault="00825CB3" w:rsidP="00825CB3">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2015 – </w:t>
            </w:r>
            <w:r w:rsidR="007B5749">
              <w:rPr>
                <w:rFonts w:ascii="Times New Roman" w:hAnsi="Times New Roman" w:cs="Times New Roman"/>
                <w:sz w:val="26"/>
                <w:szCs w:val="26"/>
              </w:rPr>
              <w:t>11 916.9</w:t>
            </w:r>
            <w:r w:rsidRPr="00E61A42">
              <w:rPr>
                <w:rFonts w:ascii="Times New Roman" w:hAnsi="Times New Roman" w:cs="Times New Roman"/>
                <w:sz w:val="26"/>
                <w:szCs w:val="26"/>
              </w:rPr>
              <w:t xml:space="preserve"> тыс. руб.;  </w:t>
            </w:r>
          </w:p>
          <w:p w:rsidR="00825CB3" w:rsidRPr="00E61A42" w:rsidRDefault="00825CB3" w:rsidP="00825CB3">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2016 – </w:t>
            </w:r>
            <w:r w:rsidR="007B5749">
              <w:rPr>
                <w:rFonts w:ascii="Times New Roman" w:hAnsi="Times New Roman" w:cs="Times New Roman"/>
                <w:sz w:val="26"/>
                <w:szCs w:val="26"/>
              </w:rPr>
              <w:t>11 791.2</w:t>
            </w:r>
            <w:r w:rsidRPr="00E61A42">
              <w:rPr>
                <w:rFonts w:ascii="Times New Roman" w:hAnsi="Times New Roman" w:cs="Times New Roman"/>
                <w:sz w:val="26"/>
                <w:szCs w:val="26"/>
              </w:rPr>
              <w:t xml:space="preserve"> тыс. руб.;</w:t>
            </w:r>
          </w:p>
          <w:p w:rsidR="00825CB3" w:rsidRPr="00E61A42" w:rsidRDefault="00825CB3" w:rsidP="00825CB3">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2017 – </w:t>
            </w:r>
            <w:r w:rsidR="007B5749">
              <w:rPr>
                <w:rFonts w:ascii="Times New Roman" w:hAnsi="Times New Roman" w:cs="Times New Roman"/>
                <w:sz w:val="26"/>
                <w:szCs w:val="26"/>
              </w:rPr>
              <w:t>11 791.2</w:t>
            </w:r>
            <w:r w:rsidRPr="00E61A42">
              <w:rPr>
                <w:rFonts w:ascii="Times New Roman" w:hAnsi="Times New Roman" w:cs="Times New Roman"/>
                <w:sz w:val="26"/>
                <w:szCs w:val="26"/>
              </w:rPr>
              <w:t xml:space="preserve"> тыс. руб.;</w:t>
            </w:r>
          </w:p>
          <w:p w:rsidR="00825CB3" w:rsidRPr="00E61A42" w:rsidRDefault="00825CB3" w:rsidP="007B5749">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2018 – </w:t>
            </w:r>
            <w:r w:rsidR="007B5749">
              <w:rPr>
                <w:rFonts w:ascii="Times New Roman" w:hAnsi="Times New Roman" w:cs="Times New Roman"/>
                <w:sz w:val="26"/>
                <w:szCs w:val="26"/>
              </w:rPr>
              <w:t>11 791.2</w:t>
            </w:r>
            <w:r w:rsidR="00D901AD" w:rsidRPr="00E61A42">
              <w:rPr>
                <w:rFonts w:ascii="Times New Roman" w:hAnsi="Times New Roman" w:cs="Times New Roman"/>
                <w:sz w:val="26"/>
                <w:szCs w:val="26"/>
              </w:rPr>
              <w:t xml:space="preserve"> </w:t>
            </w:r>
            <w:r w:rsidRPr="00E61A42">
              <w:rPr>
                <w:rFonts w:ascii="Times New Roman" w:hAnsi="Times New Roman" w:cs="Times New Roman"/>
                <w:sz w:val="26"/>
                <w:szCs w:val="26"/>
              </w:rPr>
              <w:t>тыс. руб.</w:t>
            </w:r>
          </w:p>
        </w:tc>
      </w:tr>
      <w:tr w:rsidR="00814419" w:rsidRPr="009B646B" w:rsidTr="00FF7A31">
        <w:trPr>
          <w:trHeight w:val="1200"/>
          <w:tblCellSpacing w:w="5" w:type="nil"/>
        </w:trPr>
        <w:tc>
          <w:tcPr>
            <w:tcW w:w="2694" w:type="dxa"/>
            <w:tcBorders>
              <w:left w:val="single" w:sz="4" w:space="0" w:color="auto"/>
              <w:bottom w:val="single" w:sz="4" w:space="0" w:color="auto"/>
              <w:right w:val="single" w:sz="4" w:space="0" w:color="auto"/>
            </w:tcBorders>
          </w:tcPr>
          <w:p w:rsidR="00814419" w:rsidRPr="009B646B" w:rsidRDefault="00814419" w:rsidP="00FF0FA4">
            <w:pPr>
              <w:pStyle w:val="ConsPlusCell"/>
              <w:rPr>
                <w:rFonts w:ascii="Times New Roman" w:hAnsi="Times New Roman" w:cs="Times New Roman"/>
                <w:sz w:val="26"/>
                <w:szCs w:val="26"/>
              </w:rPr>
            </w:pPr>
            <w:r w:rsidRPr="009B646B">
              <w:rPr>
                <w:rFonts w:ascii="Times New Roman" w:hAnsi="Times New Roman" w:cs="Times New Roman"/>
                <w:sz w:val="26"/>
                <w:szCs w:val="26"/>
              </w:rPr>
              <w:t>Объем бюджетных ассигнований муниципальной программы</w:t>
            </w:r>
          </w:p>
        </w:tc>
        <w:tc>
          <w:tcPr>
            <w:tcW w:w="6662" w:type="dxa"/>
            <w:tcBorders>
              <w:left w:val="single" w:sz="4" w:space="0" w:color="auto"/>
              <w:bottom w:val="single" w:sz="4" w:space="0" w:color="auto"/>
              <w:right w:val="single" w:sz="4" w:space="0" w:color="auto"/>
            </w:tcBorders>
          </w:tcPr>
          <w:p w:rsidR="004A4E35" w:rsidRDefault="004A4E35" w:rsidP="00BD2C58">
            <w:pPr>
              <w:pStyle w:val="ConsPlusCell"/>
              <w:rPr>
                <w:rFonts w:ascii="Times New Roman" w:hAnsi="Times New Roman" w:cs="Times New Roman"/>
                <w:sz w:val="26"/>
                <w:szCs w:val="26"/>
              </w:rPr>
            </w:pPr>
            <w:r w:rsidRPr="009B646B">
              <w:rPr>
                <w:rFonts w:ascii="Times New Roman" w:hAnsi="Times New Roman" w:cs="Times New Roman"/>
                <w:sz w:val="26"/>
                <w:szCs w:val="26"/>
              </w:rPr>
              <w:t xml:space="preserve">Объем бюджетных ассигнований </w:t>
            </w:r>
            <w:r w:rsidR="009E7855">
              <w:rPr>
                <w:rFonts w:ascii="Times New Roman" w:hAnsi="Times New Roman" w:cs="Times New Roman"/>
                <w:sz w:val="26"/>
                <w:szCs w:val="26"/>
              </w:rPr>
              <w:t>П</w:t>
            </w:r>
            <w:r w:rsidRPr="009B646B">
              <w:rPr>
                <w:rFonts w:ascii="Times New Roman" w:hAnsi="Times New Roman" w:cs="Times New Roman"/>
                <w:sz w:val="26"/>
                <w:szCs w:val="26"/>
              </w:rPr>
              <w:t>рограммы</w:t>
            </w:r>
          </w:p>
          <w:p w:rsidR="00BD2C58" w:rsidRPr="00E61A42" w:rsidRDefault="00BD2C58" w:rsidP="00BD2C58">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Всего – </w:t>
            </w:r>
            <w:r>
              <w:rPr>
                <w:rFonts w:ascii="Times New Roman" w:hAnsi="Times New Roman" w:cs="Times New Roman"/>
                <w:sz w:val="26"/>
                <w:szCs w:val="26"/>
              </w:rPr>
              <w:t>36 678.4</w:t>
            </w:r>
            <w:r w:rsidRPr="00E61A42">
              <w:rPr>
                <w:rFonts w:ascii="Times New Roman" w:hAnsi="Times New Roman" w:cs="Times New Roman"/>
                <w:sz w:val="26"/>
                <w:szCs w:val="26"/>
              </w:rPr>
              <w:t xml:space="preserve"> тыс. руб., в том числе:</w:t>
            </w:r>
          </w:p>
          <w:p w:rsidR="00BD2C58" w:rsidRPr="00E61A42" w:rsidRDefault="00BD2C58" w:rsidP="00BD2C58">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2015 – </w:t>
            </w:r>
            <w:r>
              <w:rPr>
                <w:rFonts w:ascii="Times New Roman" w:hAnsi="Times New Roman" w:cs="Times New Roman"/>
                <w:sz w:val="26"/>
                <w:szCs w:val="26"/>
              </w:rPr>
              <w:t>10 737.8</w:t>
            </w:r>
            <w:r w:rsidRPr="00E61A42">
              <w:rPr>
                <w:rFonts w:ascii="Times New Roman" w:hAnsi="Times New Roman" w:cs="Times New Roman"/>
                <w:sz w:val="26"/>
                <w:szCs w:val="26"/>
              </w:rPr>
              <w:t xml:space="preserve"> тыс. руб.;  </w:t>
            </w:r>
          </w:p>
          <w:p w:rsidR="00BD2C58" w:rsidRPr="00E61A42" w:rsidRDefault="00BD2C58" w:rsidP="00BD2C58">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2016 – </w:t>
            </w:r>
            <w:r>
              <w:rPr>
                <w:rFonts w:ascii="Times New Roman" w:hAnsi="Times New Roman" w:cs="Times New Roman"/>
                <w:sz w:val="26"/>
                <w:szCs w:val="26"/>
              </w:rPr>
              <w:t>9 433.0</w:t>
            </w:r>
            <w:r w:rsidRPr="00E61A42">
              <w:rPr>
                <w:rFonts w:ascii="Times New Roman" w:hAnsi="Times New Roman" w:cs="Times New Roman"/>
                <w:sz w:val="26"/>
                <w:szCs w:val="26"/>
              </w:rPr>
              <w:t xml:space="preserve"> тыс. руб.;</w:t>
            </w:r>
          </w:p>
          <w:p w:rsidR="00BD2C58" w:rsidRPr="00E61A42" w:rsidRDefault="00BD2C58" w:rsidP="00BD2C58">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2017 – </w:t>
            </w:r>
            <w:r>
              <w:rPr>
                <w:rFonts w:ascii="Times New Roman" w:hAnsi="Times New Roman" w:cs="Times New Roman"/>
                <w:sz w:val="26"/>
                <w:szCs w:val="26"/>
              </w:rPr>
              <w:t>8 253.8</w:t>
            </w:r>
            <w:r w:rsidRPr="00E61A42">
              <w:rPr>
                <w:rFonts w:ascii="Times New Roman" w:hAnsi="Times New Roman" w:cs="Times New Roman"/>
                <w:sz w:val="26"/>
                <w:szCs w:val="26"/>
              </w:rPr>
              <w:t xml:space="preserve"> тыс. руб.;</w:t>
            </w:r>
          </w:p>
          <w:p w:rsidR="00814419" w:rsidRPr="009B646B" w:rsidRDefault="00BD2C58" w:rsidP="00BD2C58">
            <w:pPr>
              <w:pStyle w:val="ConsPlusCell"/>
              <w:rPr>
                <w:rFonts w:ascii="Times New Roman" w:hAnsi="Times New Roman" w:cs="Times New Roman"/>
                <w:sz w:val="26"/>
                <w:szCs w:val="26"/>
              </w:rPr>
            </w:pPr>
            <w:r w:rsidRPr="00E61A42">
              <w:rPr>
                <w:rFonts w:ascii="Times New Roman" w:hAnsi="Times New Roman" w:cs="Times New Roman"/>
                <w:sz w:val="26"/>
                <w:szCs w:val="26"/>
              </w:rPr>
              <w:t xml:space="preserve">2018 – </w:t>
            </w:r>
            <w:r>
              <w:rPr>
                <w:rFonts w:ascii="Times New Roman" w:hAnsi="Times New Roman" w:cs="Times New Roman"/>
                <w:sz w:val="26"/>
                <w:szCs w:val="26"/>
              </w:rPr>
              <w:t>8 253.8</w:t>
            </w:r>
            <w:r w:rsidRPr="00E61A42">
              <w:rPr>
                <w:rFonts w:ascii="Times New Roman" w:hAnsi="Times New Roman" w:cs="Times New Roman"/>
                <w:sz w:val="26"/>
                <w:szCs w:val="26"/>
              </w:rPr>
              <w:t xml:space="preserve"> тыс. руб.</w:t>
            </w:r>
          </w:p>
        </w:tc>
      </w:tr>
      <w:tr w:rsidR="007B5749" w:rsidRPr="009B646B" w:rsidTr="00FF7A31">
        <w:trPr>
          <w:trHeight w:val="77"/>
          <w:tblCellSpacing w:w="5" w:type="nil"/>
        </w:trPr>
        <w:tc>
          <w:tcPr>
            <w:tcW w:w="2694" w:type="dxa"/>
            <w:tcBorders>
              <w:top w:val="single" w:sz="4" w:space="0" w:color="auto"/>
              <w:left w:val="single" w:sz="4" w:space="0" w:color="auto"/>
              <w:bottom w:val="single" w:sz="4" w:space="0" w:color="auto"/>
              <w:right w:val="single" w:sz="4" w:space="0" w:color="auto"/>
            </w:tcBorders>
          </w:tcPr>
          <w:p w:rsidR="007B5749" w:rsidRPr="009B646B" w:rsidRDefault="007B5749" w:rsidP="00FF0FA4">
            <w:pPr>
              <w:pStyle w:val="ConsPlusCell"/>
              <w:rPr>
                <w:rFonts w:ascii="Times New Roman" w:hAnsi="Times New Roman" w:cs="Times New Roman"/>
                <w:color w:val="000000"/>
                <w:sz w:val="26"/>
                <w:szCs w:val="26"/>
              </w:rPr>
            </w:pPr>
            <w:r w:rsidRPr="009B646B">
              <w:rPr>
                <w:rFonts w:ascii="Times New Roman" w:hAnsi="Times New Roman" w:cs="Times New Roman"/>
                <w:color w:val="000000"/>
                <w:sz w:val="26"/>
                <w:szCs w:val="26"/>
              </w:rPr>
              <w:t xml:space="preserve">Ожидаемые результаты реализации </w:t>
            </w:r>
            <w:r w:rsidRPr="009B646B">
              <w:rPr>
                <w:rFonts w:ascii="Times New Roman" w:hAnsi="Times New Roman" w:cs="Times New Roman"/>
                <w:sz w:val="26"/>
                <w:szCs w:val="26"/>
              </w:rPr>
              <w:t xml:space="preserve">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7B5749" w:rsidRPr="009B646B" w:rsidRDefault="007B5749" w:rsidP="006744BD">
            <w:pPr>
              <w:pStyle w:val="ConsPlusCell"/>
              <w:jc w:val="both"/>
              <w:rPr>
                <w:rFonts w:ascii="Times New Roman" w:hAnsi="Times New Roman" w:cs="Times New Roman"/>
                <w:color w:val="000000"/>
                <w:sz w:val="26"/>
                <w:szCs w:val="26"/>
              </w:rPr>
            </w:pPr>
            <w:r w:rsidRPr="009B646B">
              <w:rPr>
                <w:rFonts w:ascii="Times New Roman" w:hAnsi="Times New Roman" w:cs="Times New Roman"/>
                <w:color w:val="000000"/>
                <w:sz w:val="26"/>
                <w:szCs w:val="26"/>
              </w:rPr>
              <w:t>1. К 2018 году –</w:t>
            </w:r>
            <w:r>
              <w:rPr>
                <w:rFonts w:ascii="Times New Roman" w:hAnsi="Times New Roman" w:cs="Times New Roman"/>
                <w:color w:val="000000"/>
                <w:sz w:val="26"/>
                <w:szCs w:val="26"/>
              </w:rPr>
              <w:t xml:space="preserve"> </w:t>
            </w:r>
            <w:r w:rsidRPr="00D6612D">
              <w:rPr>
                <w:rFonts w:ascii="Times New Roman" w:hAnsi="Times New Roman" w:cs="Times New Roman"/>
                <w:color w:val="000000"/>
                <w:sz w:val="26"/>
                <w:szCs w:val="26"/>
              </w:rPr>
              <w:t>суммарный</w:t>
            </w:r>
            <w:r w:rsidRPr="009B646B">
              <w:rPr>
                <w:rFonts w:ascii="Times New Roman" w:hAnsi="Times New Roman" w:cs="Times New Roman"/>
                <w:color w:val="000000"/>
                <w:sz w:val="26"/>
                <w:szCs w:val="26"/>
              </w:rPr>
              <w:t xml:space="preserve"> объём инвестиций </w:t>
            </w:r>
            <w:r w:rsidRPr="009B646B">
              <w:rPr>
                <w:rFonts w:ascii="Times New Roman" w:hAnsi="Times New Roman" w:cs="Times New Roman"/>
                <w:sz w:val="26"/>
                <w:szCs w:val="26"/>
              </w:rPr>
              <w:t>по инвестиционным проектам, принятым к реализации на инвестиционном совете мэрии города Череповца,</w:t>
            </w:r>
            <w:r w:rsidRPr="009B646B">
              <w:rPr>
                <w:rFonts w:ascii="Times New Roman" w:hAnsi="Times New Roman" w:cs="Times New Roman"/>
                <w:color w:val="000000"/>
                <w:sz w:val="26"/>
                <w:szCs w:val="26"/>
              </w:rPr>
              <w:t xml:space="preserve"> должен составить 865 000 тыс. руб.</w:t>
            </w:r>
          </w:p>
          <w:p w:rsidR="007B5749" w:rsidRPr="009B646B" w:rsidRDefault="007B5749" w:rsidP="006744BD">
            <w:pPr>
              <w:jc w:val="both"/>
              <w:rPr>
                <w:sz w:val="26"/>
                <w:szCs w:val="26"/>
              </w:rPr>
            </w:pPr>
            <w:r w:rsidRPr="009B646B">
              <w:rPr>
                <w:sz w:val="26"/>
                <w:szCs w:val="26"/>
              </w:rPr>
              <w:t>2. К 2018 году –</w:t>
            </w:r>
            <w:r>
              <w:rPr>
                <w:sz w:val="26"/>
                <w:szCs w:val="26"/>
              </w:rPr>
              <w:t xml:space="preserve"> </w:t>
            </w:r>
            <w:r w:rsidRPr="009B646B">
              <w:rPr>
                <w:sz w:val="26"/>
                <w:szCs w:val="26"/>
              </w:rPr>
              <w:t xml:space="preserve">суммарный объем налоговых и иных поступлений в </w:t>
            </w:r>
            <w:r w:rsidR="009E7855">
              <w:rPr>
                <w:sz w:val="26"/>
                <w:szCs w:val="26"/>
              </w:rPr>
              <w:t>бюджет города по инвестиционным</w:t>
            </w:r>
            <w:r>
              <w:rPr>
                <w:sz w:val="26"/>
                <w:szCs w:val="26"/>
              </w:rPr>
              <w:t xml:space="preserve"> </w:t>
            </w:r>
            <w:r w:rsidRPr="009B646B">
              <w:rPr>
                <w:sz w:val="26"/>
                <w:szCs w:val="26"/>
              </w:rPr>
              <w:t xml:space="preserve">проектам, принятым к реализации на инвестиционном совете мэрии города Череповца, должен составить 169 516 тыс. руб. </w:t>
            </w:r>
          </w:p>
          <w:p w:rsidR="007B5749" w:rsidRPr="009B646B" w:rsidRDefault="007B5749" w:rsidP="006744BD">
            <w:pPr>
              <w:jc w:val="both"/>
              <w:rPr>
                <w:sz w:val="26"/>
                <w:szCs w:val="26"/>
              </w:rPr>
            </w:pPr>
            <w:r w:rsidRPr="009B646B">
              <w:rPr>
                <w:sz w:val="26"/>
                <w:szCs w:val="26"/>
              </w:rPr>
              <w:t xml:space="preserve">3. К 2018 году </w:t>
            </w:r>
            <w:r>
              <w:rPr>
                <w:sz w:val="26"/>
                <w:szCs w:val="26"/>
              </w:rPr>
              <w:t xml:space="preserve">- </w:t>
            </w:r>
            <w:r w:rsidRPr="009B646B">
              <w:rPr>
                <w:sz w:val="26"/>
                <w:szCs w:val="26"/>
              </w:rPr>
              <w:t>суммарное количество рабочих мест, заявленных к созданию в рамках инвестиционных проектов, принятых к реализации на инвестиционном совете мэрии города Чере</w:t>
            </w:r>
            <w:r w:rsidR="00FF7A31">
              <w:rPr>
                <w:sz w:val="26"/>
                <w:szCs w:val="26"/>
              </w:rPr>
              <w:t>повца,</w:t>
            </w:r>
            <w:r w:rsidRPr="009B646B">
              <w:rPr>
                <w:sz w:val="26"/>
                <w:szCs w:val="26"/>
              </w:rPr>
              <w:t xml:space="preserve"> должно составить 1 540 ед.</w:t>
            </w:r>
          </w:p>
          <w:p w:rsidR="007B5749" w:rsidRPr="009B646B" w:rsidRDefault="007B5749" w:rsidP="006744BD">
            <w:pPr>
              <w:jc w:val="both"/>
              <w:rPr>
                <w:sz w:val="26"/>
                <w:szCs w:val="26"/>
              </w:rPr>
            </w:pPr>
            <w:r w:rsidRPr="009B646B">
              <w:rPr>
                <w:sz w:val="26"/>
                <w:szCs w:val="26"/>
              </w:rPr>
              <w:t xml:space="preserve">4. К 2018 году </w:t>
            </w:r>
            <w:r>
              <w:rPr>
                <w:sz w:val="26"/>
                <w:szCs w:val="26"/>
              </w:rPr>
              <w:t xml:space="preserve">- </w:t>
            </w:r>
            <w:r w:rsidRPr="009B646B">
              <w:rPr>
                <w:sz w:val="26"/>
                <w:szCs w:val="26"/>
              </w:rPr>
              <w:t>количество проектов, принятых к реализации на инвестиционном совете мэрии</w:t>
            </w:r>
            <w:r w:rsidR="00FF7A31">
              <w:rPr>
                <w:sz w:val="26"/>
                <w:szCs w:val="26"/>
              </w:rPr>
              <w:t xml:space="preserve"> города Череповца,</w:t>
            </w:r>
            <w:r w:rsidRPr="009B646B">
              <w:rPr>
                <w:sz w:val="26"/>
                <w:szCs w:val="26"/>
              </w:rPr>
              <w:t xml:space="preserve"> должно быть увеличено и составить не менее 32 ед.</w:t>
            </w:r>
          </w:p>
          <w:p w:rsidR="007B5749" w:rsidRPr="009B646B" w:rsidRDefault="007B5749" w:rsidP="006744BD">
            <w:pPr>
              <w:jc w:val="both"/>
              <w:rPr>
                <w:sz w:val="26"/>
                <w:szCs w:val="26"/>
              </w:rPr>
            </w:pPr>
            <w:r w:rsidRPr="009B646B">
              <w:rPr>
                <w:sz w:val="26"/>
                <w:szCs w:val="26"/>
              </w:rPr>
              <w:t xml:space="preserve">5. К 2018 году </w:t>
            </w:r>
            <w:r>
              <w:rPr>
                <w:sz w:val="26"/>
                <w:szCs w:val="26"/>
              </w:rPr>
              <w:t xml:space="preserve">- </w:t>
            </w:r>
            <w:r w:rsidRPr="009B646B">
              <w:rPr>
                <w:sz w:val="26"/>
                <w:szCs w:val="26"/>
              </w:rPr>
              <w:t xml:space="preserve">количество мероприятий, направленных на продвижение инвестиционного имиджа города, развитие сотрудничества с федеральными, </w:t>
            </w:r>
            <w:r w:rsidRPr="009B646B">
              <w:rPr>
                <w:sz w:val="26"/>
                <w:szCs w:val="26"/>
              </w:rPr>
              <w:lastRenderedPageBreak/>
              <w:t>региональными ин</w:t>
            </w:r>
            <w:r w:rsidR="00FF7A31">
              <w:rPr>
                <w:sz w:val="26"/>
                <w:szCs w:val="26"/>
              </w:rPr>
              <w:t>ститутами развития,</w:t>
            </w:r>
            <w:r w:rsidRPr="009B646B">
              <w:rPr>
                <w:sz w:val="26"/>
                <w:szCs w:val="26"/>
              </w:rPr>
              <w:t xml:space="preserve"> должно быть увеличено и составить не менее 13 шт.</w:t>
            </w:r>
          </w:p>
          <w:p w:rsidR="007B5749" w:rsidRPr="009B646B" w:rsidRDefault="007B5749" w:rsidP="006744BD">
            <w:pPr>
              <w:pStyle w:val="ConsPlusCell"/>
              <w:jc w:val="both"/>
              <w:rPr>
                <w:rFonts w:ascii="Times New Roman" w:hAnsi="Times New Roman" w:cs="Times New Roman"/>
                <w:color w:val="000000"/>
                <w:sz w:val="26"/>
                <w:szCs w:val="26"/>
              </w:rPr>
            </w:pPr>
            <w:r w:rsidRPr="009B646B">
              <w:rPr>
                <w:rFonts w:ascii="Times New Roman" w:hAnsi="Times New Roman" w:cs="Times New Roman"/>
                <w:sz w:val="26"/>
                <w:szCs w:val="26"/>
              </w:rPr>
              <w:t xml:space="preserve">6. К 2018 году </w:t>
            </w:r>
            <w:r>
              <w:rPr>
                <w:rFonts w:ascii="Times New Roman" w:hAnsi="Times New Roman" w:cs="Times New Roman"/>
                <w:sz w:val="26"/>
                <w:szCs w:val="26"/>
              </w:rPr>
              <w:t xml:space="preserve">- </w:t>
            </w:r>
            <w:r w:rsidRPr="009B646B">
              <w:rPr>
                <w:rFonts w:ascii="Times New Roman" w:hAnsi="Times New Roman" w:cs="Times New Roman"/>
                <w:sz w:val="26"/>
                <w:szCs w:val="26"/>
              </w:rPr>
              <w:t>количество предлагаемых городом инвестиционных площадок составит не менее 20 шт.</w:t>
            </w:r>
            <w:r w:rsidRPr="009B646B">
              <w:rPr>
                <w:rFonts w:ascii="Times New Roman" w:hAnsi="Times New Roman" w:cs="Times New Roman"/>
                <w:color w:val="000000"/>
                <w:sz w:val="26"/>
                <w:szCs w:val="26"/>
              </w:rPr>
              <w:t xml:space="preserve"> </w:t>
            </w:r>
          </w:p>
          <w:p w:rsidR="007B5749" w:rsidRPr="009B646B" w:rsidRDefault="007B5749" w:rsidP="002536A6">
            <w:pPr>
              <w:jc w:val="both"/>
              <w:rPr>
                <w:b/>
                <w:color w:val="000000"/>
                <w:sz w:val="26"/>
                <w:szCs w:val="26"/>
              </w:rPr>
            </w:pPr>
            <w:r w:rsidRPr="009B646B">
              <w:rPr>
                <w:sz w:val="26"/>
                <w:szCs w:val="26"/>
              </w:rPr>
              <w:t xml:space="preserve">7. К 2018 году </w:t>
            </w:r>
            <w:r>
              <w:rPr>
                <w:sz w:val="26"/>
                <w:szCs w:val="26"/>
              </w:rPr>
              <w:t xml:space="preserve">- </w:t>
            </w:r>
            <w:r w:rsidRPr="009B646B">
              <w:rPr>
                <w:sz w:val="26"/>
                <w:szCs w:val="26"/>
              </w:rPr>
              <w:t>количество предложений по усовершенствованию нормативной правовой базы муниципального, регионального, федерального уровней</w:t>
            </w:r>
            <w:r w:rsidR="00FF7A31">
              <w:rPr>
                <w:sz w:val="26"/>
                <w:szCs w:val="26"/>
              </w:rPr>
              <w:t>,</w:t>
            </w:r>
            <w:r w:rsidRPr="009B646B">
              <w:rPr>
                <w:sz w:val="26"/>
                <w:szCs w:val="26"/>
              </w:rPr>
              <w:t xml:space="preserve"> регулирующих инвестиционную деятельность</w:t>
            </w:r>
            <w:r w:rsidR="00372CFF">
              <w:rPr>
                <w:sz w:val="26"/>
                <w:szCs w:val="26"/>
              </w:rPr>
              <w:t>,</w:t>
            </w:r>
            <w:r w:rsidRPr="009B646B">
              <w:rPr>
                <w:sz w:val="26"/>
                <w:szCs w:val="26"/>
              </w:rPr>
              <w:t xml:space="preserve"> – более 4 шт.</w:t>
            </w:r>
          </w:p>
        </w:tc>
      </w:tr>
    </w:tbl>
    <w:p w:rsidR="00102B89" w:rsidRPr="009B646B" w:rsidRDefault="00102B89" w:rsidP="00054CE7">
      <w:pPr>
        <w:pStyle w:val="af7"/>
        <w:widowControl w:val="0"/>
        <w:numPr>
          <w:ilvl w:val="0"/>
          <w:numId w:val="2"/>
        </w:numPr>
        <w:autoSpaceDE w:val="0"/>
        <w:autoSpaceDN w:val="0"/>
        <w:adjustRightInd w:val="0"/>
        <w:spacing w:line="276" w:lineRule="auto"/>
        <w:jc w:val="center"/>
        <w:outlineLvl w:val="1"/>
        <w:rPr>
          <w:sz w:val="26"/>
          <w:szCs w:val="26"/>
        </w:rPr>
      </w:pPr>
      <w:r w:rsidRPr="009B646B">
        <w:rPr>
          <w:sz w:val="26"/>
          <w:szCs w:val="26"/>
        </w:rPr>
        <w:lastRenderedPageBreak/>
        <w:t xml:space="preserve">Общая характеристика сферы реализации </w:t>
      </w:r>
      <w:r w:rsidR="00FF7A31">
        <w:rPr>
          <w:sz w:val="26"/>
          <w:szCs w:val="26"/>
        </w:rPr>
        <w:t>П</w:t>
      </w:r>
      <w:r w:rsidRPr="009B646B">
        <w:rPr>
          <w:sz w:val="26"/>
          <w:szCs w:val="26"/>
        </w:rPr>
        <w:t>рограммы, текущее состояние, основные проблемы и прогноз развития</w:t>
      </w:r>
    </w:p>
    <w:p w:rsidR="00102B89" w:rsidRPr="009B646B" w:rsidRDefault="00102B89" w:rsidP="00102B89">
      <w:pPr>
        <w:pStyle w:val="af7"/>
        <w:widowControl w:val="0"/>
        <w:autoSpaceDE w:val="0"/>
        <w:autoSpaceDN w:val="0"/>
        <w:adjustRightInd w:val="0"/>
        <w:spacing w:line="276" w:lineRule="auto"/>
        <w:jc w:val="center"/>
        <w:outlineLvl w:val="1"/>
        <w:rPr>
          <w:sz w:val="26"/>
          <w:szCs w:val="26"/>
        </w:rPr>
      </w:pPr>
    </w:p>
    <w:p w:rsidR="00102B89" w:rsidRPr="009B646B" w:rsidRDefault="00102B89" w:rsidP="00AD448C">
      <w:pPr>
        <w:tabs>
          <w:tab w:val="left" w:pos="3435"/>
        </w:tabs>
        <w:ind w:firstLine="567"/>
        <w:jc w:val="both"/>
        <w:rPr>
          <w:sz w:val="26"/>
          <w:szCs w:val="26"/>
        </w:rPr>
      </w:pPr>
      <w:r w:rsidRPr="009B646B">
        <w:rPr>
          <w:sz w:val="26"/>
          <w:szCs w:val="26"/>
        </w:rPr>
        <w:t xml:space="preserve">Разработка Программы направлена на повышение инвестиционной привлекательности города/территорий за счет создания благоприятных условий для ведения бизнеса и привлечения инвестиций в развитие </w:t>
      </w:r>
      <w:r w:rsidR="004A4E35">
        <w:rPr>
          <w:sz w:val="26"/>
          <w:szCs w:val="26"/>
        </w:rPr>
        <w:t xml:space="preserve">приоритетных направлений города.  </w:t>
      </w:r>
    </w:p>
    <w:p w:rsidR="0044761D" w:rsidRDefault="00102B89" w:rsidP="00B128B5">
      <w:pPr>
        <w:ind w:firstLine="567"/>
        <w:jc w:val="both"/>
        <w:rPr>
          <w:sz w:val="26"/>
          <w:szCs w:val="26"/>
        </w:rPr>
      </w:pPr>
      <w:r w:rsidRPr="009B646B">
        <w:rPr>
          <w:sz w:val="26"/>
          <w:szCs w:val="26"/>
        </w:rPr>
        <w:t xml:space="preserve">Развитие инвестиционного потенциала – важнейший приоритет внутренней политики Российской Федерации. Указ Президента Российской Федерации от 07.05.2012 № 596 «О долгосрочной государственной экономической политике» предусматривает достижение Российской Федерацией 20-го места в рейтинге Всемирного банка по условиям ведения бизнеса (в настоящий момент страна занимает 112-е место). С целью улучшения инвестиционной привлекательности и содействия развитию бизнеса создано Агентство стратегических инициатив. Разработан стандарт субъекта РФ по обеспечению благоприятного инвестиционного климата, </w:t>
      </w:r>
      <w:r w:rsidRPr="00934A15">
        <w:rPr>
          <w:sz w:val="26"/>
          <w:szCs w:val="26"/>
        </w:rPr>
        <w:t xml:space="preserve">который в настоящее время </w:t>
      </w:r>
      <w:r w:rsidR="0044761D" w:rsidRPr="00934A15">
        <w:rPr>
          <w:sz w:val="26"/>
          <w:szCs w:val="26"/>
        </w:rPr>
        <w:t xml:space="preserve">внедрен на уровне региона. Город Череповец был включен в число семи муниципальных образований, чьи лучшие практики включены в сводный перечень </w:t>
      </w:r>
      <w:r w:rsidR="001701CF" w:rsidRPr="00934A15">
        <w:rPr>
          <w:sz w:val="26"/>
          <w:szCs w:val="26"/>
        </w:rPr>
        <w:t xml:space="preserve">лучших </w:t>
      </w:r>
      <w:r w:rsidR="0044761D" w:rsidRPr="00934A15">
        <w:rPr>
          <w:sz w:val="26"/>
          <w:szCs w:val="26"/>
        </w:rPr>
        <w:t>муниципальных практик проекта Стандарта.</w:t>
      </w:r>
      <w:r w:rsidR="0044761D">
        <w:rPr>
          <w:sz w:val="26"/>
          <w:szCs w:val="26"/>
        </w:rPr>
        <w:t xml:space="preserve"> </w:t>
      </w:r>
      <w:r w:rsidRPr="009B646B">
        <w:rPr>
          <w:sz w:val="26"/>
          <w:szCs w:val="26"/>
        </w:rPr>
        <w:t xml:space="preserve"> </w:t>
      </w:r>
    </w:p>
    <w:p w:rsidR="00102B89" w:rsidRPr="009B646B" w:rsidRDefault="00102B89" w:rsidP="00B128B5">
      <w:pPr>
        <w:ind w:firstLine="567"/>
        <w:jc w:val="both"/>
        <w:rPr>
          <w:sz w:val="26"/>
          <w:szCs w:val="26"/>
        </w:rPr>
      </w:pPr>
      <w:r w:rsidRPr="009B646B">
        <w:rPr>
          <w:sz w:val="26"/>
          <w:szCs w:val="26"/>
        </w:rPr>
        <w:t>Все эти действия нацелены на улучшение условий ведения предпринимательской деятельности на всех уровнях - от федерального до муниципального. В связи с тем, что необходимым условием устойчивого социально-экономического развития является увеличение притока инвестиционных ресурсов в экономику города/территори</w:t>
      </w:r>
      <w:r w:rsidR="004D2CED" w:rsidRPr="009B646B">
        <w:rPr>
          <w:sz w:val="26"/>
          <w:szCs w:val="26"/>
        </w:rPr>
        <w:t>ю</w:t>
      </w:r>
      <w:r w:rsidRPr="009B646B">
        <w:rPr>
          <w:sz w:val="26"/>
          <w:szCs w:val="26"/>
        </w:rPr>
        <w:t>.</w:t>
      </w:r>
    </w:p>
    <w:p w:rsidR="00CD6B1D" w:rsidRDefault="00102B89" w:rsidP="00B128B5">
      <w:pPr>
        <w:widowControl w:val="0"/>
        <w:autoSpaceDE w:val="0"/>
        <w:autoSpaceDN w:val="0"/>
        <w:adjustRightInd w:val="0"/>
        <w:ind w:firstLine="567"/>
        <w:jc w:val="both"/>
        <w:rPr>
          <w:sz w:val="26"/>
          <w:szCs w:val="26"/>
        </w:rPr>
      </w:pPr>
      <w:r w:rsidRPr="009B646B">
        <w:rPr>
          <w:sz w:val="26"/>
          <w:szCs w:val="26"/>
        </w:rPr>
        <w:t xml:space="preserve">В развитии инвестиционной деятельности на территории города можно выделить ряд этапов. </w:t>
      </w:r>
      <w:r w:rsidRPr="00934A15">
        <w:rPr>
          <w:sz w:val="26"/>
          <w:szCs w:val="26"/>
        </w:rPr>
        <w:t>До 20</w:t>
      </w:r>
      <w:r w:rsidR="00CD6B1D" w:rsidRPr="00934A15">
        <w:rPr>
          <w:sz w:val="26"/>
          <w:szCs w:val="26"/>
        </w:rPr>
        <w:t>13</w:t>
      </w:r>
      <w:r w:rsidRPr="00934A15">
        <w:rPr>
          <w:sz w:val="26"/>
          <w:szCs w:val="26"/>
        </w:rPr>
        <w:t xml:space="preserve"> г. происходил достаточно интенсивный рост объемов инвестиций в основной капитал крупных и средних предприятий города Череповца и области. </w:t>
      </w:r>
      <w:r w:rsidR="00CD6B1D" w:rsidRPr="00934A15">
        <w:rPr>
          <w:sz w:val="26"/>
          <w:szCs w:val="26"/>
        </w:rPr>
        <w:t>С 2013 года отмечается снижение объемов капитальных вложений в экономику и социальную сферу.</w:t>
      </w:r>
      <w:r w:rsidR="007B4397">
        <w:rPr>
          <w:sz w:val="26"/>
          <w:szCs w:val="26"/>
        </w:rPr>
        <w:t xml:space="preserve"> </w:t>
      </w:r>
    </w:p>
    <w:p w:rsidR="00102B89" w:rsidRPr="009B646B" w:rsidRDefault="00102B89" w:rsidP="00B128B5">
      <w:pPr>
        <w:widowControl w:val="0"/>
        <w:autoSpaceDE w:val="0"/>
        <w:autoSpaceDN w:val="0"/>
        <w:adjustRightInd w:val="0"/>
        <w:ind w:firstLine="567"/>
        <w:jc w:val="both"/>
        <w:rPr>
          <w:sz w:val="26"/>
          <w:szCs w:val="26"/>
        </w:rPr>
      </w:pPr>
      <w:r w:rsidRPr="009B646B">
        <w:rPr>
          <w:sz w:val="26"/>
          <w:szCs w:val="26"/>
        </w:rPr>
        <w:t xml:space="preserve">В Череповце с целью содействия развитию бизнеса созданы институты развития, несколько лет действуют муниципальные программы по повышению инвестиционной привлекательности. Предыдущие три года велась целенаправленная масштабная работа по развитию инвестиционного потенциала города, модернизации инструментов поддержки бизнеса. Важнейшим ориентиром для развития территории муниципального образования стала Стратегия. Повышение инвестиционной привлекательности является одним из приоритетных направлений Стратегии. </w:t>
      </w:r>
    </w:p>
    <w:p w:rsidR="00102B89" w:rsidRPr="009B646B" w:rsidRDefault="00102B89" w:rsidP="00102B89">
      <w:pPr>
        <w:widowControl w:val="0"/>
        <w:autoSpaceDE w:val="0"/>
        <w:autoSpaceDN w:val="0"/>
        <w:adjustRightInd w:val="0"/>
        <w:ind w:firstLine="540"/>
        <w:jc w:val="both"/>
        <w:rPr>
          <w:sz w:val="26"/>
          <w:szCs w:val="26"/>
        </w:rPr>
      </w:pPr>
      <w:r w:rsidRPr="009B646B">
        <w:rPr>
          <w:sz w:val="26"/>
          <w:szCs w:val="26"/>
        </w:rPr>
        <w:t>Для определения направлений Программы необходимо проанализировать влияние на экономику города внешних и внутренних вызовов, определиться с проблемными зонами, оценить конкурентные преимущества города в инвестиционной сфере.</w:t>
      </w:r>
    </w:p>
    <w:p w:rsidR="00102B89" w:rsidRPr="009B646B" w:rsidRDefault="00102B89" w:rsidP="00102B89">
      <w:pPr>
        <w:widowControl w:val="0"/>
        <w:autoSpaceDE w:val="0"/>
        <w:autoSpaceDN w:val="0"/>
        <w:adjustRightInd w:val="0"/>
        <w:ind w:firstLine="540"/>
        <w:jc w:val="both"/>
        <w:rPr>
          <w:sz w:val="26"/>
          <w:szCs w:val="26"/>
        </w:rPr>
      </w:pPr>
    </w:p>
    <w:p w:rsidR="00102B89" w:rsidRPr="009B646B" w:rsidRDefault="00102B89" w:rsidP="00102B89">
      <w:pPr>
        <w:widowControl w:val="0"/>
        <w:autoSpaceDE w:val="0"/>
        <w:autoSpaceDN w:val="0"/>
        <w:adjustRightInd w:val="0"/>
        <w:ind w:firstLine="567"/>
        <w:jc w:val="both"/>
        <w:rPr>
          <w:b/>
          <w:sz w:val="26"/>
          <w:szCs w:val="26"/>
        </w:rPr>
      </w:pPr>
      <w:r w:rsidRPr="00553505">
        <w:rPr>
          <w:b/>
          <w:sz w:val="26"/>
          <w:szCs w:val="26"/>
        </w:rPr>
        <w:t>А</w:t>
      </w:r>
      <w:r w:rsidRPr="009B646B">
        <w:rPr>
          <w:b/>
          <w:sz w:val="26"/>
          <w:szCs w:val="26"/>
        </w:rPr>
        <w:t>нализ инвестиционной сферы. Внешние вызовы.</w:t>
      </w:r>
    </w:p>
    <w:p w:rsidR="00102B89" w:rsidRPr="009B646B" w:rsidRDefault="00102B89" w:rsidP="00553505">
      <w:pPr>
        <w:ind w:firstLine="567"/>
        <w:jc w:val="both"/>
        <w:rPr>
          <w:sz w:val="26"/>
          <w:szCs w:val="26"/>
        </w:rPr>
      </w:pPr>
      <w:r w:rsidRPr="009B646B">
        <w:rPr>
          <w:sz w:val="26"/>
          <w:szCs w:val="26"/>
        </w:rPr>
        <w:t>Следует учитывать следующее:</w:t>
      </w:r>
    </w:p>
    <w:p w:rsidR="00102B89" w:rsidRPr="009B646B" w:rsidRDefault="00FF7A31" w:rsidP="00553505">
      <w:pPr>
        <w:widowControl w:val="0"/>
        <w:autoSpaceDE w:val="0"/>
        <w:autoSpaceDN w:val="0"/>
        <w:adjustRightInd w:val="0"/>
        <w:ind w:firstLine="567"/>
        <w:jc w:val="both"/>
        <w:rPr>
          <w:sz w:val="26"/>
          <w:szCs w:val="26"/>
        </w:rPr>
      </w:pPr>
      <w:r>
        <w:rPr>
          <w:sz w:val="26"/>
          <w:szCs w:val="26"/>
        </w:rPr>
        <w:t>- Обострение конкуренции</w:t>
      </w:r>
      <w:r w:rsidR="00102B89" w:rsidRPr="009B646B">
        <w:rPr>
          <w:sz w:val="26"/>
          <w:szCs w:val="26"/>
        </w:rPr>
        <w:t xml:space="preserve"> городов за инвестиции, технологии и человеческие ресурсы.</w:t>
      </w:r>
    </w:p>
    <w:p w:rsidR="00102B89" w:rsidRPr="009B646B" w:rsidRDefault="00553505" w:rsidP="00553505">
      <w:pPr>
        <w:pStyle w:val="af7"/>
        <w:ind w:left="0" w:firstLine="567"/>
        <w:jc w:val="both"/>
        <w:rPr>
          <w:sz w:val="26"/>
          <w:szCs w:val="26"/>
        </w:rPr>
      </w:pPr>
      <w:r>
        <w:rPr>
          <w:sz w:val="26"/>
          <w:szCs w:val="26"/>
        </w:rPr>
        <w:t xml:space="preserve">- </w:t>
      </w:r>
      <w:r w:rsidR="00102B89" w:rsidRPr="009B646B">
        <w:rPr>
          <w:sz w:val="26"/>
          <w:szCs w:val="26"/>
        </w:rPr>
        <w:t>Неопределенность в мировой экономике, снижение темпов роста мирового и российского ВВП.</w:t>
      </w:r>
    </w:p>
    <w:p w:rsidR="00102B89" w:rsidRPr="009B646B" w:rsidRDefault="00102B89" w:rsidP="00553505">
      <w:pPr>
        <w:pStyle w:val="af7"/>
        <w:ind w:left="0" w:firstLine="567"/>
        <w:jc w:val="both"/>
        <w:rPr>
          <w:sz w:val="26"/>
          <w:szCs w:val="26"/>
        </w:rPr>
      </w:pPr>
      <w:r w:rsidRPr="009B646B">
        <w:rPr>
          <w:sz w:val="26"/>
          <w:szCs w:val="26"/>
        </w:rPr>
        <w:t>- Снижение инвестиционной активности в стране, нарастающий отток инвестиций.</w:t>
      </w:r>
    </w:p>
    <w:p w:rsidR="00ED5945" w:rsidRPr="009B646B" w:rsidRDefault="00ED5945" w:rsidP="00553505">
      <w:pPr>
        <w:pStyle w:val="af7"/>
        <w:ind w:left="0" w:firstLine="567"/>
        <w:jc w:val="both"/>
        <w:rPr>
          <w:sz w:val="26"/>
          <w:szCs w:val="26"/>
        </w:rPr>
      </w:pPr>
      <w:r w:rsidRPr="009B646B">
        <w:rPr>
          <w:sz w:val="26"/>
          <w:szCs w:val="26"/>
        </w:rPr>
        <w:t xml:space="preserve">- </w:t>
      </w:r>
      <w:r w:rsidRPr="00934A15">
        <w:rPr>
          <w:sz w:val="26"/>
          <w:szCs w:val="26"/>
        </w:rPr>
        <w:t xml:space="preserve">Низкая доступность капитала для бизнеса </w:t>
      </w:r>
      <w:r w:rsidR="006702E9" w:rsidRPr="00934A15">
        <w:rPr>
          <w:sz w:val="26"/>
          <w:szCs w:val="26"/>
        </w:rPr>
        <w:t>(64 место РФ из 148</w:t>
      </w:r>
      <w:r w:rsidRPr="00934A15">
        <w:rPr>
          <w:sz w:val="26"/>
          <w:szCs w:val="26"/>
        </w:rPr>
        <w:t xml:space="preserve"> согласно рейтингу Всемирного экономического форума).</w:t>
      </w:r>
      <w:r w:rsidR="00553505">
        <w:rPr>
          <w:sz w:val="26"/>
          <w:szCs w:val="26"/>
        </w:rPr>
        <w:t xml:space="preserve"> </w:t>
      </w:r>
    </w:p>
    <w:p w:rsidR="00102B89" w:rsidRPr="009B646B" w:rsidRDefault="00102B89" w:rsidP="00553505">
      <w:pPr>
        <w:pStyle w:val="af7"/>
        <w:ind w:left="0" w:firstLine="567"/>
        <w:jc w:val="both"/>
        <w:rPr>
          <w:sz w:val="26"/>
          <w:szCs w:val="26"/>
        </w:rPr>
      </w:pPr>
      <w:r w:rsidRPr="009B646B">
        <w:rPr>
          <w:sz w:val="26"/>
          <w:szCs w:val="26"/>
        </w:rPr>
        <w:t>- Рост тарифов на электроэнергию, газ, транспортные перевозки.</w:t>
      </w:r>
    </w:p>
    <w:p w:rsidR="00102B89" w:rsidRPr="009B646B" w:rsidRDefault="00102B89" w:rsidP="00553505">
      <w:pPr>
        <w:pStyle w:val="af7"/>
        <w:ind w:left="0" w:firstLine="567"/>
        <w:jc w:val="both"/>
        <w:rPr>
          <w:sz w:val="26"/>
          <w:szCs w:val="26"/>
        </w:rPr>
      </w:pPr>
    </w:p>
    <w:p w:rsidR="00102B89" w:rsidRPr="009B646B" w:rsidRDefault="00102B89" w:rsidP="00370033">
      <w:pPr>
        <w:ind w:firstLine="567"/>
        <w:jc w:val="both"/>
        <w:rPr>
          <w:b/>
          <w:sz w:val="26"/>
          <w:szCs w:val="26"/>
        </w:rPr>
      </w:pPr>
      <w:r w:rsidRPr="009B646B">
        <w:rPr>
          <w:b/>
          <w:sz w:val="26"/>
          <w:szCs w:val="26"/>
        </w:rPr>
        <w:t xml:space="preserve">Анализ инвестиционной сферы. Внутренние вызовы. </w:t>
      </w:r>
    </w:p>
    <w:p w:rsidR="00102B89" w:rsidRPr="009B646B" w:rsidRDefault="00102B89" w:rsidP="00370033">
      <w:pPr>
        <w:ind w:firstLine="567"/>
        <w:jc w:val="both"/>
        <w:rPr>
          <w:sz w:val="26"/>
          <w:szCs w:val="26"/>
        </w:rPr>
      </w:pPr>
      <w:r w:rsidRPr="009B646B">
        <w:rPr>
          <w:sz w:val="26"/>
          <w:szCs w:val="26"/>
        </w:rPr>
        <w:t>Следует учитывать следующее:</w:t>
      </w:r>
    </w:p>
    <w:p w:rsidR="00102B89" w:rsidRPr="009B646B" w:rsidRDefault="00102B89" w:rsidP="00370033">
      <w:pPr>
        <w:ind w:firstLine="567"/>
        <w:jc w:val="both"/>
        <w:rPr>
          <w:sz w:val="26"/>
          <w:szCs w:val="26"/>
        </w:rPr>
      </w:pPr>
      <w:r w:rsidRPr="009B646B">
        <w:rPr>
          <w:sz w:val="26"/>
          <w:szCs w:val="26"/>
        </w:rPr>
        <w:t>- Высокий уровень госдолга Вологодской области. Минимальные возможности привлечения средств регионального бюджета на развитие инфраструктуры города (среднесрочная перспектива).</w:t>
      </w:r>
    </w:p>
    <w:p w:rsidR="00102B89" w:rsidRPr="009B646B" w:rsidRDefault="00102B89" w:rsidP="00370033">
      <w:pPr>
        <w:ind w:firstLine="567"/>
        <w:jc w:val="both"/>
        <w:rPr>
          <w:sz w:val="26"/>
          <w:szCs w:val="26"/>
        </w:rPr>
      </w:pPr>
      <w:r w:rsidRPr="009B646B">
        <w:rPr>
          <w:sz w:val="26"/>
          <w:szCs w:val="26"/>
        </w:rPr>
        <w:t>- Снижение экспортного спроса и цен на продукцию крупнейших предприятий города.</w:t>
      </w:r>
    </w:p>
    <w:p w:rsidR="00102B89" w:rsidRPr="009B646B" w:rsidRDefault="00102B89" w:rsidP="00370033">
      <w:pPr>
        <w:ind w:firstLine="567"/>
        <w:jc w:val="both"/>
        <w:rPr>
          <w:sz w:val="26"/>
          <w:szCs w:val="26"/>
        </w:rPr>
      </w:pPr>
      <w:r w:rsidRPr="009B646B">
        <w:rPr>
          <w:sz w:val="26"/>
          <w:szCs w:val="26"/>
        </w:rPr>
        <w:t xml:space="preserve">- </w:t>
      </w:r>
      <w:r w:rsidR="00553505" w:rsidRPr="000B2B3A">
        <w:rPr>
          <w:sz w:val="26"/>
          <w:szCs w:val="26"/>
        </w:rPr>
        <w:t>Сокращение инвестиций в основной капитал</w:t>
      </w:r>
      <w:r w:rsidRPr="000B2B3A">
        <w:rPr>
          <w:sz w:val="26"/>
          <w:szCs w:val="26"/>
        </w:rPr>
        <w:t xml:space="preserve">. По итогам первого </w:t>
      </w:r>
      <w:r w:rsidR="00553505" w:rsidRPr="000B2B3A">
        <w:rPr>
          <w:sz w:val="26"/>
          <w:szCs w:val="26"/>
        </w:rPr>
        <w:t>полугодия</w:t>
      </w:r>
      <w:r w:rsidRPr="000B2B3A">
        <w:rPr>
          <w:sz w:val="26"/>
          <w:szCs w:val="26"/>
        </w:rPr>
        <w:t xml:space="preserve"> 201</w:t>
      </w:r>
      <w:r w:rsidR="00553505" w:rsidRPr="000B2B3A">
        <w:rPr>
          <w:sz w:val="26"/>
          <w:szCs w:val="26"/>
        </w:rPr>
        <w:t>4</w:t>
      </w:r>
      <w:r w:rsidRPr="000B2B3A">
        <w:rPr>
          <w:sz w:val="26"/>
          <w:szCs w:val="26"/>
        </w:rPr>
        <w:t xml:space="preserve"> года объем инвестиций в основной капитал в Вологодской области </w:t>
      </w:r>
      <w:r w:rsidR="00553505" w:rsidRPr="000B2B3A">
        <w:rPr>
          <w:sz w:val="26"/>
          <w:szCs w:val="26"/>
        </w:rPr>
        <w:t xml:space="preserve">составил </w:t>
      </w:r>
      <w:r w:rsidR="00553505" w:rsidRPr="000B2B3A">
        <w:rPr>
          <w:color w:val="000000"/>
          <w:sz w:val="26"/>
          <w:szCs w:val="26"/>
        </w:rPr>
        <w:t xml:space="preserve">20387530 тыс. руб., </w:t>
      </w:r>
      <w:r w:rsidRPr="000B2B3A">
        <w:rPr>
          <w:sz w:val="26"/>
          <w:szCs w:val="26"/>
        </w:rPr>
        <w:t xml:space="preserve">сократился </w:t>
      </w:r>
      <w:r w:rsidR="00553505" w:rsidRPr="000B2B3A">
        <w:rPr>
          <w:sz w:val="26"/>
          <w:szCs w:val="26"/>
        </w:rPr>
        <w:t xml:space="preserve">в сопоставимых ценах </w:t>
      </w:r>
      <w:r w:rsidRPr="000B2B3A">
        <w:rPr>
          <w:sz w:val="26"/>
          <w:szCs w:val="26"/>
        </w:rPr>
        <w:t xml:space="preserve">на </w:t>
      </w:r>
      <w:r w:rsidR="00553505" w:rsidRPr="000B2B3A">
        <w:rPr>
          <w:sz w:val="26"/>
          <w:szCs w:val="26"/>
        </w:rPr>
        <w:t xml:space="preserve">18,3% </w:t>
      </w:r>
      <w:r w:rsidRPr="000B2B3A">
        <w:rPr>
          <w:sz w:val="26"/>
          <w:szCs w:val="26"/>
        </w:rPr>
        <w:t>по сравнению с аналог</w:t>
      </w:r>
      <w:r w:rsidR="00553505" w:rsidRPr="000B2B3A">
        <w:rPr>
          <w:sz w:val="26"/>
          <w:szCs w:val="26"/>
        </w:rPr>
        <w:t>ичным периодом предыдущего года</w:t>
      </w:r>
      <w:r w:rsidRPr="000B2B3A">
        <w:rPr>
          <w:sz w:val="26"/>
          <w:szCs w:val="26"/>
        </w:rPr>
        <w:t xml:space="preserve"> </w:t>
      </w:r>
      <w:r w:rsidR="00553505" w:rsidRPr="000B2B3A">
        <w:rPr>
          <w:sz w:val="26"/>
          <w:szCs w:val="26"/>
        </w:rPr>
        <w:t>(</w:t>
      </w:r>
      <w:r w:rsidRPr="000B2B3A">
        <w:rPr>
          <w:sz w:val="26"/>
          <w:szCs w:val="26"/>
        </w:rPr>
        <w:t>данные Росстат).</w:t>
      </w:r>
      <w:r w:rsidR="00553505" w:rsidRPr="000B2B3A">
        <w:rPr>
          <w:sz w:val="26"/>
          <w:szCs w:val="26"/>
        </w:rPr>
        <w:t xml:space="preserve"> </w:t>
      </w:r>
    </w:p>
    <w:p w:rsidR="00102B89" w:rsidRPr="009B646B" w:rsidRDefault="00102B89" w:rsidP="00370033">
      <w:pPr>
        <w:ind w:firstLine="567"/>
        <w:jc w:val="both"/>
        <w:rPr>
          <w:sz w:val="26"/>
          <w:szCs w:val="26"/>
        </w:rPr>
      </w:pPr>
      <w:r w:rsidRPr="009B646B">
        <w:rPr>
          <w:sz w:val="26"/>
          <w:szCs w:val="26"/>
        </w:rPr>
        <w:t>- Нехватка свободных, обеспеченных инфраструктурой территорий для развития бизнеса.</w:t>
      </w:r>
    </w:p>
    <w:p w:rsidR="00102B89" w:rsidRPr="009B646B" w:rsidRDefault="00102B89" w:rsidP="00370033">
      <w:pPr>
        <w:ind w:firstLine="567"/>
        <w:jc w:val="both"/>
        <w:rPr>
          <w:sz w:val="26"/>
          <w:szCs w:val="26"/>
        </w:rPr>
      </w:pPr>
      <w:r w:rsidRPr="009B646B">
        <w:rPr>
          <w:sz w:val="26"/>
          <w:szCs w:val="26"/>
        </w:rPr>
        <w:t>- Устойчивая тенденция сокращения населения трудоспособного возраста в городе. Дефицит квалифицированных кадров различного уровня.</w:t>
      </w:r>
    </w:p>
    <w:p w:rsidR="00102B89" w:rsidRPr="009B646B" w:rsidRDefault="00102B89" w:rsidP="00370033">
      <w:pPr>
        <w:ind w:firstLine="567"/>
        <w:jc w:val="both"/>
        <w:rPr>
          <w:sz w:val="26"/>
          <w:szCs w:val="26"/>
        </w:rPr>
      </w:pPr>
      <w:r w:rsidRPr="009B646B">
        <w:rPr>
          <w:sz w:val="26"/>
          <w:szCs w:val="26"/>
        </w:rPr>
        <w:t>- Ограниченные возможности по укрупнению малого бизнеса до раз</w:t>
      </w:r>
      <w:r w:rsidR="00655D97">
        <w:rPr>
          <w:sz w:val="26"/>
          <w:szCs w:val="26"/>
        </w:rPr>
        <w:t>меров среднего (низко доступные</w:t>
      </w:r>
      <w:r w:rsidRPr="009B646B">
        <w:rPr>
          <w:sz w:val="26"/>
          <w:szCs w:val="26"/>
        </w:rPr>
        <w:t xml:space="preserve"> кредитные средства, высокая налоговая нагрузка, дефицит кадров, дефицит обеспеченных территорий под развитие).</w:t>
      </w:r>
    </w:p>
    <w:p w:rsidR="00102B89" w:rsidRPr="009B646B" w:rsidRDefault="00102B89" w:rsidP="001139AA">
      <w:pPr>
        <w:ind w:firstLine="567"/>
        <w:jc w:val="both"/>
        <w:rPr>
          <w:sz w:val="26"/>
          <w:szCs w:val="26"/>
        </w:rPr>
      </w:pPr>
      <w:r w:rsidRPr="009B646B">
        <w:rPr>
          <w:sz w:val="26"/>
          <w:szCs w:val="26"/>
        </w:rPr>
        <w:t>- Высокая экологическая нагрузка территории.</w:t>
      </w:r>
    </w:p>
    <w:p w:rsidR="00102B89" w:rsidRPr="009B646B" w:rsidRDefault="00102B89" w:rsidP="001139AA">
      <w:pPr>
        <w:widowControl w:val="0"/>
        <w:autoSpaceDE w:val="0"/>
        <w:autoSpaceDN w:val="0"/>
        <w:adjustRightInd w:val="0"/>
        <w:ind w:firstLine="567"/>
        <w:jc w:val="both"/>
        <w:rPr>
          <w:sz w:val="26"/>
          <w:szCs w:val="26"/>
        </w:rPr>
      </w:pPr>
      <w:r w:rsidRPr="009B646B">
        <w:rPr>
          <w:sz w:val="26"/>
          <w:szCs w:val="26"/>
        </w:rPr>
        <w:t>В текущей ситуации сохраняются риски, связанные с моноструктурностью экономики города, высвобождением персонала на крупных предприятиях. Сохраняются дисбалансы в структуре экономики и занятости города на протяжении последних десяти лет. Суммарная доля градообразующих предприятий металлургии, химии в общем объеме производства составляет порядка 70 %, занятость – около 50% от общей численности занятых.</w:t>
      </w:r>
    </w:p>
    <w:p w:rsidR="00102B89" w:rsidRPr="009B646B" w:rsidRDefault="00102B89" w:rsidP="001139AA">
      <w:pPr>
        <w:widowControl w:val="0"/>
        <w:autoSpaceDE w:val="0"/>
        <w:autoSpaceDN w:val="0"/>
        <w:adjustRightInd w:val="0"/>
        <w:ind w:firstLine="567"/>
        <w:jc w:val="both"/>
        <w:rPr>
          <w:sz w:val="26"/>
          <w:szCs w:val="26"/>
        </w:rPr>
      </w:pPr>
      <w:r w:rsidRPr="009B646B">
        <w:rPr>
          <w:sz w:val="26"/>
          <w:szCs w:val="26"/>
        </w:rPr>
        <w:t>Таким образом, экономическое благополучие города определяется в основном инвестиционной политикой и стратегией компаний базовых секторов экономики города и макроэкономическими трендами в этих отраслях.</w:t>
      </w:r>
    </w:p>
    <w:p w:rsidR="00102B89" w:rsidRPr="009B646B" w:rsidRDefault="00102B89" w:rsidP="001139AA">
      <w:pPr>
        <w:widowControl w:val="0"/>
        <w:autoSpaceDE w:val="0"/>
        <w:autoSpaceDN w:val="0"/>
        <w:adjustRightInd w:val="0"/>
        <w:ind w:firstLine="567"/>
        <w:jc w:val="both"/>
        <w:rPr>
          <w:sz w:val="26"/>
          <w:szCs w:val="26"/>
        </w:rPr>
      </w:pPr>
      <w:r w:rsidRPr="009B646B">
        <w:rPr>
          <w:sz w:val="26"/>
          <w:szCs w:val="26"/>
        </w:rPr>
        <w:t>Сложившаяся в настоящее время ситуация характеризуется невысоким уровнем инвестиционной активности в прочих секторах экономики города. У хозяйствующих субъектов отмечается явная недостаточность имеющихся инвестиционных ресурсов, необходимых для обеспечения надлежащих темпов технического перевооружения, модернизации производства, выпуска конкурентоспособной продукции. Вследствие обострившейся конкуренции на рынке и неготовности местного бизнеса отвечать на эти вызовы обозначилась угроза потери внутреннего рынка местными производителями стройматериалов, продуктов питания.</w:t>
      </w:r>
    </w:p>
    <w:p w:rsidR="00102B89" w:rsidRPr="009B646B" w:rsidRDefault="00102B89" w:rsidP="001139AA">
      <w:pPr>
        <w:widowControl w:val="0"/>
        <w:autoSpaceDE w:val="0"/>
        <w:autoSpaceDN w:val="0"/>
        <w:adjustRightInd w:val="0"/>
        <w:ind w:firstLine="567"/>
        <w:jc w:val="both"/>
        <w:rPr>
          <w:sz w:val="26"/>
          <w:szCs w:val="26"/>
        </w:rPr>
      </w:pPr>
      <w:r w:rsidRPr="009B646B">
        <w:rPr>
          <w:sz w:val="26"/>
          <w:szCs w:val="26"/>
        </w:rPr>
        <w:lastRenderedPageBreak/>
        <w:t>Возможности дальнейшего увеличения объемов инвестиций за счет бюджетных источников финансирования в условиях дефицита бюджетов весьма ограничены. Увеличение доходной части бюджета города возможно только при условии дальнейшего развития экономики, осуществления ее структурных сдвигов, занятости, роста доходов населения.</w:t>
      </w:r>
    </w:p>
    <w:p w:rsidR="00102B89" w:rsidRPr="009B646B" w:rsidRDefault="00102B89" w:rsidP="001139AA">
      <w:pPr>
        <w:widowControl w:val="0"/>
        <w:autoSpaceDE w:val="0"/>
        <w:autoSpaceDN w:val="0"/>
        <w:adjustRightInd w:val="0"/>
        <w:ind w:firstLine="567"/>
        <w:jc w:val="both"/>
        <w:rPr>
          <w:sz w:val="26"/>
          <w:szCs w:val="26"/>
        </w:rPr>
      </w:pPr>
      <w:r w:rsidRPr="009B646B">
        <w:rPr>
          <w:sz w:val="26"/>
          <w:szCs w:val="26"/>
        </w:rPr>
        <w:t>Доступность кредитных ресурсов для бизнеса остается проблемой, озвучиваемой на всех мероприятиях с участием бизнеса и власти.</w:t>
      </w:r>
    </w:p>
    <w:p w:rsidR="00102B89" w:rsidRPr="009B646B" w:rsidRDefault="00102B89" w:rsidP="001139AA">
      <w:pPr>
        <w:widowControl w:val="0"/>
        <w:autoSpaceDE w:val="0"/>
        <w:autoSpaceDN w:val="0"/>
        <w:adjustRightInd w:val="0"/>
        <w:ind w:firstLine="567"/>
        <w:jc w:val="both"/>
        <w:rPr>
          <w:sz w:val="26"/>
          <w:szCs w:val="26"/>
        </w:rPr>
      </w:pPr>
      <w:r w:rsidRPr="009B646B">
        <w:rPr>
          <w:sz w:val="26"/>
          <w:szCs w:val="26"/>
        </w:rPr>
        <w:t>Активный приток внешних инвестиций сдерживается отсутствием должного количества подготовленных инвестиционных площадок, обеспеченных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rsidR="00102B89" w:rsidRPr="009B646B" w:rsidRDefault="00102B89" w:rsidP="00102B89">
      <w:pPr>
        <w:widowControl w:val="0"/>
        <w:autoSpaceDE w:val="0"/>
        <w:autoSpaceDN w:val="0"/>
        <w:adjustRightInd w:val="0"/>
        <w:ind w:firstLine="540"/>
        <w:jc w:val="both"/>
        <w:rPr>
          <w:b/>
          <w:sz w:val="26"/>
          <w:szCs w:val="26"/>
          <w:u w:val="single"/>
        </w:rPr>
      </w:pPr>
    </w:p>
    <w:p w:rsidR="00102B89" w:rsidRPr="009B646B" w:rsidRDefault="00102B89" w:rsidP="00AD448C">
      <w:pPr>
        <w:ind w:firstLine="567"/>
        <w:jc w:val="both"/>
        <w:rPr>
          <w:b/>
          <w:sz w:val="26"/>
          <w:szCs w:val="26"/>
        </w:rPr>
      </w:pPr>
      <w:r w:rsidRPr="009B646B">
        <w:rPr>
          <w:b/>
          <w:sz w:val="26"/>
          <w:szCs w:val="26"/>
        </w:rPr>
        <w:t>Сравнительная оценка инвестиционной привлекательности города Череповца.</w:t>
      </w:r>
    </w:p>
    <w:p w:rsidR="00102B89" w:rsidRPr="009B646B" w:rsidRDefault="00102B89" w:rsidP="00102B89">
      <w:pPr>
        <w:ind w:firstLine="567"/>
        <w:jc w:val="both"/>
        <w:rPr>
          <w:sz w:val="26"/>
          <w:szCs w:val="26"/>
        </w:rPr>
      </w:pPr>
      <w:r w:rsidRPr="009B646B">
        <w:rPr>
          <w:sz w:val="26"/>
          <w:szCs w:val="26"/>
        </w:rPr>
        <w:t>Усилия по адекватному ответу на обозначенные вызовы сосредоточены на двух направлениях - развитие конкурентных преимуществ города и целенаправленное влияние на факторы, определяющие инвестиционную привлекательность.</w:t>
      </w:r>
    </w:p>
    <w:p w:rsidR="00102B89" w:rsidRPr="009B646B" w:rsidRDefault="00102B89" w:rsidP="00102B89">
      <w:pPr>
        <w:ind w:firstLine="567"/>
        <w:jc w:val="both"/>
        <w:rPr>
          <w:sz w:val="26"/>
          <w:szCs w:val="26"/>
        </w:rPr>
      </w:pPr>
      <w:r w:rsidRPr="009B646B">
        <w:rPr>
          <w:sz w:val="26"/>
          <w:szCs w:val="26"/>
        </w:rPr>
        <w:t>Являясь составной частью более крупных экономических систем – Вологодской области и Северо-Западного Федерального округа, инвестиционные процессы в муниципальном образовании «Город Череповец» складываются в контексте общих тенденций.</w:t>
      </w:r>
    </w:p>
    <w:p w:rsidR="00102B89" w:rsidRPr="009B646B" w:rsidRDefault="00102B89" w:rsidP="00102B89">
      <w:pPr>
        <w:ind w:firstLine="567"/>
        <w:jc w:val="both"/>
        <w:rPr>
          <w:sz w:val="26"/>
          <w:szCs w:val="26"/>
        </w:rPr>
      </w:pPr>
      <w:r w:rsidRPr="009B646B">
        <w:rPr>
          <w:sz w:val="26"/>
          <w:szCs w:val="26"/>
        </w:rPr>
        <w:t>Социально-экономический потенциал Вологодской области в силу ограниченного потенциала саморазвития сильно подвержен воздействию вновь возникающих факторов роста. Они обусловливают смещение акцентов и направлений формирования экономики, подъемы и спады в развитии отдельных территорий, муниципальных образований.</w:t>
      </w:r>
    </w:p>
    <w:p w:rsidR="00102B89" w:rsidRPr="009B646B" w:rsidRDefault="00102B89" w:rsidP="00102B89">
      <w:pPr>
        <w:ind w:firstLine="567"/>
        <w:jc w:val="both"/>
        <w:rPr>
          <w:sz w:val="26"/>
          <w:szCs w:val="26"/>
        </w:rPr>
      </w:pPr>
      <w:r w:rsidRPr="009B646B">
        <w:rPr>
          <w:sz w:val="26"/>
          <w:szCs w:val="26"/>
        </w:rPr>
        <w:t>На инвестиционную привлекательность города оказывает влияние большое количество факторов: экономический и инновационный потенциал, наличие транспортной и финансовой инфраструктуры,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rsidR="00102B89" w:rsidRPr="009B646B" w:rsidRDefault="00102B89" w:rsidP="00102B89">
      <w:pPr>
        <w:ind w:firstLine="567"/>
        <w:jc w:val="both"/>
        <w:rPr>
          <w:sz w:val="26"/>
          <w:szCs w:val="26"/>
        </w:rPr>
      </w:pPr>
      <w:r w:rsidRPr="009B646B">
        <w:rPr>
          <w:sz w:val="26"/>
          <w:szCs w:val="26"/>
        </w:rPr>
        <w:t xml:space="preserve">1) Выгодное географическое положение. </w:t>
      </w:r>
    </w:p>
    <w:p w:rsidR="00102B89" w:rsidRPr="009B646B" w:rsidRDefault="00102B89" w:rsidP="00102B89">
      <w:pPr>
        <w:ind w:firstLine="567"/>
        <w:jc w:val="both"/>
        <w:rPr>
          <w:sz w:val="26"/>
          <w:szCs w:val="26"/>
        </w:rPr>
      </w:pPr>
      <w:r w:rsidRPr="009B646B">
        <w:rPr>
          <w:sz w:val="26"/>
          <w:szCs w:val="26"/>
        </w:rPr>
        <w:t xml:space="preserve">Город Череповец находится на стыке трех экономических районов: Европейского Севера, Северо-Запада и Центра России. В радиусе </w:t>
      </w:r>
      <w:smartTag w:uri="urn:schemas-microsoft-com:office:smarttags" w:element="metricconverter">
        <w:smartTagPr>
          <w:attr w:name="ProductID" w:val="500 километров"/>
        </w:smartTagPr>
        <w:r w:rsidRPr="009B646B">
          <w:rPr>
            <w:sz w:val="26"/>
            <w:szCs w:val="26"/>
          </w:rPr>
          <w:t>500 километров</w:t>
        </w:r>
      </w:smartTag>
      <w:r w:rsidRPr="009B646B">
        <w:rPr>
          <w:sz w:val="26"/>
          <w:szCs w:val="26"/>
        </w:rPr>
        <w:t xml:space="preserve">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rsidR="00102B89" w:rsidRPr="009B646B" w:rsidRDefault="00102B89" w:rsidP="00102B89">
      <w:pPr>
        <w:ind w:firstLine="567"/>
        <w:jc w:val="both"/>
        <w:rPr>
          <w:sz w:val="26"/>
          <w:szCs w:val="26"/>
        </w:rPr>
      </w:pPr>
      <w:r w:rsidRPr="009B646B">
        <w:rPr>
          <w:sz w:val="26"/>
          <w:szCs w:val="26"/>
        </w:rPr>
        <w:t xml:space="preserve">2) Наличие динамично развивающихся глобальных компаний. </w:t>
      </w:r>
    </w:p>
    <w:p w:rsidR="00102B89" w:rsidRPr="009B646B" w:rsidRDefault="00102B89" w:rsidP="00102B89">
      <w:pPr>
        <w:ind w:firstLine="567"/>
        <w:jc w:val="both"/>
        <w:rPr>
          <w:sz w:val="26"/>
          <w:szCs w:val="26"/>
        </w:rPr>
      </w:pPr>
      <w:r w:rsidRPr="009B646B">
        <w:rPr>
          <w:sz w:val="26"/>
          <w:szCs w:val="26"/>
        </w:rP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w:t>
      </w:r>
      <w:r w:rsidRPr="009B646B">
        <w:rPr>
          <w:sz w:val="26"/>
          <w:szCs w:val="26"/>
        </w:rPr>
        <w:lastRenderedPageBreak/>
        <w:t>сталелитейной компании «Северсталь» - ОАО «Северсталь». Кроме этого, в городе располагаются крупнейшие производства компании «ФосАгро - Череповец» - производителя минеральных удобрений. Традиционно «Северсталь» и «ФосАгро - Череповец»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 Ценные бумаги компаний торгуются на биржах в Москве и Лондоне. Компании входят в ведущие мировые рейтинги. Устойчивое развитие бизнеса свидетельствует о конкурентоспособности череповецких предприятий. Для города наличие крупных компаний это, прежде всего, стабильная налогооблагаемая база, хорошо оплачиваемые рабочие места, современные бизнес-практики и технологии, совместные социальные проекты, новые возможности развития экономического потенциала.</w:t>
      </w:r>
    </w:p>
    <w:p w:rsidR="00102B89" w:rsidRPr="009B646B" w:rsidRDefault="00102B89" w:rsidP="00102B89">
      <w:pPr>
        <w:ind w:firstLine="567"/>
        <w:jc w:val="both"/>
        <w:rPr>
          <w:sz w:val="26"/>
          <w:szCs w:val="26"/>
        </w:rPr>
      </w:pPr>
      <w:r w:rsidRPr="009B646B">
        <w:rPr>
          <w:sz w:val="26"/>
          <w:szCs w:val="26"/>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 В то же время история Череповца предыдущих 60 лет – это формирование и развитие на северо-западе страны нового промышленного кластера. Промышленность города продолжала развиваться даже в самые тяжелые времена распада страны и последующих кризисов. Для горожан</w:t>
      </w:r>
      <w:r w:rsidRPr="009B646B">
        <w:rPr>
          <w:b/>
          <w:i/>
          <w:sz w:val="26"/>
          <w:szCs w:val="26"/>
        </w:rPr>
        <w:t xml:space="preserve"> </w:t>
      </w:r>
      <w:r w:rsidRPr="009B646B">
        <w:rPr>
          <w:sz w:val="26"/>
          <w:szCs w:val="26"/>
        </w:rPr>
        <w:t>крупнейшие предприятия – это не только фактор стабильности, но и возможность для самореализации в рамках компаний с известными брендами и современной корпоративной культурой. В свою очередь, это формирует лояльность к работе на производстве у новых поколений череповчан. Промышленный потенциал города определяет и характер миграции.</w:t>
      </w:r>
    </w:p>
    <w:p w:rsidR="00102B89" w:rsidRPr="009B646B" w:rsidRDefault="00102B89" w:rsidP="00102B89">
      <w:pPr>
        <w:ind w:firstLine="567"/>
        <w:jc w:val="both"/>
        <w:rPr>
          <w:sz w:val="26"/>
          <w:szCs w:val="26"/>
        </w:rPr>
      </w:pPr>
      <w:r w:rsidRPr="009B646B">
        <w:rPr>
          <w:sz w:val="26"/>
          <w:szCs w:val="26"/>
        </w:rPr>
        <w:t xml:space="preserve">4) Развивающаяся структура экономики города. </w:t>
      </w:r>
    </w:p>
    <w:p w:rsidR="00102B89" w:rsidRPr="009B646B" w:rsidRDefault="00102B89" w:rsidP="00102B89">
      <w:pPr>
        <w:ind w:firstLine="567"/>
        <w:jc w:val="both"/>
        <w:rPr>
          <w:sz w:val="26"/>
          <w:szCs w:val="26"/>
        </w:rPr>
      </w:pPr>
      <w:r w:rsidRPr="009B646B">
        <w:rPr>
          <w:sz w:val="26"/>
          <w:szCs w:val="26"/>
        </w:rPr>
        <w:t xml:space="preserve">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 По мнению экспертов, Череповец – наглядный пример того, как бизнесы различного уровня и размера могут взаимовыгодно развиваться на одной территории. Потенциал этого сотрудничества далеко не исчерпан и может оказать существенное влияние на развитие технологической многоукладности экономики города. </w:t>
      </w:r>
    </w:p>
    <w:p w:rsidR="00102B89" w:rsidRPr="009B646B" w:rsidRDefault="00102B89" w:rsidP="00102B89">
      <w:pPr>
        <w:ind w:firstLine="567"/>
        <w:jc w:val="both"/>
        <w:rPr>
          <w:sz w:val="26"/>
          <w:szCs w:val="26"/>
        </w:rPr>
      </w:pPr>
      <w:r w:rsidRPr="009B646B">
        <w:rPr>
          <w:sz w:val="26"/>
          <w:szCs w:val="26"/>
        </w:rPr>
        <w:t xml:space="preserve">5) Сохранившаяся система профессионально-технического и высшего образования, подготовки и переподготовки кадров. </w:t>
      </w:r>
    </w:p>
    <w:p w:rsidR="00102B89" w:rsidRPr="009B646B" w:rsidRDefault="00102B89" w:rsidP="00102B89">
      <w:pPr>
        <w:ind w:firstLine="567"/>
        <w:jc w:val="both"/>
        <w:rPr>
          <w:sz w:val="26"/>
          <w:szCs w:val="26"/>
        </w:rPr>
      </w:pPr>
      <w:r w:rsidRPr="009B646B">
        <w:rPr>
          <w:sz w:val="26"/>
          <w:szCs w:val="26"/>
        </w:rPr>
        <w:t xml:space="preserve">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w:t>
      </w:r>
      <w:r w:rsidRPr="009B646B">
        <w:rPr>
          <w:sz w:val="26"/>
          <w:szCs w:val="26"/>
        </w:rPr>
        <w:lastRenderedPageBreak/>
        <w:t xml:space="preserve">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 </w:t>
      </w:r>
    </w:p>
    <w:p w:rsidR="00102B89" w:rsidRPr="009B646B" w:rsidRDefault="00102B89" w:rsidP="00102B89">
      <w:pPr>
        <w:ind w:firstLine="567"/>
        <w:jc w:val="both"/>
        <w:rPr>
          <w:sz w:val="26"/>
          <w:szCs w:val="26"/>
        </w:rPr>
      </w:pPr>
      <w:r w:rsidRPr="009B646B">
        <w:rPr>
          <w:sz w:val="26"/>
          <w:szCs w:val="26"/>
        </w:rPr>
        <w:t xml:space="preserve">Кроме того, достаточно серьезным преимуществом любой территории с точки зрения повышения ее инвестиционной привлекательности является возможность привлечения и удержания высокопрофессиональных кадров за счет создания для них более высокого, чем у соседей, уровня жизни. Удобное экономико-географическое положение г. Череповца делает его привлекательным для местных жителей и населения других территорий, создает условия для формирования здесь постоянного населения. </w:t>
      </w:r>
    </w:p>
    <w:p w:rsidR="00102B89" w:rsidRPr="009B646B" w:rsidRDefault="00102B89" w:rsidP="00102B89">
      <w:pPr>
        <w:ind w:firstLine="567"/>
        <w:jc w:val="both"/>
        <w:rPr>
          <w:sz w:val="26"/>
          <w:szCs w:val="26"/>
        </w:rPr>
      </w:pPr>
      <w:r w:rsidRPr="009B646B">
        <w:rPr>
          <w:sz w:val="26"/>
          <w:szCs w:val="26"/>
        </w:rPr>
        <w:t xml:space="preserve">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 В последние несколько лет идет стабильный рост общего объема совокупных активов страховых компаний, этому способствует, в частности, развитие страхования автогражданской ответственности. Одной из характерных особенностей страхового рынка является параллельное существование очень крупных и мелких страховых компаний. </w:t>
      </w:r>
    </w:p>
    <w:p w:rsidR="00102B89" w:rsidRPr="009B646B" w:rsidRDefault="00102B89" w:rsidP="00102B89">
      <w:pPr>
        <w:ind w:firstLine="567"/>
        <w:jc w:val="both"/>
        <w:rPr>
          <w:sz w:val="26"/>
          <w:szCs w:val="26"/>
        </w:rPr>
      </w:pPr>
      <w:r w:rsidRPr="009B646B">
        <w:rPr>
          <w:sz w:val="26"/>
          <w:szCs w:val="26"/>
        </w:rPr>
        <w:t>Кроме вышеперечисленных факторов и</w:t>
      </w:r>
      <w:r w:rsidR="00655D97">
        <w:rPr>
          <w:sz w:val="26"/>
          <w:szCs w:val="26"/>
        </w:rPr>
        <w:t>нвестиционной привлекательности</w:t>
      </w:r>
      <w:r w:rsidRPr="009B646B">
        <w:rPr>
          <w:sz w:val="26"/>
          <w:szCs w:val="26"/>
        </w:rPr>
        <w:t xml:space="preserve"> важную роль играет также и имидж города, который в значительной степени влияет на решение инвесторов о выборе места размещения своих производств. Составными частями имиджа преуспевающего города являются: качество жизни (наличие жилья для различных социальных групп населения, социальные услуги, качество продуктов питания, развитие рекреационных зон, уровень и доступность образования, медицинских услуг); кадровые ресурсы (подготовка, повышение квалификации, адаптация к новым условиям и требованиям); инфраструктура (транспорт, связь, средства передачи данных, гостиницы, бытовые услуги и др.); высокие технологии (возможность территории развивать и поддерживать наукоемкие отрасли, обновлять существующую базу); капитал (сконцентрированные на территории собственные и привлеченные средства); контролирующие органы (рациональность, мобильность, эффективность, честность, отсутствие бюрократизма); инфраструктура бизнеса (доступность и уровень услуг в области консалтинга, аудита, рекламы, права, информации, PR, институциональные условия осуществления сделок); власть (команда личностей, компетентность, нестандартность идей, стиль принятия решений, прозрачность законотворчества, отношение к социальным проблемам). </w:t>
      </w:r>
    </w:p>
    <w:p w:rsidR="00102B89" w:rsidRPr="009B646B" w:rsidRDefault="00102B89" w:rsidP="00102B89">
      <w:pPr>
        <w:ind w:firstLine="567"/>
        <w:jc w:val="both"/>
        <w:rPr>
          <w:sz w:val="26"/>
          <w:szCs w:val="26"/>
        </w:rPr>
      </w:pPr>
      <w:r w:rsidRPr="009B646B">
        <w:rPr>
          <w:sz w:val="26"/>
          <w:szCs w:val="26"/>
        </w:rPr>
        <w:t>Мэрия г. Череповца принимаются активные меры по повышению инвестиционной привлекательности территории муниципального образования. Они направлены на открытие новых производств, расширение номенклатуры выпускаемой продукции. В городе созданы институты развития, расширяется нормативно-правовая база, разработаны механизмы залоговой поддержки, бюджетных гарантий и преференций.</w:t>
      </w:r>
    </w:p>
    <w:p w:rsidR="00553505" w:rsidRPr="009B646B" w:rsidRDefault="00553505" w:rsidP="00102B89">
      <w:pPr>
        <w:autoSpaceDE w:val="0"/>
        <w:autoSpaceDN w:val="0"/>
        <w:adjustRightInd w:val="0"/>
        <w:jc w:val="center"/>
        <w:outlineLvl w:val="1"/>
        <w:rPr>
          <w:sz w:val="26"/>
          <w:szCs w:val="26"/>
        </w:rPr>
      </w:pPr>
    </w:p>
    <w:p w:rsidR="00655D97" w:rsidRDefault="00102B89" w:rsidP="00102B89">
      <w:pPr>
        <w:autoSpaceDE w:val="0"/>
        <w:autoSpaceDN w:val="0"/>
        <w:adjustRightInd w:val="0"/>
        <w:jc w:val="center"/>
        <w:outlineLvl w:val="1"/>
        <w:rPr>
          <w:sz w:val="26"/>
          <w:szCs w:val="26"/>
        </w:rPr>
      </w:pPr>
      <w:r w:rsidRPr="009B646B">
        <w:rPr>
          <w:sz w:val="26"/>
          <w:szCs w:val="26"/>
        </w:rPr>
        <w:t>3. Приоритеты в сфере реализации Програм</w:t>
      </w:r>
      <w:r w:rsidR="00370033" w:rsidRPr="009B646B">
        <w:rPr>
          <w:sz w:val="26"/>
          <w:szCs w:val="26"/>
        </w:rPr>
        <w:t xml:space="preserve">мы, цели, задачи и показатели </w:t>
      </w:r>
    </w:p>
    <w:p w:rsidR="00655D97" w:rsidRDefault="00102B89" w:rsidP="00102B89">
      <w:pPr>
        <w:autoSpaceDE w:val="0"/>
        <w:autoSpaceDN w:val="0"/>
        <w:adjustRightInd w:val="0"/>
        <w:jc w:val="center"/>
        <w:outlineLvl w:val="1"/>
        <w:rPr>
          <w:sz w:val="26"/>
          <w:szCs w:val="26"/>
        </w:rPr>
      </w:pPr>
      <w:r w:rsidRPr="009B646B">
        <w:rPr>
          <w:sz w:val="26"/>
          <w:szCs w:val="26"/>
        </w:rPr>
        <w:t xml:space="preserve">(индикаторы) достижения целей и решения задач, </w:t>
      </w:r>
    </w:p>
    <w:p w:rsidR="00655D97" w:rsidRDefault="00102B89" w:rsidP="00102B89">
      <w:pPr>
        <w:autoSpaceDE w:val="0"/>
        <w:autoSpaceDN w:val="0"/>
        <w:adjustRightInd w:val="0"/>
        <w:jc w:val="center"/>
        <w:outlineLvl w:val="1"/>
        <w:rPr>
          <w:sz w:val="26"/>
          <w:szCs w:val="26"/>
        </w:rPr>
      </w:pPr>
      <w:r w:rsidRPr="009B646B">
        <w:rPr>
          <w:sz w:val="26"/>
          <w:szCs w:val="26"/>
        </w:rPr>
        <w:t>ожидаемые результаты выпол</w:t>
      </w:r>
      <w:r w:rsidR="00655D97">
        <w:rPr>
          <w:sz w:val="26"/>
          <w:szCs w:val="26"/>
        </w:rPr>
        <w:t>нения П</w:t>
      </w:r>
      <w:r w:rsidRPr="009B646B">
        <w:rPr>
          <w:sz w:val="26"/>
          <w:szCs w:val="26"/>
        </w:rPr>
        <w:t xml:space="preserve">рограммы, </w:t>
      </w:r>
    </w:p>
    <w:p w:rsidR="00102B89" w:rsidRPr="009B646B" w:rsidRDefault="00655D97" w:rsidP="00102B89">
      <w:pPr>
        <w:autoSpaceDE w:val="0"/>
        <w:autoSpaceDN w:val="0"/>
        <w:adjustRightInd w:val="0"/>
        <w:jc w:val="center"/>
        <w:outlineLvl w:val="1"/>
        <w:rPr>
          <w:sz w:val="26"/>
          <w:szCs w:val="26"/>
        </w:rPr>
      </w:pPr>
      <w:r>
        <w:rPr>
          <w:sz w:val="26"/>
          <w:szCs w:val="26"/>
        </w:rPr>
        <w:t>сроки реализации П</w:t>
      </w:r>
      <w:r w:rsidR="00102B89" w:rsidRPr="009B646B">
        <w:rPr>
          <w:sz w:val="26"/>
          <w:szCs w:val="26"/>
        </w:rPr>
        <w:t>рограммы</w:t>
      </w:r>
    </w:p>
    <w:p w:rsidR="00102B89" w:rsidRPr="009B646B" w:rsidRDefault="00102B89" w:rsidP="00102B89">
      <w:pPr>
        <w:widowControl w:val="0"/>
        <w:autoSpaceDE w:val="0"/>
        <w:autoSpaceDN w:val="0"/>
        <w:adjustRightInd w:val="0"/>
        <w:jc w:val="center"/>
        <w:outlineLvl w:val="1"/>
        <w:rPr>
          <w:sz w:val="26"/>
          <w:szCs w:val="26"/>
        </w:rPr>
      </w:pPr>
    </w:p>
    <w:p w:rsidR="00370033" w:rsidRPr="009B646B" w:rsidRDefault="00102B89" w:rsidP="00370033">
      <w:pPr>
        <w:widowControl w:val="0"/>
        <w:autoSpaceDE w:val="0"/>
        <w:autoSpaceDN w:val="0"/>
        <w:adjustRightInd w:val="0"/>
        <w:ind w:firstLine="567"/>
        <w:jc w:val="both"/>
        <w:rPr>
          <w:sz w:val="26"/>
          <w:szCs w:val="26"/>
        </w:rPr>
      </w:pPr>
      <w:r w:rsidRPr="009B646B">
        <w:rPr>
          <w:rFonts w:eastAsia="Calibri"/>
          <w:sz w:val="26"/>
          <w:szCs w:val="26"/>
          <w:lang w:eastAsia="en-US"/>
        </w:rPr>
        <w:t xml:space="preserve">Приоритетные направления муниципальной политики в сфере </w:t>
      </w:r>
      <w:r w:rsidRPr="009B646B">
        <w:rPr>
          <w:rFonts w:eastAsia="Calibri"/>
          <w:sz w:val="26"/>
          <w:szCs w:val="26"/>
          <w:lang w:eastAsia="en-US"/>
        </w:rPr>
        <w:lastRenderedPageBreak/>
        <w:t xml:space="preserve">инвестиционного развития определены в </w:t>
      </w:r>
      <w:r w:rsidRPr="009B646B">
        <w:rPr>
          <w:color w:val="000000"/>
          <w:sz w:val="26"/>
          <w:szCs w:val="26"/>
        </w:rPr>
        <w:t>соответствии с</w:t>
      </w:r>
      <w:r w:rsidR="00553505">
        <w:rPr>
          <w:color w:val="000000"/>
          <w:sz w:val="26"/>
          <w:szCs w:val="26"/>
        </w:rPr>
        <w:t>о</w:t>
      </w:r>
      <w:r w:rsidRPr="009B646B">
        <w:rPr>
          <w:rFonts w:eastAsia="Calibri"/>
          <w:sz w:val="26"/>
          <w:szCs w:val="26"/>
          <w:lang w:eastAsia="en-US"/>
        </w:rPr>
        <w:t xml:space="preserve"> </w:t>
      </w:r>
      <w:r w:rsidRPr="009B646B">
        <w:rPr>
          <w:sz w:val="26"/>
          <w:szCs w:val="26"/>
        </w:rPr>
        <w:t>Стратегией развития города Череповца до 2022 года «Череповец – город возможностей»</w:t>
      </w:r>
      <w:r w:rsidR="00655D97">
        <w:rPr>
          <w:sz w:val="26"/>
          <w:szCs w:val="26"/>
        </w:rPr>
        <w:t>,</w:t>
      </w:r>
      <w:r w:rsidRPr="009B646B">
        <w:rPr>
          <w:sz w:val="26"/>
          <w:szCs w:val="26"/>
        </w:rPr>
        <w:t xml:space="preserve"> утвержденной постановлением мэ</w:t>
      </w:r>
      <w:r w:rsidR="00370033" w:rsidRPr="009B646B">
        <w:rPr>
          <w:sz w:val="26"/>
          <w:szCs w:val="26"/>
        </w:rPr>
        <w:t>рии города от 08.07.2013 № 3147, это организация новых современных производств в обрабатывающей промышленности; диверсификация экономики города, ее сбалансированность и устойчивость; создание комфортной среды проживания.</w:t>
      </w:r>
    </w:p>
    <w:p w:rsidR="00370033" w:rsidRPr="009B646B" w:rsidRDefault="00370033" w:rsidP="00370033">
      <w:pPr>
        <w:widowControl w:val="0"/>
        <w:autoSpaceDE w:val="0"/>
        <w:autoSpaceDN w:val="0"/>
        <w:adjustRightInd w:val="0"/>
        <w:ind w:firstLine="567"/>
        <w:jc w:val="both"/>
        <w:rPr>
          <w:sz w:val="26"/>
          <w:szCs w:val="26"/>
        </w:rPr>
      </w:pPr>
      <w:r w:rsidRPr="009B646B">
        <w:rPr>
          <w:sz w:val="26"/>
          <w:szCs w:val="26"/>
        </w:rPr>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rsidR="00370033" w:rsidRPr="009B646B" w:rsidRDefault="00370033" w:rsidP="00370033">
      <w:pPr>
        <w:widowControl w:val="0"/>
        <w:autoSpaceDE w:val="0"/>
        <w:autoSpaceDN w:val="0"/>
        <w:adjustRightInd w:val="0"/>
        <w:ind w:firstLine="567"/>
        <w:jc w:val="both"/>
        <w:rPr>
          <w:sz w:val="26"/>
          <w:szCs w:val="26"/>
        </w:rPr>
      </w:pPr>
      <w:r w:rsidRPr="009B646B">
        <w:rPr>
          <w:sz w:val="26"/>
          <w:szCs w:val="26"/>
        </w:rPr>
        <w:t>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w:t>
      </w:r>
    </w:p>
    <w:p w:rsidR="00370033" w:rsidRPr="009B646B" w:rsidRDefault="00370033" w:rsidP="00370033">
      <w:pPr>
        <w:widowControl w:val="0"/>
        <w:autoSpaceDE w:val="0"/>
        <w:autoSpaceDN w:val="0"/>
        <w:adjustRightInd w:val="0"/>
        <w:ind w:firstLine="567"/>
        <w:jc w:val="both"/>
        <w:rPr>
          <w:sz w:val="26"/>
          <w:szCs w:val="26"/>
        </w:rPr>
      </w:pPr>
      <w:r w:rsidRPr="009B646B">
        <w:rPr>
          <w:sz w:val="26"/>
          <w:szCs w:val="26"/>
        </w:rPr>
        <w:t>Задачи планируется решить на основе программно-целевого метода и предложенных направлений деятельности в рамках Программы.</w:t>
      </w:r>
    </w:p>
    <w:p w:rsidR="00102B89" w:rsidRPr="009B646B" w:rsidRDefault="00102B89" w:rsidP="00226961">
      <w:pPr>
        <w:widowControl w:val="0"/>
        <w:autoSpaceDE w:val="0"/>
        <w:autoSpaceDN w:val="0"/>
        <w:adjustRightInd w:val="0"/>
        <w:ind w:firstLine="567"/>
        <w:jc w:val="both"/>
        <w:rPr>
          <w:sz w:val="26"/>
          <w:szCs w:val="26"/>
        </w:rPr>
      </w:pPr>
      <w:r w:rsidRPr="009B646B">
        <w:rPr>
          <w:sz w:val="26"/>
          <w:szCs w:val="26"/>
        </w:rPr>
        <w:t>Целью Программы является повышение инвестиционной привлекательности города/территории за счет создания благоприятных условий для ведения бизнеса и пр</w:t>
      </w:r>
      <w:r w:rsidR="00655D97">
        <w:rPr>
          <w:sz w:val="26"/>
          <w:szCs w:val="26"/>
        </w:rPr>
        <w:t>ивлечения инвестиций в развитие</w:t>
      </w:r>
      <w:r w:rsidRPr="009B646B">
        <w:rPr>
          <w:sz w:val="26"/>
          <w:szCs w:val="26"/>
        </w:rPr>
        <w:t xml:space="preserve"> </w:t>
      </w:r>
      <w:r w:rsidR="00655D97">
        <w:rPr>
          <w:sz w:val="26"/>
          <w:szCs w:val="26"/>
        </w:rPr>
        <w:t>приоритетных направлений города</w:t>
      </w:r>
      <w:r w:rsidRPr="009B646B">
        <w:rPr>
          <w:sz w:val="26"/>
          <w:szCs w:val="26"/>
        </w:rPr>
        <w:t xml:space="preserve"> согласно Стратегии развития города Череповца до 2022 года, утвержденной постановлением мэрии города от 08.07.2013 № 3147. </w:t>
      </w:r>
    </w:p>
    <w:p w:rsidR="00102B89" w:rsidRPr="009B646B" w:rsidRDefault="00102B89" w:rsidP="00226961">
      <w:pPr>
        <w:ind w:firstLine="567"/>
        <w:jc w:val="both"/>
        <w:rPr>
          <w:sz w:val="26"/>
          <w:szCs w:val="26"/>
        </w:rPr>
      </w:pPr>
      <w:r w:rsidRPr="009B646B">
        <w:rPr>
          <w:sz w:val="26"/>
          <w:szCs w:val="26"/>
        </w:rPr>
        <w:t xml:space="preserve">Для достижения поставленных целей необходимо решить следующие задачи: </w:t>
      </w:r>
    </w:p>
    <w:p w:rsidR="00102B89" w:rsidRPr="009B646B" w:rsidRDefault="00102B89" w:rsidP="00226961">
      <w:pPr>
        <w:widowControl w:val="0"/>
        <w:autoSpaceDE w:val="0"/>
        <w:autoSpaceDN w:val="0"/>
        <w:adjustRightInd w:val="0"/>
        <w:ind w:firstLine="567"/>
        <w:jc w:val="both"/>
        <w:rPr>
          <w:sz w:val="26"/>
          <w:szCs w:val="26"/>
        </w:rPr>
      </w:pPr>
      <w:r w:rsidRPr="009B646B">
        <w:rPr>
          <w:sz w:val="26"/>
          <w:szCs w:val="26"/>
        </w:rPr>
        <w:t>- привлечение инвестиций в экономику города через повышение инвестиционной привлекательности территории;</w:t>
      </w:r>
    </w:p>
    <w:p w:rsidR="00102B89" w:rsidRPr="009B646B" w:rsidRDefault="00102B89" w:rsidP="00226961">
      <w:pPr>
        <w:tabs>
          <w:tab w:val="num" w:pos="900"/>
        </w:tabs>
        <w:ind w:firstLine="567"/>
        <w:jc w:val="both"/>
        <w:rPr>
          <w:sz w:val="26"/>
          <w:szCs w:val="26"/>
        </w:rPr>
      </w:pPr>
      <w:r w:rsidRPr="009B646B">
        <w:rPr>
          <w:sz w:val="26"/>
          <w:szCs w:val="26"/>
        </w:rPr>
        <w:t>- стимулирование экономического роста путем привлечения инвесторов через межрегиональную, международную кооперацию и прямые деловые связи;</w:t>
      </w:r>
    </w:p>
    <w:p w:rsidR="00102B89" w:rsidRPr="009B646B" w:rsidRDefault="00102B89" w:rsidP="00226961">
      <w:pPr>
        <w:tabs>
          <w:tab w:val="num" w:pos="0"/>
        </w:tabs>
        <w:ind w:firstLine="567"/>
        <w:jc w:val="both"/>
        <w:rPr>
          <w:sz w:val="26"/>
          <w:szCs w:val="26"/>
        </w:rPr>
      </w:pPr>
      <w:r w:rsidRPr="009B646B">
        <w:rPr>
          <w:sz w:val="26"/>
          <w:szCs w:val="26"/>
        </w:rPr>
        <w:t>- содействие в реализации инвестиционных проектов в приоритетных отраслях;</w:t>
      </w:r>
    </w:p>
    <w:p w:rsidR="00102B89" w:rsidRPr="009B646B" w:rsidRDefault="00102B89" w:rsidP="00226961">
      <w:pPr>
        <w:tabs>
          <w:tab w:val="num" w:pos="0"/>
        </w:tabs>
        <w:ind w:firstLine="567"/>
        <w:jc w:val="both"/>
        <w:rPr>
          <w:sz w:val="26"/>
          <w:szCs w:val="26"/>
        </w:rPr>
      </w:pPr>
      <w:r w:rsidRPr="009B646B">
        <w:rPr>
          <w:sz w:val="26"/>
          <w:szCs w:val="26"/>
        </w:rPr>
        <w:t>- снижение административных барьеров;</w:t>
      </w:r>
    </w:p>
    <w:p w:rsidR="00102B89" w:rsidRPr="009B646B" w:rsidRDefault="00102B89" w:rsidP="00226961">
      <w:pPr>
        <w:tabs>
          <w:tab w:val="num" w:pos="0"/>
        </w:tabs>
        <w:ind w:firstLine="567"/>
        <w:jc w:val="both"/>
        <w:rPr>
          <w:sz w:val="26"/>
          <w:szCs w:val="26"/>
        </w:rPr>
      </w:pPr>
      <w:r w:rsidRPr="009B646B">
        <w:rPr>
          <w:sz w:val="26"/>
          <w:szCs w:val="26"/>
        </w:rPr>
        <w:t>- формирование положительного инвестиционного имиджа города;</w:t>
      </w:r>
    </w:p>
    <w:p w:rsidR="00102B89" w:rsidRPr="009B646B" w:rsidRDefault="00102B89" w:rsidP="00226961">
      <w:pPr>
        <w:ind w:firstLine="567"/>
        <w:jc w:val="both"/>
        <w:rPr>
          <w:sz w:val="26"/>
          <w:szCs w:val="26"/>
        </w:rPr>
      </w:pPr>
      <w:r w:rsidRPr="009B646B">
        <w:rPr>
          <w:sz w:val="26"/>
          <w:szCs w:val="26"/>
        </w:rPr>
        <w:t>- информационное и нормативно-правовое обеспечение инвестиционной деятельности.</w:t>
      </w:r>
    </w:p>
    <w:p w:rsidR="00102B89" w:rsidRPr="009B646B" w:rsidRDefault="00102B89" w:rsidP="00226961">
      <w:pPr>
        <w:widowControl w:val="0"/>
        <w:autoSpaceDE w:val="0"/>
        <w:autoSpaceDN w:val="0"/>
        <w:adjustRightInd w:val="0"/>
        <w:ind w:firstLine="567"/>
        <w:jc w:val="both"/>
        <w:rPr>
          <w:sz w:val="26"/>
          <w:szCs w:val="26"/>
        </w:rPr>
      </w:pPr>
      <w:r w:rsidRPr="009B646B">
        <w:rPr>
          <w:sz w:val="26"/>
          <w:szCs w:val="26"/>
        </w:rPr>
        <w:t xml:space="preserve">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 </w:t>
      </w:r>
    </w:p>
    <w:p w:rsidR="00102B89" w:rsidRPr="009B646B" w:rsidRDefault="00102B89" w:rsidP="00226961">
      <w:pPr>
        <w:widowControl w:val="0"/>
        <w:autoSpaceDE w:val="0"/>
        <w:autoSpaceDN w:val="0"/>
        <w:adjustRightInd w:val="0"/>
        <w:ind w:firstLine="567"/>
        <w:jc w:val="both"/>
        <w:rPr>
          <w:sz w:val="26"/>
          <w:szCs w:val="26"/>
        </w:rPr>
      </w:pPr>
      <w:r w:rsidRPr="009B646B">
        <w:rPr>
          <w:sz w:val="26"/>
          <w:szCs w:val="26"/>
        </w:rPr>
        <w:t xml:space="preserve">Перечень целевых показателей (индикаторов) Программы с расшифровкой плановых значений по годам реализации представлен </w:t>
      </w:r>
      <w:r w:rsidRPr="00934A15">
        <w:rPr>
          <w:sz w:val="26"/>
          <w:szCs w:val="26"/>
        </w:rPr>
        <w:t xml:space="preserve">в приложения </w:t>
      </w:r>
      <w:r w:rsidR="00AA607D" w:rsidRPr="00934A15">
        <w:rPr>
          <w:sz w:val="26"/>
          <w:szCs w:val="26"/>
        </w:rPr>
        <w:t>1</w:t>
      </w:r>
      <w:r w:rsidRPr="009B646B">
        <w:rPr>
          <w:sz w:val="26"/>
          <w:szCs w:val="26"/>
        </w:rPr>
        <w:t xml:space="preserve"> к Программе. </w:t>
      </w:r>
    </w:p>
    <w:p w:rsidR="00102B89" w:rsidRPr="009B646B" w:rsidRDefault="00102B89" w:rsidP="00226961">
      <w:pPr>
        <w:ind w:firstLine="567"/>
        <w:jc w:val="both"/>
        <w:rPr>
          <w:sz w:val="26"/>
          <w:szCs w:val="26"/>
        </w:rPr>
      </w:pPr>
      <w:r w:rsidRPr="009B646B">
        <w:rPr>
          <w:sz w:val="26"/>
          <w:szCs w:val="26"/>
        </w:rPr>
        <w:t>Программа будет реализовываться в 201</w:t>
      </w:r>
      <w:r w:rsidR="007242B6" w:rsidRPr="009B646B">
        <w:rPr>
          <w:sz w:val="26"/>
          <w:szCs w:val="26"/>
        </w:rPr>
        <w:t>5</w:t>
      </w:r>
      <w:r w:rsidRPr="009B646B">
        <w:rPr>
          <w:sz w:val="26"/>
          <w:szCs w:val="26"/>
        </w:rPr>
        <w:t>-2018 годы в один этап.</w:t>
      </w:r>
    </w:p>
    <w:p w:rsidR="00102B89" w:rsidRPr="009B646B" w:rsidRDefault="00102B89" w:rsidP="00226961">
      <w:pPr>
        <w:pStyle w:val="ConsPlusCell"/>
        <w:ind w:firstLine="567"/>
        <w:jc w:val="both"/>
        <w:rPr>
          <w:rFonts w:ascii="Times New Roman" w:hAnsi="Times New Roman" w:cs="Times New Roman"/>
          <w:sz w:val="26"/>
          <w:szCs w:val="26"/>
        </w:rPr>
      </w:pPr>
      <w:r w:rsidRPr="009B646B">
        <w:rPr>
          <w:rFonts w:ascii="Times New Roman" w:hAnsi="Times New Roman" w:cs="Times New Roman"/>
          <w:sz w:val="26"/>
          <w:szCs w:val="26"/>
        </w:rPr>
        <w:t xml:space="preserve">Реализация мероприятий Программы позволит достичь следующих ожидаемых результатов: </w:t>
      </w:r>
    </w:p>
    <w:p w:rsidR="00E0367B" w:rsidRPr="00AB2450" w:rsidRDefault="00E0367B" w:rsidP="00E0367B">
      <w:pPr>
        <w:pStyle w:val="ConsPlusCell"/>
        <w:ind w:firstLine="567"/>
        <w:jc w:val="both"/>
        <w:rPr>
          <w:rFonts w:ascii="Times New Roman" w:hAnsi="Times New Roman" w:cs="Times New Roman"/>
          <w:color w:val="000000"/>
          <w:sz w:val="26"/>
          <w:szCs w:val="26"/>
        </w:rPr>
      </w:pPr>
      <w:r w:rsidRPr="009B646B">
        <w:rPr>
          <w:rFonts w:ascii="Times New Roman" w:hAnsi="Times New Roman" w:cs="Times New Roman"/>
          <w:color w:val="000000"/>
          <w:sz w:val="26"/>
          <w:szCs w:val="26"/>
        </w:rPr>
        <w:t>1</w:t>
      </w:r>
      <w:r w:rsidRPr="00AB2450">
        <w:rPr>
          <w:rFonts w:ascii="Times New Roman" w:hAnsi="Times New Roman" w:cs="Times New Roman"/>
          <w:color w:val="000000"/>
          <w:sz w:val="26"/>
          <w:szCs w:val="26"/>
        </w:rPr>
        <w:t>. К 2018 году –</w:t>
      </w:r>
      <w:r w:rsidR="00B07E24">
        <w:rPr>
          <w:rFonts w:ascii="Times New Roman" w:hAnsi="Times New Roman" w:cs="Times New Roman"/>
          <w:color w:val="000000"/>
          <w:sz w:val="26"/>
          <w:szCs w:val="26"/>
        </w:rPr>
        <w:t xml:space="preserve"> </w:t>
      </w:r>
      <w:r w:rsidRPr="00AB2450">
        <w:rPr>
          <w:rFonts w:ascii="Times New Roman" w:hAnsi="Times New Roman" w:cs="Times New Roman"/>
          <w:color w:val="000000"/>
          <w:sz w:val="26"/>
          <w:szCs w:val="26"/>
        </w:rPr>
        <w:t xml:space="preserve">суммарный объём инвестиций </w:t>
      </w:r>
      <w:r w:rsidRPr="00AB2450">
        <w:rPr>
          <w:rFonts w:ascii="Times New Roman" w:hAnsi="Times New Roman" w:cs="Times New Roman"/>
          <w:sz w:val="26"/>
          <w:szCs w:val="26"/>
        </w:rPr>
        <w:t>по инвестиционным проектам, принятым к реализации на инвестиционном совете мэрии города Череповца,</w:t>
      </w:r>
      <w:r w:rsidRPr="00AB2450">
        <w:rPr>
          <w:rFonts w:ascii="Times New Roman" w:hAnsi="Times New Roman" w:cs="Times New Roman"/>
          <w:color w:val="000000"/>
          <w:sz w:val="26"/>
          <w:szCs w:val="26"/>
        </w:rPr>
        <w:t xml:space="preserve"> должен составить 865 000 тыс. руб.</w:t>
      </w:r>
    </w:p>
    <w:p w:rsidR="00E0367B" w:rsidRPr="00AB2450" w:rsidRDefault="00E0367B" w:rsidP="00E0367B">
      <w:pPr>
        <w:ind w:firstLine="567"/>
        <w:jc w:val="both"/>
        <w:rPr>
          <w:sz w:val="26"/>
          <w:szCs w:val="26"/>
        </w:rPr>
      </w:pPr>
      <w:r w:rsidRPr="00AB2450">
        <w:rPr>
          <w:sz w:val="26"/>
          <w:szCs w:val="26"/>
        </w:rPr>
        <w:t>2. К 2018 году –</w:t>
      </w:r>
      <w:r w:rsidR="00B07E24">
        <w:rPr>
          <w:sz w:val="26"/>
          <w:szCs w:val="26"/>
        </w:rPr>
        <w:t xml:space="preserve"> </w:t>
      </w:r>
      <w:r w:rsidRPr="00AB2450">
        <w:rPr>
          <w:sz w:val="26"/>
          <w:szCs w:val="26"/>
        </w:rPr>
        <w:t xml:space="preserve">суммарный объем налоговых и иных поступлений в бюджет города по инвестиционным проектам, принятым к реализации на инвестиционном совете мэрии города Череповца, должен составить 169 516 тыс. руб. </w:t>
      </w:r>
    </w:p>
    <w:p w:rsidR="00E0367B" w:rsidRPr="00AB2450" w:rsidRDefault="00E0367B" w:rsidP="00E0367B">
      <w:pPr>
        <w:ind w:firstLine="567"/>
        <w:jc w:val="both"/>
        <w:rPr>
          <w:sz w:val="26"/>
          <w:szCs w:val="26"/>
        </w:rPr>
      </w:pPr>
      <w:r w:rsidRPr="00AB2450">
        <w:rPr>
          <w:sz w:val="26"/>
          <w:szCs w:val="26"/>
        </w:rPr>
        <w:lastRenderedPageBreak/>
        <w:t xml:space="preserve">3. К 2018 году </w:t>
      </w:r>
      <w:r w:rsidR="00F87F2D">
        <w:rPr>
          <w:sz w:val="26"/>
          <w:szCs w:val="26"/>
        </w:rPr>
        <w:t xml:space="preserve">- </w:t>
      </w:r>
      <w:r w:rsidRPr="00AB2450">
        <w:rPr>
          <w:sz w:val="26"/>
          <w:szCs w:val="26"/>
        </w:rPr>
        <w:t>суммарное количество рабочих мест, заявленных к созданию в рамках инвестиционных проектов, принятых к реализации на инвестиционном</w:t>
      </w:r>
      <w:r w:rsidR="00655D97">
        <w:rPr>
          <w:sz w:val="26"/>
          <w:szCs w:val="26"/>
        </w:rPr>
        <w:t xml:space="preserve"> совете мэрии города Череповца,</w:t>
      </w:r>
      <w:r w:rsidRPr="00AB2450">
        <w:rPr>
          <w:sz w:val="26"/>
          <w:szCs w:val="26"/>
        </w:rPr>
        <w:t xml:space="preserve"> должно составить 1 540 ед.</w:t>
      </w:r>
    </w:p>
    <w:p w:rsidR="00E0367B" w:rsidRPr="00AB2450" w:rsidRDefault="00E0367B" w:rsidP="00E0367B">
      <w:pPr>
        <w:ind w:firstLine="567"/>
        <w:jc w:val="both"/>
        <w:rPr>
          <w:sz w:val="26"/>
          <w:szCs w:val="26"/>
        </w:rPr>
      </w:pPr>
      <w:r w:rsidRPr="00AB2450">
        <w:rPr>
          <w:sz w:val="26"/>
          <w:szCs w:val="26"/>
        </w:rPr>
        <w:t xml:space="preserve">4. К 2018 году </w:t>
      </w:r>
      <w:r w:rsidR="00F87F2D">
        <w:rPr>
          <w:sz w:val="26"/>
          <w:szCs w:val="26"/>
        </w:rPr>
        <w:t xml:space="preserve">- </w:t>
      </w:r>
      <w:r w:rsidRPr="00AB2450">
        <w:rPr>
          <w:sz w:val="26"/>
          <w:szCs w:val="26"/>
        </w:rPr>
        <w:t>количество проектов, принятых к реализации на инвестиционном</w:t>
      </w:r>
      <w:r w:rsidR="00655D97">
        <w:rPr>
          <w:sz w:val="26"/>
          <w:szCs w:val="26"/>
        </w:rPr>
        <w:t xml:space="preserve"> совете мэрии города Череповца,</w:t>
      </w:r>
      <w:r w:rsidRPr="00AB2450">
        <w:rPr>
          <w:sz w:val="26"/>
          <w:szCs w:val="26"/>
        </w:rPr>
        <w:t xml:space="preserve"> должно быть увеличено и составить не менее 32 ед.</w:t>
      </w:r>
    </w:p>
    <w:p w:rsidR="00E0367B" w:rsidRPr="00AB2450" w:rsidRDefault="00E0367B" w:rsidP="00E0367B">
      <w:pPr>
        <w:ind w:firstLine="567"/>
        <w:jc w:val="both"/>
        <w:rPr>
          <w:sz w:val="26"/>
          <w:szCs w:val="26"/>
        </w:rPr>
      </w:pPr>
      <w:r w:rsidRPr="00AB2450">
        <w:rPr>
          <w:sz w:val="26"/>
          <w:szCs w:val="26"/>
        </w:rPr>
        <w:t xml:space="preserve">5. К 2018 году </w:t>
      </w:r>
      <w:r w:rsidR="00F87F2D">
        <w:rPr>
          <w:sz w:val="26"/>
          <w:szCs w:val="26"/>
        </w:rPr>
        <w:t xml:space="preserve">- </w:t>
      </w:r>
      <w:r w:rsidRPr="00AB2450">
        <w:rPr>
          <w:sz w:val="26"/>
          <w:szCs w:val="26"/>
        </w:rPr>
        <w:t>количество мероприятий, направленных на продвижение инвестиционного имиджа города, развитие сотрудничества с федеральными, регио</w:t>
      </w:r>
      <w:r w:rsidR="00655D97">
        <w:rPr>
          <w:sz w:val="26"/>
          <w:szCs w:val="26"/>
        </w:rPr>
        <w:t>нальными институтами развития,</w:t>
      </w:r>
      <w:r w:rsidRPr="00AB2450">
        <w:rPr>
          <w:sz w:val="26"/>
          <w:szCs w:val="26"/>
        </w:rPr>
        <w:t xml:space="preserve"> должно быть увеличено и составить не менее 13 шт.</w:t>
      </w:r>
    </w:p>
    <w:p w:rsidR="00E0367B" w:rsidRPr="00AB2450" w:rsidRDefault="00E0367B" w:rsidP="00E0367B">
      <w:pPr>
        <w:pStyle w:val="ConsPlusCell"/>
        <w:ind w:firstLine="567"/>
        <w:jc w:val="both"/>
        <w:rPr>
          <w:rFonts w:ascii="Times New Roman" w:hAnsi="Times New Roman" w:cs="Times New Roman"/>
          <w:color w:val="000000"/>
          <w:sz w:val="26"/>
          <w:szCs w:val="26"/>
        </w:rPr>
      </w:pPr>
      <w:r w:rsidRPr="00AB2450">
        <w:rPr>
          <w:rFonts w:ascii="Times New Roman" w:hAnsi="Times New Roman" w:cs="Times New Roman"/>
          <w:sz w:val="26"/>
          <w:szCs w:val="26"/>
        </w:rPr>
        <w:t xml:space="preserve">6. К 2018 году </w:t>
      </w:r>
      <w:r w:rsidR="00F87F2D">
        <w:rPr>
          <w:rFonts w:ascii="Times New Roman" w:hAnsi="Times New Roman" w:cs="Times New Roman"/>
          <w:sz w:val="26"/>
          <w:szCs w:val="26"/>
        </w:rPr>
        <w:t xml:space="preserve">- </w:t>
      </w:r>
      <w:r w:rsidRPr="00AB2450">
        <w:rPr>
          <w:rFonts w:ascii="Times New Roman" w:hAnsi="Times New Roman" w:cs="Times New Roman"/>
          <w:sz w:val="26"/>
          <w:szCs w:val="26"/>
        </w:rPr>
        <w:t>количество предлагаемых городом инвестиционных площадок составит не менее 20 шт.</w:t>
      </w:r>
      <w:r w:rsidRPr="00AB2450">
        <w:rPr>
          <w:rFonts w:ascii="Times New Roman" w:hAnsi="Times New Roman" w:cs="Times New Roman"/>
          <w:color w:val="000000"/>
          <w:sz w:val="26"/>
          <w:szCs w:val="26"/>
        </w:rPr>
        <w:t xml:space="preserve"> </w:t>
      </w:r>
    </w:p>
    <w:p w:rsidR="00E0367B" w:rsidRDefault="00E0367B" w:rsidP="00E0367B">
      <w:pPr>
        <w:pStyle w:val="ConsPlusCell"/>
        <w:ind w:firstLine="567"/>
        <w:jc w:val="both"/>
        <w:rPr>
          <w:rFonts w:ascii="Times New Roman" w:hAnsi="Times New Roman" w:cs="Times New Roman"/>
          <w:sz w:val="26"/>
          <w:szCs w:val="26"/>
        </w:rPr>
      </w:pPr>
      <w:r w:rsidRPr="00AB2450">
        <w:rPr>
          <w:rFonts w:ascii="Times New Roman" w:hAnsi="Times New Roman" w:cs="Times New Roman"/>
          <w:sz w:val="26"/>
          <w:szCs w:val="26"/>
        </w:rPr>
        <w:t xml:space="preserve">7. К 2018 году </w:t>
      </w:r>
      <w:r w:rsidR="00F87F2D">
        <w:rPr>
          <w:rFonts w:ascii="Times New Roman" w:hAnsi="Times New Roman" w:cs="Times New Roman"/>
          <w:sz w:val="26"/>
          <w:szCs w:val="26"/>
        </w:rPr>
        <w:t xml:space="preserve">- </w:t>
      </w:r>
      <w:r w:rsidRPr="00AB2450">
        <w:rPr>
          <w:rFonts w:ascii="Times New Roman" w:hAnsi="Times New Roman" w:cs="Times New Roman"/>
          <w:sz w:val="26"/>
          <w:szCs w:val="26"/>
        </w:rPr>
        <w:t>количество предложений по усовершенствованию нормативной правовой базы муниципального, регионального, федерального уровней</w:t>
      </w:r>
      <w:r w:rsidR="005458AD">
        <w:rPr>
          <w:rFonts w:ascii="Times New Roman" w:hAnsi="Times New Roman" w:cs="Times New Roman"/>
          <w:sz w:val="26"/>
          <w:szCs w:val="26"/>
        </w:rPr>
        <w:t>,</w:t>
      </w:r>
      <w:r w:rsidRPr="00AB2450">
        <w:rPr>
          <w:rFonts w:ascii="Times New Roman" w:hAnsi="Times New Roman" w:cs="Times New Roman"/>
          <w:sz w:val="26"/>
          <w:szCs w:val="26"/>
        </w:rPr>
        <w:t xml:space="preserve"> регулирующих инвестиционную деятельность</w:t>
      </w:r>
      <w:r w:rsidR="005458AD">
        <w:rPr>
          <w:rFonts w:ascii="Times New Roman" w:hAnsi="Times New Roman" w:cs="Times New Roman"/>
          <w:sz w:val="26"/>
          <w:szCs w:val="26"/>
        </w:rPr>
        <w:t>,</w:t>
      </w:r>
      <w:r w:rsidRPr="00AB2450">
        <w:rPr>
          <w:rFonts w:ascii="Times New Roman" w:hAnsi="Times New Roman" w:cs="Times New Roman"/>
          <w:sz w:val="26"/>
          <w:szCs w:val="26"/>
        </w:rPr>
        <w:t xml:space="preserve"> – более 4 шт.</w:t>
      </w:r>
      <w:r>
        <w:rPr>
          <w:rFonts w:ascii="Times New Roman" w:hAnsi="Times New Roman" w:cs="Times New Roman"/>
          <w:sz w:val="26"/>
          <w:szCs w:val="26"/>
        </w:rPr>
        <w:t xml:space="preserve"> </w:t>
      </w:r>
    </w:p>
    <w:p w:rsidR="00AB2450" w:rsidRDefault="00AB2450" w:rsidP="00102B89">
      <w:pPr>
        <w:pStyle w:val="af7"/>
        <w:jc w:val="center"/>
        <w:rPr>
          <w:sz w:val="26"/>
          <w:szCs w:val="26"/>
        </w:rPr>
      </w:pPr>
    </w:p>
    <w:p w:rsidR="00102B89" w:rsidRPr="009B646B" w:rsidRDefault="00102B89" w:rsidP="00102B89">
      <w:pPr>
        <w:pStyle w:val="af7"/>
        <w:jc w:val="center"/>
        <w:rPr>
          <w:sz w:val="26"/>
          <w:szCs w:val="26"/>
        </w:rPr>
      </w:pPr>
      <w:r w:rsidRPr="009B646B">
        <w:rPr>
          <w:sz w:val="26"/>
          <w:szCs w:val="26"/>
        </w:rPr>
        <w:t xml:space="preserve">4. Обобщенная характеристика мер муниципального регулирования, основания для разработки и реализации </w:t>
      </w:r>
      <w:r w:rsidR="00655D97">
        <w:rPr>
          <w:sz w:val="26"/>
          <w:szCs w:val="26"/>
        </w:rPr>
        <w:t>П</w:t>
      </w:r>
      <w:r w:rsidRPr="009B646B">
        <w:rPr>
          <w:sz w:val="26"/>
          <w:szCs w:val="26"/>
        </w:rPr>
        <w:t>рограммы</w:t>
      </w:r>
    </w:p>
    <w:p w:rsidR="00102B89" w:rsidRPr="009B646B" w:rsidRDefault="00102B89" w:rsidP="00102B89">
      <w:pPr>
        <w:pStyle w:val="af7"/>
        <w:ind w:left="567"/>
        <w:rPr>
          <w:b/>
          <w:sz w:val="26"/>
          <w:szCs w:val="26"/>
        </w:rPr>
      </w:pPr>
    </w:p>
    <w:p w:rsidR="008D1463" w:rsidRPr="009B646B" w:rsidRDefault="008D1463" w:rsidP="00370033">
      <w:pPr>
        <w:widowControl w:val="0"/>
        <w:autoSpaceDE w:val="0"/>
        <w:autoSpaceDN w:val="0"/>
        <w:adjustRightInd w:val="0"/>
        <w:ind w:firstLine="567"/>
        <w:jc w:val="both"/>
        <w:rPr>
          <w:sz w:val="26"/>
          <w:szCs w:val="26"/>
        </w:rPr>
      </w:pPr>
      <w:r w:rsidRPr="009B646B">
        <w:rPr>
          <w:sz w:val="26"/>
          <w:szCs w:val="26"/>
        </w:rPr>
        <w:t>Правовой основой для разработки Программы являются:</w:t>
      </w:r>
    </w:p>
    <w:p w:rsidR="008D1463" w:rsidRPr="009B646B" w:rsidRDefault="008D1463" w:rsidP="00370033">
      <w:pPr>
        <w:widowControl w:val="0"/>
        <w:autoSpaceDE w:val="0"/>
        <w:autoSpaceDN w:val="0"/>
        <w:adjustRightInd w:val="0"/>
        <w:ind w:firstLine="567"/>
        <w:jc w:val="both"/>
        <w:rPr>
          <w:sz w:val="26"/>
          <w:szCs w:val="26"/>
        </w:rPr>
      </w:pPr>
      <w:r w:rsidRPr="009B646B">
        <w:rPr>
          <w:sz w:val="26"/>
          <w:szCs w:val="26"/>
        </w:rPr>
        <w:t xml:space="preserve">- Федеральный </w:t>
      </w:r>
      <w:hyperlink r:id="rId10"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9B646B">
          <w:rPr>
            <w:sz w:val="26"/>
            <w:szCs w:val="26"/>
          </w:rPr>
          <w:t>закон</w:t>
        </w:r>
      </w:hyperlink>
      <w:r w:rsidRPr="009B646B">
        <w:rPr>
          <w:sz w:val="26"/>
          <w:szCs w:val="26"/>
        </w:rPr>
        <w:t xml:space="preserve"> от 06.10.2003 № 131-ФЗ «Об общих принципах организации местного самоуправления в Российской Федерации»;</w:t>
      </w:r>
    </w:p>
    <w:p w:rsidR="008D1463" w:rsidRPr="009B646B" w:rsidRDefault="008D1463" w:rsidP="00AC0598">
      <w:pPr>
        <w:widowControl w:val="0"/>
        <w:autoSpaceDE w:val="0"/>
        <w:autoSpaceDN w:val="0"/>
        <w:adjustRightInd w:val="0"/>
        <w:ind w:firstLine="567"/>
        <w:jc w:val="both"/>
        <w:rPr>
          <w:sz w:val="26"/>
          <w:szCs w:val="26"/>
        </w:rPr>
      </w:pPr>
      <w:r w:rsidRPr="009B646B">
        <w:rPr>
          <w:sz w:val="26"/>
          <w:szCs w:val="26"/>
        </w:rPr>
        <w:t xml:space="preserve">- Федеральный </w:t>
      </w:r>
      <w:hyperlink r:id="rId11" w:history="1">
        <w:r w:rsidRPr="009B646B">
          <w:rPr>
            <w:sz w:val="26"/>
            <w:szCs w:val="26"/>
          </w:rPr>
          <w:t>закон</w:t>
        </w:r>
      </w:hyperlink>
      <w:r w:rsidRPr="009B646B">
        <w:rPr>
          <w:sz w:val="26"/>
          <w:szCs w:val="26"/>
        </w:rPr>
        <w:t xml:space="preserve"> от 25.02.99 № 39-ФЗ «Об инвестиционной деятельности в Российской Федерации, осуществляемой в форме капитальных вложений»;</w:t>
      </w:r>
    </w:p>
    <w:p w:rsidR="00AC0598" w:rsidRDefault="00AC0598" w:rsidP="00AC0598">
      <w:pPr>
        <w:autoSpaceDE w:val="0"/>
        <w:autoSpaceDN w:val="0"/>
        <w:adjustRightInd w:val="0"/>
        <w:ind w:firstLine="567"/>
        <w:jc w:val="both"/>
        <w:rPr>
          <w:rFonts w:eastAsiaTheme="minorHAnsi"/>
          <w:sz w:val="26"/>
          <w:szCs w:val="26"/>
          <w:lang w:eastAsia="en-US"/>
        </w:rPr>
      </w:pPr>
      <w:r w:rsidRPr="00655D97">
        <w:rPr>
          <w:rFonts w:eastAsiaTheme="minorHAnsi"/>
          <w:sz w:val="26"/>
          <w:szCs w:val="26"/>
          <w:lang w:eastAsia="en-US"/>
        </w:rPr>
        <w:t>- закон Вол</w:t>
      </w:r>
      <w:r w:rsidR="00655D97" w:rsidRPr="00655D97">
        <w:rPr>
          <w:rFonts w:eastAsiaTheme="minorHAnsi"/>
          <w:sz w:val="26"/>
          <w:szCs w:val="26"/>
          <w:lang w:eastAsia="en-US"/>
        </w:rPr>
        <w:t>огодской области от 08.05.2013 №</w:t>
      </w:r>
      <w:r w:rsidRPr="00655D97">
        <w:rPr>
          <w:rFonts w:eastAsiaTheme="minorHAnsi"/>
          <w:sz w:val="26"/>
          <w:szCs w:val="26"/>
          <w:lang w:eastAsia="en-US"/>
        </w:rPr>
        <w:t xml:space="preserve"> 3046-ОЗ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w:t>
      </w:r>
    </w:p>
    <w:p w:rsidR="008D1463" w:rsidRPr="009B646B" w:rsidRDefault="008D1463" w:rsidP="00AC0598">
      <w:pPr>
        <w:widowControl w:val="0"/>
        <w:autoSpaceDE w:val="0"/>
        <w:autoSpaceDN w:val="0"/>
        <w:adjustRightInd w:val="0"/>
        <w:ind w:firstLine="567"/>
        <w:jc w:val="both"/>
        <w:rPr>
          <w:sz w:val="26"/>
          <w:szCs w:val="26"/>
        </w:rPr>
      </w:pPr>
      <w:r w:rsidRPr="009B646B">
        <w:rPr>
          <w:sz w:val="26"/>
          <w:szCs w:val="26"/>
        </w:rPr>
        <w:t xml:space="preserve">- </w:t>
      </w:r>
      <w:hyperlink r:id="rId12" w:history="1">
        <w:r w:rsidRPr="009B646B">
          <w:rPr>
            <w:sz w:val="26"/>
            <w:szCs w:val="26"/>
          </w:rPr>
          <w:t>стратегия</w:t>
        </w:r>
      </w:hyperlink>
      <w:r w:rsidRPr="009B646B">
        <w:rPr>
          <w:sz w:val="26"/>
          <w:szCs w:val="26"/>
        </w:rPr>
        <w:t xml:space="preserve"> социально-экономического развития Вологодской области на период до 2020 года, утвержденная постановлением Правительства Вологодской области от 28.06.2010 № 739;</w:t>
      </w:r>
    </w:p>
    <w:p w:rsidR="008D1463" w:rsidRDefault="008D1463" w:rsidP="00370033">
      <w:pPr>
        <w:tabs>
          <w:tab w:val="left" w:pos="3435"/>
        </w:tabs>
        <w:ind w:firstLine="567"/>
        <w:jc w:val="both"/>
        <w:rPr>
          <w:spacing w:val="-4"/>
          <w:sz w:val="26"/>
          <w:szCs w:val="26"/>
        </w:rPr>
      </w:pPr>
      <w:r w:rsidRPr="009B646B">
        <w:rPr>
          <w:sz w:val="26"/>
          <w:szCs w:val="26"/>
        </w:rPr>
        <w:t xml:space="preserve">- </w:t>
      </w:r>
      <w:r w:rsidR="00655D97">
        <w:rPr>
          <w:spacing w:val="-4"/>
          <w:sz w:val="26"/>
          <w:szCs w:val="26"/>
        </w:rPr>
        <w:t>С</w:t>
      </w:r>
      <w:r w:rsidRPr="009B646B">
        <w:rPr>
          <w:spacing w:val="-4"/>
          <w:sz w:val="26"/>
          <w:szCs w:val="26"/>
        </w:rPr>
        <w:t xml:space="preserve">тратегия развития города Череповца до 2022 года «Череповец – город возможностей», утвержденная постановлением мэрии города от </w:t>
      </w:r>
      <w:r w:rsidRPr="00B573A1">
        <w:rPr>
          <w:spacing w:val="-4"/>
          <w:sz w:val="26"/>
          <w:szCs w:val="26"/>
        </w:rPr>
        <w:t>08.07.2013 № 3147</w:t>
      </w:r>
      <w:r w:rsidR="00B07E24" w:rsidRPr="00B573A1">
        <w:rPr>
          <w:spacing w:val="-4"/>
          <w:sz w:val="26"/>
          <w:szCs w:val="26"/>
        </w:rPr>
        <w:t>;</w:t>
      </w:r>
    </w:p>
    <w:p w:rsidR="00B07E24" w:rsidRPr="00B07E24" w:rsidRDefault="00B07E24" w:rsidP="00B07E24">
      <w:pPr>
        <w:autoSpaceDE w:val="0"/>
        <w:autoSpaceDN w:val="0"/>
        <w:adjustRightInd w:val="0"/>
        <w:ind w:firstLine="567"/>
        <w:jc w:val="both"/>
        <w:rPr>
          <w:spacing w:val="-4"/>
          <w:sz w:val="26"/>
          <w:szCs w:val="26"/>
        </w:rPr>
      </w:pPr>
      <w:r>
        <w:rPr>
          <w:spacing w:val="-4"/>
          <w:sz w:val="26"/>
          <w:szCs w:val="26"/>
        </w:rPr>
        <w:t xml:space="preserve">- </w:t>
      </w:r>
      <w:r w:rsidRPr="00B07E24">
        <w:rPr>
          <w:rFonts w:eastAsia="Times-Roman"/>
          <w:sz w:val="26"/>
          <w:szCs w:val="26"/>
          <w:lang w:eastAsia="en-US"/>
        </w:rPr>
        <w:t xml:space="preserve">постановление мэрии города от 02.07.2012 № 3597 </w:t>
      </w:r>
      <w:r>
        <w:rPr>
          <w:rFonts w:ascii="Cambria Math" w:eastAsia="Times-Roman" w:hAnsi="Cambria Math" w:cs="Cambria Math"/>
          <w:sz w:val="26"/>
          <w:szCs w:val="26"/>
          <w:lang w:eastAsia="en-US"/>
        </w:rPr>
        <w:t>«</w:t>
      </w:r>
      <w:r w:rsidRPr="00B07E24">
        <w:rPr>
          <w:rFonts w:eastAsia="Times-Roman"/>
          <w:sz w:val="26"/>
          <w:szCs w:val="26"/>
          <w:lang w:eastAsia="en-US"/>
        </w:rPr>
        <w:t>Об утверждении</w:t>
      </w:r>
      <w:r>
        <w:rPr>
          <w:rFonts w:eastAsia="Times-Roman"/>
          <w:sz w:val="26"/>
          <w:szCs w:val="26"/>
          <w:lang w:eastAsia="en-US"/>
        </w:rPr>
        <w:t xml:space="preserve"> </w:t>
      </w:r>
      <w:r w:rsidRPr="00B07E24">
        <w:rPr>
          <w:rFonts w:eastAsia="Times-Roman"/>
          <w:sz w:val="26"/>
          <w:szCs w:val="26"/>
          <w:lang w:eastAsia="en-US"/>
        </w:rPr>
        <w:t>Перечня муниципальных программ города</w:t>
      </w:r>
      <w:r>
        <w:rPr>
          <w:rFonts w:ascii="Cambria Math" w:eastAsia="Times-Roman" w:hAnsi="Cambria Math" w:cs="Cambria Math"/>
          <w:sz w:val="26"/>
          <w:szCs w:val="26"/>
          <w:lang w:eastAsia="en-US"/>
        </w:rPr>
        <w:t>»</w:t>
      </w:r>
      <w:r w:rsidRPr="00B07E24">
        <w:rPr>
          <w:rFonts w:eastAsia="Times-Roman"/>
          <w:sz w:val="26"/>
          <w:szCs w:val="26"/>
          <w:lang w:eastAsia="en-US"/>
        </w:rPr>
        <w:t>.</w:t>
      </w:r>
    </w:p>
    <w:p w:rsidR="00E92C4B" w:rsidRPr="009B646B" w:rsidRDefault="00E92C4B" w:rsidP="00B07E24">
      <w:pPr>
        <w:spacing w:after="200" w:line="276" w:lineRule="auto"/>
        <w:jc w:val="both"/>
        <w:rPr>
          <w:bCs/>
          <w:sz w:val="26"/>
          <w:szCs w:val="26"/>
        </w:rPr>
      </w:pPr>
      <w:r w:rsidRPr="009B646B">
        <w:rPr>
          <w:bCs/>
          <w:sz w:val="26"/>
          <w:szCs w:val="26"/>
        </w:rPr>
        <w:br w:type="page"/>
      </w:r>
    </w:p>
    <w:p w:rsidR="00102B89" w:rsidRPr="009B646B" w:rsidRDefault="00102B89" w:rsidP="00102B89">
      <w:pPr>
        <w:jc w:val="center"/>
        <w:rPr>
          <w:bCs/>
          <w:sz w:val="26"/>
          <w:szCs w:val="26"/>
        </w:rPr>
      </w:pPr>
      <w:r w:rsidRPr="009B646B">
        <w:rPr>
          <w:bCs/>
          <w:sz w:val="26"/>
          <w:szCs w:val="26"/>
        </w:rPr>
        <w:lastRenderedPageBreak/>
        <w:t>5. Обобщенная характеристика основных мероприятий Программы</w:t>
      </w:r>
    </w:p>
    <w:p w:rsidR="00102B89" w:rsidRPr="009B646B" w:rsidRDefault="00495643" w:rsidP="006744BD">
      <w:pPr>
        <w:ind w:firstLine="567"/>
        <w:jc w:val="both"/>
        <w:rPr>
          <w:b/>
          <w:sz w:val="26"/>
          <w:szCs w:val="26"/>
        </w:rPr>
      </w:pPr>
      <w:r>
        <w:rPr>
          <w:b/>
          <w:noProof/>
          <w:sz w:val="26"/>
          <w:szCs w:val="26"/>
        </w:rPr>
        <w:pict>
          <v:group id="Группа 292" o:spid="_x0000_s1026" style="position:absolute;left:0;text-align:left;margin-left:-11.9pt;margin-top:12.35pt;width:477.6pt;height:681.7pt;z-index:251659264;mso-height-relative:margin" coordsize="60656,6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">
            <v:group id="Группа 28" o:spid="_x0000_s1027" style="position:absolute;width:60656;height:64510" coordsize="60656,64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Надпись 2" o:spid="_x0000_s1028" type="#_x0000_t202" style="position:absolute;left:18287;width:23338;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26081" w:rsidRDefault="00626081" w:rsidP="00E92C4B">
                      <w:pPr>
                        <w:jc w:val="center"/>
                        <w:rPr>
                          <w:b/>
                        </w:rPr>
                      </w:pPr>
                      <w:r w:rsidRPr="00510D8F">
                        <w:rPr>
                          <w:b/>
                        </w:rPr>
                        <w:t xml:space="preserve">Основные мероприятия </w:t>
                      </w:r>
                    </w:p>
                    <w:p w:rsidR="00626081" w:rsidRPr="00510D8F" w:rsidRDefault="00626081" w:rsidP="00E92C4B">
                      <w:pPr>
                        <w:jc w:val="center"/>
                        <w:rPr>
                          <w:b/>
                        </w:rPr>
                      </w:pPr>
                      <w:r w:rsidRPr="00510D8F">
                        <w:rPr>
                          <w:b/>
                        </w:rPr>
                        <w:t>Программы</w:t>
                      </w:r>
                    </w:p>
                  </w:txbxContent>
                </v:textbox>
              </v:shape>
              <v:shape id="Надпись 2" o:spid="_x0000_s1029" type="#_x0000_t202" style="position:absolute;top:7232;width:19030;height:1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26081" w:rsidRPr="00914FBA" w:rsidRDefault="00626081" w:rsidP="00E92C4B">
                      <w:pPr>
                        <w:jc w:val="center"/>
                        <w:rPr>
                          <w:b/>
                        </w:rPr>
                      </w:pPr>
                      <w:r w:rsidRPr="00914FBA">
                        <w:rPr>
                          <w:b/>
                        </w:rPr>
                        <w:t xml:space="preserve">Основное мероприятие </w:t>
                      </w:r>
                      <w:r>
                        <w:rPr>
                          <w:b/>
                        </w:rPr>
                        <w:t>№</w:t>
                      </w:r>
                      <w:r w:rsidRPr="00914FBA">
                        <w:rPr>
                          <w:b/>
                        </w:rPr>
                        <w:t>1</w:t>
                      </w:r>
                      <w:r>
                        <w:rPr>
                          <w:b/>
                        </w:rPr>
                        <w:t>:</w:t>
                      </w:r>
                    </w:p>
                    <w:p w:rsidR="00626081" w:rsidRPr="003638AA" w:rsidRDefault="00626081" w:rsidP="00E92C4B">
                      <w:pPr>
                        <w:jc w:val="center"/>
                      </w:pPr>
                      <w:r>
                        <w:t xml:space="preserve">Формирование инвестиционной </w:t>
                      </w:r>
                      <w:r w:rsidRPr="003638AA">
                        <w:t>инфраструктуры в муниципальном образовании «Город Череповец»</w:t>
                      </w:r>
                    </w:p>
                  </w:txbxContent>
                </v:textbox>
              </v:shape>
              <v:shape id="Надпись 2" o:spid="_x0000_s1030" type="#_x0000_t202" style="position:absolute;left:20744;top:7233;width:19031;height:11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26081" w:rsidRPr="00914FBA" w:rsidRDefault="00626081" w:rsidP="00E92C4B">
                      <w:pPr>
                        <w:jc w:val="center"/>
                        <w:rPr>
                          <w:b/>
                        </w:rPr>
                      </w:pPr>
                      <w:r w:rsidRPr="00914FBA">
                        <w:rPr>
                          <w:b/>
                        </w:rPr>
                        <w:t xml:space="preserve">Основное мероприятие </w:t>
                      </w:r>
                      <w:r>
                        <w:rPr>
                          <w:b/>
                        </w:rPr>
                        <w:t>№2:</w:t>
                      </w:r>
                    </w:p>
                    <w:p w:rsidR="00626081" w:rsidRDefault="00626081" w:rsidP="00E92C4B">
                      <w:pPr>
                        <w:jc w:val="center"/>
                      </w:pPr>
                      <w:r>
                        <w:t>Комплексное сопровождение инвестиционных проектов</w:t>
                      </w:r>
                    </w:p>
                  </w:txbxContent>
                </v:textbox>
              </v:shape>
              <v:shape id="Надпись 2" o:spid="_x0000_s1031" type="#_x0000_t202" style="position:absolute;left:41625;top:7233;width:19031;height:11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626081" w:rsidRPr="00914FBA" w:rsidRDefault="00626081" w:rsidP="00E92C4B">
                      <w:pPr>
                        <w:jc w:val="center"/>
                        <w:rPr>
                          <w:b/>
                        </w:rPr>
                      </w:pPr>
                      <w:r w:rsidRPr="00914FBA">
                        <w:rPr>
                          <w:b/>
                        </w:rPr>
                        <w:t xml:space="preserve">Основное мероприятие </w:t>
                      </w:r>
                      <w:r>
                        <w:rPr>
                          <w:b/>
                        </w:rPr>
                        <w:t>№3:</w:t>
                      </w:r>
                    </w:p>
                    <w:p w:rsidR="00626081" w:rsidRDefault="00626081" w:rsidP="00E92C4B">
                      <w:pPr>
                        <w:jc w:val="center"/>
                      </w:pPr>
                      <w:r w:rsidRPr="00AD3F0E">
                        <w:t>Продвижение инвестиционных возможностей муниципального образования «Город Череповец»</w:t>
                      </w:r>
                      <w:r>
                        <w:t xml:space="preserve"> </w:t>
                      </w:r>
                    </w:p>
                  </w:txbxContent>
                </v:textbox>
              </v:shape>
              <v:shape id="Надпись 2" o:spid="_x0000_s1032" type="#_x0000_t202" style="position:absolute;top:19248;width:19030;height:45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26081" w:rsidRDefault="00626081" w:rsidP="00E92C4B">
                      <w:pPr>
                        <w:rPr>
                          <w:sz w:val="20"/>
                        </w:rPr>
                      </w:pPr>
                      <w:r w:rsidRPr="00892407">
                        <w:rPr>
                          <w:sz w:val="20"/>
                        </w:rPr>
                        <w:t>Мероприятие</w:t>
                      </w:r>
                      <w:r>
                        <w:rPr>
                          <w:sz w:val="20"/>
                        </w:rPr>
                        <w:t xml:space="preserve"> 1: Формирование и совершенствование нормативно-правового обеспечения инвестиционного процесса</w:t>
                      </w:r>
                    </w:p>
                    <w:p w:rsidR="00626081" w:rsidRDefault="00626081" w:rsidP="00E92C4B">
                      <w:pPr>
                        <w:rPr>
                          <w:sz w:val="20"/>
                        </w:rPr>
                      </w:pPr>
                    </w:p>
                    <w:p w:rsidR="00626081" w:rsidRDefault="00626081" w:rsidP="00E92C4B">
                      <w:pPr>
                        <w:rPr>
                          <w:sz w:val="20"/>
                        </w:rPr>
                      </w:pPr>
                      <w:r>
                        <w:rPr>
                          <w:sz w:val="20"/>
                        </w:rPr>
                        <w:t xml:space="preserve">Мероприятие 2: Организация деятельности инвестиционного совета мэрии города Череповца,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 </w:t>
                      </w:r>
                    </w:p>
                    <w:p w:rsidR="00626081" w:rsidRDefault="00626081" w:rsidP="00E92C4B">
                      <w:pPr>
                        <w:rPr>
                          <w:sz w:val="20"/>
                        </w:rPr>
                      </w:pPr>
                    </w:p>
                    <w:p w:rsidR="00626081" w:rsidRDefault="00626081" w:rsidP="00E92C4B">
                      <w:pPr>
                        <w:rPr>
                          <w:sz w:val="20"/>
                        </w:rPr>
                      </w:pPr>
                      <w:r>
                        <w:rPr>
                          <w:sz w:val="20"/>
                        </w:rPr>
                        <w:t xml:space="preserve">Мероприятие 3: Содействие в создании инвестиционных площадок для реализации инвестиционных проектов </w:t>
                      </w:r>
                    </w:p>
                    <w:p w:rsidR="00626081" w:rsidRDefault="00626081" w:rsidP="00E92C4B">
                      <w:pPr>
                        <w:rPr>
                          <w:sz w:val="20"/>
                        </w:rPr>
                      </w:pPr>
                    </w:p>
                    <w:p w:rsidR="00626081" w:rsidRDefault="00626081" w:rsidP="00E92C4B">
                      <w:pPr>
                        <w:rPr>
                          <w:sz w:val="20"/>
                        </w:rPr>
                      </w:pPr>
                      <w:r w:rsidRPr="00F626B3">
                        <w:rPr>
                          <w:sz w:val="20"/>
                        </w:rPr>
                        <w:t>Мероприятие 4: Содействие в организации  и сове</w:t>
                      </w:r>
                      <w:r>
                        <w:rPr>
                          <w:sz w:val="20"/>
                        </w:rPr>
                        <w:t xml:space="preserve">ршенствовании финансовой и </w:t>
                      </w:r>
                      <w:r w:rsidRPr="00F626B3">
                        <w:rPr>
                          <w:sz w:val="20"/>
                        </w:rPr>
                        <w:t>нефинансовой инфраструктуры поддержки инвесторов</w:t>
                      </w:r>
                      <w:r>
                        <w:rPr>
                          <w:sz w:val="20"/>
                        </w:rPr>
                        <w:t xml:space="preserve"> на муниципальном, региональном, федеральном уровнях</w:t>
                      </w:r>
                    </w:p>
                    <w:p w:rsidR="00626081" w:rsidRDefault="00626081" w:rsidP="00E92C4B">
                      <w:pPr>
                        <w:rPr>
                          <w:sz w:val="20"/>
                        </w:rPr>
                      </w:pPr>
                    </w:p>
                    <w:p w:rsidR="00626081" w:rsidRDefault="00626081" w:rsidP="00E92C4B">
                      <w:pPr>
                        <w:rPr>
                          <w:sz w:val="20"/>
                        </w:rPr>
                      </w:pPr>
                      <w:r>
                        <w:rPr>
                          <w:sz w:val="20"/>
                        </w:rPr>
                        <w:t xml:space="preserve">Мероприятие 5: Создание условий для развития и/или </w:t>
                      </w:r>
                      <w:r w:rsidRPr="00C80893">
                        <w:rPr>
                          <w:sz w:val="20"/>
                        </w:rPr>
                        <w:t>организаци</w:t>
                      </w:r>
                      <w:r>
                        <w:rPr>
                          <w:sz w:val="20"/>
                        </w:rPr>
                        <w:t>и</w:t>
                      </w:r>
                      <w:r w:rsidRPr="00C80893">
                        <w:rPr>
                          <w:sz w:val="20"/>
                        </w:rPr>
                        <w:t xml:space="preserve"> </w:t>
                      </w:r>
                      <w:r>
                        <w:rPr>
                          <w:sz w:val="20"/>
                        </w:rPr>
                        <w:t>бизнесов в базовых и новых секторах производства</w:t>
                      </w:r>
                    </w:p>
                    <w:p w:rsidR="00626081" w:rsidRDefault="00626081" w:rsidP="00E92C4B">
                      <w:pPr>
                        <w:rPr>
                          <w:sz w:val="20"/>
                        </w:rPr>
                      </w:pPr>
                    </w:p>
                    <w:p w:rsidR="00626081" w:rsidRPr="00892407" w:rsidRDefault="00626081" w:rsidP="00E92C4B">
                      <w:pPr>
                        <w:rPr>
                          <w:sz w:val="20"/>
                        </w:rPr>
                      </w:pPr>
                      <w:r>
                        <w:rPr>
                          <w:sz w:val="20"/>
                        </w:rPr>
                        <w:t xml:space="preserve">Мероприятие 6: Создание условий для развития и/или </w:t>
                      </w:r>
                      <w:r w:rsidRPr="00C80893">
                        <w:rPr>
                          <w:sz w:val="20"/>
                        </w:rPr>
                        <w:t>организаци</w:t>
                      </w:r>
                      <w:r>
                        <w:rPr>
                          <w:sz w:val="20"/>
                        </w:rPr>
                        <w:t>и бизнесов в сфере услуг и торговли</w:t>
                      </w:r>
                    </w:p>
                  </w:txbxContent>
                </v:textbox>
              </v:shape>
              <v:shape id="Надпись 2" o:spid="_x0000_s1033" type="#_x0000_t202" style="position:absolute;left:20744;top:19250;width:19031;height:45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26081" w:rsidRDefault="00626081" w:rsidP="00E92C4B">
                      <w:pPr>
                        <w:rPr>
                          <w:sz w:val="20"/>
                        </w:rPr>
                      </w:pPr>
                      <w:r w:rsidRPr="00892407">
                        <w:rPr>
                          <w:sz w:val="20"/>
                        </w:rPr>
                        <w:t>Мероприятие</w:t>
                      </w:r>
                      <w:r>
                        <w:rPr>
                          <w:sz w:val="20"/>
                        </w:rPr>
                        <w:t xml:space="preserve"> 1: Сопровождение инвестиционных проектов в режиме «одно окно»</w:t>
                      </w:r>
                    </w:p>
                    <w:p w:rsidR="00626081" w:rsidRDefault="00626081" w:rsidP="00E92C4B">
                      <w:pPr>
                        <w:rPr>
                          <w:sz w:val="20"/>
                        </w:rPr>
                      </w:pPr>
                    </w:p>
                    <w:p w:rsidR="00626081" w:rsidRDefault="00626081" w:rsidP="00E92C4B">
                      <w:pPr>
                        <w:rPr>
                          <w:sz w:val="20"/>
                        </w:rPr>
                      </w:pPr>
                      <w:r>
                        <w:rPr>
                          <w:sz w:val="20"/>
                        </w:rPr>
                        <w:t>Мероприятие 2: Содействие в реализации инвестиционных проектов, инициируемых городом</w:t>
                      </w:r>
                    </w:p>
                    <w:p w:rsidR="00626081" w:rsidRDefault="00626081" w:rsidP="00E92C4B">
                      <w:pPr>
                        <w:rPr>
                          <w:sz w:val="20"/>
                        </w:rPr>
                      </w:pPr>
                    </w:p>
                    <w:p w:rsidR="00626081" w:rsidRDefault="00626081" w:rsidP="00E92C4B">
                      <w:pPr>
                        <w:rPr>
                          <w:sz w:val="20"/>
                        </w:rPr>
                      </w:pPr>
                      <w:r>
                        <w:rPr>
                          <w:sz w:val="20"/>
                        </w:rPr>
                        <w:t>Мероприятие 3: Участие в формировании и реализации концепций комплексного развития территорий города</w:t>
                      </w:r>
                    </w:p>
                    <w:p w:rsidR="00626081" w:rsidRPr="00892407" w:rsidRDefault="00626081" w:rsidP="00E92C4B">
                      <w:pPr>
                        <w:rPr>
                          <w:sz w:val="20"/>
                        </w:rPr>
                      </w:pPr>
                    </w:p>
                  </w:txbxContent>
                </v:textbox>
              </v:shape>
              <v:shape id="Надпись 2" o:spid="_x0000_s1034" type="#_x0000_t202" style="position:absolute;left:41625;top:19250;width:19031;height:45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26081" w:rsidRDefault="00626081" w:rsidP="00E92C4B">
                      <w:pPr>
                        <w:rPr>
                          <w:sz w:val="20"/>
                        </w:rPr>
                      </w:pPr>
                      <w:r w:rsidRPr="00892407">
                        <w:rPr>
                          <w:sz w:val="20"/>
                        </w:rPr>
                        <w:t>Мероприятие</w:t>
                      </w:r>
                      <w:r>
                        <w:rPr>
                          <w:sz w:val="20"/>
                        </w:rPr>
                        <w:t xml:space="preserve"> 1: Организация и участие в коммуникационных инвестиционно-маркетинговых мероприятиях</w:t>
                      </w:r>
                    </w:p>
                    <w:p w:rsidR="00626081" w:rsidRDefault="00626081" w:rsidP="00E92C4B">
                      <w:pPr>
                        <w:rPr>
                          <w:sz w:val="20"/>
                        </w:rPr>
                      </w:pPr>
                    </w:p>
                    <w:p w:rsidR="00626081" w:rsidRDefault="00626081" w:rsidP="00E92C4B">
                      <w:pPr>
                        <w:rPr>
                          <w:sz w:val="20"/>
                        </w:rPr>
                      </w:pPr>
                      <w:r>
                        <w:rPr>
                          <w:sz w:val="20"/>
                        </w:rPr>
                        <w:t xml:space="preserve">Мероприятие 2: Развитие сотрудничества с федеральными, региональными и муниципальными институтами развития </w:t>
                      </w:r>
                    </w:p>
                    <w:p w:rsidR="00626081" w:rsidRDefault="00626081" w:rsidP="00E92C4B">
                      <w:pPr>
                        <w:rPr>
                          <w:sz w:val="20"/>
                        </w:rPr>
                      </w:pPr>
                    </w:p>
                    <w:p w:rsidR="00626081" w:rsidRDefault="00626081" w:rsidP="00E92C4B">
                      <w:pPr>
                        <w:rPr>
                          <w:sz w:val="20"/>
                        </w:rPr>
                      </w:pPr>
                      <w:r>
                        <w:rPr>
                          <w:sz w:val="20"/>
                        </w:rPr>
                        <w:t>Мероприятие 3: Обеспечение освещения инвестиционной деятельности муниципального образования в СМИ</w:t>
                      </w:r>
                    </w:p>
                    <w:p w:rsidR="00626081" w:rsidRDefault="00626081" w:rsidP="00E92C4B">
                      <w:pPr>
                        <w:rPr>
                          <w:sz w:val="20"/>
                        </w:rPr>
                      </w:pPr>
                    </w:p>
                    <w:p w:rsidR="00626081" w:rsidRPr="00892407" w:rsidRDefault="00626081" w:rsidP="00E92C4B">
                      <w:pPr>
                        <w:rPr>
                          <w:sz w:val="20"/>
                        </w:rPr>
                      </w:pPr>
                      <w:r>
                        <w:rPr>
                          <w:sz w:val="20"/>
                        </w:rPr>
                        <w:t>Мероприятие 4:</w:t>
                      </w:r>
                      <w:r w:rsidRPr="004E3B66">
                        <w:rPr>
                          <w:sz w:val="20"/>
                        </w:rPr>
                        <w:t xml:space="preserve"> </w:t>
                      </w:r>
                      <w:r w:rsidRPr="00A85166">
                        <w:rPr>
                          <w:sz w:val="20"/>
                        </w:rPr>
                        <w:t>Обеспечение размещения в</w:t>
                      </w:r>
                      <w:r>
                        <w:rPr>
                          <w:sz w:val="20"/>
                        </w:rPr>
                        <w:t xml:space="preserve"> открытом доступе актуальной информации об инвестиционных возможностях муниципального образования</w:t>
                      </w:r>
                    </w:p>
                  </w:txbxContent>
                </v:textbox>
              </v:shape>
            </v:group>
            <v:group id="Группа 291" o:spid="_x0000_s1035" style="position:absolute;left:9303;top:4770;width:42005;height:2462" coordsize="42005,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Прямая соединительная линия 30" o:spid="_x0000_s1036" style="position:absolute;visibility:visible" from="0,954" to="4200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Прямая со стрелкой 31" o:spid="_x0000_s1037" type="#_x0000_t32" style="position:absolute;top:954;width:0;height:1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Прямая со стрелкой 288" o:spid="_x0000_s1038" type="#_x0000_t32" style="position:absolute;left:20593;width:0;height:2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0f74AAADcAAAADwAAAGRycy9kb3ducmV2LnhtbERPy4rCMBTdD/gP4QruxtQWVKpRREcY&#10;3PnA9aW5tqXNTUkytf79ZCG4PJz3ejuYVvTkfG1ZwWyagCAurK65VHC7Hr+XIHxA1thaJgUv8rDd&#10;jL7WmGv75DP1l1CKGMI+RwVVCF0upS8qMuintiOO3MM6gyFCV0rt8BnDTSvTJJlLgzXHhgo72ldU&#10;NJc/o6DmLHB6yI50+mncorw3vc1uSk3Gw24FItAQPuK3+1crSJdxbTwTj4D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vR/vgAAANwAAAAPAAAAAAAAAAAAAAAAAKEC&#10;AABkcnMvZG93bnJldi54bWxQSwUGAAAAAAQABAD5AAAAjAMAAAAA&#10;" strokecolor="black [3213]">
                <v:stroke endarrow="open"/>
              </v:shape>
              <v:shape id="Прямая со стрелкой 289" o:spid="_x0000_s1039" type="#_x0000_t32" style="position:absolute;left:41982;top:954;width:0;height:1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R5MIAAADcAAAADwAAAGRycy9kb3ducmV2LnhtbESPT4vCMBTE7wt+h/AEb2u6Ley6XaOI&#10;f2DxtiqeH83btrR5KUms9dsbQfA4zMxvmPlyMK3oyfnasoKPaQKCuLC65lLB6bh7n4HwAVlja5kU&#10;3MjDcjF6m2Ou7ZX/qD+EUkQI+xwVVCF0uZS+qMign9qOOHr/1hkMUbpSaofXCDetTJPkUxqsOS5U&#10;2NG6oqI5XIyCmrPA6Sbb0X7buK/y3PQ2Oyk1GQ+rHxCBhvAKP9u/WkE6+4b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ZR5MIAAADcAAAADwAAAAAAAAAAAAAA&#10;AAChAgAAZHJzL2Rvd25yZXYueG1sUEsFBgAAAAAEAAQA+QAAAJADAAAAAA==&#10;" strokecolor="black [3213]">
                <v:stroke endarrow="open"/>
              </v:shape>
            </v:group>
          </v:group>
        </w:pict>
      </w:r>
    </w:p>
    <w:p w:rsidR="00E92C4B" w:rsidRPr="009B646B" w:rsidRDefault="00E92C4B" w:rsidP="00E92C4B">
      <w:pPr>
        <w:jc w:val="both"/>
        <w:rPr>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p>
    <w:p w:rsidR="00E92C4B" w:rsidRPr="009B646B" w:rsidRDefault="00E92C4B" w:rsidP="00E92C4B">
      <w:pPr>
        <w:spacing w:after="200" w:line="276" w:lineRule="auto"/>
        <w:rPr>
          <w:b/>
          <w:sz w:val="26"/>
          <w:szCs w:val="26"/>
        </w:rPr>
      </w:pPr>
      <w:r w:rsidRPr="009B646B">
        <w:rPr>
          <w:b/>
          <w:sz w:val="26"/>
          <w:szCs w:val="26"/>
        </w:rPr>
        <w:br w:type="page"/>
      </w:r>
    </w:p>
    <w:p w:rsidR="00E92C4B" w:rsidRPr="009B646B" w:rsidRDefault="00E92C4B" w:rsidP="00F514CF">
      <w:pPr>
        <w:ind w:firstLine="567"/>
        <w:jc w:val="both"/>
        <w:rPr>
          <w:b/>
          <w:sz w:val="26"/>
          <w:szCs w:val="26"/>
        </w:rPr>
      </w:pPr>
      <w:r w:rsidRPr="009B646B">
        <w:rPr>
          <w:b/>
          <w:sz w:val="26"/>
          <w:szCs w:val="26"/>
        </w:rPr>
        <w:lastRenderedPageBreak/>
        <w:t>Основное мероприятие №</w:t>
      </w:r>
      <w:r w:rsidR="00655D97">
        <w:rPr>
          <w:b/>
          <w:sz w:val="26"/>
          <w:szCs w:val="26"/>
        </w:rPr>
        <w:t xml:space="preserve"> </w:t>
      </w:r>
      <w:r w:rsidRPr="009B646B">
        <w:rPr>
          <w:b/>
          <w:sz w:val="26"/>
          <w:szCs w:val="26"/>
        </w:rPr>
        <w:t>1: Формирование инвестиционной инфраструктуры в муниципальном образовании</w:t>
      </w:r>
      <w:r w:rsidR="00E0367B">
        <w:rPr>
          <w:b/>
          <w:sz w:val="26"/>
          <w:szCs w:val="26"/>
        </w:rPr>
        <w:t xml:space="preserve"> </w:t>
      </w:r>
      <w:r w:rsidR="00E0367B" w:rsidRPr="003638AA">
        <w:rPr>
          <w:b/>
          <w:sz w:val="26"/>
          <w:szCs w:val="26"/>
        </w:rPr>
        <w:t>«Город Череповец»</w:t>
      </w:r>
    </w:p>
    <w:p w:rsidR="00E92C4B" w:rsidRPr="009B646B" w:rsidRDefault="00E92C4B" w:rsidP="00F514CF">
      <w:pPr>
        <w:ind w:firstLine="567"/>
        <w:jc w:val="both"/>
        <w:rPr>
          <w:sz w:val="26"/>
          <w:szCs w:val="26"/>
          <w:u w:val="single"/>
        </w:rPr>
      </w:pPr>
      <w:r w:rsidRPr="009B646B">
        <w:rPr>
          <w:sz w:val="26"/>
          <w:szCs w:val="26"/>
          <w:u w:val="single"/>
        </w:rPr>
        <w:t>Мероприятие 1: Формирование и совершенствование нормативно-правового обеспечения инвестиционного процесса</w:t>
      </w:r>
    </w:p>
    <w:p w:rsidR="00E92C4B" w:rsidRPr="009B646B" w:rsidRDefault="00E92C4B" w:rsidP="00F514CF">
      <w:pPr>
        <w:ind w:firstLine="567"/>
        <w:jc w:val="both"/>
        <w:rPr>
          <w:sz w:val="26"/>
          <w:szCs w:val="26"/>
        </w:rPr>
      </w:pPr>
      <w:r w:rsidRPr="009B646B">
        <w:rPr>
          <w:sz w:val="26"/>
          <w:szCs w:val="26"/>
        </w:rPr>
        <w:t>1.1. Проведение систематического анализа существующих нормативных правовых актов на муниципальном, региональном, федеральном уровнях в различных отраслях права, сопряженных с инвестиционной деятельностью.</w:t>
      </w:r>
    </w:p>
    <w:p w:rsidR="00E92C4B" w:rsidRPr="009B646B" w:rsidRDefault="00E92C4B" w:rsidP="00F514CF">
      <w:pPr>
        <w:ind w:firstLine="567"/>
        <w:jc w:val="both"/>
        <w:rPr>
          <w:sz w:val="26"/>
          <w:szCs w:val="26"/>
        </w:rPr>
      </w:pPr>
      <w:r w:rsidRPr="009B646B">
        <w:rPr>
          <w:sz w:val="26"/>
          <w:szCs w:val="26"/>
        </w:rPr>
        <w:t>1.2. Разработка проектов нормативных правовых актов, регулирующих инвестиционную деятельность на территории муниципального образования «Город Череповец».</w:t>
      </w:r>
    </w:p>
    <w:p w:rsidR="00E92C4B" w:rsidRPr="009B646B" w:rsidRDefault="00E92C4B" w:rsidP="00F514CF">
      <w:pPr>
        <w:ind w:firstLine="567"/>
        <w:jc w:val="both"/>
        <w:rPr>
          <w:sz w:val="26"/>
          <w:szCs w:val="26"/>
        </w:rPr>
      </w:pPr>
      <w:r w:rsidRPr="009B646B">
        <w:rPr>
          <w:sz w:val="26"/>
          <w:szCs w:val="26"/>
        </w:rPr>
        <w:t>1.3. Формирование предложений по совершенствованию нормативной правовой базы муниципального, регионального, федерального уровней, регулирующих инвестиционную деятельность.</w:t>
      </w:r>
    </w:p>
    <w:p w:rsidR="00E92C4B" w:rsidRPr="009B646B" w:rsidRDefault="00E92C4B" w:rsidP="00F514CF">
      <w:pPr>
        <w:ind w:firstLine="567"/>
        <w:jc w:val="both"/>
        <w:rPr>
          <w:sz w:val="26"/>
          <w:szCs w:val="26"/>
        </w:rPr>
      </w:pPr>
      <w:r w:rsidRPr="009B646B">
        <w:rPr>
          <w:sz w:val="26"/>
          <w:szCs w:val="26"/>
        </w:rPr>
        <w:t>1.4. Создание условий для осуществления государственно-частного партнерства при реализации инвестиционных проектов города.</w:t>
      </w:r>
    </w:p>
    <w:p w:rsidR="00E92C4B" w:rsidRPr="009B646B" w:rsidRDefault="00E92C4B" w:rsidP="00F514CF">
      <w:pPr>
        <w:ind w:firstLine="567"/>
        <w:jc w:val="both"/>
        <w:rPr>
          <w:sz w:val="26"/>
          <w:szCs w:val="26"/>
          <w:u w:val="single"/>
        </w:rPr>
      </w:pPr>
      <w:r w:rsidRPr="009B646B">
        <w:rPr>
          <w:sz w:val="26"/>
          <w:szCs w:val="26"/>
          <w:u w:val="single"/>
        </w:rPr>
        <w:t xml:space="preserve">Мероприятие 2: Организация деятельности инвестиционного совета мэрии города Череповца,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 </w:t>
      </w:r>
    </w:p>
    <w:p w:rsidR="00E92C4B" w:rsidRPr="009B646B" w:rsidRDefault="00E92C4B" w:rsidP="00F514CF">
      <w:pPr>
        <w:ind w:firstLine="567"/>
        <w:jc w:val="both"/>
        <w:rPr>
          <w:sz w:val="26"/>
          <w:szCs w:val="26"/>
        </w:rPr>
      </w:pPr>
      <w:r w:rsidRPr="009B646B">
        <w:rPr>
          <w:sz w:val="26"/>
          <w:szCs w:val="26"/>
        </w:rPr>
        <w:t>2.1. Организация</w:t>
      </w:r>
      <w:r w:rsidR="003D10C2" w:rsidRPr="009B646B">
        <w:rPr>
          <w:sz w:val="26"/>
          <w:szCs w:val="26"/>
        </w:rPr>
        <w:t xml:space="preserve"> заседаний и</w:t>
      </w:r>
      <w:r w:rsidRPr="009B646B">
        <w:rPr>
          <w:sz w:val="26"/>
          <w:szCs w:val="26"/>
        </w:rPr>
        <w:t>нвестиционного совета мэрии города Череповца.</w:t>
      </w:r>
    </w:p>
    <w:p w:rsidR="00E92C4B" w:rsidRPr="009B646B" w:rsidRDefault="00E92C4B" w:rsidP="00F514CF">
      <w:pPr>
        <w:ind w:firstLine="567"/>
        <w:jc w:val="both"/>
        <w:rPr>
          <w:sz w:val="26"/>
          <w:szCs w:val="26"/>
        </w:rPr>
      </w:pPr>
      <w:r w:rsidRPr="009B646B">
        <w:rPr>
          <w:sz w:val="26"/>
          <w:szCs w:val="26"/>
        </w:rPr>
        <w:t xml:space="preserve">2.2. Участие в подготовке материалов к заседаниям </w:t>
      </w:r>
      <w:r w:rsidR="003D10C2" w:rsidRPr="009B646B">
        <w:rPr>
          <w:sz w:val="26"/>
          <w:szCs w:val="26"/>
        </w:rPr>
        <w:t>и</w:t>
      </w:r>
      <w:r w:rsidRPr="009B646B">
        <w:rPr>
          <w:sz w:val="26"/>
          <w:szCs w:val="26"/>
        </w:rPr>
        <w:t>нвестиционного совета мэрии города Череповца.</w:t>
      </w:r>
    </w:p>
    <w:p w:rsidR="00E92C4B" w:rsidRPr="009B646B" w:rsidRDefault="00E92C4B" w:rsidP="00F514CF">
      <w:pPr>
        <w:ind w:firstLine="567"/>
        <w:jc w:val="both"/>
        <w:rPr>
          <w:sz w:val="26"/>
          <w:szCs w:val="26"/>
        </w:rPr>
      </w:pPr>
      <w:r w:rsidRPr="009B646B">
        <w:rPr>
          <w:sz w:val="26"/>
          <w:szCs w:val="26"/>
        </w:rPr>
        <w:t xml:space="preserve">2.3. Координация и сопровождение  подготовки инвестиционных проектов к заседаниям </w:t>
      </w:r>
      <w:r w:rsidR="003D10C2" w:rsidRPr="009B646B">
        <w:rPr>
          <w:sz w:val="26"/>
          <w:szCs w:val="26"/>
        </w:rPr>
        <w:t>и</w:t>
      </w:r>
      <w:r w:rsidRPr="009B646B">
        <w:rPr>
          <w:sz w:val="26"/>
          <w:szCs w:val="26"/>
        </w:rPr>
        <w:t>нвестиционного совета мэрии города Череповца, в том числе проектов, претендующих на статус приоритетного.</w:t>
      </w:r>
    </w:p>
    <w:p w:rsidR="00E92C4B" w:rsidRPr="009B646B" w:rsidRDefault="00E92C4B" w:rsidP="00F514CF">
      <w:pPr>
        <w:ind w:firstLine="567"/>
        <w:jc w:val="both"/>
        <w:rPr>
          <w:sz w:val="26"/>
          <w:szCs w:val="26"/>
          <w:u w:val="single"/>
        </w:rPr>
      </w:pPr>
      <w:r w:rsidRPr="009B646B">
        <w:rPr>
          <w:sz w:val="26"/>
          <w:szCs w:val="26"/>
          <w:u w:val="single"/>
        </w:rPr>
        <w:t xml:space="preserve">Мероприятие 3: Содействие в создании инвестиционных площадок для реализации бизнес-проектов </w:t>
      </w:r>
    </w:p>
    <w:p w:rsidR="00E92C4B" w:rsidRPr="009B646B" w:rsidRDefault="00E92C4B" w:rsidP="00F514CF">
      <w:pPr>
        <w:ind w:firstLine="567"/>
        <w:jc w:val="both"/>
        <w:rPr>
          <w:sz w:val="26"/>
          <w:szCs w:val="26"/>
        </w:rPr>
      </w:pPr>
      <w:r w:rsidRPr="009B646B">
        <w:rPr>
          <w:sz w:val="26"/>
          <w:szCs w:val="26"/>
        </w:rPr>
        <w:t xml:space="preserve">3.1.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недвижимости, находящихся в муниципальной собственности города Череповца. </w:t>
      </w:r>
    </w:p>
    <w:p w:rsidR="00E92C4B" w:rsidRPr="009B646B" w:rsidRDefault="00E92C4B" w:rsidP="00F514CF">
      <w:pPr>
        <w:ind w:firstLine="567"/>
        <w:jc w:val="both"/>
        <w:rPr>
          <w:sz w:val="26"/>
          <w:szCs w:val="26"/>
        </w:rPr>
      </w:pPr>
      <w:r w:rsidRPr="009B646B">
        <w:rPr>
          <w:sz w:val="26"/>
          <w:szCs w:val="26"/>
        </w:rPr>
        <w:t>3.2. Взаимодействие с органами мэрии города Череповца по подготовке паспортов инвестиционных  площадок для привлечения инвесторов.</w:t>
      </w:r>
    </w:p>
    <w:p w:rsidR="00E92C4B" w:rsidRPr="009B646B" w:rsidRDefault="00E92C4B" w:rsidP="00F514CF">
      <w:pPr>
        <w:ind w:firstLine="567"/>
        <w:jc w:val="both"/>
        <w:rPr>
          <w:sz w:val="26"/>
          <w:szCs w:val="26"/>
          <w:u w:val="single"/>
        </w:rPr>
      </w:pPr>
      <w:r w:rsidRPr="009B646B">
        <w:rPr>
          <w:sz w:val="26"/>
          <w:szCs w:val="26"/>
          <w:u w:val="single"/>
        </w:rPr>
        <w:t>Мероприятие 4: Содействие в организации и совершенствование финансовой и нефинансовой инфраструктуры поддержки инвесторов на муниципальном, региональном, федеральном уровнях.</w:t>
      </w:r>
    </w:p>
    <w:p w:rsidR="00E92C4B" w:rsidRPr="009B646B" w:rsidRDefault="00E92C4B" w:rsidP="00F514CF">
      <w:pPr>
        <w:ind w:firstLine="567"/>
        <w:jc w:val="both"/>
        <w:rPr>
          <w:sz w:val="26"/>
          <w:szCs w:val="26"/>
        </w:rPr>
      </w:pPr>
      <w:r w:rsidRPr="009B646B">
        <w:rPr>
          <w:sz w:val="26"/>
          <w:szCs w:val="26"/>
        </w:rPr>
        <w:t>4.1. Участие в продвижении механизмов: залогового фонда муниципального образования «Город Череповец», упрощенного порядка предоставления земельных ресурсов для реализации приоритетных инвестиционных проектов города, процедур сопровождения инвестиционных проектов.</w:t>
      </w:r>
    </w:p>
    <w:p w:rsidR="00E92C4B" w:rsidRPr="009B646B" w:rsidRDefault="00E92C4B" w:rsidP="00F514CF">
      <w:pPr>
        <w:ind w:firstLine="567"/>
        <w:jc w:val="both"/>
        <w:rPr>
          <w:sz w:val="26"/>
          <w:szCs w:val="26"/>
        </w:rPr>
      </w:pPr>
      <w:r w:rsidRPr="009B646B">
        <w:rPr>
          <w:sz w:val="26"/>
          <w:szCs w:val="26"/>
        </w:rPr>
        <w:t xml:space="preserve">4.2. Проведение мониторинга существующих финансовых, нефинансовых механизмов поддержки инвесторов на муниципальном, региональном, федеральном уровнях. </w:t>
      </w:r>
    </w:p>
    <w:p w:rsidR="00E92C4B" w:rsidRPr="009B646B" w:rsidRDefault="00E92C4B" w:rsidP="00F514CF">
      <w:pPr>
        <w:ind w:firstLine="567"/>
        <w:jc w:val="both"/>
        <w:rPr>
          <w:sz w:val="26"/>
          <w:szCs w:val="26"/>
        </w:rPr>
      </w:pPr>
      <w:r w:rsidRPr="009B646B">
        <w:rPr>
          <w:sz w:val="26"/>
          <w:szCs w:val="26"/>
        </w:rPr>
        <w:t xml:space="preserve">4.3. Оказание содействия при получении инвестором финансовых и нефинансовых форм поддержки на муниципальном, региональном, федеральном уровнях. </w:t>
      </w:r>
    </w:p>
    <w:p w:rsidR="00E92C4B" w:rsidRPr="009B646B" w:rsidRDefault="00E92C4B" w:rsidP="00F514CF">
      <w:pPr>
        <w:ind w:firstLine="567"/>
        <w:jc w:val="both"/>
        <w:rPr>
          <w:sz w:val="26"/>
          <w:szCs w:val="26"/>
        </w:rPr>
      </w:pPr>
      <w:r w:rsidRPr="009B646B">
        <w:rPr>
          <w:sz w:val="26"/>
          <w:szCs w:val="26"/>
        </w:rPr>
        <w:lastRenderedPageBreak/>
        <w:t>4.4. Взаимодействие с банковскими организациями, институтами развития  (ВЭБ, МСП, АИЖК, АКГ и др.) по привлечению финансовых средств и условиям кредитования инвестиционных проектов города.</w:t>
      </w:r>
    </w:p>
    <w:p w:rsidR="00E92C4B" w:rsidRPr="009B646B" w:rsidRDefault="00655D97" w:rsidP="00F514CF">
      <w:pPr>
        <w:ind w:firstLine="567"/>
        <w:jc w:val="both"/>
        <w:rPr>
          <w:sz w:val="26"/>
          <w:szCs w:val="26"/>
        </w:rPr>
      </w:pPr>
      <w:r>
        <w:rPr>
          <w:sz w:val="26"/>
          <w:szCs w:val="26"/>
        </w:rPr>
        <w:t>4.5</w:t>
      </w:r>
      <w:r w:rsidR="00E92C4B" w:rsidRPr="009B646B">
        <w:rPr>
          <w:sz w:val="26"/>
          <w:szCs w:val="26"/>
        </w:rPr>
        <w:t xml:space="preserve">. Участие в привлечении внешних инвестиций в инвестиционные проекты города, включая средства фондов, грантов, федеральных и региональных программ, в том числе в качестве софинансирования проектов комплексного развития территорий города. </w:t>
      </w:r>
    </w:p>
    <w:p w:rsidR="00E92C4B" w:rsidRPr="009B646B" w:rsidRDefault="00E92C4B" w:rsidP="00F514CF">
      <w:pPr>
        <w:ind w:firstLine="567"/>
        <w:jc w:val="both"/>
        <w:rPr>
          <w:sz w:val="26"/>
          <w:szCs w:val="26"/>
          <w:u w:val="single"/>
        </w:rPr>
      </w:pPr>
      <w:r w:rsidRPr="009B646B">
        <w:rPr>
          <w:sz w:val="26"/>
          <w:szCs w:val="26"/>
          <w:u w:val="single"/>
        </w:rPr>
        <w:t>Мероприятие 5: Создание условий для развития и/или организации бизнесов в базовых и новых секторах производства</w:t>
      </w:r>
    </w:p>
    <w:p w:rsidR="00E92C4B" w:rsidRPr="009B646B" w:rsidRDefault="00E92C4B" w:rsidP="00F514CF">
      <w:pPr>
        <w:ind w:firstLine="567"/>
        <w:jc w:val="both"/>
        <w:rPr>
          <w:sz w:val="26"/>
          <w:szCs w:val="26"/>
        </w:rPr>
      </w:pPr>
      <w:r w:rsidRPr="009B646B">
        <w:rPr>
          <w:sz w:val="26"/>
          <w:szCs w:val="26"/>
        </w:rPr>
        <w:t>5.1.Сбор и анализ информации о тенденциях развития экономических ниш и необходимости развития города, создания новых видов производств.</w:t>
      </w:r>
    </w:p>
    <w:p w:rsidR="00E92C4B" w:rsidRPr="009B646B" w:rsidRDefault="00E92C4B" w:rsidP="00F514CF">
      <w:pPr>
        <w:ind w:firstLine="567"/>
        <w:jc w:val="both"/>
        <w:rPr>
          <w:sz w:val="26"/>
          <w:szCs w:val="26"/>
        </w:rPr>
      </w:pPr>
      <w:r w:rsidRPr="009B646B">
        <w:rPr>
          <w:sz w:val="26"/>
          <w:szCs w:val="26"/>
        </w:rPr>
        <w:t>5.2.Формирование предложений по развитию производственных предприятий, использующих современные технологии.</w:t>
      </w:r>
    </w:p>
    <w:p w:rsidR="00E92C4B" w:rsidRPr="009B646B" w:rsidRDefault="00E92C4B" w:rsidP="00F514CF">
      <w:pPr>
        <w:ind w:firstLine="567"/>
        <w:jc w:val="both"/>
        <w:rPr>
          <w:sz w:val="26"/>
          <w:szCs w:val="26"/>
          <w:u w:val="single"/>
        </w:rPr>
      </w:pPr>
      <w:r w:rsidRPr="009B646B">
        <w:rPr>
          <w:sz w:val="26"/>
          <w:szCs w:val="26"/>
          <w:u w:val="single"/>
        </w:rPr>
        <w:t>Мероприятие 6: Создание условий для развития и/или организации бизнесов в сфере услуг и торговли.</w:t>
      </w:r>
    </w:p>
    <w:p w:rsidR="00E92C4B" w:rsidRPr="009B646B" w:rsidRDefault="00E92C4B" w:rsidP="00F514CF">
      <w:pPr>
        <w:ind w:firstLine="567"/>
        <w:jc w:val="both"/>
        <w:rPr>
          <w:sz w:val="26"/>
          <w:szCs w:val="26"/>
        </w:rPr>
      </w:pPr>
      <w:r w:rsidRPr="009B646B">
        <w:rPr>
          <w:sz w:val="26"/>
          <w:szCs w:val="26"/>
        </w:rPr>
        <w:t>6.1.Сбор и анализ информации о тенденциях развития экономических ниш и необходимости развития города, создания современных форматов торговли и услуг.</w:t>
      </w:r>
    </w:p>
    <w:p w:rsidR="00E92C4B" w:rsidRPr="009B646B" w:rsidRDefault="00E92C4B" w:rsidP="00F514CF">
      <w:pPr>
        <w:ind w:firstLine="567"/>
        <w:jc w:val="both"/>
        <w:rPr>
          <w:sz w:val="26"/>
          <w:szCs w:val="26"/>
        </w:rPr>
      </w:pPr>
      <w:r w:rsidRPr="009B646B">
        <w:rPr>
          <w:sz w:val="26"/>
          <w:szCs w:val="26"/>
        </w:rPr>
        <w:t>6.2.Формирование предложений по развитию объектов торговли и услуг на территории города.</w:t>
      </w:r>
    </w:p>
    <w:p w:rsidR="00E92C4B" w:rsidRPr="009B646B" w:rsidRDefault="00E92C4B" w:rsidP="00F514CF">
      <w:pPr>
        <w:ind w:firstLine="567"/>
        <w:jc w:val="both"/>
        <w:rPr>
          <w:i/>
          <w:sz w:val="26"/>
          <w:szCs w:val="26"/>
        </w:rPr>
      </w:pPr>
    </w:p>
    <w:p w:rsidR="00E92C4B" w:rsidRPr="009B646B" w:rsidRDefault="00E92C4B" w:rsidP="00F514CF">
      <w:pPr>
        <w:ind w:firstLine="567"/>
        <w:jc w:val="both"/>
        <w:rPr>
          <w:b/>
          <w:sz w:val="26"/>
          <w:szCs w:val="26"/>
        </w:rPr>
      </w:pPr>
      <w:r w:rsidRPr="009B646B">
        <w:rPr>
          <w:b/>
          <w:sz w:val="26"/>
          <w:szCs w:val="26"/>
        </w:rPr>
        <w:t>Основное мероприятие №</w:t>
      </w:r>
      <w:r w:rsidR="00655D97">
        <w:rPr>
          <w:b/>
          <w:sz w:val="26"/>
          <w:szCs w:val="26"/>
        </w:rPr>
        <w:t xml:space="preserve"> </w:t>
      </w:r>
      <w:r w:rsidRPr="009B646B">
        <w:rPr>
          <w:b/>
          <w:sz w:val="26"/>
          <w:szCs w:val="26"/>
        </w:rPr>
        <w:t>2: Комплексное сопровождение инвестиционных проектов</w:t>
      </w:r>
      <w:r w:rsidRPr="009B646B">
        <w:rPr>
          <w:b/>
          <w:sz w:val="26"/>
          <w:szCs w:val="26"/>
          <w:u w:val="single"/>
        </w:rPr>
        <w:t xml:space="preserve"> </w:t>
      </w:r>
    </w:p>
    <w:p w:rsidR="00E92C4B" w:rsidRPr="009B646B" w:rsidRDefault="00E92C4B" w:rsidP="00F514CF">
      <w:pPr>
        <w:ind w:firstLine="567"/>
        <w:jc w:val="both"/>
        <w:rPr>
          <w:sz w:val="26"/>
          <w:szCs w:val="26"/>
          <w:u w:val="single"/>
        </w:rPr>
      </w:pPr>
      <w:r w:rsidRPr="009B646B">
        <w:rPr>
          <w:sz w:val="26"/>
          <w:szCs w:val="26"/>
          <w:u w:val="single"/>
        </w:rPr>
        <w:t>Мероприятие 1: Сопровождение инвестиционных проектов в режиме «одно окно»</w:t>
      </w:r>
    </w:p>
    <w:p w:rsidR="00E92C4B" w:rsidRPr="009B646B" w:rsidRDefault="00E92C4B" w:rsidP="00F514CF">
      <w:pPr>
        <w:ind w:firstLine="567"/>
        <w:jc w:val="both"/>
        <w:rPr>
          <w:sz w:val="26"/>
          <w:szCs w:val="26"/>
        </w:rPr>
      </w:pPr>
      <w:r w:rsidRPr="009B646B">
        <w:rPr>
          <w:sz w:val="26"/>
          <w:szCs w:val="26"/>
        </w:rPr>
        <w:t>1.1. Первичная экспертиза идеи инвестиционного проекта, предварительная оценка возможности реализации проекта (оценка репутации инвестора; планируемый экономический и (или) социальный эффект; возможные риски).</w:t>
      </w:r>
    </w:p>
    <w:p w:rsidR="00E92C4B" w:rsidRPr="009B646B" w:rsidRDefault="00E92C4B" w:rsidP="00F514CF">
      <w:pPr>
        <w:ind w:firstLine="567"/>
        <w:jc w:val="both"/>
        <w:rPr>
          <w:sz w:val="26"/>
          <w:szCs w:val="26"/>
        </w:rPr>
      </w:pPr>
      <w:r w:rsidRPr="009B646B">
        <w:rPr>
          <w:sz w:val="26"/>
          <w:szCs w:val="26"/>
        </w:rPr>
        <w:t>1.2. Структурирование проекта – подготовка профиля инвестиционного проекта (обоснование, необходимые ресурсы, предварительная финансовая и правовая модель).</w:t>
      </w:r>
    </w:p>
    <w:p w:rsidR="00E92C4B" w:rsidRPr="009B646B" w:rsidRDefault="00E92C4B" w:rsidP="00F514CF">
      <w:pPr>
        <w:ind w:firstLine="567"/>
        <w:jc w:val="both"/>
        <w:rPr>
          <w:sz w:val="26"/>
          <w:szCs w:val="26"/>
        </w:rPr>
      </w:pPr>
      <w:r w:rsidRPr="009B646B">
        <w:rPr>
          <w:sz w:val="26"/>
          <w:szCs w:val="26"/>
        </w:rPr>
        <w:t>1.3. Проведение ресурсного анализа (подбор земельных участков; согласование технических условий подключения к инженерным сетям, стоимости ресурсов; организация работы Рабочей группы по реализации инвестиционного проекта на территории муниципального образования «Город Череповец»).</w:t>
      </w:r>
    </w:p>
    <w:p w:rsidR="00E92C4B" w:rsidRPr="009B646B" w:rsidRDefault="00E92C4B" w:rsidP="00043F7D">
      <w:pPr>
        <w:ind w:firstLine="567"/>
        <w:jc w:val="both"/>
        <w:rPr>
          <w:sz w:val="26"/>
          <w:szCs w:val="26"/>
          <w:shd w:val="clear" w:color="auto" w:fill="C0C0C0" w:themeFill="background1"/>
        </w:rPr>
      </w:pPr>
      <w:r w:rsidRPr="009B646B">
        <w:rPr>
          <w:sz w:val="26"/>
          <w:szCs w:val="26"/>
        </w:rPr>
        <w:t>1</w:t>
      </w:r>
      <w:r w:rsidRPr="009B646B">
        <w:rPr>
          <w:sz w:val="26"/>
          <w:szCs w:val="26"/>
          <w:shd w:val="clear" w:color="auto" w:fill="C0C0C0" w:themeFill="background1"/>
        </w:rPr>
        <w:t>.4. П</w:t>
      </w:r>
      <w:r w:rsidR="00043F7D" w:rsidRPr="009B646B">
        <w:rPr>
          <w:sz w:val="26"/>
          <w:szCs w:val="26"/>
          <w:shd w:val="clear" w:color="auto" w:fill="C0C0C0" w:themeFill="background1"/>
        </w:rPr>
        <w:t xml:space="preserve">одготовка инвестиционного проекта к рассмотрению </w:t>
      </w:r>
      <w:r w:rsidR="00B61076" w:rsidRPr="009B646B">
        <w:rPr>
          <w:sz w:val="26"/>
          <w:szCs w:val="26"/>
          <w:shd w:val="clear" w:color="auto" w:fill="C0C0C0" w:themeFill="background1"/>
        </w:rPr>
        <w:t>на и</w:t>
      </w:r>
      <w:r w:rsidR="00043F7D" w:rsidRPr="009B646B">
        <w:rPr>
          <w:sz w:val="26"/>
          <w:szCs w:val="26"/>
          <w:shd w:val="clear" w:color="auto" w:fill="C0C0C0" w:themeFill="background1"/>
        </w:rPr>
        <w:t>нвестиционном совете мэрии города Череповца</w:t>
      </w:r>
      <w:r w:rsidRPr="009B646B">
        <w:rPr>
          <w:sz w:val="26"/>
          <w:szCs w:val="26"/>
          <w:shd w:val="clear" w:color="auto" w:fill="C0C0C0" w:themeFill="background1"/>
        </w:rPr>
        <w:t>.</w:t>
      </w:r>
    </w:p>
    <w:p w:rsidR="00E92C4B" w:rsidRPr="009B646B" w:rsidRDefault="00E92C4B" w:rsidP="00F514CF">
      <w:pPr>
        <w:ind w:firstLine="567"/>
        <w:jc w:val="both"/>
        <w:rPr>
          <w:sz w:val="26"/>
          <w:szCs w:val="26"/>
          <w:u w:val="single"/>
        </w:rPr>
      </w:pPr>
      <w:r w:rsidRPr="009B646B">
        <w:rPr>
          <w:sz w:val="26"/>
          <w:szCs w:val="26"/>
          <w:u w:val="single"/>
        </w:rPr>
        <w:t>Мероприятие 2: Содействие в реализации инвестиционных проектов, инициируемых городом</w:t>
      </w:r>
    </w:p>
    <w:p w:rsidR="00E92C4B" w:rsidRPr="009B646B" w:rsidRDefault="00E92C4B" w:rsidP="00F514CF">
      <w:pPr>
        <w:ind w:firstLine="567"/>
        <w:jc w:val="both"/>
        <w:rPr>
          <w:sz w:val="26"/>
          <w:szCs w:val="26"/>
        </w:rPr>
      </w:pPr>
      <w:r w:rsidRPr="009B646B">
        <w:rPr>
          <w:sz w:val="26"/>
          <w:szCs w:val="26"/>
        </w:rPr>
        <w:t>2.1. Проведение экспертной оценки состояния отдельных сфер экономической деятельности с целью выработки предложений по приоритетным направлениям развития городской экономики.</w:t>
      </w:r>
    </w:p>
    <w:p w:rsidR="00E92C4B" w:rsidRPr="009B646B" w:rsidRDefault="00E92C4B" w:rsidP="00F514CF">
      <w:pPr>
        <w:ind w:firstLine="567"/>
        <w:jc w:val="both"/>
        <w:rPr>
          <w:sz w:val="26"/>
          <w:szCs w:val="26"/>
        </w:rPr>
      </w:pPr>
      <w:r w:rsidRPr="009B646B">
        <w:rPr>
          <w:sz w:val="26"/>
          <w:szCs w:val="26"/>
        </w:rPr>
        <w:t>2.2. Предварительная оценка возможности реализации проектов, инициируемых городом (оценка планируемых экономических и (или) социальных эффектов; возможные риски).</w:t>
      </w:r>
    </w:p>
    <w:p w:rsidR="00E92C4B" w:rsidRPr="009B646B" w:rsidRDefault="00E92C4B" w:rsidP="00F514CF">
      <w:pPr>
        <w:ind w:firstLine="567"/>
        <w:jc w:val="both"/>
        <w:rPr>
          <w:sz w:val="26"/>
          <w:szCs w:val="26"/>
        </w:rPr>
      </w:pPr>
      <w:r w:rsidRPr="009B646B">
        <w:rPr>
          <w:sz w:val="26"/>
          <w:szCs w:val="26"/>
        </w:rPr>
        <w:t>2.3. Участие в подготовке рабочих материалов по инвестиционным проектам, инициируемых городом.</w:t>
      </w:r>
    </w:p>
    <w:p w:rsidR="00E92C4B" w:rsidRPr="009B646B" w:rsidRDefault="00E92C4B" w:rsidP="00F514CF">
      <w:pPr>
        <w:ind w:firstLine="567"/>
        <w:jc w:val="both"/>
        <w:rPr>
          <w:sz w:val="26"/>
          <w:szCs w:val="26"/>
          <w:u w:val="single"/>
        </w:rPr>
      </w:pPr>
      <w:r w:rsidRPr="009B646B">
        <w:rPr>
          <w:sz w:val="26"/>
          <w:szCs w:val="26"/>
          <w:u w:val="single"/>
        </w:rPr>
        <w:t>Мероприятие 3: Участие в формировании и реализации концепций комплексного развития территорий города</w:t>
      </w:r>
    </w:p>
    <w:p w:rsidR="00E92C4B" w:rsidRPr="009B646B" w:rsidRDefault="00E92C4B" w:rsidP="00F514CF">
      <w:pPr>
        <w:ind w:firstLine="567"/>
        <w:jc w:val="both"/>
        <w:rPr>
          <w:sz w:val="26"/>
          <w:szCs w:val="26"/>
        </w:rPr>
      </w:pPr>
      <w:r w:rsidRPr="009B646B">
        <w:rPr>
          <w:sz w:val="26"/>
          <w:szCs w:val="26"/>
        </w:rPr>
        <w:lastRenderedPageBreak/>
        <w:t>3.1. Участие в подготовке концепций и плана комплексного развития отдельных территорий города, в том числе при необходимости с привлечением внешних экспертов.</w:t>
      </w:r>
    </w:p>
    <w:p w:rsidR="00E92C4B" w:rsidRPr="009B646B" w:rsidRDefault="00E92C4B" w:rsidP="00F514CF">
      <w:pPr>
        <w:ind w:firstLine="567"/>
        <w:jc w:val="both"/>
        <w:rPr>
          <w:sz w:val="26"/>
          <w:szCs w:val="26"/>
        </w:rPr>
      </w:pPr>
      <w:r w:rsidRPr="009B646B">
        <w:rPr>
          <w:sz w:val="26"/>
          <w:szCs w:val="26"/>
        </w:rPr>
        <w:t>3.2. Подготовка наглядных карт (схем) освоения отдельных территорий города.</w:t>
      </w:r>
    </w:p>
    <w:p w:rsidR="00E92C4B" w:rsidRPr="009B646B" w:rsidRDefault="00E92C4B" w:rsidP="00F514CF">
      <w:pPr>
        <w:ind w:firstLine="567"/>
        <w:jc w:val="both"/>
        <w:rPr>
          <w:sz w:val="26"/>
          <w:szCs w:val="26"/>
        </w:rPr>
      </w:pPr>
      <w:r w:rsidRPr="009B646B">
        <w:rPr>
          <w:sz w:val="26"/>
          <w:szCs w:val="26"/>
        </w:rPr>
        <w:t>3.3. Участие в организации адресной работы с инвестором.</w:t>
      </w:r>
    </w:p>
    <w:p w:rsidR="00E92C4B" w:rsidRPr="009B646B" w:rsidRDefault="00E92C4B" w:rsidP="00F514CF">
      <w:pPr>
        <w:ind w:firstLine="567"/>
        <w:jc w:val="both"/>
        <w:rPr>
          <w:b/>
          <w:sz w:val="26"/>
          <w:szCs w:val="26"/>
        </w:rPr>
      </w:pPr>
    </w:p>
    <w:p w:rsidR="00385429" w:rsidRDefault="00E92C4B" w:rsidP="00385429">
      <w:pPr>
        <w:jc w:val="both"/>
      </w:pPr>
      <w:r w:rsidRPr="009B646B">
        <w:rPr>
          <w:b/>
          <w:sz w:val="26"/>
          <w:szCs w:val="26"/>
        </w:rPr>
        <w:t>Основное мероприятие №</w:t>
      </w:r>
      <w:r w:rsidR="00655D97">
        <w:rPr>
          <w:b/>
          <w:sz w:val="26"/>
          <w:szCs w:val="26"/>
        </w:rPr>
        <w:t xml:space="preserve"> </w:t>
      </w:r>
      <w:r w:rsidRPr="009B646B">
        <w:rPr>
          <w:b/>
          <w:sz w:val="26"/>
          <w:szCs w:val="26"/>
        </w:rPr>
        <w:t xml:space="preserve">3: Продвижение инвестиционных возможностей муниципального образования </w:t>
      </w:r>
      <w:r w:rsidR="00385429" w:rsidRPr="003638AA">
        <w:rPr>
          <w:b/>
          <w:sz w:val="26"/>
          <w:szCs w:val="26"/>
        </w:rPr>
        <w:t>«Город Череповец»</w:t>
      </w:r>
      <w:r w:rsidRPr="009B646B">
        <w:rPr>
          <w:b/>
          <w:sz w:val="26"/>
          <w:szCs w:val="26"/>
        </w:rPr>
        <w:t>.</w:t>
      </w:r>
      <w:r w:rsidR="00385429" w:rsidRPr="00385429">
        <w:t xml:space="preserve"> </w:t>
      </w:r>
    </w:p>
    <w:p w:rsidR="00E92C4B" w:rsidRPr="009B646B" w:rsidRDefault="00E92C4B" w:rsidP="00385429">
      <w:pPr>
        <w:ind w:firstLine="567"/>
        <w:jc w:val="both"/>
        <w:rPr>
          <w:b/>
          <w:sz w:val="26"/>
          <w:szCs w:val="26"/>
        </w:rPr>
      </w:pPr>
    </w:p>
    <w:p w:rsidR="00E92C4B" w:rsidRPr="009B646B" w:rsidRDefault="00E92C4B" w:rsidP="00F514CF">
      <w:pPr>
        <w:ind w:firstLine="567"/>
        <w:jc w:val="both"/>
        <w:rPr>
          <w:sz w:val="26"/>
          <w:szCs w:val="26"/>
          <w:u w:val="single"/>
        </w:rPr>
      </w:pPr>
      <w:r w:rsidRPr="009B646B">
        <w:rPr>
          <w:sz w:val="26"/>
          <w:szCs w:val="26"/>
          <w:u w:val="single"/>
        </w:rPr>
        <w:t>Мероприятие 1: Организация и участие в коммуникационных инвестиционно-маркетинговых мероприятиях.</w:t>
      </w:r>
    </w:p>
    <w:p w:rsidR="00E92C4B" w:rsidRPr="009B646B" w:rsidRDefault="00E92C4B" w:rsidP="00F514CF">
      <w:pPr>
        <w:ind w:firstLine="567"/>
        <w:jc w:val="both"/>
        <w:rPr>
          <w:sz w:val="26"/>
          <w:szCs w:val="26"/>
        </w:rPr>
      </w:pPr>
      <w:r w:rsidRPr="009B646B">
        <w:rPr>
          <w:sz w:val="26"/>
          <w:szCs w:val="26"/>
        </w:rPr>
        <w:t>1.1. Организация подготовки информационно-справочных материалов, посвященных инвестиционным возможностям города Череповца.</w:t>
      </w:r>
    </w:p>
    <w:p w:rsidR="00E92C4B" w:rsidRPr="009B646B" w:rsidRDefault="00E92C4B" w:rsidP="00F514CF">
      <w:pPr>
        <w:ind w:firstLine="567"/>
        <w:jc w:val="both"/>
        <w:rPr>
          <w:sz w:val="26"/>
          <w:szCs w:val="26"/>
        </w:rPr>
      </w:pPr>
      <w:r w:rsidRPr="009B646B">
        <w:rPr>
          <w:sz w:val="26"/>
          <w:szCs w:val="26"/>
        </w:rPr>
        <w:t>1.2. Организация инвестиционных конференций, семинаров, рабочих совещаний, круглых столов и пр. для продвижения инвестиционных возможностей города Череповца.</w:t>
      </w:r>
    </w:p>
    <w:p w:rsidR="00E92C4B" w:rsidRPr="009B646B" w:rsidRDefault="00E92C4B" w:rsidP="00F514CF">
      <w:pPr>
        <w:ind w:firstLine="567"/>
        <w:jc w:val="both"/>
        <w:rPr>
          <w:sz w:val="26"/>
          <w:szCs w:val="26"/>
        </w:rPr>
      </w:pPr>
      <w:r w:rsidRPr="009B646B">
        <w:rPr>
          <w:sz w:val="26"/>
          <w:szCs w:val="26"/>
        </w:rPr>
        <w:t>1.3. Подготовка презентационных материалов, посвященных вопросам инвестиционной деятельности на территории города Череповца.</w:t>
      </w:r>
    </w:p>
    <w:p w:rsidR="00E92C4B" w:rsidRPr="009B646B" w:rsidRDefault="00E92C4B" w:rsidP="00F514CF">
      <w:pPr>
        <w:ind w:firstLine="567"/>
        <w:jc w:val="both"/>
        <w:rPr>
          <w:sz w:val="26"/>
          <w:szCs w:val="26"/>
          <w:u w:val="single"/>
        </w:rPr>
      </w:pPr>
      <w:r w:rsidRPr="009B646B">
        <w:rPr>
          <w:sz w:val="26"/>
          <w:szCs w:val="26"/>
          <w:u w:val="single"/>
        </w:rPr>
        <w:t>Мероприятие 2: Развитие сотрудничества с федеральными, региональными и муниципальными органами власти, а так же с федеральными, региональными институтами развития</w:t>
      </w:r>
      <w:r w:rsidR="00CF3514" w:rsidRPr="009B646B">
        <w:rPr>
          <w:sz w:val="26"/>
          <w:szCs w:val="26"/>
          <w:u w:val="single"/>
        </w:rPr>
        <w:t xml:space="preserve"> и иными общественными организациями</w:t>
      </w:r>
      <w:r w:rsidRPr="009B646B">
        <w:rPr>
          <w:sz w:val="26"/>
          <w:szCs w:val="26"/>
          <w:u w:val="single"/>
        </w:rPr>
        <w:t xml:space="preserve">. </w:t>
      </w:r>
    </w:p>
    <w:p w:rsidR="00E92C4B" w:rsidRPr="009B646B" w:rsidRDefault="00E92C4B" w:rsidP="00F514CF">
      <w:pPr>
        <w:tabs>
          <w:tab w:val="num" w:pos="0"/>
        </w:tabs>
        <w:ind w:firstLine="567"/>
        <w:jc w:val="both"/>
        <w:rPr>
          <w:sz w:val="26"/>
          <w:szCs w:val="26"/>
        </w:rPr>
      </w:pPr>
      <w:r w:rsidRPr="009B646B">
        <w:rPr>
          <w:sz w:val="26"/>
          <w:szCs w:val="26"/>
        </w:rPr>
        <w:t>2.1. Мониторинг и оценка имиджевых мероприятий во внутренней и внешней среде с целью участия в них представителей города Череповца.</w:t>
      </w:r>
    </w:p>
    <w:p w:rsidR="00E92C4B" w:rsidRPr="009B646B" w:rsidRDefault="00E92C4B" w:rsidP="00F514CF">
      <w:pPr>
        <w:ind w:firstLine="567"/>
        <w:jc w:val="both"/>
        <w:rPr>
          <w:sz w:val="26"/>
          <w:szCs w:val="26"/>
        </w:rPr>
      </w:pPr>
      <w:r w:rsidRPr="009B646B">
        <w:rPr>
          <w:sz w:val="26"/>
          <w:szCs w:val="26"/>
        </w:rPr>
        <w:t>2.2. Участие в организации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Вологодской области, а также с федеральными, региональными институтами развития, в том числе Корпорацией развития Вологодской области, АНО «Агентство стратегических инициатив по продвижению новых проектов по вопросам инвестиционной деятельности».</w:t>
      </w:r>
    </w:p>
    <w:p w:rsidR="00E92C4B" w:rsidRPr="009B646B" w:rsidRDefault="00E92C4B" w:rsidP="00F514CF">
      <w:pPr>
        <w:ind w:firstLine="567"/>
        <w:jc w:val="both"/>
        <w:rPr>
          <w:sz w:val="26"/>
          <w:szCs w:val="26"/>
        </w:rPr>
      </w:pPr>
      <w:r w:rsidRPr="009B646B">
        <w:rPr>
          <w:sz w:val="26"/>
          <w:szCs w:val="26"/>
        </w:rPr>
        <w:t>2.3. Участие в мероприятиях</w:t>
      </w:r>
      <w:r w:rsidR="00655D97">
        <w:rPr>
          <w:sz w:val="26"/>
          <w:szCs w:val="26"/>
        </w:rPr>
        <w:t>,</w:t>
      </w:r>
      <w:r w:rsidRPr="009B646B">
        <w:rPr>
          <w:sz w:val="26"/>
          <w:szCs w:val="26"/>
        </w:rPr>
        <w:t xml:space="preserve"> организованных федеральными, региональными институтами развития и общественными организациями.</w:t>
      </w:r>
    </w:p>
    <w:p w:rsidR="00E92C4B" w:rsidRPr="009B646B" w:rsidRDefault="00E92C4B" w:rsidP="00F514CF">
      <w:pPr>
        <w:ind w:firstLine="567"/>
        <w:jc w:val="both"/>
        <w:rPr>
          <w:sz w:val="26"/>
          <w:szCs w:val="26"/>
          <w:u w:val="single"/>
        </w:rPr>
      </w:pPr>
      <w:r w:rsidRPr="009B646B">
        <w:rPr>
          <w:sz w:val="26"/>
          <w:szCs w:val="26"/>
          <w:u w:val="single"/>
        </w:rPr>
        <w:t>Мероприятие 3: Обеспечение освещения инвестиционной деятельности муниципального образования в СМИ</w:t>
      </w:r>
      <w:r w:rsidR="00655D97">
        <w:rPr>
          <w:sz w:val="26"/>
          <w:szCs w:val="26"/>
          <w:u w:val="single"/>
        </w:rPr>
        <w:t>.</w:t>
      </w:r>
    </w:p>
    <w:p w:rsidR="00E92C4B" w:rsidRPr="009B646B" w:rsidRDefault="00E92C4B" w:rsidP="00F514CF">
      <w:pPr>
        <w:tabs>
          <w:tab w:val="num" w:pos="0"/>
        </w:tabs>
        <w:ind w:firstLine="567"/>
        <w:jc w:val="both"/>
        <w:rPr>
          <w:sz w:val="26"/>
          <w:szCs w:val="26"/>
        </w:rPr>
      </w:pPr>
      <w:r w:rsidRPr="009B646B">
        <w:rPr>
          <w:sz w:val="26"/>
          <w:szCs w:val="26"/>
        </w:rPr>
        <w:t>3.1. Информирование инвесторов и общественности об инвестиционной инфраструктуре муниципального образования «Город Череповец» путем распространения материалов по медиаканалам и посредством прямых коммуникаций.</w:t>
      </w:r>
    </w:p>
    <w:p w:rsidR="00E92C4B" w:rsidRPr="009B646B" w:rsidRDefault="00E92C4B" w:rsidP="00F514CF">
      <w:pPr>
        <w:tabs>
          <w:tab w:val="num" w:pos="0"/>
        </w:tabs>
        <w:ind w:firstLine="567"/>
        <w:jc w:val="both"/>
        <w:rPr>
          <w:sz w:val="26"/>
          <w:szCs w:val="26"/>
        </w:rPr>
      </w:pPr>
      <w:r w:rsidRPr="009B646B">
        <w:rPr>
          <w:sz w:val="26"/>
          <w:szCs w:val="26"/>
        </w:rPr>
        <w:t>3.2. Информирование инвесторов и общественности о проводимых мероприятиях, направленных на продвижение инвестиционного имиджа города Череповца с привлечением печатных, электронных СМИ, телевидения и радио.</w:t>
      </w:r>
    </w:p>
    <w:p w:rsidR="00E92C4B" w:rsidRPr="009B646B" w:rsidRDefault="00E92C4B" w:rsidP="00F514CF">
      <w:pPr>
        <w:ind w:firstLine="567"/>
        <w:jc w:val="both"/>
        <w:rPr>
          <w:sz w:val="26"/>
          <w:szCs w:val="26"/>
          <w:u w:val="single"/>
        </w:rPr>
      </w:pPr>
      <w:r w:rsidRPr="009B646B">
        <w:rPr>
          <w:sz w:val="26"/>
          <w:szCs w:val="26"/>
          <w:u w:val="single"/>
        </w:rPr>
        <w:t>Мероприятие 4: Обеспечение размещения в открытом доступе информации об инвестиционных возможностях муниципального образования.</w:t>
      </w:r>
    </w:p>
    <w:p w:rsidR="00E92C4B" w:rsidRPr="009B646B" w:rsidRDefault="00E92C4B" w:rsidP="00F514CF">
      <w:pPr>
        <w:ind w:firstLine="567"/>
        <w:jc w:val="both"/>
        <w:rPr>
          <w:sz w:val="26"/>
          <w:szCs w:val="26"/>
        </w:rPr>
      </w:pPr>
      <w:r w:rsidRPr="009B646B">
        <w:rPr>
          <w:sz w:val="26"/>
          <w:szCs w:val="26"/>
        </w:rPr>
        <w:t>4.1. Организация работы специализированного двуязычного инвестиционного интернет-портала оператора инвестиционного процесса города Череповца.</w:t>
      </w:r>
    </w:p>
    <w:p w:rsidR="00E92C4B" w:rsidRPr="009B646B" w:rsidRDefault="00E92C4B" w:rsidP="00F514CF">
      <w:pPr>
        <w:ind w:firstLine="567"/>
        <w:jc w:val="both"/>
        <w:rPr>
          <w:sz w:val="26"/>
          <w:szCs w:val="26"/>
        </w:rPr>
      </w:pPr>
      <w:r w:rsidRPr="009B646B">
        <w:rPr>
          <w:sz w:val="26"/>
          <w:szCs w:val="26"/>
        </w:rPr>
        <w:t>4.2. Администрирование интерактивной инвестиционной карты города Череповца, размещенной в открытом доступе на инвестиционном интернет-портале оператора инвестиционного процесса города Череповца.</w:t>
      </w:r>
    </w:p>
    <w:p w:rsidR="00784DA5" w:rsidRPr="00934A15" w:rsidRDefault="00784DA5" w:rsidP="00771072">
      <w:pPr>
        <w:keepLines/>
        <w:widowControl w:val="0"/>
        <w:ind w:firstLine="567"/>
        <w:jc w:val="both"/>
        <w:rPr>
          <w:bCs/>
          <w:sz w:val="26"/>
          <w:szCs w:val="26"/>
        </w:rPr>
      </w:pPr>
      <w:r w:rsidRPr="00934A15">
        <w:rPr>
          <w:bCs/>
          <w:sz w:val="26"/>
          <w:szCs w:val="26"/>
        </w:rPr>
        <w:lastRenderedPageBreak/>
        <w:t>Перечень основных мероприятий муниципальной программы «Повышение инвестиционной привлекательности города Череповца» на 2015 - 2018 годы</w:t>
      </w:r>
      <w:r w:rsidRPr="00934A15">
        <w:rPr>
          <w:sz w:val="26"/>
          <w:szCs w:val="26"/>
        </w:rPr>
        <w:t>» приведены в приложении 2 к Программе.</w:t>
      </w:r>
      <w:r w:rsidR="00D0725C" w:rsidRPr="00934A15">
        <w:rPr>
          <w:sz w:val="26"/>
          <w:szCs w:val="26"/>
        </w:rPr>
        <w:t xml:space="preserve"> </w:t>
      </w:r>
    </w:p>
    <w:p w:rsidR="00771072" w:rsidRPr="009B646B" w:rsidRDefault="00771072" w:rsidP="00771072">
      <w:pPr>
        <w:keepLines/>
        <w:widowControl w:val="0"/>
        <w:ind w:firstLine="567"/>
        <w:jc w:val="both"/>
        <w:rPr>
          <w:bCs/>
          <w:sz w:val="26"/>
          <w:szCs w:val="26"/>
        </w:rPr>
      </w:pPr>
      <w:r w:rsidRPr="00934A15">
        <w:rPr>
          <w:sz w:val="26"/>
          <w:szCs w:val="26"/>
        </w:rPr>
        <w:t xml:space="preserve">План реализации муниципальной программы </w:t>
      </w:r>
      <w:r w:rsidRPr="00934A15">
        <w:rPr>
          <w:bCs/>
          <w:sz w:val="26"/>
          <w:szCs w:val="26"/>
        </w:rPr>
        <w:t>«Повышение инвестиционной привлекательности города Череповца» на 2015 - 2018 годы</w:t>
      </w:r>
      <w:r w:rsidRPr="00934A15">
        <w:rPr>
          <w:sz w:val="26"/>
          <w:szCs w:val="26"/>
        </w:rPr>
        <w:t xml:space="preserve"> приведен в приложении 5 к Программе.</w:t>
      </w:r>
      <w:r w:rsidR="00D0725C">
        <w:rPr>
          <w:sz w:val="26"/>
          <w:szCs w:val="26"/>
        </w:rPr>
        <w:t xml:space="preserve"> </w:t>
      </w:r>
    </w:p>
    <w:p w:rsidR="00771072" w:rsidRPr="009B646B" w:rsidRDefault="00771072" w:rsidP="00771072">
      <w:pPr>
        <w:widowControl w:val="0"/>
        <w:autoSpaceDE w:val="0"/>
        <w:autoSpaceDN w:val="0"/>
        <w:adjustRightInd w:val="0"/>
        <w:ind w:firstLine="567"/>
        <w:rPr>
          <w:bCs/>
          <w:sz w:val="26"/>
          <w:szCs w:val="26"/>
        </w:rPr>
      </w:pPr>
    </w:p>
    <w:p w:rsidR="00102B89" w:rsidRPr="009B646B" w:rsidRDefault="00102B89" w:rsidP="000B75B5">
      <w:pPr>
        <w:widowControl w:val="0"/>
        <w:autoSpaceDE w:val="0"/>
        <w:autoSpaceDN w:val="0"/>
        <w:adjustRightInd w:val="0"/>
        <w:jc w:val="center"/>
        <w:outlineLvl w:val="1"/>
        <w:rPr>
          <w:sz w:val="26"/>
          <w:szCs w:val="26"/>
        </w:rPr>
      </w:pPr>
      <w:r w:rsidRPr="009B646B">
        <w:rPr>
          <w:sz w:val="26"/>
          <w:szCs w:val="26"/>
        </w:rPr>
        <w:t xml:space="preserve">6. Информация об участии общественных и иных организаций </w:t>
      </w:r>
    </w:p>
    <w:p w:rsidR="00102B89" w:rsidRPr="009B646B" w:rsidRDefault="00102B89" w:rsidP="000B75B5">
      <w:pPr>
        <w:widowControl w:val="0"/>
        <w:autoSpaceDE w:val="0"/>
        <w:autoSpaceDN w:val="0"/>
        <w:adjustRightInd w:val="0"/>
        <w:jc w:val="center"/>
        <w:outlineLvl w:val="1"/>
        <w:rPr>
          <w:sz w:val="26"/>
          <w:szCs w:val="26"/>
        </w:rPr>
      </w:pPr>
      <w:r w:rsidRPr="009B646B">
        <w:rPr>
          <w:sz w:val="26"/>
          <w:szCs w:val="26"/>
        </w:rPr>
        <w:t>в реализации Программы</w:t>
      </w:r>
    </w:p>
    <w:p w:rsidR="00102B89" w:rsidRPr="009B646B" w:rsidRDefault="00102B89" w:rsidP="000B75B5">
      <w:pPr>
        <w:widowControl w:val="0"/>
        <w:autoSpaceDE w:val="0"/>
        <w:autoSpaceDN w:val="0"/>
        <w:adjustRightInd w:val="0"/>
        <w:ind w:firstLine="567"/>
        <w:jc w:val="both"/>
        <w:rPr>
          <w:sz w:val="26"/>
          <w:szCs w:val="26"/>
        </w:rPr>
      </w:pPr>
    </w:p>
    <w:p w:rsidR="00024618" w:rsidRDefault="00024618" w:rsidP="000B75B5">
      <w:pPr>
        <w:autoSpaceDE w:val="0"/>
        <w:autoSpaceDN w:val="0"/>
        <w:adjustRightInd w:val="0"/>
        <w:ind w:firstLine="567"/>
        <w:jc w:val="both"/>
        <w:rPr>
          <w:rFonts w:eastAsiaTheme="minorHAnsi"/>
          <w:sz w:val="26"/>
          <w:szCs w:val="26"/>
          <w:lang w:eastAsia="en-US"/>
        </w:rPr>
      </w:pPr>
      <w:r w:rsidRPr="00655D97">
        <w:rPr>
          <w:spacing w:val="-6"/>
          <w:sz w:val="26"/>
          <w:szCs w:val="26"/>
        </w:rPr>
        <w:t xml:space="preserve">Участником Программы является оператор инвестиционного процесса – </w:t>
      </w:r>
      <w:r w:rsidRPr="00655D97">
        <w:rPr>
          <w:sz w:val="26"/>
          <w:szCs w:val="26"/>
        </w:rPr>
        <w:t>организация-победитель конкурса на получение субсидии из городского бюджета на реализацию муниципальной программы «Повышение инвестиционной привлекательности города Череповца» на 2015-2018 годы,</w:t>
      </w:r>
      <w:r w:rsidRPr="00655D97">
        <w:rPr>
          <w:rFonts w:eastAsiaTheme="minorHAnsi"/>
          <w:sz w:val="26"/>
          <w:szCs w:val="26"/>
          <w:lang w:eastAsia="en-US"/>
        </w:rPr>
        <w:t xml:space="preserve"> действующая в соответствии с условиями и целевыми показателями Программы, Положением </w:t>
      </w:r>
      <w:r w:rsidRPr="00655D97">
        <w:rPr>
          <w:spacing w:val="-6"/>
          <w:sz w:val="26"/>
          <w:szCs w:val="26"/>
        </w:rPr>
        <w:t>об инвестиционной деятельности на территории муниципального образования «Город Череповец»</w:t>
      </w:r>
      <w:r w:rsidR="00763BF2" w:rsidRPr="00655D97">
        <w:rPr>
          <w:spacing w:val="-6"/>
          <w:sz w:val="26"/>
          <w:szCs w:val="26"/>
        </w:rPr>
        <w:t>,</w:t>
      </w:r>
      <w:r w:rsidR="00763BF2" w:rsidRPr="00655D97">
        <w:rPr>
          <w:rStyle w:val="af0"/>
          <w:spacing w:val="-6"/>
          <w:sz w:val="26"/>
          <w:szCs w:val="26"/>
        </w:rPr>
        <w:t xml:space="preserve"> </w:t>
      </w:r>
      <w:r w:rsidR="00763BF2" w:rsidRPr="00655D97">
        <w:rPr>
          <w:spacing w:val="-6"/>
          <w:sz w:val="26"/>
          <w:szCs w:val="26"/>
        </w:rPr>
        <w:t xml:space="preserve">утвержденным постановлением мэрии </w:t>
      </w:r>
      <w:r w:rsidR="00655D97">
        <w:rPr>
          <w:rFonts w:eastAsiaTheme="minorHAnsi"/>
          <w:sz w:val="26"/>
          <w:szCs w:val="26"/>
          <w:lang w:eastAsia="en-US"/>
        </w:rPr>
        <w:t>города</w:t>
      </w:r>
      <w:r w:rsidR="00763BF2" w:rsidRPr="00655D97">
        <w:rPr>
          <w:rFonts w:eastAsiaTheme="minorHAnsi"/>
          <w:sz w:val="26"/>
          <w:szCs w:val="26"/>
          <w:lang w:eastAsia="en-US"/>
        </w:rPr>
        <w:t xml:space="preserve"> от 26.02.2013 № 815</w:t>
      </w:r>
      <w:r w:rsidRPr="00655D97">
        <w:rPr>
          <w:rFonts w:eastAsiaTheme="minorHAnsi"/>
          <w:sz w:val="26"/>
          <w:szCs w:val="26"/>
          <w:lang w:eastAsia="en-US"/>
        </w:rPr>
        <w:t>, иными нормативными правовыми актами, регулирующими инвестиционную деятельность на территории города.</w:t>
      </w:r>
    </w:p>
    <w:p w:rsidR="00CF3514" w:rsidRPr="009B646B" w:rsidRDefault="00CF3514" w:rsidP="00CF3514">
      <w:pPr>
        <w:widowControl w:val="0"/>
        <w:autoSpaceDE w:val="0"/>
        <w:autoSpaceDN w:val="0"/>
        <w:adjustRightInd w:val="0"/>
        <w:jc w:val="center"/>
        <w:outlineLvl w:val="1"/>
        <w:rPr>
          <w:sz w:val="26"/>
          <w:szCs w:val="26"/>
        </w:rPr>
      </w:pPr>
    </w:p>
    <w:p w:rsidR="00655D97" w:rsidRDefault="00102B89" w:rsidP="00CF3514">
      <w:pPr>
        <w:widowControl w:val="0"/>
        <w:autoSpaceDE w:val="0"/>
        <w:autoSpaceDN w:val="0"/>
        <w:adjustRightInd w:val="0"/>
        <w:jc w:val="center"/>
        <w:outlineLvl w:val="1"/>
        <w:rPr>
          <w:sz w:val="26"/>
          <w:szCs w:val="26"/>
        </w:rPr>
      </w:pPr>
      <w:r w:rsidRPr="009B646B">
        <w:rPr>
          <w:sz w:val="26"/>
          <w:szCs w:val="26"/>
        </w:rPr>
        <w:t>7. Обоснова</w:t>
      </w:r>
      <w:r w:rsidR="00CF3514" w:rsidRPr="009B646B">
        <w:rPr>
          <w:sz w:val="26"/>
          <w:szCs w:val="26"/>
        </w:rPr>
        <w:t xml:space="preserve">ние объема финансовых ресурсов, </w:t>
      </w:r>
    </w:p>
    <w:p w:rsidR="00102B89" w:rsidRPr="009B646B" w:rsidRDefault="00102B89" w:rsidP="00CF3514">
      <w:pPr>
        <w:widowControl w:val="0"/>
        <w:autoSpaceDE w:val="0"/>
        <w:autoSpaceDN w:val="0"/>
        <w:adjustRightInd w:val="0"/>
        <w:jc w:val="center"/>
        <w:outlineLvl w:val="1"/>
        <w:rPr>
          <w:sz w:val="26"/>
          <w:szCs w:val="26"/>
        </w:rPr>
      </w:pPr>
      <w:r w:rsidRPr="009B646B">
        <w:rPr>
          <w:sz w:val="26"/>
          <w:szCs w:val="26"/>
        </w:rPr>
        <w:t>необходимых для реализации Программы</w:t>
      </w:r>
    </w:p>
    <w:p w:rsidR="007B5749" w:rsidRDefault="007B5749" w:rsidP="007B5749">
      <w:pPr>
        <w:widowControl w:val="0"/>
        <w:autoSpaceDE w:val="0"/>
        <w:autoSpaceDN w:val="0"/>
        <w:adjustRightInd w:val="0"/>
        <w:ind w:firstLine="567"/>
        <w:jc w:val="both"/>
        <w:outlineLvl w:val="2"/>
        <w:rPr>
          <w:sz w:val="26"/>
          <w:szCs w:val="26"/>
        </w:rPr>
      </w:pPr>
    </w:p>
    <w:p w:rsidR="007B5749" w:rsidRPr="009B646B" w:rsidRDefault="007B5749" w:rsidP="007B5749">
      <w:pPr>
        <w:widowControl w:val="0"/>
        <w:autoSpaceDE w:val="0"/>
        <w:autoSpaceDN w:val="0"/>
        <w:adjustRightInd w:val="0"/>
        <w:ind w:firstLine="567"/>
        <w:jc w:val="both"/>
        <w:outlineLvl w:val="2"/>
        <w:rPr>
          <w:sz w:val="26"/>
          <w:szCs w:val="26"/>
        </w:rPr>
      </w:pPr>
      <w:r>
        <w:rPr>
          <w:sz w:val="26"/>
          <w:szCs w:val="26"/>
        </w:rPr>
        <w:t>Общий объем финансирования</w:t>
      </w:r>
      <w:r w:rsidRPr="009B646B">
        <w:rPr>
          <w:sz w:val="26"/>
          <w:szCs w:val="26"/>
        </w:rPr>
        <w:t xml:space="preserve"> Программы на 2015</w:t>
      </w:r>
      <w:r>
        <w:rPr>
          <w:sz w:val="26"/>
          <w:szCs w:val="26"/>
        </w:rPr>
        <w:t xml:space="preserve"> - 2018 гг. представлен</w:t>
      </w:r>
      <w:r w:rsidRPr="009B646B">
        <w:rPr>
          <w:sz w:val="26"/>
          <w:szCs w:val="26"/>
        </w:rPr>
        <w:t xml:space="preserve"> в таблице </w:t>
      </w:r>
      <w:r w:rsidRPr="00934A15">
        <w:rPr>
          <w:sz w:val="26"/>
          <w:szCs w:val="26"/>
        </w:rPr>
        <w:t>1.</w:t>
      </w:r>
      <w:r>
        <w:rPr>
          <w:sz w:val="26"/>
          <w:szCs w:val="26"/>
        </w:rPr>
        <w:t xml:space="preserve"> </w:t>
      </w:r>
    </w:p>
    <w:p w:rsidR="007B5749" w:rsidRPr="009B646B" w:rsidRDefault="007B5749" w:rsidP="007B5749">
      <w:pPr>
        <w:widowControl w:val="0"/>
        <w:autoSpaceDE w:val="0"/>
        <w:autoSpaceDN w:val="0"/>
        <w:adjustRightInd w:val="0"/>
        <w:ind w:firstLine="567"/>
        <w:jc w:val="right"/>
        <w:outlineLvl w:val="2"/>
        <w:rPr>
          <w:sz w:val="26"/>
          <w:szCs w:val="26"/>
        </w:rPr>
      </w:pPr>
      <w:r w:rsidRPr="00800FE3">
        <w:rPr>
          <w:sz w:val="26"/>
          <w:szCs w:val="26"/>
        </w:rPr>
        <w:t>Таблиц</w:t>
      </w:r>
      <w:r w:rsidRPr="00934A15">
        <w:rPr>
          <w:sz w:val="26"/>
          <w:szCs w:val="26"/>
        </w:rPr>
        <w:t>а 1</w:t>
      </w:r>
    </w:p>
    <w:p w:rsidR="007B5749" w:rsidRPr="009B646B" w:rsidRDefault="007B5749" w:rsidP="007B5749">
      <w:pPr>
        <w:widowControl w:val="0"/>
        <w:autoSpaceDE w:val="0"/>
        <w:autoSpaceDN w:val="0"/>
        <w:adjustRightInd w:val="0"/>
        <w:ind w:firstLine="567"/>
        <w:jc w:val="center"/>
        <w:outlineLvl w:val="2"/>
        <w:rPr>
          <w:sz w:val="26"/>
          <w:szCs w:val="26"/>
        </w:rPr>
      </w:pPr>
      <w:r>
        <w:rPr>
          <w:sz w:val="26"/>
          <w:szCs w:val="26"/>
        </w:rPr>
        <w:t>Общий объем</w:t>
      </w:r>
      <w:r w:rsidRPr="009B646B">
        <w:rPr>
          <w:sz w:val="26"/>
          <w:szCs w:val="26"/>
        </w:rPr>
        <w:t xml:space="preserve"> </w:t>
      </w:r>
      <w:r>
        <w:rPr>
          <w:sz w:val="26"/>
          <w:szCs w:val="26"/>
        </w:rPr>
        <w:t>финансирования</w:t>
      </w:r>
      <w:r w:rsidRPr="009B646B">
        <w:rPr>
          <w:sz w:val="26"/>
          <w:szCs w:val="26"/>
        </w:rPr>
        <w:t xml:space="preserve"> Программы на 2015 - 2018 гг.</w:t>
      </w:r>
    </w:p>
    <w:tbl>
      <w:tblPr>
        <w:tblW w:w="9214" w:type="dxa"/>
        <w:tblCellSpacing w:w="5" w:type="nil"/>
        <w:tblInd w:w="75" w:type="dxa"/>
        <w:tblLayout w:type="fixed"/>
        <w:tblCellMar>
          <w:left w:w="75" w:type="dxa"/>
          <w:right w:w="75" w:type="dxa"/>
        </w:tblCellMar>
        <w:tblLook w:val="0000"/>
      </w:tblPr>
      <w:tblGrid>
        <w:gridCol w:w="1842"/>
        <w:gridCol w:w="1843"/>
        <w:gridCol w:w="1843"/>
        <w:gridCol w:w="1843"/>
        <w:gridCol w:w="1843"/>
      </w:tblGrid>
      <w:tr w:rsidR="007B5749" w:rsidRPr="009B646B" w:rsidTr="007B5749">
        <w:trPr>
          <w:tblCellSpacing w:w="5" w:type="nil"/>
        </w:trPr>
        <w:tc>
          <w:tcPr>
            <w:tcW w:w="1842" w:type="dxa"/>
            <w:tcBorders>
              <w:top w:val="single" w:sz="4" w:space="0" w:color="auto"/>
              <w:left w:val="single" w:sz="4" w:space="0" w:color="auto"/>
              <w:bottom w:val="single" w:sz="4" w:space="0" w:color="auto"/>
              <w:right w:val="single" w:sz="4" w:space="0" w:color="auto"/>
            </w:tcBorders>
          </w:tcPr>
          <w:p w:rsidR="007B5749" w:rsidRPr="009B646B" w:rsidRDefault="00655D97" w:rsidP="00655D9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2015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7B5749"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2016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7B5749"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2017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7B5749"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2018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655D97" w:rsidP="00655D9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Всего</w:t>
            </w:r>
          </w:p>
        </w:tc>
      </w:tr>
      <w:tr w:rsidR="007B5749" w:rsidRPr="009B646B" w:rsidTr="007B5749">
        <w:trPr>
          <w:tblCellSpacing w:w="5" w:type="nil"/>
        </w:trPr>
        <w:tc>
          <w:tcPr>
            <w:tcW w:w="1842" w:type="dxa"/>
            <w:tcBorders>
              <w:left w:val="single" w:sz="4" w:space="0" w:color="auto"/>
              <w:bottom w:val="single" w:sz="4" w:space="0" w:color="auto"/>
              <w:right w:val="single" w:sz="4" w:space="0" w:color="auto"/>
            </w:tcBorders>
          </w:tcPr>
          <w:p w:rsidR="007B5749" w:rsidRPr="00FD03B6" w:rsidRDefault="007B5749" w:rsidP="007B5749">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11 916.9 тыс. руб.</w:t>
            </w:r>
          </w:p>
        </w:tc>
        <w:tc>
          <w:tcPr>
            <w:tcW w:w="1843" w:type="dxa"/>
            <w:tcBorders>
              <w:left w:val="single" w:sz="4" w:space="0" w:color="auto"/>
              <w:bottom w:val="single" w:sz="4" w:space="0" w:color="auto"/>
              <w:right w:val="single" w:sz="4" w:space="0" w:color="auto"/>
            </w:tcBorders>
          </w:tcPr>
          <w:p w:rsidR="007B5749" w:rsidRPr="00FD03B6" w:rsidRDefault="007B5749" w:rsidP="007B5749">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11 791.2 тыс. руб.</w:t>
            </w:r>
          </w:p>
        </w:tc>
        <w:tc>
          <w:tcPr>
            <w:tcW w:w="1843" w:type="dxa"/>
            <w:tcBorders>
              <w:left w:val="single" w:sz="4" w:space="0" w:color="auto"/>
              <w:bottom w:val="single" w:sz="4" w:space="0" w:color="auto"/>
              <w:right w:val="single" w:sz="4" w:space="0" w:color="auto"/>
            </w:tcBorders>
          </w:tcPr>
          <w:p w:rsidR="007B5749" w:rsidRPr="00FD03B6" w:rsidRDefault="007B5749">
            <w:r w:rsidRPr="00FD03B6">
              <w:t>11 791.2 тыс. руб.</w:t>
            </w:r>
          </w:p>
        </w:tc>
        <w:tc>
          <w:tcPr>
            <w:tcW w:w="1843" w:type="dxa"/>
            <w:tcBorders>
              <w:left w:val="single" w:sz="4" w:space="0" w:color="auto"/>
              <w:bottom w:val="single" w:sz="4" w:space="0" w:color="auto"/>
              <w:right w:val="single" w:sz="4" w:space="0" w:color="auto"/>
            </w:tcBorders>
          </w:tcPr>
          <w:p w:rsidR="007B5749" w:rsidRPr="00FD03B6" w:rsidRDefault="007B5749">
            <w:r w:rsidRPr="00FD03B6">
              <w:t>11 791.2 тыс. руб.</w:t>
            </w:r>
          </w:p>
        </w:tc>
        <w:tc>
          <w:tcPr>
            <w:tcW w:w="1843" w:type="dxa"/>
            <w:tcBorders>
              <w:left w:val="single" w:sz="4" w:space="0" w:color="auto"/>
              <w:bottom w:val="single" w:sz="4" w:space="0" w:color="auto"/>
              <w:right w:val="single" w:sz="4" w:space="0" w:color="auto"/>
            </w:tcBorders>
          </w:tcPr>
          <w:p w:rsidR="007B5749" w:rsidRPr="00FD03B6" w:rsidRDefault="007B5749">
            <w:r w:rsidRPr="00FD03B6">
              <w:t>47 290.5 тыс. руб.</w:t>
            </w:r>
          </w:p>
        </w:tc>
      </w:tr>
    </w:tbl>
    <w:p w:rsidR="007B5749" w:rsidRPr="009B646B" w:rsidRDefault="007B5749" w:rsidP="007B5749">
      <w:pPr>
        <w:autoSpaceDE w:val="0"/>
        <w:autoSpaceDN w:val="0"/>
        <w:adjustRightInd w:val="0"/>
        <w:ind w:firstLine="680"/>
        <w:jc w:val="both"/>
        <w:rPr>
          <w:sz w:val="26"/>
          <w:szCs w:val="26"/>
          <w:lang w:eastAsia="en-US"/>
        </w:rPr>
      </w:pPr>
    </w:p>
    <w:p w:rsidR="007B5749" w:rsidRPr="009B646B" w:rsidRDefault="007B5749" w:rsidP="007B5749">
      <w:pPr>
        <w:widowControl w:val="0"/>
        <w:autoSpaceDE w:val="0"/>
        <w:autoSpaceDN w:val="0"/>
        <w:adjustRightInd w:val="0"/>
        <w:ind w:firstLine="567"/>
        <w:jc w:val="both"/>
        <w:outlineLvl w:val="2"/>
        <w:rPr>
          <w:sz w:val="26"/>
          <w:szCs w:val="26"/>
        </w:rPr>
      </w:pPr>
      <w:r w:rsidRPr="009B646B">
        <w:rPr>
          <w:sz w:val="26"/>
          <w:szCs w:val="26"/>
        </w:rPr>
        <w:t xml:space="preserve">Объемы бюджетных ассигнований Программы на 2015 - 2018 гг. представлены в таблице </w:t>
      </w:r>
      <w:r>
        <w:rPr>
          <w:sz w:val="26"/>
          <w:szCs w:val="26"/>
        </w:rPr>
        <w:t>2</w:t>
      </w:r>
      <w:r w:rsidRPr="00934A15">
        <w:rPr>
          <w:sz w:val="26"/>
          <w:szCs w:val="26"/>
        </w:rPr>
        <w:t>.</w:t>
      </w:r>
      <w:r>
        <w:rPr>
          <w:sz w:val="26"/>
          <w:szCs w:val="26"/>
        </w:rPr>
        <w:t xml:space="preserve"> </w:t>
      </w:r>
    </w:p>
    <w:p w:rsidR="007B5749" w:rsidRPr="009B646B" w:rsidRDefault="007B5749" w:rsidP="007B5749">
      <w:pPr>
        <w:widowControl w:val="0"/>
        <w:autoSpaceDE w:val="0"/>
        <w:autoSpaceDN w:val="0"/>
        <w:adjustRightInd w:val="0"/>
        <w:ind w:firstLine="567"/>
        <w:jc w:val="right"/>
        <w:outlineLvl w:val="2"/>
        <w:rPr>
          <w:sz w:val="26"/>
          <w:szCs w:val="26"/>
        </w:rPr>
      </w:pPr>
      <w:r w:rsidRPr="00800FE3">
        <w:rPr>
          <w:sz w:val="26"/>
          <w:szCs w:val="26"/>
        </w:rPr>
        <w:t>Таблиц</w:t>
      </w:r>
      <w:r w:rsidRPr="00934A15">
        <w:rPr>
          <w:sz w:val="26"/>
          <w:szCs w:val="26"/>
        </w:rPr>
        <w:t xml:space="preserve">а </w:t>
      </w:r>
      <w:r>
        <w:rPr>
          <w:sz w:val="26"/>
          <w:szCs w:val="26"/>
        </w:rPr>
        <w:t>2</w:t>
      </w:r>
    </w:p>
    <w:p w:rsidR="007B5749" w:rsidRDefault="007B5749" w:rsidP="007B5749">
      <w:pPr>
        <w:widowControl w:val="0"/>
        <w:autoSpaceDE w:val="0"/>
        <w:autoSpaceDN w:val="0"/>
        <w:adjustRightInd w:val="0"/>
        <w:ind w:firstLine="567"/>
        <w:jc w:val="center"/>
        <w:outlineLvl w:val="2"/>
        <w:rPr>
          <w:sz w:val="26"/>
          <w:szCs w:val="26"/>
        </w:rPr>
      </w:pPr>
      <w:r w:rsidRPr="009B646B">
        <w:rPr>
          <w:sz w:val="26"/>
          <w:szCs w:val="26"/>
        </w:rPr>
        <w:t>Объемы бюджетных ассигнований Программы на 2015 - 2018 гг.</w:t>
      </w:r>
    </w:p>
    <w:tbl>
      <w:tblPr>
        <w:tblW w:w="9214" w:type="dxa"/>
        <w:tblCellSpacing w:w="5" w:type="nil"/>
        <w:tblInd w:w="75" w:type="dxa"/>
        <w:tblLayout w:type="fixed"/>
        <w:tblCellMar>
          <w:left w:w="75" w:type="dxa"/>
          <w:right w:w="75" w:type="dxa"/>
        </w:tblCellMar>
        <w:tblLook w:val="0000"/>
      </w:tblPr>
      <w:tblGrid>
        <w:gridCol w:w="1842"/>
        <w:gridCol w:w="1843"/>
        <w:gridCol w:w="1843"/>
        <w:gridCol w:w="1843"/>
        <w:gridCol w:w="1843"/>
      </w:tblGrid>
      <w:tr w:rsidR="007B5749" w:rsidRPr="009B646B" w:rsidTr="007B5749">
        <w:trPr>
          <w:tblCellSpacing w:w="5" w:type="nil"/>
        </w:trPr>
        <w:tc>
          <w:tcPr>
            <w:tcW w:w="1842" w:type="dxa"/>
            <w:tcBorders>
              <w:top w:val="single" w:sz="4" w:space="0" w:color="auto"/>
              <w:left w:val="single" w:sz="4" w:space="0" w:color="auto"/>
              <w:bottom w:val="single" w:sz="4" w:space="0" w:color="auto"/>
              <w:right w:val="single" w:sz="4" w:space="0" w:color="auto"/>
            </w:tcBorders>
          </w:tcPr>
          <w:p w:rsidR="007B5749" w:rsidRPr="009B646B" w:rsidRDefault="00655D97" w:rsidP="00655D9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2015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7B5749"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2016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7B5749"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2017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7B5749"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2018 год</w:t>
            </w:r>
          </w:p>
        </w:tc>
        <w:tc>
          <w:tcPr>
            <w:tcW w:w="1843" w:type="dxa"/>
            <w:tcBorders>
              <w:top w:val="single" w:sz="4" w:space="0" w:color="auto"/>
              <w:left w:val="single" w:sz="4" w:space="0" w:color="auto"/>
              <w:bottom w:val="single" w:sz="4" w:space="0" w:color="auto"/>
              <w:right w:val="single" w:sz="4" w:space="0" w:color="auto"/>
            </w:tcBorders>
          </w:tcPr>
          <w:p w:rsidR="007B5749" w:rsidRPr="009B646B" w:rsidRDefault="00655D97" w:rsidP="00655D9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Всего</w:t>
            </w:r>
          </w:p>
        </w:tc>
      </w:tr>
      <w:tr w:rsidR="007B5749" w:rsidRPr="009B646B" w:rsidTr="007B5749">
        <w:trPr>
          <w:tblCellSpacing w:w="5" w:type="nil"/>
        </w:trPr>
        <w:tc>
          <w:tcPr>
            <w:tcW w:w="1842" w:type="dxa"/>
            <w:tcBorders>
              <w:left w:val="single" w:sz="4" w:space="0" w:color="auto"/>
              <w:bottom w:val="single" w:sz="4" w:space="0" w:color="auto"/>
              <w:right w:val="single" w:sz="4" w:space="0" w:color="auto"/>
            </w:tcBorders>
          </w:tcPr>
          <w:p w:rsidR="007B5749" w:rsidRPr="00FD03B6" w:rsidRDefault="007B5749" w:rsidP="007B5749">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10 737.8 тыс. руб.</w:t>
            </w:r>
          </w:p>
        </w:tc>
        <w:tc>
          <w:tcPr>
            <w:tcW w:w="1843" w:type="dxa"/>
            <w:tcBorders>
              <w:left w:val="single" w:sz="4" w:space="0" w:color="auto"/>
              <w:bottom w:val="single" w:sz="4" w:space="0" w:color="auto"/>
              <w:right w:val="single" w:sz="4" w:space="0" w:color="auto"/>
            </w:tcBorders>
          </w:tcPr>
          <w:p w:rsidR="007B5749" w:rsidRPr="00FD03B6" w:rsidRDefault="007B5749" w:rsidP="007B5749">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9 433.0 тыс. руб.</w:t>
            </w:r>
          </w:p>
        </w:tc>
        <w:tc>
          <w:tcPr>
            <w:tcW w:w="1843" w:type="dxa"/>
            <w:tcBorders>
              <w:left w:val="single" w:sz="4" w:space="0" w:color="auto"/>
              <w:bottom w:val="single" w:sz="4" w:space="0" w:color="auto"/>
              <w:right w:val="single" w:sz="4" w:space="0" w:color="auto"/>
            </w:tcBorders>
          </w:tcPr>
          <w:p w:rsidR="007B5749" w:rsidRPr="00FD03B6" w:rsidRDefault="007B5749" w:rsidP="007B5749">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8 253.8 тыс. руб.</w:t>
            </w:r>
          </w:p>
        </w:tc>
        <w:tc>
          <w:tcPr>
            <w:tcW w:w="1843" w:type="dxa"/>
            <w:tcBorders>
              <w:left w:val="single" w:sz="4" w:space="0" w:color="auto"/>
              <w:bottom w:val="single" w:sz="4" w:space="0" w:color="auto"/>
              <w:right w:val="single" w:sz="4" w:space="0" w:color="auto"/>
            </w:tcBorders>
          </w:tcPr>
          <w:p w:rsidR="007B5749" w:rsidRPr="00FD03B6" w:rsidRDefault="007B5749" w:rsidP="007B5749">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8 253.8 тыс. руб.</w:t>
            </w:r>
          </w:p>
        </w:tc>
        <w:tc>
          <w:tcPr>
            <w:tcW w:w="1843" w:type="dxa"/>
            <w:tcBorders>
              <w:left w:val="single" w:sz="4" w:space="0" w:color="auto"/>
              <w:bottom w:val="single" w:sz="4" w:space="0" w:color="auto"/>
              <w:right w:val="single" w:sz="4" w:space="0" w:color="auto"/>
            </w:tcBorders>
          </w:tcPr>
          <w:p w:rsidR="007B5749" w:rsidRPr="00FD03B6" w:rsidRDefault="007B5749" w:rsidP="007B5749">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36 678.4 тыс. руб.</w:t>
            </w:r>
          </w:p>
        </w:tc>
      </w:tr>
    </w:tbl>
    <w:p w:rsidR="007B5749" w:rsidRDefault="007B5749" w:rsidP="00102B89">
      <w:pPr>
        <w:widowControl w:val="0"/>
        <w:autoSpaceDE w:val="0"/>
        <w:autoSpaceDN w:val="0"/>
        <w:adjustRightInd w:val="0"/>
        <w:ind w:firstLine="567"/>
        <w:jc w:val="both"/>
        <w:outlineLvl w:val="2"/>
        <w:rPr>
          <w:sz w:val="26"/>
          <w:szCs w:val="26"/>
        </w:rPr>
      </w:pPr>
    </w:p>
    <w:p w:rsidR="00102B89" w:rsidRPr="009B646B" w:rsidRDefault="00102B89" w:rsidP="00102B89">
      <w:pPr>
        <w:widowControl w:val="0"/>
        <w:autoSpaceDE w:val="0"/>
        <w:autoSpaceDN w:val="0"/>
        <w:adjustRightInd w:val="0"/>
        <w:ind w:firstLine="567"/>
        <w:jc w:val="both"/>
        <w:outlineLvl w:val="2"/>
        <w:rPr>
          <w:sz w:val="26"/>
          <w:szCs w:val="26"/>
        </w:rPr>
      </w:pPr>
      <w:r w:rsidRPr="009B646B">
        <w:rPr>
          <w:sz w:val="26"/>
          <w:szCs w:val="26"/>
        </w:rPr>
        <w:t xml:space="preserve">Объемы </w:t>
      </w:r>
      <w:r w:rsidR="007B5749">
        <w:rPr>
          <w:sz w:val="26"/>
          <w:szCs w:val="26"/>
        </w:rPr>
        <w:t>внебюджетного финансирования</w:t>
      </w:r>
      <w:r w:rsidRPr="009B646B">
        <w:rPr>
          <w:sz w:val="26"/>
          <w:szCs w:val="26"/>
        </w:rPr>
        <w:t xml:space="preserve"> Программы на 201</w:t>
      </w:r>
      <w:r w:rsidR="00FD70B8" w:rsidRPr="009B646B">
        <w:rPr>
          <w:sz w:val="26"/>
          <w:szCs w:val="26"/>
        </w:rPr>
        <w:t>5</w:t>
      </w:r>
      <w:r w:rsidRPr="009B646B">
        <w:rPr>
          <w:sz w:val="26"/>
          <w:szCs w:val="26"/>
        </w:rPr>
        <w:t xml:space="preserve"> - 2018 гг. представлены в таблице</w:t>
      </w:r>
      <w:r w:rsidR="00C62E7D" w:rsidRPr="009B646B">
        <w:rPr>
          <w:sz w:val="26"/>
          <w:szCs w:val="26"/>
        </w:rPr>
        <w:t xml:space="preserve"> </w:t>
      </w:r>
      <w:r w:rsidR="007B5749">
        <w:rPr>
          <w:sz w:val="26"/>
          <w:szCs w:val="26"/>
        </w:rPr>
        <w:t>3</w:t>
      </w:r>
      <w:r w:rsidRPr="00934A15">
        <w:rPr>
          <w:sz w:val="26"/>
          <w:szCs w:val="26"/>
        </w:rPr>
        <w:t>.</w:t>
      </w:r>
      <w:r w:rsidR="00D0725C">
        <w:rPr>
          <w:sz w:val="26"/>
          <w:szCs w:val="26"/>
        </w:rPr>
        <w:t xml:space="preserve"> </w:t>
      </w:r>
    </w:p>
    <w:p w:rsidR="00102B89" w:rsidRPr="009B646B" w:rsidRDefault="00C62E7D" w:rsidP="00C62E7D">
      <w:pPr>
        <w:widowControl w:val="0"/>
        <w:autoSpaceDE w:val="0"/>
        <w:autoSpaceDN w:val="0"/>
        <w:adjustRightInd w:val="0"/>
        <w:ind w:firstLine="567"/>
        <w:jc w:val="right"/>
        <w:outlineLvl w:val="2"/>
        <w:rPr>
          <w:sz w:val="26"/>
          <w:szCs w:val="26"/>
        </w:rPr>
      </w:pPr>
      <w:r w:rsidRPr="00800FE3">
        <w:rPr>
          <w:sz w:val="26"/>
          <w:szCs w:val="26"/>
        </w:rPr>
        <w:t>Таблиц</w:t>
      </w:r>
      <w:r w:rsidRPr="00934A15">
        <w:rPr>
          <w:sz w:val="26"/>
          <w:szCs w:val="26"/>
        </w:rPr>
        <w:t xml:space="preserve">а </w:t>
      </w:r>
      <w:r w:rsidR="007B5749">
        <w:rPr>
          <w:sz w:val="26"/>
          <w:szCs w:val="26"/>
        </w:rPr>
        <w:t>3</w:t>
      </w:r>
    </w:p>
    <w:p w:rsidR="00102B89" w:rsidRPr="009B646B" w:rsidRDefault="00102B89" w:rsidP="00102B89">
      <w:pPr>
        <w:widowControl w:val="0"/>
        <w:autoSpaceDE w:val="0"/>
        <w:autoSpaceDN w:val="0"/>
        <w:adjustRightInd w:val="0"/>
        <w:ind w:firstLine="567"/>
        <w:jc w:val="center"/>
        <w:outlineLvl w:val="2"/>
        <w:rPr>
          <w:sz w:val="26"/>
          <w:szCs w:val="26"/>
        </w:rPr>
      </w:pPr>
      <w:r w:rsidRPr="009B646B">
        <w:rPr>
          <w:sz w:val="26"/>
          <w:szCs w:val="26"/>
        </w:rPr>
        <w:t>Объемы бюджетных ассигнований Программы на 201</w:t>
      </w:r>
      <w:r w:rsidR="00FD70B8" w:rsidRPr="009B646B">
        <w:rPr>
          <w:sz w:val="26"/>
          <w:szCs w:val="26"/>
        </w:rPr>
        <w:t>5</w:t>
      </w:r>
      <w:r w:rsidRPr="009B646B">
        <w:rPr>
          <w:sz w:val="26"/>
          <w:szCs w:val="26"/>
        </w:rPr>
        <w:t xml:space="preserve"> - 2018 гг.</w:t>
      </w:r>
    </w:p>
    <w:tbl>
      <w:tblPr>
        <w:tblW w:w="9214" w:type="dxa"/>
        <w:tblCellSpacing w:w="5" w:type="nil"/>
        <w:tblInd w:w="75" w:type="dxa"/>
        <w:tblLayout w:type="fixed"/>
        <w:tblCellMar>
          <w:left w:w="75" w:type="dxa"/>
          <w:right w:w="75" w:type="dxa"/>
        </w:tblCellMar>
        <w:tblLook w:val="0000"/>
      </w:tblPr>
      <w:tblGrid>
        <w:gridCol w:w="1842"/>
        <w:gridCol w:w="1843"/>
        <w:gridCol w:w="1843"/>
        <w:gridCol w:w="1843"/>
        <w:gridCol w:w="1843"/>
      </w:tblGrid>
      <w:tr w:rsidR="00626B33" w:rsidRPr="009B646B" w:rsidTr="00626B33">
        <w:trPr>
          <w:tblCellSpacing w:w="5" w:type="nil"/>
        </w:trPr>
        <w:tc>
          <w:tcPr>
            <w:tcW w:w="1842" w:type="dxa"/>
            <w:tcBorders>
              <w:top w:val="single" w:sz="4" w:space="0" w:color="auto"/>
              <w:left w:val="single" w:sz="4" w:space="0" w:color="auto"/>
              <w:bottom w:val="single" w:sz="4" w:space="0" w:color="auto"/>
              <w:right w:val="single" w:sz="4" w:space="0" w:color="auto"/>
            </w:tcBorders>
          </w:tcPr>
          <w:p w:rsidR="00626B33" w:rsidRPr="009B646B" w:rsidRDefault="00655D97" w:rsidP="00655D9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2015 год</w:t>
            </w:r>
          </w:p>
        </w:tc>
        <w:tc>
          <w:tcPr>
            <w:tcW w:w="1843" w:type="dxa"/>
            <w:tcBorders>
              <w:top w:val="single" w:sz="4" w:space="0" w:color="auto"/>
              <w:left w:val="single" w:sz="4" w:space="0" w:color="auto"/>
              <w:bottom w:val="single" w:sz="4" w:space="0" w:color="auto"/>
              <w:right w:val="single" w:sz="4" w:space="0" w:color="auto"/>
            </w:tcBorders>
          </w:tcPr>
          <w:p w:rsidR="00626B33" w:rsidRPr="009B646B" w:rsidRDefault="00626B33"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2016 год</w:t>
            </w:r>
          </w:p>
        </w:tc>
        <w:tc>
          <w:tcPr>
            <w:tcW w:w="1843" w:type="dxa"/>
            <w:tcBorders>
              <w:top w:val="single" w:sz="4" w:space="0" w:color="auto"/>
              <w:left w:val="single" w:sz="4" w:space="0" w:color="auto"/>
              <w:bottom w:val="single" w:sz="4" w:space="0" w:color="auto"/>
              <w:right w:val="single" w:sz="4" w:space="0" w:color="auto"/>
            </w:tcBorders>
          </w:tcPr>
          <w:p w:rsidR="00626B33" w:rsidRPr="009B646B" w:rsidRDefault="00626B33"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2017 год</w:t>
            </w:r>
          </w:p>
        </w:tc>
        <w:tc>
          <w:tcPr>
            <w:tcW w:w="1843" w:type="dxa"/>
            <w:tcBorders>
              <w:top w:val="single" w:sz="4" w:space="0" w:color="auto"/>
              <w:left w:val="single" w:sz="4" w:space="0" w:color="auto"/>
              <w:bottom w:val="single" w:sz="4" w:space="0" w:color="auto"/>
              <w:right w:val="single" w:sz="4" w:space="0" w:color="auto"/>
            </w:tcBorders>
          </w:tcPr>
          <w:p w:rsidR="00626B33" w:rsidRPr="009B646B" w:rsidRDefault="00626B33" w:rsidP="00655D97">
            <w:pPr>
              <w:pStyle w:val="ConsPlusCell"/>
              <w:spacing w:line="276" w:lineRule="auto"/>
              <w:jc w:val="center"/>
              <w:rPr>
                <w:rFonts w:ascii="Times New Roman" w:hAnsi="Times New Roman" w:cs="Times New Roman"/>
                <w:sz w:val="26"/>
                <w:szCs w:val="26"/>
              </w:rPr>
            </w:pPr>
            <w:r w:rsidRPr="009B646B">
              <w:rPr>
                <w:rFonts w:ascii="Times New Roman" w:hAnsi="Times New Roman" w:cs="Times New Roman"/>
                <w:sz w:val="26"/>
                <w:szCs w:val="26"/>
              </w:rPr>
              <w:t>2018 год</w:t>
            </w:r>
          </w:p>
        </w:tc>
        <w:tc>
          <w:tcPr>
            <w:tcW w:w="1843" w:type="dxa"/>
            <w:tcBorders>
              <w:top w:val="single" w:sz="4" w:space="0" w:color="auto"/>
              <w:left w:val="single" w:sz="4" w:space="0" w:color="auto"/>
              <w:bottom w:val="single" w:sz="4" w:space="0" w:color="auto"/>
              <w:right w:val="single" w:sz="4" w:space="0" w:color="auto"/>
            </w:tcBorders>
          </w:tcPr>
          <w:p w:rsidR="00626B33" w:rsidRPr="009B646B" w:rsidRDefault="00655D97" w:rsidP="00655D9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Всего</w:t>
            </w:r>
          </w:p>
        </w:tc>
      </w:tr>
      <w:tr w:rsidR="00626B33" w:rsidRPr="009B646B" w:rsidTr="00626B33">
        <w:trPr>
          <w:tblCellSpacing w:w="5" w:type="nil"/>
        </w:trPr>
        <w:tc>
          <w:tcPr>
            <w:tcW w:w="1842" w:type="dxa"/>
            <w:tcBorders>
              <w:left w:val="single" w:sz="4" w:space="0" w:color="auto"/>
              <w:bottom w:val="single" w:sz="4" w:space="0" w:color="auto"/>
              <w:right w:val="single" w:sz="4" w:space="0" w:color="auto"/>
            </w:tcBorders>
          </w:tcPr>
          <w:p w:rsidR="00626B33" w:rsidRPr="00FD03B6" w:rsidRDefault="007B5749" w:rsidP="00BD2C58">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1 179.1</w:t>
            </w:r>
            <w:r w:rsidR="00626B33" w:rsidRPr="00FD03B6">
              <w:rPr>
                <w:rFonts w:ascii="Times New Roman" w:hAnsi="Times New Roman" w:cs="Times New Roman"/>
                <w:sz w:val="24"/>
                <w:szCs w:val="24"/>
              </w:rPr>
              <w:t xml:space="preserve"> тыс. руб.</w:t>
            </w:r>
          </w:p>
        </w:tc>
        <w:tc>
          <w:tcPr>
            <w:tcW w:w="1843" w:type="dxa"/>
            <w:tcBorders>
              <w:left w:val="single" w:sz="4" w:space="0" w:color="auto"/>
              <w:bottom w:val="single" w:sz="4" w:space="0" w:color="auto"/>
              <w:right w:val="single" w:sz="4" w:space="0" w:color="auto"/>
            </w:tcBorders>
          </w:tcPr>
          <w:p w:rsidR="00626B33" w:rsidRPr="00FD03B6" w:rsidRDefault="007B5749" w:rsidP="001C3C87">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2 358.2</w:t>
            </w:r>
            <w:r w:rsidR="00626B33" w:rsidRPr="00FD03B6">
              <w:rPr>
                <w:rFonts w:ascii="Times New Roman" w:hAnsi="Times New Roman" w:cs="Times New Roman"/>
                <w:sz w:val="24"/>
                <w:szCs w:val="24"/>
              </w:rPr>
              <w:t xml:space="preserve"> тыс. руб.</w:t>
            </w:r>
          </w:p>
        </w:tc>
        <w:tc>
          <w:tcPr>
            <w:tcW w:w="1843" w:type="dxa"/>
            <w:tcBorders>
              <w:left w:val="single" w:sz="4" w:space="0" w:color="auto"/>
              <w:bottom w:val="single" w:sz="4" w:space="0" w:color="auto"/>
              <w:right w:val="single" w:sz="4" w:space="0" w:color="auto"/>
            </w:tcBorders>
          </w:tcPr>
          <w:p w:rsidR="00626B33" w:rsidRPr="00FD03B6" w:rsidRDefault="007B5749" w:rsidP="00EB76F6">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3 537.4</w:t>
            </w:r>
            <w:r w:rsidR="00626B33" w:rsidRPr="00FD03B6">
              <w:rPr>
                <w:rFonts w:ascii="Times New Roman" w:hAnsi="Times New Roman" w:cs="Times New Roman"/>
                <w:sz w:val="24"/>
                <w:szCs w:val="24"/>
              </w:rPr>
              <w:t xml:space="preserve"> тыс. руб.</w:t>
            </w:r>
          </w:p>
        </w:tc>
        <w:tc>
          <w:tcPr>
            <w:tcW w:w="1843" w:type="dxa"/>
            <w:tcBorders>
              <w:left w:val="single" w:sz="4" w:space="0" w:color="auto"/>
              <w:bottom w:val="single" w:sz="4" w:space="0" w:color="auto"/>
              <w:right w:val="single" w:sz="4" w:space="0" w:color="auto"/>
            </w:tcBorders>
          </w:tcPr>
          <w:p w:rsidR="00626B33" w:rsidRPr="00FD03B6" w:rsidRDefault="007B5749" w:rsidP="00EB76F6">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3 537.4</w:t>
            </w:r>
            <w:r w:rsidR="00626B33" w:rsidRPr="00FD03B6">
              <w:rPr>
                <w:rFonts w:ascii="Times New Roman" w:hAnsi="Times New Roman" w:cs="Times New Roman"/>
                <w:sz w:val="24"/>
                <w:szCs w:val="24"/>
              </w:rPr>
              <w:t xml:space="preserve"> тыс. руб.</w:t>
            </w:r>
          </w:p>
        </w:tc>
        <w:tc>
          <w:tcPr>
            <w:tcW w:w="1843" w:type="dxa"/>
            <w:tcBorders>
              <w:left w:val="single" w:sz="4" w:space="0" w:color="auto"/>
              <w:bottom w:val="single" w:sz="4" w:space="0" w:color="auto"/>
              <w:right w:val="single" w:sz="4" w:space="0" w:color="auto"/>
            </w:tcBorders>
          </w:tcPr>
          <w:p w:rsidR="00626B33" w:rsidRPr="00FD03B6" w:rsidRDefault="007B5749" w:rsidP="00BD2C58">
            <w:pPr>
              <w:pStyle w:val="ConsPlusCell"/>
              <w:spacing w:line="276" w:lineRule="auto"/>
              <w:rPr>
                <w:rFonts w:ascii="Times New Roman" w:hAnsi="Times New Roman" w:cs="Times New Roman"/>
                <w:sz w:val="24"/>
                <w:szCs w:val="24"/>
              </w:rPr>
            </w:pPr>
            <w:r w:rsidRPr="00FD03B6">
              <w:rPr>
                <w:rFonts w:ascii="Times New Roman" w:hAnsi="Times New Roman" w:cs="Times New Roman"/>
                <w:sz w:val="24"/>
                <w:szCs w:val="24"/>
              </w:rPr>
              <w:t>10 612.1</w:t>
            </w:r>
            <w:r w:rsidR="001C3C87" w:rsidRPr="00FD03B6">
              <w:rPr>
                <w:rFonts w:ascii="Times New Roman" w:hAnsi="Times New Roman" w:cs="Times New Roman"/>
                <w:sz w:val="24"/>
                <w:szCs w:val="24"/>
              </w:rPr>
              <w:t xml:space="preserve"> </w:t>
            </w:r>
            <w:r w:rsidR="00626B33" w:rsidRPr="00FD03B6">
              <w:rPr>
                <w:rFonts w:ascii="Times New Roman" w:hAnsi="Times New Roman" w:cs="Times New Roman"/>
                <w:sz w:val="24"/>
                <w:szCs w:val="24"/>
              </w:rPr>
              <w:t>тыс. руб.</w:t>
            </w:r>
          </w:p>
        </w:tc>
      </w:tr>
    </w:tbl>
    <w:p w:rsidR="00763BF2" w:rsidRDefault="00763BF2" w:rsidP="00102B89">
      <w:pPr>
        <w:autoSpaceDE w:val="0"/>
        <w:autoSpaceDN w:val="0"/>
        <w:adjustRightInd w:val="0"/>
        <w:ind w:firstLine="567"/>
        <w:jc w:val="both"/>
        <w:rPr>
          <w:sz w:val="26"/>
          <w:szCs w:val="26"/>
          <w:lang w:eastAsia="en-US"/>
        </w:rPr>
      </w:pPr>
    </w:p>
    <w:p w:rsidR="00102B89" w:rsidRPr="009B646B" w:rsidRDefault="00102B89" w:rsidP="00102B89">
      <w:pPr>
        <w:autoSpaceDE w:val="0"/>
        <w:autoSpaceDN w:val="0"/>
        <w:adjustRightInd w:val="0"/>
        <w:ind w:firstLine="567"/>
        <w:jc w:val="both"/>
        <w:rPr>
          <w:sz w:val="26"/>
          <w:szCs w:val="26"/>
          <w:lang w:eastAsia="en-US"/>
        </w:rPr>
      </w:pPr>
      <w:r w:rsidRPr="009B646B">
        <w:rPr>
          <w:sz w:val="26"/>
          <w:szCs w:val="26"/>
          <w:lang w:eastAsia="en-US"/>
        </w:rPr>
        <w:t xml:space="preserve">Финансовое обеспечение Программы за счет средств городского бюджета </w:t>
      </w:r>
      <w:r w:rsidR="007B5749" w:rsidRPr="009B646B">
        <w:rPr>
          <w:sz w:val="26"/>
          <w:szCs w:val="26"/>
          <w:lang w:eastAsia="en-US"/>
        </w:rPr>
        <w:t xml:space="preserve">осуществляется </w:t>
      </w:r>
      <w:r w:rsidRPr="009B646B">
        <w:rPr>
          <w:sz w:val="26"/>
          <w:szCs w:val="26"/>
          <w:lang w:eastAsia="en-US"/>
        </w:rPr>
        <w:t>путем предоставления субсидии.</w:t>
      </w:r>
      <w:r w:rsidRPr="009B646B">
        <w:rPr>
          <w:sz w:val="26"/>
          <w:szCs w:val="26"/>
        </w:rPr>
        <w:t xml:space="preserve"> Ежегодный объем средств, </w:t>
      </w:r>
      <w:r w:rsidRPr="009B646B">
        <w:rPr>
          <w:sz w:val="26"/>
          <w:szCs w:val="26"/>
        </w:rPr>
        <w:lastRenderedPageBreak/>
        <w:t>выделяемых на реализацию Программы, утверждается решением Череповецкой городской Думы о городском бюджете на очередной финансовый год и плановый период.</w:t>
      </w:r>
    </w:p>
    <w:p w:rsidR="00102B89" w:rsidRPr="009B646B" w:rsidRDefault="00102B89" w:rsidP="00102B89">
      <w:pPr>
        <w:autoSpaceDE w:val="0"/>
        <w:autoSpaceDN w:val="0"/>
        <w:adjustRightInd w:val="0"/>
        <w:ind w:firstLine="567"/>
        <w:jc w:val="both"/>
        <w:rPr>
          <w:sz w:val="26"/>
          <w:szCs w:val="26"/>
          <w:lang w:eastAsia="en-US"/>
        </w:rPr>
      </w:pPr>
      <w:r w:rsidRPr="009B646B">
        <w:rPr>
          <w:sz w:val="26"/>
          <w:szCs w:val="26"/>
          <w:lang w:eastAsia="en-US"/>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мэрии города ежегодно утверждается Порядок предоставления субсидии из городского бюджета на реализацию муниципальной программы «</w:t>
      </w:r>
      <w:r w:rsidRPr="009B646B">
        <w:rPr>
          <w:sz w:val="26"/>
          <w:szCs w:val="26"/>
        </w:rPr>
        <w:t>Повышение инвестиционной привлекательности города Череповца» на 201</w:t>
      </w:r>
      <w:r w:rsidR="00F514CF" w:rsidRPr="009B646B">
        <w:rPr>
          <w:sz w:val="26"/>
          <w:szCs w:val="26"/>
        </w:rPr>
        <w:t>5</w:t>
      </w:r>
      <w:r w:rsidRPr="009B646B">
        <w:rPr>
          <w:sz w:val="26"/>
          <w:szCs w:val="26"/>
        </w:rPr>
        <w:t>-2018 годы</w:t>
      </w:r>
      <w:r w:rsidRPr="009B646B">
        <w:rPr>
          <w:sz w:val="26"/>
          <w:szCs w:val="26"/>
          <w:lang w:eastAsia="en-US"/>
        </w:rPr>
        <w:t>.</w:t>
      </w:r>
    </w:p>
    <w:p w:rsidR="00102B89" w:rsidRPr="009B646B" w:rsidRDefault="00102B89" w:rsidP="00102B89">
      <w:pPr>
        <w:autoSpaceDE w:val="0"/>
        <w:autoSpaceDN w:val="0"/>
        <w:adjustRightInd w:val="0"/>
        <w:ind w:firstLine="567"/>
        <w:jc w:val="both"/>
        <w:rPr>
          <w:sz w:val="26"/>
          <w:szCs w:val="26"/>
        </w:rPr>
      </w:pPr>
      <w:r w:rsidRPr="009B646B">
        <w:rPr>
          <w:sz w:val="26"/>
          <w:szCs w:val="26"/>
          <w:lang w:eastAsia="en-US"/>
        </w:rPr>
        <w:t xml:space="preserve">Субсидии предоставляются на безвозмездной и безвозвратной основе для возмещения затрат, связанных с реализацией мероприятий, направленных </w:t>
      </w:r>
      <w:r w:rsidR="00655D97">
        <w:rPr>
          <w:sz w:val="26"/>
          <w:szCs w:val="26"/>
          <w:lang w:eastAsia="en-US"/>
        </w:rPr>
        <w:t xml:space="preserve">на </w:t>
      </w:r>
      <w:r w:rsidR="00655D97">
        <w:rPr>
          <w:sz w:val="26"/>
          <w:szCs w:val="26"/>
        </w:rPr>
        <w:t>п</w:t>
      </w:r>
      <w:r w:rsidRPr="009B646B">
        <w:rPr>
          <w:sz w:val="26"/>
          <w:szCs w:val="26"/>
        </w:rPr>
        <w:t>овышение инвестиционной привлекательности города/ территории за счет создания благоприятных условий для ведения бизнеса и привлечения инвестиций в развитие приоритетных направлений города</w:t>
      </w:r>
      <w:r w:rsidR="00655D97">
        <w:rPr>
          <w:sz w:val="26"/>
          <w:szCs w:val="26"/>
        </w:rPr>
        <w:t>.</w:t>
      </w:r>
      <w:r w:rsidRPr="009B646B">
        <w:rPr>
          <w:sz w:val="26"/>
          <w:szCs w:val="26"/>
        </w:rPr>
        <w:t xml:space="preserve"> </w:t>
      </w:r>
    </w:p>
    <w:p w:rsidR="00102B89" w:rsidRPr="009B646B" w:rsidRDefault="00102B89" w:rsidP="00102B89">
      <w:pPr>
        <w:autoSpaceDE w:val="0"/>
        <w:autoSpaceDN w:val="0"/>
        <w:adjustRightInd w:val="0"/>
        <w:ind w:firstLine="567"/>
        <w:jc w:val="both"/>
        <w:rPr>
          <w:sz w:val="26"/>
          <w:szCs w:val="26"/>
          <w:lang w:eastAsia="en-US"/>
        </w:rPr>
      </w:pPr>
      <w:r w:rsidRPr="009B646B">
        <w:rPr>
          <w:sz w:val="26"/>
          <w:szCs w:val="26"/>
          <w:lang w:eastAsia="en-US"/>
        </w:rPr>
        <w:t xml:space="preserve">Право получения субсидии предоставляется некоммерческим организациям, не являющимися автономными и бюджетными учреждениями, по результатам конкурсного отбора. </w:t>
      </w:r>
    </w:p>
    <w:p w:rsidR="00102B89" w:rsidRPr="009B646B" w:rsidRDefault="00102B89" w:rsidP="00102B89">
      <w:pPr>
        <w:widowControl w:val="0"/>
        <w:autoSpaceDE w:val="0"/>
        <w:autoSpaceDN w:val="0"/>
        <w:adjustRightInd w:val="0"/>
        <w:ind w:firstLine="567"/>
        <w:jc w:val="both"/>
        <w:rPr>
          <w:sz w:val="26"/>
          <w:szCs w:val="26"/>
        </w:rPr>
      </w:pPr>
      <w:r w:rsidRPr="004636E3">
        <w:rPr>
          <w:sz w:val="26"/>
          <w:szCs w:val="26"/>
        </w:rPr>
        <w:t xml:space="preserve">Ресурсное </w:t>
      </w:r>
      <w:hyperlink w:anchor="Par625" w:history="1">
        <w:r w:rsidRPr="004636E3">
          <w:rPr>
            <w:sz w:val="26"/>
            <w:szCs w:val="26"/>
          </w:rPr>
          <w:t>обеспечение</w:t>
        </w:r>
      </w:hyperlink>
      <w:r w:rsidRPr="004636E3">
        <w:rPr>
          <w:sz w:val="26"/>
          <w:szCs w:val="26"/>
        </w:rPr>
        <w:t xml:space="preserve"> реализации Программы </w:t>
      </w:r>
      <w:r w:rsidR="00E0367B" w:rsidRPr="004636E3">
        <w:rPr>
          <w:sz w:val="26"/>
          <w:szCs w:val="26"/>
        </w:rPr>
        <w:t xml:space="preserve">по годам реализации с расшифровкой по главным распорядителям средств городского бюджета и с распределением по основным мероприятиям </w:t>
      </w:r>
      <w:r w:rsidRPr="004636E3">
        <w:rPr>
          <w:sz w:val="26"/>
          <w:szCs w:val="26"/>
        </w:rPr>
        <w:t>представлено в приложении 3 к Программе.</w:t>
      </w:r>
      <w:r w:rsidR="00E0367B">
        <w:rPr>
          <w:sz w:val="26"/>
          <w:szCs w:val="26"/>
        </w:rPr>
        <w:t xml:space="preserve"> </w:t>
      </w:r>
    </w:p>
    <w:p w:rsidR="00102B89" w:rsidRPr="009B646B" w:rsidRDefault="00102B89" w:rsidP="00102B89">
      <w:pPr>
        <w:widowControl w:val="0"/>
        <w:autoSpaceDE w:val="0"/>
        <w:autoSpaceDN w:val="0"/>
        <w:adjustRightInd w:val="0"/>
        <w:ind w:firstLine="567"/>
        <w:jc w:val="both"/>
        <w:rPr>
          <w:sz w:val="26"/>
          <w:szCs w:val="26"/>
        </w:rPr>
      </w:pPr>
      <w:r w:rsidRPr="009B646B">
        <w:rPr>
          <w:sz w:val="26"/>
          <w:szCs w:val="26"/>
        </w:rPr>
        <w:t xml:space="preserve">Ресурсное </w:t>
      </w:r>
      <w:hyperlink w:anchor="Par662" w:history="1">
        <w:r w:rsidRPr="009B646B">
          <w:rPr>
            <w:sz w:val="26"/>
            <w:szCs w:val="26"/>
          </w:rPr>
          <w:t>обеспечение</w:t>
        </w:r>
      </w:hyperlink>
      <w:r w:rsidRPr="009B646B">
        <w:rPr>
          <w:sz w:val="26"/>
          <w:szCs w:val="26"/>
        </w:rPr>
        <w:t xml:space="preserve"> Программы и прогнозная (справочная) оценка расходов городского бюджета, внебюджетных источников на реализацию целей Программы до 2018 года приведены в приложении 4 к Программе.</w:t>
      </w:r>
    </w:p>
    <w:p w:rsidR="00102B89" w:rsidRPr="00B07E24" w:rsidRDefault="00102B89" w:rsidP="00102B89">
      <w:pPr>
        <w:widowControl w:val="0"/>
        <w:autoSpaceDE w:val="0"/>
        <w:autoSpaceDN w:val="0"/>
        <w:adjustRightInd w:val="0"/>
        <w:ind w:firstLine="540"/>
        <w:jc w:val="center"/>
        <w:rPr>
          <w:sz w:val="26"/>
          <w:szCs w:val="26"/>
        </w:rPr>
      </w:pPr>
    </w:p>
    <w:p w:rsidR="00102B89" w:rsidRPr="009B646B" w:rsidRDefault="00102B89" w:rsidP="002A4689">
      <w:pPr>
        <w:widowControl w:val="0"/>
        <w:autoSpaceDE w:val="0"/>
        <w:autoSpaceDN w:val="0"/>
        <w:adjustRightInd w:val="0"/>
        <w:ind w:firstLine="567"/>
        <w:jc w:val="center"/>
        <w:rPr>
          <w:sz w:val="26"/>
          <w:szCs w:val="26"/>
        </w:rPr>
      </w:pPr>
      <w:r w:rsidRPr="009B646B">
        <w:rPr>
          <w:sz w:val="26"/>
          <w:szCs w:val="26"/>
        </w:rPr>
        <w:t>8. Прогноз конечных результатов реализации Программы</w:t>
      </w:r>
    </w:p>
    <w:p w:rsidR="00102B89" w:rsidRPr="009B646B" w:rsidRDefault="00102B89" w:rsidP="002A4689">
      <w:pPr>
        <w:widowControl w:val="0"/>
        <w:autoSpaceDE w:val="0"/>
        <w:autoSpaceDN w:val="0"/>
        <w:adjustRightInd w:val="0"/>
        <w:ind w:firstLine="567"/>
        <w:jc w:val="center"/>
        <w:rPr>
          <w:sz w:val="26"/>
          <w:szCs w:val="26"/>
        </w:rPr>
      </w:pPr>
    </w:p>
    <w:p w:rsidR="00102B89" w:rsidRDefault="00102B89" w:rsidP="002A4689">
      <w:pPr>
        <w:widowControl w:val="0"/>
        <w:autoSpaceDE w:val="0"/>
        <w:autoSpaceDN w:val="0"/>
        <w:adjustRightInd w:val="0"/>
        <w:ind w:firstLine="567"/>
        <w:jc w:val="both"/>
        <w:rPr>
          <w:sz w:val="26"/>
          <w:szCs w:val="26"/>
        </w:rPr>
      </w:pPr>
      <w:r w:rsidRPr="009B646B">
        <w:rPr>
          <w:sz w:val="26"/>
          <w:szCs w:val="26"/>
        </w:rPr>
        <w:t>За период действия планируется получить следующие результаты:</w:t>
      </w:r>
    </w:p>
    <w:p w:rsidR="00A16873" w:rsidRPr="002C4D73" w:rsidRDefault="00A16873" w:rsidP="00A16873">
      <w:pPr>
        <w:pStyle w:val="ConsPlusCell"/>
        <w:ind w:firstLine="567"/>
        <w:jc w:val="both"/>
        <w:rPr>
          <w:rFonts w:ascii="Times New Roman" w:hAnsi="Times New Roman" w:cs="Times New Roman"/>
          <w:color w:val="000000"/>
          <w:sz w:val="26"/>
          <w:szCs w:val="26"/>
        </w:rPr>
      </w:pPr>
      <w:r w:rsidRPr="002C4D73">
        <w:rPr>
          <w:rFonts w:ascii="Times New Roman" w:hAnsi="Times New Roman" w:cs="Times New Roman"/>
          <w:color w:val="000000"/>
          <w:sz w:val="26"/>
          <w:szCs w:val="26"/>
        </w:rPr>
        <w:t>1. К 2018 году –</w:t>
      </w:r>
      <w:r w:rsidR="00D6612D">
        <w:rPr>
          <w:rFonts w:ascii="Times New Roman" w:hAnsi="Times New Roman" w:cs="Times New Roman"/>
          <w:color w:val="000000"/>
          <w:sz w:val="26"/>
          <w:szCs w:val="26"/>
        </w:rPr>
        <w:t xml:space="preserve"> </w:t>
      </w:r>
      <w:r w:rsidRPr="002C4D73">
        <w:rPr>
          <w:rFonts w:ascii="Times New Roman" w:hAnsi="Times New Roman" w:cs="Times New Roman"/>
          <w:color w:val="000000"/>
          <w:sz w:val="26"/>
          <w:szCs w:val="26"/>
        </w:rPr>
        <w:t xml:space="preserve">суммарный объём инвестиций </w:t>
      </w:r>
      <w:r w:rsidRPr="002C4D73">
        <w:rPr>
          <w:rFonts w:ascii="Times New Roman" w:hAnsi="Times New Roman" w:cs="Times New Roman"/>
          <w:sz w:val="26"/>
          <w:szCs w:val="26"/>
        </w:rPr>
        <w:t>по инвестиционным проектам, принятым к реализации на инвестиционном совете мэрии города Череповца,</w:t>
      </w:r>
      <w:r w:rsidRPr="002C4D73">
        <w:rPr>
          <w:rFonts w:ascii="Times New Roman" w:hAnsi="Times New Roman" w:cs="Times New Roman"/>
          <w:color w:val="000000"/>
          <w:sz w:val="26"/>
          <w:szCs w:val="26"/>
        </w:rPr>
        <w:t xml:space="preserve"> должен составить 865 000 тыс. руб.</w:t>
      </w:r>
    </w:p>
    <w:p w:rsidR="00A16873" w:rsidRPr="002C4D73" w:rsidRDefault="00A16873" w:rsidP="00A16873">
      <w:pPr>
        <w:ind w:firstLine="567"/>
        <w:jc w:val="both"/>
        <w:rPr>
          <w:sz w:val="26"/>
          <w:szCs w:val="26"/>
        </w:rPr>
      </w:pPr>
      <w:r w:rsidRPr="002C4D73">
        <w:rPr>
          <w:sz w:val="26"/>
          <w:szCs w:val="26"/>
        </w:rPr>
        <w:t>2. К 2018 году –</w:t>
      </w:r>
      <w:r w:rsidR="00D6612D">
        <w:rPr>
          <w:sz w:val="26"/>
          <w:szCs w:val="26"/>
        </w:rPr>
        <w:t xml:space="preserve"> </w:t>
      </w:r>
      <w:r w:rsidRPr="002C4D73">
        <w:rPr>
          <w:sz w:val="26"/>
          <w:szCs w:val="26"/>
        </w:rPr>
        <w:t xml:space="preserve">суммарный объем налоговых и иных поступлений в бюджет города по инвестиционным проектам, принятым к реализации на инвестиционном совете мэрии города Череповца, должен составить 169 516 тыс. руб. </w:t>
      </w:r>
    </w:p>
    <w:p w:rsidR="00A16873" w:rsidRPr="002C4D73" w:rsidRDefault="00A16873" w:rsidP="00A16873">
      <w:pPr>
        <w:ind w:firstLine="567"/>
        <w:jc w:val="both"/>
        <w:rPr>
          <w:sz w:val="26"/>
          <w:szCs w:val="26"/>
        </w:rPr>
      </w:pPr>
      <w:r w:rsidRPr="002C4D73">
        <w:rPr>
          <w:sz w:val="26"/>
          <w:szCs w:val="26"/>
        </w:rPr>
        <w:t xml:space="preserve">3. К 2018 году </w:t>
      </w:r>
      <w:r w:rsidR="00D6612D">
        <w:rPr>
          <w:sz w:val="26"/>
          <w:szCs w:val="26"/>
        </w:rPr>
        <w:t xml:space="preserve">- </w:t>
      </w:r>
      <w:r w:rsidRPr="002C4D73">
        <w:rPr>
          <w:sz w:val="26"/>
          <w:szCs w:val="26"/>
        </w:rPr>
        <w:t xml:space="preserve">суммарное количество рабочих мест, заявленных к созданию в рамках инвестиционных проектов, принятых к реализации на инвестиционном </w:t>
      </w:r>
      <w:r w:rsidR="00655D97">
        <w:rPr>
          <w:sz w:val="26"/>
          <w:szCs w:val="26"/>
        </w:rPr>
        <w:t>совете мэрии города Череповца,</w:t>
      </w:r>
      <w:r w:rsidRPr="002C4D73">
        <w:rPr>
          <w:sz w:val="26"/>
          <w:szCs w:val="26"/>
        </w:rPr>
        <w:t xml:space="preserve"> должно составить 1 540 ед.</w:t>
      </w:r>
    </w:p>
    <w:p w:rsidR="00A16873" w:rsidRPr="002C4D73" w:rsidRDefault="00A16873" w:rsidP="00A16873">
      <w:pPr>
        <w:ind w:firstLine="567"/>
        <w:jc w:val="both"/>
        <w:rPr>
          <w:sz w:val="26"/>
          <w:szCs w:val="26"/>
        </w:rPr>
      </w:pPr>
      <w:r w:rsidRPr="002C4D73">
        <w:rPr>
          <w:sz w:val="26"/>
          <w:szCs w:val="26"/>
        </w:rPr>
        <w:t xml:space="preserve">4. К 2018 году </w:t>
      </w:r>
      <w:r w:rsidR="00D6612D">
        <w:rPr>
          <w:sz w:val="26"/>
          <w:szCs w:val="26"/>
        </w:rPr>
        <w:t xml:space="preserve">- </w:t>
      </w:r>
      <w:r w:rsidRPr="002C4D73">
        <w:rPr>
          <w:sz w:val="26"/>
          <w:szCs w:val="26"/>
        </w:rPr>
        <w:t>количество проектов, принятых к реализации на инвестиционном</w:t>
      </w:r>
      <w:r w:rsidR="00655D97">
        <w:rPr>
          <w:sz w:val="26"/>
          <w:szCs w:val="26"/>
        </w:rPr>
        <w:t xml:space="preserve"> совете мэрии города Череповца,</w:t>
      </w:r>
      <w:r w:rsidRPr="002C4D73">
        <w:rPr>
          <w:sz w:val="26"/>
          <w:szCs w:val="26"/>
        </w:rPr>
        <w:t xml:space="preserve"> должно быть увеличено и составить не менее 32 ед.</w:t>
      </w:r>
    </w:p>
    <w:p w:rsidR="00A16873" w:rsidRPr="002C4D73" w:rsidRDefault="00A16873" w:rsidP="00A16873">
      <w:pPr>
        <w:ind w:firstLine="567"/>
        <w:jc w:val="both"/>
        <w:rPr>
          <w:sz w:val="26"/>
          <w:szCs w:val="26"/>
        </w:rPr>
      </w:pPr>
      <w:r w:rsidRPr="002C4D73">
        <w:rPr>
          <w:sz w:val="26"/>
          <w:szCs w:val="26"/>
        </w:rPr>
        <w:t xml:space="preserve">5. К 2018 году </w:t>
      </w:r>
      <w:r w:rsidR="00D6612D">
        <w:rPr>
          <w:sz w:val="26"/>
          <w:szCs w:val="26"/>
        </w:rPr>
        <w:t xml:space="preserve">- </w:t>
      </w:r>
      <w:r w:rsidRPr="002C4D73">
        <w:rPr>
          <w:sz w:val="26"/>
          <w:szCs w:val="26"/>
        </w:rPr>
        <w:t>количество мероприятий, направленных на продвижение инвестиционного имиджа города, развитие сотрудничества с федеральными, регио</w:t>
      </w:r>
      <w:r w:rsidR="00655D97">
        <w:rPr>
          <w:sz w:val="26"/>
          <w:szCs w:val="26"/>
        </w:rPr>
        <w:t>нальными институтами развития,</w:t>
      </w:r>
      <w:r w:rsidRPr="002C4D73">
        <w:rPr>
          <w:sz w:val="26"/>
          <w:szCs w:val="26"/>
        </w:rPr>
        <w:t xml:space="preserve"> должно быть увеличено и составить не менее 13 шт.</w:t>
      </w:r>
    </w:p>
    <w:p w:rsidR="00A16873" w:rsidRPr="002C4D73" w:rsidRDefault="00A16873" w:rsidP="00A16873">
      <w:pPr>
        <w:pStyle w:val="ConsPlusCell"/>
        <w:ind w:firstLine="567"/>
        <w:jc w:val="both"/>
        <w:rPr>
          <w:rFonts w:ascii="Times New Roman" w:hAnsi="Times New Roman" w:cs="Times New Roman"/>
          <w:color w:val="000000"/>
          <w:sz w:val="26"/>
          <w:szCs w:val="26"/>
        </w:rPr>
      </w:pPr>
      <w:r w:rsidRPr="002C4D73">
        <w:rPr>
          <w:rFonts w:ascii="Times New Roman" w:hAnsi="Times New Roman" w:cs="Times New Roman"/>
          <w:sz w:val="26"/>
          <w:szCs w:val="26"/>
        </w:rPr>
        <w:t xml:space="preserve">6. К 2018 году </w:t>
      </w:r>
      <w:r w:rsidR="00D6612D">
        <w:rPr>
          <w:rFonts w:ascii="Times New Roman" w:hAnsi="Times New Roman" w:cs="Times New Roman"/>
          <w:sz w:val="26"/>
          <w:szCs w:val="26"/>
        </w:rPr>
        <w:t xml:space="preserve">- </w:t>
      </w:r>
      <w:r w:rsidRPr="002C4D73">
        <w:rPr>
          <w:rFonts w:ascii="Times New Roman" w:hAnsi="Times New Roman" w:cs="Times New Roman"/>
          <w:sz w:val="26"/>
          <w:szCs w:val="26"/>
        </w:rPr>
        <w:t>количество предлагаемых городом инвестиционных площадок составит не менее 20 шт.</w:t>
      </w:r>
      <w:r w:rsidRPr="002C4D73">
        <w:rPr>
          <w:rFonts w:ascii="Times New Roman" w:hAnsi="Times New Roman" w:cs="Times New Roman"/>
          <w:color w:val="000000"/>
          <w:sz w:val="26"/>
          <w:szCs w:val="26"/>
        </w:rPr>
        <w:t xml:space="preserve"> </w:t>
      </w:r>
    </w:p>
    <w:p w:rsidR="00A16873" w:rsidRDefault="00A16873" w:rsidP="00A16873">
      <w:pPr>
        <w:pStyle w:val="ConsPlusCell"/>
        <w:ind w:firstLine="567"/>
        <w:jc w:val="both"/>
        <w:rPr>
          <w:rFonts w:ascii="Times New Roman" w:hAnsi="Times New Roman" w:cs="Times New Roman"/>
          <w:sz w:val="26"/>
          <w:szCs w:val="26"/>
        </w:rPr>
      </w:pPr>
      <w:r w:rsidRPr="002C4D73">
        <w:rPr>
          <w:rFonts w:ascii="Times New Roman" w:hAnsi="Times New Roman" w:cs="Times New Roman"/>
          <w:sz w:val="26"/>
          <w:szCs w:val="26"/>
        </w:rPr>
        <w:t xml:space="preserve">7. К 2018 году </w:t>
      </w:r>
      <w:r w:rsidR="00D6612D">
        <w:rPr>
          <w:rFonts w:ascii="Times New Roman" w:hAnsi="Times New Roman" w:cs="Times New Roman"/>
          <w:sz w:val="26"/>
          <w:szCs w:val="26"/>
        </w:rPr>
        <w:t xml:space="preserve">- </w:t>
      </w:r>
      <w:r w:rsidRPr="002C4D73">
        <w:rPr>
          <w:rFonts w:ascii="Times New Roman" w:hAnsi="Times New Roman" w:cs="Times New Roman"/>
          <w:sz w:val="26"/>
          <w:szCs w:val="26"/>
        </w:rPr>
        <w:t>количество предложений по усовершенствованию нормативной правовой базы муниципального, регионального, федерального уровней</w:t>
      </w:r>
      <w:r w:rsidR="00352178">
        <w:rPr>
          <w:rFonts w:ascii="Times New Roman" w:hAnsi="Times New Roman" w:cs="Times New Roman"/>
          <w:sz w:val="26"/>
          <w:szCs w:val="26"/>
        </w:rPr>
        <w:t>,</w:t>
      </w:r>
      <w:r w:rsidRPr="002C4D73">
        <w:rPr>
          <w:rFonts w:ascii="Times New Roman" w:hAnsi="Times New Roman" w:cs="Times New Roman"/>
          <w:sz w:val="26"/>
          <w:szCs w:val="26"/>
        </w:rPr>
        <w:t xml:space="preserve"> регулирующих инвестиционную деятельность</w:t>
      </w:r>
      <w:r w:rsidR="00352178">
        <w:rPr>
          <w:rFonts w:ascii="Times New Roman" w:hAnsi="Times New Roman" w:cs="Times New Roman"/>
          <w:sz w:val="26"/>
          <w:szCs w:val="26"/>
        </w:rPr>
        <w:t>,</w:t>
      </w:r>
      <w:r w:rsidRPr="002C4D73">
        <w:rPr>
          <w:rFonts w:ascii="Times New Roman" w:hAnsi="Times New Roman" w:cs="Times New Roman"/>
          <w:sz w:val="26"/>
          <w:szCs w:val="26"/>
        </w:rPr>
        <w:t xml:space="preserve"> – более 4 шт.</w:t>
      </w:r>
      <w:r>
        <w:rPr>
          <w:rFonts w:ascii="Times New Roman" w:hAnsi="Times New Roman" w:cs="Times New Roman"/>
          <w:sz w:val="26"/>
          <w:szCs w:val="26"/>
        </w:rPr>
        <w:t xml:space="preserve"> </w:t>
      </w:r>
    </w:p>
    <w:p w:rsidR="00D9768B" w:rsidRPr="009B646B" w:rsidRDefault="00D9768B" w:rsidP="00626B33">
      <w:pPr>
        <w:widowControl w:val="0"/>
        <w:autoSpaceDE w:val="0"/>
        <w:autoSpaceDN w:val="0"/>
        <w:adjustRightInd w:val="0"/>
        <w:ind w:firstLine="567"/>
        <w:jc w:val="both"/>
        <w:rPr>
          <w:sz w:val="26"/>
          <w:szCs w:val="26"/>
        </w:rPr>
      </w:pPr>
      <w:r w:rsidRPr="009B646B">
        <w:rPr>
          <w:sz w:val="26"/>
          <w:szCs w:val="26"/>
        </w:rPr>
        <w:t xml:space="preserve">Таким образом, реализация программных мероприятий позволит повысить </w:t>
      </w:r>
      <w:r w:rsidRPr="009B646B">
        <w:rPr>
          <w:sz w:val="26"/>
          <w:szCs w:val="26"/>
        </w:rPr>
        <w:lastRenderedPageBreak/>
        <w:t>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В области совершенствования системы прогнозирования и стратегического планирования в Череповце будет обеспечено повышение эффективности государственного управления, формирование единого системного подхода в области стратегического планирования и прогнозирования социально-экономического развития территории.</w:t>
      </w:r>
    </w:p>
    <w:p w:rsidR="00D9768B" w:rsidRPr="009B646B" w:rsidRDefault="00D9768B" w:rsidP="002A4689">
      <w:pPr>
        <w:widowControl w:val="0"/>
        <w:autoSpaceDE w:val="0"/>
        <w:autoSpaceDN w:val="0"/>
        <w:adjustRightInd w:val="0"/>
        <w:ind w:firstLine="567"/>
        <w:jc w:val="both"/>
        <w:rPr>
          <w:sz w:val="26"/>
          <w:szCs w:val="26"/>
        </w:rPr>
      </w:pPr>
      <w:r w:rsidRPr="009B646B">
        <w:rPr>
          <w:sz w:val="26"/>
          <w:szCs w:val="26"/>
        </w:rPr>
        <w:t>В области повышения инвестиционной привлекательности и улучшения инвестиционного климата намечается достижение следующих главных результатов:</w:t>
      </w:r>
    </w:p>
    <w:p w:rsidR="00D9768B" w:rsidRPr="009B646B" w:rsidRDefault="00D9768B" w:rsidP="004B62C7">
      <w:pPr>
        <w:widowControl w:val="0"/>
        <w:autoSpaceDE w:val="0"/>
        <w:autoSpaceDN w:val="0"/>
        <w:adjustRightInd w:val="0"/>
        <w:ind w:firstLine="567"/>
        <w:jc w:val="both"/>
        <w:rPr>
          <w:sz w:val="26"/>
          <w:szCs w:val="26"/>
        </w:rPr>
      </w:pPr>
      <w:r w:rsidRPr="009B646B">
        <w:rPr>
          <w:sz w:val="26"/>
          <w:szCs w:val="26"/>
        </w:rPr>
        <w:t>- обеспечение ежегодного прироста инвестиций в основной капитал;</w:t>
      </w:r>
    </w:p>
    <w:p w:rsidR="00D9768B" w:rsidRPr="009B646B" w:rsidRDefault="00D9768B" w:rsidP="004B62C7">
      <w:pPr>
        <w:widowControl w:val="0"/>
        <w:autoSpaceDE w:val="0"/>
        <w:autoSpaceDN w:val="0"/>
        <w:adjustRightInd w:val="0"/>
        <w:ind w:firstLine="567"/>
        <w:jc w:val="both"/>
        <w:rPr>
          <w:sz w:val="26"/>
          <w:szCs w:val="26"/>
        </w:rPr>
      </w:pPr>
      <w:r w:rsidRPr="009B646B">
        <w:rPr>
          <w:sz w:val="26"/>
          <w:szCs w:val="26"/>
        </w:rPr>
        <w:t>- повышение рейтинга инвестиционного потенциала и снижение рейтинга инвестиционного риска территории среди субъектов Российской Федерации.</w:t>
      </w:r>
    </w:p>
    <w:p w:rsidR="00D9768B" w:rsidRPr="009B646B" w:rsidRDefault="00D9768B" w:rsidP="004B62C7">
      <w:pPr>
        <w:widowControl w:val="0"/>
        <w:autoSpaceDE w:val="0"/>
        <w:autoSpaceDN w:val="0"/>
        <w:adjustRightInd w:val="0"/>
        <w:ind w:firstLine="567"/>
        <w:jc w:val="both"/>
        <w:rPr>
          <w:sz w:val="26"/>
          <w:szCs w:val="26"/>
        </w:rPr>
      </w:pPr>
      <w:r w:rsidRPr="009B646B">
        <w:rPr>
          <w:sz w:val="26"/>
          <w:szCs w:val="26"/>
        </w:rPr>
        <w:t>В области содействия развитию конкуренции в городе намечается улучшение конкурентной среды, снижение барьеров, препятствующих развитию предпринимательской деятельности, расширение предложения товаров и услуг и повышение их качества.</w:t>
      </w:r>
    </w:p>
    <w:p w:rsidR="00FE1859" w:rsidRPr="009B646B" w:rsidRDefault="00FE1859" w:rsidP="00102B89">
      <w:pPr>
        <w:widowControl w:val="0"/>
        <w:autoSpaceDE w:val="0"/>
        <w:autoSpaceDN w:val="0"/>
        <w:adjustRightInd w:val="0"/>
        <w:jc w:val="center"/>
        <w:rPr>
          <w:sz w:val="26"/>
          <w:szCs w:val="26"/>
        </w:rPr>
      </w:pPr>
    </w:p>
    <w:p w:rsidR="00CF3514" w:rsidRPr="009B646B" w:rsidRDefault="00102B89" w:rsidP="0041387D">
      <w:pPr>
        <w:widowControl w:val="0"/>
        <w:autoSpaceDE w:val="0"/>
        <w:autoSpaceDN w:val="0"/>
        <w:adjustRightInd w:val="0"/>
        <w:jc w:val="center"/>
        <w:rPr>
          <w:sz w:val="26"/>
          <w:szCs w:val="26"/>
        </w:rPr>
      </w:pPr>
      <w:r w:rsidRPr="009B646B">
        <w:rPr>
          <w:sz w:val="26"/>
          <w:szCs w:val="26"/>
        </w:rPr>
        <w:t>9. Анализ рисков реализации Программы и описание</w:t>
      </w:r>
      <w:r w:rsidR="00CF3514" w:rsidRPr="009B646B">
        <w:rPr>
          <w:sz w:val="26"/>
          <w:szCs w:val="26"/>
        </w:rPr>
        <w:t xml:space="preserve"> </w:t>
      </w:r>
    </w:p>
    <w:p w:rsidR="00102B89" w:rsidRPr="009B646B" w:rsidRDefault="00102B89" w:rsidP="0041387D">
      <w:pPr>
        <w:widowControl w:val="0"/>
        <w:autoSpaceDE w:val="0"/>
        <w:autoSpaceDN w:val="0"/>
        <w:adjustRightInd w:val="0"/>
        <w:jc w:val="center"/>
        <w:rPr>
          <w:sz w:val="26"/>
          <w:szCs w:val="26"/>
        </w:rPr>
      </w:pPr>
      <w:r w:rsidRPr="009B646B">
        <w:rPr>
          <w:sz w:val="26"/>
          <w:szCs w:val="26"/>
        </w:rPr>
        <w:t>мер управления рисками</w:t>
      </w:r>
    </w:p>
    <w:p w:rsidR="00102B89" w:rsidRPr="009B646B" w:rsidRDefault="00102B89" w:rsidP="0041387D">
      <w:pPr>
        <w:widowControl w:val="0"/>
        <w:autoSpaceDE w:val="0"/>
        <w:autoSpaceDN w:val="0"/>
        <w:adjustRightInd w:val="0"/>
        <w:jc w:val="center"/>
        <w:outlineLvl w:val="1"/>
        <w:rPr>
          <w:sz w:val="26"/>
          <w:szCs w:val="26"/>
        </w:rPr>
      </w:pPr>
    </w:p>
    <w:p w:rsidR="00102B89" w:rsidRPr="009B646B" w:rsidRDefault="00102B89" w:rsidP="0041387D">
      <w:pPr>
        <w:ind w:firstLine="708"/>
        <w:rPr>
          <w:b/>
          <w:sz w:val="26"/>
          <w:szCs w:val="26"/>
        </w:rPr>
      </w:pPr>
      <w:r w:rsidRPr="009B646B">
        <w:rPr>
          <w:b/>
          <w:sz w:val="26"/>
          <w:szCs w:val="26"/>
        </w:rPr>
        <w:t>9.1. Финансовые риски.</w:t>
      </w:r>
    </w:p>
    <w:p w:rsidR="00102B89" w:rsidRPr="009B646B" w:rsidRDefault="00102B89" w:rsidP="0041387D">
      <w:pPr>
        <w:ind w:firstLine="708"/>
        <w:jc w:val="both"/>
        <w:rPr>
          <w:sz w:val="26"/>
          <w:szCs w:val="26"/>
        </w:rPr>
      </w:pPr>
      <w:r w:rsidRPr="009B646B">
        <w:rPr>
          <w:sz w:val="26"/>
          <w:szCs w:val="26"/>
        </w:rPr>
        <w:t>Низкий потенциал привлечения федеральных средств и квазигосударственных инвестиций. Участие государственных и окологосударственных структур предполагает софинансирование со стороны регионального и муниципального бюджетов. В условиях бюджетных дефицитов в регионе и высокой долговой нагрузки возможности участия в софинансировании крайне ограничены, что делает привлечение средств в развитие инфраструктуры маловероятным.</w:t>
      </w:r>
    </w:p>
    <w:p w:rsidR="00102B89" w:rsidRPr="009B646B" w:rsidRDefault="00102B89" w:rsidP="0041387D">
      <w:pPr>
        <w:ind w:firstLine="567"/>
        <w:jc w:val="both"/>
        <w:rPr>
          <w:b/>
          <w:sz w:val="26"/>
          <w:szCs w:val="26"/>
        </w:rPr>
      </w:pPr>
    </w:p>
    <w:p w:rsidR="00102B89" w:rsidRPr="009B646B" w:rsidRDefault="00102B89" w:rsidP="0041387D">
      <w:pPr>
        <w:ind w:firstLine="567"/>
        <w:jc w:val="both"/>
        <w:rPr>
          <w:b/>
          <w:sz w:val="26"/>
          <w:szCs w:val="26"/>
        </w:rPr>
      </w:pPr>
      <w:r w:rsidRPr="009B646B">
        <w:rPr>
          <w:b/>
          <w:sz w:val="26"/>
          <w:szCs w:val="26"/>
        </w:rPr>
        <w:t>9.2. Меры управления рисками.</w:t>
      </w:r>
    </w:p>
    <w:p w:rsidR="00102B89" w:rsidRPr="009B646B" w:rsidRDefault="00102B89" w:rsidP="0041387D">
      <w:pPr>
        <w:ind w:firstLine="567"/>
        <w:jc w:val="both"/>
        <w:rPr>
          <w:sz w:val="26"/>
          <w:szCs w:val="26"/>
        </w:rPr>
      </w:pPr>
      <w:r w:rsidRPr="009B646B">
        <w:rPr>
          <w:sz w:val="26"/>
          <w:szCs w:val="26"/>
        </w:rPr>
        <w:t>-Развитие лоббистского потенциала, реализация в регионе проектов федерального уровня.</w:t>
      </w:r>
    </w:p>
    <w:p w:rsidR="00102B89" w:rsidRPr="009B646B" w:rsidRDefault="00102B89" w:rsidP="0041387D">
      <w:pPr>
        <w:ind w:firstLine="567"/>
        <w:jc w:val="both"/>
        <w:rPr>
          <w:sz w:val="26"/>
          <w:szCs w:val="26"/>
        </w:rPr>
      </w:pPr>
      <w:r w:rsidRPr="009B646B">
        <w:rPr>
          <w:sz w:val="26"/>
          <w:szCs w:val="26"/>
        </w:rPr>
        <w:t xml:space="preserve">-Ужесточение кредитно-денежной политики и мер налогового администрирования. </w:t>
      </w:r>
    </w:p>
    <w:p w:rsidR="00102B89" w:rsidRPr="009B646B" w:rsidRDefault="00102B89" w:rsidP="0041387D">
      <w:pPr>
        <w:ind w:firstLine="567"/>
        <w:jc w:val="both"/>
        <w:rPr>
          <w:sz w:val="26"/>
          <w:szCs w:val="26"/>
        </w:rPr>
      </w:pPr>
      <w:r w:rsidRPr="009B646B">
        <w:rPr>
          <w:sz w:val="26"/>
          <w:szCs w:val="26"/>
        </w:rPr>
        <w:t>-Доступность и стоимость кредитных ресурсов по-прежнему будет одним из основных сдерживающих факторов инвестиционной активности.</w:t>
      </w:r>
    </w:p>
    <w:p w:rsidR="00102B89" w:rsidRPr="009B646B" w:rsidRDefault="00102B89" w:rsidP="0041387D">
      <w:pPr>
        <w:ind w:firstLine="567"/>
        <w:jc w:val="both"/>
        <w:rPr>
          <w:sz w:val="26"/>
          <w:szCs w:val="26"/>
        </w:rPr>
      </w:pPr>
      <w:r w:rsidRPr="009B646B">
        <w:rPr>
          <w:sz w:val="26"/>
          <w:szCs w:val="26"/>
        </w:rPr>
        <w:t>-Эффективная и бесперебойная реализация региональных программ поддержки бизнеса, качество администрирования инвестиционных процессов, последовательная реализация региональной и муниципальной стратегий.</w:t>
      </w:r>
    </w:p>
    <w:p w:rsidR="00102B89" w:rsidRPr="009B646B" w:rsidRDefault="00102B89" w:rsidP="0041387D">
      <w:pPr>
        <w:ind w:firstLine="567"/>
        <w:jc w:val="both"/>
        <w:rPr>
          <w:b/>
          <w:sz w:val="26"/>
          <w:szCs w:val="26"/>
        </w:rPr>
      </w:pPr>
    </w:p>
    <w:p w:rsidR="00102B89" w:rsidRPr="009B646B" w:rsidRDefault="00102B89" w:rsidP="0041387D">
      <w:pPr>
        <w:ind w:firstLine="567"/>
        <w:jc w:val="both"/>
        <w:rPr>
          <w:b/>
          <w:sz w:val="26"/>
          <w:szCs w:val="26"/>
        </w:rPr>
      </w:pPr>
      <w:r w:rsidRPr="009B646B">
        <w:rPr>
          <w:b/>
          <w:sz w:val="26"/>
          <w:szCs w:val="26"/>
        </w:rPr>
        <w:t>9.3. Нормативно-правовые риски.</w:t>
      </w:r>
    </w:p>
    <w:p w:rsidR="00102B89" w:rsidRPr="009B646B" w:rsidRDefault="00102B89" w:rsidP="0041387D">
      <w:pPr>
        <w:ind w:firstLine="567"/>
        <w:jc w:val="both"/>
        <w:rPr>
          <w:sz w:val="26"/>
          <w:szCs w:val="26"/>
        </w:rPr>
      </w:pPr>
      <w:r w:rsidRPr="009B646B">
        <w:rPr>
          <w:sz w:val="26"/>
          <w:szCs w:val="26"/>
        </w:rPr>
        <w:t>Несовершенство нормативно-правового регулирования инвестиционной деятельности с использованием ГЧП-механизмов на федеральном и региональном уровнях затрудняет реализацию крупных инвестиционных проектов.</w:t>
      </w:r>
    </w:p>
    <w:p w:rsidR="00102B89" w:rsidRPr="009B646B" w:rsidRDefault="00102B89" w:rsidP="0041387D">
      <w:pPr>
        <w:ind w:firstLine="567"/>
        <w:jc w:val="both"/>
        <w:rPr>
          <w:b/>
          <w:sz w:val="26"/>
          <w:szCs w:val="26"/>
        </w:rPr>
      </w:pPr>
    </w:p>
    <w:p w:rsidR="00102B89" w:rsidRPr="009B646B" w:rsidRDefault="00102B89" w:rsidP="0041387D">
      <w:pPr>
        <w:ind w:firstLine="567"/>
        <w:jc w:val="both"/>
        <w:rPr>
          <w:b/>
          <w:sz w:val="26"/>
          <w:szCs w:val="26"/>
        </w:rPr>
      </w:pPr>
      <w:r w:rsidRPr="009B646B">
        <w:rPr>
          <w:b/>
          <w:sz w:val="26"/>
          <w:szCs w:val="26"/>
        </w:rPr>
        <w:t>9.4. Меры управления рисками.</w:t>
      </w:r>
    </w:p>
    <w:p w:rsidR="00102B89" w:rsidRPr="009B646B" w:rsidRDefault="00102B89" w:rsidP="0041387D">
      <w:pPr>
        <w:ind w:firstLine="567"/>
        <w:jc w:val="both"/>
        <w:rPr>
          <w:sz w:val="26"/>
          <w:szCs w:val="26"/>
        </w:rPr>
      </w:pPr>
      <w:r w:rsidRPr="009B646B">
        <w:rPr>
          <w:sz w:val="26"/>
          <w:szCs w:val="26"/>
        </w:rPr>
        <w:t>Законодательные инициативы и предложения со стороны муниципалитета для обсуждения на правительственном уровне.</w:t>
      </w:r>
    </w:p>
    <w:p w:rsidR="00102B89" w:rsidRPr="009B646B" w:rsidRDefault="00102B89" w:rsidP="0041387D">
      <w:pPr>
        <w:ind w:firstLine="567"/>
        <w:jc w:val="both"/>
        <w:rPr>
          <w:b/>
          <w:sz w:val="26"/>
          <w:szCs w:val="26"/>
        </w:rPr>
      </w:pPr>
    </w:p>
    <w:p w:rsidR="00102B89" w:rsidRPr="009B646B" w:rsidRDefault="00102B89" w:rsidP="0041387D">
      <w:pPr>
        <w:ind w:firstLine="567"/>
        <w:jc w:val="both"/>
        <w:rPr>
          <w:b/>
          <w:sz w:val="26"/>
          <w:szCs w:val="26"/>
        </w:rPr>
      </w:pPr>
      <w:r w:rsidRPr="009B646B">
        <w:rPr>
          <w:b/>
          <w:sz w:val="26"/>
          <w:szCs w:val="26"/>
        </w:rPr>
        <w:lastRenderedPageBreak/>
        <w:t>9.5. Организационно-управленческие риски.</w:t>
      </w:r>
    </w:p>
    <w:p w:rsidR="00102B89" w:rsidRPr="009B646B" w:rsidRDefault="00102B89" w:rsidP="0041387D">
      <w:pPr>
        <w:ind w:firstLine="567"/>
        <w:jc w:val="both"/>
        <w:rPr>
          <w:sz w:val="26"/>
          <w:szCs w:val="26"/>
        </w:rPr>
      </w:pPr>
      <w:r w:rsidRPr="009B646B">
        <w:rPr>
          <w:sz w:val="26"/>
          <w:szCs w:val="26"/>
        </w:rPr>
        <w:t>Рассогласованность действий различных муниципальных ведомств и структур в сопровождении инвестиционных процессов.</w:t>
      </w:r>
    </w:p>
    <w:p w:rsidR="00102B89" w:rsidRPr="009B646B" w:rsidRDefault="00102B89" w:rsidP="0041387D">
      <w:pPr>
        <w:ind w:firstLine="567"/>
        <w:jc w:val="both"/>
        <w:rPr>
          <w:b/>
          <w:sz w:val="26"/>
          <w:szCs w:val="26"/>
        </w:rPr>
      </w:pPr>
      <w:r w:rsidRPr="009B646B">
        <w:rPr>
          <w:b/>
          <w:sz w:val="26"/>
          <w:szCs w:val="26"/>
        </w:rPr>
        <w:t>9.6. Меры управления рисками.</w:t>
      </w:r>
    </w:p>
    <w:p w:rsidR="00102B89" w:rsidRPr="009B646B" w:rsidRDefault="00102B89" w:rsidP="0041387D">
      <w:pPr>
        <w:ind w:firstLine="567"/>
        <w:jc w:val="both"/>
        <w:rPr>
          <w:sz w:val="26"/>
          <w:szCs w:val="26"/>
        </w:rPr>
      </w:pPr>
      <w:r w:rsidRPr="009B646B">
        <w:rPr>
          <w:sz w:val="26"/>
          <w:szCs w:val="26"/>
        </w:rPr>
        <w:t xml:space="preserve">-Стандартизация деятельности и соблюдение стандарта по сопровождению инвестиционных проектов. </w:t>
      </w:r>
    </w:p>
    <w:p w:rsidR="00102B89" w:rsidRPr="009B646B" w:rsidRDefault="00102B89" w:rsidP="0041387D">
      <w:pPr>
        <w:ind w:firstLine="567"/>
        <w:jc w:val="both"/>
        <w:rPr>
          <w:sz w:val="26"/>
          <w:szCs w:val="26"/>
        </w:rPr>
      </w:pPr>
      <w:r w:rsidRPr="009B646B">
        <w:rPr>
          <w:sz w:val="26"/>
          <w:szCs w:val="26"/>
        </w:rPr>
        <w:t>-Программно-целевой подход и командный метод в деятельности всех заинтересованных служб и организаций.</w:t>
      </w:r>
    </w:p>
    <w:p w:rsidR="00102B89" w:rsidRPr="009B646B" w:rsidRDefault="00102B89" w:rsidP="0041387D">
      <w:pPr>
        <w:ind w:firstLine="567"/>
        <w:jc w:val="both"/>
        <w:rPr>
          <w:b/>
          <w:sz w:val="26"/>
          <w:szCs w:val="26"/>
        </w:rPr>
      </w:pPr>
    </w:p>
    <w:p w:rsidR="00102B89" w:rsidRPr="009B646B" w:rsidRDefault="00102B89" w:rsidP="0041387D">
      <w:pPr>
        <w:ind w:firstLine="567"/>
        <w:jc w:val="both"/>
        <w:rPr>
          <w:sz w:val="26"/>
          <w:szCs w:val="26"/>
        </w:rPr>
      </w:pPr>
      <w:r w:rsidRPr="009B646B">
        <w:rPr>
          <w:b/>
          <w:sz w:val="26"/>
          <w:szCs w:val="26"/>
        </w:rPr>
        <w:t>9.7. Кадровые риски.</w:t>
      </w:r>
    </w:p>
    <w:p w:rsidR="00102B89" w:rsidRPr="009B646B" w:rsidRDefault="00102B89" w:rsidP="0041387D">
      <w:pPr>
        <w:ind w:firstLine="567"/>
        <w:jc w:val="both"/>
        <w:rPr>
          <w:sz w:val="26"/>
          <w:szCs w:val="26"/>
        </w:rPr>
      </w:pPr>
      <w:r w:rsidRPr="009B646B">
        <w:rPr>
          <w:sz w:val="26"/>
          <w:szCs w:val="26"/>
        </w:rPr>
        <w:t xml:space="preserve">Нарастающий отток квалифицированных кадров из города. Основные причины – процессы оптимизации на крупных предприятиях, отсутствие новых крупных инвестиционных проектов, стагнация в ряде отраслей, качество репутации города, низкий уровень внешних инвестиций, экология. </w:t>
      </w:r>
    </w:p>
    <w:p w:rsidR="00102B89" w:rsidRPr="009B646B" w:rsidRDefault="00102B89" w:rsidP="0041387D">
      <w:pPr>
        <w:ind w:firstLine="567"/>
        <w:jc w:val="both"/>
        <w:rPr>
          <w:b/>
          <w:sz w:val="26"/>
          <w:szCs w:val="26"/>
        </w:rPr>
      </w:pPr>
    </w:p>
    <w:p w:rsidR="00102B89" w:rsidRPr="009B646B" w:rsidRDefault="00102B89" w:rsidP="0041387D">
      <w:pPr>
        <w:ind w:firstLine="567"/>
        <w:jc w:val="both"/>
        <w:rPr>
          <w:b/>
          <w:sz w:val="26"/>
          <w:szCs w:val="26"/>
        </w:rPr>
      </w:pPr>
      <w:r w:rsidRPr="009B646B">
        <w:rPr>
          <w:b/>
          <w:sz w:val="26"/>
          <w:szCs w:val="26"/>
        </w:rPr>
        <w:t>9.8. Меры управления рисками.</w:t>
      </w:r>
    </w:p>
    <w:p w:rsidR="00102B89" w:rsidRPr="009B646B" w:rsidRDefault="00102B89" w:rsidP="0041387D">
      <w:pPr>
        <w:ind w:firstLine="567"/>
        <w:jc w:val="both"/>
        <w:rPr>
          <w:sz w:val="26"/>
          <w:szCs w:val="26"/>
        </w:rPr>
      </w:pPr>
      <w:r w:rsidRPr="009B646B">
        <w:rPr>
          <w:sz w:val="26"/>
          <w:szCs w:val="26"/>
        </w:rPr>
        <w:t xml:space="preserve">Реализация приоритетных направлений Стратегии. </w:t>
      </w:r>
    </w:p>
    <w:p w:rsidR="00102B89" w:rsidRPr="009B646B" w:rsidRDefault="00102B89" w:rsidP="0041387D">
      <w:pPr>
        <w:ind w:firstLine="708"/>
        <w:jc w:val="both"/>
        <w:rPr>
          <w:b/>
          <w:sz w:val="26"/>
          <w:szCs w:val="26"/>
        </w:rPr>
      </w:pPr>
    </w:p>
    <w:p w:rsidR="00352178" w:rsidRDefault="00102B89" w:rsidP="0041387D">
      <w:pPr>
        <w:widowControl w:val="0"/>
        <w:autoSpaceDE w:val="0"/>
        <w:autoSpaceDN w:val="0"/>
        <w:adjustRightInd w:val="0"/>
        <w:jc w:val="center"/>
        <w:outlineLvl w:val="1"/>
        <w:rPr>
          <w:sz w:val="26"/>
          <w:szCs w:val="26"/>
        </w:rPr>
      </w:pPr>
      <w:r w:rsidRPr="009B646B">
        <w:rPr>
          <w:sz w:val="26"/>
          <w:szCs w:val="26"/>
        </w:rPr>
        <w:t xml:space="preserve">10. Методика расчета значений целевых показателей (индикаторов) </w:t>
      </w:r>
    </w:p>
    <w:p w:rsidR="00102B89" w:rsidRPr="009B646B" w:rsidRDefault="00352178" w:rsidP="0041387D">
      <w:pPr>
        <w:widowControl w:val="0"/>
        <w:autoSpaceDE w:val="0"/>
        <w:autoSpaceDN w:val="0"/>
        <w:adjustRightInd w:val="0"/>
        <w:jc w:val="center"/>
        <w:outlineLvl w:val="1"/>
        <w:rPr>
          <w:sz w:val="26"/>
          <w:szCs w:val="26"/>
        </w:rPr>
      </w:pPr>
      <w:r>
        <w:rPr>
          <w:sz w:val="26"/>
          <w:szCs w:val="26"/>
        </w:rPr>
        <w:t>П</w:t>
      </w:r>
      <w:r w:rsidR="00102B89" w:rsidRPr="009B646B">
        <w:rPr>
          <w:sz w:val="26"/>
          <w:szCs w:val="26"/>
        </w:rPr>
        <w:t>рограммы</w:t>
      </w:r>
    </w:p>
    <w:p w:rsidR="00102B89" w:rsidRPr="009B646B" w:rsidRDefault="00102B89" w:rsidP="0041387D">
      <w:pPr>
        <w:widowControl w:val="0"/>
        <w:autoSpaceDE w:val="0"/>
        <w:autoSpaceDN w:val="0"/>
        <w:adjustRightInd w:val="0"/>
        <w:jc w:val="center"/>
        <w:outlineLvl w:val="1"/>
        <w:rPr>
          <w:b/>
          <w:sz w:val="26"/>
          <w:szCs w:val="26"/>
        </w:rPr>
      </w:pPr>
    </w:p>
    <w:p w:rsidR="00102B89" w:rsidRPr="009B646B" w:rsidRDefault="00102B89" w:rsidP="00054CE7">
      <w:pPr>
        <w:numPr>
          <w:ilvl w:val="0"/>
          <w:numId w:val="3"/>
        </w:numPr>
        <w:tabs>
          <w:tab w:val="left" w:pos="851"/>
        </w:tabs>
        <w:ind w:left="0" w:firstLine="567"/>
        <w:contextualSpacing/>
        <w:jc w:val="both"/>
        <w:rPr>
          <w:b/>
          <w:sz w:val="26"/>
          <w:szCs w:val="26"/>
          <w:u w:val="single"/>
        </w:rPr>
      </w:pPr>
      <w:r w:rsidRPr="009B646B">
        <w:rPr>
          <w:sz w:val="26"/>
          <w:szCs w:val="26"/>
          <w:u w:val="single"/>
        </w:rPr>
        <w:t>Объём инвестиций по инвестиционным проектам, принятым к реализации на инвестиционном совете мэрии города Череповца.</w:t>
      </w:r>
    </w:p>
    <w:p w:rsidR="00102B89" w:rsidRPr="009B646B" w:rsidRDefault="00102B89" w:rsidP="0041387D">
      <w:pPr>
        <w:ind w:firstLine="567"/>
        <w:jc w:val="both"/>
        <w:rPr>
          <w:rFonts w:eastAsia="Calibri"/>
          <w:sz w:val="26"/>
          <w:szCs w:val="26"/>
          <w:lang w:eastAsia="en-US"/>
        </w:rPr>
      </w:pPr>
      <w:r w:rsidRPr="009B646B">
        <w:rPr>
          <w:rFonts w:eastAsia="Calibri"/>
          <w:b/>
          <w:sz w:val="26"/>
          <w:szCs w:val="26"/>
          <w:lang w:eastAsia="en-US"/>
        </w:rPr>
        <w:t xml:space="preserve">Единицы измерения: </w:t>
      </w:r>
      <w:r w:rsidRPr="009B646B">
        <w:rPr>
          <w:rFonts w:eastAsia="Calibri"/>
          <w:sz w:val="26"/>
          <w:szCs w:val="26"/>
          <w:lang w:eastAsia="en-US"/>
        </w:rPr>
        <w:t>тыс. руб.</w:t>
      </w:r>
    </w:p>
    <w:p w:rsidR="00554694" w:rsidRPr="009B646B" w:rsidRDefault="00102B89" w:rsidP="0041387D">
      <w:pPr>
        <w:ind w:firstLine="567"/>
        <w:jc w:val="both"/>
        <w:rPr>
          <w:rFonts w:eastAsia="Calibri"/>
          <w:sz w:val="26"/>
          <w:szCs w:val="26"/>
          <w:lang w:eastAsia="en-US"/>
        </w:rPr>
      </w:pPr>
      <w:r w:rsidRPr="009B646B">
        <w:rPr>
          <w:b/>
          <w:sz w:val="26"/>
          <w:szCs w:val="26"/>
        </w:rPr>
        <w:t>Определение (характеристика):</w:t>
      </w:r>
      <w:r w:rsidRPr="009B646B">
        <w:rPr>
          <w:sz w:val="26"/>
          <w:szCs w:val="26"/>
        </w:rPr>
        <w:t xml:space="preserve"> </w:t>
      </w:r>
      <w:r w:rsidRPr="009B646B">
        <w:rPr>
          <w:rFonts w:eastAsia="Calibri"/>
          <w:sz w:val="26"/>
          <w:szCs w:val="26"/>
          <w:lang w:eastAsia="en-US"/>
        </w:rPr>
        <w:t>показывает объем инвестиций, заявленных инвестором</w:t>
      </w:r>
      <w:r w:rsidR="00554694" w:rsidRPr="009B646B">
        <w:rPr>
          <w:rFonts w:eastAsia="Calibri"/>
          <w:sz w:val="26"/>
          <w:szCs w:val="26"/>
          <w:lang w:eastAsia="en-US"/>
        </w:rPr>
        <w:t xml:space="preserve"> и представленных в профиле инвестиционного проекта, сопровождаемого оператором инвестиционного процесса и принятого к реализации инвестиционным советом</w:t>
      </w:r>
      <w:r w:rsidR="00352178">
        <w:rPr>
          <w:rFonts w:eastAsia="Calibri"/>
          <w:sz w:val="26"/>
          <w:szCs w:val="26"/>
          <w:lang w:eastAsia="en-US"/>
        </w:rPr>
        <w:t xml:space="preserve"> мэрии города</w:t>
      </w:r>
      <w:r w:rsidR="006E2052" w:rsidRPr="009B646B">
        <w:rPr>
          <w:rFonts w:eastAsia="Calibri"/>
          <w:sz w:val="26"/>
          <w:szCs w:val="26"/>
          <w:lang w:eastAsia="en-US"/>
        </w:rPr>
        <w:t xml:space="preserve"> Череповца</w:t>
      </w:r>
      <w:r w:rsidR="00554694" w:rsidRPr="009B646B">
        <w:rPr>
          <w:rFonts w:eastAsia="Calibri"/>
          <w:sz w:val="26"/>
          <w:szCs w:val="26"/>
          <w:lang w:eastAsia="en-US"/>
        </w:rPr>
        <w:t>.</w:t>
      </w:r>
    </w:p>
    <w:p w:rsidR="00102B89" w:rsidRPr="009B646B" w:rsidRDefault="00102B89" w:rsidP="0041387D">
      <w:pPr>
        <w:ind w:firstLine="567"/>
        <w:jc w:val="both"/>
        <w:rPr>
          <w:sz w:val="26"/>
          <w:szCs w:val="26"/>
        </w:rPr>
      </w:pPr>
      <w:r w:rsidRPr="009B646B">
        <w:rPr>
          <w:b/>
          <w:sz w:val="26"/>
          <w:szCs w:val="26"/>
        </w:rPr>
        <w:t xml:space="preserve">Алгоритм расчета показателя: </w:t>
      </w:r>
      <w:r w:rsidRPr="009B646B">
        <w:rPr>
          <w:sz w:val="26"/>
          <w:szCs w:val="26"/>
        </w:rPr>
        <w:t xml:space="preserve">суммарный объём </w:t>
      </w:r>
      <w:r w:rsidR="00554694" w:rsidRPr="009B646B">
        <w:rPr>
          <w:rFonts w:eastAsia="Calibri"/>
          <w:sz w:val="26"/>
          <w:szCs w:val="26"/>
          <w:lang w:eastAsia="en-US"/>
        </w:rPr>
        <w:t>инвестиций</w:t>
      </w:r>
      <w:r w:rsidR="00C212F5" w:rsidRPr="009B646B">
        <w:rPr>
          <w:rFonts w:eastAsia="Calibri"/>
          <w:sz w:val="26"/>
          <w:szCs w:val="26"/>
          <w:lang w:eastAsia="en-US"/>
        </w:rPr>
        <w:t>, заявленных инвестором,</w:t>
      </w:r>
      <w:r w:rsidR="00554694" w:rsidRPr="009B646B">
        <w:rPr>
          <w:rFonts w:eastAsia="Calibri"/>
          <w:sz w:val="26"/>
          <w:szCs w:val="26"/>
          <w:lang w:eastAsia="en-US"/>
        </w:rPr>
        <w:t xml:space="preserve"> по итогам отчетного периода.</w:t>
      </w:r>
    </w:p>
    <w:p w:rsidR="00102B89" w:rsidRPr="009B646B" w:rsidRDefault="00102B89" w:rsidP="0041387D">
      <w:pPr>
        <w:ind w:firstLine="567"/>
        <w:jc w:val="both"/>
        <w:rPr>
          <w:b/>
          <w:sz w:val="26"/>
          <w:szCs w:val="26"/>
        </w:rPr>
      </w:pPr>
      <w:r w:rsidRPr="009B646B">
        <w:rPr>
          <w:b/>
          <w:sz w:val="26"/>
          <w:szCs w:val="26"/>
        </w:rPr>
        <w:t xml:space="preserve">Периодичность сбора данных: </w:t>
      </w:r>
      <w:r w:rsidRPr="009B646B">
        <w:rPr>
          <w:sz w:val="26"/>
          <w:szCs w:val="26"/>
        </w:rPr>
        <w:t>по итогам полугодия, по состоянию на 1 июля и ежегодно, на 1 января года, следующего за отчетным.</w:t>
      </w:r>
    </w:p>
    <w:p w:rsidR="00102B89" w:rsidRPr="009B646B" w:rsidRDefault="00102B89" w:rsidP="0041387D">
      <w:pPr>
        <w:autoSpaceDE w:val="0"/>
        <w:autoSpaceDN w:val="0"/>
        <w:adjustRightInd w:val="0"/>
        <w:ind w:firstLine="567"/>
        <w:jc w:val="both"/>
        <w:rPr>
          <w:rFonts w:eastAsia="Calibri"/>
          <w:sz w:val="26"/>
          <w:szCs w:val="26"/>
          <w:lang w:eastAsia="en-US"/>
        </w:rPr>
      </w:pPr>
      <w:r w:rsidRPr="009B646B">
        <w:rPr>
          <w:b/>
          <w:sz w:val="26"/>
          <w:szCs w:val="26"/>
        </w:rPr>
        <w:t xml:space="preserve">Источник данных: </w:t>
      </w:r>
      <w:r w:rsidRPr="009B646B">
        <w:rPr>
          <w:sz w:val="26"/>
          <w:szCs w:val="26"/>
        </w:rPr>
        <w:t xml:space="preserve">профиль инвестиционного проекта, утвержденный </w:t>
      </w:r>
      <w:r w:rsidR="005A56D1" w:rsidRPr="009B646B">
        <w:rPr>
          <w:sz w:val="26"/>
          <w:szCs w:val="26"/>
        </w:rPr>
        <w:t xml:space="preserve">на заседании </w:t>
      </w:r>
      <w:r w:rsidR="00352178">
        <w:rPr>
          <w:rFonts w:eastAsia="Calibri"/>
          <w:sz w:val="26"/>
          <w:szCs w:val="26"/>
          <w:lang w:eastAsia="en-US"/>
        </w:rPr>
        <w:t>инвестиционного совета мэрии города</w:t>
      </w:r>
      <w:r w:rsidR="006E2052" w:rsidRPr="009B646B">
        <w:rPr>
          <w:rFonts w:eastAsia="Calibri"/>
          <w:sz w:val="26"/>
          <w:szCs w:val="26"/>
          <w:lang w:eastAsia="en-US"/>
        </w:rPr>
        <w:t xml:space="preserve"> Череповца</w:t>
      </w:r>
      <w:r w:rsidRPr="009B646B">
        <w:rPr>
          <w:rFonts w:eastAsia="Calibri"/>
          <w:sz w:val="26"/>
          <w:szCs w:val="26"/>
          <w:lang w:eastAsia="en-US"/>
        </w:rPr>
        <w:t>.</w:t>
      </w:r>
    </w:p>
    <w:p w:rsidR="00102B89" w:rsidRPr="009B646B" w:rsidRDefault="00102B89" w:rsidP="00054CE7">
      <w:pPr>
        <w:numPr>
          <w:ilvl w:val="0"/>
          <w:numId w:val="3"/>
        </w:numPr>
        <w:tabs>
          <w:tab w:val="left" w:pos="851"/>
        </w:tabs>
        <w:ind w:left="0" w:firstLine="567"/>
        <w:contextualSpacing/>
        <w:jc w:val="both"/>
        <w:rPr>
          <w:sz w:val="26"/>
          <w:szCs w:val="26"/>
          <w:u w:val="single"/>
        </w:rPr>
      </w:pPr>
      <w:r w:rsidRPr="009B646B">
        <w:rPr>
          <w:sz w:val="26"/>
          <w:szCs w:val="26"/>
          <w:u w:val="single"/>
        </w:rPr>
        <w:t xml:space="preserve">Объем налоговых и иных поступлений в бюджет города, по инвестиционным проектам, принятым к реализации на </w:t>
      </w:r>
      <w:r w:rsidR="006E2052" w:rsidRPr="009B646B">
        <w:rPr>
          <w:sz w:val="26"/>
          <w:szCs w:val="26"/>
          <w:u w:val="single"/>
        </w:rPr>
        <w:t>и</w:t>
      </w:r>
      <w:r w:rsidRPr="009B646B">
        <w:rPr>
          <w:sz w:val="26"/>
          <w:szCs w:val="26"/>
          <w:u w:val="single"/>
        </w:rPr>
        <w:t>нвестиционном совете мэрии города Череповца.</w:t>
      </w:r>
    </w:p>
    <w:p w:rsidR="00102B89" w:rsidRPr="009B646B" w:rsidRDefault="00102B89" w:rsidP="0041387D">
      <w:pPr>
        <w:ind w:firstLine="567"/>
        <w:jc w:val="both"/>
        <w:rPr>
          <w:sz w:val="26"/>
          <w:szCs w:val="26"/>
        </w:rPr>
      </w:pPr>
      <w:r w:rsidRPr="009B646B">
        <w:rPr>
          <w:b/>
          <w:sz w:val="26"/>
          <w:szCs w:val="26"/>
        </w:rPr>
        <w:t>Единицы измерения:</w:t>
      </w:r>
      <w:r w:rsidRPr="009B646B">
        <w:rPr>
          <w:sz w:val="26"/>
          <w:szCs w:val="26"/>
        </w:rPr>
        <w:t xml:space="preserve"> тыс. руб.</w:t>
      </w:r>
    </w:p>
    <w:p w:rsidR="009D5668" w:rsidRPr="009B646B" w:rsidRDefault="00102B89" w:rsidP="0041387D">
      <w:pPr>
        <w:ind w:firstLine="567"/>
        <w:jc w:val="both"/>
        <w:rPr>
          <w:rFonts w:eastAsia="Calibri"/>
          <w:sz w:val="26"/>
          <w:szCs w:val="26"/>
          <w:lang w:eastAsia="en-US"/>
        </w:rPr>
      </w:pPr>
      <w:r w:rsidRPr="009B646B">
        <w:rPr>
          <w:b/>
          <w:sz w:val="26"/>
          <w:szCs w:val="26"/>
        </w:rPr>
        <w:t>Определение (характеристика):</w:t>
      </w:r>
      <w:r w:rsidRPr="009B646B">
        <w:rPr>
          <w:sz w:val="26"/>
          <w:szCs w:val="26"/>
        </w:rPr>
        <w:t xml:space="preserve"> </w:t>
      </w:r>
      <w:r w:rsidRPr="009B646B">
        <w:rPr>
          <w:rFonts w:eastAsia="Calibri"/>
          <w:sz w:val="26"/>
          <w:szCs w:val="26"/>
          <w:lang w:eastAsia="en-US"/>
        </w:rPr>
        <w:t xml:space="preserve">показывает объем </w:t>
      </w:r>
      <w:r w:rsidRPr="009B646B">
        <w:rPr>
          <w:sz w:val="26"/>
          <w:szCs w:val="26"/>
        </w:rPr>
        <w:t>налоговых и иных поступлений в бюджет города, заявленных инвестором</w:t>
      </w:r>
      <w:r w:rsidR="009D5668" w:rsidRPr="009B646B">
        <w:rPr>
          <w:rFonts w:eastAsia="Calibri"/>
          <w:sz w:val="26"/>
          <w:szCs w:val="26"/>
          <w:lang w:eastAsia="en-US"/>
        </w:rPr>
        <w:t xml:space="preserve"> и представленных в профиле инвестиционного проекта, сопровождаемого оператором инвестиционного процесса и принятого к реализации инвестиционным советом</w:t>
      </w:r>
      <w:r w:rsidR="00352178">
        <w:rPr>
          <w:rFonts w:eastAsia="Calibri"/>
          <w:sz w:val="26"/>
          <w:szCs w:val="26"/>
          <w:lang w:eastAsia="en-US"/>
        </w:rPr>
        <w:t xml:space="preserve"> мэрии города</w:t>
      </w:r>
      <w:r w:rsidR="006E2052" w:rsidRPr="009B646B">
        <w:rPr>
          <w:rFonts w:eastAsia="Calibri"/>
          <w:sz w:val="26"/>
          <w:szCs w:val="26"/>
          <w:lang w:eastAsia="en-US"/>
        </w:rPr>
        <w:t xml:space="preserve"> Череповца</w:t>
      </w:r>
      <w:r w:rsidR="009D5668" w:rsidRPr="009B646B">
        <w:rPr>
          <w:rFonts w:eastAsia="Calibri"/>
          <w:sz w:val="26"/>
          <w:szCs w:val="26"/>
          <w:lang w:eastAsia="en-US"/>
        </w:rPr>
        <w:t>.</w:t>
      </w:r>
    </w:p>
    <w:p w:rsidR="009D5668" w:rsidRPr="009B646B" w:rsidRDefault="00102B89" w:rsidP="00E0367B">
      <w:pPr>
        <w:ind w:firstLine="567"/>
        <w:jc w:val="both"/>
        <w:rPr>
          <w:sz w:val="26"/>
          <w:szCs w:val="26"/>
        </w:rPr>
      </w:pPr>
      <w:r w:rsidRPr="009B646B">
        <w:rPr>
          <w:b/>
          <w:sz w:val="26"/>
          <w:szCs w:val="26"/>
        </w:rPr>
        <w:t xml:space="preserve">Алгоритм расчета показателя: </w:t>
      </w:r>
      <w:r w:rsidRPr="009B646B">
        <w:rPr>
          <w:sz w:val="26"/>
          <w:szCs w:val="26"/>
        </w:rPr>
        <w:t>суммарный объём налоговых и иных поступлений в бюджет город</w:t>
      </w:r>
      <w:r w:rsidR="00E553E6" w:rsidRPr="009B646B">
        <w:rPr>
          <w:sz w:val="26"/>
          <w:szCs w:val="26"/>
        </w:rPr>
        <w:t xml:space="preserve">а, заявленных инвестором, </w:t>
      </w:r>
      <w:r w:rsidR="009D5668" w:rsidRPr="009B646B">
        <w:rPr>
          <w:rFonts w:eastAsia="Calibri"/>
          <w:sz w:val="26"/>
          <w:szCs w:val="26"/>
          <w:lang w:eastAsia="en-US"/>
        </w:rPr>
        <w:t>по итогам отчетного периода.</w:t>
      </w:r>
    </w:p>
    <w:p w:rsidR="00102B89" w:rsidRPr="009B646B" w:rsidRDefault="00102B89" w:rsidP="00E0367B">
      <w:pPr>
        <w:ind w:firstLine="567"/>
        <w:jc w:val="both"/>
        <w:rPr>
          <w:b/>
          <w:sz w:val="26"/>
          <w:szCs w:val="26"/>
        </w:rPr>
      </w:pPr>
      <w:r w:rsidRPr="009B646B">
        <w:rPr>
          <w:b/>
          <w:sz w:val="26"/>
          <w:szCs w:val="26"/>
        </w:rPr>
        <w:t xml:space="preserve">Периодичность сбора данных: </w:t>
      </w:r>
      <w:r w:rsidRPr="009B646B">
        <w:rPr>
          <w:sz w:val="26"/>
          <w:szCs w:val="26"/>
        </w:rPr>
        <w:t>по итогам полугодия, по состоянию на 1 июля и ежегодно, на 1 января года, следующего за отчетным.</w:t>
      </w:r>
    </w:p>
    <w:p w:rsidR="00481A05" w:rsidRPr="009B646B" w:rsidRDefault="00102B89" w:rsidP="00E0367B">
      <w:pPr>
        <w:autoSpaceDE w:val="0"/>
        <w:autoSpaceDN w:val="0"/>
        <w:adjustRightInd w:val="0"/>
        <w:ind w:firstLine="567"/>
        <w:jc w:val="both"/>
        <w:rPr>
          <w:rFonts w:eastAsia="Calibri"/>
          <w:sz w:val="26"/>
          <w:szCs w:val="26"/>
          <w:lang w:eastAsia="en-US"/>
        </w:rPr>
      </w:pPr>
      <w:r w:rsidRPr="009B646B">
        <w:rPr>
          <w:b/>
          <w:sz w:val="26"/>
          <w:szCs w:val="26"/>
        </w:rPr>
        <w:t xml:space="preserve">Источник информации: </w:t>
      </w:r>
      <w:r w:rsidR="00481A05" w:rsidRPr="009B646B">
        <w:rPr>
          <w:sz w:val="26"/>
          <w:szCs w:val="26"/>
        </w:rPr>
        <w:t>профиль инвестиционного проекта, утвержденный на заседании инвестиционного совета</w:t>
      </w:r>
      <w:r w:rsidR="006E2052" w:rsidRPr="009B646B">
        <w:rPr>
          <w:sz w:val="26"/>
          <w:szCs w:val="26"/>
        </w:rPr>
        <w:t xml:space="preserve"> </w:t>
      </w:r>
      <w:r w:rsidR="00352178">
        <w:rPr>
          <w:rFonts w:eastAsia="Calibri"/>
          <w:sz w:val="26"/>
          <w:szCs w:val="26"/>
          <w:lang w:eastAsia="en-US"/>
        </w:rPr>
        <w:t>мэрии города</w:t>
      </w:r>
      <w:r w:rsidR="006E2052" w:rsidRPr="009B646B">
        <w:rPr>
          <w:rFonts w:eastAsia="Calibri"/>
          <w:sz w:val="26"/>
          <w:szCs w:val="26"/>
          <w:lang w:eastAsia="en-US"/>
        </w:rPr>
        <w:t xml:space="preserve"> Череповца</w:t>
      </w:r>
      <w:r w:rsidR="00481A05" w:rsidRPr="009B646B">
        <w:rPr>
          <w:rFonts w:eastAsia="Calibri"/>
          <w:sz w:val="26"/>
          <w:szCs w:val="26"/>
          <w:lang w:eastAsia="en-US"/>
        </w:rPr>
        <w:t>.</w:t>
      </w:r>
    </w:p>
    <w:p w:rsidR="00B079A1" w:rsidRPr="00F62559" w:rsidRDefault="00481A05" w:rsidP="00352178">
      <w:pPr>
        <w:pStyle w:val="af7"/>
        <w:numPr>
          <w:ilvl w:val="0"/>
          <w:numId w:val="2"/>
        </w:numPr>
        <w:tabs>
          <w:tab w:val="left" w:pos="851"/>
        </w:tabs>
        <w:ind w:left="0" w:firstLine="567"/>
        <w:jc w:val="both"/>
        <w:rPr>
          <w:sz w:val="26"/>
          <w:szCs w:val="26"/>
        </w:rPr>
      </w:pPr>
      <w:r w:rsidRPr="00F62559">
        <w:rPr>
          <w:sz w:val="26"/>
          <w:szCs w:val="26"/>
          <w:u w:val="single"/>
        </w:rPr>
        <w:lastRenderedPageBreak/>
        <w:t xml:space="preserve">Количество </w:t>
      </w:r>
      <w:r w:rsidR="00E0367B" w:rsidRPr="00F62559">
        <w:rPr>
          <w:sz w:val="26"/>
          <w:szCs w:val="26"/>
          <w:u w:val="single"/>
        </w:rPr>
        <w:t xml:space="preserve">заявленных к созданию </w:t>
      </w:r>
      <w:r w:rsidRPr="00F62559">
        <w:rPr>
          <w:sz w:val="26"/>
          <w:szCs w:val="26"/>
          <w:u w:val="single"/>
        </w:rPr>
        <w:t>рабочих мест.</w:t>
      </w:r>
      <w:r w:rsidR="00E0367B" w:rsidRPr="00F62559">
        <w:rPr>
          <w:sz w:val="26"/>
          <w:szCs w:val="26"/>
        </w:rPr>
        <w:t xml:space="preserve"> </w:t>
      </w:r>
    </w:p>
    <w:p w:rsidR="00102B89" w:rsidRPr="00B079A1" w:rsidRDefault="00102B89" w:rsidP="00B079A1">
      <w:pPr>
        <w:pStyle w:val="af7"/>
        <w:tabs>
          <w:tab w:val="left" w:pos="709"/>
        </w:tabs>
        <w:ind w:left="567"/>
        <w:jc w:val="both"/>
        <w:rPr>
          <w:sz w:val="26"/>
          <w:szCs w:val="26"/>
        </w:rPr>
      </w:pPr>
      <w:r w:rsidRPr="00B079A1">
        <w:rPr>
          <w:b/>
          <w:sz w:val="26"/>
          <w:szCs w:val="26"/>
        </w:rPr>
        <w:t>Единицы измерения:</w:t>
      </w:r>
      <w:r w:rsidRPr="00B079A1">
        <w:rPr>
          <w:sz w:val="26"/>
          <w:szCs w:val="26"/>
        </w:rPr>
        <w:t xml:space="preserve"> единиц</w:t>
      </w:r>
    </w:p>
    <w:p w:rsidR="00102B89" w:rsidRPr="009B646B" w:rsidRDefault="00102B89" w:rsidP="00E0367B">
      <w:pPr>
        <w:ind w:firstLine="567"/>
        <w:jc w:val="both"/>
        <w:rPr>
          <w:rFonts w:eastAsia="Calibri"/>
          <w:b/>
          <w:sz w:val="26"/>
          <w:szCs w:val="26"/>
          <w:lang w:eastAsia="en-US"/>
        </w:rPr>
      </w:pPr>
      <w:r w:rsidRPr="009B646B">
        <w:rPr>
          <w:b/>
          <w:sz w:val="26"/>
          <w:szCs w:val="26"/>
        </w:rPr>
        <w:t xml:space="preserve">Определение (характеристика): </w:t>
      </w:r>
      <w:r w:rsidRPr="009B646B">
        <w:rPr>
          <w:sz w:val="26"/>
          <w:szCs w:val="26"/>
        </w:rPr>
        <w:t xml:space="preserve">показывает количество рабочих мест, </w:t>
      </w:r>
      <w:r w:rsidRPr="009B646B">
        <w:rPr>
          <w:rFonts w:eastAsia="Calibri"/>
          <w:sz w:val="26"/>
          <w:szCs w:val="26"/>
          <w:lang w:eastAsia="en-US"/>
        </w:rPr>
        <w:t xml:space="preserve">заявленных </w:t>
      </w:r>
      <w:r w:rsidR="00E0367B" w:rsidRPr="00B079A1">
        <w:rPr>
          <w:rFonts w:eastAsia="Calibri"/>
          <w:sz w:val="26"/>
          <w:szCs w:val="26"/>
          <w:lang w:eastAsia="en-US"/>
        </w:rPr>
        <w:t xml:space="preserve">к созданию </w:t>
      </w:r>
      <w:r w:rsidRPr="00B079A1">
        <w:rPr>
          <w:rFonts w:eastAsia="Calibri"/>
          <w:sz w:val="26"/>
          <w:szCs w:val="26"/>
          <w:lang w:eastAsia="en-US"/>
        </w:rPr>
        <w:t>инвестором</w:t>
      </w:r>
      <w:r w:rsidRPr="009B646B">
        <w:rPr>
          <w:rFonts w:eastAsia="Calibri"/>
          <w:sz w:val="26"/>
          <w:szCs w:val="26"/>
          <w:lang w:eastAsia="en-US"/>
        </w:rPr>
        <w:t xml:space="preserve"> </w:t>
      </w:r>
      <w:r w:rsidR="00A36CD3" w:rsidRPr="009B646B">
        <w:rPr>
          <w:rFonts w:eastAsia="Calibri"/>
          <w:sz w:val="26"/>
          <w:szCs w:val="26"/>
          <w:lang w:eastAsia="en-US"/>
        </w:rPr>
        <w:t>и представленных в профиле инвестиционного проекта, сопровождаемого оператором инвестиционного процесса и принятого к реализации инвестиционным советом</w:t>
      </w:r>
      <w:r w:rsidR="006E2052" w:rsidRPr="009B646B">
        <w:rPr>
          <w:rFonts w:eastAsia="Calibri"/>
          <w:sz w:val="26"/>
          <w:szCs w:val="26"/>
          <w:lang w:eastAsia="en-US"/>
        </w:rPr>
        <w:t xml:space="preserve"> мэрии г. Череповца</w:t>
      </w:r>
      <w:r w:rsidR="00A36CD3" w:rsidRPr="009B646B">
        <w:rPr>
          <w:rFonts w:eastAsia="Calibri"/>
          <w:sz w:val="26"/>
          <w:szCs w:val="26"/>
          <w:lang w:eastAsia="en-US"/>
        </w:rPr>
        <w:t>.</w:t>
      </w:r>
    </w:p>
    <w:p w:rsidR="00102B89" w:rsidRPr="009B646B" w:rsidRDefault="00102B89" w:rsidP="00E0367B">
      <w:pPr>
        <w:ind w:firstLine="567"/>
        <w:jc w:val="both"/>
        <w:rPr>
          <w:b/>
          <w:sz w:val="26"/>
          <w:szCs w:val="26"/>
        </w:rPr>
      </w:pPr>
      <w:r w:rsidRPr="009B646B">
        <w:rPr>
          <w:b/>
          <w:sz w:val="26"/>
          <w:szCs w:val="26"/>
        </w:rPr>
        <w:t xml:space="preserve">Алгоритм расчета показателя: </w:t>
      </w:r>
    </w:p>
    <w:p w:rsidR="00A36CD3" w:rsidRPr="009B646B" w:rsidRDefault="00102B89" w:rsidP="00E0367B">
      <w:pPr>
        <w:ind w:firstLine="567"/>
        <w:jc w:val="both"/>
        <w:rPr>
          <w:sz w:val="26"/>
          <w:szCs w:val="26"/>
        </w:rPr>
      </w:pPr>
      <w:r w:rsidRPr="009B646B">
        <w:rPr>
          <w:sz w:val="26"/>
          <w:szCs w:val="26"/>
        </w:rPr>
        <w:t>Сум</w:t>
      </w:r>
      <w:r w:rsidR="00A36CD3" w:rsidRPr="009B646B">
        <w:rPr>
          <w:sz w:val="26"/>
          <w:szCs w:val="26"/>
        </w:rPr>
        <w:t>марное количество рабочих мест</w:t>
      </w:r>
      <w:r w:rsidR="000C00BC" w:rsidRPr="009B646B">
        <w:rPr>
          <w:sz w:val="26"/>
          <w:szCs w:val="26"/>
        </w:rPr>
        <w:t xml:space="preserve">, </w:t>
      </w:r>
      <w:r w:rsidR="000C00BC" w:rsidRPr="00A37449">
        <w:rPr>
          <w:sz w:val="26"/>
          <w:szCs w:val="26"/>
        </w:rPr>
        <w:t xml:space="preserve">заявленных </w:t>
      </w:r>
      <w:r w:rsidR="00E0367B" w:rsidRPr="00A37449">
        <w:rPr>
          <w:sz w:val="26"/>
          <w:szCs w:val="26"/>
        </w:rPr>
        <w:t>к созданию</w:t>
      </w:r>
      <w:r w:rsidR="00E0367B">
        <w:rPr>
          <w:sz w:val="26"/>
          <w:szCs w:val="26"/>
        </w:rPr>
        <w:t xml:space="preserve"> </w:t>
      </w:r>
      <w:r w:rsidR="000C00BC" w:rsidRPr="009B646B">
        <w:rPr>
          <w:sz w:val="26"/>
          <w:szCs w:val="26"/>
        </w:rPr>
        <w:t>инвестором,</w:t>
      </w:r>
      <w:r w:rsidR="00A36CD3" w:rsidRPr="009B646B">
        <w:rPr>
          <w:rFonts w:eastAsia="Calibri"/>
          <w:sz w:val="26"/>
          <w:szCs w:val="26"/>
          <w:lang w:eastAsia="en-US"/>
        </w:rPr>
        <w:t xml:space="preserve"> по итогам отчетного периода.</w:t>
      </w:r>
    </w:p>
    <w:p w:rsidR="00102B89" w:rsidRPr="009B646B" w:rsidRDefault="00102B89" w:rsidP="0041387D">
      <w:pPr>
        <w:ind w:firstLine="567"/>
        <w:jc w:val="both"/>
        <w:rPr>
          <w:b/>
          <w:sz w:val="26"/>
          <w:szCs w:val="26"/>
        </w:rPr>
      </w:pPr>
      <w:r w:rsidRPr="009B646B">
        <w:rPr>
          <w:b/>
          <w:sz w:val="26"/>
          <w:szCs w:val="26"/>
        </w:rPr>
        <w:t xml:space="preserve">Периодичность сбора данных: </w:t>
      </w:r>
      <w:r w:rsidRPr="009B646B">
        <w:rPr>
          <w:sz w:val="26"/>
          <w:szCs w:val="26"/>
        </w:rPr>
        <w:t>по итогам полугодия, по состоянию на 1 июля и ежегодно, на 1 января года, следующего за отчетным.</w:t>
      </w:r>
    </w:p>
    <w:p w:rsidR="001673D3" w:rsidRPr="009B646B" w:rsidRDefault="00102B89" w:rsidP="0041387D">
      <w:pPr>
        <w:autoSpaceDE w:val="0"/>
        <w:autoSpaceDN w:val="0"/>
        <w:adjustRightInd w:val="0"/>
        <w:ind w:firstLine="567"/>
        <w:jc w:val="both"/>
        <w:rPr>
          <w:rFonts w:eastAsia="Calibri"/>
          <w:sz w:val="26"/>
          <w:szCs w:val="26"/>
          <w:lang w:eastAsia="en-US"/>
        </w:rPr>
      </w:pPr>
      <w:r w:rsidRPr="009B646B">
        <w:rPr>
          <w:b/>
          <w:sz w:val="26"/>
          <w:szCs w:val="26"/>
        </w:rPr>
        <w:t>Источник информации:</w:t>
      </w:r>
      <w:r w:rsidRPr="009B646B">
        <w:rPr>
          <w:sz w:val="26"/>
          <w:szCs w:val="26"/>
        </w:rPr>
        <w:t xml:space="preserve"> профиль инвестиционного проекта, утвержденный </w:t>
      </w:r>
      <w:r w:rsidR="001673D3" w:rsidRPr="009B646B">
        <w:rPr>
          <w:sz w:val="26"/>
          <w:szCs w:val="26"/>
        </w:rPr>
        <w:t>на заседании инвестиционного совета</w:t>
      </w:r>
      <w:r w:rsidR="00DA79F5" w:rsidRPr="009B646B">
        <w:rPr>
          <w:sz w:val="26"/>
          <w:szCs w:val="26"/>
        </w:rPr>
        <w:t xml:space="preserve"> </w:t>
      </w:r>
      <w:r w:rsidR="00DA79F5" w:rsidRPr="009B646B">
        <w:rPr>
          <w:rFonts w:eastAsia="Calibri"/>
          <w:sz w:val="26"/>
          <w:szCs w:val="26"/>
          <w:lang w:eastAsia="en-US"/>
        </w:rPr>
        <w:t>мэрии г</w:t>
      </w:r>
      <w:r w:rsidR="00352178">
        <w:rPr>
          <w:rFonts w:eastAsia="Calibri"/>
          <w:sz w:val="26"/>
          <w:szCs w:val="26"/>
          <w:lang w:eastAsia="en-US"/>
        </w:rPr>
        <w:t>орода</w:t>
      </w:r>
      <w:r w:rsidR="00DA79F5" w:rsidRPr="009B646B">
        <w:rPr>
          <w:rFonts w:eastAsia="Calibri"/>
          <w:sz w:val="26"/>
          <w:szCs w:val="26"/>
          <w:lang w:eastAsia="en-US"/>
        </w:rPr>
        <w:t xml:space="preserve"> Череповца</w:t>
      </w:r>
      <w:r w:rsidR="001673D3" w:rsidRPr="009B646B">
        <w:rPr>
          <w:rFonts w:eastAsia="Calibri"/>
          <w:sz w:val="26"/>
          <w:szCs w:val="26"/>
          <w:lang w:eastAsia="en-US"/>
        </w:rPr>
        <w:t>.</w:t>
      </w:r>
    </w:p>
    <w:p w:rsidR="00E0367B" w:rsidRPr="00F62559" w:rsidRDefault="00102B89" w:rsidP="00352178">
      <w:pPr>
        <w:pStyle w:val="af7"/>
        <w:numPr>
          <w:ilvl w:val="0"/>
          <w:numId w:val="2"/>
        </w:numPr>
        <w:tabs>
          <w:tab w:val="left" w:pos="851"/>
        </w:tabs>
        <w:ind w:left="0" w:firstLine="567"/>
        <w:jc w:val="both"/>
        <w:rPr>
          <w:sz w:val="26"/>
          <w:szCs w:val="26"/>
        </w:rPr>
      </w:pPr>
      <w:r w:rsidRPr="00F62559">
        <w:rPr>
          <w:sz w:val="26"/>
          <w:szCs w:val="26"/>
          <w:u w:val="single"/>
        </w:rPr>
        <w:t xml:space="preserve">Количество проектов, принятых к реализации </w:t>
      </w:r>
      <w:r w:rsidR="00E0367B" w:rsidRPr="00F62559">
        <w:rPr>
          <w:sz w:val="26"/>
          <w:szCs w:val="26"/>
          <w:u w:val="single"/>
        </w:rPr>
        <w:t>на инвестиционном совете мэрии города Череповца</w:t>
      </w:r>
    </w:p>
    <w:p w:rsidR="00102B89" w:rsidRPr="009B646B" w:rsidRDefault="00102B89" w:rsidP="00E0367B">
      <w:pPr>
        <w:ind w:firstLine="567"/>
        <w:jc w:val="both"/>
        <w:rPr>
          <w:sz w:val="26"/>
          <w:szCs w:val="26"/>
        </w:rPr>
      </w:pPr>
      <w:r w:rsidRPr="009B646B">
        <w:rPr>
          <w:b/>
          <w:sz w:val="26"/>
          <w:szCs w:val="26"/>
        </w:rPr>
        <w:t>Единицы измерения:</w:t>
      </w:r>
      <w:r w:rsidRPr="009B646B">
        <w:rPr>
          <w:sz w:val="26"/>
          <w:szCs w:val="26"/>
        </w:rPr>
        <w:t xml:space="preserve"> </w:t>
      </w:r>
      <w:r w:rsidRPr="00934A15">
        <w:rPr>
          <w:sz w:val="26"/>
          <w:szCs w:val="26"/>
        </w:rPr>
        <w:t>шт/год.</w:t>
      </w:r>
      <w:r w:rsidR="00E0367B">
        <w:rPr>
          <w:sz w:val="26"/>
          <w:szCs w:val="26"/>
        </w:rPr>
        <w:t xml:space="preserve"> </w:t>
      </w:r>
    </w:p>
    <w:p w:rsidR="00102B89" w:rsidRPr="009B646B" w:rsidRDefault="00102B89" w:rsidP="00E0367B">
      <w:pPr>
        <w:ind w:firstLine="567"/>
        <w:jc w:val="both"/>
        <w:rPr>
          <w:sz w:val="26"/>
          <w:szCs w:val="26"/>
        </w:rPr>
      </w:pPr>
      <w:r w:rsidRPr="009B646B">
        <w:rPr>
          <w:b/>
          <w:sz w:val="26"/>
          <w:szCs w:val="26"/>
        </w:rPr>
        <w:t>Определение (характеристика):</w:t>
      </w:r>
      <w:r w:rsidRPr="009B646B">
        <w:rPr>
          <w:sz w:val="26"/>
          <w:szCs w:val="26"/>
        </w:rPr>
        <w:t xml:space="preserve"> инвестиционные проекты, принятые к реализации на инвестиционном совете мэрии города Череповца.</w:t>
      </w:r>
    </w:p>
    <w:p w:rsidR="000F4497" w:rsidRDefault="00102B89" w:rsidP="00E0367B">
      <w:pPr>
        <w:ind w:firstLine="567"/>
        <w:jc w:val="both"/>
        <w:rPr>
          <w:sz w:val="26"/>
          <w:szCs w:val="26"/>
        </w:rPr>
      </w:pPr>
      <w:r w:rsidRPr="009B646B">
        <w:rPr>
          <w:b/>
          <w:sz w:val="26"/>
          <w:szCs w:val="26"/>
        </w:rPr>
        <w:t>Алгоритм расчета показателя:</w:t>
      </w:r>
      <w:r w:rsidRPr="009B646B">
        <w:rPr>
          <w:sz w:val="26"/>
          <w:szCs w:val="26"/>
        </w:rPr>
        <w:t xml:space="preserve"> </w:t>
      </w:r>
      <w:r w:rsidR="002368AF" w:rsidRPr="009B646B">
        <w:rPr>
          <w:sz w:val="26"/>
          <w:szCs w:val="26"/>
        </w:rPr>
        <w:t>суммарное</w:t>
      </w:r>
      <w:r w:rsidRPr="009B646B">
        <w:rPr>
          <w:sz w:val="26"/>
          <w:szCs w:val="26"/>
        </w:rPr>
        <w:t xml:space="preserve"> количество проектов, принятых к реализации на инвестиционном совете </w:t>
      </w:r>
      <w:r w:rsidR="00DA79F5" w:rsidRPr="009B646B">
        <w:rPr>
          <w:rFonts w:eastAsia="Calibri"/>
          <w:sz w:val="26"/>
          <w:szCs w:val="26"/>
          <w:lang w:eastAsia="en-US"/>
        </w:rPr>
        <w:t>мэрии г. Череповца</w:t>
      </w:r>
      <w:r w:rsidR="00051B70" w:rsidRPr="009B646B">
        <w:rPr>
          <w:sz w:val="26"/>
          <w:szCs w:val="26"/>
        </w:rPr>
        <w:t>,</w:t>
      </w:r>
      <w:r w:rsidRPr="009B646B">
        <w:rPr>
          <w:sz w:val="26"/>
          <w:szCs w:val="26"/>
        </w:rPr>
        <w:t xml:space="preserve"> </w:t>
      </w:r>
      <w:r w:rsidRPr="00934A15">
        <w:rPr>
          <w:sz w:val="26"/>
          <w:szCs w:val="26"/>
        </w:rPr>
        <w:t>накопительным итогом на отчетную дату</w:t>
      </w:r>
      <w:r w:rsidR="002368AF" w:rsidRPr="00934A15">
        <w:rPr>
          <w:sz w:val="26"/>
          <w:szCs w:val="26"/>
        </w:rPr>
        <w:t>,</w:t>
      </w:r>
      <w:r w:rsidRPr="009B646B">
        <w:rPr>
          <w:sz w:val="26"/>
          <w:szCs w:val="26"/>
        </w:rPr>
        <w:t xml:space="preserve"> начиная с 201</w:t>
      </w:r>
      <w:r w:rsidR="002A59F5" w:rsidRPr="009B646B">
        <w:rPr>
          <w:sz w:val="26"/>
          <w:szCs w:val="26"/>
        </w:rPr>
        <w:t xml:space="preserve">4 </w:t>
      </w:r>
      <w:r w:rsidRPr="009B646B">
        <w:rPr>
          <w:sz w:val="26"/>
          <w:szCs w:val="26"/>
        </w:rPr>
        <w:t>года.</w:t>
      </w:r>
    </w:p>
    <w:p w:rsidR="00102B89" w:rsidRPr="009B646B" w:rsidRDefault="00102B89" w:rsidP="0041387D">
      <w:pPr>
        <w:ind w:firstLine="567"/>
        <w:jc w:val="both"/>
        <w:rPr>
          <w:sz w:val="26"/>
          <w:szCs w:val="26"/>
        </w:rPr>
      </w:pPr>
      <w:r w:rsidRPr="009B646B">
        <w:rPr>
          <w:b/>
          <w:sz w:val="26"/>
          <w:szCs w:val="26"/>
        </w:rPr>
        <w:t>Периодичность сбора данных:</w:t>
      </w:r>
      <w:r w:rsidRPr="009B646B">
        <w:rPr>
          <w:sz w:val="26"/>
          <w:szCs w:val="26"/>
        </w:rPr>
        <w:t xml:space="preserve"> по итогам полугодия, по состоянию на 1 июля и ежегодно, на 1 января года, следующего за отчетным.</w:t>
      </w:r>
    </w:p>
    <w:p w:rsidR="00102B89" w:rsidRPr="009B646B" w:rsidRDefault="00102B89" w:rsidP="0041387D">
      <w:pPr>
        <w:ind w:firstLine="567"/>
        <w:jc w:val="both"/>
        <w:rPr>
          <w:sz w:val="26"/>
          <w:szCs w:val="26"/>
        </w:rPr>
      </w:pPr>
      <w:r w:rsidRPr="009B646B">
        <w:rPr>
          <w:b/>
          <w:sz w:val="26"/>
          <w:szCs w:val="26"/>
        </w:rPr>
        <w:t>Источник информации:</w:t>
      </w:r>
      <w:r w:rsidRPr="009B646B">
        <w:rPr>
          <w:sz w:val="26"/>
          <w:szCs w:val="26"/>
        </w:rPr>
        <w:t xml:space="preserve"> протоколы заседаний </w:t>
      </w:r>
      <w:r w:rsidR="00DA79F5" w:rsidRPr="009B646B">
        <w:rPr>
          <w:sz w:val="26"/>
          <w:szCs w:val="26"/>
        </w:rPr>
        <w:t>и</w:t>
      </w:r>
      <w:r w:rsidRPr="009B646B">
        <w:rPr>
          <w:sz w:val="26"/>
          <w:szCs w:val="26"/>
        </w:rPr>
        <w:t>нвестиционного совета мэрии города Череповца.</w:t>
      </w:r>
    </w:p>
    <w:p w:rsidR="00102B89" w:rsidRPr="009B646B" w:rsidRDefault="00102B89" w:rsidP="00DA79F5">
      <w:pPr>
        <w:pStyle w:val="af8"/>
        <w:numPr>
          <w:ilvl w:val="0"/>
          <w:numId w:val="2"/>
        </w:numPr>
        <w:ind w:left="0" w:firstLine="360"/>
        <w:jc w:val="both"/>
        <w:rPr>
          <w:rFonts w:ascii="Times New Roman" w:hAnsi="Times New Roman"/>
          <w:sz w:val="26"/>
          <w:szCs w:val="26"/>
          <w:u w:val="single"/>
        </w:rPr>
      </w:pPr>
      <w:r w:rsidRPr="009B646B">
        <w:rPr>
          <w:rFonts w:ascii="Times New Roman" w:hAnsi="Times New Roman"/>
          <w:sz w:val="26"/>
          <w:szCs w:val="26"/>
          <w:u w:val="single"/>
        </w:rPr>
        <w:t>Количество мероприятий, направленны</w:t>
      </w:r>
      <w:r w:rsidR="00DA79F5" w:rsidRPr="009B646B">
        <w:rPr>
          <w:rFonts w:ascii="Times New Roman" w:hAnsi="Times New Roman"/>
          <w:sz w:val="26"/>
          <w:szCs w:val="26"/>
          <w:u w:val="single"/>
        </w:rPr>
        <w:t xml:space="preserve">х на продвижение инвестиционного </w:t>
      </w:r>
      <w:r w:rsidRPr="009B646B">
        <w:rPr>
          <w:rFonts w:ascii="Times New Roman" w:hAnsi="Times New Roman"/>
          <w:sz w:val="26"/>
          <w:szCs w:val="26"/>
          <w:u w:val="single"/>
        </w:rPr>
        <w:t>имиджа города, развитие сотрудничества с федеральными, региональными институтами развития.</w:t>
      </w:r>
    </w:p>
    <w:p w:rsidR="00102B89" w:rsidRPr="009B646B" w:rsidRDefault="00102B89" w:rsidP="0041387D">
      <w:pPr>
        <w:ind w:firstLine="567"/>
        <w:jc w:val="both"/>
        <w:rPr>
          <w:sz w:val="26"/>
          <w:szCs w:val="26"/>
        </w:rPr>
      </w:pPr>
      <w:r w:rsidRPr="009B646B">
        <w:rPr>
          <w:b/>
          <w:sz w:val="26"/>
          <w:szCs w:val="26"/>
        </w:rPr>
        <w:t>Единица измерения:</w:t>
      </w:r>
      <w:r w:rsidRPr="009B646B">
        <w:rPr>
          <w:sz w:val="26"/>
          <w:szCs w:val="26"/>
        </w:rPr>
        <w:t xml:space="preserve"> шт./год</w:t>
      </w:r>
    </w:p>
    <w:p w:rsidR="00102B89" w:rsidRPr="009B646B" w:rsidRDefault="00102B89" w:rsidP="003A317B">
      <w:pPr>
        <w:ind w:firstLine="567"/>
        <w:contextualSpacing/>
        <w:jc w:val="both"/>
        <w:rPr>
          <w:sz w:val="26"/>
          <w:szCs w:val="26"/>
        </w:rPr>
      </w:pPr>
      <w:r w:rsidRPr="009B646B">
        <w:rPr>
          <w:b/>
          <w:sz w:val="26"/>
          <w:szCs w:val="26"/>
        </w:rPr>
        <w:t>Определение (характеристика):</w:t>
      </w:r>
      <w:r w:rsidRPr="009B646B">
        <w:rPr>
          <w:sz w:val="26"/>
          <w:szCs w:val="26"/>
        </w:rPr>
        <w:t xml:space="preserve"> определяет </w:t>
      </w:r>
      <w:r w:rsidR="00051B70" w:rsidRPr="009B646B">
        <w:rPr>
          <w:sz w:val="26"/>
          <w:szCs w:val="26"/>
        </w:rPr>
        <w:t>количество мероприятий, направлен</w:t>
      </w:r>
      <w:r w:rsidRPr="009B646B">
        <w:rPr>
          <w:sz w:val="26"/>
          <w:szCs w:val="26"/>
        </w:rPr>
        <w:t>ных на продвижение имиджа города Череповца и развитие сотрудничества с федеральными, региональными институтами развития.</w:t>
      </w:r>
    </w:p>
    <w:p w:rsidR="00102B89" w:rsidRPr="009B646B" w:rsidRDefault="00102B89" w:rsidP="003A317B">
      <w:pPr>
        <w:ind w:firstLine="567"/>
        <w:contextualSpacing/>
        <w:jc w:val="both"/>
        <w:rPr>
          <w:sz w:val="26"/>
          <w:szCs w:val="26"/>
        </w:rPr>
      </w:pPr>
      <w:r w:rsidRPr="009B646B">
        <w:rPr>
          <w:sz w:val="26"/>
          <w:szCs w:val="26"/>
        </w:rPr>
        <w:t>При этом под мероприятиями понимаются семинары, конференции, выставки, форумы, круглые столы и другие имиджевые инвестиционные мероприятия</w:t>
      </w:r>
      <w:r w:rsidR="00352178">
        <w:rPr>
          <w:sz w:val="26"/>
          <w:szCs w:val="26"/>
        </w:rPr>
        <w:t>,</w:t>
      </w:r>
      <w:r w:rsidRPr="009B646B">
        <w:rPr>
          <w:sz w:val="26"/>
          <w:szCs w:val="26"/>
        </w:rPr>
        <w:t xml:space="preserve"> организованные оператором инвестиционного процесса, а также мероприятия, проводимые в рамках сотрудничества федеральными, региональными институтами развития с участием представителей оператора инвестиционного процесса.</w:t>
      </w:r>
    </w:p>
    <w:p w:rsidR="00102B89" w:rsidRPr="009B646B" w:rsidRDefault="00102B89" w:rsidP="0041387D">
      <w:pPr>
        <w:ind w:firstLine="567"/>
        <w:contextualSpacing/>
        <w:jc w:val="both"/>
        <w:rPr>
          <w:sz w:val="26"/>
          <w:szCs w:val="26"/>
        </w:rPr>
      </w:pPr>
      <w:r w:rsidRPr="009B646B">
        <w:rPr>
          <w:b/>
          <w:sz w:val="26"/>
          <w:szCs w:val="26"/>
        </w:rPr>
        <w:t>Алгоритм расчета показателя:</w:t>
      </w:r>
      <w:r w:rsidRPr="009B646B">
        <w:rPr>
          <w:sz w:val="26"/>
          <w:szCs w:val="26"/>
        </w:rPr>
        <w:t xml:space="preserve"> </w:t>
      </w:r>
    </w:p>
    <w:p w:rsidR="00F03CEA" w:rsidRDefault="003D5C2F" w:rsidP="0041387D">
      <w:pPr>
        <w:ind w:firstLine="567"/>
        <w:jc w:val="both"/>
        <w:rPr>
          <w:sz w:val="26"/>
          <w:szCs w:val="26"/>
        </w:rPr>
      </w:pPr>
      <w:r w:rsidRPr="009B646B">
        <w:rPr>
          <w:sz w:val="26"/>
          <w:szCs w:val="26"/>
        </w:rPr>
        <w:t>суммарное</w:t>
      </w:r>
      <w:r w:rsidR="00102B89" w:rsidRPr="009B646B">
        <w:rPr>
          <w:sz w:val="26"/>
          <w:szCs w:val="26"/>
        </w:rPr>
        <w:t xml:space="preserve"> количество </w:t>
      </w:r>
      <w:r w:rsidR="00102B89" w:rsidRPr="009B646B">
        <w:rPr>
          <w:bCs/>
          <w:sz w:val="26"/>
          <w:szCs w:val="26"/>
        </w:rPr>
        <w:t xml:space="preserve">мероприятий по продвижению инвестиционного имиджа города и </w:t>
      </w:r>
      <w:r w:rsidR="00102B89" w:rsidRPr="009B646B">
        <w:rPr>
          <w:sz w:val="26"/>
          <w:szCs w:val="26"/>
        </w:rPr>
        <w:t xml:space="preserve">мероприятий, проводимых в рамках сотрудничества федеральными, региональными институтами развития с участием представителей оператора инвестиционного процесса </w:t>
      </w:r>
      <w:r w:rsidR="00102B89" w:rsidRPr="00BE7784">
        <w:rPr>
          <w:sz w:val="26"/>
          <w:szCs w:val="26"/>
        </w:rPr>
        <w:t>на отчетную дату</w:t>
      </w:r>
      <w:r w:rsidR="00F03CEA" w:rsidRPr="00BE7784">
        <w:rPr>
          <w:sz w:val="26"/>
          <w:szCs w:val="26"/>
        </w:rPr>
        <w:t>.</w:t>
      </w:r>
    </w:p>
    <w:p w:rsidR="00102B89" w:rsidRPr="009B646B" w:rsidRDefault="00102B89" w:rsidP="0041387D">
      <w:pPr>
        <w:ind w:firstLine="567"/>
        <w:jc w:val="both"/>
        <w:rPr>
          <w:sz w:val="26"/>
          <w:szCs w:val="26"/>
        </w:rPr>
      </w:pPr>
      <w:r w:rsidRPr="009B646B">
        <w:rPr>
          <w:b/>
          <w:sz w:val="26"/>
          <w:szCs w:val="26"/>
        </w:rPr>
        <w:t>Периодичность сбора данных:</w:t>
      </w:r>
      <w:r w:rsidRPr="009B646B">
        <w:rPr>
          <w:sz w:val="26"/>
          <w:szCs w:val="26"/>
        </w:rPr>
        <w:t xml:space="preserve"> по итогам полугодия, по состоянию на 1 июля и ежегодно, на 1 января года, следующего за отчетным.</w:t>
      </w:r>
    </w:p>
    <w:p w:rsidR="00102B89" w:rsidRDefault="00102B89" w:rsidP="0041387D">
      <w:pPr>
        <w:ind w:firstLine="567"/>
        <w:jc w:val="both"/>
        <w:rPr>
          <w:sz w:val="26"/>
          <w:szCs w:val="26"/>
        </w:rPr>
      </w:pPr>
      <w:r w:rsidRPr="009B646B">
        <w:rPr>
          <w:b/>
          <w:sz w:val="26"/>
          <w:szCs w:val="26"/>
        </w:rPr>
        <w:t>Источник данных:</w:t>
      </w:r>
      <w:r w:rsidRPr="009B646B">
        <w:rPr>
          <w:sz w:val="26"/>
          <w:szCs w:val="26"/>
        </w:rPr>
        <w:t xml:space="preserve"> приказы оператора инвестиционного процесса об организации мероприяти</w:t>
      </w:r>
      <w:r w:rsidR="003D5C2F" w:rsidRPr="009B646B">
        <w:rPr>
          <w:sz w:val="26"/>
          <w:szCs w:val="26"/>
        </w:rPr>
        <w:t>я или об участии в мероприятии</w:t>
      </w:r>
      <w:r w:rsidR="003A06C2" w:rsidRPr="009B646B">
        <w:rPr>
          <w:sz w:val="26"/>
          <w:szCs w:val="26"/>
        </w:rPr>
        <w:t xml:space="preserve">, </w:t>
      </w:r>
      <w:r w:rsidRPr="009B646B">
        <w:rPr>
          <w:sz w:val="26"/>
          <w:szCs w:val="26"/>
        </w:rPr>
        <w:t>протоколы мероприятий, организуемых федеральными, рег</w:t>
      </w:r>
      <w:r w:rsidR="003A06C2" w:rsidRPr="009B646B">
        <w:rPr>
          <w:sz w:val="26"/>
          <w:szCs w:val="26"/>
        </w:rPr>
        <w:t>иональными институтами развития, иные документы, подтверждающие участие оператора инвестиционного процесса в указанных мероприятиях.</w:t>
      </w:r>
    </w:p>
    <w:p w:rsidR="00B07E24" w:rsidRPr="009B646B" w:rsidRDefault="00B07E24" w:rsidP="0041387D">
      <w:pPr>
        <w:ind w:firstLine="567"/>
        <w:jc w:val="both"/>
        <w:rPr>
          <w:sz w:val="26"/>
          <w:szCs w:val="26"/>
        </w:rPr>
      </w:pPr>
    </w:p>
    <w:p w:rsidR="00102B89" w:rsidRPr="009B646B" w:rsidRDefault="00102B89" w:rsidP="00054CE7">
      <w:pPr>
        <w:pStyle w:val="af7"/>
        <w:numPr>
          <w:ilvl w:val="0"/>
          <w:numId w:val="2"/>
        </w:numPr>
        <w:jc w:val="both"/>
        <w:rPr>
          <w:sz w:val="26"/>
          <w:szCs w:val="26"/>
          <w:u w:val="single"/>
        </w:rPr>
      </w:pPr>
      <w:r w:rsidRPr="009B646B">
        <w:rPr>
          <w:sz w:val="26"/>
          <w:szCs w:val="26"/>
          <w:u w:val="single"/>
        </w:rPr>
        <w:t>Количество предлагаемых городом инвестиционных площадок</w:t>
      </w:r>
    </w:p>
    <w:p w:rsidR="00102B89" w:rsidRPr="009B646B" w:rsidRDefault="00102B89" w:rsidP="0041387D">
      <w:pPr>
        <w:ind w:firstLine="567"/>
        <w:jc w:val="both"/>
        <w:rPr>
          <w:sz w:val="26"/>
          <w:szCs w:val="26"/>
        </w:rPr>
      </w:pPr>
      <w:r w:rsidRPr="009B646B">
        <w:rPr>
          <w:b/>
          <w:sz w:val="26"/>
          <w:szCs w:val="26"/>
        </w:rPr>
        <w:t>Единица измерения:</w:t>
      </w:r>
      <w:r w:rsidRPr="009B646B">
        <w:rPr>
          <w:sz w:val="26"/>
          <w:szCs w:val="26"/>
        </w:rPr>
        <w:t xml:space="preserve"> шт./год</w:t>
      </w:r>
    </w:p>
    <w:p w:rsidR="00102B89" w:rsidRPr="009B646B" w:rsidRDefault="00102B89" w:rsidP="00D6612D">
      <w:pPr>
        <w:ind w:firstLine="567"/>
        <w:contextualSpacing/>
        <w:jc w:val="both"/>
        <w:rPr>
          <w:sz w:val="26"/>
          <w:szCs w:val="26"/>
        </w:rPr>
      </w:pPr>
      <w:r w:rsidRPr="009B646B">
        <w:rPr>
          <w:b/>
          <w:sz w:val="26"/>
          <w:szCs w:val="26"/>
        </w:rPr>
        <w:t>Определение (характеристика):</w:t>
      </w:r>
      <w:r w:rsidRPr="009B646B">
        <w:rPr>
          <w:sz w:val="26"/>
          <w:szCs w:val="26"/>
        </w:rPr>
        <w:t xml:space="preserve"> определяет число предлагаемых городом инвестиционных </w:t>
      </w:r>
      <w:r w:rsidR="00A81E48" w:rsidRPr="009B646B">
        <w:rPr>
          <w:sz w:val="26"/>
          <w:szCs w:val="26"/>
        </w:rPr>
        <w:t>площадок.</w:t>
      </w:r>
      <w:r w:rsidRPr="009B646B">
        <w:rPr>
          <w:sz w:val="26"/>
          <w:szCs w:val="26"/>
        </w:rPr>
        <w:t xml:space="preserve"> </w:t>
      </w:r>
    </w:p>
    <w:p w:rsidR="00102B89" w:rsidRPr="009B646B" w:rsidRDefault="00102B89" w:rsidP="0041387D">
      <w:pPr>
        <w:ind w:firstLine="567"/>
        <w:contextualSpacing/>
        <w:jc w:val="both"/>
        <w:rPr>
          <w:sz w:val="26"/>
          <w:szCs w:val="26"/>
        </w:rPr>
      </w:pPr>
      <w:r w:rsidRPr="009B646B">
        <w:rPr>
          <w:b/>
          <w:sz w:val="26"/>
          <w:szCs w:val="26"/>
        </w:rPr>
        <w:t>Алгоритм расчета показателя:</w:t>
      </w:r>
      <w:r w:rsidRPr="009B646B">
        <w:rPr>
          <w:sz w:val="26"/>
          <w:szCs w:val="26"/>
        </w:rPr>
        <w:t xml:space="preserve"> </w:t>
      </w:r>
    </w:p>
    <w:p w:rsidR="00102B89" w:rsidRPr="009B646B" w:rsidRDefault="00102B89" w:rsidP="0041387D">
      <w:pPr>
        <w:ind w:firstLine="567"/>
        <w:jc w:val="both"/>
        <w:rPr>
          <w:sz w:val="26"/>
          <w:szCs w:val="26"/>
        </w:rPr>
      </w:pPr>
      <w:r w:rsidRPr="009B646B">
        <w:rPr>
          <w:sz w:val="26"/>
          <w:szCs w:val="26"/>
        </w:rPr>
        <w:t xml:space="preserve">суммарное количество </w:t>
      </w:r>
      <w:r w:rsidR="00A81E48" w:rsidRPr="009B646B">
        <w:rPr>
          <w:bCs/>
          <w:sz w:val="26"/>
          <w:szCs w:val="26"/>
        </w:rPr>
        <w:t>инвестиционных площадок</w:t>
      </w:r>
      <w:r w:rsidRPr="009B646B">
        <w:rPr>
          <w:bCs/>
          <w:sz w:val="26"/>
          <w:szCs w:val="26"/>
        </w:rPr>
        <w:t xml:space="preserve"> города Череповца, </w:t>
      </w:r>
      <w:r w:rsidRPr="009B646B">
        <w:rPr>
          <w:sz w:val="26"/>
          <w:szCs w:val="26"/>
        </w:rPr>
        <w:t>накопительным итогом на отчетную дату</w:t>
      </w:r>
      <w:r w:rsidR="00A81E48" w:rsidRPr="009B646B">
        <w:rPr>
          <w:sz w:val="26"/>
          <w:szCs w:val="26"/>
        </w:rPr>
        <w:t>,</w:t>
      </w:r>
      <w:r w:rsidRPr="009B646B">
        <w:rPr>
          <w:sz w:val="26"/>
          <w:szCs w:val="26"/>
        </w:rPr>
        <w:t xml:space="preserve"> начиная с 201</w:t>
      </w:r>
      <w:r w:rsidR="002A59F5" w:rsidRPr="009B646B">
        <w:rPr>
          <w:sz w:val="26"/>
          <w:szCs w:val="26"/>
        </w:rPr>
        <w:t>4</w:t>
      </w:r>
      <w:r w:rsidRPr="009B646B">
        <w:rPr>
          <w:sz w:val="26"/>
          <w:szCs w:val="26"/>
        </w:rPr>
        <w:t xml:space="preserve"> года.</w:t>
      </w:r>
    </w:p>
    <w:p w:rsidR="00102B89" w:rsidRPr="009B646B" w:rsidRDefault="00102B89" w:rsidP="0041387D">
      <w:pPr>
        <w:ind w:firstLine="567"/>
        <w:jc w:val="both"/>
        <w:rPr>
          <w:sz w:val="26"/>
          <w:szCs w:val="26"/>
        </w:rPr>
      </w:pPr>
      <w:r w:rsidRPr="009B646B">
        <w:rPr>
          <w:b/>
          <w:sz w:val="26"/>
          <w:szCs w:val="26"/>
        </w:rPr>
        <w:t>Периодичность сбора данных:</w:t>
      </w:r>
      <w:r w:rsidRPr="009B646B">
        <w:rPr>
          <w:sz w:val="26"/>
          <w:szCs w:val="26"/>
        </w:rPr>
        <w:t xml:space="preserve"> по итогам полугодия, по состоянию на 1 июля и ежегодно, на 1 января года, следующего за отчетным.</w:t>
      </w:r>
    </w:p>
    <w:p w:rsidR="00102B89" w:rsidRPr="009B646B" w:rsidRDefault="00102B89" w:rsidP="0041387D">
      <w:pPr>
        <w:ind w:firstLine="567"/>
        <w:jc w:val="both"/>
        <w:rPr>
          <w:sz w:val="26"/>
          <w:szCs w:val="26"/>
        </w:rPr>
      </w:pPr>
      <w:r w:rsidRPr="009B646B">
        <w:rPr>
          <w:b/>
          <w:sz w:val="26"/>
          <w:szCs w:val="26"/>
        </w:rPr>
        <w:t>Источник данных:</w:t>
      </w:r>
      <w:r w:rsidRPr="009B646B">
        <w:rPr>
          <w:sz w:val="26"/>
          <w:szCs w:val="26"/>
        </w:rPr>
        <w:t xml:space="preserve"> инвестиционная карта города, размещенная на сайте оператора инвестиционного процесса.</w:t>
      </w:r>
    </w:p>
    <w:p w:rsidR="00102B89" w:rsidRPr="003C32CB" w:rsidRDefault="0041387D" w:rsidP="003C32CB">
      <w:pPr>
        <w:pStyle w:val="af7"/>
        <w:numPr>
          <w:ilvl w:val="0"/>
          <w:numId w:val="2"/>
        </w:numPr>
        <w:ind w:left="0" w:firstLine="567"/>
        <w:jc w:val="both"/>
        <w:rPr>
          <w:sz w:val="26"/>
          <w:szCs w:val="26"/>
          <w:u w:val="single"/>
        </w:rPr>
      </w:pPr>
      <w:r w:rsidRPr="003C32CB">
        <w:rPr>
          <w:sz w:val="26"/>
          <w:szCs w:val="26"/>
          <w:u w:val="single"/>
        </w:rPr>
        <w:t>Количество п</w:t>
      </w:r>
      <w:r w:rsidR="00102B89" w:rsidRPr="003C32CB">
        <w:rPr>
          <w:sz w:val="26"/>
          <w:szCs w:val="26"/>
          <w:u w:val="single"/>
        </w:rPr>
        <w:t>редложени</w:t>
      </w:r>
      <w:r w:rsidRPr="003C32CB">
        <w:rPr>
          <w:sz w:val="26"/>
          <w:szCs w:val="26"/>
          <w:u w:val="single"/>
        </w:rPr>
        <w:t>й</w:t>
      </w:r>
      <w:r w:rsidR="00102B89" w:rsidRPr="003C32CB">
        <w:rPr>
          <w:sz w:val="26"/>
          <w:szCs w:val="26"/>
          <w:u w:val="single"/>
        </w:rPr>
        <w:t xml:space="preserve"> по усовершенствованию нормативной правовой базы муниципального, регионального, федерального уровней, регулирующих инвестиционную деятельность.</w:t>
      </w:r>
    </w:p>
    <w:p w:rsidR="00102B89" w:rsidRPr="009B646B" w:rsidRDefault="00102B89" w:rsidP="0041387D">
      <w:pPr>
        <w:ind w:firstLine="567"/>
        <w:jc w:val="both"/>
        <w:rPr>
          <w:sz w:val="26"/>
          <w:szCs w:val="26"/>
        </w:rPr>
      </w:pPr>
      <w:r w:rsidRPr="009B646B">
        <w:rPr>
          <w:b/>
          <w:sz w:val="26"/>
          <w:szCs w:val="26"/>
        </w:rPr>
        <w:t>Единица измерения:</w:t>
      </w:r>
      <w:r w:rsidRPr="009B646B">
        <w:rPr>
          <w:sz w:val="26"/>
          <w:szCs w:val="26"/>
        </w:rPr>
        <w:t xml:space="preserve"> шт.</w:t>
      </w:r>
    </w:p>
    <w:p w:rsidR="00102B89" w:rsidRPr="009B646B" w:rsidRDefault="00102B89" w:rsidP="0041387D">
      <w:pPr>
        <w:ind w:left="567"/>
        <w:contextualSpacing/>
        <w:jc w:val="both"/>
        <w:rPr>
          <w:sz w:val="26"/>
          <w:szCs w:val="26"/>
        </w:rPr>
      </w:pPr>
      <w:r w:rsidRPr="009B646B">
        <w:rPr>
          <w:b/>
          <w:sz w:val="26"/>
          <w:szCs w:val="26"/>
        </w:rPr>
        <w:t>Определение (характеристика):</w:t>
      </w:r>
      <w:r w:rsidRPr="009B646B">
        <w:rPr>
          <w:sz w:val="26"/>
          <w:szCs w:val="26"/>
        </w:rPr>
        <w:t xml:space="preserve"> определяет  количество предложений</w:t>
      </w:r>
      <w:r w:rsidR="00107231" w:rsidRPr="009B646B">
        <w:rPr>
          <w:sz w:val="26"/>
          <w:szCs w:val="26"/>
        </w:rPr>
        <w:t>,</w:t>
      </w:r>
      <w:r w:rsidRPr="009B646B">
        <w:rPr>
          <w:sz w:val="26"/>
          <w:szCs w:val="26"/>
        </w:rPr>
        <w:t xml:space="preserve"> вне-</w:t>
      </w:r>
    </w:p>
    <w:p w:rsidR="00102B89" w:rsidRPr="009B646B" w:rsidRDefault="00102B89" w:rsidP="0041387D">
      <w:pPr>
        <w:contextualSpacing/>
        <w:jc w:val="both"/>
        <w:rPr>
          <w:sz w:val="26"/>
          <w:szCs w:val="26"/>
        </w:rPr>
      </w:pPr>
      <w:r w:rsidRPr="009B646B">
        <w:rPr>
          <w:sz w:val="26"/>
          <w:szCs w:val="26"/>
        </w:rPr>
        <w:t>сенных оператором инвестиционного процесса</w:t>
      </w:r>
      <w:r w:rsidR="00CD0030" w:rsidRPr="009B646B">
        <w:rPr>
          <w:sz w:val="26"/>
          <w:szCs w:val="26"/>
        </w:rPr>
        <w:t>,</w:t>
      </w:r>
      <w:r w:rsidRPr="009B646B">
        <w:rPr>
          <w:sz w:val="26"/>
          <w:szCs w:val="26"/>
        </w:rPr>
        <w:t xml:space="preserve"> по усовершенствованию нормативной правовой базы муниципального, регионального, федерального уровней, регулирующих инвестиционную деятельность.</w:t>
      </w:r>
    </w:p>
    <w:p w:rsidR="00102B89" w:rsidRPr="009B646B" w:rsidRDefault="00102B89" w:rsidP="0041387D">
      <w:pPr>
        <w:ind w:firstLine="567"/>
        <w:contextualSpacing/>
        <w:jc w:val="both"/>
        <w:rPr>
          <w:sz w:val="26"/>
          <w:szCs w:val="26"/>
        </w:rPr>
      </w:pPr>
      <w:r w:rsidRPr="009B646B">
        <w:rPr>
          <w:b/>
          <w:sz w:val="26"/>
          <w:szCs w:val="26"/>
        </w:rPr>
        <w:t>Алгоритм расчета показателя:</w:t>
      </w:r>
      <w:r w:rsidRPr="009B646B">
        <w:rPr>
          <w:sz w:val="26"/>
          <w:szCs w:val="26"/>
        </w:rPr>
        <w:t xml:space="preserve"> </w:t>
      </w:r>
      <w:r w:rsidRPr="009B646B">
        <w:rPr>
          <w:bCs/>
          <w:sz w:val="26"/>
          <w:szCs w:val="26"/>
        </w:rPr>
        <w:t>суммарное количество предложений</w:t>
      </w:r>
      <w:r w:rsidR="00CD0030" w:rsidRPr="009B646B">
        <w:rPr>
          <w:bCs/>
          <w:sz w:val="26"/>
          <w:szCs w:val="26"/>
        </w:rPr>
        <w:t>,</w:t>
      </w:r>
      <w:r w:rsidRPr="009B646B">
        <w:rPr>
          <w:bCs/>
          <w:sz w:val="26"/>
          <w:szCs w:val="26"/>
        </w:rPr>
        <w:t xml:space="preserve"> внесенных оператором инвестиционного процесса по </w:t>
      </w:r>
      <w:r w:rsidRPr="009B646B">
        <w:rPr>
          <w:sz w:val="26"/>
          <w:szCs w:val="26"/>
        </w:rPr>
        <w:t>усовершенствованию нормативной правовой базы  муниципального, регионального, федерального уровней, регулирующих инвестиционную деятельность</w:t>
      </w:r>
      <w:r w:rsidR="00CD0030" w:rsidRPr="009B646B">
        <w:rPr>
          <w:sz w:val="26"/>
          <w:szCs w:val="26"/>
        </w:rPr>
        <w:t>,</w:t>
      </w:r>
      <w:r w:rsidR="00A81E48" w:rsidRPr="009B646B">
        <w:rPr>
          <w:sz w:val="26"/>
          <w:szCs w:val="26"/>
        </w:rPr>
        <w:t xml:space="preserve"> </w:t>
      </w:r>
      <w:r w:rsidR="00A81E48" w:rsidRPr="009B646B">
        <w:rPr>
          <w:rFonts w:eastAsia="Calibri"/>
          <w:sz w:val="26"/>
          <w:szCs w:val="26"/>
          <w:lang w:eastAsia="en-US"/>
        </w:rPr>
        <w:t>по итогам отчетного периода</w:t>
      </w:r>
      <w:r w:rsidRPr="009B646B">
        <w:rPr>
          <w:rFonts w:eastAsia="Calibri"/>
          <w:sz w:val="26"/>
          <w:szCs w:val="26"/>
          <w:lang w:eastAsia="en-US"/>
        </w:rPr>
        <w:t>.</w:t>
      </w:r>
    </w:p>
    <w:p w:rsidR="00102B89" w:rsidRPr="009B646B" w:rsidRDefault="00102B89" w:rsidP="0041387D">
      <w:pPr>
        <w:ind w:firstLine="567"/>
        <w:jc w:val="both"/>
        <w:rPr>
          <w:sz w:val="26"/>
          <w:szCs w:val="26"/>
        </w:rPr>
      </w:pPr>
      <w:r w:rsidRPr="009B646B">
        <w:rPr>
          <w:b/>
          <w:sz w:val="26"/>
          <w:szCs w:val="26"/>
        </w:rPr>
        <w:t>Периодичность сбора данных:</w:t>
      </w:r>
      <w:r w:rsidRPr="009B646B">
        <w:rPr>
          <w:sz w:val="26"/>
          <w:szCs w:val="26"/>
        </w:rPr>
        <w:t xml:space="preserve"> по итогам полугодия, по состоянию на 1 июля и ежегодно, на 1 января года, следующего за отчетным.</w:t>
      </w:r>
    </w:p>
    <w:p w:rsidR="00102B89" w:rsidRPr="009B646B" w:rsidRDefault="00102B89" w:rsidP="0041387D">
      <w:pPr>
        <w:ind w:firstLine="567"/>
        <w:jc w:val="both"/>
        <w:rPr>
          <w:b/>
          <w:sz w:val="26"/>
          <w:szCs w:val="26"/>
        </w:rPr>
      </w:pPr>
      <w:r w:rsidRPr="009B646B">
        <w:rPr>
          <w:b/>
          <w:sz w:val="26"/>
          <w:szCs w:val="26"/>
        </w:rPr>
        <w:t>Источник данных:</w:t>
      </w:r>
      <w:r w:rsidRPr="009B646B">
        <w:rPr>
          <w:sz w:val="26"/>
          <w:szCs w:val="26"/>
        </w:rPr>
        <w:t xml:space="preserve"> документы подтверждающие участие оператора инвестиционного процесса в разработке предложений по усовершенствованию </w:t>
      </w:r>
      <w:r w:rsidR="0006500D" w:rsidRPr="009B646B">
        <w:rPr>
          <w:sz w:val="26"/>
          <w:szCs w:val="26"/>
        </w:rPr>
        <w:t>нормативной правовой базы муниципального, регионального, федерального уровней, регулирующих инвестиционную деятельность</w:t>
      </w:r>
      <w:r w:rsidR="009B7AEA" w:rsidRPr="009B646B">
        <w:rPr>
          <w:sz w:val="26"/>
          <w:szCs w:val="26"/>
        </w:rPr>
        <w:t xml:space="preserve"> (утвержденные нормативные правовые акты, экспертные заключения оператора инвестиционного процесса, протоколы, закрепляющие предложения оператора инвестиционного процесса и иные документы).</w:t>
      </w:r>
    </w:p>
    <w:p w:rsidR="0006500D" w:rsidRPr="009B646B" w:rsidRDefault="0006500D" w:rsidP="0041387D">
      <w:pPr>
        <w:widowControl w:val="0"/>
        <w:autoSpaceDE w:val="0"/>
        <w:autoSpaceDN w:val="0"/>
        <w:adjustRightInd w:val="0"/>
        <w:jc w:val="center"/>
        <w:outlineLvl w:val="1"/>
        <w:rPr>
          <w:sz w:val="26"/>
          <w:szCs w:val="26"/>
        </w:rPr>
      </w:pPr>
    </w:p>
    <w:p w:rsidR="000F33E1" w:rsidRPr="000F33E1" w:rsidRDefault="000F33E1" w:rsidP="000F33E1">
      <w:pPr>
        <w:widowControl w:val="0"/>
        <w:autoSpaceDE w:val="0"/>
        <w:autoSpaceDN w:val="0"/>
        <w:adjustRightInd w:val="0"/>
        <w:jc w:val="center"/>
        <w:outlineLvl w:val="1"/>
        <w:rPr>
          <w:sz w:val="26"/>
          <w:szCs w:val="26"/>
        </w:rPr>
      </w:pPr>
      <w:r w:rsidRPr="000F33E1">
        <w:rPr>
          <w:sz w:val="26"/>
          <w:szCs w:val="26"/>
        </w:rPr>
        <w:t xml:space="preserve">11. Методика оценки эффективности </w:t>
      </w:r>
      <w:r w:rsidR="00352178">
        <w:rPr>
          <w:sz w:val="26"/>
          <w:szCs w:val="26"/>
        </w:rPr>
        <w:t>П</w:t>
      </w:r>
      <w:r w:rsidRPr="000F33E1">
        <w:rPr>
          <w:sz w:val="26"/>
          <w:szCs w:val="26"/>
        </w:rPr>
        <w:t xml:space="preserve">рограммы  </w:t>
      </w:r>
    </w:p>
    <w:p w:rsidR="000F33E1" w:rsidRPr="000F33E1" w:rsidRDefault="000F33E1" w:rsidP="000F33E1">
      <w:pPr>
        <w:widowControl w:val="0"/>
        <w:autoSpaceDE w:val="0"/>
        <w:autoSpaceDN w:val="0"/>
        <w:adjustRightInd w:val="0"/>
        <w:jc w:val="both"/>
        <w:rPr>
          <w:sz w:val="26"/>
          <w:szCs w:val="26"/>
        </w:rPr>
      </w:pPr>
    </w:p>
    <w:p w:rsidR="000F33E1" w:rsidRPr="000F33E1" w:rsidRDefault="000F33E1" w:rsidP="000F33E1">
      <w:pPr>
        <w:widowControl w:val="0"/>
        <w:autoSpaceDE w:val="0"/>
        <w:autoSpaceDN w:val="0"/>
        <w:adjustRightInd w:val="0"/>
        <w:ind w:firstLine="567"/>
        <w:jc w:val="center"/>
        <w:outlineLvl w:val="2"/>
        <w:rPr>
          <w:sz w:val="26"/>
          <w:szCs w:val="26"/>
        </w:rPr>
      </w:pPr>
      <w:r w:rsidRPr="000F33E1">
        <w:rPr>
          <w:sz w:val="26"/>
          <w:szCs w:val="26"/>
        </w:rPr>
        <w:t>11.1. Оценка плановых показателей.</w:t>
      </w:r>
    </w:p>
    <w:p w:rsidR="000F33E1" w:rsidRPr="000F33E1" w:rsidRDefault="000F33E1" w:rsidP="000F33E1">
      <w:pPr>
        <w:widowControl w:val="0"/>
        <w:autoSpaceDE w:val="0"/>
        <w:autoSpaceDN w:val="0"/>
        <w:adjustRightInd w:val="0"/>
        <w:ind w:firstLine="567"/>
        <w:jc w:val="center"/>
        <w:outlineLvl w:val="2"/>
        <w:rPr>
          <w:sz w:val="26"/>
          <w:szCs w:val="26"/>
        </w:rPr>
      </w:pP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Оценка достижения плановых значений целевых показателей Программы осуществляется на основании анализа достижения конечных результатов Программы по итогам каждого календарного года и в целом по итогам реализации Программы в соответствии со следующими формулами:</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11.1.1. Объём инвестиций по инвестиционным проектам, принятым к реализации на инвестиционном совете мэрии города Череповца</w:t>
      </w:r>
    </w:p>
    <w:p w:rsidR="000F33E1" w:rsidRPr="000F33E1" w:rsidRDefault="000F33E1" w:rsidP="000F33E1">
      <w:pPr>
        <w:widowControl w:val="0"/>
        <w:autoSpaceDE w:val="0"/>
        <w:autoSpaceDN w:val="0"/>
        <w:adjustRightInd w:val="0"/>
        <w:ind w:firstLine="567"/>
        <w:jc w:val="both"/>
        <w:rPr>
          <w:sz w:val="26"/>
          <w:szCs w:val="26"/>
        </w:rPr>
      </w:pPr>
      <w:r w:rsidRPr="0031782E">
        <w:rPr>
          <w:sz w:val="26"/>
          <w:szCs w:val="26"/>
        </w:rPr>
        <w:t>П1</w:t>
      </w:r>
      <w:r w:rsidRPr="000F33E1">
        <w:rPr>
          <w:sz w:val="26"/>
          <w:szCs w:val="26"/>
        </w:rPr>
        <w:t xml:space="preserve"> = ОИф / ОИп x 100%, где:</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П1 - степень достижения планового значения показателя «Объём инвестиций по инвестиционным проектам, принятым к реализации на инвестиционном совете мэрии города Череповца»;</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 xml:space="preserve">ОИф - фактическое значение показателя «Объём инвестиций по </w:t>
      </w:r>
      <w:r w:rsidRPr="000F33E1">
        <w:rPr>
          <w:sz w:val="26"/>
          <w:szCs w:val="26"/>
        </w:rPr>
        <w:lastRenderedPageBreak/>
        <w:t>инвестиционным проектам, принятым к реализации на инвестиционном совете мэрии города Череповца» по итогам отчетного периода;</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ОИп - плановое значение показателя «Объём инвестиций по инвестиционным проектам, принятым к реализации на инвестиционном совете мэр</w:t>
      </w:r>
      <w:r w:rsidR="00352178">
        <w:rPr>
          <w:sz w:val="26"/>
          <w:szCs w:val="26"/>
        </w:rPr>
        <w:t>ии города Череповца»</w:t>
      </w:r>
      <w:r w:rsidRPr="000F33E1">
        <w:rPr>
          <w:sz w:val="26"/>
          <w:szCs w:val="26"/>
        </w:rPr>
        <w:t xml:space="preserve"> в соответствии с Программой; </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11.1.2. Объем налоговых и иных поступлений в бюджет города, по инвестиционным прое</w:t>
      </w:r>
      <w:r w:rsidR="00352178">
        <w:rPr>
          <w:sz w:val="26"/>
          <w:szCs w:val="26"/>
        </w:rPr>
        <w:t>ктам, принятым к реализации на и</w:t>
      </w:r>
      <w:r w:rsidRPr="000F33E1">
        <w:rPr>
          <w:sz w:val="26"/>
          <w:szCs w:val="26"/>
        </w:rPr>
        <w:t>нвестиционном совете мэрии города Череповца</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 xml:space="preserve">П2 = </w:t>
      </w:r>
      <w:r w:rsidRPr="00F125FB">
        <w:rPr>
          <w:sz w:val="26"/>
          <w:szCs w:val="26"/>
        </w:rPr>
        <w:t>ОНф / ОНп</w:t>
      </w:r>
      <w:r w:rsidRPr="000F33E1">
        <w:rPr>
          <w:sz w:val="26"/>
          <w:szCs w:val="26"/>
        </w:rPr>
        <w:t xml:space="preserve"> x 100%, где:</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 xml:space="preserve">П2 - </w:t>
      </w:r>
      <w:r w:rsidRPr="00F125FB">
        <w:rPr>
          <w:sz w:val="26"/>
          <w:szCs w:val="26"/>
        </w:rPr>
        <w:t>степень достижения планового</w:t>
      </w:r>
      <w:r w:rsidRPr="000F33E1">
        <w:rPr>
          <w:sz w:val="26"/>
          <w:szCs w:val="26"/>
        </w:rPr>
        <w:t xml:space="preserve"> значения показателя «Объем налоговых и иных поступлений в бюджет города, по инвестиционным прое</w:t>
      </w:r>
      <w:r w:rsidR="00352178">
        <w:rPr>
          <w:sz w:val="26"/>
          <w:szCs w:val="26"/>
        </w:rPr>
        <w:t>ктам, принятым к реализации на и</w:t>
      </w:r>
      <w:r w:rsidRPr="000F33E1">
        <w:rPr>
          <w:sz w:val="26"/>
          <w:szCs w:val="26"/>
        </w:rPr>
        <w:t>нвестиционном совете мэрии города Череповца»;</w:t>
      </w:r>
    </w:p>
    <w:p w:rsidR="000F33E1" w:rsidRPr="000F33E1" w:rsidRDefault="0031782E" w:rsidP="000F33E1">
      <w:pPr>
        <w:widowControl w:val="0"/>
        <w:autoSpaceDE w:val="0"/>
        <w:autoSpaceDN w:val="0"/>
        <w:adjustRightInd w:val="0"/>
        <w:ind w:firstLine="567"/>
        <w:jc w:val="both"/>
        <w:rPr>
          <w:sz w:val="26"/>
          <w:szCs w:val="26"/>
        </w:rPr>
      </w:pPr>
      <w:r w:rsidRPr="00F125FB">
        <w:rPr>
          <w:sz w:val="26"/>
          <w:szCs w:val="26"/>
        </w:rPr>
        <w:t>ОН</w:t>
      </w:r>
      <w:r w:rsidR="000F33E1" w:rsidRPr="00F125FB">
        <w:rPr>
          <w:sz w:val="26"/>
          <w:szCs w:val="26"/>
        </w:rPr>
        <w:t>ф</w:t>
      </w:r>
      <w:r w:rsidR="000F33E1" w:rsidRPr="000F33E1">
        <w:rPr>
          <w:sz w:val="26"/>
          <w:szCs w:val="26"/>
        </w:rPr>
        <w:t xml:space="preserve"> - фактическое значение показателя «Объем налоговых и иных поступлений в бюджет города, по инвестиционным прое</w:t>
      </w:r>
      <w:r w:rsidR="00352178">
        <w:rPr>
          <w:sz w:val="26"/>
          <w:szCs w:val="26"/>
        </w:rPr>
        <w:t>ктам, принятым к реализации на и</w:t>
      </w:r>
      <w:r w:rsidR="000F33E1" w:rsidRPr="000F33E1">
        <w:rPr>
          <w:sz w:val="26"/>
          <w:szCs w:val="26"/>
        </w:rPr>
        <w:t>нвестиционном совете мэрии города Череповца» по итогам отчетного периода;</w:t>
      </w:r>
    </w:p>
    <w:p w:rsidR="000F33E1" w:rsidRPr="000F33E1" w:rsidRDefault="0031782E" w:rsidP="000F33E1">
      <w:pPr>
        <w:widowControl w:val="0"/>
        <w:autoSpaceDE w:val="0"/>
        <w:autoSpaceDN w:val="0"/>
        <w:adjustRightInd w:val="0"/>
        <w:ind w:firstLine="567"/>
        <w:jc w:val="both"/>
        <w:rPr>
          <w:sz w:val="26"/>
          <w:szCs w:val="26"/>
        </w:rPr>
      </w:pPr>
      <w:r w:rsidRPr="00F125FB">
        <w:rPr>
          <w:sz w:val="26"/>
          <w:szCs w:val="26"/>
        </w:rPr>
        <w:t>ОН</w:t>
      </w:r>
      <w:r w:rsidR="000F33E1" w:rsidRPr="00F125FB">
        <w:rPr>
          <w:sz w:val="26"/>
          <w:szCs w:val="26"/>
        </w:rPr>
        <w:t>п</w:t>
      </w:r>
      <w:r w:rsidR="000F33E1" w:rsidRPr="000F33E1">
        <w:rPr>
          <w:sz w:val="26"/>
          <w:szCs w:val="26"/>
        </w:rPr>
        <w:t xml:space="preserve"> - плановое значение показателя «Объем налоговых и иных поступлений в бюджет города, по инвестиционным прое</w:t>
      </w:r>
      <w:r w:rsidR="00352178">
        <w:rPr>
          <w:sz w:val="26"/>
          <w:szCs w:val="26"/>
        </w:rPr>
        <w:t>ктам, принятым к реализации на и</w:t>
      </w:r>
      <w:r w:rsidR="000F33E1" w:rsidRPr="000F33E1">
        <w:rPr>
          <w:sz w:val="26"/>
          <w:szCs w:val="26"/>
        </w:rPr>
        <w:t>нвестиционном</w:t>
      </w:r>
      <w:r w:rsidR="00352178">
        <w:rPr>
          <w:sz w:val="26"/>
          <w:szCs w:val="26"/>
        </w:rPr>
        <w:t xml:space="preserve"> совете мэрии города Череповца»</w:t>
      </w:r>
      <w:r w:rsidR="000F33E1" w:rsidRPr="000F33E1">
        <w:rPr>
          <w:sz w:val="26"/>
          <w:szCs w:val="26"/>
        </w:rPr>
        <w:t xml:space="preserve"> в соответствии с Программой.</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11.1.3. Количество заявленных к созданию рабочих мест</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П3 = КРф / КРп x 100%, где:</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П3 - степень достижения планового значения показателя «Количество заявленных к созданию рабочих мест»;</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КРф - фактическое значение показателя «Количество заявленных к созданию рабочих мест» по итогам отчетного периода;</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КРп - плановое значение показателя «Количес</w:t>
      </w:r>
      <w:r w:rsidR="00352178">
        <w:rPr>
          <w:sz w:val="26"/>
          <w:szCs w:val="26"/>
        </w:rPr>
        <w:t>тво заявленных к созданию мест»</w:t>
      </w:r>
      <w:r w:rsidRPr="000F33E1">
        <w:rPr>
          <w:sz w:val="26"/>
          <w:szCs w:val="26"/>
        </w:rPr>
        <w:t xml:space="preserve"> в соответствии с Программой.</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10.1.4. Количество проектов, принятых к реализации на инвестиционном совете мэрии города Череповца</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П4 = КПф / КПп x 100%, где:</w:t>
      </w:r>
    </w:p>
    <w:p w:rsidR="000F33E1" w:rsidRPr="000F33E1" w:rsidRDefault="000F33E1" w:rsidP="000F33E1">
      <w:pPr>
        <w:ind w:firstLine="567"/>
        <w:jc w:val="both"/>
        <w:rPr>
          <w:sz w:val="26"/>
          <w:szCs w:val="26"/>
        </w:rPr>
      </w:pPr>
      <w:r w:rsidRPr="000F33E1">
        <w:rPr>
          <w:sz w:val="26"/>
          <w:szCs w:val="26"/>
        </w:rPr>
        <w:t>П4 - степень достижения планового значения показателя «Количество проектов, принятых к реализации на инвестиционном совете мэрии города Череповца»</w:t>
      </w:r>
    </w:p>
    <w:p w:rsidR="000F33E1" w:rsidRPr="000F33E1" w:rsidRDefault="000F33E1" w:rsidP="000F33E1">
      <w:pPr>
        <w:ind w:firstLine="567"/>
        <w:jc w:val="both"/>
        <w:rPr>
          <w:sz w:val="26"/>
          <w:szCs w:val="26"/>
        </w:rPr>
      </w:pPr>
      <w:r w:rsidRPr="000F33E1">
        <w:rPr>
          <w:sz w:val="26"/>
          <w:szCs w:val="26"/>
        </w:rPr>
        <w:t>КПф - фактическое значение показателя «Количество проектов, принятых к реализации на инвестиционном совете мэрии города Череповца» накопительным итогом на отчетную дату, начиная с 2014 года;</w:t>
      </w:r>
    </w:p>
    <w:p w:rsidR="000F33E1" w:rsidRPr="000F33E1" w:rsidRDefault="000F33E1" w:rsidP="000F33E1">
      <w:pPr>
        <w:ind w:firstLine="567"/>
        <w:jc w:val="both"/>
        <w:rPr>
          <w:sz w:val="26"/>
          <w:szCs w:val="26"/>
        </w:rPr>
      </w:pPr>
      <w:r w:rsidRPr="000F33E1">
        <w:rPr>
          <w:sz w:val="26"/>
          <w:szCs w:val="26"/>
        </w:rPr>
        <w:t>КПп - плановое значение показателя «Количество проектов, принятых к реализации на инвестиционном совете мэрии города Череповца»</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11.1.5.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 xml:space="preserve">П5 = КМПф / </w:t>
      </w:r>
      <w:r w:rsidRPr="00F125FB">
        <w:rPr>
          <w:sz w:val="26"/>
          <w:szCs w:val="26"/>
        </w:rPr>
        <w:t>К</w:t>
      </w:r>
      <w:r w:rsidR="00F844D3" w:rsidRPr="00F125FB">
        <w:rPr>
          <w:sz w:val="26"/>
          <w:szCs w:val="26"/>
        </w:rPr>
        <w:t>М</w:t>
      </w:r>
      <w:r w:rsidRPr="00F125FB">
        <w:rPr>
          <w:sz w:val="26"/>
          <w:szCs w:val="26"/>
        </w:rPr>
        <w:t>П</w:t>
      </w:r>
      <w:r w:rsidRPr="000F33E1">
        <w:rPr>
          <w:sz w:val="26"/>
          <w:szCs w:val="26"/>
        </w:rPr>
        <w:t>п x 100%, где:</w:t>
      </w:r>
    </w:p>
    <w:p w:rsidR="000F33E1" w:rsidRPr="000F33E1" w:rsidRDefault="000F33E1" w:rsidP="000F33E1">
      <w:pPr>
        <w:ind w:firstLine="567"/>
        <w:jc w:val="both"/>
        <w:rPr>
          <w:sz w:val="26"/>
          <w:szCs w:val="26"/>
          <w:u w:val="single"/>
        </w:rPr>
      </w:pPr>
      <w:r w:rsidRPr="000F33E1">
        <w:rPr>
          <w:sz w:val="26"/>
          <w:szCs w:val="26"/>
        </w:rPr>
        <w:t>П5 - степень достижения планового значения показателя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КМПф - фактическое значение показателя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на отчетную дату;</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lastRenderedPageBreak/>
        <w:t>КМПп - плановое значение показателя «Количество мероприятий, направленных на продвижение инвестиционного имиджа города, развитие сотрудничества с федеральными, реги</w:t>
      </w:r>
      <w:r w:rsidR="00352178">
        <w:rPr>
          <w:sz w:val="26"/>
          <w:szCs w:val="26"/>
        </w:rPr>
        <w:t>ональными институтами развития»</w:t>
      </w:r>
      <w:r w:rsidRPr="000F33E1">
        <w:rPr>
          <w:sz w:val="26"/>
          <w:szCs w:val="26"/>
        </w:rPr>
        <w:t xml:space="preserve"> в соответствии с Программой.</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11.1.6. Количество предлагаемых городом инвестиционных площадок</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 xml:space="preserve">П6 = </w:t>
      </w:r>
      <w:r w:rsidRPr="00F125FB">
        <w:rPr>
          <w:sz w:val="26"/>
          <w:szCs w:val="26"/>
        </w:rPr>
        <w:t>К</w:t>
      </w:r>
      <w:r w:rsidR="00F844D3" w:rsidRPr="00F125FB">
        <w:rPr>
          <w:sz w:val="26"/>
          <w:szCs w:val="26"/>
        </w:rPr>
        <w:t>И</w:t>
      </w:r>
      <w:r w:rsidRPr="00F125FB">
        <w:rPr>
          <w:sz w:val="26"/>
          <w:szCs w:val="26"/>
        </w:rPr>
        <w:t>Пф</w:t>
      </w:r>
      <w:r w:rsidRPr="000F33E1">
        <w:rPr>
          <w:sz w:val="26"/>
          <w:szCs w:val="26"/>
        </w:rPr>
        <w:t xml:space="preserve"> / КИПп x 100%, где:</w:t>
      </w:r>
    </w:p>
    <w:p w:rsidR="000F33E1" w:rsidRPr="000F33E1" w:rsidRDefault="000F33E1" w:rsidP="000F33E1">
      <w:pPr>
        <w:ind w:firstLine="567"/>
        <w:jc w:val="both"/>
        <w:rPr>
          <w:sz w:val="26"/>
          <w:szCs w:val="26"/>
        </w:rPr>
      </w:pPr>
      <w:r w:rsidRPr="000F33E1">
        <w:rPr>
          <w:sz w:val="26"/>
          <w:szCs w:val="26"/>
        </w:rPr>
        <w:t>П6 – степень достижения планового значения показателя «Количество предлагаемых городом инвестиционных площадок»;</w:t>
      </w:r>
    </w:p>
    <w:p w:rsidR="000F33E1" w:rsidRPr="000F33E1" w:rsidRDefault="000F33E1" w:rsidP="000F33E1">
      <w:pPr>
        <w:widowControl w:val="0"/>
        <w:autoSpaceDE w:val="0"/>
        <w:autoSpaceDN w:val="0"/>
        <w:adjustRightInd w:val="0"/>
        <w:ind w:firstLine="567"/>
        <w:jc w:val="both"/>
        <w:rPr>
          <w:sz w:val="26"/>
          <w:szCs w:val="26"/>
        </w:rPr>
      </w:pPr>
      <w:r w:rsidRPr="00F125FB">
        <w:rPr>
          <w:sz w:val="26"/>
          <w:szCs w:val="26"/>
        </w:rPr>
        <w:t>К</w:t>
      </w:r>
      <w:r w:rsidR="00F844D3" w:rsidRPr="00F125FB">
        <w:rPr>
          <w:sz w:val="26"/>
          <w:szCs w:val="26"/>
        </w:rPr>
        <w:t>И</w:t>
      </w:r>
      <w:r w:rsidRPr="00F125FB">
        <w:rPr>
          <w:sz w:val="26"/>
          <w:szCs w:val="26"/>
        </w:rPr>
        <w:t>Пф</w:t>
      </w:r>
      <w:r w:rsidRPr="000F33E1">
        <w:rPr>
          <w:sz w:val="26"/>
          <w:szCs w:val="26"/>
        </w:rPr>
        <w:t xml:space="preserve"> - фактическое значение показателя «Количество предлагаемых городом инвестиционных площадок»  накопительным итогом на отчетную дату, начиная с 2014 года;</w:t>
      </w:r>
    </w:p>
    <w:p w:rsidR="000F33E1" w:rsidRPr="000F33E1" w:rsidRDefault="000F33E1" w:rsidP="000F33E1">
      <w:pPr>
        <w:widowControl w:val="0"/>
        <w:autoSpaceDE w:val="0"/>
        <w:autoSpaceDN w:val="0"/>
        <w:adjustRightInd w:val="0"/>
        <w:ind w:firstLine="567"/>
        <w:jc w:val="both"/>
        <w:rPr>
          <w:sz w:val="26"/>
          <w:szCs w:val="26"/>
        </w:rPr>
      </w:pPr>
      <w:r w:rsidRPr="00F125FB">
        <w:rPr>
          <w:sz w:val="26"/>
          <w:szCs w:val="26"/>
        </w:rPr>
        <w:t>К</w:t>
      </w:r>
      <w:r w:rsidR="00F844D3" w:rsidRPr="00F125FB">
        <w:rPr>
          <w:sz w:val="26"/>
          <w:szCs w:val="26"/>
        </w:rPr>
        <w:t>И</w:t>
      </w:r>
      <w:r w:rsidRPr="00F125FB">
        <w:rPr>
          <w:sz w:val="26"/>
          <w:szCs w:val="26"/>
        </w:rPr>
        <w:t>Пп -</w:t>
      </w:r>
      <w:r w:rsidRPr="000F33E1">
        <w:rPr>
          <w:sz w:val="26"/>
          <w:szCs w:val="26"/>
        </w:rPr>
        <w:t xml:space="preserve"> плановое значение показателя «Количество предлагаемых г</w:t>
      </w:r>
      <w:r w:rsidR="00352178">
        <w:rPr>
          <w:sz w:val="26"/>
          <w:szCs w:val="26"/>
        </w:rPr>
        <w:t>ородом инвестиционных площадок»</w:t>
      </w:r>
      <w:r w:rsidRPr="000F33E1">
        <w:rPr>
          <w:sz w:val="26"/>
          <w:szCs w:val="26"/>
        </w:rPr>
        <w:t xml:space="preserve"> в соответствии с Программой.</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11.1.7. 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 xml:space="preserve">П7 </w:t>
      </w:r>
      <w:r w:rsidRPr="00F125FB">
        <w:rPr>
          <w:sz w:val="26"/>
          <w:szCs w:val="26"/>
        </w:rPr>
        <w:t>= К</w:t>
      </w:r>
      <w:r w:rsidR="00F844D3" w:rsidRPr="00F125FB">
        <w:rPr>
          <w:sz w:val="26"/>
          <w:szCs w:val="26"/>
        </w:rPr>
        <w:t>НБ</w:t>
      </w:r>
      <w:r w:rsidRPr="00F125FB">
        <w:rPr>
          <w:sz w:val="26"/>
          <w:szCs w:val="26"/>
        </w:rPr>
        <w:t>ф / К</w:t>
      </w:r>
      <w:r w:rsidR="00F844D3" w:rsidRPr="00F125FB">
        <w:rPr>
          <w:sz w:val="26"/>
          <w:szCs w:val="26"/>
        </w:rPr>
        <w:t>НБ</w:t>
      </w:r>
      <w:r w:rsidRPr="00F125FB">
        <w:rPr>
          <w:sz w:val="26"/>
          <w:szCs w:val="26"/>
        </w:rPr>
        <w:t>п</w:t>
      </w:r>
      <w:r w:rsidRPr="000F33E1">
        <w:rPr>
          <w:sz w:val="26"/>
          <w:szCs w:val="26"/>
        </w:rPr>
        <w:t xml:space="preserve"> x 100%, где:</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П7 - степень достижения планового значения показателя «Предложения по усовершенствованию нормативной правовой базы муниципального, регионального, федерального уровней, регулирующих инвестиционную деятельность»;</w:t>
      </w:r>
    </w:p>
    <w:p w:rsidR="000F33E1" w:rsidRPr="000F33E1" w:rsidRDefault="000F33E1" w:rsidP="000F33E1">
      <w:pPr>
        <w:widowControl w:val="0"/>
        <w:autoSpaceDE w:val="0"/>
        <w:autoSpaceDN w:val="0"/>
        <w:adjustRightInd w:val="0"/>
        <w:ind w:firstLine="567"/>
        <w:jc w:val="both"/>
        <w:rPr>
          <w:sz w:val="26"/>
          <w:szCs w:val="26"/>
        </w:rPr>
      </w:pPr>
      <w:r w:rsidRPr="00F125FB">
        <w:rPr>
          <w:sz w:val="26"/>
          <w:szCs w:val="26"/>
        </w:rPr>
        <w:t>К</w:t>
      </w:r>
      <w:r w:rsidR="00F844D3" w:rsidRPr="00F125FB">
        <w:rPr>
          <w:sz w:val="26"/>
          <w:szCs w:val="26"/>
        </w:rPr>
        <w:t>НБ</w:t>
      </w:r>
      <w:r w:rsidRPr="00F125FB">
        <w:rPr>
          <w:sz w:val="26"/>
          <w:szCs w:val="26"/>
        </w:rPr>
        <w:t>ф</w:t>
      </w:r>
      <w:r w:rsidRPr="000F33E1">
        <w:rPr>
          <w:sz w:val="26"/>
          <w:szCs w:val="26"/>
        </w:rPr>
        <w:t xml:space="preserve"> - фактическое значение показателя «Предложения по усовершенствованию нормативной правовой базы муниципального, регионального, федерального уровней, регулирующих инвестиционную деятельность» по итогам отчетного периода;</w:t>
      </w:r>
    </w:p>
    <w:p w:rsidR="000F33E1" w:rsidRPr="000F33E1" w:rsidRDefault="000F33E1" w:rsidP="000F33E1">
      <w:pPr>
        <w:widowControl w:val="0"/>
        <w:autoSpaceDE w:val="0"/>
        <w:autoSpaceDN w:val="0"/>
        <w:adjustRightInd w:val="0"/>
        <w:ind w:firstLine="567"/>
        <w:jc w:val="both"/>
        <w:rPr>
          <w:sz w:val="26"/>
          <w:szCs w:val="26"/>
        </w:rPr>
      </w:pPr>
      <w:r w:rsidRPr="00F125FB">
        <w:rPr>
          <w:sz w:val="26"/>
          <w:szCs w:val="26"/>
        </w:rPr>
        <w:t>К</w:t>
      </w:r>
      <w:r w:rsidR="00F844D3" w:rsidRPr="00F125FB">
        <w:rPr>
          <w:sz w:val="26"/>
          <w:szCs w:val="26"/>
        </w:rPr>
        <w:t>НБ</w:t>
      </w:r>
      <w:r w:rsidRPr="00F125FB">
        <w:rPr>
          <w:sz w:val="26"/>
          <w:szCs w:val="26"/>
        </w:rPr>
        <w:t>п</w:t>
      </w:r>
      <w:r w:rsidRPr="000F33E1">
        <w:rPr>
          <w:sz w:val="26"/>
          <w:szCs w:val="26"/>
        </w:rPr>
        <w:t xml:space="preserve"> - плановое значение показателя «Количество предложений по усовершенствованию нормативной правовой базы муниципального, регионального, федерального уровней, регулирующ</w:t>
      </w:r>
      <w:r w:rsidR="00352178">
        <w:rPr>
          <w:sz w:val="26"/>
          <w:szCs w:val="26"/>
        </w:rPr>
        <w:t>их инвестиционную деятельность»</w:t>
      </w:r>
      <w:r w:rsidRPr="000F33E1">
        <w:rPr>
          <w:sz w:val="26"/>
          <w:szCs w:val="26"/>
        </w:rPr>
        <w:t xml:space="preserve"> в соответствии с Программой.</w:t>
      </w:r>
    </w:p>
    <w:p w:rsidR="000F33E1" w:rsidRPr="000F33E1" w:rsidRDefault="000F33E1" w:rsidP="000F33E1">
      <w:pPr>
        <w:widowControl w:val="0"/>
        <w:autoSpaceDE w:val="0"/>
        <w:autoSpaceDN w:val="0"/>
        <w:adjustRightInd w:val="0"/>
        <w:ind w:firstLine="567"/>
        <w:jc w:val="both"/>
        <w:rPr>
          <w:sz w:val="26"/>
          <w:szCs w:val="26"/>
        </w:rPr>
      </w:pP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Степень достижения плановых значений вышеуказанных показателей П1, П2, П3, П4, П5, П6, П7оценивается в соответствии со следующими критериями:</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До 100 % - неэффективное выполнение показателей Программы;</w:t>
      </w: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100% и более - эффективное выполнение показателей Программы.</w:t>
      </w:r>
    </w:p>
    <w:p w:rsidR="000F33E1" w:rsidRPr="000F33E1" w:rsidRDefault="000F33E1" w:rsidP="000F33E1">
      <w:pPr>
        <w:widowControl w:val="0"/>
        <w:autoSpaceDE w:val="0"/>
        <w:autoSpaceDN w:val="0"/>
        <w:adjustRightInd w:val="0"/>
        <w:ind w:firstLine="567"/>
        <w:jc w:val="both"/>
        <w:rPr>
          <w:sz w:val="26"/>
          <w:szCs w:val="26"/>
        </w:rPr>
      </w:pPr>
    </w:p>
    <w:p w:rsidR="000F33E1" w:rsidRPr="000F33E1" w:rsidRDefault="000F33E1" w:rsidP="000F33E1">
      <w:pPr>
        <w:widowControl w:val="0"/>
        <w:autoSpaceDE w:val="0"/>
        <w:autoSpaceDN w:val="0"/>
        <w:adjustRightInd w:val="0"/>
        <w:ind w:firstLine="567"/>
        <w:jc w:val="both"/>
        <w:rPr>
          <w:sz w:val="26"/>
          <w:szCs w:val="26"/>
        </w:rPr>
      </w:pPr>
      <w:r w:rsidRPr="000F33E1">
        <w:rPr>
          <w:sz w:val="26"/>
          <w:szCs w:val="26"/>
        </w:rPr>
        <w:t>11.1.8. Экономическая эффективность Программы оценивается по итогам каждого календарного года реализации Программы и в целом по итогам реализа</w:t>
      </w:r>
      <w:r w:rsidR="00352178">
        <w:rPr>
          <w:sz w:val="26"/>
          <w:szCs w:val="26"/>
        </w:rPr>
        <w:t>ции П</w:t>
      </w:r>
      <w:r w:rsidRPr="000F33E1">
        <w:rPr>
          <w:sz w:val="26"/>
          <w:szCs w:val="26"/>
        </w:rPr>
        <w:t>рограммы путем сопоставления суммарного объема инвестиций по инвестиционным проектам, принятым к реализации на инвестиционном совете мэрии города Череповца, объема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275B87" w:rsidRPr="00AD0E7A" w:rsidRDefault="00275B87" w:rsidP="000F33E1">
      <w:pPr>
        <w:ind w:firstLine="567"/>
        <w:jc w:val="both"/>
        <w:rPr>
          <w:sz w:val="26"/>
          <w:szCs w:val="26"/>
        </w:rPr>
      </w:pPr>
      <w:r w:rsidRPr="00AD0E7A">
        <w:rPr>
          <w:sz w:val="26"/>
          <w:szCs w:val="26"/>
        </w:rPr>
        <w:t>ЭЭ=О</w:t>
      </w:r>
      <w:r w:rsidR="00A30EA6">
        <w:rPr>
          <w:sz w:val="26"/>
          <w:szCs w:val="26"/>
        </w:rPr>
        <w:t>Иф+ОНф/С</w:t>
      </w:r>
      <w:r w:rsidR="00F125FB" w:rsidRPr="00AD0E7A">
        <w:rPr>
          <w:sz w:val="26"/>
          <w:szCs w:val="26"/>
        </w:rPr>
        <w:t>, где:</w:t>
      </w:r>
    </w:p>
    <w:p w:rsidR="000F33E1" w:rsidRPr="00AD0E7A" w:rsidRDefault="000F33E1" w:rsidP="000F33E1">
      <w:pPr>
        <w:ind w:firstLine="567"/>
        <w:jc w:val="both"/>
        <w:rPr>
          <w:sz w:val="26"/>
          <w:szCs w:val="26"/>
        </w:rPr>
      </w:pPr>
      <w:r w:rsidRPr="00AD0E7A">
        <w:rPr>
          <w:sz w:val="26"/>
          <w:szCs w:val="26"/>
        </w:rPr>
        <w:t>ЭЭ – экономическая эффективность реализации Программы;</w:t>
      </w:r>
    </w:p>
    <w:p w:rsidR="000F33E1" w:rsidRPr="00AD0E7A" w:rsidRDefault="00F125FB" w:rsidP="000F33E1">
      <w:pPr>
        <w:widowControl w:val="0"/>
        <w:autoSpaceDE w:val="0"/>
        <w:autoSpaceDN w:val="0"/>
        <w:adjustRightInd w:val="0"/>
        <w:ind w:firstLine="567"/>
        <w:jc w:val="both"/>
        <w:rPr>
          <w:sz w:val="26"/>
          <w:szCs w:val="26"/>
        </w:rPr>
      </w:pPr>
      <w:r w:rsidRPr="00AD0E7A">
        <w:rPr>
          <w:sz w:val="26"/>
          <w:szCs w:val="26"/>
        </w:rPr>
        <w:t>ОИф - фактическое значение показателя «Объём инвестиций по инвестиционным проектам, принятым к реализации на инвестиционном совете мэрии города Череповца» по итогам отчетного периода</w:t>
      </w:r>
      <w:r w:rsidR="0031782E" w:rsidRPr="00AD0E7A">
        <w:rPr>
          <w:sz w:val="26"/>
          <w:szCs w:val="26"/>
        </w:rPr>
        <w:t>;</w:t>
      </w:r>
    </w:p>
    <w:p w:rsidR="000F33E1" w:rsidRPr="00AD0E7A" w:rsidRDefault="0031782E" w:rsidP="000F33E1">
      <w:pPr>
        <w:ind w:firstLine="567"/>
        <w:jc w:val="both"/>
        <w:rPr>
          <w:sz w:val="26"/>
          <w:szCs w:val="26"/>
        </w:rPr>
      </w:pPr>
      <w:r w:rsidRPr="00AD0E7A">
        <w:rPr>
          <w:sz w:val="26"/>
          <w:szCs w:val="26"/>
        </w:rPr>
        <w:t>ОНф</w:t>
      </w:r>
      <w:r w:rsidR="000F33E1" w:rsidRPr="00AD0E7A">
        <w:rPr>
          <w:sz w:val="26"/>
          <w:szCs w:val="26"/>
        </w:rPr>
        <w:t xml:space="preserve"> </w:t>
      </w:r>
      <w:r w:rsidR="00F125FB" w:rsidRPr="00AD0E7A">
        <w:rPr>
          <w:sz w:val="26"/>
          <w:szCs w:val="26"/>
        </w:rPr>
        <w:t xml:space="preserve">- </w:t>
      </w:r>
      <w:r w:rsidR="00F844D3" w:rsidRPr="00AD0E7A">
        <w:rPr>
          <w:sz w:val="26"/>
          <w:szCs w:val="26"/>
        </w:rPr>
        <w:t>фактическое значение показателя «Объем налоговых и иных поступ</w:t>
      </w:r>
      <w:r w:rsidR="00352178">
        <w:rPr>
          <w:sz w:val="26"/>
          <w:szCs w:val="26"/>
        </w:rPr>
        <w:t>лений в бюджет города</w:t>
      </w:r>
      <w:r w:rsidR="00F844D3" w:rsidRPr="00AD0E7A">
        <w:rPr>
          <w:sz w:val="26"/>
          <w:szCs w:val="26"/>
        </w:rPr>
        <w:t xml:space="preserve"> по инвестиционным прое</w:t>
      </w:r>
      <w:r w:rsidR="00352178">
        <w:rPr>
          <w:sz w:val="26"/>
          <w:szCs w:val="26"/>
        </w:rPr>
        <w:t xml:space="preserve">ктам, принятым к </w:t>
      </w:r>
      <w:r w:rsidR="00352178">
        <w:rPr>
          <w:sz w:val="26"/>
          <w:szCs w:val="26"/>
        </w:rPr>
        <w:lastRenderedPageBreak/>
        <w:t>реализации на и</w:t>
      </w:r>
      <w:r w:rsidR="00F844D3" w:rsidRPr="00AD0E7A">
        <w:rPr>
          <w:sz w:val="26"/>
          <w:szCs w:val="26"/>
        </w:rPr>
        <w:t>нвестиционном совете мэрии города Череповца» по итогам отчетного периода</w:t>
      </w:r>
      <w:r w:rsidR="000F33E1" w:rsidRPr="00AD0E7A">
        <w:rPr>
          <w:sz w:val="26"/>
          <w:szCs w:val="26"/>
        </w:rPr>
        <w:t>;</w:t>
      </w:r>
      <w:r w:rsidR="00275B87" w:rsidRPr="00AD0E7A">
        <w:rPr>
          <w:sz w:val="26"/>
          <w:szCs w:val="26"/>
        </w:rPr>
        <w:t xml:space="preserve"> </w:t>
      </w:r>
    </w:p>
    <w:p w:rsidR="000F33E1" w:rsidRPr="00AD0E7A" w:rsidRDefault="00A30EA6" w:rsidP="000F33E1">
      <w:pPr>
        <w:ind w:firstLine="567"/>
        <w:jc w:val="both"/>
        <w:rPr>
          <w:sz w:val="26"/>
          <w:szCs w:val="26"/>
        </w:rPr>
      </w:pPr>
      <w:r>
        <w:rPr>
          <w:sz w:val="26"/>
          <w:szCs w:val="26"/>
        </w:rPr>
        <w:t>С</w:t>
      </w:r>
      <w:r w:rsidR="000F33E1" w:rsidRPr="00AD0E7A">
        <w:rPr>
          <w:sz w:val="26"/>
          <w:szCs w:val="26"/>
        </w:rPr>
        <w:t xml:space="preserve"> – объем средств, затраченных на реализацию Программы.</w:t>
      </w:r>
    </w:p>
    <w:p w:rsidR="000F33E1" w:rsidRPr="00AD0E7A" w:rsidRDefault="000F33E1" w:rsidP="000F33E1">
      <w:pPr>
        <w:widowControl w:val="0"/>
        <w:autoSpaceDE w:val="0"/>
        <w:autoSpaceDN w:val="0"/>
        <w:adjustRightInd w:val="0"/>
        <w:ind w:firstLine="567"/>
        <w:jc w:val="both"/>
        <w:rPr>
          <w:sz w:val="26"/>
          <w:szCs w:val="26"/>
        </w:rPr>
      </w:pPr>
      <w:r w:rsidRPr="00AD0E7A">
        <w:rPr>
          <w:sz w:val="26"/>
          <w:szCs w:val="26"/>
        </w:rPr>
        <w:t>Экономическая эффективность Программы оценивается в соответствии со следующими критериями:</w:t>
      </w:r>
    </w:p>
    <w:p w:rsidR="000F33E1" w:rsidRPr="00AD0E7A" w:rsidRDefault="000F33E1" w:rsidP="000F33E1">
      <w:pPr>
        <w:widowControl w:val="0"/>
        <w:autoSpaceDE w:val="0"/>
        <w:autoSpaceDN w:val="0"/>
        <w:adjustRightInd w:val="0"/>
        <w:ind w:firstLine="567"/>
        <w:jc w:val="both"/>
        <w:rPr>
          <w:sz w:val="26"/>
          <w:szCs w:val="26"/>
        </w:rPr>
      </w:pPr>
      <w:r w:rsidRPr="00AD0E7A">
        <w:rPr>
          <w:sz w:val="26"/>
          <w:szCs w:val="26"/>
        </w:rPr>
        <w:t xml:space="preserve">до </w:t>
      </w:r>
      <w:r w:rsidR="0031782E" w:rsidRPr="00AD0E7A">
        <w:rPr>
          <w:sz w:val="26"/>
          <w:szCs w:val="26"/>
        </w:rPr>
        <w:t>1</w:t>
      </w:r>
      <w:r w:rsidRPr="00AD0E7A">
        <w:rPr>
          <w:sz w:val="26"/>
          <w:szCs w:val="26"/>
        </w:rPr>
        <w:t xml:space="preserve"> - реализация Программы экономически неэффективна;</w:t>
      </w:r>
    </w:p>
    <w:p w:rsidR="000F33E1" w:rsidRPr="00AD0E7A" w:rsidRDefault="0031782E" w:rsidP="000F33E1">
      <w:pPr>
        <w:widowControl w:val="0"/>
        <w:autoSpaceDE w:val="0"/>
        <w:autoSpaceDN w:val="0"/>
        <w:adjustRightInd w:val="0"/>
        <w:ind w:firstLine="567"/>
        <w:jc w:val="both"/>
        <w:rPr>
          <w:sz w:val="26"/>
          <w:szCs w:val="26"/>
        </w:rPr>
      </w:pPr>
      <w:r w:rsidRPr="00AD0E7A">
        <w:rPr>
          <w:sz w:val="26"/>
          <w:szCs w:val="26"/>
        </w:rPr>
        <w:t>1</w:t>
      </w:r>
      <w:r w:rsidR="00352178">
        <w:rPr>
          <w:sz w:val="26"/>
          <w:szCs w:val="26"/>
        </w:rPr>
        <w:t xml:space="preserve"> и более – реализация П</w:t>
      </w:r>
      <w:r w:rsidR="000F33E1" w:rsidRPr="00AD0E7A">
        <w:rPr>
          <w:sz w:val="26"/>
          <w:szCs w:val="26"/>
        </w:rPr>
        <w:t xml:space="preserve">рограммы экономически эффективна. </w:t>
      </w:r>
    </w:p>
    <w:p w:rsidR="000F33E1" w:rsidRPr="00AD0E7A" w:rsidRDefault="000F33E1" w:rsidP="000F33E1">
      <w:pPr>
        <w:widowControl w:val="0"/>
        <w:autoSpaceDE w:val="0"/>
        <w:autoSpaceDN w:val="0"/>
        <w:adjustRightInd w:val="0"/>
        <w:ind w:firstLine="567"/>
        <w:jc w:val="both"/>
        <w:rPr>
          <w:sz w:val="26"/>
          <w:szCs w:val="26"/>
        </w:rPr>
      </w:pPr>
      <w:r w:rsidRPr="00AD0E7A">
        <w:rPr>
          <w:sz w:val="26"/>
          <w:szCs w:val="26"/>
        </w:rPr>
        <w:t>11.1.9. Бюджетная эффективность расходования бюджетных средств Программы оценивается по итогам каждого календарного года и по итогам реализации Программы путем сопоставления объема налоговых и иных поступлений в бюджет города, по инвестиционным проектам, принятым к реализации на Инвестиционном совете мэрии города Череповца  и объема бюджетных средств, затраченных на реализацию Программы:</w:t>
      </w:r>
    </w:p>
    <w:p w:rsidR="000F33E1" w:rsidRPr="00AD0E7A" w:rsidRDefault="00275B87" w:rsidP="000F33E1">
      <w:pPr>
        <w:ind w:firstLine="567"/>
        <w:jc w:val="both"/>
        <w:rPr>
          <w:sz w:val="26"/>
          <w:szCs w:val="26"/>
        </w:rPr>
      </w:pPr>
      <w:r w:rsidRPr="00AD0E7A">
        <w:rPr>
          <w:sz w:val="26"/>
          <w:szCs w:val="26"/>
        </w:rPr>
        <w:t>БЭ=ОНф/Сб</w:t>
      </w:r>
      <w:r w:rsidR="00F125FB" w:rsidRPr="00AD0E7A">
        <w:rPr>
          <w:sz w:val="26"/>
          <w:szCs w:val="26"/>
        </w:rPr>
        <w:t>, где:</w:t>
      </w:r>
    </w:p>
    <w:p w:rsidR="000F33E1" w:rsidRPr="00AD0E7A" w:rsidRDefault="000F33E1" w:rsidP="000F33E1">
      <w:pPr>
        <w:ind w:firstLine="567"/>
        <w:jc w:val="both"/>
        <w:rPr>
          <w:sz w:val="26"/>
          <w:szCs w:val="26"/>
        </w:rPr>
      </w:pPr>
      <w:r w:rsidRPr="00AD0E7A">
        <w:rPr>
          <w:sz w:val="26"/>
          <w:szCs w:val="26"/>
        </w:rPr>
        <w:t>БЭ – бюджетная  эффективность реализации Программы;</w:t>
      </w:r>
    </w:p>
    <w:p w:rsidR="000F33E1" w:rsidRPr="00AD0E7A" w:rsidRDefault="00F844D3" w:rsidP="000F33E1">
      <w:pPr>
        <w:ind w:firstLine="567"/>
        <w:jc w:val="both"/>
        <w:rPr>
          <w:sz w:val="26"/>
          <w:szCs w:val="26"/>
        </w:rPr>
      </w:pPr>
      <w:r w:rsidRPr="00AD0E7A">
        <w:rPr>
          <w:sz w:val="26"/>
          <w:szCs w:val="26"/>
        </w:rPr>
        <w:t>ОНф</w:t>
      </w:r>
      <w:r w:rsidR="00F125FB" w:rsidRPr="00AD0E7A">
        <w:rPr>
          <w:sz w:val="26"/>
          <w:szCs w:val="26"/>
        </w:rPr>
        <w:t xml:space="preserve"> -</w:t>
      </w:r>
      <w:r w:rsidR="000F33E1" w:rsidRPr="00AD0E7A">
        <w:rPr>
          <w:sz w:val="26"/>
          <w:szCs w:val="26"/>
        </w:rPr>
        <w:t xml:space="preserve"> </w:t>
      </w:r>
      <w:r w:rsidRPr="00AD0E7A">
        <w:rPr>
          <w:sz w:val="26"/>
          <w:szCs w:val="26"/>
        </w:rPr>
        <w:t>фактическое значение показателя «Объем налоговых и иных поступ</w:t>
      </w:r>
      <w:r w:rsidR="00352178">
        <w:rPr>
          <w:sz w:val="26"/>
          <w:szCs w:val="26"/>
        </w:rPr>
        <w:t>лений в бюджет города</w:t>
      </w:r>
      <w:r w:rsidRPr="00AD0E7A">
        <w:rPr>
          <w:sz w:val="26"/>
          <w:szCs w:val="26"/>
        </w:rPr>
        <w:t xml:space="preserve"> по инвестиционным проектам, принятым к реа</w:t>
      </w:r>
      <w:r w:rsidR="00352178">
        <w:rPr>
          <w:sz w:val="26"/>
          <w:szCs w:val="26"/>
        </w:rPr>
        <w:t>лизации на и</w:t>
      </w:r>
      <w:r w:rsidRPr="00AD0E7A">
        <w:rPr>
          <w:sz w:val="26"/>
          <w:szCs w:val="26"/>
        </w:rPr>
        <w:t>нвестиционном совете мэрии города Череповца» по итогам отчетного периода</w:t>
      </w:r>
      <w:r w:rsidR="000F33E1" w:rsidRPr="00AD0E7A">
        <w:rPr>
          <w:sz w:val="26"/>
          <w:szCs w:val="26"/>
        </w:rPr>
        <w:t>;</w:t>
      </w:r>
      <w:r w:rsidR="00275B87" w:rsidRPr="00AD0E7A">
        <w:rPr>
          <w:sz w:val="26"/>
          <w:szCs w:val="26"/>
        </w:rPr>
        <w:t xml:space="preserve"> </w:t>
      </w:r>
    </w:p>
    <w:p w:rsidR="000F33E1" w:rsidRPr="00AD0E7A" w:rsidRDefault="000F33E1" w:rsidP="000F33E1">
      <w:pPr>
        <w:ind w:firstLine="567"/>
        <w:jc w:val="both"/>
        <w:rPr>
          <w:sz w:val="26"/>
          <w:szCs w:val="26"/>
        </w:rPr>
      </w:pPr>
      <w:r w:rsidRPr="00AD0E7A">
        <w:rPr>
          <w:sz w:val="26"/>
          <w:szCs w:val="26"/>
        </w:rPr>
        <w:t>Сб – объем бюджетных средств, затраченных на реализацию Программы.</w:t>
      </w:r>
    </w:p>
    <w:p w:rsidR="000F33E1" w:rsidRPr="00AD0E7A" w:rsidRDefault="000F33E1" w:rsidP="000F33E1">
      <w:pPr>
        <w:widowControl w:val="0"/>
        <w:autoSpaceDE w:val="0"/>
        <w:autoSpaceDN w:val="0"/>
        <w:adjustRightInd w:val="0"/>
        <w:ind w:firstLine="567"/>
        <w:jc w:val="both"/>
        <w:rPr>
          <w:sz w:val="26"/>
          <w:szCs w:val="26"/>
        </w:rPr>
      </w:pPr>
      <w:r w:rsidRPr="00AD0E7A">
        <w:rPr>
          <w:sz w:val="26"/>
          <w:szCs w:val="26"/>
        </w:rPr>
        <w:t>Бюджетная эффективность Программы оценивается в соответствии со следующими критериями:</w:t>
      </w:r>
    </w:p>
    <w:p w:rsidR="000F33E1" w:rsidRPr="00AD0E7A" w:rsidRDefault="000F33E1" w:rsidP="000F33E1">
      <w:pPr>
        <w:widowControl w:val="0"/>
        <w:autoSpaceDE w:val="0"/>
        <w:autoSpaceDN w:val="0"/>
        <w:adjustRightInd w:val="0"/>
        <w:ind w:firstLine="567"/>
        <w:jc w:val="both"/>
        <w:rPr>
          <w:sz w:val="26"/>
          <w:szCs w:val="26"/>
        </w:rPr>
      </w:pPr>
      <w:r w:rsidRPr="00AD0E7A">
        <w:rPr>
          <w:sz w:val="26"/>
          <w:szCs w:val="26"/>
        </w:rPr>
        <w:t>до 1 - неэффективное</w:t>
      </w:r>
      <w:r w:rsidR="00352178">
        <w:rPr>
          <w:sz w:val="26"/>
          <w:szCs w:val="26"/>
        </w:rPr>
        <w:t xml:space="preserve"> расходование бюджетных средств</w:t>
      </w:r>
      <w:r w:rsidRPr="00AD0E7A">
        <w:rPr>
          <w:sz w:val="26"/>
          <w:szCs w:val="26"/>
        </w:rPr>
        <w:t xml:space="preserve"> Программы;</w:t>
      </w:r>
    </w:p>
    <w:p w:rsidR="000F33E1" w:rsidRPr="00AD0E7A" w:rsidRDefault="000F33E1" w:rsidP="000F33E1">
      <w:pPr>
        <w:widowControl w:val="0"/>
        <w:autoSpaceDE w:val="0"/>
        <w:autoSpaceDN w:val="0"/>
        <w:adjustRightInd w:val="0"/>
        <w:ind w:firstLine="567"/>
        <w:jc w:val="both"/>
        <w:rPr>
          <w:sz w:val="26"/>
          <w:szCs w:val="26"/>
        </w:rPr>
      </w:pPr>
      <w:r w:rsidRPr="00AD0E7A">
        <w:rPr>
          <w:sz w:val="26"/>
          <w:szCs w:val="26"/>
        </w:rPr>
        <w:t xml:space="preserve">1 и более – эффективное расходование бюджетных средств Программы. </w:t>
      </w:r>
    </w:p>
    <w:p w:rsidR="000F33E1" w:rsidRPr="00AD0E7A" w:rsidRDefault="000F33E1" w:rsidP="00F95359">
      <w:pPr>
        <w:widowControl w:val="0"/>
        <w:autoSpaceDE w:val="0"/>
        <w:autoSpaceDN w:val="0"/>
        <w:adjustRightInd w:val="0"/>
        <w:jc w:val="center"/>
        <w:outlineLvl w:val="2"/>
        <w:rPr>
          <w:sz w:val="26"/>
          <w:szCs w:val="26"/>
        </w:rPr>
      </w:pPr>
    </w:p>
    <w:p w:rsidR="00F95359" w:rsidRPr="00AD0E7A" w:rsidRDefault="00F95359" w:rsidP="00F95359">
      <w:pPr>
        <w:widowControl w:val="0"/>
        <w:autoSpaceDE w:val="0"/>
        <w:autoSpaceDN w:val="0"/>
        <w:adjustRightInd w:val="0"/>
        <w:jc w:val="center"/>
        <w:outlineLvl w:val="2"/>
        <w:rPr>
          <w:sz w:val="26"/>
          <w:szCs w:val="26"/>
        </w:rPr>
      </w:pPr>
      <w:r w:rsidRPr="00AD0E7A">
        <w:rPr>
          <w:sz w:val="26"/>
          <w:szCs w:val="26"/>
        </w:rPr>
        <w:t>12. Оценка планируемой эффективности Программы</w:t>
      </w:r>
    </w:p>
    <w:p w:rsidR="00F95359" w:rsidRPr="00AD0E7A" w:rsidRDefault="00F95359" w:rsidP="00F95359">
      <w:pPr>
        <w:widowControl w:val="0"/>
        <w:autoSpaceDE w:val="0"/>
        <w:autoSpaceDN w:val="0"/>
        <w:adjustRightInd w:val="0"/>
        <w:jc w:val="center"/>
        <w:outlineLvl w:val="3"/>
        <w:rPr>
          <w:sz w:val="26"/>
          <w:szCs w:val="26"/>
        </w:rPr>
      </w:pPr>
    </w:p>
    <w:p w:rsidR="00F95359" w:rsidRPr="00AD0E7A" w:rsidRDefault="00F95359" w:rsidP="00F95359">
      <w:pPr>
        <w:widowControl w:val="0"/>
        <w:autoSpaceDE w:val="0"/>
        <w:autoSpaceDN w:val="0"/>
        <w:adjustRightInd w:val="0"/>
        <w:jc w:val="right"/>
        <w:outlineLvl w:val="3"/>
        <w:rPr>
          <w:sz w:val="26"/>
          <w:szCs w:val="26"/>
        </w:rPr>
      </w:pPr>
      <w:r w:rsidRPr="00AD0E7A">
        <w:rPr>
          <w:sz w:val="26"/>
          <w:szCs w:val="26"/>
        </w:rPr>
        <w:t>Таблица</w:t>
      </w:r>
      <w:r w:rsidR="004A4E35">
        <w:rPr>
          <w:sz w:val="26"/>
          <w:szCs w:val="26"/>
        </w:rPr>
        <w:t xml:space="preserve"> 4</w:t>
      </w:r>
    </w:p>
    <w:p w:rsidR="00F95359" w:rsidRPr="00AD0E7A" w:rsidRDefault="00F95359" w:rsidP="00F95359">
      <w:pPr>
        <w:widowControl w:val="0"/>
        <w:autoSpaceDE w:val="0"/>
        <w:autoSpaceDN w:val="0"/>
        <w:adjustRightInd w:val="0"/>
        <w:jc w:val="center"/>
        <w:outlineLvl w:val="3"/>
        <w:rPr>
          <w:sz w:val="26"/>
          <w:szCs w:val="26"/>
        </w:rPr>
      </w:pPr>
      <w:r w:rsidRPr="00AD0E7A">
        <w:rPr>
          <w:sz w:val="26"/>
          <w:szCs w:val="26"/>
        </w:rPr>
        <w:t>Показатели эффективности Программы</w:t>
      </w:r>
    </w:p>
    <w:tbl>
      <w:tblPr>
        <w:tblpPr w:leftFromText="180" w:rightFromText="180" w:vertAnchor="text" w:horzAnchor="margin" w:tblpX="75" w:tblpY="176"/>
        <w:tblW w:w="9214" w:type="dxa"/>
        <w:tblCellSpacing w:w="5" w:type="nil"/>
        <w:tblLayout w:type="fixed"/>
        <w:tblCellMar>
          <w:left w:w="75" w:type="dxa"/>
          <w:right w:w="75" w:type="dxa"/>
        </w:tblCellMar>
        <w:tblLook w:val="0000"/>
      </w:tblPr>
      <w:tblGrid>
        <w:gridCol w:w="1535"/>
        <w:gridCol w:w="1536"/>
        <w:gridCol w:w="1536"/>
        <w:gridCol w:w="1535"/>
        <w:gridCol w:w="1536"/>
        <w:gridCol w:w="1536"/>
      </w:tblGrid>
      <w:tr w:rsidR="00761733" w:rsidRPr="00AD0E7A" w:rsidTr="00BE7784">
        <w:trPr>
          <w:trHeight w:val="336"/>
          <w:tblCellSpacing w:w="5" w:type="nil"/>
        </w:trPr>
        <w:tc>
          <w:tcPr>
            <w:tcW w:w="1535" w:type="dxa"/>
            <w:tcBorders>
              <w:top w:val="single" w:sz="4" w:space="0" w:color="auto"/>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b/>
                <w:sz w:val="26"/>
                <w:szCs w:val="26"/>
              </w:rPr>
            </w:pPr>
            <w:r w:rsidRPr="00AD0E7A">
              <w:rPr>
                <w:rFonts w:ascii="Times New Roman" w:hAnsi="Times New Roman" w:cs="Times New Roman"/>
                <w:b/>
                <w:sz w:val="26"/>
                <w:szCs w:val="26"/>
              </w:rPr>
              <w:t>Показатель</w:t>
            </w:r>
          </w:p>
        </w:tc>
        <w:tc>
          <w:tcPr>
            <w:tcW w:w="1536" w:type="dxa"/>
            <w:tcBorders>
              <w:top w:val="single" w:sz="4" w:space="0" w:color="auto"/>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b/>
                <w:sz w:val="26"/>
                <w:szCs w:val="26"/>
              </w:rPr>
            </w:pPr>
            <w:r w:rsidRPr="00AD0E7A">
              <w:rPr>
                <w:rFonts w:ascii="Times New Roman" w:hAnsi="Times New Roman" w:cs="Times New Roman"/>
                <w:b/>
                <w:sz w:val="26"/>
                <w:szCs w:val="26"/>
              </w:rPr>
              <w:t>2015</w:t>
            </w:r>
          </w:p>
        </w:tc>
        <w:tc>
          <w:tcPr>
            <w:tcW w:w="1536" w:type="dxa"/>
            <w:tcBorders>
              <w:top w:val="single" w:sz="4" w:space="0" w:color="auto"/>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b/>
                <w:sz w:val="26"/>
                <w:szCs w:val="26"/>
              </w:rPr>
            </w:pPr>
            <w:r w:rsidRPr="00AD0E7A">
              <w:rPr>
                <w:rFonts w:ascii="Times New Roman" w:hAnsi="Times New Roman" w:cs="Times New Roman"/>
                <w:b/>
                <w:sz w:val="26"/>
                <w:szCs w:val="26"/>
              </w:rPr>
              <w:t>2016</w:t>
            </w:r>
          </w:p>
        </w:tc>
        <w:tc>
          <w:tcPr>
            <w:tcW w:w="1535" w:type="dxa"/>
            <w:tcBorders>
              <w:top w:val="single" w:sz="4" w:space="0" w:color="auto"/>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b/>
                <w:sz w:val="26"/>
                <w:szCs w:val="26"/>
              </w:rPr>
            </w:pPr>
            <w:r w:rsidRPr="00AD0E7A">
              <w:rPr>
                <w:rFonts w:ascii="Times New Roman" w:hAnsi="Times New Roman" w:cs="Times New Roman"/>
                <w:b/>
                <w:sz w:val="26"/>
                <w:szCs w:val="26"/>
              </w:rPr>
              <w:t>2017</w:t>
            </w:r>
          </w:p>
        </w:tc>
        <w:tc>
          <w:tcPr>
            <w:tcW w:w="1536" w:type="dxa"/>
            <w:tcBorders>
              <w:top w:val="single" w:sz="4" w:space="0" w:color="auto"/>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b/>
                <w:sz w:val="26"/>
                <w:szCs w:val="26"/>
              </w:rPr>
            </w:pPr>
            <w:r w:rsidRPr="00AD0E7A">
              <w:rPr>
                <w:rFonts w:ascii="Times New Roman" w:hAnsi="Times New Roman" w:cs="Times New Roman"/>
                <w:b/>
                <w:sz w:val="26"/>
                <w:szCs w:val="26"/>
              </w:rPr>
              <w:t>2018</w:t>
            </w:r>
          </w:p>
        </w:tc>
        <w:tc>
          <w:tcPr>
            <w:tcW w:w="1536" w:type="dxa"/>
            <w:tcBorders>
              <w:top w:val="single" w:sz="4" w:space="0" w:color="auto"/>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b/>
                <w:sz w:val="26"/>
                <w:szCs w:val="26"/>
              </w:rPr>
            </w:pPr>
            <w:r w:rsidRPr="00AD0E7A">
              <w:rPr>
                <w:rFonts w:ascii="Times New Roman" w:hAnsi="Times New Roman" w:cs="Times New Roman"/>
                <w:b/>
                <w:sz w:val="26"/>
                <w:szCs w:val="26"/>
              </w:rPr>
              <w:t>Итого:</w:t>
            </w:r>
          </w:p>
        </w:tc>
      </w:tr>
      <w:tr w:rsidR="00761733" w:rsidRPr="00AD0E7A" w:rsidTr="00BE7784">
        <w:trPr>
          <w:trHeight w:val="354"/>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П1</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r>
      <w:tr w:rsidR="00761733" w:rsidRPr="00AD0E7A" w:rsidTr="00BE7784">
        <w:trPr>
          <w:trHeight w:val="336"/>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П2</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r>
      <w:tr w:rsidR="00761733" w:rsidRPr="00AD0E7A" w:rsidTr="00BE7784">
        <w:trPr>
          <w:trHeight w:val="336"/>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П3</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r>
      <w:tr w:rsidR="00761733" w:rsidRPr="00AD0E7A" w:rsidTr="00BE7784">
        <w:trPr>
          <w:trHeight w:val="336"/>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П4</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r>
      <w:tr w:rsidR="00761733" w:rsidRPr="00AD0E7A" w:rsidTr="00BE7784">
        <w:trPr>
          <w:trHeight w:val="336"/>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П5</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r>
      <w:tr w:rsidR="00761733" w:rsidRPr="00AD0E7A" w:rsidTr="00BE7784">
        <w:trPr>
          <w:trHeight w:val="336"/>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П6</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r>
      <w:tr w:rsidR="00761733" w:rsidRPr="00AD0E7A" w:rsidTr="00BE7784">
        <w:trPr>
          <w:trHeight w:val="336"/>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П7</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100%</w:t>
            </w:r>
          </w:p>
        </w:tc>
      </w:tr>
      <w:tr w:rsidR="00761733" w:rsidRPr="00AD0E7A" w:rsidTr="00BE7784">
        <w:trPr>
          <w:trHeight w:val="281"/>
          <w:tblCellSpacing w:w="5" w:type="nil"/>
        </w:trPr>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ЭЭ</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5"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6" w:type="dxa"/>
            <w:tcBorders>
              <w:left w:val="single" w:sz="4" w:space="0" w:color="auto"/>
              <w:bottom w:val="single" w:sz="4" w:space="0" w:color="auto"/>
              <w:right w:val="single" w:sz="4" w:space="0" w:color="auto"/>
            </w:tcBorders>
            <w:vAlign w:val="center"/>
          </w:tcPr>
          <w:p w:rsidR="00F95359" w:rsidRPr="00AD0E7A" w:rsidRDefault="00F95359"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r>
      <w:tr w:rsidR="00761733" w:rsidRPr="00AD0E7A" w:rsidTr="00BE7784">
        <w:trPr>
          <w:trHeight w:val="281"/>
          <w:tblCellSpacing w:w="5" w:type="nil"/>
        </w:trPr>
        <w:tc>
          <w:tcPr>
            <w:tcW w:w="1535" w:type="dxa"/>
            <w:tcBorders>
              <w:left w:val="single" w:sz="4" w:space="0" w:color="auto"/>
              <w:bottom w:val="single" w:sz="4" w:space="0" w:color="auto"/>
              <w:right w:val="single" w:sz="4" w:space="0" w:color="auto"/>
            </w:tcBorders>
            <w:vAlign w:val="center"/>
          </w:tcPr>
          <w:p w:rsidR="00934538" w:rsidRPr="00AD0E7A" w:rsidRDefault="00934538"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БЭ</w:t>
            </w:r>
          </w:p>
        </w:tc>
        <w:tc>
          <w:tcPr>
            <w:tcW w:w="1536" w:type="dxa"/>
            <w:tcBorders>
              <w:left w:val="single" w:sz="4" w:space="0" w:color="auto"/>
              <w:bottom w:val="single" w:sz="4" w:space="0" w:color="auto"/>
              <w:right w:val="single" w:sz="4" w:space="0" w:color="auto"/>
            </w:tcBorders>
            <w:vAlign w:val="center"/>
          </w:tcPr>
          <w:p w:rsidR="00934538" w:rsidRPr="00AD0E7A" w:rsidRDefault="00934538"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6" w:type="dxa"/>
            <w:tcBorders>
              <w:left w:val="single" w:sz="4" w:space="0" w:color="auto"/>
              <w:bottom w:val="single" w:sz="4" w:space="0" w:color="auto"/>
              <w:right w:val="single" w:sz="4" w:space="0" w:color="auto"/>
            </w:tcBorders>
            <w:vAlign w:val="center"/>
          </w:tcPr>
          <w:p w:rsidR="00934538" w:rsidRPr="00AD0E7A" w:rsidRDefault="00934538"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5" w:type="dxa"/>
            <w:tcBorders>
              <w:left w:val="single" w:sz="4" w:space="0" w:color="auto"/>
              <w:bottom w:val="single" w:sz="4" w:space="0" w:color="auto"/>
              <w:right w:val="single" w:sz="4" w:space="0" w:color="auto"/>
            </w:tcBorders>
            <w:vAlign w:val="center"/>
          </w:tcPr>
          <w:p w:rsidR="00934538" w:rsidRPr="00AD0E7A" w:rsidRDefault="00934538"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6" w:type="dxa"/>
            <w:tcBorders>
              <w:left w:val="single" w:sz="4" w:space="0" w:color="auto"/>
              <w:bottom w:val="single" w:sz="4" w:space="0" w:color="auto"/>
              <w:right w:val="single" w:sz="4" w:space="0" w:color="auto"/>
            </w:tcBorders>
            <w:vAlign w:val="center"/>
          </w:tcPr>
          <w:p w:rsidR="00934538" w:rsidRPr="00AD0E7A" w:rsidRDefault="00934538"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c>
          <w:tcPr>
            <w:tcW w:w="1536" w:type="dxa"/>
            <w:tcBorders>
              <w:left w:val="single" w:sz="4" w:space="0" w:color="auto"/>
              <w:bottom w:val="single" w:sz="4" w:space="0" w:color="auto"/>
              <w:right w:val="single" w:sz="4" w:space="0" w:color="auto"/>
            </w:tcBorders>
            <w:vAlign w:val="center"/>
          </w:tcPr>
          <w:p w:rsidR="00934538" w:rsidRPr="00AD0E7A" w:rsidRDefault="00934538" w:rsidP="00BE7784">
            <w:pPr>
              <w:pStyle w:val="ConsPlusCell"/>
              <w:spacing w:line="276" w:lineRule="auto"/>
              <w:jc w:val="center"/>
              <w:rPr>
                <w:rFonts w:ascii="Times New Roman" w:hAnsi="Times New Roman" w:cs="Times New Roman"/>
                <w:sz w:val="26"/>
                <w:szCs w:val="26"/>
              </w:rPr>
            </w:pPr>
            <w:r w:rsidRPr="00AD0E7A">
              <w:rPr>
                <w:rFonts w:ascii="Times New Roman" w:hAnsi="Times New Roman" w:cs="Times New Roman"/>
                <w:sz w:val="26"/>
                <w:szCs w:val="26"/>
              </w:rPr>
              <w:t>более 1</w:t>
            </w:r>
          </w:p>
        </w:tc>
      </w:tr>
    </w:tbl>
    <w:p w:rsidR="00934538" w:rsidRPr="00AD0E7A" w:rsidRDefault="00934538" w:rsidP="00934538">
      <w:pPr>
        <w:keepLines/>
        <w:widowControl w:val="0"/>
        <w:rPr>
          <w:sz w:val="26"/>
          <w:szCs w:val="26"/>
        </w:rPr>
      </w:pPr>
    </w:p>
    <w:p w:rsidR="00F95359" w:rsidRPr="00AD0E7A" w:rsidRDefault="00F95359" w:rsidP="00F95359">
      <w:pPr>
        <w:keepLines/>
        <w:widowControl w:val="0"/>
        <w:rPr>
          <w:sz w:val="26"/>
          <w:szCs w:val="26"/>
        </w:rPr>
      </w:pPr>
    </w:p>
    <w:p w:rsidR="003C32CB" w:rsidRDefault="003C32CB" w:rsidP="00737647">
      <w:pPr>
        <w:keepLines/>
        <w:widowControl w:val="0"/>
        <w:rPr>
          <w:sz w:val="26"/>
          <w:szCs w:val="26"/>
        </w:rPr>
      </w:pPr>
    </w:p>
    <w:p w:rsidR="003C32CB" w:rsidRDefault="003C32CB" w:rsidP="00737647">
      <w:pPr>
        <w:keepLines/>
        <w:widowControl w:val="0"/>
        <w:rPr>
          <w:sz w:val="26"/>
          <w:szCs w:val="26"/>
        </w:rPr>
      </w:pPr>
    </w:p>
    <w:p w:rsidR="003C32CB" w:rsidRPr="009B646B" w:rsidRDefault="003C32CB" w:rsidP="00737647">
      <w:pPr>
        <w:keepLines/>
        <w:widowControl w:val="0"/>
        <w:rPr>
          <w:bCs/>
          <w:sz w:val="26"/>
          <w:szCs w:val="26"/>
        </w:rPr>
        <w:sectPr w:rsidR="003C32CB" w:rsidRPr="009B646B" w:rsidSect="00FF7A31">
          <w:pgSz w:w="11906" w:h="16838"/>
          <w:pgMar w:top="1134" w:right="567" w:bottom="567" w:left="2098" w:header="794" w:footer="283" w:gutter="0"/>
          <w:pgNumType w:start="2"/>
          <w:cols w:space="708"/>
          <w:titlePg/>
          <w:docGrid w:linePitch="360"/>
        </w:sectPr>
      </w:pPr>
    </w:p>
    <w:p w:rsidR="00737647" w:rsidRPr="00372CFF" w:rsidRDefault="00737647" w:rsidP="00352178">
      <w:pPr>
        <w:keepLines/>
        <w:widowControl w:val="0"/>
        <w:ind w:firstLine="13608"/>
        <w:rPr>
          <w:bCs/>
          <w:sz w:val="26"/>
          <w:szCs w:val="26"/>
        </w:rPr>
      </w:pPr>
      <w:r w:rsidRPr="00372CFF">
        <w:rPr>
          <w:bCs/>
          <w:sz w:val="26"/>
          <w:szCs w:val="26"/>
        </w:rPr>
        <w:lastRenderedPageBreak/>
        <w:t>Приложение 1</w:t>
      </w:r>
    </w:p>
    <w:p w:rsidR="00737647" w:rsidRPr="00372CFF" w:rsidRDefault="00737647" w:rsidP="00352178">
      <w:pPr>
        <w:widowControl w:val="0"/>
        <w:autoSpaceDE w:val="0"/>
        <w:autoSpaceDN w:val="0"/>
        <w:adjustRightInd w:val="0"/>
        <w:ind w:firstLine="13608"/>
        <w:rPr>
          <w:sz w:val="26"/>
          <w:szCs w:val="26"/>
        </w:rPr>
      </w:pPr>
      <w:r w:rsidRPr="00372CFF">
        <w:rPr>
          <w:sz w:val="26"/>
          <w:szCs w:val="26"/>
        </w:rPr>
        <w:t>к Программе</w:t>
      </w:r>
    </w:p>
    <w:p w:rsidR="00737647" w:rsidRPr="009B646B" w:rsidRDefault="00737647" w:rsidP="00737647">
      <w:pPr>
        <w:autoSpaceDE w:val="0"/>
        <w:autoSpaceDN w:val="0"/>
        <w:adjustRightInd w:val="0"/>
        <w:jc w:val="center"/>
        <w:rPr>
          <w:sz w:val="26"/>
          <w:szCs w:val="26"/>
        </w:rPr>
      </w:pPr>
      <w:bookmarkStart w:id="0" w:name="Par558"/>
      <w:bookmarkEnd w:id="0"/>
    </w:p>
    <w:p w:rsidR="00737647" w:rsidRPr="009B646B" w:rsidRDefault="00737647" w:rsidP="00737647">
      <w:pPr>
        <w:autoSpaceDE w:val="0"/>
        <w:autoSpaceDN w:val="0"/>
        <w:adjustRightInd w:val="0"/>
        <w:jc w:val="center"/>
        <w:rPr>
          <w:sz w:val="26"/>
          <w:szCs w:val="26"/>
        </w:rPr>
      </w:pPr>
      <w:r w:rsidRPr="009B646B">
        <w:rPr>
          <w:sz w:val="26"/>
          <w:szCs w:val="26"/>
        </w:rPr>
        <w:t>Информация о показателях (индик</w:t>
      </w:r>
      <w:r w:rsidR="00430EE0" w:rsidRPr="009B646B">
        <w:rPr>
          <w:sz w:val="26"/>
          <w:szCs w:val="26"/>
        </w:rPr>
        <w:t>аторах) муниципальной программы</w:t>
      </w:r>
      <w:r w:rsidRPr="009B646B">
        <w:rPr>
          <w:sz w:val="26"/>
          <w:szCs w:val="26"/>
        </w:rPr>
        <w:t xml:space="preserve"> </w:t>
      </w:r>
    </w:p>
    <w:p w:rsidR="00737647" w:rsidRPr="009B646B" w:rsidRDefault="00737647" w:rsidP="00737647">
      <w:pPr>
        <w:widowControl w:val="0"/>
        <w:autoSpaceDE w:val="0"/>
        <w:autoSpaceDN w:val="0"/>
        <w:adjustRightInd w:val="0"/>
        <w:jc w:val="center"/>
        <w:rPr>
          <w:sz w:val="26"/>
          <w:szCs w:val="26"/>
        </w:rPr>
      </w:pPr>
      <w:r w:rsidRPr="009B646B">
        <w:rPr>
          <w:bCs/>
          <w:sz w:val="26"/>
          <w:szCs w:val="26"/>
        </w:rPr>
        <w:t>«Повышение инвестиционной привлекательности города Череповца» на 201</w:t>
      </w:r>
      <w:r w:rsidR="00FD70B8" w:rsidRPr="009B646B">
        <w:rPr>
          <w:bCs/>
          <w:sz w:val="26"/>
          <w:szCs w:val="26"/>
        </w:rPr>
        <w:t>5</w:t>
      </w:r>
      <w:r w:rsidRPr="009B646B">
        <w:rPr>
          <w:bCs/>
          <w:sz w:val="26"/>
          <w:szCs w:val="26"/>
        </w:rPr>
        <w:t xml:space="preserve"> - 2018 годы</w:t>
      </w:r>
      <w:r w:rsidRPr="009B646B">
        <w:rPr>
          <w:sz w:val="26"/>
          <w:szCs w:val="26"/>
        </w:rPr>
        <w:t>» и их значениях</w:t>
      </w:r>
    </w:p>
    <w:p w:rsidR="00FB2E81" w:rsidRPr="00372CFF" w:rsidRDefault="00FB2E81" w:rsidP="0085745B">
      <w:pPr>
        <w:widowControl w:val="0"/>
        <w:autoSpaceDE w:val="0"/>
        <w:autoSpaceDN w:val="0"/>
        <w:adjustRightInd w:val="0"/>
        <w:jc w:val="right"/>
        <w:rPr>
          <w:sz w:val="16"/>
          <w:szCs w:val="16"/>
        </w:rPr>
      </w:pPr>
    </w:p>
    <w:tbl>
      <w:tblPr>
        <w:tblW w:w="15705" w:type="dxa"/>
        <w:jc w:val="center"/>
        <w:tblInd w:w="-8996" w:type="dxa"/>
        <w:tblLayout w:type="fixed"/>
        <w:tblCellMar>
          <w:left w:w="70" w:type="dxa"/>
          <w:right w:w="70" w:type="dxa"/>
        </w:tblCellMar>
        <w:tblLook w:val="0000"/>
      </w:tblPr>
      <w:tblGrid>
        <w:gridCol w:w="706"/>
        <w:gridCol w:w="3641"/>
        <w:gridCol w:w="1160"/>
        <w:gridCol w:w="967"/>
        <w:gridCol w:w="851"/>
        <w:gridCol w:w="851"/>
        <w:gridCol w:w="851"/>
        <w:gridCol w:w="6678"/>
      </w:tblGrid>
      <w:tr w:rsidR="0041387D" w:rsidRPr="009B646B" w:rsidTr="00352178">
        <w:trPr>
          <w:cantSplit/>
          <w:trHeight w:val="240"/>
          <w:jc w:val="center"/>
        </w:trPr>
        <w:tc>
          <w:tcPr>
            <w:tcW w:w="706" w:type="dxa"/>
            <w:vMerge w:val="restart"/>
            <w:tcBorders>
              <w:top w:val="single" w:sz="6" w:space="0" w:color="auto"/>
              <w:left w:val="single" w:sz="6" w:space="0" w:color="auto"/>
              <w:bottom w:val="nil"/>
              <w:right w:val="single" w:sz="6" w:space="0" w:color="auto"/>
            </w:tcBorders>
            <w:vAlign w:val="center"/>
          </w:tcPr>
          <w:p w:rsidR="00352178" w:rsidRDefault="0041387D" w:rsidP="00FB2E81">
            <w:pPr>
              <w:autoSpaceDE w:val="0"/>
              <w:autoSpaceDN w:val="0"/>
              <w:adjustRightInd w:val="0"/>
              <w:jc w:val="center"/>
              <w:rPr>
                <w:sz w:val="20"/>
                <w:szCs w:val="20"/>
              </w:rPr>
            </w:pPr>
            <w:r w:rsidRPr="009B646B">
              <w:rPr>
                <w:sz w:val="20"/>
                <w:szCs w:val="20"/>
              </w:rPr>
              <w:t xml:space="preserve">№ </w:t>
            </w:r>
          </w:p>
          <w:p w:rsidR="0041387D" w:rsidRPr="009B646B" w:rsidRDefault="0041387D" w:rsidP="00FB2E81">
            <w:pPr>
              <w:autoSpaceDE w:val="0"/>
              <w:autoSpaceDN w:val="0"/>
              <w:adjustRightInd w:val="0"/>
              <w:jc w:val="center"/>
              <w:rPr>
                <w:sz w:val="20"/>
                <w:szCs w:val="20"/>
              </w:rPr>
            </w:pPr>
            <w:r w:rsidRPr="009B646B">
              <w:rPr>
                <w:sz w:val="20"/>
                <w:szCs w:val="20"/>
              </w:rPr>
              <w:t>п/п</w:t>
            </w:r>
          </w:p>
        </w:tc>
        <w:tc>
          <w:tcPr>
            <w:tcW w:w="3641" w:type="dxa"/>
            <w:vMerge w:val="restart"/>
            <w:tcBorders>
              <w:top w:val="single" w:sz="6" w:space="0" w:color="auto"/>
              <w:left w:val="single" w:sz="6" w:space="0" w:color="auto"/>
              <w:bottom w:val="nil"/>
              <w:right w:val="single" w:sz="6" w:space="0" w:color="auto"/>
            </w:tcBorders>
            <w:vAlign w:val="center"/>
          </w:tcPr>
          <w:p w:rsidR="0041387D" w:rsidRPr="009B646B" w:rsidRDefault="0041387D" w:rsidP="00FB2E81">
            <w:pPr>
              <w:autoSpaceDE w:val="0"/>
              <w:autoSpaceDN w:val="0"/>
              <w:adjustRightInd w:val="0"/>
              <w:jc w:val="center"/>
              <w:rPr>
                <w:sz w:val="20"/>
                <w:szCs w:val="20"/>
              </w:rPr>
            </w:pPr>
            <w:r w:rsidRPr="009B646B">
              <w:rPr>
                <w:sz w:val="20"/>
                <w:szCs w:val="20"/>
              </w:rPr>
              <w:t>Показатель (индикатор)</w:t>
            </w:r>
          </w:p>
          <w:p w:rsidR="0041387D" w:rsidRPr="009B646B" w:rsidRDefault="0041387D" w:rsidP="00FB2E81">
            <w:pPr>
              <w:autoSpaceDE w:val="0"/>
              <w:autoSpaceDN w:val="0"/>
              <w:adjustRightInd w:val="0"/>
              <w:jc w:val="center"/>
              <w:rPr>
                <w:sz w:val="20"/>
                <w:szCs w:val="20"/>
              </w:rPr>
            </w:pPr>
            <w:r w:rsidRPr="009B646B">
              <w:rPr>
                <w:sz w:val="20"/>
                <w:szCs w:val="20"/>
              </w:rPr>
              <w:t>(наименование)</w:t>
            </w:r>
          </w:p>
        </w:tc>
        <w:tc>
          <w:tcPr>
            <w:tcW w:w="1160" w:type="dxa"/>
            <w:vMerge w:val="restart"/>
            <w:tcBorders>
              <w:top w:val="single" w:sz="6" w:space="0" w:color="auto"/>
              <w:left w:val="single" w:sz="6" w:space="0" w:color="auto"/>
              <w:bottom w:val="nil"/>
              <w:right w:val="single" w:sz="6" w:space="0" w:color="auto"/>
            </w:tcBorders>
            <w:vAlign w:val="center"/>
          </w:tcPr>
          <w:p w:rsidR="0041387D" w:rsidRPr="009B646B" w:rsidRDefault="0041387D" w:rsidP="00FB2E81">
            <w:pPr>
              <w:autoSpaceDE w:val="0"/>
              <w:autoSpaceDN w:val="0"/>
              <w:adjustRightInd w:val="0"/>
              <w:jc w:val="center"/>
              <w:rPr>
                <w:sz w:val="20"/>
                <w:szCs w:val="20"/>
              </w:rPr>
            </w:pPr>
            <w:r w:rsidRPr="009B646B">
              <w:rPr>
                <w:sz w:val="20"/>
                <w:szCs w:val="20"/>
              </w:rPr>
              <w:t>Ед. измерения</w:t>
            </w:r>
          </w:p>
        </w:tc>
        <w:tc>
          <w:tcPr>
            <w:tcW w:w="3520" w:type="dxa"/>
            <w:gridSpan w:val="4"/>
            <w:tcBorders>
              <w:top w:val="single" w:sz="6" w:space="0" w:color="auto"/>
              <w:left w:val="single" w:sz="6" w:space="0" w:color="auto"/>
              <w:bottom w:val="single" w:sz="6" w:space="0" w:color="auto"/>
              <w:right w:val="single" w:sz="6" w:space="0" w:color="auto"/>
            </w:tcBorders>
            <w:vAlign w:val="center"/>
          </w:tcPr>
          <w:p w:rsidR="0041387D" w:rsidRPr="009B646B" w:rsidRDefault="0041387D" w:rsidP="00FB2E81">
            <w:pPr>
              <w:autoSpaceDE w:val="0"/>
              <w:autoSpaceDN w:val="0"/>
              <w:adjustRightInd w:val="0"/>
              <w:jc w:val="center"/>
              <w:rPr>
                <w:sz w:val="20"/>
                <w:szCs w:val="20"/>
              </w:rPr>
            </w:pPr>
            <w:r w:rsidRPr="009B646B">
              <w:rPr>
                <w:sz w:val="20"/>
                <w:szCs w:val="20"/>
              </w:rPr>
              <w:t>Значение показателя</w:t>
            </w:r>
          </w:p>
        </w:tc>
        <w:tc>
          <w:tcPr>
            <w:tcW w:w="6678" w:type="dxa"/>
            <w:tcBorders>
              <w:top w:val="single" w:sz="6" w:space="0" w:color="auto"/>
              <w:left w:val="single" w:sz="6" w:space="0" w:color="auto"/>
              <w:right w:val="single" w:sz="6" w:space="0" w:color="auto"/>
            </w:tcBorders>
            <w:vAlign w:val="center"/>
          </w:tcPr>
          <w:p w:rsidR="0041387D" w:rsidRPr="009B646B" w:rsidRDefault="0041387D" w:rsidP="00FB2E81">
            <w:pPr>
              <w:autoSpaceDE w:val="0"/>
              <w:autoSpaceDN w:val="0"/>
              <w:adjustRightInd w:val="0"/>
              <w:jc w:val="center"/>
              <w:rPr>
                <w:sz w:val="20"/>
                <w:szCs w:val="20"/>
              </w:rPr>
            </w:pPr>
            <w:r w:rsidRPr="009B646B">
              <w:rPr>
                <w:sz w:val="20"/>
                <w:szCs w:val="20"/>
              </w:rPr>
              <w:t>Взаимосвязь с городскими стратегическими показателями</w:t>
            </w:r>
          </w:p>
        </w:tc>
      </w:tr>
      <w:tr w:rsidR="007242B6" w:rsidRPr="009B646B" w:rsidTr="00352178">
        <w:trPr>
          <w:cantSplit/>
          <w:trHeight w:val="480"/>
          <w:jc w:val="center"/>
        </w:trPr>
        <w:tc>
          <w:tcPr>
            <w:tcW w:w="706" w:type="dxa"/>
            <w:vMerge/>
            <w:tcBorders>
              <w:top w:val="nil"/>
              <w:left w:val="single" w:sz="6" w:space="0" w:color="auto"/>
              <w:bottom w:val="single" w:sz="6" w:space="0" w:color="auto"/>
              <w:right w:val="single" w:sz="6" w:space="0" w:color="auto"/>
            </w:tcBorders>
          </w:tcPr>
          <w:p w:rsidR="007242B6" w:rsidRPr="009B646B" w:rsidRDefault="007242B6" w:rsidP="0041387D">
            <w:pPr>
              <w:autoSpaceDE w:val="0"/>
              <w:autoSpaceDN w:val="0"/>
              <w:adjustRightInd w:val="0"/>
              <w:rPr>
                <w:sz w:val="20"/>
                <w:szCs w:val="20"/>
              </w:rPr>
            </w:pPr>
          </w:p>
        </w:tc>
        <w:tc>
          <w:tcPr>
            <w:tcW w:w="3641" w:type="dxa"/>
            <w:vMerge/>
            <w:tcBorders>
              <w:top w:val="nil"/>
              <w:left w:val="single" w:sz="6" w:space="0" w:color="auto"/>
              <w:bottom w:val="single" w:sz="6" w:space="0" w:color="auto"/>
              <w:right w:val="single" w:sz="6" w:space="0" w:color="auto"/>
            </w:tcBorders>
          </w:tcPr>
          <w:p w:rsidR="007242B6" w:rsidRPr="009B646B" w:rsidRDefault="007242B6" w:rsidP="0041387D">
            <w:pPr>
              <w:autoSpaceDE w:val="0"/>
              <w:autoSpaceDN w:val="0"/>
              <w:adjustRightInd w:val="0"/>
              <w:rPr>
                <w:sz w:val="20"/>
                <w:szCs w:val="20"/>
              </w:rPr>
            </w:pPr>
          </w:p>
        </w:tc>
        <w:tc>
          <w:tcPr>
            <w:tcW w:w="1160" w:type="dxa"/>
            <w:vMerge/>
            <w:tcBorders>
              <w:top w:val="nil"/>
              <w:left w:val="single" w:sz="6" w:space="0" w:color="auto"/>
              <w:bottom w:val="single" w:sz="6" w:space="0" w:color="auto"/>
              <w:right w:val="single" w:sz="6" w:space="0" w:color="auto"/>
            </w:tcBorders>
          </w:tcPr>
          <w:p w:rsidR="007242B6" w:rsidRPr="009B646B" w:rsidRDefault="007242B6" w:rsidP="0041387D">
            <w:pPr>
              <w:autoSpaceDE w:val="0"/>
              <w:autoSpaceDN w:val="0"/>
              <w:adjustRightInd w:val="0"/>
              <w:rPr>
                <w:sz w:val="20"/>
                <w:szCs w:val="20"/>
              </w:rPr>
            </w:pP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FB2E81">
            <w:pPr>
              <w:autoSpaceDE w:val="0"/>
              <w:autoSpaceDN w:val="0"/>
              <w:adjustRightInd w:val="0"/>
              <w:jc w:val="center"/>
              <w:rPr>
                <w:sz w:val="20"/>
                <w:szCs w:val="20"/>
              </w:rPr>
            </w:pPr>
            <w:r w:rsidRPr="009B646B">
              <w:rPr>
                <w:sz w:val="20"/>
                <w:szCs w:val="20"/>
              </w:rPr>
              <w:t>2015</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FB2E81">
            <w:pPr>
              <w:autoSpaceDE w:val="0"/>
              <w:autoSpaceDN w:val="0"/>
              <w:adjustRightInd w:val="0"/>
              <w:jc w:val="center"/>
              <w:rPr>
                <w:sz w:val="20"/>
                <w:szCs w:val="20"/>
              </w:rPr>
            </w:pPr>
            <w:r w:rsidRPr="009B646B">
              <w:rPr>
                <w:sz w:val="20"/>
                <w:szCs w:val="20"/>
              </w:rPr>
              <w:t>2016</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FB2E81">
            <w:pPr>
              <w:autoSpaceDE w:val="0"/>
              <w:autoSpaceDN w:val="0"/>
              <w:adjustRightInd w:val="0"/>
              <w:jc w:val="center"/>
              <w:rPr>
                <w:sz w:val="20"/>
                <w:szCs w:val="20"/>
              </w:rPr>
            </w:pPr>
            <w:r w:rsidRPr="009B646B">
              <w:rPr>
                <w:sz w:val="20"/>
                <w:szCs w:val="20"/>
              </w:rPr>
              <w:t>2017</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FB2E81">
            <w:pPr>
              <w:autoSpaceDE w:val="0"/>
              <w:autoSpaceDN w:val="0"/>
              <w:adjustRightInd w:val="0"/>
              <w:jc w:val="center"/>
              <w:rPr>
                <w:sz w:val="20"/>
                <w:szCs w:val="20"/>
              </w:rPr>
            </w:pPr>
            <w:r w:rsidRPr="009B646B">
              <w:rPr>
                <w:sz w:val="20"/>
                <w:szCs w:val="20"/>
              </w:rPr>
              <w:t>2018</w:t>
            </w:r>
          </w:p>
        </w:tc>
        <w:tc>
          <w:tcPr>
            <w:tcW w:w="6678" w:type="dxa"/>
            <w:tcBorders>
              <w:left w:val="single" w:sz="6" w:space="0" w:color="auto"/>
              <w:bottom w:val="single" w:sz="6" w:space="0" w:color="auto"/>
              <w:right w:val="single" w:sz="6" w:space="0" w:color="auto"/>
            </w:tcBorders>
          </w:tcPr>
          <w:p w:rsidR="007242B6" w:rsidRPr="009B646B" w:rsidRDefault="007242B6" w:rsidP="0041387D">
            <w:pPr>
              <w:autoSpaceDE w:val="0"/>
              <w:autoSpaceDN w:val="0"/>
              <w:adjustRightInd w:val="0"/>
              <w:rPr>
                <w:sz w:val="20"/>
                <w:szCs w:val="20"/>
              </w:rPr>
            </w:pPr>
          </w:p>
        </w:tc>
      </w:tr>
      <w:tr w:rsidR="0041387D" w:rsidRPr="009B646B" w:rsidTr="00352178">
        <w:trPr>
          <w:cantSplit/>
          <w:trHeight w:val="240"/>
          <w:jc w:val="center"/>
        </w:trPr>
        <w:tc>
          <w:tcPr>
            <w:tcW w:w="15705" w:type="dxa"/>
            <w:gridSpan w:val="8"/>
            <w:tcBorders>
              <w:top w:val="single" w:sz="6" w:space="0" w:color="auto"/>
              <w:left w:val="single" w:sz="6" w:space="0" w:color="auto"/>
              <w:bottom w:val="single" w:sz="6" w:space="0" w:color="auto"/>
              <w:right w:val="single" w:sz="6" w:space="0" w:color="auto"/>
            </w:tcBorders>
          </w:tcPr>
          <w:p w:rsidR="0041387D" w:rsidRPr="009B646B" w:rsidRDefault="0041387D" w:rsidP="007242B6">
            <w:pPr>
              <w:autoSpaceDE w:val="0"/>
              <w:autoSpaceDN w:val="0"/>
              <w:adjustRightInd w:val="0"/>
              <w:rPr>
                <w:sz w:val="20"/>
                <w:szCs w:val="20"/>
              </w:rPr>
            </w:pPr>
            <w:r w:rsidRPr="009B646B">
              <w:rPr>
                <w:b/>
                <w:sz w:val="20"/>
                <w:szCs w:val="20"/>
              </w:rPr>
              <w:t>Муниципальная программа «Повышение инвестиционной привлекательности города Череповца» на 201</w:t>
            </w:r>
            <w:r w:rsidR="007242B6" w:rsidRPr="009B646B">
              <w:rPr>
                <w:b/>
                <w:sz w:val="20"/>
                <w:szCs w:val="20"/>
              </w:rPr>
              <w:t>5</w:t>
            </w:r>
            <w:r w:rsidRPr="009B646B">
              <w:rPr>
                <w:b/>
                <w:sz w:val="20"/>
                <w:szCs w:val="20"/>
              </w:rPr>
              <w:t>-2018 годы</w:t>
            </w:r>
          </w:p>
        </w:tc>
      </w:tr>
      <w:tr w:rsidR="007242B6" w:rsidRPr="009B646B" w:rsidTr="00352178">
        <w:trPr>
          <w:cantSplit/>
          <w:trHeight w:val="240"/>
          <w:jc w:val="center"/>
        </w:trPr>
        <w:tc>
          <w:tcPr>
            <w:tcW w:w="706"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autoSpaceDE w:val="0"/>
              <w:autoSpaceDN w:val="0"/>
              <w:adjustRightInd w:val="0"/>
              <w:jc w:val="center"/>
              <w:rPr>
                <w:sz w:val="20"/>
                <w:szCs w:val="20"/>
              </w:rPr>
            </w:pPr>
            <w:r w:rsidRPr="009B646B">
              <w:rPr>
                <w:sz w:val="20"/>
                <w:szCs w:val="20"/>
              </w:rPr>
              <w:t>1</w:t>
            </w:r>
          </w:p>
        </w:tc>
        <w:tc>
          <w:tcPr>
            <w:tcW w:w="3641" w:type="dxa"/>
            <w:tcBorders>
              <w:top w:val="single" w:sz="6" w:space="0" w:color="auto"/>
              <w:left w:val="single" w:sz="6" w:space="0" w:color="auto"/>
              <w:bottom w:val="single" w:sz="6" w:space="0" w:color="auto"/>
              <w:right w:val="single" w:sz="6" w:space="0" w:color="auto"/>
            </w:tcBorders>
          </w:tcPr>
          <w:p w:rsidR="007242B6" w:rsidRPr="009B646B" w:rsidRDefault="007242B6" w:rsidP="00F537E7">
            <w:pPr>
              <w:widowControl w:val="0"/>
              <w:autoSpaceDE w:val="0"/>
              <w:autoSpaceDN w:val="0"/>
              <w:adjustRightInd w:val="0"/>
              <w:rPr>
                <w:sz w:val="20"/>
                <w:szCs w:val="20"/>
              </w:rPr>
            </w:pPr>
            <w:r w:rsidRPr="009B646B">
              <w:rPr>
                <w:sz w:val="20"/>
                <w:szCs w:val="20"/>
              </w:rPr>
              <w:t xml:space="preserve">Объём инвестиций по инвестиционным проектам, принятым к реализации на </w:t>
            </w:r>
            <w:r w:rsidR="005C1258" w:rsidRPr="009B646B">
              <w:rPr>
                <w:sz w:val="20"/>
                <w:szCs w:val="20"/>
              </w:rPr>
              <w:t>и</w:t>
            </w:r>
            <w:r w:rsidRPr="009B646B">
              <w:rPr>
                <w:sz w:val="20"/>
                <w:szCs w:val="20"/>
              </w:rPr>
              <w:t>нвестиционном совете мэрии города Череповца</w:t>
            </w:r>
          </w:p>
        </w:tc>
        <w:tc>
          <w:tcPr>
            <w:tcW w:w="1160"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тыс. руб.</w:t>
            </w: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165 000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rPr>
              <w:t>180 000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rPr>
              <w:t>250 000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270 000</w:t>
            </w:r>
          </w:p>
        </w:tc>
        <w:tc>
          <w:tcPr>
            <w:tcW w:w="6678"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pStyle w:val="af8"/>
              <w:rPr>
                <w:rFonts w:ascii="Times New Roman" w:hAnsi="Times New Roman"/>
                <w:sz w:val="20"/>
                <w:szCs w:val="20"/>
              </w:rPr>
            </w:pPr>
            <w:r w:rsidRPr="009B646B">
              <w:rPr>
                <w:rFonts w:ascii="Times New Roman" w:hAnsi="Times New Roman"/>
                <w:sz w:val="20"/>
                <w:szCs w:val="20"/>
              </w:rP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r w:rsidR="007242B6" w:rsidRPr="009B646B" w:rsidTr="00352178">
        <w:trPr>
          <w:cantSplit/>
          <w:trHeight w:val="240"/>
          <w:jc w:val="center"/>
        </w:trPr>
        <w:tc>
          <w:tcPr>
            <w:tcW w:w="706"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autoSpaceDE w:val="0"/>
              <w:autoSpaceDN w:val="0"/>
              <w:adjustRightInd w:val="0"/>
              <w:jc w:val="center"/>
              <w:rPr>
                <w:sz w:val="20"/>
                <w:szCs w:val="20"/>
              </w:rPr>
            </w:pPr>
            <w:r w:rsidRPr="009B646B">
              <w:rPr>
                <w:sz w:val="20"/>
                <w:szCs w:val="20"/>
              </w:rPr>
              <w:t>2</w:t>
            </w:r>
          </w:p>
        </w:tc>
        <w:tc>
          <w:tcPr>
            <w:tcW w:w="3641"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spacing w:after="200" w:line="264" w:lineRule="auto"/>
              <w:contextualSpacing/>
              <w:rPr>
                <w:sz w:val="20"/>
                <w:szCs w:val="20"/>
              </w:rPr>
            </w:pPr>
            <w:r w:rsidRPr="009B646B">
              <w:rPr>
                <w:sz w:val="20"/>
                <w:szCs w:val="20"/>
              </w:rPr>
              <w:t>Объем налоговых и иных поступле</w:t>
            </w:r>
            <w:r w:rsidR="004941E1">
              <w:rPr>
                <w:sz w:val="20"/>
                <w:szCs w:val="20"/>
              </w:rPr>
              <w:t>ний в бюджет города</w:t>
            </w:r>
            <w:r w:rsidRPr="009B646B">
              <w:rPr>
                <w:sz w:val="20"/>
                <w:szCs w:val="20"/>
              </w:rPr>
              <w:t xml:space="preserve"> по инвестиционным прое</w:t>
            </w:r>
            <w:r w:rsidR="005C1258" w:rsidRPr="009B646B">
              <w:rPr>
                <w:sz w:val="20"/>
                <w:szCs w:val="20"/>
              </w:rPr>
              <w:t>ктам, принятым к реализации на и</w:t>
            </w:r>
            <w:r w:rsidRPr="009B646B">
              <w:rPr>
                <w:sz w:val="20"/>
                <w:szCs w:val="20"/>
              </w:rPr>
              <w:t>нвестиционном совете мэрии города Череповца</w:t>
            </w:r>
          </w:p>
        </w:tc>
        <w:tc>
          <w:tcPr>
            <w:tcW w:w="1160"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тыс. руб.</w:t>
            </w: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rPr>
              <w:t>29 500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rPr>
              <w:t>32 445</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rPr>
              <w:t>46 151</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61 420</w:t>
            </w:r>
          </w:p>
        </w:tc>
        <w:tc>
          <w:tcPr>
            <w:tcW w:w="6678"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pStyle w:val="af8"/>
              <w:rPr>
                <w:sz w:val="20"/>
                <w:szCs w:val="20"/>
              </w:rPr>
            </w:pPr>
            <w:r w:rsidRPr="009B646B">
              <w:rPr>
                <w:rFonts w:ascii="Times New Roman" w:hAnsi="Times New Roman"/>
                <w:sz w:val="20"/>
                <w:szCs w:val="20"/>
              </w:rP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r w:rsidR="007242B6" w:rsidRPr="009B646B" w:rsidTr="00352178">
        <w:trPr>
          <w:cantSplit/>
          <w:trHeight w:val="240"/>
          <w:jc w:val="center"/>
        </w:trPr>
        <w:tc>
          <w:tcPr>
            <w:tcW w:w="706"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autoSpaceDE w:val="0"/>
              <w:autoSpaceDN w:val="0"/>
              <w:adjustRightInd w:val="0"/>
              <w:jc w:val="center"/>
              <w:rPr>
                <w:sz w:val="20"/>
                <w:szCs w:val="20"/>
              </w:rPr>
            </w:pPr>
            <w:r w:rsidRPr="009B646B">
              <w:rPr>
                <w:sz w:val="20"/>
                <w:szCs w:val="20"/>
              </w:rPr>
              <w:t>3</w:t>
            </w:r>
          </w:p>
        </w:tc>
        <w:tc>
          <w:tcPr>
            <w:tcW w:w="364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spacing w:after="200" w:line="264" w:lineRule="auto"/>
              <w:contextualSpacing/>
              <w:rPr>
                <w:sz w:val="20"/>
                <w:szCs w:val="20"/>
              </w:rPr>
            </w:pPr>
            <w:r w:rsidRPr="009B646B">
              <w:rPr>
                <w:sz w:val="20"/>
                <w:szCs w:val="20"/>
              </w:rPr>
              <w:t xml:space="preserve">Количество </w:t>
            </w:r>
            <w:r w:rsidR="00CD4E89" w:rsidRPr="009B646B">
              <w:rPr>
                <w:sz w:val="20"/>
                <w:szCs w:val="20"/>
              </w:rPr>
              <w:t xml:space="preserve">заявленных к созданию </w:t>
            </w:r>
            <w:r w:rsidRPr="009B646B">
              <w:rPr>
                <w:sz w:val="20"/>
                <w:szCs w:val="20"/>
              </w:rPr>
              <w:t>рабочих мест</w:t>
            </w:r>
          </w:p>
        </w:tc>
        <w:tc>
          <w:tcPr>
            <w:tcW w:w="1160"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ед.</w:t>
            </w: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290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370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420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460</w:t>
            </w:r>
          </w:p>
        </w:tc>
        <w:tc>
          <w:tcPr>
            <w:tcW w:w="6678"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pStyle w:val="af8"/>
              <w:rPr>
                <w:sz w:val="20"/>
                <w:szCs w:val="20"/>
              </w:rPr>
            </w:pPr>
            <w:r w:rsidRPr="009B646B">
              <w:rPr>
                <w:rFonts w:ascii="Times New Roman" w:hAnsi="Times New Roman"/>
                <w:sz w:val="20"/>
                <w:szCs w:val="20"/>
              </w:rP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r w:rsidR="007242B6" w:rsidRPr="009B646B" w:rsidTr="00352178">
        <w:trPr>
          <w:cantSplit/>
          <w:trHeight w:val="240"/>
          <w:jc w:val="center"/>
        </w:trPr>
        <w:tc>
          <w:tcPr>
            <w:tcW w:w="706"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autoSpaceDE w:val="0"/>
              <w:autoSpaceDN w:val="0"/>
              <w:adjustRightInd w:val="0"/>
              <w:jc w:val="center"/>
              <w:rPr>
                <w:sz w:val="20"/>
                <w:szCs w:val="20"/>
              </w:rPr>
            </w:pPr>
            <w:r w:rsidRPr="009B646B">
              <w:rPr>
                <w:sz w:val="20"/>
                <w:szCs w:val="20"/>
              </w:rPr>
              <w:t>4</w:t>
            </w:r>
          </w:p>
        </w:tc>
        <w:tc>
          <w:tcPr>
            <w:tcW w:w="3641"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autoSpaceDE w:val="0"/>
              <w:autoSpaceDN w:val="0"/>
              <w:adjustRightInd w:val="0"/>
              <w:rPr>
                <w:sz w:val="20"/>
                <w:szCs w:val="20"/>
              </w:rPr>
            </w:pPr>
            <w:r w:rsidRPr="009B646B">
              <w:rPr>
                <w:sz w:val="20"/>
                <w:szCs w:val="20"/>
              </w:rPr>
              <w:t>Количество проектов, принятых к реализации</w:t>
            </w:r>
            <w:r w:rsidR="003C32CB">
              <w:rPr>
                <w:sz w:val="20"/>
                <w:szCs w:val="20"/>
              </w:rPr>
              <w:t xml:space="preserve"> на инвестиционном совете</w:t>
            </w:r>
            <w:r w:rsidR="00633FBE">
              <w:rPr>
                <w:sz w:val="20"/>
                <w:szCs w:val="20"/>
              </w:rPr>
              <w:t xml:space="preserve"> мэрии города Череповца</w:t>
            </w:r>
          </w:p>
        </w:tc>
        <w:tc>
          <w:tcPr>
            <w:tcW w:w="1160"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шт./год</w:t>
            </w: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3A0182" w:rsidP="000F33E1">
            <w:pPr>
              <w:autoSpaceDE w:val="0"/>
              <w:autoSpaceDN w:val="0"/>
              <w:adjustRightInd w:val="0"/>
              <w:jc w:val="center"/>
              <w:rPr>
                <w:sz w:val="20"/>
                <w:szCs w:val="20"/>
              </w:rPr>
            </w:pPr>
            <w:r w:rsidRPr="009B646B">
              <w:rPr>
                <w:sz w:val="20"/>
                <w:szCs w:val="20"/>
              </w:rPr>
              <w:t>18</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3A0182" w:rsidP="000F33E1">
            <w:pPr>
              <w:autoSpaceDE w:val="0"/>
              <w:autoSpaceDN w:val="0"/>
              <w:adjustRightInd w:val="0"/>
              <w:jc w:val="center"/>
              <w:rPr>
                <w:sz w:val="20"/>
                <w:szCs w:val="20"/>
              </w:rPr>
            </w:pPr>
            <w:r w:rsidRPr="009B646B">
              <w:rPr>
                <w:sz w:val="20"/>
                <w:szCs w:val="20"/>
              </w:rPr>
              <w:t>25</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3A0182" w:rsidP="000F33E1">
            <w:pPr>
              <w:autoSpaceDE w:val="0"/>
              <w:autoSpaceDN w:val="0"/>
              <w:adjustRightInd w:val="0"/>
              <w:jc w:val="center"/>
              <w:rPr>
                <w:sz w:val="20"/>
                <w:szCs w:val="20"/>
              </w:rPr>
            </w:pPr>
            <w:r w:rsidRPr="009B646B">
              <w:rPr>
                <w:sz w:val="20"/>
                <w:szCs w:val="20"/>
              </w:rPr>
              <w:t>3</w:t>
            </w:r>
            <w:r w:rsidR="007242B6" w:rsidRPr="009B646B">
              <w:rPr>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3A0182" w:rsidP="000F33E1">
            <w:pPr>
              <w:autoSpaceDE w:val="0"/>
              <w:autoSpaceDN w:val="0"/>
              <w:adjustRightInd w:val="0"/>
              <w:jc w:val="center"/>
              <w:rPr>
                <w:sz w:val="20"/>
                <w:szCs w:val="20"/>
              </w:rPr>
            </w:pPr>
            <w:r w:rsidRPr="009B646B">
              <w:rPr>
                <w:sz w:val="20"/>
                <w:szCs w:val="20"/>
              </w:rPr>
              <w:t>32</w:t>
            </w:r>
          </w:p>
        </w:tc>
        <w:tc>
          <w:tcPr>
            <w:tcW w:w="6678"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autoSpaceDE w:val="0"/>
              <w:autoSpaceDN w:val="0"/>
              <w:adjustRightInd w:val="0"/>
              <w:rPr>
                <w:sz w:val="20"/>
                <w:szCs w:val="20"/>
              </w:rPr>
            </w:pPr>
            <w:r w:rsidRPr="009B646B">
              <w:rPr>
                <w:sz w:val="20"/>
                <w:szCs w:val="20"/>
              </w:rPr>
              <w:t>Э 2.3. «Количество проектов, находящихся в стадии реализации»</w:t>
            </w:r>
          </w:p>
        </w:tc>
      </w:tr>
      <w:tr w:rsidR="007242B6" w:rsidRPr="009B646B" w:rsidTr="00352178">
        <w:trPr>
          <w:cantSplit/>
          <w:trHeight w:val="240"/>
          <w:jc w:val="center"/>
        </w:trPr>
        <w:tc>
          <w:tcPr>
            <w:tcW w:w="706"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jc w:val="center"/>
              <w:rPr>
                <w:rFonts w:eastAsia="Calibri"/>
                <w:sz w:val="20"/>
                <w:szCs w:val="20"/>
                <w:lang w:eastAsia="en-US"/>
              </w:rPr>
            </w:pPr>
            <w:r w:rsidRPr="009B646B">
              <w:rPr>
                <w:rFonts w:eastAsia="Calibri"/>
                <w:sz w:val="20"/>
                <w:szCs w:val="20"/>
                <w:lang w:eastAsia="en-US"/>
              </w:rPr>
              <w:t>5</w:t>
            </w:r>
          </w:p>
        </w:tc>
        <w:tc>
          <w:tcPr>
            <w:tcW w:w="3641"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spacing w:after="200" w:line="264" w:lineRule="auto"/>
              <w:contextualSpacing/>
              <w:rPr>
                <w:rFonts w:eastAsia="Calibri"/>
                <w:sz w:val="20"/>
                <w:szCs w:val="20"/>
                <w:lang w:eastAsia="en-US"/>
              </w:rPr>
            </w:pPr>
            <w:r w:rsidRPr="009B646B">
              <w:rPr>
                <w:sz w:val="20"/>
                <w:szCs w:val="20"/>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c>
          <w:tcPr>
            <w:tcW w:w="1160"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шт./год</w:t>
            </w: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BD2C58" w:rsidP="000F33E1">
            <w:pPr>
              <w:autoSpaceDE w:val="0"/>
              <w:autoSpaceDN w:val="0"/>
              <w:adjustRightInd w:val="0"/>
              <w:jc w:val="center"/>
              <w:rPr>
                <w:sz w:val="20"/>
                <w:szCs w:val="20"/>
              </w:rPr>
            </w:pPr>
            <w:r>
              <w:rPr>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13</w:t>
            </w:r>
          </w:p>
        </w:tc>
        <w:tc>
          <w:tcPr>
            <w:tcW w:w="6678"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contextualSpacing/>
              <w:rPr>
                <w:sz w:val="20"/>
                <w:szCs w:val="20"/>
              </w:rPr>
            </w:pPr>
            <w:r w:rsidRPr="009B646B">
              <w:rPr>
                <w:sz w:val="20"/>
                <w:szCs w:val="20"/>
              </w:rPr>
              <w:t>Э 2.5. «Организация и участие в выставках, форумах, и других имиджевых инвестиционных мероприятиях»</w:t>
            </w:r>
          </w:p>
        </w:tc>
      </w:tr>
      <w:tr w:rsidR="007242B6" w:rsidRPr="009B646B" w:rsidTr="00352178">
        <w:trPr>
          <w:cantSplit/>
          <w:trHeight w:val="240"/>
          <w:jc w:val="center"/>
        </w:trPr>
        <w:tc>
          <w:tcPr>
            <w:tcW w:w="706"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jc w:val="center"/>
              <w:rPr>
                <w:rFonts w:eastAsia="Calibri"/>
                <w:sz w:val="20"/>
                <w:szCs w:val="20"/>
                <w:lang w:eastAsia="en-US"/>
              </w:rPr>
            </w:pPr>
            <w:r w:rsidRPr="009B646B">
              <w:rPr>
                <w:rFonts w:eastAsia="Calibri"/>
                <w:sz w:val="20"/>
                <w:szCs w:val="20"/>
                <w:lang w:eastAsia="en-US"/>
              </w:rPr>
              <w:t>6</w:t>
            </w:r>
          </w:p>
        </w:tc>
        <w:tc>
          <w:tcPr>
            <w:tcW w:w="3641"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spacing w:after="200" w:line="264" w:lineRule="auto"/>
              <w:contextualSpacing/>
              <w:rPr>
                <w:rFonts w:eastAsia="Calibri"/>
                <w:sz w:val="20"/>
                <w:szCs w:val="20"/>
                <w:lang w:eastAsia="en-US"/>
              </w:rPr>
            </w:pPr>
            <w:r w:rsidRPr="009B646B">
              <w:rPr>
                <w:sz w:val="20"/>
                <w:szCs w:val="20"/>
              </w:rPr>
              <w:t>Количество предлагаемых городом инвестиционных площадок</w:t>
            </w:r>
          </w:p>
        </w:tc>
        <w:tc>
          <w:tcPr>
            <w:tcW w:w="1160"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шт./год</w:t>
            </w: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18</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19</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20</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20</w:t>
            </w:r>
          </w:p>
        </w:tc>
        <w:tc>
          <w:tcPr>
            <w:tcW w:w="6678"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autoSpaceDE w:val="0"/>
              <w:autoSpaceDN w:val="0"/>
              <w:adjustRightInd w:val="0"/>
              <w:rPr>
                <w:sz w:val="20"/>
                <w:szCs w:val="20"/>
              </w:rPr>
            </w:pPr>
            <w:r w:rsidRPr="009B646B">
              <w:rPr>
                <w:sz w:val="20"/>
                <w:szCs w:val="20"/>
              </w:rPr>
              <w:t>Э 2.2. «Количество предлагаемых городом инвестиционных площадок»</w:t>
            </w:r>
          </w:p>
        </w:tc>
      </w:tr>
      <w:tr w:rsidR="007242B6" w:rsidRPr="009B646B" w:rsidTr="00352178">
        <w:trPr>
          <w:cantSplit/>
          <w:trHeight w:val="240"/>
          <w:jc w:val="center"/>
        </w:trPr>
        <w:tc>
          <w:tcPr>
            <w:tcW w:w="706"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jc w:val="center"/>
              <w:rPr>
                <w:rFonts w:eastAsia="Calibri"/>
                <w:sz w:val="20"/>
                <w:szCs w:val="20"/>
                <w:lang w:eastAsia="en-US"/>
              </w:rPr>
            </w:pPr>
            <w:r w:rsidRPr="009B646B">
              <w:rPr>
                <w:rFonts w:eastAsia="Calibri"/>
                <w:sz w:val="20"/>
                <w:szCs w:val="20"/>
                <w:lang w:eastAsia="en-US"/>
              </w:rPr>
              <w:t>7</w:t>
            </w:r>
          </w:p>
        </w:tc>
        <w:tc>
          <w:tcPr>
            <w:tcW w:w="3641" w:type="dxa"/>
            <w:tcBorders>
              <w:top w:val="single" w:sz="6" w:space="0" w:color="auto"/>
              <w:left w:val="single" w:sz="6" w:space="0" w:color="auto"/>
              <w:bottom w:val="single" w:sz="6" w:space="0" w:color="auto"/>
              <w:right w:val="single" w:sz="6" w:space="0" w:color="auto"/>
            </w:tcBorders>
          </w:tcPr>
          <w:p w:rsidR="007242B6" w:rsidRPr="009B646B" w:rsidRDefault="007242B6" w:rsidP="00FB2E81">
            <w:pPr>
              <w:spacing w:after="200" w:line="264" w:lineRule="auto"/>
              <w:contextualSpacing/>
              <w:rPr>
                <w:rFonts w:eastAsia="Calibri"/>
                <w:sz w:val="20"/>
                <w:szCs w:val="20"/>
                <w:lang w:eastAsia="en-US"/>
              </w:rPr>
            </w:pPr>
            <w:r w:rsidRPr="009B646B">
              <w:rPr>
                <w:sz w:val="20"/>
                <w:szCs w:val="20"/>
              </w:rPr>
              <w:t>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tc>
        <w:tc>
          <w:tcPr>
            <w:tcW w:w="1160"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autoSpaceDE w:val="0"/>
              <w:autoSpaceDN w:val="0"/>
              <w:adjustRightInd w:val="0"/>
              <w:jc w:val="center"/>
              <w:rPr>
                <w:sz w:val="20"/>
                <w:szCs w:val="20"/>
              </w:rPr>
            </w:pPr>
            <w:r w:rsidRPr="009B646B">
              <w:rPr>
                <w:sz w:val="20"/>
                <w:szCs w:val="20"/>
              </w:rPr>
              <w:t>шт.</w:t>
            </w:r>
          </w:p>
        </w:tc>
        <w:tc>
          <w:tcPr>
            <w:tcW w:w="967"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lang w:val="en-US"/>
              </w:rPr>
              <w:t>&gt;</w:t>
            </w:r>
            <w:r w:rsidRPr="009B646B">
              <w:rPr>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lang w:val="en-US"/>
              </w:rPr>
              <w:t>&gt;</w:t>
            </w:r>
            <w:r w:rsidRPr="009B646B">
              <w:rPr>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lang w:val="en-US"/>
              </w:rPr>
              <w:t>&gt;</w:t>
            </w:r>
            <w:r w:rsidRPr="009B646B">
              <w:rPr>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tcPr>
          <w:p w:rsidR="007242B6" w:rsidRPr="009B646B" w:rsidRDefault="007242B6" w:rsidP="000F33E1">
            <w:pPr>
              <w:jc w:val="center"/>
              <w:rPr>
                <w:sz w:val="20"/>
                <w:szCs w:val="20"/>
              </w:rPr>
            </w:pPr>
            <w:r w:rsidRPr="009B646B">
              <w:rPr>
                <w:sz w:val="20"/>
                <w:szCs w:val="20"/>
                <w:lang w:val="en-US"/>
              </w:rPr>
              <w:t>&gt;</w:t>
            </w:r>
            <w:r w:rsidRPr="009B646B">
              <w:rPr>
                <w:sz w:val="20"/>
                <w:szCs w:val="20"/>
              </w:rPr>
              <w:t>1</w:t>
            </w:r>
          </w:p>
        </w:tc>
        <w:tc>
          <w:tcPr>
            <w:tcW w:w="6678" w:type="dxa"/>
            <w:tcBorders>
              <w:top w:val="single" w:sz="6" w:space="0" w:color="auto"/>
              <w:left w:val="single" w:sz="6" w:space="0" w:color="auto"/>
              <w:bottom w:val="single" w:sz="6" w:space="0" w:color="auto"/>
              <w:right w:val="single" w:sz="6" w:space="0" w:color="auto"/>
            </w:tcBorders>
          </w:tcPr>
          <w:p w:rsidR="007242B6" w:rsidRPr="009B646B" w:rsidRDefault="007242B6" w:rsidP="0041387D">
            <w:pPr>
              <w:pStyle w:val="af8"/>
              <w:rPr>
                <w:sz w:val="20"/>
                <w:szCs w:val="20"/>
              </w:rPr>
            </w:pPr>
            <w:r w:rsidRPr="009B646B">
              <w:rPr>
                <w:rFonts w:ascii="Times New Roman" w:hAnsi="Times New Roman"/>
                <w:sz w:val="20"/>
                <w:szCs w:val="20"/>
              </w:rP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bl>
    <w:p w:rsidR="00737647" w:rsidRPr="009B646B" w:rsidRDefault="00737647" w:rsidP="00737647">
      <w:pPr>
        <w:spacing w:after="200" w:line="264" w:lineRule="auto"/>
        <w:ind w:left="567"/>
        <w:contextualSpacing/>
        <w:jc w:val="both"/>
        <w:rPr>
          <w:sz w:val="26"/>
          <w:szCs w:val="26"/>
        </w:rPr>
      </w:pPr>
    </w:p>
    <w:p w:rsidR="00737647" w:rsidRPr="009B646B" w:rsidRDefault="00737647" w:rsidP="00737647">
      <w:pPr>
        <w:widowControl w:val="0"/>
        <w:autoSpaceDE w:val="0"/>
        <w:autoSpaceDN w:val="0"/>
        <w:adjustRightInd w:val="0"/>
        <w:sectPr w:rsidR="00737647" w:rsidRPr="009B646B" w:rsidSect="00626081">
          <w:pgSz w:w="16838" w:h="11906" w:orient="landscape"/>
          <w:pgMar w:top="1701" w:right="567" w:bottom="397" w:left="567" w:header="709" w:footer="397" w:gutter="0"/>
          <w:pgNumType w:start="1"/>
          <w:cols w:space="708"/>
          <w:titlePg/>
          <w:docGrid w:linePitch="360"/>
        </w:sectPr>
      </w:pPr>
      <w:bookmarkStart w:id="1" w:name="Par616"/>
      <w:bookmarkEnd w:id="1"/>
    </w:p>
    <w:p w:rsidR="00737647" w:rsidRPr="00626081" w:rsidRDefault="00737647" w:rsidP="00352178">
      <w:pPr>
        <w:widowControl w:val="0"/>
        <w:autoSpaceDE w:val="0"/>
        <w:autoSpaceDN w:val="0"/>
        <w:adjustRightInd w:val="0"/>
        <w:ind w:firstLine="12474"/>
        <w:rPr>
          <w:sz w:val="26"/>
          <w:szCs w:val="26"/>
        </w:rPr>
      </w:pPr>
      <w:r w:rsidRPr="00626081">
        <w:rPr>
          <w:sz w:val="26"/>
          <w:szCs w:val="26"/>
        </w:rPr>
        <w:lastRenderedPageBreak/>
        <w:t xml:space="preserve">Приложение 2 </w:t>
      </w:r>
    </w:p>
    <w:p w:rsidR="00737647" w:rsidRPr="00626081" w:rsidRDefault="00737647" w:rsidP="00352178">
      <w:pPr>
        <w:widowControl w:val="0"/>
        <w:autoSpaceDE w:val="0"/>
        <w:autoSpaceDN w:val="0"/>
        <w:adjustRightInd w:val="0"/>
        <w:ind w:firstLine="12474"/>
        <w:rPr>
          <w:sz w:val="26"/>
          <w:szCs w:val="26"/>
        </w:rPr>
      </w:pPr>
      <w:r w:rsidRPr="00626081">
        <w:rPr>
          <w:sz w:val="26"/>
          <w:szCs w:val="26"/>
        </w:rPr>
        <w:t>к Программе</w:t>
      </w:r>
    </w:p>
    <w:p w:rsidR="00372CFF" w:rsidRDefault="00372CFF" w:rsidP="00737647">
      <w:pPr>
        <w:keepLines/>
        <w:widowControl w:val="0"/>
        <w:jc w:val="center"/>
        <w:rPr>
          <w:bCs/>
          <w:sz w:val="26"/>
          <w:szCs w:val="26"/>
        </w:rPr>
      </w:pPr>
    </w:p>
    <w:p w:rsidR="00633FBE" w:rsidRDefault="00FB2E81" w:rsidP="00737647">
      <w:pPr>
        <w:keepLines/>
        <w:widowControl w:val="0"/>
        <w:jc w:val="center"/>
        <w:rPr>
          <w:bCs/>
          <w:sz w:val="26"/>
          <w:szCs w:val="26"/>
        </w:rPr>
      </w:pPr>
      <w:r w:rsidRPr="009B646B">
        <w:rPr>
          <w:bCs/>
          <w:sz w:val="26"/>
          <w:szCs w:val="26"/>
        </w:rPr>
        <w:t xml:space="preserve">Перечень основных мероприятий </w:t>
      </w:r>
      <w:r w:rsidR="00633FBE">
        <w:rPr>
          <w:bCs/>
          <w:sz w:val="26"/>
          <w:szCs w:val="26"/>
        </w:rPr>
        <w:t xml:space="preserve">муниципальной </w:t>
      </w:r>
      <w:r w:rsidRPr="009B646B">
        <w:rPr>
          <w:bCs/>
          <w:sz w:val="26"/>
          <w:szCs w:val="26"/>
        </w:rPr>
        <w:t>программы</w:t>
      </w:r>
    </w:p>
    <w:p w:rsidR="00737647" w:rsidRPr="009B646B" w:rsidRDefault="00633FBE" w:rsidP="00737647">
      <w:pPr>
        <w:keepLines/>
        <w:widowControl w:val="0"/>
        <w:jc w:val="center"/>
        <w:rPr>
          <w:bCs/>
          <w:sz w:val="26"/>
          <w:szCs w:val="26"/>
        </w:rPr>
      </w:pPr>
      <w:r w:rsidRPr="009B646B">
        <w:rPr>
          <w:bCs/>
          <w:sz w:val="26"/>
          <w:szCs w:val="26"/>
        </w:rPr>
        <w:t>«Повышение инвестиционной привлекательности города Череповца» на 2015 - 2018 годы</w:t>
      </w:r>
      <w:r w:rsidRPr="009B646B">
        <w:rPr>
          <w:sz w:val="26"/>
          <w:szCs w:val="26"/>
        </w:rPr>
        <w:t>»</w:t>
      </w:r>
    </w:p>
    <w:p w:rsidR="00737647" w:rsidRPr="009B646B" w:rsidRDefault="00737647" w:rsidP="00737647">
      <w:pPr>
        <w:keepLines/>
        <w:widowControl w:val="0"/>
        <w:jc w:val="center"/>
        <w:rPr>
          <w:bCs/>
          <w:sz w:val="20"/>
          <w:szCs w:val="20"/>
        </w:rPr>
      </w:pPr>
    </w:p>
    <w:tbl>
      <w:tblPr>
        <w:tblW w:w="15775" w:type="dxa"/>
        <w:tblInd w:w="-459" w:type="dxa"/>
        <w:tblBorders>
          <w:top w:val="single" w:sz="4" w:space="0" w:color="auto"/>
          <w:left w:val="single" w:sz="4" w:space="0" w:color="auto"/>
          <w:bottom w:val="single" w:sz="4" w:space="0" w:color="auto"/>
          <w:right w:val="single" w:sz="4" w:space="0" w:color="auto"/>
        </w:tblBorders>
        <w:tblLook w:val="0000"/>
      </w:tblPr>
      <w:tblGrid>
        <w:gridCol w:w="494"/>
        <w:gridCol w:w="2152"/>
        <w:gridCol w:w="1623"/>
        <w:gridCol w:w="1212"/>
        <w:gridCol w:w="1224"/>
        <w:gridCol w:w="4034"/>
        <w:gridCol w:w="2481"/>
        <w:gridCol w:w="2555"/>
      </w:tblGrid>
      <w:tr w:rsidR="001209D2" w:rsidRPr="009B646B" w:rsidTr="004941E1">
        <w:trPr>
          <w:tblHeader/>
        </w:trPr>
        <w:tc>
          <w:tcPr>
            <w:tcW w:w="0" w:type="auto"/>
            <w:vMerge w:val="restart"/>
            <w:tcBorders>
              <w:top w:val="single" w:sz="4" w:space="0" w:color="auto"/>
              <w:bottom w:val="nil"/>
              <w:right w:val="single" w:sz="4" w:space="0" w:color="auto"/>
            </w:tcBorders>
          </w:tcPr>
          <w:p w:rsidR="00737647" w:rsidRPr="009B646B" w:rsidRDefault="00430EE0"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w:t>
            </w:r>
            <w:r w:rsidR="00737647" w:rsidRPr="009B646B">
              <w:rPr>
                <w:rFonts w:ascii="Times New Roman" w:hAnsi="Times New Roman" w:cs="Times New Roman"/>
                <w:sz w:val="20"/>
                <w:szCs w:val="20"/>
              </w:rPr>
              <w:t xml:space="preserve"> п/п</w:t>
            </w:r>
          </w:p>
        </w:tc>
        <w:tc>
          <w:tcPr>
            <w:tcW w:w="0" w:type="auto"/>
            <w:vMerge w:val="restart"/>
            <w:tcBorders>
              <w:top w:val="single" w:sz="4" w:space="0" w:color="auto"/>
              <w:left w:val="single" w:sz="4" w:space="0" w:color="auto"/>
              <w:bottom w:val="nil"/>
              <w:right w:val="single" w:sz="4" w:space="0" w:color="auto"/>
            </w:tcBorders>
          </w:tcPr>
          <w:p w:rsidR="004941E1" w:rsidRDefault="00737647"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 xml:space="preserve">Номер и наименование  основного </w:t>
            </w:r>
          </w:p>
          <w:p w:rsidR="00737647" w:rsidRPr="009B646B" w:rsidRDefault="00737647"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мероприятия</w:t>
            </w:r>
          </w:p>
        </w:tc>
        <w:tc>
          <w:tcPr>
            <w:tcW w:w="0" w:type="auto"/>
            <w:vMerge w:val="restart"/>
            <w:tcBorders>
              <w:top w:val="single" w:sz="4" w:space="0" w:color="auto"/>
              <w:left w:val="single" w:sz="4" w:space="0" w:color="auto"/>
              <w:bottom w:val="nil"/>
              <w:right w:val="single" w:sz="4" w:space="0" w:color="auto"/>
            </w:tcBorders>
          </w:tcPr>
          <w:p w:rsidR="00737647" w:rsidRPr="009B646B" w:rsidRDefault="00737647"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tcPr>
          <w:p w:rsidR="00737647" w:rsidRPr="009B646B" w:rsidRDefault="00737647"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Срок</w:t>
            </w:r>
          </w:p>
        </w:tc>
        <w:tc>
          <w:tcPr>
            <w:tcW w:w="4034" w:type="dxa"/>
            <w:vMerge w:val="restart"/>
            <w:tcBorders>
              <w:top w:val="single" w:sz="4" w:space="0" w:color="auto"/>
              <w:left w:val="single" w:sz="4" w:space="0" w:color="auto"/>
              <w:bottom w:val="nil"/>
              <w:right w:val="single" w:sz="4" w:space="0" w:color="auto"/>
            </w:tcBorders>
          </w:tcPr>
          <w:p w:rsidR="00737647" w:rsidRPr="009B646B" w:rsidRDefault="00737647"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Ожидаемый непосредственный результат (краткое описание)</w:t>
            </w:r>
          </w:p>
        </w:tc>
        <w:tc>
          <w:tcPr>
            <w:tcW w:w="0" w:type="auto"/>
            <w:vMerge w:val="restart"/>
            <w:tcBorders>
              <w:top w:val="single" w:sz="4" w:space="0" w:color="auto"/>
              <w:left w:val="single" w:sz="4" w:space="0" w:color="auto"/>
              <w:bottom w:val="nil"/>
              <w:right w:val="single" w:sz="4" w:space="0" w:color="auto"/>
            </w:tcBorders>
          </w:tcPr>
          <w:p w:rsidR="00737647" w:rsidRPr="009B646B" w:rsidRDefault="00737647" w:rsidP="00633FBE">
            <w:pPr>
              <w:pStyle w:val="aff6"/>
              <w:jc w:val="center"/>
              <w:rPr>
                <w:rFonts w:ascii="Times New Roman" w:hAnsi="Times New Roman" w:cs="Times New Roman"/>
                <w:sz w:val="20"/>
                <w:szCs w:val="20"/>
              </w:rPr>
            </w:pPr>
            <w:r w:rsidRPr="009B646B">
              <w:rPr>
                <w:rFonts w:ascii="Times New Roman" w:hAnsi="Times New Roman" w:cs="Times New Roman"/>
                <w:sz w:val="20"/>
                <w:szCs w:val="20"/>
              </w:rPr>
              <w:t xml:space="preserve">Последствия нереализации </w:t>
            </w:r>
            <w:hyperlink w:anchor="sub_2208" w:history="1">
              <w:r w:rsidRPr="009B646B">
                <w:rPr>
                  <w:rStyle w:val="aff4"/>
                  <w:rFonts w:ascii="Times New Roman" w:hAnsi="Times New Roman" w:cs="Times New Roman"/>
                  <w:b w:val="0"/>
                  <w:color w:val="000000"/>
                  <w:sz w:val="20"/>
                  <w:szCs w:val="20"/>
                </w:rPr>
                <w:t>основного мероприятия</w:t>
              </w:r>
            </w:hyperlink>
            <w:r w:rsidRPr="009B646B">
              <w:rPr>
                <w:rStyle w:val="aff4"/>
                <w:rFonts w:ascii="Times New Roman" w:hAnsi="Times New Roman" w:cs="Times New Roman"/>
                <w:b w:val="0"/>
                <w:color w:val="000000"/>
                <w:sz w:val="20"/>
                <w:szCs w:val="20"/>
              </w:rPr>
              <w:t xml:space="preserve"> </w:t>
            </w:r>
          </w:p>
        </w:tc>
        <w:tc>
          <w:tcPr>
            <w:tcW w:w="0" w:type="auto"/>
            <w:vMerge w:val="restart"/>
            <w:tcBorders>
              <w:top w:val="single" w:sz="4" w:space="0" w:color="auto"/>
              <w:left w:val="single" w:sz="4" w:space="0" w:color="auto"/>
              <w:bottom w:val="nil"/>
            </w:tcBorders>
          </w:tcPr>
          <w:p w:rsidR="00737647" w:rsidRPr="009B646B" w:rsidRDefault="00737647" w:rsidP="00633FBE">
            <w:pPr>
              <w:pStyle w:val="aff6"/>
              <w:jc w:val="center"/>
              <w:rPr>
                <w:rFonts w:ascii="Times New Roman" w:hAnsi="Times New Roman" w:cs="Times New Roman"/>
                <w:sz w:val="20"/>
                <w:szCs w:val="20"/>
              </w:rPr>
            </w:pPr>
            <w:r w:rsidRPr="009B646B">
              <w:rPr>
                <w:rFonts w:ascii="Times New Roman" w:hAnsi="Times New Roman" w:cs="Times New Roman"/>
                <w:sz w:val="20"/>
                <w:szCs w:val="20"/>
              </w:rPr>
              <w:t xml:space="preserve">Связь с показателями муниципальной программы </w:t>
            </w:r>
          </w:p>
        </w:tc>
      </w:tr>
      <w:tr w:rsidR="001209D2" w:rsidRPr="009B646B" w:rsidTr="004941E1">
        <w:trPr>
          <w:tblHeader/>
        </w:trPr>
        <w:tc>
          <w:tcPr>
            <w:tcW w:w="0" w:type="auto"/>
            <w:vMerge/>
            <w:tcBorders>
              <w:top w:val="nil"/>
              <w:bottom w:val="single" w:sz="4" w:space="0" w:color="auto"/>
              <w:right w:val="single" w:sz="4" w:space="0" w:color="auto"/>
            </w:tcBorders>
          </w:tcPr>
          <w:p w:rsidR="00737647" w:rsidRPr="009B646B" w:rsidRDefault="00737647" w:rsidP="00877509">
            <w:pPr>
              <w:pStyle w:val="aff5"/>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tcPr>
          <w:p w:rsidR="00737647" w:rsidRPr="009B646B" w:rsidRDefault="00737647" w:rsidP="00877509">
            <w:pPr>
              <w:pStyle w:val="aff5"/>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tcPr>
          <w:p w:rsidR="00737647" w:rsidRPr="009B646B" w:rsidRDefault="00737647" w:rsidP="00877509">
            <w:pPr>
              <w:pStyle w:val="aff5"/>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начала реализации</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окончания реализации</w:t>
            </w:r>
          </w:p>
        </w:tc>
        <w:tc>
          <w:tcPr>
            <w:tcW w:w="4034" w:type="dxa"/>
            <w:vMerge/>
            <w:tcBorders>
              <w:top w:val="nil"/>
              <w:left w:val="single" w:sz="4" w:space="0" w:color="auto"/>
              <w:bottom w:val="single" w:sz="4" w:space="0" w:color="auto"/>
              <w:right w:val="single" w:sz="4" w:space="0" w:color="auto"/>
            </w:tcBorders>
          </w:tcPr>
          <w:p w:rsidR="00737647" w:rsidRPr="009B646B" w:rsidRDefault="00737647" w:rsidP="00877509">
            <w:pPr>
              <w:pStyle w:val="aff5"/>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tcPr>
          <w:p w:rsidR="00737647" w:rsidRPr="009B646B" w:rsidRDefault="00737647" w:rsidP="00877509">
            <w:pPr>
              <w:pStyle w:val="aff5"/>
              <w:rPr>
                <w:rFonts w:ascii="Times New Roman" w:hAnsi="Times New Roman" w:cs="Times New Roman"/>
                <w:sz w:val="20"/>
                <w:szCs w:val="20"/>
              </w:rPr>
            </w:pPr>
          </w:p>
        </w:tc>
        <w:tc>
          <w:tcPr>
            <w:tcW w:w="0" w:type="auto"/>
            <w:vMerge/>
            <w:tcBorders>
              <w:top w:val="nil"/>
              <w:left w:val="single" w:sz="4" w:space="0" w:color="auto"/>
              <w:bottom w:val="single" w:sz="4" w:space="0" w:color="auto"/>
            </w:tcBorders>
          </w:tcPr>
          <w:p w:rsidR="00737647" w:rsidRPr="009B646B" w:rsidRDefault="00737647" w:rsidP="00877509">
            <w:pPr>
              <w:pStyle w:val="aff5"/>
              <w:rPr>
                <w:rFonts w:ascii="Times New Roman" w:hAnsi="Times New Roman" w:cs="Times New Roman"/>
                <w:sz w:val="20"/>
                <w:szCs w:val="20"/>
              </w:rPr>
            </w:pPr>
          </w:p>
        </w:tc>
      </w:tr>
      <w:tr w:rsidR="00737647" w:rsidRPr="009B646B" w:rsidTr="004941E1">
        <w:trPr>
          <w:trHeight w:val="293"/>
        </w:trPr>
        <w:tc>
          <w:tcPr>
            <w:tcW w:w="0" w:type="auto"/>
            <w:tcBorders>
              <w:top w:val="single" w:sz="4" w:space="0" w:color="auto"/>
              <w:bottom w:val="single" w:sz="4" w:space="0" w:color="auto"/>
              <w:right w:val="single" w:sz="4" w:space="0" w:color="auto"/>
            </w:tcBorders>
          </w:tcPr>
          <w:p w:rsidR="00737647" w:rsidRPr="009B646B" w:rsidRDefault="00737647" w:rsidP="00877509">
            <w:pPr>
              <w:pStyle w:val="aff5"/>
              <w:rPr>
                <w:rFonts w:ascii="Times New Roman" w:hAnsi="Times New Roman" w:cs="Times New Roman"/>
                <w:sz w:val="20"/>
                <w:szCs w:val="20"/>
              </w:rPr>
            </w:pPr>
          </w:p>
        </w:tc>
        <w:tc>
          <w:tcPr>
            <w:tcW w:w="15281" w:type="dxa"/>
            <w:gridSpan w:val="7"/>
            <w:tcBorders>
              <w:top w:val="single" w:sz="4" w:space="0" w:color="auto"/>
              <w:left w:val="single" w:sz="4" w:space="0" w:color="auto"/>
              <w:bottom w:val="single" w:sz="4" w:space="0" w:color="auto"/>
            </w:tcBorders>
          </w:tcPr>
          <w:p w:rsidR="00737647" w:rsidRPr="009B646B" w:rsidRDefault="00737647" w:rsidP="007242B6">
            <w:pPr>
              <w:pStyle w:val="aff6"/>
              <w:rPr>
                <w:rFonts w:ascii="Times New Roman" w:hAnsi="Times New Roman" w:cs="Times New Roman"/>
                <w:b/>
                <w:sz w:val="20"/>
                <w:szCs w:val="20"/>
              </w:rPr>
            </w:pPr>
            <w:r w:rsidRPr="009B646B">
              <w:rPr>
                <w:rFonts w:ascii="Times New Roman" w:hAnsi="Times New Roman" w:cs="Times New Roman"/>
                <w:b/>
                <w:sz w:val="20"/>
                <w:szCs w:val="20"/>
              </w:rPr>
              <w:t>Муниципальная программа «Повышение инвестиционной привлекательности города Череповца» на 201</w:t>
            </w:r>
            <w:r w:rsidR="007242B6" w:rsidRPr="009B646B">
              <w:rPr>
                <w:rFonts w:ascii="Times New Roman" w:hAnsi="Times New Roman" w:cs="Times New Roman"/>
                <w:b/>
                <w:sz w:val="20"/>
                <w:szCs w:val="20"/>
              </w:rPr>
              <w:t>5</w:t>
            </w:r>
            <w:r w:rsidRPr="009B646B">
              <w:rPr>
                <w:rFonts w:ascii="Times New Roman" w:hAnsi="Times New Roman" w:cs="Times New Roman"/>
                <w:b/>
                <w:sz w:val="20"/>
                <w:szCs w:val="20"/>
              </w:rPr>
              <w:t>-2018 годы</w:t>
            </w:r>
          </w:p>
        </w:tc>
      </w:tr>
      <w:tr w:rsidR="001209D2" w:rsidRPr="009B646B" w:rsidTr="00626081">
        <w:trPr>
          <w:trHeight w:val="133"/>
        </w:trPr>
        <w:tc>
          <w:tcPr>
            <w:tcW w:w="0" w:type="auto"/>
            <w:tcBorders>
              <w:top w:val="single" w:sz="4" w:space="0" w:color="auto"/>
              <w:bottom w:val="single" w:sz="4" w:space="0" w:color="auto"/>
              <w:right w:val="single" w:sz="4" w:space="0" w:color="auto"/>
            </w:tcBorders>
          </w:tcPr>
          <w:p w:rsidR="00737647" w:rsidRPr="009B646B" w:rsidRDefault="00737647" w:rsidP="00877509">
            <w:pPr>
              <w:pStyle w:val="aff6"/>
              <w:rPr>
                <w:rFonts w:ascii="Times New Roman" w:hAnsi="Times New Roman" w:cs="Times New Roman"/>
                <w:sz w:val="20"/>
                <w:szCs w:val="20"/>
              </w:rPr>
            </w:pPr>
            <w:r w:rsidRPr="009B646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877509">
            <w:pPr>
              <w:pStyle w:val="aff6"/>
              <w:rPr>
                <w:rFonts w:ascii="Times New Roman" w:hAnsi="Times New Roman" w:cs="Times New Roman"/>
                <w:b/>
                <w:sz w:val="20"/>
                <w:szCs w:val="20"/>
              </w:rPr>
            </w:pPr>
            <w:r w:rsidRPr="009B646B">
              <w:rPr>
                <w:rFonts w:ascii="Times New Roman" w:hAnsi="Times New Roman" w:cs="Times New Roman"/>
                <w:b/>
                <w:sz w:val="20"/>
                <w:szCs w:val="20"/>
              </w:rPr>
              <w:t xml:space="preserve">ОСНОВНОЕ </w:t>
            </w:r>
          </w:p>
          <w:p w:rsidR="00737647" w:rsidRPr="009B646B" w:rsidRDefault="00737647" w:rsidP="00877509">
            <w:pPr>
              <w:pStyle w:val="aff6"/>
              <w:rPr>
                <w:rFonts w:ascii="Times New Roman" w:hAnsi="Times New Roman" w:cs="Times New Roman"/>
                <w:sz w:val="20"/>
                <w:szCs w:val="20"/>
              </w:rPr>
            </w:pPr>
            <w:r w:rsidRPr="009B646B">
              <w:rPr>
                <w:rFonts w:ascii="Times New Roman" w:hAnsi="Times New Roman" w:cs="Times New Roman"/>
                <w:b/>
                <w:sz w:val="20"/>
                <w:szCs w:val="20"/>
              </w:rPr>
              <w:t>МЕРОПРИЯТИЕ 1</w:t>
            </w:r>
            <w:r w:rsidRPr="009B646B">
              <w:rPr>
                <w:rFonts w:ascii="Times New Roman" w:hAnsi="Times New Roman" w:cs="Times New Roman"/>
                <w:sz w:val="20"/>
                <w:szCs w:val="20"/>
              </w:rPr>
              <w:t xml:space="preserve"> </w:t>
            </w:r>
            <w:r w:rsidR="00117AC4" w:rsidRPr="009B646B">
              <w:rPr>
                <w:rFonts w:ascii="Times New Roman" w:hAnsi="Times New Roman" w:cs="Times New Roman"/>
                <w:b/>
                <w:sz w:val="20"/>
                <w:szCs w:val="20"/>
              </w:rPr>
              <w:t>Формирование инвестиционной инфраструктуры в муниципальном образовании</w:t>
            </w:r>
            <w:r w:rsidR="002A7913">
              <w:rPr>
                <w:rFonts w:ascii="Times New Roman" w:hAnsi="Times New Roman" w:cs="Times New Roman"/>
                <w:b/>
                <w:sz w:val="20"/>
                <w:szCs w:val="20"/>
              </w:rPr>
              <w:t xml:space="preserve"> «Город Череповец»</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877509">
            <w:pPr>
              <w:pStyle w:val="aff5"/>
              <w:rPr>
                <w:rFonts w:ascii="Times New Roman" w:hAnsi="Times New Roman" w:cs="Times New Roman"/>
                <w:sz w:val="20"/>
                <w:szCs w:val="20"/>
              </w:rPr>
            </w:pPr>
            <w:r w:rsidRPr="009B646B">
              <w:rPr>
                <w:rFonts w:ascii="Times New Roman" w:hAnsi="Times New Roman"/>
                <w:sz w:val="20"/>
                <w:szCs w:val="20"/>
              </w:rPr>
              <w:t xml:space="preserve">Управление экономической политики мэрии </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FD70B8" w:rsidP="00FB2E81">
            <w:pPr>
              <w:jc w:val="center"/>
              <w:rPr>
                <w:sz w:val="20"/>
                <w:szCs w:val="20"/>
              </w:rPr>
            </w:pPr>
            <w:r w:rsidRPr="009B646B">
              <w:rPr>
                <w:sz w:val="20"/>
                <w:szCs w:val="20"/>
              </w:rPr>
              <w:t>2015 год</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jc w:val="center"/>
              <w:rPr>
                <w:sz w:val="20"/>
                <w:szCs w:val="20"/>
              </w:rPr>
            </w:pPr>
            <w:r w:rsidRPr="009B646B">
              <w:rPr>
                <w:sz w:val="20"/>
                <w:szCs w:val="20"/>
              </w:rPr>
              <w:t>2018 год</w:t>
            </w:r>
          </w:p>
        </w:tc>
        <w:tc>
          <w:tcPr>
            <w:tcW w:w="4034" w:type="dxa"/>
            <w:tcBorders>
              <w:top w:val="single" w:sz="4" w:space="0" w:color="auto"/>
              <w:left w:val="single" w:sz="4" w:space="0" w:color="auto"/>
              <w:bottom w:val="single" w:sz="4" w:space="0" w:color="auto"/>
              <w:right w:val="single" w:sz="4" w:space="0" w:color="auto"/>
            </w:tcBorders>
          </w:tcPr>
          <w:p w:rsidR="003A66C6" w:rsidRPr="009B646B" w:rsidRDefault="003A66C6" w:rsidP="00372CFF">
            <w:pPr>
              <w:ind w:left="-57" w:right="-113"/>
              <w:rPr>
                <w:sz w:val="20"/>
                <w:szCs w:val="20"/>
              </w:rPr>
            </w:pPr>
            <w:r w:rsidRPr="009B646B">
              <w:rPr>
                <w:sz w:val="20"/>
                <w:szCs w:val="20"/>
              </w:rPr>
              <w:t>- Сформированные предложения по усовершенствованию нормативной правовой базы муниципального, регионального, федерального уровней, регулирующей инвестиционную деятельность.</w:t>
            </w:r>
          </w:p>
          <w:p w:rsidR="003A66C6" w:rsidRPr="009B646B" w:rsidRDefault="003A66C6" w:rsidP="00372CFF">
            <w:pPr>
              <w:ind w:left="-57" w:right="-113"/>
              <w:rPr>
                <w:sz w:val="20"/>
                <w:szCs w:val="20"/>
              </w:rPr>
            </w:pPr>
            <w:r w:rsidRPr="009B646B">
              <w:rPr>
                <w:sz w:val="20"/>
                <w:szCs w:val="20"/>
              </w:rPr>
              <w:t>- Наличие в городе постоянно действующего коллегиального консультативно-совещательного органа по ключевым вопросам в реализации инвестиционной поли</w:t>
            </w:r>
            <w:r w:rsidR="004941E1">
              <w:rPr>
                <w:sz w:val="20"/>
                <w:szCs w:val="20"/>
              </w:rPr>
              <w:t>тики</w:t>
            </w:r>
            <w:r w:rsidRPr="009B646B">
              <w:rPr>
                <w:sz w:val="20"/>
                <w:szCs w:val="20"/>
              </w:rPr>
              <w:t xml:space="preserve">. </w:t>
            </w:r>
          </w:p>
          <w:p w:rsidR="003A66C6" w:rsidRPr="009B646B" w:rsidRDefault="003A66C6" w:rsidP="00372CFF">
            <w:pPr>
              <w:ind w:left="-57" w:right="-113"/>
              <w:rPr>
                <w:sz w:val="20"/>
                <w:szCs w:val="20"/>
              </w:rPr>
            </w:pPr>
            <w:r w:rsidRPr="009B646B">
              <w:rPr>
                <w:sz w:val="20"/>
                <w:szCs w:val="20"/>
              </w:rPr>
              <w:t xml:space="preserve">- Принятые к реализации </w:t>
            </w:r>
            <w:r w:rsidR="00074FE1" w:rsidRPr="009B646B">
              <w:rPr>
                <w:sz w:val="20"/>
                <w:szCs w:val="20"/>
              </w:rPr>
              <w:t>и</w:t>
            </w:r>
            <w:r w:rsidRPr="009B646B">
              <w:rPr>
                <w:sz w:val="20"/>
                <w:szCs w:val="20"/>
              </w:rPr>
              <w:t>нвестиционным советом мэрии города Череповца инвестиционные проекты, в том числе проекты, получившие статус «приоритетный».</w:t>
            </w:r>
          </w:p>
          <w:p w:rsidR="003A66C6" w:rsidRPr="009B646B" w:rsidRDefault="003A66C6" w:rsidP="00372CFF">
            <w:pPr>
              <w:ind w:left="-57" w:right="-113"/>
              <w:rPr>
                <w:sz w:val="20"/>
                <w:szCs w:val="20"/>
              </w:rPr>
            </w:pPr>
            <w:r w:rsidRPr="009B646B">
              <w:rPr>
                <w:sz w:val="20"/>
                <w:szCs w:val="20"/>
              </w:rPr>
              <w:t>- Наличие инвестиционных площадок, предлагаемых городом.</w:t>
            </w:r>
          </w:p>
          <w:p w:rsidR="003A66C6" w:rsidRPr="009B646B" w:rsidRDefault="003A66C6" w:rsidP="00372CFF">
            <w:pPr>
              <w:ind w:left="-57" w:right="-113"/>
              <w:rPr>
                <w:sz w:val="20"/>
                <w:szCs w:val="20"/>
              </w:rPr>
            </w:pPr>
            <w:r w:rsidRPr="009B646B">
              <w:rPr>
                <w:sz w:val="20"/>
                <w:szCs w:val="20"/>
              </w:rPr>
              <w:t>- Участие и организация мероприятий, направленных на содействие и привлечение финансовых и нефинансовых форм поддержки муниципального, регионального, федерального уровней в инвестиционные проекты, а также проекты комплексного развития территории города Череповца.</w:t>
            </w:r>
          </w:p>
          <w:p w:rsidR="003A66C6" w:rsidRPr="009B646B" w:rsidRDefault="003A66C6" w:rsidP="00372CFF">
            <w:pPr>
              <w:ind w:left="-57" w:right="-113"/>
              <w:rPr>
                <w:sz w:val="20"/>
                <w:szCs w:val="20"/>
              </w:rPr>
            </w:pPr>
            <w:r w:rsidRPr="009B646B">
              <w:rPr>
                <w:sz w:val="20"/>
                <w:szCs w:val="20"/>
              </w:rPr>
              <w:t xml:space="preserve">- Созданные бизнесы в базовых и новых секторах производства в рамках инвестиционных проектов, принятых к </w:t>
            </w:r>
            <w:r w:rsidRPr="009B646B">
              <w:rPr>
                <w:sz w:val="20"/>
                <w:szCs w:val="20"/>
              </w:rPr>
              <w:lastRenderedPageBreak/>
              <w:t xml:space="preserve">реализации </w:t>
            </w:r>
            <w:r w:rsidR="00074FE1" w:rsidRPr="009B646B">
              <w:rPr>
                <w:sz w:val="20"/>
                <w:szCs w:val="20"/>
              </w:rPr>
              <w:t>и</w:t>
            </w:r>
            <w:r w:rsidRPr="009B646B">
              <w:rPr>
                <w:sz w:val="20"/>
                <w:szCs w:val="20"/>
              </w:rPr>
              <w:t>нвестиционным советом мэрии</w:t>
            </w:r>
          </w:p>
          <w:p w:rsidR="0021583C" w:rsidRPr="009B646B" w:rsidRDefault="003A66C6" w:rsidP="00372CFF">
            <w:pPr>
              <w:ind w:left="-57" w:right="-113"/>
              <w:rPr>
                <w:sz w:val="20"/>
                <w:szCs w:val="20"/>
              </w:rPr>
            </w:pPr>
            <w:r w:rsidRPr="009B646B">
              <w:rPr>
                <w:sz w:val="20"/>
                <w:szCs w:val="20"/>
              </w:rPr>
              <w:t>- Созданные бизнесы в сфере услуг и торговли в рамках инвестиционных п</w:t>
            </w:r>
            <w:r w:rsidR="00074FE1" w:rsidRPr="009B646B">
              <w:rPr>
                <w:sz w:val="20"/>
                <w:szCs w:val="20"/>
              </w:rPr>
              <w:t>роектов, принятых к реализации и</w:t>
            </w:r>
            <w:r w:rsidRPr="009B646B">
              <w:rPr>
                <w:sz w:val="20"/>
                <w:szCs w:val="20"/>
              </w:rPr>
              <w:t>нвестиционным советом мэрии</w:t>
            </w:r>
            <w:r w:rsidR="004941E1">
              <w:rPr>
                <w:sz w:val="20"/>
                <w:szCs w:val="20"/>
              </w:rPr>
              <w:t xml:space="preserve"> города Череповца</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pStyle w:val="af8"/>
              <w:rPr>
                <w:rFonts w:ascii="Times New Roman" w:hAnsi="Times New Roman"/>
                <w:sz w:val="20"/>
                <w:szCs w:val="20"/>
              </w:rPr>
            </w:pPr>
            <w:r w:rsidRPr="009B646B">
              <w:rPr>
                <w:rFonts w:ascii="Times New Roman" w:hAnsi="Times New Roman"/>
                <w:sz w:val="20"/>
                <w:szCs w:val="20"/>
              </w:rPr>
              <w:lastRenderedPageBreak/>
              <w:t>- Отсутствие перспективных форм поддержки инвесторов</w:t>
            </w:r>
            <w:r w:rsidR="00605D8F" w:rsidRPr="009B646B">
              <w:rPr>
                <w:rFonts w:ascii="Times New Roman" w:hAnsi="Times New Roman"/>
                <w:sz w:val="20"/>
                <w:szCs w:val="20"/>
              </w:rPr>
              <w:t>,</w:t>
            </w:r>
            <w:r w:rsidRPr="009B646B">
              <w:rPr>
                <w:rFonts w:ascii="Times New Roman" w:hAnsi="Times New Roman"/>
                <w:sz w:val="20"/>
                <w:szCs w:val="20"/>
              </w:rPr>
              <w:t xml:space="preserve"> </w:t>
            </w:r>
            <w:r w:rsidR="00605D8F" w:rsidRPr="009B646B">
              <w:rPr>
                <w:rFonts w:ascii="Times New Roman" w:hAnsi="Times New Roman"/>
                <w:sz w:val="20"/>
                <w:szCs w:val="20"/>
              </w:rPr>
              <w:t>ведущее</w:t>
            </w:r>
            <w:r w:rsidRPr="009B646B">
              <w:rPr>
                <w:rFonts w:ascii="Times New Roman" w:hAnsi="Times New Roman"/>
                <w:sz w:val="20"/>
                <w:szCs w:val="20"/>
              </w:rPr>
              <w:t xml:space="preserve"> к сокращению притока инвестиций, уменьшению поступлений налоговых и иных поступлений в бюджет</w:t>
            </w:r>
            <w:r w:rsidR="00605D8F" w:rsidRPr="009B646B">
              <w:rPr>
                <w:rFonts w:ascii="Times New Roman" w:hAnsi="Times New Roman"/>
                <w:sz w:val="20"/>
                <w:szCs w:val="20"/>
              </w:rPr>
              <w:t>, повышению социальной напряженности в городе</w:t>
            </w:r>
            <w:r w:rsidRPr="009B646B">
              <w:rPr>
                <w:rFonts w:ascii="Times New Roman" w:hAnsi="Times New Roman"/>
                <w:sz w:val="20"/>
                <w:szCs w:val="20"/>
              </w:rPr>
              <w:t xml:space="preserve"> </w:t>
            </w:r>
          </w:p>
          <w:p w:rsidR="00737647" w:rsidRPr="009B646B" w:rsidRDefault="00737647" w:rsidP="00FB2E81">
            <w:pPr>
              <w:pStyle w:val="af8"/>
              <w:rPr>
                <w:rFonts w:ascii="Times New Roman" w:hAnsi="Times New Roman"/>
                <w:sz w:val="20"/>
                <w:szCs w:val="20"/>
              </w:rPr>
            </w:pPr>
            <w:r w:rsidRPr="009B646B">
              <w:rPr>
                <w:rFonts w:ascii="Times New Roman" w:hAnsi="Times New Roman"/>
                <w:sz w:val="20"/>
                <w:szCs w:val="20"/>
              </w:rPr>
              <w:t xml:space="preserve">- Снижение конкурентных позиций </w:t>
            </w:r>
            <w:r w:rsidR="00605D8F" w:rsidRPr="009B646B">
              <w:rPr>
                <w:rFonts w:ascii="Times New Roman" w:hAnsi="Times New Roman"/>
                <w:sz w:val="20"/>
                <w:szCs w:val="20"/>
              </w:rPr>
              <w:t xml:space="preserve">муниципального образования </w:t>
            </w:r>
            <w:r w:rsidRPr="009B646B">
              <w:rPr>
                <w:rFonts w:ascii="Times New Roman" w:hAnsi="Times New Roman"/>
                <w:sz w:val="20"/>
                <w:szCs w:val="20"/>
              </w:rPr>
              <w:t xml:space="preserve">за ресурсы развития территории </w:t>
            </w:r>
          </w:p>
          <w:p w:rsidR="00605D8F" w:rsidRPr="009B646B" w:rsidRDefault="00737647" w:rsidP="00605D8F">
            <w:pPr>
              <w:pStyle w:val="af8"/>
              <w:rPr>
                <w:rFonts w:ascii="Times New Roman" w:hAnsi="Times New Roman"/>
                <w:sz w:val="20"/>
                <w:szCs w:val="20"/>
              </w:rPr>
            </w:pPr>
            <w:r w:rsidRPr="009B646B">
              <w:rPr>
                <w:rFonts w:ascii="Times New Roman" w:hAnsi="Times New Roman"/>
                <w:sz w:val="20"/>
                <w:szCs w:val="20"/>
              </w:rPr>
              <w:t xml:space="preserve">- Низкая эффективность реализации </w:t>
            </w:r>
            <w:r w:rsidR="00605D8F" w:rsidRPr="009B646B">
              <w:rPr>
                <w:rFonts w:ascii="Times New Roman" w:hAnsi="Times New Roman"/>
                <w:sz w:val="20"/>
                <w:szCs w:val="20"/>
              </w:rPr>
              <w:t xml:space="preserve"> инвестиционной политики и инвестиционных проектов на территории города</w:t>
            </w:r>
          </w:p>
          <w:p w:rsidR="00605D8F" w:rsidRPr="009B646B" w:rsidRDefault="00605D8F" w:rsidP="00605D8F">
            <w:pPr>
              <w:rPr>
                <w:sz w:val="20"/>
                <w:szCs w:val="20"/>
              </w:rPr>
            </w:pPr>
            <w:r w:rsidRPr="009B646B">
              <w:rPr>
                <w:sz w:val="20"/>
                <w:szCs w:val="20"/>
              </w:rPr>
              <w:t>- Снижение потенциала развития компаний в сфере услуг и торговли</w:t>
            </w:r>
          </w:p>
          <w:p w:rsidR="00605D8F" w:rsidRPr="009B646B" w:rsidRDefault="00605D8F" w:rsidP="00605D8F">
            <w:pPr>
              <w:rPr>
                <w:sz w:val="20"/>
                <w:szCs w:val="20"/>
              </w:rPr>
            </w:pPr>
            <w:r w:rsidRPr="009B646B">
              <w:rPr>
                <w:sz w:val="20"/>
                <w:szCs w:val="20"/>
              </w:rPr>
              <w:t xml:space="preserve">- Снижение потенциала </w:t>
            </w:r>
            <w:r w:rsidRPr="009B646B">
              <w:rPr>
                <w:sz w:val="20"/>
                <w:szCs w:val="20"/>
              </w:rPr>
              <w:lastRenderedPageBreak/>
              <w:t>развития предприятий в базовых и новых секторах производства</w:t>
            </w:r>
          </w:p>
          <w:p w:rsidR="00605D8F" w:rsidRPr="009B646B" w:rsidRDefault="00605D8F" w:rsidP="00605D8F">
            <w:pPr>
              <w:pStyle w:val="af8"/>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tcBorders>
          </w:tcPr>
          <w:p w:rsidR="003A66C6" w:rsidRPr="009B646B" w:rsidRDefault="00737647" w:rsidP="00FB2E81">
            <w:pPr>
              <w:tabs>
                <w:tab w:val="num" w:pos="900"/>
              </w:tabs>
              <w:rPr>
                <w:sz w:val="20"/>
                <w:szCs w:val="20"/>
              </w:rPr>
            </w:pPr>
            <w:r w:rsidRPr="009B646B">
              <w:rPr>
                <w:sz w:val="20"/>
                <w:szCs w:val="20"/>
              </w:rPr>
              <w:lastRenderedPageBreak/>
              <w:t xml:space="preserve">- </w:t>
            </w:r>
            <w:r w:rsidR="00B453BD" w:rsidRPr="009B646B">
              <w:rPr>
                <w:sz w:val="20"/>
                <w:szCs w:val="20"/>
              </w:rPr>
              <w:t>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p w:rsidR="00737647" w:rsidRPr="009B646B" w:rsidRDefault="00737647" w:rsidP="00FB2E81">
            <w:pPr>
              <w:tabs>
                <w:tab w:val="num" w:pos="900"/>
              </w:tabs>
              <w:rPr>
                <w:sz w:val="20"/>
                <w:szCs w:val="20"/>
              </w:rPr>
            </w:pPr>
            <w:r w:rsidRPr="009B646B">
              <w:rPr>
                <w:sz w:val="20"/>
                <w:szCs w:val="20"/>
              </w:rPr>
              <w:t>- Количество проектов, принятых к реализации</w:t>
            </w:r>
          </w:p>
          <w:p w:rsidR="00B453BD" w:rsidRPr="009B646B" w:rsidRDefault="00B453BD" w:rsidP="00FB2E81">
            <w:pPr>
              <w:tabs>
                <w:tab w:val="num" w:pos="900"/>
              </w:tabs>
              <w:rPr>
                <w:sz w:val="20"/>
                <w:szCs w:val="20"/>
              </w:rPr>
            </w:pPr>
            <w:r w:rsidRPr="009B646B">
              <w:rPr>
                <w:sz w:val="20"/>
                <w:szCs w:val="20"/>
              </w:rPr>
              <w:t>- Количество предлагаемых городом инвестиционных площадок</w:t>
            </w:r>
          </w:p>
          <w:p w:rsidR="00737647" w:rsidRPr="009B646B" w:rsidRDefault="00737647" w:rsidP="00FB2E81">
            <w:pPr>
              <w:tabs>
                <w:tab w:val="num" w:pos="900"/>
              </w:tabs>
              <w:rPr>
                <w:sz w:val="20"/>
                <w:szCs w:val="20"/>
              </w:rPr>
            </w:pPr>
          </w:p>
          <w:p w:rsidR="00737647" w:rsidRPr="009B646B" w:rsidRDefault="00737647" w:rsidP="00FB2E81">
            <w:pPr>
              <w:tabs>
                <w:tab w:val="num" w:pos="900"/>
              </w:tabs>
              <w:rPr>
                <w:sz w:val="20"/>
                <w:szCs w:val="20"/>
              </w:rPr>
            </w:pPr>
          </w:p>
          <w:p w:rsidR="00737647" w:rsidRPr="009B646B" w:rsidRDefault="00737647" w:rsidP="00FB2E81">
            <w:pPr>
              <w:tabs>
                <w:tab w:val="num" w:pos="900"/>
              </w:tabs>
              <w:rPr>
                <w:sz w:val="20"/>
                <w:szCs w:val="20"/>
              </w:rPr>
            </w:pPr>
          </w:p>
        </w:tc>
      </w:tr>
      <w:tr w:rsidR="001209D2" w:rsidRPr="009B646B" w:rsidTr="004941E1">
        <w:trPr>
          <w:trHeight w:val="699"/>
        </w:trPr>
        <w:tc>
          <w:tcPr>
            <w:tcW w:w="0" w:type="auto"/>
            <w:tcBorders>
              <w:top w:val="single" w:sz="4" w:space="0" w:color="auto"/>
              <w:left w:val="single" w:sz="4" w:space="0" w:color="auto"/>
              <w:bottom w:val="single" w:sz="4" w:space="0" w:color="auto"/>
              <w:right w:val="single" w:sz="4" w:space="0" w:color="auto"/>
            </w:tcBorders>
            <w:vAlign w:val="center"/>
          </w:tcPr>
          <w:p w:rsidR="00737647" w:rsidRPr="009B646B" w:rsidRDefault="00737647" w:rsidP="00877509">
            <w:pPr>
              <w:rPr>
                <w:sz w:val="20"/>
                <w:szCs w:val="20"/>
              </w:rPr>
            </w:pPr>
            <w:r w:rsidRPr="009B646B">
              <w:rPr>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tcPr>
          <w:p w:rsidR="00626081" w:rsidRDefault="00737647" w:rsidP="00FB2E81">
            <w:pPr>
              <w:rPr>
                <w:b/>
                <w:sz w:val="20"/>
                <w:szCs w:val="20"/>
              </w:rPr>
            </w:pPr>
            <w:r w:rsidRPr="009B646B">
              <w:rPr>
                <w:b/>
                <w:sz w:val="20"/>
                <w:szCs w:val="20"/>
              </w:rPr>
              <w:t>ОСНОВНОЕ</w:t>
            </w:r>
          </w:p>
          <w:p w:rsidR="00737647" w:rsidRPr="009B646B" w:rsidRDefault="00737647" w:rsidP="00626081">
            <w:pPr>
              <w:rPr>
                <w:sz w:val="20"/>
                <w:szCs w:val="20"/>
              </w:rPr>
            </w:pPr>
            <w:r w:rsidRPr="009B646B">
              <w:rPr>
                <w:b/>
                <w:sz w:val="20"/>
                <w:szCs w:val="20"/>
              </w:rPr>
              <w:t xml:space="preserve"> МЕРОПРИЯТИЕ 2</w:t>
            </w:r>
            <w:r w:rsidRPr="009B646B">
              <w:rPr>
                <w:sz w:val="20"/>
                <w:szCs w:val="20"/>
              </w:rPr>
              <w:t xml:space="preserve"> </w:t>
            </w:r>
            <w:r w:rsidR="00117AC4" w:rsidRPr="009B646B">
              <w:rPr>
                <w:b/>
                <w:sz w:val="20"/>
                <w:szCs w:val="20"/>
              </w:rPr>
              <w:t>Комплексное сопровождение инвестиционных проектов</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pStyle w:val="aff5"/>
              <w:jc w:val="center"/>
              <w:rPr>
                <w:rFonts w:ascii="Times New Roman" w:hAnsi="Times New Roman" w:cs="Times New Roman"/>
                <w:sz w:val="20"/>
                <w:szCs w:val="20"/>
              </w:rPr>
            </w:pPr>
            <w:r w:rsidRPr="009B646B">
              <w:rPr>
                <w:rFonts w:ascii="Times New Roman" w:hAnsi="Times New Roman"/>
                <w:sz w:val="20"/>
                <w:szCs w:val="20"/>
              </w:rPr>
              <w:t>Управление экономической политики мэрии</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FD70B8" w:rsidP="00FB2E81">
            <w:pPr>
              <w:jc w:val="center"/>
              <w:rPr>
                <w:sz w:val="20"/>
                <w:szCs w:val="20"/>
              </w:rPr>
            </w:pPr>
            <w:r w:rsidRPr="009B646B">
              <w:rPr>
                <w:sz w:val="20"/>
                <w:szCs w:val="20"/>
              </w:rPr>
              <w:t>2015 год</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jc w:val="center"/>
              <w:rPr>
                <w:sz w:val="20"/>
                <w:szCs w:val="20"/>
              </w:rPr>
            </w:pPr>
            <w:r w:rsidRPr="009B646B">
              <w:rPr>
                <w:sz w:val="20"/>
                <w:szCs w:val="20"/>
              </w:rPr>
              <w:t>2018 год</w:t>
            </w:r>
          </w:p>
        </w:tc>
        <w:tc>
          <w:tcPr>
            <w:tcW w:w="4034" w:type="dxa"/>
            <w:tcBorders>
              <w:top w:val="single" w:sz="4" w:space="0" w:color="auto"/>
              <w:left w:val="single" w:sz="4" w:space="0" w:color="auto"/>
              <w:bottom w:val="single" w:sz="4" w:space="0" w:color="auto"/>
              <w:right w:val="single" w:sz="4" w:space="0" w:color="auto"/>
            </w:tcBorders>
          </w:tcPr>
          <w:p w:rsidR="003A66C6" w:rsidRPr="009B646B" w:rsidRDefault="003A66C6" w:rsidP="003A66C6">
            <w:pPr>
              <w:rPr>
                <w:sz w:val="20"/>
                <w:szCs w:val="20"/>
              </w:rPr>
            </w:pPr>
            <w:r w:rsidRPr="009B646B">
              <w:rPr>
                <w:sz w:val="20"/>
                <w:szCs w:val="20"/>
              </w:rPr>
              <w:t xml:space="preserve">- Рост объёма инвестиций по инвестиционным проектам, принятым к реализации на </w:t>
            </w:r>
            <w:r w:rsidR="00074FE1" w:rsidRPr="009B646B">
              <w:rPr>
                <w:sz w:val="20"/>
                <w:szCs w:val="20"/>
              </w:rPr>
              <w:t>и</w:t>
            </w:r>
            <w:r w:rsidRPr="009B646B">
              <w:rPr>
                <w:sz w:val="20"/>
                <w:szCs w:val="20"/>
              </w:rPr>
              <w:t>нвестиционном совете мэрии города Череповца.</w:t>
            </w:r>
          </w:p>
          <w:p w:rsidR="003A66C6" w:rsidRPr="009B646B" w:rsidRDefault="003A66C6" w:rsidP="003A66C6">
            <w:pPr>
              <w:rPr>
                <w:sz w:val="20"/>
                <w:szCs w:val="20"/>
              </w:rPr>
            </w:pPr>
            <w:r w:rsidRPr="009B646B">
              <w:rPr>
                <w:sz w:val="20"/>
                <w:szCs w:val="20"/>
              </w:rPr>
              <w:t xml:space="preserve">- Рост объёма налоговых и иных поступлений в бюджет города, по инвестиционным проектам, принятым к реализации на </w:t>
            </w:r>
            <w:r w:rsidR="00074FE1" w:rsidRPr="009B646B">
              <w:rPr>
                <w:sz w:val="20"/>
                <w:szCs w:val="20"/>
              </w:rPr>
              <w:t>и</w:t>
            </w:r>
            <w:r w:rsidRPr="009B646B">
              <w:rPr>
                <w:sz w:val="20"/>
                <w:szCs w:val="20"/>
              </w:rPr>
              <w:t>нвестиционном совете мэрии города Череповца.</w:t>
            </w:r>
          </w:p>
          <w:p w:rsidR="003A66C6" w:rsidRPr="009B646B" w:rsidRDefault="003A66C6" w:rsidP="003A66C6">
            <w:pPr>
              <w:rPr>
                <w:sz w:val="20"/>
                <w:szCs w:val="20"/>
              </w:rPr>
            </w:pPr>
            <w:r w:rsidRPr="009B646B">
              <w:rPr>
                <w:sz w:val="20"/>
                <w:szCs w:val="20"/>
              </w:rPr>
              <w:t xml:space="preserve">- Увеличение количества рабочих мест (по инвестиционным проектам, принятым к реализации на </w:t>
            </w:r>
            <w:r w:rsidR="00074FE1" w:rsidRPr="009B646B">
              <w:rPr>
                <w:sz w:val="20"/>
                <w:szCs w:val="20"/>
              </w:rPr>
              <w:t>и</w:t>
            </w:r>
            <w:r w:rsidRPr="009B646B">
              <w:rPr>
                <w:sz w:val="20"/>
                <w:szCs w:val="20"/>
              </w:rPr>
              <w:t>нвестиционном совете мэрии города Череповца).</w:t>
            </w:r>
          </w:p>
          <w:p w:rsidR="009A5E4A" w:rsidRPr="009B646B" w:rsidRDefault="003A66C6" w:rsidP="003A66C6">
            <w:pPr>
              <w:tabs>
                <w:tab w:val="num" w:pos="0"/>
              </w:tabs>
              <w:rPr>
                <w:sz w:val="20"/>
                <w:szCs w:val="20"/>
              </w:rPr>
            </w:pPr>
            <w:r w:rsidRPr="009B646B">
              <w:rPr>
                <w:sz w:val="20"/>
                <w:szCs w:val="20"/>
              </w:rPr>
              <w:t>- Наличие инвестиционных площадок, предлагаемых городом в рамках концепций комплексного развития территорий</w:t>
            </w:r>
          </w:p>
        </w:tc>
        <w:tc>
          <w:tcPr>
            <w:tcW w:w="0" w:type="auto"/>
            <w:tcBorders>
              <w:top w:val="single" w:sz="4" w:space="0" w:color="auto"/>
              <w:left w:val="single" w:sz="4" w:space="0" w:color="auto"/>
              <w:bottom w:val="single" w:sz="4" w:space="0" w:color="auto"/>
              <w:right w:val="single" w:sz="4" w:space="0" w:color="auto"/>
            </w:tcBorders>
          </w:tcPr>
          <w:p w:rsidR="004941E1" w:rsidRDefault="00B92C10" w:rsidP="004941E1">
            <w:pPr>
              <w:rPr>
                <w:sz w:val="20"/>
                <w:szCs w:val="20"/>
              </w:rPr>
            </w:pPr>
            <w:r w:rsidRPr="009B646B">
              <w:rPr>
                <w:sz w:val="20"/>
                <w:szCs w:val="20"/>
              </w:rPr>
              <w:t>- Инвестиционная деградация территории</w:t>
            </w:r>
          </w:p>
          <w:p w:rsidR="00B92C10" w:rsidRPr="009B646B" w:rsidRDefault="00B92C10" w:rsidP="004941E1">
            <w:pPr>
              <w:rPr>
                <w:sz w:val="20"/>
                <w:szCs w:val="20"/>
              </w:rPr>
            </w:pPr>
            <w:r w:rsidRPr="009B646B">
              <w:rPr>
                <w:sz w:val="20"/>
                <w:szCs w:val="20"/>
              </w:rPr>
              <w:t>- Сокращение объема инвестиций в реализацию проектов</w:t>
            </w:r>
          </w:p>
          <w:p w:rsidR="00605D8F" w:rsidRPr="009B646B" w:rsidRDefault="00B92C10" w:rsidP="00B92C10">
            <w:pPr>
              <w:pStyle w:val="af8"/>
              <w:rPr>
                <w:rFonts w:ascii="Times New Roman" w:hAnsi="Times New Roman"/>
                <w:sz w:val="20"/>
                <w:szCs w:val="20"/>
              </w:rPr>
            </w:pPr>
            <w:r w:rsidRPr="009B646B">
              <w:rPr>
                <w:rFonts w:ascii="Times New Roman" w:hAnsi="Times New Roman"/>
                <w:sz w:val="20"/>
                <w:szCs w:val="20"/>
              </w:rPr>
              <w:t>- Снижение количества налоговых поступлений в бюджет</w:t>
            </w:r>
          </w:p>
          <w:p w:rsidR="00605D8F" w:rsidRPr="009B646B" w:rsidRDefault="00605D8F" w:rsidP="00B92C10">
            <w:pPr>
              <w:pStyle w:val="af8"/>
              <w:rPr>
                <w:rFonts w:ascii="Times New Roman" w:hAnsi="Times New Roman"/>
                <w:sz w:val="20"/>
                <w:szCs w:val="20"/>
              </w:rPr>
            </w:pPr>
            <w:r w:rsidRPr="009B646B">
              <w:rPr>
                <w:rFonts w:ascii="Times New Roman" w:hAnsi="Times New Roman"/>
                <w:sz w:val="20"/>
                <w:szCs w:val="20"/>
              </w:rPr>
              <w:t>- Усиление негативных эффектов моногорода, повышение социальной напряженности в городе</w:t>
            </w:r>
          </w:p>
          <w:p w:rsidR="00737647" w:rsidRPr="009B646B" w:rsidRDefault="00605D8F" w:rsidP="00FB2E81">
            <w:pPr>
              <w:rPr>
                <w:sz w:val="20"/>
                <w:szCs w:val="20"/>
              </w:rPr>
            </w:pPr>
            <w:r w:rsidRPr="009B646B">
              <w:rPr>
                <w:sz w:val="20"/>
                <w:szCs w:val="20"/>
              </w:rPr>
              <w:t xml:space="preserve">           </w:t>
            </w:r>
            <w:r w:rsidR="00737647" w:rsidRPr="009B646B">
              <w:rPr>
                <w:color w:val="FF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B453BD" w:rsidRPr="009B646B" w:rsidRDefault="00B453BD" w:rsidP="00B453BD">
            <w:pPr>
              <w:tabs>
                <w:tab w:val="num" w:pos="900"/>
              </w:tabs>
              <w:rPr>
                <w:sz w:val="20"/>
                <w:szCs w:val="20"/>
              </w:rPr>
            </w:pPr>
            <w:r w:rsidRPr="009B646B">
              <w:rPr>
                <w:sz w:val="20"/>
                <w:szCs w:val="20"/>
              </w:rPr>
              <w:t xml:space="preserve">- Объём инвестиций по инвестиционным проектам, принятым к реализации на </w:t>
            </w:r>
            <w:r w:rsidR="00074FE1" w:rsidRPr="009B646B">
              <w:rPr>
                <w:sz w:val="20"/>
                <w:szCs w:val="20"/>
              </w:rPr>
              <w:t>и</w:t>
            </w:r>
            <w:r w:rsidRPr="009B646B">
              <w:rPr>
                <w:sz w:val="20"/>
                <w:szCs w:val="20"/>
              </w:rPr>
              <w:t>нвестиционном совете мэрии города Череповца</w:t>
            </w:r>
          </w:p>
          <w:p w:rsidR="00B453BD" w:rsidRPr="009B646B" w:rsidRDefault="00B453BD" w:rsidP="00B453BD">
            <w:pPr>
              <w:tabs>
                <w:tab w:val="num" w:pos="900"/>
              </w:tabs>
              <w:rPr>
                <w:sz w:val="20"/>
                <w:szCs w:val="20"/>
              </w:rPr>
            </w:pPr>
            <w:r w:rsidRPr="009B646B">
              <w:rPr>
                <w:sz w:val="20"/>
                <w:szCs w:val="20"/>
              </w:rPr>
              <w:t xml:space="preserve">- Объем налоговых и иных поступлений в бюджет города, по инвестиционным проектам, принятым к реализации на </w:t>
            </w:r>
            <w:r w:rsidR="00074FE1" w:rsidRPr="009B646B">
              <w:rPr>
                <w:sz w:val="20"/>
                <w:szCs w:val="20"/>
              </w:rPr>
              <w:t>и</w:t>
            </w:r>
            <w:r w:rsidRPr="009B646B">
              <w:rPr>
                <w:sz w:val="20"/>
                <w:szCs w:val="20"/>
              </w:rPr>
              <w:t>нвестиционном совете мэрии города Череповца</w:t>
            </w:r>
          </w:p>
          <w:p w:rsidR="00B453BD" w:rsidRPr="009B646B" w:rsidRDefault="00B453BD" w:rsidP="00B453BD">
            <w:pPr>
              <w:tabs>
                <w:tab w:val="num" w:pos="900"/>
              </w:tabs>
              <w:rPr>
                <w:sz w:val="20"/>
                <w:szCs w:val="20"/>
              </w:rPr>
            </w:pPr>
            <w:r w:rsidRPr="009B646B">
              <w:rPr>
                <w:sz w:val="20"/>
                <w:szCs w:val="20"/>
              </w:rPr>
              <w:t xml:space="preserve">- Количество </w:t>
            </w:r>
            <w:r w:rsidR="00CD4E89" w:rsidRPr="009B646B">
              <w:rPr>
                <w:sz w:val="20"/>
                <w:szCs w:val="20"/>
              </w:rPr>
              <w:t>заявленных к созданию</w:t>
            </w:r>
            <w:r w:rsidR="00CD4E89" w:rsidRPr="009B646B">
              <w:rPr>
                <w:sz w:val="26"/>
                <w:szCs w:val="26"/>
              </w:rPr>
              <w:t xml:space="preserve"> </w:t>
            </w:r>
            <w:r w:rsidRPr="009B646B">
              <w:rPr>
                <w:sz w:val="20"/>
                <w:szCs w:val="20"/>
              </w:rPr>
              <w:t>рабочих мест</w:t>
            </w:r>
          </w:p>
          <w:p w:rsidR="00737647" w:rsidRPr="009B646B" w:rsidRDefault="00B453BD" w:rsidP="00B453BD">
            <w:pPr>
              <w:spacing w:after="200" w:line="264" w:lineRule="auto"/>
              <w:contextualSpacing/>
              <w:rPr>
                <w:sz w:val="20"/>
                <w:szCs w:val="20"/>
              </w:rPr>
            </w:pPr>
            <w:r w:rsidRPr="009B646B">
              <w:rPr>
                <w:sz w:val="20"/>
                <w:szCs w:val="20"/>
              </w:rPr>
              <w:t>- Количество проектов, принятых к реализации</w:t>
            </w:r>
          </w:p>
        </w:tc>
      </w:tr>
      <w:tr w:rsidR="001209D2" w:rsidRPr="009B646B" w:rsidTr="004941E1">
        <w:tc>
          <w:tcPr>
            <w:tcW w:w="0" w:type="auto"/>
            <w:tcBorders>
              <w:top w:val="single" w:sz="4" w:space="0" w:color="auto"/>
              <w:left w:val="single" w:sz="4" w:space="0" w:color="auto"/>
              <w:bottom w:val="single" w:sz="4" w:space="0" w:color="auto"/>
              <w:right w:val="single" w:sz="4" w:space="0" w:color="auto"/>
            </w:tcBorders>
            <w:vAlign w:val="center"/>
          </w:tcPr>
          <w:p w:rsidR="00737647" w:rsidRPr="009B646B" w:rsidRDefault="00737647" w:rsidP="00877509">
            <w:pPr>
              <w:rPr>
                <w:sz w:val="20"/>
                <w:szCs w:val="20"/>
              </w:rPr>
            </w:pPr>
            <w:r w:rsidRPr="009B646B">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626081" w:rsidRDefault="00737647" w:rsidP="00FB2E81">
            <w:pPr>
              <w:rPr>
                <w:b/>
                <w:sz w:val="20"/>
                <w:szCs w:val="20"/>
              </w:rPr>
            </w:pPr>
            <w:r w:rsidRPr="009B646B">
              <w:rPr>
                <w:b/>
                <w:sz w:val="20"/>
                <w:szCs w:val="20"/>
              </w:rPr>
              <w:t xml:space="preserve">ОСНОВНОЕ </w:t>
            </w:r>
          </w:p>
          <w:p w:rsidR="00737647" w:rsidRPr="009B646B" w:rsidRDefault="00737647" w:rsidP="00626081">
            <w:pPr>
              <w:rPr>
                <w:sz w:val="20"/>
                <w:szCs w:val="20"/>
              </w:rPr>
            </w:pPr>
            <w:r w:rsidRPr="009B646B">
              <w:rPr>
                <w:b/>
                <w:sz w:val="20"/>
                <w:szCs w:val="20"/>
              </w:rPr>
              <w:t>МЕРОПРИЯТИЕ 3</w:t>
            </w:r>
            <w:r w:rsidRPr="009B646B">
              <w:rPr>
                <w:sz w:val="20"/>
                <w:szCs w:val="20"/>
              </w:rPr>
              <w:t xml:space="preserve"> </w:t>
            </w:r>
            <w:r w:rsidR="00117AC4" w:rsidRPr="009B646B">
              <w:rPr>
                <w:b/>
                <w:sz w:val="20"/>
                <w:szCs w:val="20"/>
              </w:rPr>
              <w:t>Продвижение инвестиционных возможностей муниципального образования</w:t>
            </w:r>
            <w:r w:rsidR="002A7913">
              <w:rPr>
                <w:b/>
                <w:sz w:val="20"/>
                <w:szCs w:val="20"/>
              </w:rPr>
              <w:t xml:space="preserve"> «Город Череповец»</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pStyle w:val="aff5"/>
              <w:jc w:val="center"/>
              <w:rPr>
                <w:rFonts w:ascii="Times New Roman" w:hAnsi="Times New Roman" w:cs="Times New Roman"/>
                <w:sz w:val="20"/>
                <w:szCs w:val="20"/>
              </w:rPr>
            </w:pPr>
            <w:r w:rsidRPr="009B646B">
              <w:rPr>
                <w:rFonts w:ascii="Times New Roman" w:hAnsi="Times New Roman"/>
                <w:sz w:val="20"/>
                <w:szCs w:val="20"/>
              </w:rPr>
              <w:t>Управление экономической политики мэрии</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FD70B8" w:rsidP="00FB2E81">
            <w:pPr>
              <w:jc w:val="center"/>
              <w:rPr>
                <w:sz w:val="20"/>
                <w:szCs w:val="20"/>
              </w:rPr>
            </w:pPr>
            <w:r w:rsidRPr="009B646B">
              <w:rPr>
                <w:sz w:val="20"/>
                <w:szCs w:val="20"/>
              </w:rPr>
              <w:t>2015 год</w:t>
            </w: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jc w:val="center"/>
              <w:rPr>
                <w:sz w:val="20"/>
                <w:szCs w:val="20"/>
              </w:rPr>
            </w:pPr>
            <w:r w:rsidRPr="009B646B">
              <w:rPr>
                <w:sz w:val="20"/>
                <w:szCs w:val="20"/>
              </w:rPr>
              <w:t>2018 год</w:t>
            </w:r>
          </w:p>
        </w:tc>
        <w:tc>
          <w:tcPr>
            <w:tcW w:w="4034" w:type="dxa"/>
            <w:tcBorders>
              <w:top w:val="single" w:sz="4" w:space="0" w:color="auto"/>
              <w:left w:val="single" w:sz="4" w:space="0" w:color="auto"/>
              <w:bottom w:val="single" w:sz="4" w:space="0" w:color="auto"/>
              <w:right w:val="single" w:sz="4" w:space="0" w:color="auto"/>
            </w:tcBorders>
          </w:tcPr>
          <w:p w:rsidR="003A66C6" w:rsidRPr="009B646B" w:rsidRDefault="003A66C6" w:rsidP="003A66C6">
            <w:pPr>
              <w:rPr>
                <w:sz w:val="20"/>
                <w:szCs w:val="20"/>
              </w:rPr>
            </w:pPr>
            <w:r w:rsidRPr="009B646B">
              <w:rPr>
                <w:sz w:val="20"/>
                <w:szCs w:val="20"/>
              </w:rPr>
              <w:t>- Участие и организация коммуникационных мероприятий, направленных на продвижение инвестиционного имиджа города.</w:t>
            </w:r>
          </w:p>
          <w:p w:rsidR="003A66C6" w:rsidRPr="009B646B" w:rsidRDefault="003A66C6" w:rsidP="003A66C6">
            <w:pPr>
              <w:rPr>
                <w:sz w:val="20"/>
                <w:szCs w:val="20"/>
              </w:rPr>
            </w:pPr>
            <w:r w:rsidRPr="009B646B">
              <w:rPr>
                <w:sz w:val="20"/>
                <w:szCs w:val="20"/>
              </w:rPr>
              <w:t>- Подготовленные информационно-справочные и презентационные материалы.</w:t>
            </w:r>
          </w:p>
          <w:p w:rsidR="003A66C6" w:rsidRPr="009B646B" w:rsidRDefault="003A66C6" w:rsidP="003A66C6">
            <w:pPr>
              <w:rPr>
                <w:sz w:val="20"/>
                <w:szCs w:val="20"/>
              </w:rPr>
            </w:pPr>
            <w:r w:rsidRPr="009B646B">
              <w:rPr>
                <w:sz w:val="20"/>
                <w:szCs w:val="20"/>
              </w:rPr>
              <w:t xml:space="preserve">- Участие в мероприятиях, организованных федеральными, региональными и муниципальными органами власти (в том числе профильными структурами Правительства Российской Федерации,  Правительством Вологодской области), </w:t>
            </w:r>
            <w:r w:rsidRPr="009B646B">
              <w:rPr>
                <w:sz w:val="20"/>
                <w:szCs w:val="20"/>
              </w:rPr>
              <w:lastRenderedPageBreak/>
              <w:t>федеральными, региональными институтами развития (в том числе Корпорацией развития Вологодской области, АНО «Агентство стратегических инициатив по продвижению новых проектов по вопросам инвестиционной деятельности») и иными общественными организациями.</w:t>
            </w:r>
          </w:p>
          <w:p w:rsidR="003A66C6" w:rsidRPr="009B646B" w:rsidRDefault="003A66C6" w:rsidP="003A66C6">
            <w:pPr>
              <w:rPr>
                <w:sz w:val="20"/>
                <w:szCs w:val="20"/>
              </w:rPr>
            </w:pPr>
            <w:r w:rsidRPr="009B646B">
              <w:rPr>
                <w:sz w:val="20"/>
                <w:szCs w:val="20"/>
              </w:rPr>
              <w:t>- Информационные сообщения инвестиционной тематики, распространенные по различным каналам дистрибуции.</w:t>
            </w:r>
          </w:p>
          <w:p w:rsidR="00737647" w:rsidRPr="009B646B" w:rsidRDefault="003A66C6" w:rsidP="003A66C6">
            <w:pPr>
              <w:rPr>
                <w:sz w:val="20"/>
                <w:szCs w:val="20"/>
              </w:rPr>
            </w:pPr>
            <w:r w:rsidRPr="009B646B">
              <w:rPr>
                <w:sz w:val="20"/>
                <w:szCs w:val="20"/>
              </w:rPr>
              <w:t>- Информация об инвестиционных возможностях муниципального образования, размещенная в открытом доступе</w:t>
            </w:r>
          </w:p>
        </w:tc>
        <w:tc>
          <w:tcPr>
            <w:tcW w:w="0" w:type="auto"/>
            <w:tcBorders>
              <w:top w:val="single" w:sz="4" w:space="0" w:color="auto"/>
              <w:left w:val="single" w:sz="4" w:space="0" w:color="auto"/>
              <w:bottom w:val="single" w:sz="4" w:space="0" w:color="auto"/>
              <w:right w:val="single" w:sz="4" w:space="0" w:color="auto"/>
            </w:tcBorders>
          </w:tcPr>
          <w:p w:rsidR="00605D8F" w:rsidRPr="009B646B" w:rsidRDefault="00605D8F" w:rsidP="00605D8F">
            <w:pPr>
              <w:rPr>
                <w:sz w:val="20"/>
                <w:szCs w:val="20"/>
              </w:rPr>
            </w:pPr>
            <w:r w:rsidRPr="009B646B">
              <w:rPr>
                <w:sz w:val="20"/>
                <w:szCs w:val="20"/>
              </w:rPr>
              <w:lastRenderedPageBreak/>
              <w:t xml:space="preserve">- Снижение уровня инвестиционной привлекательности территории; сокращение объёма инвестиций в реализацию проектов </w:t>
            </w:r>
          </w:p>
          <w:p w:rsidR="00605D8F" w:rsidRPr="009B646B" w:rsidRDefault="001209D2" w:rsidP="00FB2E81">
            <w:pPr>
              <w:rPr>
                <w:sz w:val="20"/>
                <w:szCs w:val="20"/>
              </w:rPr>
            </w:pPr>
            <w:r w:rsidRPr="009B646B">
              <w:rPr>
                <w:sz w:val="20"/>
                <w:szCs w:val="20"/>
              </w:rPr>
              <w:t xml:space="preserve">- Создание информационного вакуума, как следствие - снижение инвестиционной активности на территории </w:t>
            </w:r>
            <w:r w:rsidRPr="009B646B">
              <w:rPr>
                <w:sz w:val="20"/>
                <w:szCs w:val="20"/>
              </w:rPr>
              <w:lastRenderedPageBreak/>
              <w:t>муниципального образования</w:t>
            </w:r>
          </w:p>
          <w:p w:rsidR="00737647" w:rsidRPr="009B646B" w:rsidRDefault="00737647" w:rsidP="001209D2">
            <w:pPr>
              <w:rPr>
                <w:sz w:val="20"/>
                <w:szCs w:val="20"/>
              </w:rPr>
            </w:pPr>
            <w:r w:rsidRPr="009B646B">
              <w:rPr>
                <w:sz w:val="20"/>
                <w:szCs w:val="20"/>
              </w:rPr>
              <w:t xml:space="preserve">- </w:t>
            </w:r>
            <w:r w:rsidR="001209D2" w:rsidRPr="009B646B">
              <w:rPr>
                <w:sz w:val="20"/>
                <w:szCs w:val="20"/>
              </w:rPr>
              <w:t xml:space="preserve">Ухудшение </w:t>
            </w:r>
            <w:r w:rsidRPr="009B646B">
              <w:rPr>
                <w:sz w:val="20"/>
                <w:szCs w:val="20"/>
              </w:rPr>
              <w:t>конкурентных позиций за ресурсы развития территории</w:t>
            </w:r>
          </w:p>
          <w:p w:rsidR="001209D2" w:rsidRPr="009B646B" w:rsidRDefault="001209D2" w:rsidP="001209D2">
            <w:pPr>
              <w:rPr>
                <w:sz w:val="20"/>
                <w:szCs w:val="20"/>
              </w:rPr>
            </w:pPr>
            <w:r w:rsidRPr="009B646B">
              <w:rPr>
                <w:sz w:val="20"/>
                <w:szCs w:val="20"/>
              </w:rPr>
              <w:t xml:space="preserve">- Сокращение притока инвестиций, дефицит рабочих мест, уменьшение налоговых и иных поступлений в бюджет </w:t>
            </w:r>
          </w:p>
          <w:p w:rsidR="001209D2" w:rsidRPr="009B646B" w:rsidRDefault="001209D2" w:rsidP="001209D2">
            <w:pPr>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737647" w:rsidRPr="009B646B" w:rsidRDefault="00737647" w:rsidP="00FB2E81">
            <w:pPr>
              <w:tabs>
                <w:tab w:val="num" w:pos="900"/>
              </w:tabs>
              <w:rPr>
                <w:sz w:val="20"/>
                <w:szCs w:val="20"/>
              </w:rPr>
            </w:pPr>
            <w:r w:rsidRPr="009B646B">
              <w:rPr>
                <w:sz w:val="20"/>
                <w:szCs w:val="20"/>
              </w:rPr>
              <w:lastRenderedPageBreak/>
              <w:t xml:space="preserve">- </w:t>
            </w:r>
            <w:r w:rsidR="00B453BD" w:rsidRPr="009B646B">
              <w:rPr>
                <w:sz w:val="20"/>
                <w:szCs w:val="20"/>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B453BD" w:rsidRPr="009B646B" w:rsidRDefault="00B453BD" w:rsidP="00FB2E81">
            <w:pPr>
              <w:tabs>
                <w:tab w:val="num" w:pos="900"/>
              </w:tabs>
              <w:rPr>
                <w:sz w:val="20"/>
                <w:szCs w:val="20"/>
              </w:rPr>
            </w:pPr>
            <w:r w:rsidRPr="009B646B">
              <w:rPr>
                <w:sz w:val="20"/>
                <w:szCs w:val="20"/>
              </w:rPr>
              <w:t xml:space="preserve">- Количество предлагаемых городом </w:t>
            </w:r>
            <w:r w:rsidRPr="009B646B">
              <w:rPr>
                <w:sz w:val="20"/>
                <w:szCs w:val="20"/>
              </w:rPr>
              <w:lastRenderedPageBreak/>
              <w:t>инвестиционных площадок</w:t>
            </w:r>
          </w:p>
        </w:tc>
      </w:tr>
    </w:tbl>
    <w:p w:rsidR="00737647" w:rsidRPr="009B646B" w:rsidRDefault="00737647" w:rsidP="00737647">
      <w:pPr>
        <w:widowControl w:val="0"/>
        <w:autoSpaceDE w:val="0"/>
        <w:autoSpaceDN w:val="0"/>
        <w:adjustRightInd w:val="0"/>
        <w:jc w:val="right"/>
        <w:outlineLvl w:val="1"/>
      </w:pPr>
    </w:p>
    <w:p w:rsidR="005458AD" w:rsidRDefault="005458AD" w:rsidP="005458AD">
      <w:pPr>
        <w:widowControl w:val="0"/>
        <w:autoSpaceDE w:val="0"/>
        <w:autoSpaceDN w:val="0"/>
        <w:adjustRightInd w:val="0"/>
        <w:outlineLvl w:val="1"/>
        <w:sectPr w:rsidR="005458AD" w:rsidSect="005458AD">
          <w:pgSz w:w="16838" w:h="11906" w:orient="landscape"/>
          <w:pgMar w:top="1701" w:right="1134" w:bottom="851" w:left="1134" w:header="709" w:footer="709" w:gutter="0"/>
          <w:pgNumType w:start="1"/>
          <w:cols w:space="708"/>
          <w:titlePg/>
          <w:docGrid w:linePitch="360"/>
        </w:sectPr>
      </w:pPr>
    </w:p>
    <w:p w:rsidR="00DA3E58" w:rsidRPr="004941E1" w:rsidRDefault="00DA3E58" w:rsidP="004941E1">
      <w:pPr>
        <w:widowControl w:val="0"/>
        <w:autoSpaceDE w:val="0"/>
        <w:autoSpaceDN w:val="0"/>
        <w:adjustRightInd w:val="0"/>
        <w:ind w:firstLine="12474"/>
        <w:outlineLvl w:val="1"/>
        <w:rPr>
          <w:sz w:val="26"/>
          <w:szCs w:val="26"/>
        </w:rPr>
      </w:pPr>
      <w:r w:rsidRPr="004941E1">
        <w:rPr>
          <w:sz w:val="26"/>
          <w:szCs w:val="26"/>
        </w:rPr>
        <w:lastRenderedPageBreak/>
        <w:t>Пр</w:t>
      </w:r>
      <w:r w:rsidR="004941E1" w:rsidRPr="004941E1">
        <w:rPr>
          <w:sz w:val="26"/>
          <w:szCs w:val="26"/>
        </w:rPr>
        <w:t xml:space="preserve">иложение </w:t>
      </w:r>
      <w:r w:rsidRPr="004941E1">
        <w:rPr>
          <w:sz w:val="26"/>
          <w:szCs w:val="26"/>
        </w:rPr>
        <w:t>3</w:t>
      </w:r>
    </w:p>
    <w:p w:rsidR="00DA3E58" w:rsidRPr="004941E1" w:rsidRDefault="00DA3E58" w:rsidP="004941E1">
      <w:pPr>
        <w:widowControl w:val="0"/>
        <w:autoSpaceDE w:val="0"/>
        <w:autoSpaceDN w:val="0"/>
        <w:adjustRightInd w:val="0"/>
        <w:ind w:firstLine="12474"/>
        <w:rPr>
          <w:sz w:val="26"/>
          <w:szCs w:val="26"/>
        </w:rPr>
      </w:pPr>
      <w:r w:rsidRPr="004941E1">
        <w:rPr>
          <w:sz w:val="26"/>
          <w:szCs w:val="26"/>
        </w:rPr>
        <w:t>к Программе</w:t>
      </w:r>
    </w:p>
    <w:p w:rsidR="002A4689" w:rsidRPr="009B646B" w:rsidRDefault="002A4689" w:rsidP="00DA3E58">
      <w:pPr>
        <w:widowControl w:val="0"/>
        <w:autoSpaceDE w:val="0"/>
        <w:autoSpaceDN w:val="0"/>
        <w:adjustRightInd w:val="0"/>
        <w:jc w:val="right"/>
      </w:pPr>
    </w:p>
    <w:p w:rsidR="004941E1" w:rsidRDefault="004941E1" w:rsidP="008761CC">
      <w:pPr>
        <w:widowControl w:val="0"/>
        <w:autoSpaceDE w:val="0"/>
        <w:autoSpaceDN w:val="0"/>
        <w:adjustRightInd w:val="0"/>
        <w:jc w:val="center"/>
        <w:rPr>
          <w:sz w:val="26"/>
          <w:szCs w:val="26"/>
        </w:rPr>
      </w:pPr>
    </w:p>
    <w:p w:rsidR="005458AD" w:rsidRDefault="005458AD" w:rsidP="008761CC">
      <w:pPr>
        <w:widowControl w:val="0"/>
        <w:autoSpaceDE w:val="0"/>
        <w:autoSpaceDN w:val="0"/>
        <w:adjustRightInd w:val="0"/>
        <w:jc w:val="center"/>
        <w:rPr>
          <w:sz w:val="26"/>
          <w:szCs w:val="26"/>
        </w:rPr>
      </w:pPr>
    </w:p>
    <w:p w:rsidR="008761CC" w:rsidRPr="009B646B" w:rsidRDefault="00FB2E81" w:rsidP="008761CC">
      <w:pPr>
        <w:widowControl w:val="0"/>
        <w:autoSpaceDE w:val="0"/>
        <w:autoSpaceDN w:val="0"/>
        <w:adjustRightInd w:val="0"/>
        <w:jc w:val="center"/>
        <w:rPr>
          <w:sz w:val="26"/>
          <w:szCs w:val="26"/>
        </w:rPr>
      </w:pPr>
      <w:r w:rsidRPr="009B646B">
        <w:rPr>
          <w:sz w:val="26"/>
          <w:szCs w:val="26"/>
        </w:rPr>
        <w:t>Ресурсное обеспечение</w:t>
      </w:r>
      <w:r w:rsidR="00633FBE">
        <w:rPr>
          <w:sz w:val="26"/>
          <w:szCs w:val="26"/>
        </w:rPr>
        <w:t xml:space="preserve"> </w:t>
      </w:r>
      <w:r w:rsidRPr="009B646B">
        <w:rPr>
          <w:sz w:val="26"/>
          <w:szCs w:val="26"/>
        </w:rPr>
        <w:t>реализации муниципальной программы</w:t>
      </w:r>
    </w:p>
    <w:p w:rsidR="008761CC" w:rsidRPr="009B646B" w:rsidRDefault="00FB2E81" w:rsidP="008761CC">
      <w:pPr>
        <w:widowControl w:val="0"/>
        <w:autoSpaceDE w:val="0"/>
        <w:autoSpaceDN w:val="0"/>
        <w:adjustRightInd w:val="0"/>
        <w:jc w:val="center"/>
        <w:rPr>
          <w:bCs/>
          <w:sz w:val="26"/>
          <w:szCs w:val="26"/>
        </w:rPr>
      </w:pPr>
      <w:r w:rsidRPr="009B646B">
        <w:rPr>
          <w:bCs/>
          <w:sz w:val="26"/>
          <w:szCs w:val="26"/>
        </w:rPr>
        <w:t>«Повышение инвестиционной привлекательности</w:t>
      </w:r>
    </w:p>
    <w:p w:rsidR="008761CC" w:rsidRPr="00BD6F4E" w:rsidRDefault="00FB2E81" w:rsidP="008761CC">
      <w:pPr>
        <w:widowControl w:val="0"/>
        <w:autoSpaceDE w:val="0"/>
        <w:autoSpaceDN w:val="0"/>
        <w:adjustRightInd w:val="0"/>
        <w:jc w:val="center"/>
        <w:rPr>
          <w:bCs/>
          <w:sz w:val="26"/>
          <w:szCs w:val="26"/>
        </w:rPr>
      </w:pPr>
      <w:r w:rsidRPr="00BD6F4E">
        <w:rPr>
          <w:bCs/>
          <w:sz w:val="26"/>
          <w:szCs w:val="26"/>
        </w:rPr>
        <w:t>города Череповца» на 201</w:t>
      </w:r>
      <w:r w:rsidR="00FD70B8" w:rsidRPr="00BD6F4E">
        <w:rPr>
          <w:bCs/>
          <w:sz w:val="26"/>
          <w:szCs w:val="26"/>
        </w:rPr>
        <w:t>5</w:t>
      </w:r>
      <w:r w:rsidRPr="00BD6F4E">
        <w:rPr>
          <w:bCs/>
          <w:sz w:val="26"/>
          <w:szCs w:val="26"/>
        </w:rPr>
        <w:t xml:space="preserve"> - 2018 годы за счёт средств городского бюджета </w:t>
      </w:r>
    </w:p>
    <w:p w:rsidR="002A4689" w:rsidRPr="00BD6F4E" w:rsidRDefault="002A4689" w:rsidP="002A4689">
      <w:pPr>
        <w:widowControl w:val="0"/>
        <w:autoSpaceDE w:val="0"/>
        <w:autoSpaceDN w:val="0"/>
        <w:adjustRightInd w:val="0"/>
        <w:jc w:val="center"/>
      </w:pPr>
    </w:p>
    <w:tbl>
      <w:tblPr>
        <w:tblW w:w="151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154"/>
        <w:gridCol w:w="4336"/>
        <w:gridCol w:w="992"/>
        <w:gridCol w:w="993"/>
        <w:gridCol w:w="1134"/>
        <w:gridCol w:w="966"/>
      </w:tblGrid>
      <w:tr w:rsidR="0041387D" w:rsidRPr="009B646B" w:rsidTr="004941E1">
        <w:tc>
          <w:tcPr>
            <w:tcW w:w="567" w:type="dxa"/>
            <w:vMerge w:val="restart"/>
            <w:tcBorders>
              <w:top w:val="single" w:sz="4" w:space="0" w:color="auto"/>
              <w:bottom w:val="single" w:sz="4" w:space="0" w:color="auto"/>
              <w:right w:val="single" w:sz="4" w:space="0" w:color="auto"/>
            </w:tcBorders>
            <w:vAlign w:val="center"/>
          </w:tcPr>
          <w:p w:rsidR="0041387D" w:rsidRPr="00BD6F4E" w:rsidRDefault="00633FBE" w:rsidP="00FB2E81">
            <w:pPr>
              <w:pStyle w:val="aff6"/>
              <w:jc w:val="center"/>
              <w:rPr>
                <w:rFonts w:ascii="Times New Roman" w:hAnsi="Times New Roman" w:cs="Times New Roman"/>
                <w:sz w:val="20"/>
                <w:szCs w:val="20"/>
              </w:rPr>
            </w:pPr>
            <w:r w:rsidRPr="00BD6F4E">
              <w:rPr>
                <w:rFonts w:ascii="Times New Roman" w:hAnsi="Times New Roman" w:cs="Times New Roman"/>
                <w:sz w:val="20"/>
                <w:szCs w:val="20"/>
              </w:rPr>
              <w:t>№ п/п</w:t>
            </w:r>
          </w:p>
        </w:tc>
        <w:tc>
          <w:tcPr>
            <w:tcW w:w="6154" w:type="dxa"/>
            <w:vMerge w:val="restart"/>
            <w:tcBorders>
              <w:top w:val="single" w:sz="4" w:space="0" w:color="auto"/>
              <w:left w:val="single" w:sz="4" w:space="0" w:color="auto"/>
              <w:bottom w:val="single" w:sz="4" w:space="0" w:color="auto"/>
              <w:right w:val="single" w:sz="4" w:space="0" w:color="auto"/>
            </w:tcBorders>
            <w:vAlign w:val="center"/>
          </w:tcPr>
          <w:p w:rsidR="0041387D" w:rsidRPr="00BD6F4E" w:rsidRDefault="00D6612D" w:rsidP="00D6612D">
            <w:pPr>
              <w:pStyle w:val="aff6"/>
              <w:jc w:val="center"/>
              <w:rPr>
                <w:rFonts w:ascii="Times New Roman" w:hAnsi="Times New Roman" w:cs="Times New Roman"/>
                <w:sz w:val="20"/>
                <w:szCs w:val="20"/>
              </w:rPr>
            </w:pPr>
            <w:r w:rsidRPr="00723845">
              <w:rPr>
                <w:rFonts w:ascii="Times New Roman" w:hAnsi="Times New Roman" w:cs="Times New Roman"/>
                <w:sz w:val="20"/>
                <w:szCs w:val="20"/>
              </w:rPr>
              <w:t>Наименование муниципальной программы, основного мероприятия</w:t>
            </w:r>
          </w:p>
        </w:tc>
        <w:tc>
          <w:tcPr>
            <w:tcW w:w="4336" w:type="dxa"/>
            <w:vMerge w:val="restart"/>
            <w:tcBorders>
              <w:top w:val="single" w:sz="4" w:space="0" w:color="auto"/>
              <w:left w:val="single" w:sz="4" w:space="0" w:color="auto"/>
              <w:bottom w:val="single" w:sz="4" w:space="0" w:color="auto"/>
              <w:right w:val="single" w:sz="4" w:space="0" w:color="auto"/>
            </w:tcBorders>
            <w:vAlign w:val="center"/>
          </w:tcPr>
          <w:p w:rsidR="0041387D" w:rsidRPr="00BD6F4E" w:rsidRDefault="0041387D" w:rsidP="00FB2E81">
            <w:pPr>
              <w:pStyle w:val="aff6"/>
              <w:jc w:val="center"/>
              <w:rPr>
                <w:rFonts w:ascii="Times New Roman" w:hAnsi="Times New Roman" w:cs="Times New Roman"/>
                <w:sz w:val="20"/>
                <w:szCs w:val="20"/>
              </w:rPr>
            </w:pPr>
            <w:r w:rsidRPr="00BD6F4E">
              <w:rPr>
                <w:rFonts w:ascii="Times New Roman" w:hAnsi="Times New Roman" w:cs="Times New Roman"/>
                <w:sz w:val="20"/>
                <w:szCs w:val="20"/>
              </w:rPr>
              <w:t>Ответственный исполнитель, соисполнитель</w:t>
            </w:r>
          </w:p>
        </w:tc>
        <w:tc>
          <w:tcPr>
            <w:tcW w:w="4085" w:type="dxa"/>
            <w:gridSpan w:val="4"/>
            <w:tcBorders>
              <w:top w:val="single" w:sz="4" w:space="0" w:color="auto"/>
              <w:left w:val="single" w:sz="4" w:space="0" w:color="auto"/>
              <w:bottom w:val="single" w:sz="4" w:space="0" w:color="auto"/>
            </w:tcBorders>
            <w:vAlign w:val="center"/>
          </w:tcPr>
          <w:p w:rsidR="0041387D" w:rsidRPr="009B646B" w:rsidRDefault="0041387D" w:rsidP="00FB2E81">
            <w:pPr>
              <w:pStyle w:val="aff6"/>
              <w:jc w:val="center"/>
              <w:rPr>
                <w:rFonts w:ascii="Times New Roman" w:hAnsi="Times New Roman" w:cs="Times New Roman"/>
                <w:sz w:val="20"/>
                <w:szCs w:val="20"/>
              </w:rPr>
            </w:pPr>
            <w:r w:rsidRPr="00BD6F4E">
              <w:rPr>
                <w:rFonts w:ascii="Times New Roman" w:hAnsi="Times New Roman" w:cs="Times New Roman"/>
                <w:sz w:val="20"/>
                <w:szCs w:val="20"/>
              </w:rPr>
              <w:t>Расходы (тыс. руб.), год</w:t>
            </w:r>
          </w:p>
        </w:tc>
      </w:tr>
      <w:tr w:rsidR="00AE3EE2" w:rsidRPr="009B646B" w:rsidTr="004941E1">
        <w:trPr>
          <w:trHeight w:val="579"/>
        </w:trPr>
        <w:tc>
          <w:tcPr>
            <w:tcW w:w="567" w:type="dxa"/>
            <w:vMerge/>
            <w:tcBorders>
              <w:top w:val="single" w:sz="4" w:space="0" w:color="auto"/>
              <w:bottom w:val="single" w:sz="4" w:space="0" w:color="auto"/>
              <w:right w:val="single" w:sz="4" w:space="0" w:color="auto"/>
            </w:tcBorders>
          </w:tcPr>
          <w:p w:rsidR="00AE3EE2" w:rsidRPr="009B646B" w:rsidRDefault="00AE3EE2" w:rsidP="00877509">
            <w:pPr>
              <w:pStyle w:val="aff5"/>
              <w:rPr>
                <w:rFonts w:ascii="Times New Roman" w:hAnsi="Times New Roman" w:cs="Times New Roman"/>
                <w:sz w:val="20"/>
                <w:szCs w:val="20"/>
              </w:rPr>
            </w:pPr>
          </w:p>
        </w:tc>
        <w:tc>
          <w:tcPr>
            <w:tcW w:w="6154" w:type="dxa"/>
            <w:vMerge/>
            <w:tcBorders>
              <w:top w:val="single" w:sz="4" w:space="0" w:color="auto"/>
              <w:left w:val="single" w:sz="4" w:space="0" w:color="auto"/>
              <w:bottom w:val="single" w:sz="4" w:space="0" w:color="auto"/>
              <w:right w:val="single" w:sz="4" w:space="0" w:color="auto"/>
            </w:tcBorders>
          </w:tcPr>
          <w:p w:rsidR="00AE3EE2" w:rsidRPr="009B646B" w:rsidRDefault="00AE3EE2" w:rsidP="00877509">
            <w:pPr>
              <w:pStyle w:val="aff5"/>
              <w:rPr>
                <w:rFonts w:ascii="Times New Roman" w:hAnsi="Times New Roman" w:cs="Times New Roman"/>
                <w:sz w:val="20"/>
                <w:szCs w:val="20"/>
              </w:rPr>
            </w:pPr>
          </w:p>
        </w:tc>
        <w:tc>
          <w:tcPr>
            <w:tcW w:w="4336" w:type="dxa"/>
            <w:vMerge/>
            <w:tcBorders>
              <w:top w:val="single" w:sz="4" w:space="0" w:color="auto"/>
              <w:left w:val="single" w:sz="4" w:space="0" w:color="auto"/>
              <w:bottom w:val="single" w:sz="4" w:space="0" w:color="auto"/>
              <w:right w:val="single" w:sz="4" w:space="0" w:color="auto"/>
            </w:tcBorders>
          </w:tcPr>
          <w:p w:rsidR="00AE3EE2" w:rsidRPr="009B646B" w:rsidRDefault="00AE3EE2" w:rsidP="00877509">
            <w:pPr>
              <w:pStyle w:val="af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3EE2" w:rsidRPr="009B646B" w:rsidRDefault="00AE3EE2" w:rsidP="002A0A96">
            <w:pPr>
              <w:pStyle w:val="aff6"/>
              <w:jc w:val="center"/>
              <w:rPr>
                <w:rFonts w:ascii="Times New Roman" w:hAnsi="Times New Roman" w:cs="Times New Roman"/>
                <w:sz w:val="20"/>
                <w:szCs w:val="20"/>
              </w:rPr>
            </w:pPr>
            <w:r w:rsidRPr="009B646B">
              <w:rPr>
                <w:rFonts w:ascii="Times New Roman" w:hAnsi="Times New Roman" w:cs="Times New Roman"/>
                <w:sz w:val="20"/>
                <w:szCs w:val="20"/>
              </w:rPr>
              <w:t>2015</w:t>
            </w:r>
          </w:p>
        </w:tc>
        <w:tc>
          <w:tcPr>
            <w:tcW w:w="993" w:type="dxa"/>
            <w:tcBorders>
              <w:top w:val="single" w:sz="4" w:space="0" w:color="auto"/>
              <w:left w:val="single" w:sz="4" w:space="0" w:color="auto"/>
              <w:bottom w:val="single" w:sz="4" w:space="0" w:color="auto"/>
              <w:right w:val="single" w:sz="4" w:space="0" w:color="auto"/>
            </w:tcBorders>
            <w:vAlign w:val="center"/>
          </w:tcPr>
          <w:p w:rsidR="00AE3EE2" w:rsidRPr="009B646B" w:rsidRDefault="00AE3EE2" w:rsidP="002A0A96">
            <w:pPr>
              <w:pStyle w:val="aff6"/>
              <w:jc w:val="center"/>
              <w:rPr>
                <w:rFonts w:ascii="Times New Roman" w:hAnsi="Times New Roman" w:cs="Times New Roman"/>
                <w:sz w:val="20"/>
                <w:szCs w:val="20"/>
              </w:rPr>
            </w:pPr>
            <w:r w:rsidRPr="009B646B">
              <w:rPr>
                <w:rFonts w:ascii="Times New Roman" w:hAnsi="Times New Roman" w:cs="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AE3EE2" w:rsidRPr="009B646B" w:rsidRDefault="00AE3EE2" w:rsidP="002A0A96">
            <w:pPr>
              <w:pStyle w:val="aff6"/>
              <w:jc w:val="center"/>
              <w:rPr>
                <w:rFonts w:ascii="Times New Roman" w:hAnsi="Times New Roman" w:cs="Times New Roman"/>
                <w:sz w:val="20"/>
                <w:szCs w:val="20"/>
              </w:rPr>
            </w:pPr>
            <w:r w:rsidRPr="009B646B">
              <w:rPr>
                <w:rFonts w:ascii="Times New Roman" w:hAnsi="Times New Roman" w:cs="Times New Roman"/>
                <w:sz w:val="20"/>
                <w:szCs w:val="20"/>
              </w:rPr>
              <w:t>2017</w:t>
            </w:r>
          </w:p>
        </w:tc>
        <w:tc>
          <w:tcPr>
            <w:tcW w:w="966" w:type="dxa"/>
            <w:tcBorders>
              <w:top w:val="single" w:sz="4" w:space="0" w:color="auto"/>
              <w:left w:val="single" w:sz="4" w:space="0" w:color="auto"/>
              <w:bottom w:val="single" w:sz="4" w:space="0" w:color="auto"/>
            </w:tcBorders>
            <w:vAlign w:val="center"/>
          </w:tcPr>
          <w:p w:rsidR="00AE3EE2" w:rsidRPr="009B646B" w:rsidRDefault="00AE3EE2" w:rsidP="002A0A96">
            <w:pPr>
              <w:pStyle w:val="aff6"/>
              <w:jc w:val="center"/>
              <w:rPr>
                <w:rFonts w:ascii="Times New Roman" w:hAnsi="Times New Roman" w:cs="Times New Roman"/>
                <w:sz w:val="20"/>
                <w:szCs w:val="20"/>
              </w:rPr>
            </w:pPr>
            <w:r w:rsidRPr="009B646B">
              <w:rPr>
                <w:rFonts w:ascii="Times New Roman" w:hAnsi="Times New Roman" w:cs="Times New Roman"/>
                <w:sz w:val="20"/>
                <w:szCs w:val="20"/>
              </w:rPr>
              <w:t>2018</w:t>
            </w:r>
          </w:p>
        </w:tc>
      </w:tr>
      <w:tr w:rsidR="00D901AD" w:rsidRPr="009B646B" w:rsidTr="004941E1">
        <w:tc>
          <w:tcPr>
            <w:tcW w:w="567" w:type="dxa"/>
            <w:vMerge w:val="restart"/>
            <w:tcBorders>
              <w:top w:val="single" w:sz="4" w:space="0" w:color="auto"/>
              <w:bottom w:val="single" w:sz="4" w:space="0" w:color="auto"/>
              <w:right w:val="single" w:sz="4" w:space="0" w:color="auto"/>
            </w:tcBorders>
            <w:vAlign w:val="center"/>
          </w:tcPr>
          <w:p w:rsidR="00D901AD" w:rsidRPr="009B646B" w:rsidRDefault="00D901AD" w:rsidP="00633FBE">
            <w:pPr>
              <w:pStyle w:val="aff6"/>
              <w:jc w:val="center"/>
              <w:rPr>
                <w:rFonts w:ascii="Times New Roman" w:hAnsi="Times New Roman" w:cs="Times New Roman"/>
                <w:sz w:val="20"/>
                <w:szCs w:val="20"/>
              </w:rPr>
            </w:pPr>
            <w:r>
              <w:rPr>
                <w:rFonts w:ascii="Times New Roman" w:hAnsi="Times New Roman" w:cs="Times New Roman"/>
                <w:sz w:val="20"/>
                <w:szCs w:val="20"/>
              </w:rPr>
              <w:t>1</w:t>
            </w:r>
          </w:p>
        </w:tc>
        <w:tc>
          <w:tcPr>
            <w:tcW w:w="6154" w:type="dxa"/>
            <w:vMerge w:val="restart"/>
            <w:tcBorders>
              <w:top w:val="single" w:sz="4" w:space="0" w:color="auto"/>
              <w:left w:val="single" w:sz="4" w:space="0" w:color="auto"/>
              <w:bottom w:val="single" w:sz="4" w:space="0" w:color="auto"/>
              <w:right w:val="single" w:sz="4" w:space="0" w:color="auto"/>
            </w:tcBorders>
            <w:vAlign w:val="center"/>
          </w:tcPr>
          <w:p w:rsidR="00D901AD" w:rsidRPr="009B646B" w:rsidRDefault="00D901AD" w:rsidP="00B07E24">
            <w:pPr>
              <w:pStyle w:val="aff6"/>
              <w:rPr>
                <w:rFonts w:ascii="Times New Roman" w:hAnsi="Times New Roman" w:cs="Times New Roman"/>
                <w:sz w:val="20"/>
                <w:szCs w:val="20"/>
              </w:rPr>
            </w:pPr>
            <w:r w:rsidRPr="009B646B">
              <w:rPr>
                <w:rFonts w:ascii="Times New Roman" w:hAnsi="Times New Roman" w:cs="Times New Roman"/>
                <w:sz w:val="20"/>
                <w:szCs w:val="20"/>
              </w:rPr>
              <w:t xml:space="preserve">Муниципальная программа </w:t>
            </w:r>
            <w:r>
              <w:rPr>
                <w:rFonts w:ascii="Times New Roman" w:hAnsi="Times New Roman" w:cs="Times New Roman"/>
                <w:sz w:val="20"/>
                <w:szCs w:val="20"/>
              </w:rPr>
              <w:t>«</w:t>
            </w:r>
            <w:r w:rsidRPr="009B646B">
              <w:rPr>
                <w:rFonts w:ascii="Times New Roman" w:hAnsi="Times New Roman" w:cs="Times New Roman"/>
                <w:sz w:val="20"/>
                <w:szCs w:val="20"/>
              </w:rPr>
              <w:t>Повышение инвестиционной привлекательности города Череповца</w:t>
            </w:r>
            <w:r>
              <w:rPr>
                <w:rFonts w:ascii="Times New Roman" w:hAnsi="Times New Roman" w:cs="Times New Roman"/>
                <w:sz w:val="20"/>
                <w:szCs w:val="20"/>
              </w:rPr>
              <w:t>»</w:t>
            </w:r>
            <w:r w:rsidRPr="009B646B">
              <w:rPr>
                <w:rFonts w:ascii="Times New Roman" w:hAnsi="Times New Roman" w:cs="Times New Roman"/>
                <w:sz w:val="20"/>
                <w:szCs w:val="20"/>
              </w:rPr>
              <w:t xml:space="preserve"> на 2015 - 2018 годы</w:t>
            </w:r>
          </w:p>
        </w:tc>
        <w:tc>
          <w:tcPr>
            <w:tcW w:w="4336" w:type="dxa"/>
            <w:tcBorders>
              <w:top w:val="single" w:sz="4" w:space="0" w:color="auto"/>
              <w:left w:val="single" w:sz="4" w:space="0" w:color="auto"/>
              <w:bottom w:val="single" w:sz="4" w:space="0" w:color="auto"/>
              <w:right w:val="single" w:sz="4" w:space="0" w:color="auto"/>
            </w:tcBorders>
          </w:tcPr>
          <w:p w:rsidR="00D901AD" w:rsidRPr="009B646B" w:rsidRDefault="00D901AD" w:rsidP="00F537E7">
            <w:pPr>
              <w:pStyle w:val="aff6"/>
              <w:jc w:val="center"/>
              <w:rPr>
                <w:rFonts w:ascii="Times New Roman" w:hAnsi="Times New Roman" w:cs="Times New Roman"/>
                <w:sz w:val="20"/>
                <w:szCs w:val="20"/>
              </w:rPr>
            </w:pPr>
            <w:r w:rsidRPr="009B646B">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BD2C58">
            <w:pPr>
              <w:jc w:val="right"/>
              <w:rPr>
                <w:bCs/>
                <w:sz w:val="20"/>
                <w:szCs w:val="20"/>
              </w:rPr>
            </w:pPr>
            <w:r>
              <w:rPr>
                <w:bCs/>
                <w:sz w:val="20"/>
                <w:szCs w:val="20"/>
              </w:rPr>
              <w:t>10737,8</w:t>
            </w:r>
          </w:p>
        </w:tc>
        <w:tc>
          <w:tcPr>
            <w:tcW w:w="993"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bCs/>
                <w:sz w:val="20"/>
                <w:szCs w:val="20"/>
              </w:rPr>
            </w:pPr>
            <w:r w:rsidRPr="00D901AD">
              <w:rPr>
                <w:bCs/>
                <w:sz w:val="20"/>
                <w:szCs w:val="20"/>
              </w:rPr>
              <w:t>9433,0</w:t>
            </w:r>
          </w:p>
        </w:tc>
        <w:tc>
          <w:tcPr>
            <w:tcW w:w="1134"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bCs/>
                <w:sz w:val="20"/>
                <w:szCs w:val="20"/>
              </w:rPr>
            </w:pPr>
            <w:r w:rsidRPr="00D901AD">
              <w:rPr>
                <w:bCs/>
                <w:sz w:val="20"/>
                <w:szCs w:val="20"/>
              </w:rPr>
              <w:t>8253,8</w:t>
            </w:r>
          </w:p>
        </w:tc>
        <w:tc>
          <w:tcPr>
            <w:tcW w:w="966" w:type="dxa"/>
            <w:tcBorders>
              <w:top w:val="single" w:sz="4" w:space="0" w:color="auto"/>
              <w:left w:val="single" w:sz="4" w:space="0" w:color="auto"/>
              <w:bottom w:val="single" w:sz="4" w:space="0" w:color="auto"/>
            </w:tcBorders>
            <w:vAlign w:val="bottom"/>
          </w:tcPr>
          <w:p w:rsidR="00D901AD" w:rsidRPr="00D901AD" w:rsidRDefault="00D901AD">
            <w:pPr>
              <w:jc w:val="right"/>
              <w:rPr>
                <w:bCs/>
                <w:sz w:val="20"/>
                <w:szCs w:val="20"/>
              </w:rPr>
            </w:pPr>
            <w:r w:rsidRPr="00D901AD">
              <w:rPr>
                <w:bCs/>
                <w:sz w:val="20"/>
                <w:szCs w:val="20"/>
              </w:rPr>
              <w:t>8253,8</w:t>
            </w:r>
          </w:p>
        </w:tc>
      </w:tr>
      <w:tr w:rsidR="00D901AD" w:rsidRPr="009B646B" w:rsidTr="004941E1">
        <w:trPr>
          <w:trHeight w:val="407"/>
        </w:trPr>
        <w:tc>
          <w:tcPr>
            <w:tcW w:w="567" w:type="dxa"/>
            <w:vMerge/>
            <w:tcBorders>
              <w:top w:val="single" w:sz="4" w:space="0" w:color="auto"/>
              <w:bottom w:val="single" w:sz="4" w:space="0" w:color="auto"/>
              <w:right w:val="single" w:sz="4" w:space="0" w:color="auto"/>
            </w:tcBorders>
            <w:vAlign w:val="center"/>
          </w:tcPr>
          <w:p w:rsidR="00D901AD" w:rsidRPr="009B646B" w:rsidRDefault="00D901AD" w:rsidP="00633FBE">
            <w:pPr>
              <w:pStyle w:val="aff5"/>
              <w:jc w:val="center"/>
              <w:rPr>
                <w:rFonts w:ascii="Times New Roman" w:hAnsi="Times New Roman" w:cs="Times New Roman"/>
                <w:sz w:val="20"/>
                <w:szCs w:val="20"/>
              </w:rPr>
            </w:pPr>
          </w:p>
        </w:tc>
        <w:tc>
          <w:tcPr>
            <w:tcW w:w="6154" w:type="dxa"/>
            <w:vMerge/>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5"/>
              <w:rPr>
                <w:rFonts w:ascii="Times New Roman" w:hAnsi="Times New Roman" w:cs="Times New Roman"/>
                <w:sz w:val="20"/>
                <w:szCs w:val="20"/>
              </w:rPr>
            </w:pPr>
          </w:p>
        </w:tc>
        <w:tc>
          <w:tcPr>
            <w:tcW w:w="4336"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Управление экономической политики мэрии</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BD2C58">
            <w:pPr>
              <w:jc w:val="right"/>
              <w:rPr>
                <w:bCs/>
                <w:sz w:val="20"/>
                <w:szCs w:val="20"/>
              </w:rPr>
            </w:pPr>
            <w:r>
              <w:rPr>
                <w:bCs/>
                <w:sz w:val="20"/>
                <w:szCs w:val="20"/>
              </w:rPr>
              <w:t>10737,8</w:t>
            </w:r>
          </w:p>
        </w:tc>
        <w:tc>
          <w:tcPr>
            <w:tcW w:w="993"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bCs/>
                <w:sz w:val="20"/>
                <w:szCs w:val="20"/>
              </w:rPr>
            </w:pPr>
            <w:r w:rsidRPr="00D901AD">
              <w:rPr>
                <w:bCs/>
                <w:sz w:val="20"/>
                <w:szCs w:val="20"/>
              </w:rPr>
              <w:t>9433,0</w:t>
            </w:r>
          </w:p>
        </w:tc>
        <w:tc>
          <w:tcPr>
            <w:tcW w:w="1134"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bCs/>
                <w:sz w:val="20"/>
                <w:szCs w:val="20"/>
              </w:rPr>
            </w:pPr>
            <w:r w:rsidRPr="00D901AD">
              <w:rPr>
                <w:bCs/>
                <w:sz w:val="20"/>
                <w:szCs w:val="20"/>
              </w:rPr>
              <w:t>8253,8</w:t>
            </w:r>
          </w:p>
        </w:tc>
        <w:tc>
          <w:tcPr>
            <w:tcW w:w="966" w:type="dxa"/>
            <w:tcBorders>
              <w:top w:val="single" w:sz="4" w:space="0" w:color="auto"/>
              <w:left w:val="single" w:sz="4" w:space="0" w:color="auto"/>
              <w:bottom w:val="single" w:sz="4" w:space="0" w:color="auto"/>
            </w:tcBorders>
            <w:vAlign w:val="bottom"/>
          </w:tcPr>
          <w:p w:rsidR="00D901AD" w:rsidRPr="00D901AD" w:rsidRDefault="00D901AD">
            <w:pPr>
              <w:jc w:val="right"/>
              <w:rPr>
                <w:bCs/>
                <w:sz w:val="20"/>
                <w:szCs w:val="20"/>
              </w:rPr>
            </w:pPr>
            <w:r w:rsidRPr="00D901AD">
              <w:rPr>
                <w:bCs/>
                <w:sz w:val="20"/>
                <w:szCs w:val="20"/>
              </w:rPr>
              <w:t>8253,8</w:t>
            </w:r>
          </w:p>
        </w:tc>
      </w:tr>
      <w:tr w:rsidR="00D901AD" w:rsidRPr="009B646B" w:rsidTr="004941E1">
        <w:tc>
          <w:tcPr>
            <w:tcW w:w="567" w:type="dxa"/>
            <w:tcBorders>
              <w:top w:val="single" w:sz="4" w:space="0" w:color="auto"/>
              <w:bottom w:val="single" w:sz="4" w:space="0" w:color="auto"/>
              <w:right w:val="single" w:sz="4" w:space="0" w:color="auto"/>
            </w:tcBorders>
            <w:vAlign w:val="center"/>
          </w:tcPr>
          <w:p w:rsidR="00D901AD" w:rsidRPr="009B646B" w:rsidRDefault="00D901AD" w:rsidP="00633FBE">
            <w:pPr>
              <w:pStyle w:val="aff6"/>
              <w:jc w:val="center"/>
              <w:rPr>
                <w:rFonts w:ascii="Times New Roman" w:hAnsi="Times New Roman" w:cs="Times New Roman"/>
                <w:sz w:val="20"/>
                <w:szCs w:val="20"/>
              </w:rPr>
            </w:pPr>
            <w:r>
              <w:rPr>
                <w:rFonts w:ascii="Times New Roman" w:hAnsi="Times New Roman" w:cs="Times New Roman"/>
                <w:sz w:val="20"/>
                <w:szCs w:val="20"/>
              </w:rPr>
              <w:t>2</w:t>
            </w:r>
          </w:p>
        </w:tc>
        <w:tc>
          <w:tcPr>
            <w:tcW w:w="6154"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Основное мероприятие 1</w:t>
            </w:r>
            <w:r>
              <w:rPr>
                <w:rFonts w:ascii="Times New Roman" w:hAnsi="Times New Roman" w:cs="Times New Roman"/>
                <w:sz w:val="20"/>
                <w:szCs w:val="20"/>
              </w:rPr>
              <w:t xml:space="preserve">  </w:t>
            </w:r>
            <w:r w:rsidRPr="009B646B">
              <w:rPr>
                <w:rFonts w:ascii="Times New Roman" w:hAnsi="Times New Roman" w:cs="Times New Roman"/>
                <w:sz w:val="20"/>
                <w:szCs w:val="20"/>
              </w:rPr>
              <w:t>Формирование инвестиционной инфраструктуры в муниципальном образовании</w:t>
            </w:r>
            <w:r>
              <w:rPr>
                <w:rFonts w:ascii="Times New Roman" w:hAnsi="Times New Roman" w:cs="Times New Roman"/>
                <w:sz w:val="20"/>
                <w:szCs w:val="20"/>
              </w:rPr>
              <w:t xml:space="preserve"> «Город Череповец»</w:t>
            </w:r>
          </w:p>
        </w:tc>
        <w:tc>
          <w:tcPr>
            <w:tcW w:w="4336"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Управление экономической политики мэрии</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4431,3</w:t>
            </w:r>
          </w:p>
        </w:tc>
        <w:tc>
          <w:tcPr>
            <w:tcW w:w="993"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3939,0</w:t>
            </w:r>
          </w:p>
        </w:tc>
        <w:tc>
          <w:tcPr>
            <w:tcW w:w="1134"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3446,6</w:t>
            </w:r>
          </w:p>
        </w:tc>
        <w:tc>
          <w:tcPr>
            <w:tcW w:w="966" w:type="dxa"/>
            <w:tcBorders>
              <w:top w:val="single" w:sz="4" w:space="0" w:color="auto"/>
              <w:left w:val="single" w:sz="4" w:space="0" w:color="auto"/>
              <w:bottom w:val="single" w:sz="4" w:space="0" w:color="auto"/>
            </w:tcBorders>
            <w:vAlign w:val="bottom"/>
          </w:tcPr>
          <w:p w:rsidR="00D901AD" w:rsidRPr="00D901AD" w:rsidRDefault="00D901AD">
            <w:pPr>
              <w:jc w:val="right"/>
              <w:rPr>
                <w:sz w:val="20"/>
                <w:szCs w:val="20"/>
              </w:rPr>
            </w:pPr>
            <w:r w:rsidRPr="00D901AD">
              <w:rPr>
                <w:sz w:val="20"/>
                <w:szCs w:val="20"/>
              </w:rPr>
              <w:t>3446,6</w:t>
            </w:r>
          </w:p>
        </w:tc>
      </w:tr>
      <w:tr w:rsidR="00D901AD" w:rsidRPr="009B646B" w:rsidTr="004941E1">
        <w:tc>
          <w:tcPr>
            <w:tcW w:w="567" w:type="dxa"/>
            <w:tcBorders>
              <w:top w:val="single" w:sz="4" w:space="0" w:color="auto"/>
              <w:bottom w:val="single" w:sz="4" w:space="0" w:color="auto"/>
              <w:right w:val="single" w:sz="4" w:space="0" w:color="auto"/>
            </w:tcBorders>
            <w:vAlign w:val="center"/>
          </w:tcPr>
          <w:p w:rsidR="00D901AD" w:rsidRPr="009B646B" w:rsidRDefault="00D901AD" w:rsidP="00633FBE">
            <w:pPr>
              <w:pStyle w:val="aff6"/>
              <w:jc w:val="center"/>
              <w:rPr>
                <w:rFonts w:ascii="Times New Roman" w:hAnsi="Times New Roman" w:cs="Times New Roman"/>
                <w:sz w:val="20"/>
                <w:szCs w:val="20"/>
              </w:rPr>
            </w:pPr>
            <w:r>
              <w:rPr>
                <w:rFonts w:ascii="Times New Roman" w:hAnsi="Times New Roman" w:cs="Times New Roman"/>
                <w:sz w:val="20"/>
                <w:szCs w:val="20"/>
              </w:rPr>
              <w:t>3</w:t>
            </w:r>
          </w:p>
        </w:tc>
        <w:tc>
          <w:tcPr>
            <w:tcW w:w="6154"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Основное мероприятие 2</w:t>
            </w:r>
            <w:r>
              <w:rPr>
                <w:rFonts w:ascii="Times New Roman" w:hAnsi="Times New Roman" w:cs="Times New Roman"/>
                <w:sz w:val="20"/>
                <w:szCs w:val="20"/>
              </w:rPr>
              <w:t xml:space="preserve">  </w:t>
            </w:r>
            <w:r w:rsidRPr="009B646B">
              <w:rPr>
                <w:rFonts w:ascii="Times New Roman" w:hAnsi="Times New Roman" w:cs="Times New Roman"/>
                <w:sz w:val="20"/>
                <w:szCs w:val="20"/>
              </w:rPr>
              <w:t>Комплексное сопровождение инвестиционных проектов</w:t>
            </w:r>
          </w:p>
        </w:tc>
        <w:tc>
          <w:tcPr>
            <w:tcW w:w="4336"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Управление экономической политики мэрии</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2291,3</w:t>
            </w:r>
          </w:p>
        </w:tc>
        <w:tc>
          <w:tcPr>
            <w:tcW w:w="993"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2036,7</w:t>
            </w:r>
          </w:p>
        </w:tc>
        <w:tc>
          <w:tcPr>
            <w:tcW w:w="1134"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1782,0</w:t>
            </w:r>
          </w:p>
        </w:tc>
        <w:tc>
          <w:tcPr>
            <w:tcW w:w="966" w:type="dxa"/>
            <w:tcBorders>
              <w:top w:val="single" w:sz="4" w:space="0" w:color="auto"/>
              <w:left w:val="single" w:sz="4" w:space="0" w:color="auto"/>
              <w:bottom w:val="single" w:sz="4" w:space="0" w:color="auto"/>
            </w:tcBorders>
            <w:vAlign w:val="bottom"/>
          </w:tcPr>
          <w:p w:rsidR="00D901AD" w:rsidRPr="00D901AD" w:rsidRDefault="00D901AD">
            <w:pPr>
              <w:jc w:val="right"/>
              <w:rPr>
                <w:sz w:val="20"/>
                <w:szCs w:val="20"/>
              </w:rPr>
            </w:pPr>
            <w:r w:rsidRPr="00D901AD">
              <w:rPr>
                <w:sz w:val="20"/>
                <w:szCs w:val="20"/>
              </w:rPr>
              <w:t>1782,0</w:t>
            </w:r>
          </w:p>
        </w:tc>
      </w:tr>
      <w:tr w:rsidR="00D901AD" w:rsidRPr="009B646B" w:rsidTr="004941E1">
        <w:tc>
          <w:tcPr>
            <w:tcW w:w="567" w:type="dxa"/>
            <w:tcBorders>
              <w:top w:val="single" w:sz="4" w:space="0" w:color="auto"/>
              <w:bottom w:val="single" w:sz="4" w:space="0" w:color="auto"/>
              <w:right w:val="single" w:sz="4" w:space="0" w:color="auto"/>
            </w:tcBorders>
            <w:vAlign w:val="center"/>
          </w:tcPr>
          <w:p w:rsidR="00D901AD" w:rsidRPr="009B646B" w:rsidRDefault="00D901AD" w:rsidP="00633FBE">
            <w:pPr>
              <w:pStyle w:val="aff6"/>
              <w:jc w:val="center"/>
              <w:rPr>
                <w:rFonts w:ascii="Times New Roman" w:hAnsi="Times New Roman" w:cs="Times New Roman"/>
                <w:sz w:val="20"/>
                <w:szCs w:val="20"/>
              </w:rPr>
            </w:pPr>
            <w:r>
              <w:rPr>
                <w:rFonts w:ascii="Times New Roman" w:hAnsi="Times New Roman" w:cs="Times New Roman"/>
                <w:sz w:val="20"/>
                <w:szCs w:val="20"/>
              </w:rPr>
              <w:t>4</w:t>
            </w:r>
          </w:p>
        </w:tc>
        <w:tc>
          <w:tcPr>
            <w:tcW w:w="6154" w:type="dxa"/>
            <w:tcBorders>
              <w:top w:val="single" w:sz="4" w:space="0" w:color="auto"/>
              <w:left w:val="single" w:sz="4" w:space="0" w:color="auto"/>
              <w:bottom w:val="single" w:sz="4" w:space="0" w:color="auto"/>
              <w:right w:val="single" w:sz="4" w:space="0" w:color="auto"/>
            </w:tcBorders>
          </w:tcPr>
          <w:p w:rsidR="00D901AD" w:rsidRPr="009B646B" w:rsidRDefault="00D901AD" w:rsidP="00B07E24">
            <w:pPr>
              <w:pStyle w:val="aff6"/>
              <w:rPr>
                <w:rFonts w:ascii="Times New Roman" w:hAnsi="Times New Roman" w:cs="Times New Roman"/>
                <w:sz w:val="20"/>
                <w:szCs w:val="20"/>
              </w:rPr>
            </w:pPr>
            <w:r w:rsidRPr="009B646B">
              <w:rPr>
                <w:rFonts w:ascii="Times New Roman" w:hAnsi="Times New Roman" w:cs="Times New Roman"/>
                <w:sz w:val="20"/>
                <w:szCs w:val="20"/>
              </w:rPr>
              <w:t>Основное мероприятие 3</w:t>
            </w:r>
            <w:r>
              <w:rPr>
                <w:rFonts w:ascii="Times New Roman" w:hAnsi="Times New Roman" w:cs="Times New Roman"/>
                <w:sz w:val="20"/>
                <w:szCs w:val="20"/>
              </w:rPr>
              <w:t xml:space="preserve">  </w:t>
            </w:r>
            <w:r w:rsidRPr="009B646B">
              <w:rPr>
                <w:rFonts w:ascii="Times New Roman" w:hAnsi="Times New Roman" w:cs="Times New Roman"/>
                <w:sz w:val="20"/>
                <w:szCs w:val="20"/>
              </w:rPr>
              <w:t xml:space="preserve">Продвижение инвестиционных возможностей муниципального образования </w:t>
            </w:r>
            <w:r>
              <w:rPr>
                <w:rFonts w:ascii="Times New Roman" w:hAnsi="Times New Roman" w:cs="Times New Roman"/>
                <w:sz w:val="20"/>
                <w:szCs w:val="20"/>
              </w:rPr>
              <w:t>«Г</w:t>
            </w:r>
            <w:r w:rsidRPr="009B646B">
              <w:rPr>
                <w:rFonts w:ascii="Times New Roman" w:hAnsi="Times New Roman" w:cs="Times New Roman"/>
                <w:sz w:val="20"/>
                <w:szCs w:val="20"/>
              </w:rPr>
              <w:t>ород Черепов</w:t>
            </w:r>
            <w:r>
              <w:rPr>
                <w:rFonts w:ascii="Times New Roman" w:hAnsi="Times New Roman" w:cs="Times New Roman"/>
                <w:sz w:val="20"/>
                <w:szCs w:val="20"/>
              </w:rPr>
              <w:t>е</w:t>
            </w:r>
            <w:r w:rsidRPr="009B646B">
              <w:rPr>
                <w:rFonts w:ascii="Times New Roman" w:hAnsi="Times New Roman" w:cs="Times New Roman"/>
                <w:sz w:val="20"/>
                <w:szCs w:val="20"/>
              </w:rPr>
              <w:t>ц</w:t>
            </w:r>
            <w:r>
              <w:rPr>
                <w:rFonts w:ascii="Times New Roman" w:hAnsi="Times New Roman" w:cs="Times New Roman"/>
                <w:sz w:val="20"/>
                <w:szCs w:val="20"/>
              </w:rPr>
              <w:t>»</w:t>
            </w:r>
          </w:p>
        </w:tc>
        <w:tc>
          <w:tcPr>
            <w:tcW w:w="4336"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Управление экономической политики мэрии</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BD2C58">
            <w:pPr>
              <w:jc w:val="right"/>
              <w:rPr>
                <w:sz w:val="20"/>
                <w:szCs w:val="20"/>
              </w:rPr>
            </w:pPr>
            <w:r>
              <w:rPr>
                <w:sz w:val="20"/>
                <w:szCs w:val="20"/>
              </w:rPr>
              <w:t>4015,2</w:t>
            </w:r>
          </w:p>
        </w:tc>
        <w:tc>
          <w:tcPr>
            <w:tcW w:w="993"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3457,3</w:t>
            </w:r>
          </w:p>
        </w:tc>
        <w:tc>
          <w:tcPr>
            <w:tcW w:w="1134"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pPr>
              <w:jc w:val="right"/>
              <w:rPr>
                <w:sz w:val="20"/>
                <w:szCs w:val="20"/>
              </w:rPr>
            </w:pPr>
            <w:r w:rsidRPr="00D901AD">
              <w:rPr>
                <w:sz w:val="20"/>
                <w:szCs w:val="20"/>
              </w:rPr>
              <w:t>3025,2</w:t>
            </w:r>
          </w:p>
        </w:tc>
        <w:tc>
          <w:tcPr>
            <w:tcW w:w="966" w:type="dxa"/>
            <w:tcBorders>
              <w:top w:val="single" w:sz="4" w:space="0" w:color="auto"/>
              <w:left w:val="single" w:sz="4" w:space="0" w:color="auto"/>
              <w:bottom w:val="single" w:sz="4" w:space="0" w:color="auto"/>
            </w:tcBorders>
            <w:vAlign w:val="bottom"/>
          </w:tcPr>
          <w:p w:rsidR="00D901AD" w:rsidRPr="00D901AD" w:rsidRDefault="00D901AD">
            <w:pPr>
              <w:jc w:val="right"/>
              <w:rPr>
                <w:sz w:val="20"/>
                <w:szCs w:val="20"/>
              </w:rPr>
            </w:pPr>
            <w:r w:rsidRPr="00D901AD">
              <w:rPr>
                <w:sz w:val="20"/>
                <w:szCs w:val="20"/>
              </w:rPr>
              <w:t>3025,2</w:t>
            </w:r>
          </w:p>
        </w:tc>
      </w:tr>
    </w:tbl>
    <w:p w:rsidR="005458AD" w:rsidRDefault="005458AD" w:rsidP="00102B89">
      <w:pPr>
        <w:widowControl w:val="0"/>
        <w:autoSpaceDE w:val="0"/>
        <w:autoSpaceDN w:val="0"/>
        <w:adjustRightInd w:val="0"/>
        <w:jc w:val="center"/>
        <w:outlineLvl w:val="1"/>
        <w:rPr>
          <w:sz w:val="26"/>
          <w:szCs w:val="26"/>
        </w:rPr>
        <w:sectPr w:rsidR="005458AD" w:rsidSect="005458AD">
          <w:pgSz w:w="16838" w:h="11906" w:orient="landscape"/>
          <w:pgMar w:top="1701" w:right="1134" w:bottom="851" w:left="1134" w:header="709" w:footer="709" w:gutter="0"/>
          <w:cols w:space="708"/>
          <w:titlePg/>
          <w:docGrid w:linePitch="360"/>
        </w:sectPr>
      </w:pPr>
    </w:p>
    <w:p w:rsidR="00DA3E58" w:rsidRPr="004941E1" w:rsidRDefault="004941E1" w:rsidP="004941E1">
      <w:pPr>
        <w:widowControl w:val="0"/>
        <w:autoSpaceDE w:val="0"/>
        <w:autoSpaceDN w:val="0"/>
        <w:adjustRightInd w:val="0"/>
        <w:ind w:firstLine="12474"/>
        <w:outlineLvl w:val="1"/>
        <w:rPr>
          <w:sz w:val="26"/>
          <w:szCs w:val="26"/>
        </w:rPr>
      </w:pPr>
      <w:r w:rsidRPr="004941E1">
        <w:rPr>
          <w:sz w:val="26"/>
          <w:szCs w:val="26"/>
        </w:rPr>
        <w:lastRenderedPageBreak/>
        <w:t xml:space="preserve">Приложение </w:t>
      </w:r>
      <w:r w:rsidR="00DA3E58" w:rsidRPr="004941E1">
        <w:rPr>
          <w:sz w:val="26"/>
          <w:szCs w:val="26"/>
        </w:rPr>
        <w:t>4</w:t>
      </w:r>
    </w:p>
    <w:p w:rsidR="00DA3E58" w:rsidRPr="004941E1" w:rsidRDefault="00DA3E58" w:rsidP="004941E1">
      <w:pPr>
        <w:widowControl w:val="0"/>
        <w:autoSpaceDE w:val="0"/>
        <w:autoSpaceDN w:val="0"/>
        <w:adjustRightInd w:val="0"/>
        <w:ind w:firstLine="12474"/>
        <w:rPr>
          <w:sz w:val="26"/>
          <w:szCs w:val="26"/>
        </w:rPr>
      </w:pPr>
      <w:r w:rsidRPr="004941E1">
        <w:rPr>
          <w:sz w:val="26"/>
          <w:szCs w:val="26"/>
        </w:rPr>
        <w:t>к Программе</w:t>
      </w:r>
    </w:p>
    <w:p w:rsidR="00E67FDE" w:rsidRPr="004941E1" w:rsidRDefault="00E67FDE" w:rsidP="004941E1">
      <w:pPr>
        <w:widowControl w:val="0"/>
        <w:autoSpaceDE w:val="0"/>
        <w:autoSpaceDN w:val="0"/>
        <w:adjustRightInd w:val="0"/>
        <w:rPr>
          <w:sz w:val="26"/>
          <w:szCs w:val="26"/>
        </w:rPr>
      </w:pPr>
    </w:p>
    <w:p w:rsidR="00E67FDE" w:rsidRPr="009B646B" w:rsidRDefault="00FB2E81" w:rsidP="00E67FDE">
      <w:pPr>
        <w:widowControl w:val="0"/>
        <w:autoSpaceDE w:val="0"/>
        <w:autoSpaceDN w:val="0"/>
        <w:adjustRightInd w:val="0"/>
        <w:jc w:val="center"/>
        <w:rPr>
          <w:sz w:val="26"/>
          <w:szCs w:val="26"/>
        </w:rPr>
      </w:pPr>
      <w:bookmarkStart w:id="2" w:name="Par662"/>
      <w:bookmarkEnd w:id="2"/>
      <w:r w:rsidRPr="009B646B">
        <w:rPr>
          <w:sz w:val="26"/>
          <w:szCs w:val="26"/>
        </w:rPr>
        <w:t>Ресурсное обеспечение и прогнозная (справочная) оценка расходов</w:t>
      </w:r>
    </w:p>
    <w:p w:rsidR="00E67FDE" w:rsidRPr="009B646B" w:rsidRDefault="00FB2E81" w:rsidP="00E67FDE">
      <w:pPr>
        <w:widowControl w:val="0"/>
        <w:autoSpaceDE w:val="0"/>
        <w:autoSpaceDN w:val="0"/>
        <w:adjustRightInd w:val="0"/>
        <w:jc w:val="center"/>
        <w:rPr>
          <w:bCs/>
          <w:sz w:val="26"/>
          <w:szCs w:val="26"/>
        </w:rPr>
      </w:pPr>
      <w:r w:rsidRPr="009B646B">
        <w:rPr>
          <w:sz w:val="26"/>
          <w:szCs w:val="26"/>
        </w:rPr>
        <w:t>городского бю</w:t>
      </w:r>
      <w:r w:rsidR="00633FBE">
        <w:rPr>
          <w:sz w:val="26"/>
          <w:szCs w:val="26"/>
        </w:rPr>
        <w:t xml:space="preserve">джета, внебюджетных источников </w:t>
      </w:r>
      <w:r w:rsidRPr="009B646B">
        <w:rPr>
          <w:sz w:val="26"/>
          <w:szCs w:val="26"/>
        </w:rPr>
        <w:t xml:space="preserve">на реализацию целей муниципальной программы </w:t>
      </w:r>
      <w:r w:rsidRPr="009B646B">
        <w:rPr>
          <w:bCs/>
          <w:sz w:val="26"/>
          <w:szCs w:val="26"/>
        </w:rPr>
        <w:t>«Повышение инвестиционной привлекательности</w:t>
      </w:r>
      <w:r w:rsidR="00633FBE">
        <w:rPr>
          <w:bCs/>
          <w:sz w:val="26"/>
          <w:szCs w:val="26"/>
        </w:rPr>
        <w:t xml:space="preserve"> </w:t>
      </w:r>
      <w:r w:rsidRPr="009B646B">
        <w:rPr>
          <w:bCs/>
          <w:sz w:val="26"/>
          <w:szCs w:val="26"/>
        </w:rPr>
        <w:t>города Череповца» на 201</w:t>
      </w:r>
      <w:r w:rsidR="00AE3EE2" w:rsidRPr="009B646B">
        <w:rPr>
          <w:bCs/>
          <w:sz w:val="26"/>
          <w:szCs w:val="26"/>
        </w:rPr>
        <w:t>5</w:t>
      </w:r>
      <w:r w:rsidRPr="009B646B">
        <w:rPr>
          <w:bCs/>
          <w:sz w:val="26"/>
          <w:szCs w:val="26"/>
        </w:rPr>
        <w:t xml:space="preserve"> - 2018 годы</w:t>
      </w:r>
    </w:p>
    <w:p w:rsidR="00E67FDE" w:rsidRPr="009B646B" w:rsidRDefault="00E67FDE" w:rsidP="00DA3E58">
      <w:pPr>
        <w:widowControl w:val="0"/>
        <w:autoSpaceDE w:val="0"/>
        <w:autoSpaceDN w:val="0"/>
        <w:adjustRightInd w:val="0"/>
        <w:jc w:val="right"/>
      </w:pPr>
    </w:p>
    <w:tbl>
      <w:tblPr>
        <w:tblW w:w="1457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379"/>
        <w:gridCol w:w="3685"/>
        <w:gridCol w:w="966"/>
        <w:gridCol w:w="992"/>
        <w:gridCol w:w="992"/>
        <w:gridCol w:w="993"/>
      </w:tblGrid>
      <w:tr w:rsidR="00DA3E58" w:rsidRPr="009B646B" w:rsidTr="00D6612D">
        <w:tc>
          <w:tcPr>
            <w:tcW w:w="567" w:type="dxa"/>
            <w:vMerge w:val="restart"/>
            <w:tcBorders>
              <w:top w:val="single" w:sz="4" w:space="0" w:color="auto"/>
              <w:bottom w:val="single" w:sz="4" w:space="0" w:color="auto"/>
              <w:right w:val="single" w:sz="4" w:space="0" w:color="auto"/>
            </w:tcBorders>
          </w:tcPr>
          <w:p w:rsidR="00DA3E58" w:rsidRPr="009B646B" w:rsidRDefault="003B0952" w:rsidP="00D6612D">
            <w:pPr>
              <w:pStyle w:val="aff6"/>
              <w:jc w:val="center"/>
              <w:rPr>
                <w:rFonts w:ascii="Times New Roman" w:hAnsi="Times New Roman" w:cs="Times New Roman"/>
                <w:sz w:val="20"/>
                <w:szCs w:val="20"/>
              </w:rPr>
            </w:pPr>
            <w:r>
              <w:rPr>
                <w:rFonts w:ascii="Times New Roman" w:hAnsi="Times New Roman" w:cs="Times New Roman"/>
                <w:sz w:val="20"/>
                <w:szCs w:val="20"/>
              </w:rPr>
              <w:t>№ п/п</w:t>
            </w:r>
          </w:p>
        </w:tc>
        <w:tc>
          <w:tcPr>
            <w:tcW w:w="6379" w:type="dxa"/>
            <w:vMerge w:val="restart"/>
            <w:tcBorders>
              <w:top w:val="single" w:sz="4" w:space="0" w:color="auto"/>
              <w:left w:val="single" w:sz="4" w:space="0" w:color="auto"/>
              <w:bottom w:val="single" w:sz="4" w:space="0" w:color="auto"/>
              <w:right w:val="single" w:sz="4" w:space="0" w:color="auto"/>
            </w:tcBorders>
          </w:tcPr>
          <w:p w:rsidR="00DA3E58" w:rsidRPr="009B646B" w:rsidRDefault="00D6612D" w:rsidP="00D6612D">
            <w:pPr>
              <w:pStyle w:val="aff6"/>
              <w:jc w:val="center"/>
              <w:rPr>
                <w:rFonts w:ascii="Times New Roman" w:hAnsi="Times New Roman" w:cs="Times New Roman"/>
                <w:sz w:val="20"/>
                <w:szCs w:val="20"/>
              </w:rPr>
            </w:pPr>
            <w:r w:rsidRPr="00723845">
              <w:rPr>
                <w:rFonts w:ascii="Times New Roman" w:hAnsi="Times New Roman" w:cs="Times New Roman"/>
                <w:sz w:val="20"/>
                <w:szCs w:val="20"/>
              </w:rPr>
              <w:t>Наименование муниципальной программы, основного мероприятия</w:t>
            </w:r>
          </w:p>
        </w:tc>
        <w:tc>
          <w:tcPr>
            <w:tcW w:w="3685" w:type="dxa"/>
            <w:vMerge w:val="restart"/>
            <w:tcBorders>
              <w:top w:val="single" w:sz="4" w:space="0" w:color="auto"/>
              <w:left w:val="single" w:sz="4" w:space="0" w:color="auto"/>
              <w:bottom w:val="single" w:sz="4" w:space="0" w:color="auto"/>
              <w:right w:val="single" w:sz="4" w:space="0" w:color="auto"/>
            </w:tcBorders>
          </w:tcPr>
          <w:p w:rsidR="00DA3E58" w:rsidRPr="009B646B" w:rsidRDefault="00DA3E58"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Ответственный исполнитель, соисполнитель, муниципальный заказчик</w:t>
            </w:r>
            <w:r w:rsidR="00AE3EE2" w:rsidRPr="009B646B">
              <w:rPr>
                <w:rFonts w:ascii="Times New Roman" w:hAnsi="Times New Roman" w:cs="Times New Roman"/>
                <w:sz w:val="20"/>
                <w:szCs w:val="20"/>
              </w:rPr>
              <w:t xml:space="preserve"> </w:t>
            </w:r>
            <w:r w:rsidRPr="009B646B">
              <w:rPr>
                <w:rFonts w:ascii="Times New Roman" w:hAnsi="Times New Roman" w:cs="Times New Roman"/>
                <w:sz w:val="20"/>
                <w:szCs w:val="20"/>
              </w:rPr>
              <w:t>- координатор</w:t>
            </w:r>
          </w:p>
        </w:tc>
        <w:tc>
          <w:tcPr>
            <w:tcW w:w="3943" w:type="dxa"/>
            <w:gridSpan w:val="4"/>
            <w:tcBorders>
              <w:top w:val="single" w:sz="4" w:space="0" w:color="auto"/>
              <w:left w:val="single" w:sz="4" w:space="0" w:color="auto"/>
              <w:bottom w:val="single" w:sz="4" w:space="0" w:color="auto"/>
            </w:tcBorders>
          </w:tcPr>
          <w:p w:rsidR="00DA3E58" w:rsidRPr="009B646B" w:rsidRDefault="00DA3E58" w:rsidP="00FB2E81">
            <w:pPr>
              <w:pStyle w:val="aff6"/>
              <w:jc w:val="center"/>
              <w:rPr>
                <w:rFonts w:ascii="Times New Roman" w:hAnsi="Times New Roman" w:cs="Times New Roman"/>
                <w:sz w:val="20"/>
                <w:szCs w:val="20"/>
              </w:rPr>
            </w:pPr>
            <w:r w:rsidRPr="009B646B">
              <w:rPr>
                <w:rFonts w:ascii="Times New Roman" w:hAnsi="Times New Roman" w:cs="Times New Roman"/>
                <w:sz w:val="20"/>
                <w:szCs w:val="20"/>
              </w:rPr>
              <w:t>Оценка расходов (тыс. руб.), год</w:t>
            </w:r>
          </w:p>
        </w:tc>
      </w:tr>
      <w:tr w:rsidR="00AE3EE2" w:rsidRPr="009B646B" w:rsidTr="00D6612D">
        <w:tc>
          <w:tcPr>
            <w:tcW w:w="567" w:type="dxa"/>
            <w:vMerge/>
            <w:tcBorders>
              <w:top w:val="single" w:sz="4" w:space="0" w:color="auto"/>
              <w:bottom w:val="single" w:sz="4" w:space="0" w:color="auto"/>
              <w:right w:val="single" w:sz="4" w:space="0" w:color="auto"/>
            </w:tcBorders>
          </w:tcPr>
          <w:p w:rsidR="00AE3EE2" w:rsidRPr="009B646B" w:rsidRDefault="00AE3EE2" w:rsidP="00D6612D">
            <w:pPr>
              <w:pStyle w:val="aff5"/>
              <w:jc w:val="center"/>
              <w:rPr>
                <w:rFonts w:ascii="Times New Roman" w:hAnsi="Times New Roman" w:cs="Times New Roman"/>
                <w:sz w:val="20"/>
                <w:szCs w:val="20"/>
              </w:rPr>
            </w:pPr>
          </w:p>
        </w:tc>
        <w:tc>
          <w:tcPr>
            <w:tcW w:w="6379" w:type="dxa"/>
            <w:vMerge/>
            <w:tcBorders>
              <w:top w:val="single" w:sz="4" w:space="0" w:color="auto"/>
              <w:left w:val="single" w:sz="4" w:space="0" w:color="auto"/>
              <w:bottom w:val="single" w:sz="4" w:space="0" w:color="auto"/>
              <w:right w:val="single" w:sz="4" w:space="0" w:color="auto"/>
            </w:tcBorders>
          </w:tcPr>
          <w:p w:rsidR="00AE3EE2" w:rsidRPr="009B646B" w:rsidRDefault="00AE3EE2" w:rsidP="00877509">
            <w:pPr>
              <w:pStyle w:val="aff5"/>
              <w:rPr>
                <w:rFonts w:ascii="Times New Roman" w:hAnsi="Times New Roman" w:cs="Times New Roman"/>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AE3EE2" w:rsidRPr="009B646B" w:rsidRDefault="00AE3EE2" w:rsidP="00877509">
            <w:pPr>
              <w:pStyle w:val="aff5"/>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rsidR="00AE3EE2" w:rsidRPr="009B646B" w:rsidRDefault="00AE3EE2" w:rsidP="001776AC">
            <w:pPr>
              <w:pStyle w:val="aff6"/>
              <w:jc w:val="center"/>
              <w:rPr>
                <w:rFonts w:ascii="Times New Roman" w:hAnsi="Times New Roman" w:cs="Times New Roman"/>
                <w:sz w:val="20"/>
                <w:szCs w:val="20"/>
              </w:rPr>
            </w:pPr>
            <w:r w:rsidRPr="009B646B">
              <w:rPr>
                <w:rFonts w:ascii="Times New Roman" w:hAnsi="Times New Roman" w:cs="Times New Roman"/>
                <w:sz w:val="20"/>
                <w:szCs w:val="20"/>
              </w:rPr>
              <w:t>2015</w:t>
            </w:r>
          </w:p>
        </w:tc>
        <w:tc>
          <w:tcPr>
            <w:tcW w:w="992" w:type="dxa"/>
            <w:tcBorders>
              <w:top w:val="single" w:sz="4" w:space="0" w:color="auto"/>
              <w:left w:val="single" w:sz="4" w:space="0" w:color="auto"/>
              <w:bottom w:val="single" w:sz="4" w:space="0" w:color="auto"/>
              <w:right w:val="single" w:sz="4" w:space="0" w:color="auto"/>
            </w:tcBorders>
            <w:vAlign w:val="center"/>
          </w:tcPr>
          <w:p w:rsidR="00AE3EE2" w:rsidRPr="009B646B" w:rsidRDefault="00AE3EE2" w:rsidP="001776AC">
            <w:pPr>
              <w:pStyle w:val="aff6"/>
              <w:jc w:val="center"/>
              <w:rPr>
                <w:rFonts w:ascii="Times New Roman" w:hAnsi="Times New Roman" w:cs="Times New Roman"/>
                <w:sz w:val="20"/>
                <w:szCs w:val="20"/>
              </w:rPr>
            </w:pPr>
            <w:r w:rsidRPr="009B646B">
              <w:rPr>
                <w:rFonts w:ascii="Times New Roman" w:hAnsi="Times New Roman" w:cs="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vAlign w:val="center"/>
          </w:tcPr>
          <w:p w:rsidR="00AE3EE2" w:rsidRPr="009B646B" w:rsidRDefault="00AE3EE2" w:rsidP="001776AC">
            <w:pPr>
              <w:pStyle w:val="aff6"/>
              <w:jc w:val="center"/>
              <w:rPr>
                <w:rFonts w:ascii="Times New Roman" w:hAnsi="Times New Roman" w:cs="Times New Roman"/>
                <w:sz w:val="20"/>
                <w:szCs w:val="20"/>
              </w:rPr>
            </w:pPr>
            <w:r w:rsidRPr="009B646B">
              <w:rPr>
                <w:rFonts w:ascii="Times New Roman" w:hAnsi="Times New Roman" w:cs="Times New Roman"/>
                <w:sz w:val="20"/>
                <w:szCs w:val="20"/>
              </w:rPr>
              <w:t>2017</w:t>
            </w:r>
          </w:p>
        </w:tc>
        <w:tc>
          <w:tcPr>
            <w:tcW w:w="993" w:type="dxa"/>
            <w:tcBorders>
              <w:top w:val="single" w:sz="4" w:space="0" w:color="auto"/>
              <w:left w:val="single" w:sz="4" w:space="0" w:color="auto"/>
              <w:bottom w:val="single" w:sz="4" w:space="0" w:color="auto"/>
            </w:tcBorders>
            <w:vAlign w:val="center"/>
          </w:tcPr>
          <w:p w:rsidR="00AE3EE2" w:rsidRPr="009B646B" w:rsidRDefault="00AE3EE2" w:rsidP="001776AC">
            <w:pPr>
              <w:pStyle w:val="aff6"/>
              <w:jc w:val="center"/>
              <w:rPr>
                <w:rFonts w:ascii="Times New Roman" w:hAnsi="Times New Roman" w:cs="Times New Roman"/>
                <w:sz w:val="20"/>
                <w:szCs w:val="20"/>
              </w:rPr>
            </w:pPr>
            <w:r w:rsidRPr="009B646B">
              <w:rPr>
                <w:rFonts w:ascii="Times New Roman" w:hAnsi="Times New Roman" w:cs="Times New Roman"/>
                <w:sz w:val="20"/>
                <w:szCs w:val="20"/>
              </w:rPr>
              <w:t>2018</w:t>
            </w:r>
          </w:p>
        </w:tc>
      </w:tr>
      <w:tr w:rsidR="00BA5544" w:rsidRPr="009B646B" w:rsidTr="004A4E35">
        <w:tc>
          <w:tcPr>
            <w:tcW w:w="567" w:type="dxa"/>
            <w:vMerge w:val="restart"/>
            <w:tcBorders>
              <w:top w:val="single" w:sz="4" w:space="0" w:color="auto"/>
              <w:right w:val="single" w:sz="4" w:space="0" w:color="auto"/>
            </w:tcBorders>
            <w:vAlign w:val="center"/>
          </w:tcPr>
          <w:p w:rsidR="00BA5544" w:rsidRPr="009B646B" w:rsidRDefault="00BA5544" w:rsidP="00D6612D">
            <w:pPr>
              <w:pStyle w:val="aff6"/>
              <w:jc w:val="center"/>
              <w:rPr>
                <w:rFonts w:ascii="Times New Roman" w:hAnsi="Times New Roman" w:cs="Times New Roman"/>
                <w:sz w:val="20"/>
                <w:szCs w:val="20"/>
              </w:rPr>
            </w:pPr>
            <w:r>
              <w:rPr>
                <w:rFonts w:ascii="Times New Roman" w:hAnsi="Times New Roman" w:cs="Times New Roman"/>
                <w:sz w:val="20"/>
                <w:szCs w:val="20"/>
              </w:rPr>
              <w:t>1</w:t>
            </w:r>
          </w:p>
        </w:tc>
        <w:tc>
          <w:tcPr>
            <w:tcW w:w="6379" w:type="dxa"/>
            <w:vMerge w:val="restart"/>
            <w:tcBorders>
              <w:top w:val="single" w:sz="4" w:space="0" w:color="auto"/>
              <w:left w:val="single" w:sz="4" w:space="0" w:color="auto"/>
              <w:right w:val="single" w:sz="4" w:space="0" w:color="auto"/>
            </w:tcBorders>
            <w:vAlign w:val="center"/>
          </w:tcPr>
          <w:p w:rsidR="00BA5544" w:rsidRDefault="00BA5544" w:rsidP="00FD70B8">
            <w:pPr>
              <w:pStyle w:val="aff6"/>
              <w:rPr>
                <w:rFonts w:ascii="Times New Roman" w:hAnsi="Times New Roman" w:cs="Times New Roman"/>
                <w:sz w:val="20"/>
                <w:szCs w:val="20"/>
              </w:rPr>
            </w:pPr>
            <w:r w:rsidRPr="009B646B">
              <w:rPr>
                <w:rFonts w:ascii="Times New Roman" w:hAnsi="Times New Roman" w:cs="Times New Roman"/>
                <w:sz w:val="20"/>
                <w:szCs w:val="20"/>
              </w:rPr>
              <w:t>Муниципальная программа</w:t>
            </w:r>
            <w:r>
              <w:rPr>
                <w:rFonts w:ascii="Times New Roman" w:hAnsi="Times New Roman" w:cs="Times New Roman"/>
                <w:sz w:val="20"/>
                <w:szCs w:val="20"/>
              </w:rPr>
              <w:t xml:space="preserve">  </w:t>
            </w:r>
          </w:p>
          <w:p w:rsidR="00BA5544" w:rsidRPr="009B646B" w:rsidRDefault="00BA5544" w:rsidP="00FD70B8">
            <w:pPr>
              <w:pStyle w:val="aff6"/>
              <w:rPr>
                <w:rFonts w:ascii="Times New Roman" w:hAnsi="Times New Roman" w:cs="Times New Roman"/>
                <w:sz w:val="20"/>
                <w:szCs w:val="20"/>
              </w:rPr>
            </w:pPr>
            <w:r w:rsidRPr="009B646B">
              <w:rPr>
                <w:rFonts w:ascii="Times New Roman" w:hAnsi="Times New Roman" w:cs="Times New Roman"/>
                <w:sz w:val="20"/>
                <w:szCs w:val="20"/>
              </w:rPr>
              <w:t xml:space="preserve"> "Повышение инвестиционной привлекательности города Череповца" на 2015 - 2018 годы</w:t>
            </w:r>
          </w:p>
        </w:tc>
        <w:tc>
          <w:tcPr>
            <w:tcW w:w="3685" w:type="dxa"/>
            <w:tcBorders>
              <w:top w:val="single" w:sz="4" w:space="0" w:color="auto"/>
              <w:left w:val="single" w:sz="4" w:space="0" w:color="auto"/>
              <w:bottom w:val="single" w:sz="4" w:space="0" w:color="auto"/>
              <w:right w:val="single" w:sz="4" w:space="0" w:color="auto"/>
            </w:tcBorders>
          </w:tcPr>
          <w:p w:rsidR="00BA5544" w:rsidRPr="009B646B" w:rsidRDefault="00BA5544" w:rsidP="00877509">
            <w:pPr>
              <w:pStyle w:val="aff6"/>
              <w:rPr>
                <w:rFonts w:ascii="Times New Roman" w:hAnsi="Times New Roman" w:cs="Times New Roman"/>
                <w:sz w:val="20"/>
                <w:szCs w:val="20"/>
              </w:rPr>
            </w:pPr>
            <w:r w:rsidRPr="009B646B">
              <w:rPr>
                <w:rFonts w:ascii="Times New Roman" w:hAnsi="Times New Roman" w:cs="Times New Roman"/>
                <w:sz w:val="20"/>
                <w:szCs w:val="20"/>
              </w:rPr>
              <w:t>всего</w:t>
            </w:r>
          </w:p>
        </w:tc>
        <w:tc>
          <w:tcPr>
            <w:tcW w:w="966" w:type="dxa"/>
            <w:tcBorders>
              <w:top w:val="single" w:sz="4" w:space="0" w:color="auto"/>
              <w:left w:val="single" w:sz="4" w:space="0" w:color="auto"/>
              <w:bottom w:val="single" w:sz="4" w:space="0" w:color="auto"/>
              <w:right w:val="single" w:sz="4" w:space="0" w:color="auto"/>
            </w:tcBorders>
          </w:tcPr>
          <w:p w:rsidR="00BA5544" w:rsidRDefault="00BA5544" w:rsidP="00BD2C58">
            <w:pPr>
              <w:jc w:val="center"/>
            </w:pPr>
            <w:r>
              <w:rPr>
                <w:bCs/>
                <w:sz w:val="20"/>
                <w:szCs w:val="20"/>
              </w:rPr>
              <w:t>11916,9</w:t>
            </w:r>
          </w:p>
        </w:tc>
        <w:tc>
          <w:tcPr>
            <w:tcW w:w="992" w:type="dxa"/>
            <w:tcBorders>
              <w:top w:val="single" w:sz="4" w:space="0" w:color="auto"/>
              <w:left w:val="single" w:sz="4" w:space="0" w:color="auto"/>
              <w:bottom w:val="single" w:sz="4" w:space="0" w:color="auto"/>
              <w:right w:val="single" w:sz="4" w:space="0" w:color="auto"/>
            </w:tcBorders>
            <w:vAlign w:val="bottom"/>
          </w:tcPr>
          <w:p w:rsidR="00BA5544" w:rsidRPr="00D901AD" w:rsidRDefault="00BA5544" w:rsidP="007B5749">
            <w:pPr>
              <w:jc w:val="right"/>
              <w:rPr>
                <w:bCs/>
                <w:sz w:val="20"/>
                <w:szCs w:val="20"/>
              </w:rPr>
            </w:pPr>
            <w:r>
              <w:rPr>
                <w:bCs/>
                <w:sz w:val="20"/>
                <w:szCs w:val="20"/>
              </w:rPr>
              <w:t>11791,2</w:t>
            </w:r>
          </w:p>
        </w:tc>
        <w:tc>
          <w:tcPr>
            <w:tcW w:w="992" w:type="dxa"/>
            <w:tcBorders>
              <w:top w:val="single" w:sz="4" w:space="0" w:color="auto"/>
              <w:left w:val="single" w:sz="4" w:space="0" w:color="auto"/>
              <w:bottom w:val="single" w:sz="4" w:space="0" w:color="auto"/>
              <w:right w:val="single" w:sz="4" w:space="0" w:color="auto"/>
            </w:tcBorders>
          </w:tcPr>
          <w:p w:rsidR="00BA5544" w:rsidRDefault="00BA5544" w:rsidP="00BA5544">
            <w:pPr>
              <w:jc w:val="center"/>
            </w:pPr>
            <w:r w:rsidRPr="00D222EF">
              <w:rPr>
                <w:bCs/>
                <w:sz w:val="20"/>
                <w:szCs w:val="20"/>
              </w:rPr>
              <w:t>11791,2</w:t>
            </w:r>
          </w:p>
        </w:tc>
        <w:tc>
          <w:tcPr>
            <w:tcW w:w="993" w:type="dxa"/>
            <w:tcBorders>
              <w:top w:val="single" w:sz="4" w:space="0" w:color="auto"/>
              <w:left w:val="single" w:sz="4" w:space="0" w:color="auto"/>
              <w:bottom w:val="single" w:sz="4" w:space="0" w:color="auto"/>
            </w:tcBorders>
          </w:tcPr>
          <w:p w:rsidR="00BA5544" w:rsidRDefault="00BA5544" w:rsidP="00BA5544">
            <w:pPr>
              <w:jc w:val="center"/>
            </w:pPr>
            <w:r w:rsidRPr="00D222EF">
              <w:rPr>
                <w:bCs/>
                <w:sz w:val="20"/>
                <w:szCs w:val="20"/>
              </w:rPr>
              <w:t>11791,2</w:t>
            </w:r>
          </w:p>
        </w:tc>
      </w:tr>
      <w:tr w:rsidR="00BD2C58" w:rsidRPr="009B646B" w:rsidTr="007B5749">
        <w:tc>
          <w:tcPr>
            <w:tcW w:w="567" w:type="dxa"/>
            <w:vMerge/>
            <w:tcBorders>
              <w:right w:val="single" w:sz="4" w:space="0" w:color="auto"/>
            </w:tcBorders>
          </w:tcPr>
          <w:p w:rsidR="00BD2C58" w:rsidRPr="009B646B" w:rsidRDefault="00BD2C58"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BD2C58" w:rsidRPr="009B646B" w:rsidRDefault="00BD2C58"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D2C58" w:rsidRPr="009B646B" w:rsidRDefault="00BD2C58" w:rsidP="00877509">
            <w:pPr>
              <w:pStyle w:val="aff6"/>
              <w:rPr>
                <w:rFonts w:ascii="Times New Roman" w:hAnsi="Times New Roman" w:cs="Times New Roman"/>
                <w:sz w:val="20"/>
                <w:szCs w:val="20"/>
              </w:rPr>
            </w:pPr>
            <w:r w:rsidRPr="009B646B">
              <w:rPr>
                <w:rFonts w:ascii="Times New Roman" w:hAnsi="Times New Roman" w:cs="Times New Roman"/>
                <w:sz w:val="20"/>
                <w:szCs w:val="20"/>
              </w:rPr>
              <w:t>городской бюджет</w:t>
            </w:r>
          </w:p>
        </w:tc>
        <w:tc>
          <w:tcPr>
            <w:tcW w:w="966" w:type="dxa"/>
            <w:tcBorders>
              <w:top w:val="single" w:sz="4" w:space="0" w:color="auto"/>
              <w:left w:val="single" w:sz="4" w:space="0" w:color="auto"/>
              <w:bottom w:val="single" w:sz="4" w:space="0" w:color="auto"/>
              <w:right w:val="single" w:sz="4" w:space="0" w:color="auto"/>
            </w:tcBorders>
          </w:tcPr>
          <w:p w:rsidR="00BD2C58" w:rsidRDefault="00BD2C58" w:rsidP="00BD2C58">
            <w:pPr>
              <w:jc w:val="center"/>
            </w:pPr>
            <w:r w:rsidRPr="00411980">
              <w:rPr>
                <w:bCs/>
                <w:sz w:val="20"/>
                <w:szCs w:val="20"/>
              </w:rPr>
              <w:t>10737,8</w:t>
            </w:r>
          </w:p>
        </w:tc>
        <w:tc>
          <w:tcPr>
            <w:tcW w:w="992" w:type="dxa"/>
            <w:tcBorders>
              <w:top w:val="single" w:sz="4" w:space="0" w:color="auto"/>
              <w:left w:val="single" w:sz="4" w:space="0" w:color="auto"/>
              <w:bottom w:val="single" w:sz="4" w:space="0" w:color="auto"/>
              <w:right w:val="single" w:sz="4" w:space="0" w:color="auto"/>
            </w:tcBorders>
            <w:vAlign w:val="bottom"/>
          </w:tcPr>
          <w:p w:rsidR="00BD2C58" w:rsidRPr="00D901AD" w:rsidRDefault="00BD2C58" w:rsidP="007B5749">
            <w:pPr>
              <w:jc w:val="right"/>
              <w:rPr>
                <w:bCs/>
                <w:sz w:val="20"/>
                <w:szCs w:val="20"/>
              </w:rPr>
            </w:pPr>
            <w:r w:rsidRPr="00D901AD">
              <w:rPr>
                <w:bCs/>
                <w:sz w:val="20"/>
                <w:szCs w:val="20"/>
              </w:rPr>
              <w:t>9433,0</w:t>
            </w:r>
          </w:p>
        </w:tc>
        <w:tc>
          <w:tcPr>
            <w:tcW w:w="992" w:type="dxa"/>
            <w:tcBorders>
              <w:top w:val="single" w:sz="4" w:space="0" w:color="auto"/>
              <w:left w:val="single" w:sz="4" w:space="0" w:color="auto"/>
              <w:bottom w:val="single" w:sz="4" w:space="0" w:color="auto"/>
              <w:right w:val="single" w:sz="4" w:space="0" w:color="auto"/>
            </w:tcBorders>
            <w:vAlign w:val="bottom"/>
          </w:tcPr>
          <w:p w:rsidR="00BD2C58" w:rsidRPr="00D901AD" w:rsidRDefault="00BD2C58" w:rsidP="007B5749">
            <w:pPr>
              <w:jc w:val="right"/>
              <w:rPr>
                <w:bCs/>
                <w:sz w:val="20"/>
                <w:szCs w:val="20"/>
              </w:rPr>
            </w:pPr>
            <w:r w:rsidRPr="00D901AD">
              <w:rPr>
                <w:bCs/>
                <w:sz w:val="20"/>
                <w:szCs w:val="20"/>
              </w:rPr>
              <w:t>8253,8</w:t>
            </w:r>
          </w:p>
        </w:tc>
        <w:tc>
          <w:tcPr>
            <w:tcW w:w="993" w:type="dxa"/>
            <w:tcBorders>
              <w:top w:val="single" w:sz="4" w:space="0" w:color="auto"/>
              <w:left w:val="single" w:sz="4" w:space="0" w:color="auto"/>
              <w:bottom w:val="single" w:sz="4" w:space="0" w:color="auto"/>
            </w:tcBorders>
            <w:vAlign w:val="bottom"/>
          </w:tcPr>
          <w:p w:rsidR="00BD2C58" w:rsidRPr="00D901AD" w:rsidRDefault="00BD2C58" w:rsidP="007B5749">
            <w:pPr>
              <w:jc w:val="right"/>
              <w:rPr>
                <w:bCs/>
                <w:sz w:val="20"/>
                <w:szCs w:val="20"/>
              </w:rPr>
            </w:pPr>
            <w:r w:rsidRPr="00D901AD">
              <w:rPr>
                <w:bCs/>
                <w:sz w:val="20"/>
                <w:szCs w:val="20"/>
              </w:rPr>
              <w:t>8253,8</w:t>
            </w:r>
          </w:p>
        </w:tc>
      </w:tr>
      <w:tr w:rsidR="003B0952" w:rsidRPr="009B646B" w:rsidTr="00D6612D">
        <w:tc>
          <w:tcPr>
            <w:tcW w:w="567" w:type="dxa"/>
            <w:vMerge/>
            <w:tcBorders>
              <w:right w:val="single" w:sz="4" w:space="0" w:color="auto"/>
            </w:tcBorders>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федеральный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D73886">
            <w:pPr>
              <w:pStyle w:val="af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D73886">
            <w:pPr>
              <w:pStyle w:val="af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877509">
            <w:pPr>
              <w:pStyle w:val="aff5"/>
              <w:rPr>
                <w:rFonts w:ascii="Times New Roman" w:hAnsi="Times New Roman" w:cs="Times New Roman"/>
                <w:sz w:val="20"/>
                <w:szCs w:val="20"/>
              </w:rPr>
            </w:pPr>
          </w:p>
        </w:tc>
      </w:tr>
      <w:tr w:rsidR="003B0952" w:rsidRPr="009B646B" w:rsidTr="00D6612D">
        <w:trPr>
          <w:trHeight w:val="242"/>
        </w:trPr>
        <w:tc>
          <w:tcPr>
            <w:tcW w:w="567" w:type="dxa"/>
            <w:vMerge/>
            <w:tcBorders>
              <w:right w:val="single" w:sz="4" w:space="0" w:color="auto"/>
            </w:tcBorders>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D73886">
            <w:pPr>
              <w:pStyle w:val="af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D73886">
            <w:pPr>
              <w:pStyle w:val="af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877509">
            <w:pPr>
              <w:pStyle w:val="aff5"/>
              <w:rPr>
                <w:rFonts w:ascii="Times New Roman" w:hAnsi="Times New Roman" w:cs="Times New Roman"/>
                <w:sz w:val="20"/>
                <w:szCs w:val="20"/>
              </w:rPr>
            </w:pPr>
          </w:p>
        </w:tc>
      </w:tr>
      <w:tr w:rsidR="003B0952" w:rsidRPr="009B646B" w:rsidTr="00D6612D">
        <w:trPr>
          <w:trHeight w:val="274"/>
        </w:trPr>
        <w:tc>
          <w:tcPr>
            <w:tcW w:w="567" w:type="dxa"/>
            <w:vMerge/>
            <w:tcBorders>
              <w:bottom w:val="single" w:sz="4" w:space="0" w:color="auto"/>
              <w:right w:val="single" w:sz="4" w:space="0" w:color="auto"/>
            </w:tcBorders>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bottom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9B646B" w:rsidRDefault="003B0952" w:rsidP="00877509">
            <w:pPr>
              <w:pStyle w:val="aff6"/>
              <w:rPr>
                <w:rFonts w:ascii="Times New Roman" w:hAnsi="Times New Roman" w:cs="Times New Roman"/>
                <w:sz w:val="20"/>
                <w:szCs w:val="20"/>
              </w:rPr>
            </w:pPr>
            <w:r w:rsidRPr="009B646B">
              <w:rPr>
                <w:rFonts w:ascii="Times New Roman" w:hAnsi="Times New Roman" w:cs="Times New Roman"/>
                <w:sz w:val="20"/>
                <w:szCs w:val="20"/>
              </w:rPr>
              <w:t>внебюджетные источники</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BA5544" w:rsidP="00BA5544">
            <w:pPr>
              <w:pStyle w:val="aff5"/>
              <w:rPr>
                <w:rFonts w:ascii="Times New Roman" w:hAnsi="Times New Roman" w:cs="Times New Roman"/>
                <w:sz w:val="20"/>
                <w:szCs w:val="20"/>
              </w:rPr>
            </w:pPr>
            <w:r>
              <w:rPr>
                <w:rFonts w:ascii="Times New Roman" w:hAnsi="Times New Roman" w:cs="Times New Roman"/>
                <w:sz w:val="20"/>
                <w:szCs w:val="20"/>
              </w:rPr>
              <w:t xml:space="preserve">  1179,1</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D73886">
            <w:pPr>
              <w:pStyle w:val="aff5"/>
              <w:rPr>
                <w:rFonts w:ascii="Times New Roman" w:hAnsi="Times New Roman" w:cs="Times New Roman"/>
                <w:sz w:val="20"/>
                <w:szCs w:val="20"/>
              </w:rPr>
            </w:pPr>
            <w:r>
              <w:rPr>
                <w:rFonts w:ascii="Times New Roman" w:hAnsi="Times New Roman" w:cs="Times New Roman"/>
                <w:sz w:val="20"/>
                <w:szCs w:val="20"/>
              </w:rPr>
              <w:t xml:space="preserve">   2358,2</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877509">
            <w:pPr>
              <w:pStyle w:val="aff5"/>
              <w:rPr>
                <w:rFonts w:ascii="Times New Roman" w:hAnsi="Times New Roman" w:cs="Times New Roman"/>
                <w:sz w:val="20"/>
                <w:szCs w:val="20"/>
              </w:rPr>
            </w:pPr>
            <w:r>
              <w:rPr>
                <w:rFonts w:ascii="Times New Roman" w:hAnsi="Times New Roman" w:cs="Times New Roman"/>
                <w:sz w:val="20"/>
                <w:szCs w:val="20"/>
              </w:rPr>
              <w:t xml:space="preserve">   3537,4</w:t>
            </w:r>
          </w:p>
        </w:tc>
        <w:tc>
          <w:tcPr>
            <w:tcW w:w="993" w:type="dxa"/>
            <w:tcBorders>
              <w:top w:val="single" w:sz="4" w:space="0" w:color="auto"/>
              <w:left w:val="single" w:sz="4" w:space="0" w:color="auto"/>
              <w:bottom w:val="single" w:sz="4" w:space="0" w:color="auto"/>
            </w:tcBorders>
          </w:tcPr>
          <w:p w:rsidR="003B0952" w:rsidRPr="009B646B" w:rsidRDefault="00BA5544" w:rsidP="00BA5544">
            <w:pPr>
              <w:pStyle w:val="aff5"/>
              <w:rPr>
                <w:rFonts w:ascii="Times New Roman" w:hAnsi="Times New Roman" w:cs="Times New Roman"/>
                <w:sz w:val="20"/>
                <w:szCs w:val="20"/>
              </w:rPr>
            </w:pPr>
            <w:r>
              <w:rPr>
                <w:rFonts w:ascii="Times New Roman" w:hAnsi="Times New Roman" w:cs="Times New Roman"/>
                <w:sz w:val="20"/>
                <w:szCs w:val="20"/>
              </w:rPr>
              <w:t xml:space="preserve">    3537,4</w:t>
            </w:r>
          </w:p>
        </w:tc>
      </w:tr>
      <w:tr w:rsidR="00D901AD" w:rsidRPr="009B646B" w:rsidTr="007B5749">
        <w:tc>
          <w:tcPr>
            <w:tcW w:w="567" w:type="dxa"/>
            <w:vMerge w:val="restart"/>
            <w:tcBorders>
              <w:top w:val="single" w:sz="4" w:space="0" w:color="auto"/>
              <w:right w:val="single" w:sz="4" w:space="0" w:color="auto"/>
            </w:tcBorders>
            <w:vAlign w:val="center"/>
          </w:tcPr>
          <w:p w:rsidR="00D901AD" w:rsidRPr="009B646B" w:rsidRDefault="00D901AD" w:rsidP="00D6612D">
            <w:pPr>
              <w:pStyle w:val="aff6"/>
              <w:jc w:val="center"/>
              <w:rPr>
                <w:rFonts w:ascii="Times New Roman" w:hAnsi="Times New Roman" w:cs="Times New Roman"/>
                <w:sz w:val="20"/>
                <w:szCs w:val="20"/>
              </w:rPr>
            </w:pPr>
            <w:r>
              <w:rPr>
                <w:rFonts w:ascii="Times New Roman" w:hAnsi="Times New Roman" w:cs="Times New Roman"/>
                <w:sz w:val="20"/>
                <w:szCs w:val="20"/>
              </w:rPr>
              <w:t>2</w:t>
            </w:r>
          </w:p>
        </w:tc>
        <w:tc>
          <w:tcPr>
            <w:tcW w:w="6379" w:type="dxa"/>
            <w:vMerge w:val="restart"/>
            <w:tcBorders>
              <w:top w:val="single" w:sz="4" w:space="0" w:color="auto"/>
              <w:left w:val="single" w:sz="4" w:space="0" w:color="auto"/>
              <w:right w:val="single" w:sz="4" w:space="0" w:color="auto"/>
            </w:tcBorders>
          </w:tcPr>
          <w:p w:rsidR="00D901AD" w:rsidRDefault="00D901AD" w:rsidP="00D73886">
            <w:pPr>
              <w:pStyle w:val="aff6"/>
              <w:rPr>
                <w:rFonts w:ascii="Times New Roman" w:hAnsi="Times New Roman" w:cs="Times New Roman"/>
                <w:sz w:val="20"/>
                <w:szCs w:val="20"/>
              </w:rPr>
            </w:pPr>
            <w:r w:rsidRPr="009B646B">
              <w:rPr>
                <w:rFonts w:ascii="Times New Roman" w:hAnsi="Times New Roman" w:cs="Times New Roman"/>
                <w:sz w:val="20"/>
                <w:szCs w:val="20"/>
              </w:rPr>
              <w:t>Основное мероприятие 1</w:t>
            </w:r>
          </w:p>
          <w:p w:rsidR="00D901AD" w:rsidRPr="009B646B" w:rsidRDefault="00D901AD" w:rsidP="00D73886">
            <w:pPr>
              <w:pStyle w:val="aff6"/>
              <w:rPr>
                <w:rFonts w:ascii="Times New Roman" w:hAnsi="Times New Roman" w:cs="Times New Roman"/>
                <w:sz w:val="20"/>
                <w:szCs w:val="20"/>
              </w:rPr>
            </w:pPr>
            <w:r w:rsidRPr="009B646B">
              <w:rPr>
                <w:rFonts w:ascii="Times New Roman" w:hAnsi="Times New Roman" w:cs="Times New Roman"/>
                <w:sz w:val="20"/>
                <w:szCs w:val="20"/>
              </w:rPr>
              <w:t>Формирование инвестиционной инфраструктуры в муниципальном образовании</w:t>
            </w:r>
            <w:r>
              <w:rPr>
                <w:rFonts w:ascii="Times New Roman" w:hAnsi="Times New Roman" w:cs="Times New Roman"/>
                <w:sz w:val="20"/>
                <w:szCs w:val="20"/>
              </w:rPr>
              <w:t xml:space="preserve"> «Город Череповец»</w:t>
            </w:r>
          </w:p>
        </w:tc>
        <w:tc>
          <w:tcPr>
            <w:tcW w:w="3685"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всего</w:t>
            </w:r>
          </w:p>
        </w:tc>
        <w:tc>
          <w:tcPr>
            <w:tcW w:w="966" w:type="dxa"/>
            <w:tcBorders>
              <w:top w:val="single" w:sz="4" w:space="0" w:color="auto"/>
              <w:left w:val="single" w:sz="4" w:space="0" w:color="auto"/>
              <w:bottom w:val="single" w:sz="4" w:space="0" w:color="auto"/>
              <w:right w:val="single" w:sz="4" w:space="0" w:color="auto"/>
            </w:tcBorders>
            <w:vAlign w:val="bottom"/>
          </w:tcPr>
          <w:p w:rsidR="00D901AD" w:rsidRPr="00D901AD" w:rsidRDefault="00BA5544" w:rsidP="00BA5544">
            <w:pPr>
              <w:jc w:val="center"/>
              <w:rPr>
                <w:sz w:val="20"/>
                <w:szCs w:val="20"/>
              </w:rPr>
            </w:pPr>
            <w:r>
              <w:rPr>
                <w:sz w:val="20"/>
                <w:szCs w:val="20"/>
              </w:rPr>
              <w:t>4923,7</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BA5544" w:rsidP="00BA5544">
            <w:pPr>
              <w:jc w:val="center"/>
              <w:rPr>
                <w:sz w:val="20"/>
                <w:szCs w:val="20"/>
              </w:rPr>
            </w:pPr>
            <w:r>
              <w:rPr>
                <w:sz w:val="20"/>
                <w:szCs w:val="20"/>
              </w:rPr>
              <w:t>4923,7</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BA5544" w:rsidP="00BA5544">
            <w:pPr>
              <w:jc w:val="center"/>
              <w:rPr>
                <w:sz w:val="20"/>
                <w:szCs w:val="20"/>
              </w:rPr>
            </w:pPr>
            <w:r>
              <w:rPr>
                <w:sz w:val="20"/>
                <w:szCs w:val="20"/>
              </w:rPr>
              <w:t>4923,7</w:t>
            </w:r>
          </w:p>
        </w:tc>
        <w:tc>
          <w:tcPr>
            <w:tcW w:w="993" w:type="dxa"/>
            <w:tcBorders>
              <w:top w:val="single" w:sz="4" w:space="0" w:color="auto"/>
              <w:left w:val="single" w:sz="4" w:space="0" w:color="auto"/>
              <w:bottom w:val="single" w:sz="4" w:space="0" w:color="auto"/>
            </w:tcBorders>
            <w:vAlign w:val="bottom"/>
          </w:tcPr>
          <w:p w:rsidR="00D901AD" w:rsidRPr="00D901AD" w:rsidRDefault="00BA5544" w:rsidP="00BA5544">
            <w:pPr>
              <w:jc w:val="center"/>
              <w:rPr>
                <w:sz w:val="20"/>
                <w:szCs w:val="20"/>
              </w:rPr>
            </w:pPr>
            <w:r>
              <w:rPr>
                <w:sz w:val="20"/>
                <w:szCs w:val="20"/>
              </w:rPr>
              <w:t>4923,7</w:t>
            </w:r>
          </w:p>
        </w:tc>
      </w:tr>
      <w:tr w:rsidR="00D901AD" w:rsidRPr="009B646B" w:rsidTr="007B5749">
        <w:tc>
          <w:tcPr>
            <w:tcW w:w="567" w:type="dxa"/>
            <w:vMerge/>
            <w:tcBorders>
              <w:right w:val="single" w:sz="4" w:space="0" w:color="auto"/>
            </w:tcBorders>
            <w:vAlign w:val="center"/>
          </w:tcPr>
          <w:p w:rsidR="00D901AD" w:rsidRPr="009B646B" w:rsidRDefault="00D901AD"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D901AD" w:rsidRPr="009B646B" w:rsidRDefault="00D901AD"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городской бюджет</w:t>
            </w:r>
          </w:p>
        </w:tc>
        <w:tc>
          <w:tcPr>
            <w:tcW w:w="966"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rsidP="00BA5544">
            <w:pPr>
              <w:jc w:val="center"/>
              <w:rPr>
                <w:sz w:val="20"/>
                <w:szCs w:val="20"/>
              </w:rPr>
            </w:pPr>
            <w:r w:rsidRPr="00D901AD">
              <w:rPr>
                <w:sz w:val="20"/>
                <w:szCs w:val="20"/>
              </w:rPr>
              <w:t>4431,3</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rsidP="00BA5544">
            <w:pPr>
              <w:jc w:val="center"/>
              <w:rPr>
                <w:sz w:val="20"/>
                <w:szCs w:val="20"/>
              </w:rPr>
            </w:pPr>
            <w:r w:rsidRPr="00D901AD">
              <w:rPr>
                <w:sz w:val="20"/>
                <w:szCs w:val="20"/>
              </w:rPr>
              <w:t>3939,0</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rsidP="00BA5544">
            <w:pPr>
              <w:jc w:val="center"/>
              <w:rPr>
                <w:sz w:val="20"/>
                <w:szCs w:val="20"/>
              </w:rPr>
            </w:pPr>
            <w:r w:rsidRPr="00D901AD">
              <w:rPr>
                <w:sz w:val="20"/>
                <w:szCs w:val="20"/>
              </w:rPr>
              <w:t>3446,6</w:t>
            </w:r>
          </w:p>
        </w:tc>
        <w:tc>
          <w:tcPr>
            <w:tcW w:w="993" w:type="dxa"/>
            <w:tcBorders>
              <w:top w:val="single" w:sz="4" w:space="0" w:color="auto"/>
              <w:left w:val="single" w:sz="4" w:space="0" w:color="auto"/>
              <w:bottom w:val="single" w:sz="4" w:space="0" w:color="auto"/>
            </w:tcBorders>
            <w:vAlign w:val="bottom"/>
          </w:tcPr>
          <w:p w:rsidR="00D901AD" w:rsidRPr="00D901AD" w:rsidRDefault="00D901AD" w:rsidP="00BA5544">
            <w:pPr>
              <w:jc w:val="center"/>
              <w:rPr>
                <w:sz w:val="20"/>
                <w:szCs w:val="20"/>
              </w:rPr>
            </w:pPr>
            <w:r w:rsidRPr="00D901AD">
              <w:rPr>
                <w:sz w:val="20"/>
                <w:szCs w:val="20"/>
              </w:rPr>
              <w:t>3446,6</w:t>
            </w:r>
          </w:p>
        </w:tc>
      </w:tr>
      <w:tr w:rsidR="003B0952" w:rsidRPr="009B646B" w:rsidTr="00D6612D">
        <w:tc>
          <w:tcPr>
            <w:tcW w:w="567" w:type="dxa"/>
            <w:vMerge/>
            <w:tcBorders>
              <w:right w:val="single" w:sz="4" w:space="0" w:color="auto"/>
            </w:tcBorders>
            <w:vAlign w:val="center"/>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федеральный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r>
      <w:tr w:rsidR="003B0952" w:rsidRPr="009B646B" w:rsidTr="00D6612D">
        <w:tc>
          <w:tcPr>
            <w:tcW w:w="567" w:type="dxa"/>
            <w:vMerge/>
            <w:tcBorders>
              <w:right w:val="single" w:sz="4" w:space="0" w:color="auto"/>
            </w:tcBorders>
            <w:vAlign w:val="center"/>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r>
      <w:tr w:rsidR="003B0952" w:rsidRPr="009B646B" w:rsidTr="00D6612D">
        <w:tc>
          <w:tcPr>
            <w:tcW w:w="567" w:type="dxa"/>
            <w:vMerge/>
            <w:tcBorders>
              <w:bottom w:val="single" w:sz="4" w:space="0" w:color="auto"/>
              <w:right w:val="single" w:sz="4" w:space="0" w:color="auto"/>
            </w:tcBorders>
            <w:vAlign w:val="center"/>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bottom w:val="single" w:sz="4" w:space="0" w:color="auto"/>
              <w:right w:val="single" w:sz="4" w:space="0" w:color="auto"/>
            </w:tcBorders>
          </w:tcPr>
          <w:p w:rsidR="003B0952" w:rsidRPr="009B646B" w:rsidRDefault="003B0952"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9B646B" w:rsidRDefault="003B0952" w:rsidP="00BE7784">
            <w:pPr>
              <w:pStyle w:val="aff6"/>
              <w:rPr>
                <w:rFonts w:ascii="Times New Roman" w:hAnsi="Times New Roman" w:cs="Times New Roman"/>
                <w:sz w:val="20"/>
                <w:szCs w:val="20"/>
              </w:rPr>
            </w:pPr>
            <w:r w:rsidRPr="009B646B">
              <w:rPr>
                <w:rFonts w:ascii="Times New Roman" w:hAnsi="Times New Roman" w:cs="Times New Roman"/>
                <w:sz w:val="20"/>
                <w:szCs w:val="20"/>
              </w:rPr>
              <w:t>внебюджетные источники</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492,4</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984,7</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1477,1</w:t>
            </w:r>
          </w:p>
        </w:tc>
        <w:tc>
          <w:tcPr>
            <w:tcW w:w="993" w:type="dxa"/>
            <w:tcBorders>
              <w:top w:val="single" w:sz="4" w:space="0" w:color="auto"/>
              <w:left w:val="single" w:sz="4" w:space="0" w:color="auto"/>
              <w:bottom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1477,1</w:t>
            </w:r>
          </w:p>
        </w:tc>
      </w:tr>
      <w:tr w:rsidR="00D901AD" w:rsidRPr="009B646B" w:rsidTr="007B5749">
        <w:tc>
          <w:tcPr>
            <w:tcW w:w="567" w:type="dxa"/>
            <w:vMerge w:val="restart"/>
            <w:tcBorders>
              <w:top w:val="single" w:sz="4" w:space="0" w:color="auto"/>
              <w:right w:val="single" w:sz="4" w:space="0" w:color="auto"/>
            </w:tcBorders>
            <w:vAlign w:val="center"/>
          </w:tcPr>
          <w:p w:rsidR="00D901AD" w:rsidRPr="009B646B" w:rsidRDefault="00D901AD" w:rsidP="00D6612D">
            <w:pPr>
              <w:pStyle w:val="aff6"/>
              <w:jc w:val="center"/>
              <w:rPr>
                <w:rFonts w:ascii="Times New Roman" w:hAnsi="Times New Roman" w:cs="Times New Roman"/>
                <w:sz w:val="20"/>
                <w:szCs w:val="20"/>
              </w:rPr>
            </w:pPr>
            <w:r>
              <w:rPr>
                <w:rFonts w:ascii="Times New Roman" w:hAnsi="Times New Roman" w:cs="Times New Roman"/>
                <w:sz w:val="20"/>
                <w:szCs w:val="20"/>
              </w:rPr>
              <w:t>3</w:t>
            </w:r>
          </w:p>
        </w:tc>
        <w:tc>
          <w:tcPr>
            <w:tcW w:w="6379" w:type="dxa"/>
            <w:vMerge w:val="restart"/>
            <w:tcBorders>
              <w:top w:val="single" w:sz="4" w:space="0" w:color="auto"/>
              <w:left w:val="single" w:sz="4" w:space="0" w:color="auto"/>
              <w:right w:val="single" w:sz="4" w:space="0" w:color="auto"/>
            </w:tcBorders>
          </w:tcPr>
          <w:p w:rsidR="00D901AD" w:rsidRDefault="00D901AD" w:rsidP="00D73886">
            <w:pPr>
              <w:pStyle w:val="aff6"/>
              <w:rPr>
                <w:rFonts w:ascii="Times New Roman" w:hAnsi="Times New Roman" w:cs="Times New Roman"/>
                <w:sz w:val="20"/>
                <w:szCs w:val="20"/>
              </w:rPr>
            </w:pPr>
            <w:r w:rsidRPr="009B646B">
              <w:rPr>
                <w:rFonts w:ascii="Times New Roman" w:hAnsi="Times New Roman" w:cs="Times New Roman"/>
                <w:sz w:val="20"/>
                <w:szCs w:val="20"/>
              </w:rPr>
              <w:t>Основное мероприятие 2</w:t>
            </w:r>
          </w:p>
          <w:p w:rsidR="00D901AD" w:rsidRPr="009B646B" w:rsidRDefault="00D901AD" w:rsidP="00D73886">
            <w:pPr>
              <w:pStyle w:val="aff6"/>
              <w:rPr>
                <w:rFonts w:ascii="Times New Roman" w:hAnsi="Times New Roman" w:cs="Times New Roman"/>
                <w:sz w:val="20"/>
                <w:szCs w:val="20"/>
              </w:rPr>
            </w:pPr>
            <w:r w:rsidRPr="009B646B">
              <w:rPr>
                <w:rFonts w:ascii="Times New Roman" w:hAnsi="Times New Roman" w:cs="Times New Roman"/>
                <w:sz w:val="20"/>
                <w:szCs w:val="20"/>
              </w:rPr>
              <w:t>Комплексное сопровождение инвестиционных проектов</w:t>
            </w:r>
          </w:p>
        </w:tc>
        <w:tc>
          <w:tcPr>
            <w:tcW w:w="3685"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всего</w:t>
            </w:r>
          </w:p>
        </w:tc>
        <w:tc>
          <w:tcPr>
            <w:tcW w:w="966" w:type="dxa"/>
            <w:tcBorders>
              <w:top w:val="single" w:sz="4" w:space="0" w:color="auto"/>
              <w:left w:val="single" w:sz="4" w:space="0" w:color="auto"/>
              <w:bottom w:val="single" w:sz="4" w:space="0" w:color="auto"/>
              <w:right w:val="single" w:sz="4" w:space="0" w:color="auto"/>
            </w:tcBorders>
            <w:vAlign w:val="bottom"/>
          </w:tcPr>
          <w:p w:rsidR="00D901AD" w:rsidRPr="00D901AD" w:rsidRDefault="00A30EA6" w:rsidP="00A30EA6">
            <w:pPr>
              <w:jc w:val="center"/>
              <w:rPr>
                <w:sz w:val="20"/>
                <w:szCs w:val="20"/>
              </w:rPr>
            </w:pPr>
            <w:r>
              <w:rPr>
                <w:sz w:val="20"/>
                <w:szCs w:val="20"/>
              </w:rPr>
              <w:t>2545,8</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A30EA6" w:rsidP="00A30EA6">
            <w:pPr>
              <w:jc w:val="center"/>
              <w:rPr>
                <w:sz w:val="20"/>
                <w:szCs w:val="20"/>
              </w:rPr>
            </w:pPr>
            <w:r>
              <w:rPr>
                <w:sz w:val="20"/>
                <w:szCs w:val="20"/>
              </w:rPr>
              <w:t>2545,9</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A30EA6" w:rsidP="00A30EA6">
            <w:pPr>
              <w:jc w:val="center"/>
              <w:rPr>
                <w:sz w:val="20"/>
                <w:szCs w:val="20"/>
              </w:rPr>
            </w:pPr>
            <w:r>
              <w:rPr>
                <w:sz w:val="20"/>
                <w:szCs w:val="20"/>
              </w:rPr>
              <w:t>2545,8</w:t>
            </w:r>
          </w:p>
        </w:tc>
        <w:tc>
          <w:tcPr>
            <w:tcW w:w="993" w:type="dxa"/>
            <w:tcBorders>
              <w:top w:val="single" w:sz="4" w:space="0" w:color="auto"/>
              <w:left w:val="single" w:sz="4" w:space="0" w:color="auto"/>
              <w:bottom w:val="single" w:sz="4" w:space="0" w:color="auto"/>
            </w:tcBorders>
            <w:vAlign w:val="bottom"/>
          </w:tcPr>
          <w:p w:rsidR="00D901AD" w:rsidRPr="00D901AD" w:rsidRDefault="00A30EA6" w:rsidP="00A30EA6">
            <w:pPr>
              <w:jc w:val="center"/>
              <w:rPr>
                <w:sz w:val="20"/>
                <w:szCs w:val="20"/>
              </w:rPr>
            </w:pPr>
            <w:r>
              <w:rPr>
                <w:sz w:val="20"/>
                <w:szCs w:val="20"/>
              </w:rPr>
              <w:t>2545,8</w:t>
            </w:r>
          </w:p>
        </w:tc>
      </w:tr>
      <w:tr w:rsidR="00D901AD" w:rsidRPr="009B646B" w:rsidTr="007B5749">
        <w:tc>
          <w:tcPr>
            <w:tcW w:w="567" w:type="dxa"/>
            <w:vMerge/>
            <w:tcBorders>
              <w:right w:val="single" w:sz="4" w:space="0" w:color="auto"/>
            </w:tcBorders>
            <w:vAlign w:val="center"/>
          </w:tcPr>
          <w:p w:rsidR="00D901AD" w:rsidRPr="009B646B" w:rsidRDefault="00D901AD"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D901AD" w:rsidRPr="009B646B" w:rsidRDefault="00D901AD"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901AD" w:rsidRPr="009B646B" w:rsidRDefault="00D901AD" w:rsidP="00877509">
            <w:pPr>
              <w:pStyle w:val="aff6"/>
              <w:rPr>
                <w:rFonts w:ascii="Times New Roman" w:hAnsi="Times New Roman" w:cs="Times New Roman"/>
                <w:sz w:val="20"/>
                <w:szCs w:val="20"/>
              </w:rPr>
            </w:pPr>
            <w:r w:rsidRPr="009B646B">
              <w:rPr>
                <w:rFonts w:ascii="Times New Roman" w:hAnsi="Times New Roman" w:cs="Times New Roman"/>
                <w:sz w:val="20"/>
                <w:szCs w:val="20"/>
              </w:rPr>
              <w:t>городской бюджет</w:t>
            </w:r>
          </w:p>
        </w:tc>
        <w:tc>
          <w:tcPr>
            <w:tcW w:w="966"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rsidP="00A30EA6">
            <w:pPr>
              <w:jc w:val="center"/>
              <w:rPr>
                <w:sz w:val="20"/>
                <w:szCs w:val="20"/>
              </w:rPr>
            </w:pPr>
            <w:r w:rsidRPr="00D901AD">
              <w:rPr>
                <w:sz w:val="20"/>
                <w:szCs w:val="20"/>
              </w:rPr>
              <w:t>2291,3</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rsidP="00A30EA6">
            <w:pPr>
              <w:jc w:val="center"/>
              <w:rPr>
                <w:sz w:val="20"/>
                <w:szCs w:val="20"/>
              </w:rPr>
            </w:pPr>
            <w:r w:rsidRPr="00D901AD">
              <w:rPr>
                <w:sz w:val="20"/>
                <w:szCs w:val="20"/>
              </w:rPr>
              <w:t>2036,7</w:t>
            </w:r>
          </w:p>
        </w:tc>
        <w:tc>
          <w:tcPr>
            <w:tcW w:w="992" w:type="dxa"/>
            <w:tcBorders>
              <w:top w:val="single" w:sz="4" w:space="0" w:color="auto"/>
              <w:left w:val="single" w:sz="4" w:space="0" w:color="auto"/>
              <w:bottom w:val="single" w:sz="4" w:space="0" w:color="auto"/>
              <w:right w:val="single" w:sz="4" w:space="0" w:color="auto"/>
            </w:tcBorders>
            <w:vAlign w:val="bottom"/>
          </w:tcPr>
          <w:p w:rsidR="00D901AD" w:rsidRPr="00D901AD" w:rsidRDefault="00D901AD" w:rsidP="00A30EA6">
            <w:pPr>
              <w:jc w:val="center"/>
              <w:rPr>
                <w:sz w:val="20"/>
                <w:szCs w:val="20"/>
              </w:rPr>
            </w:pPr>
            <w:r w:rsidRPr="00D901AD">
              <w:rPr>
                <w:sz w:val="20"/>
                <w:szCs w:val="20"/>
              </w:rPr>
              <w:t>1782,0</w:t>
            </w:r>
          </w:p>
        </w:tc>
        <w:tc>
          <w:tcPr>
            <w:tcW w:w="993" w:type="dxa"/>
            <w:tcBorders>
              <w:top w:val="single" w:sz="4" w:space="0" w:color="auto"/>
              <w:left w:val="single" w:sz="4" w:space="0" w:color="auto"/>
              <w:bottom w:val="single" w:sz="4" w:space="0" w:color="auto"/>
            </w:tcBorders>
            <w:vAlign w:val="bottom"/>
          </w:tcPr>
          <w:p w:rsidR="00D901AD" w:rsidRPr="00D901AD" w:rsidRDefault="00D901AD" w:rsidP="00A30EA6">
            <w:pPr>
              <w:jc w:val="center"/>
              <w:rPr>
                <w:sz w:val="20"/>
                <w:szCs w:val="20"/>
              </w:rPr>
            </w:pPr>
            <w:r w:rsidRPr="00D901AD">
              <w:rPr>
                <w:sz w:val="20"/>
                <w:szCs w:val="20"/>
              </w:rPr>
              <w:t>1782,0</w:t>
            </w:r>
          </w:p>
        </w:tc>
      </w:tr>
      <w:tr w:rsidR="003B0952" w:rsidRPr="009B646B" w:rsidTr="00D6612D">
        <w:tc>
          <w:tcPr>
            <w:tcW w:w="567" w:type="dxa"/>
            <w:vMerge/>
            <w:tcBorders>
              <w:right w:val="single" w:sz="4" w:space="0" w:color="auto"/>
            </w:tcBorders>
            <w:vAlign w:val="center"/>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федеральный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r>
      <w:tr w:rsidR="003B0952" w:rsidRPr="009B646B" w:rsidTr="00D6612D">
        <w:tc>
          <w:tcPr>
            <w:tcW w:w="567" w:type="dxa"/>
            <w:vMerge/>
            <w:tcBorders>
              <w:right w:val="single" w:sz="4" w:space="0" w:color="auto"/>
            </w:tcBorders>
            <w:vAlign w:val="center"/>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A30EA6">
            <w:pPr>
              <w:pStyle w:val="aff5"/>
              <w:jc w:val="center"/>
              <w:rPr>
                <w:rFonts w:ascii="Times New Roman" w:hAnsi="Times New Roman" w:cs="Times New Roman"/>
                <w:sz w:val="20"/>
                <w:szCs w:val="20"/>
              </w:rPr>
            </w:pPr>
          </w:p>
        </w:tc>
      </w:tr>
      <w:tr w:rsidR="003B0952" w:rsidRPr="009B646B" w:rsidTr="00D6612D">
        <w:tc>
          <w:tcPr>
            <w:tcW w:w="567" w:type="dxa"/>
            <w:vMerge/>
            <w:tcBorders>
              <w:bottom w:val="single" w:sz="4" w:space="0" w:color="auto"/>
              <w:right w:val="single" w:sz="4" w:space="0" w:color="auto"/>
            </w:tcBorders>
            <w:vAlign w:val="center"/>
          </w:tcPr>
          <w:p w:rsidR="003B0952" w:rsidRPr="009B646B" w:rsidRDefault="003B0952" w:rsidP="00D6612D">
            <w:pPr>
              <w:pStyle w:val="aff5"/>
              <w:jc w:val="center"/>
              <w:rPr>
                <w:rFonts w:ascii="Times New Roman" w:hAnsi="Times New Roman" w:cs="Times New Roman"/>
                <w:sz w:val="20"/>
                <w:szCs w:val="20"/>
              </w:rPr>
            </w:pPr>
          </w:p>
        </w:tc>
        <w:tc>
          <w:tcPr>
            <w:tcW w:w="6379" w:type="dxa"/>
            <w:vMerge/>
            <w:tcBorders>
              <w:left w:val="single" w:sz="4" w:space="0" w:color="auto"/>
              <w:bottom w:val="single" w:sz="4" w:space="0" w:color="auto"/>
              <w:right w:val="single" w:sz="4" w:space="0" w:color="auto"/>
            </w:tcBorders>
          </w:tcPr>
          <w:p w:rsidR="003B0952" w:rsidRPr="009B646B" w:rsidRDefault="003B0952" w:rsidP="002A0A96">
            <w:pPr>
              <w:pStyle w:val="aff5"/>
              <w:jc w:val="left"/>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9B646B" w:rsidRDefault="003B0952" w:rsidP="00BE7784">
            <w:pPr>
              <w:pStyle w:val="aff6"/>
              <w:rPr>
                <w:rFonts w:ascii="Times New Roman" w:hAnsi="Times New Roman" w:cs="Times New Roman"/>
                <w:sz w:val="20"/>
                <w:szCs w:val="20"/>
              </w:rPr>
            </w:pPr>
            <w:r w:rsidRPr="009B646B">
              <w:rPr>
                <w:rFonts w:ascii="Times New Roman" w:hAnsi="Times New Roman" w:cs="Times New Roman"/>
                <w:sz w:val="20"/>
                <w:szCs w:val="20"/>
              </w:rPr>
              <w:t>внебюджетные источники</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A30EA6" w:rsidP="00A30EA6">
            <w:pPr>
              <w:pStyle w:val="aff5"/>
              <w:jc w:val="center"/>
              <w:rPr>
                <w:rFonts w:ascii="Times New Roman" w:hAnsi="Times New Roman" w:cs="Times New Roman"/>
                <w:sz w:val="20"/>
                <w:szCs w:val="20"/>
              </w:rPr>
            </w:pPr>
            <w:r>
              <w:rPr>
                <w:rFonts w:ascii="Times New Roman" w:hAnsi="Times New Roman" w:cs="Times New Roman"/>
                <w:sz w:val="20"/>
                <w:szCs w:val="20"/>
              </w:rPr>
              <w:t>254,5</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A30EA6">
            <w:pPr>
              <w:pStyle w:val="aff5"/>
              <w:jc w:val="center"/>
              <w:rPr>
                <w:rFonts w:ascii="Times New Roman" w:hAnsi="Times New Roman" w:cs="Times New Roman"/>
                <w:sz w:val="20"/>
                <w:szCs w:val="20"/>
              </w:rPr>
            </w:pPr>
            <w:r>
              <w:rPr>
                <w:rFonts w:ascii="Times New Roman" w:hAnsi="Times New Roman" w:cs="Times New Roman"/>
                <w:sz w:val="20"/>
                <w:szCs w:val="20"/>
              </w:rPr>
              <w:t>509,2</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A30EA6">
            <w:pPr>
              <w:pStyle w:val="aff5"/>
              <w:jc w:val="center"/>
              <w:rPr>
                <w:rFonts w:ascii="Times New Roman" w:hAnsi="Times New Roman" w:cs="Times New Roman"/>
                <w:sz w:val="20"/>
                <w:szCs w:val="20"/>
              </w:rPr>
            </w:pPr>
            <w:r>
              <w:rPr>
                <w:rFonts w:ascii="Times New Roman" w:hAnsi="Times New Roman" w:cs="Times New Roman"/>
                <w:sz w:val="20"/>
                <w:szCs w:val="20"/>
              </w:rPr>
              <w:t>763,8</w:t>
            </w:r>
          </w:p>
        </w:tc>
        <w:tc>
          <w:tcPr>
            <w:tcW w:w="993" w:type="dxa"/>
            <w:tcBorders>
              <w:top w:val="single" w:sz="4" w:space="0" w:color="auto"/>
              <w:left w:val="single" w:sz="4" w:space="0" w:color="auto"/>
              <w:bottom w:val="single" w:sz="4" w:space="0" w:color="auto"/>
            </w:tcBorders>
          </w:tcPr>
          <w:p w:rsidR="003B0952" w:rsidRPr="009B646B" w:rsidRDefault="00BA5544" w:rsidP="00A30EA6">
            <w:pPr>
              <w:pStyle w:val="aff5"/>
              <w:jc w:val="center"/>
              <w:rPr>
                <w:rFonts w:ascii="Times New Roman" w:hAnsi="Times New Roman" w:cs="Times New Roman"/>
                <w:sz w:val="20"/>
                <w:szCs w:val="20"/>
              </w:rPr>
            </w:pPr>
            <w:r>
              <w:rPr>
                <w:rFonts w:ascii="Times New Roman" w:hAnsi="Times New Roman" w:cs="Times New Roman"/>
                <w:sz w:val="20"/>
                <w:szCs w:val="20"/>
              </w:rPr>
              <w:t>763,8</w:t>
            </w:r>
          </w:p>
        </w:tc>
      </w:tr>
      <w:tr w:rsidR="00BD2C58" w:rsidRPr="009B646B" w:rsidTr="007B5749">
        <w:tc>
          <w:tcPr>
            <w:tcW w:w="567" w:type="dxa"/>
            <w:vMerge w:val="restart"/>
            <w:tcBorders>
              <w:top w:val="single" w:sz="4" w:space="0" w:color="auto"/>
              <w:right w:val="single" w:sz="4" w:space="0" w:color="auto"/>
            </w:tcBorders>
            <w:vAlign w:val="center"/>
          </w:tcPr>
          <w:p w:rsidR="00BD2C58" w:rsidRPr="009B646B" w:rsidRDefault="00BD2C58" w:rsidP="00D6612D">
            <w:pPr>
              <w:pStyle w:val="aff6"/>
              <w:jc w:val="center"/>
              <w:rPr>
                <w:rFonts w:ascii="Times New Roman" w:hAnsi="Times New Roman" w:cs="Times New Roman"/>
                <w:sz w:val="20"/>
                <w:szCs w:val="20"/>
              </w:rPr>
            </w:pPr>
            <w:r>
              <w:rPr>
                <w:rFonts w:ascii="Times New Roman" w:hAnsi="Times New Roman" w:cs="Times New Roman"/>
                <w:sz w:val="20"/>
                <w:szCs w:val="20"/>
              </w:rPr>
              <w:t>4</w:t>
            </w:r>
          </w:p>
        </w:tc>
        <w:tc>
          <w:tcPr>
            <w:tcW w:w="6379" w:type="dxa"/>
            <w:vMerge w:val="restart"/>
            <w:tcBorders>
              <w:top w:val="single" w:sz="4" w:space="0" w:color="auto"/>
              <w:left w:val="single" w:sz="4" w:space="0" w:color="auto"/>
              <w:right w:val="single" w:sz="4" w:space="0" w:color="auto"/>
            </w:tcBorders>
          </w:tcPr>
          <w:p w:rsidR="00BD2C58" w:rsidRDefault="00BD2C58" w:rsidP="00D73886">
            <w:pPr>
              <w:pStyle w:val="aff6"/>
              <w:rPr>
                <w:rFonts w:ascii="Times New Roman" w:hAnsi="Times New Roman" w:cs="Times New Roman"/>
                <w:sz w:val="20"/>
                <w:szCs w:val="20"/>
              </w:rPr>
            </w:pPr>
            <w:r w:rsidRPr="009B646B">
              <w:rPr>
                <w:rFonts w:ascii="Times New Roman" w:hAnsi="Times New Roman" w:cs="Times New Roman"/>
                <w:sz w:val="20"/>
                <w:szCs w:val="20"/>
              </w:rPr>
              <w:t>Основное мероприятие 3</w:t>
            </w:r>
          </w:p>
          <w:p w:rsidR="00BD2C58" w:rsidRPr="009B646B" w:rsidRDefault="00BD2C58" w:rsidP="00D6612D">
            <w:pPr>
              <w:pStyle w:val="aff6"/>
              <w:rPr>
                <w:rFonts w:ascii="Times New Roman" w:hAnsi="Times New Roman" w:cs="Times New Roman"/>
                <w:sz w:val="20"/>
                <w:szCs w:val="20"/>
              </w:rPr>
            </w:pPr>
            <w:r w:rsidRPr="009B646B">
              <w:rPr>
                <w:rFonts w:ascii="Times New Roman" w:hAnsi="Times New Roman" w:cs="Times New Roman"/>
                <w:sz w:val="20"/>
                <w:szCs w:val="20"/>
              </w:rPr>
              <w:t xml:space="preserve">Продвижение инвестиционных возможностей муниципального образования </w:t>
            </w:r>
            <w:r>
              <w:rPr>
                <w:rFonts w:ascii="Times New Roman" w:hAnsi="Times New Roman" w:cs="Times New Roman"/>
                <w:sz w:val="20"/>
                <w:szCs w:val="20"/>
              </w:rPr>
              <w:t>«Г</w:t>
            </w:r>
            <w:r w:rsidRPr="009B646B">
              <w:rPr>
                <w:rFonts w:ascii="Times New Roman" w:hAnsi="Times New Roman" w:cs="Times New Roman"/>
                <w:sz w:val="20"/>
                <w:szCs w:val="20"/>
              </w:rPr>
              <w:t>ород Черепов</w:t>
            </w:r>
            <w:r>
              <w:rPr>
                <w:rFonts w:ascii="Times New Roman" w:hAnsi="Times New Roman" w:cs="Times New Roman"/>
                <w:sz w:val="20"/>
                <w:szCs w:val="20"/>
              </w:rPr>
              <w:t>е</w:t>
            </w:r>
            <w:r w:rsidRPr="009B646B">
              <w:rPr>
                <w:rFonts w:ascii="Times New Roman" w:hAnsi="Times New Roman" w:cs="Times New Roman"/>
                <w:sz w:val="20"/>
                <w:szCs w:val="20"/>
              </w:rPr>
              <w:t>ц</w:t>
            </w:r>
            <w:r>
              <w:rPr>
                <w:rFonts w:ascii="Times New Roman" w:hAnsi="Times New Roman"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BD2C58" w:rsidRPr="009B646B" w:rsidRDefault="00BD2C58" w:rsidP="00877509">
            <w:pPr>
              <w:pStyle w:val="aff6"/>
              <w:rPr>
                <w:rFonts w:ascii="Times New Roman" w:hAnsi="Times New Roman" w:cs="Times New Roman"/>
                <w:sz w:val="20"/>
                <w:szCs w:val="20"/>
              </w:rPr>
            </w:pPr>
            <w:r w:rsidRPr="009B646B">
              <w:rPr>
                <w:rFonts w:ascii="Times New Roman" w:hAnsi="Times New Roman" w:cs="Times New Roman"/>
                <w:sz w:val="20"/>
                <w:szCs w:val="20"/>
              </w:rPr>
              <w:t>всего</w:t>
            </w:r>
          </w:p>
        </w:tc>
        <w:tc>
          <w:tcPr>
            <w:tcW w:w="966" w:type="dxa"/>
            <w:tcBorders>
              <w:top w:val="single" w:sz="4" w:space="0" w:color="auto"/>
              <w:left w:val="single" w:sz="4" w:space="0" w:color="auto"/>
              <w:bottom w:val="single" w:sz="4" w:space="0" w:color="auto"/>
              <w:right w:val="single" w:sz="4" w:space="0" w:color="auto"/>
            </w:tcBorders>
          </w:tcPr>
          <w:p w:rsidR="00BD2C58" w:rsidRDefault="00BA5544" w:rsidP="00BA5544">
            <w:pPr>
              <w:jc w:val="center"/>
            </w:pPr>
            <w:r>
              <w:rPr>
                <w:sz w:val="20"/>
                <w:szCs w:val="20"/>
              </w:rPr>
              <w:t>4447,4</w:t>
            </w:r>
          </w:p>
        </w:tc>
        <w:tc>
          <w:tcPr>
            <w:tcW w:w="992" w:type="dxa"/>
            <w:tcBorders>
              <w:top w:val="single" w:sz="4" w:space="0" w:color="auto"/>
              <w:left w:val="single" w:sz="4" w:space="0" w:color="auto"/>
              <w:bottom w:val="single" w:sz="4" w:space="0" w:color="auto"/>
              <w:right w:val="single" w:sz="4" w:space="0" w:color="auto"/>
            </w:tcBorders>
            <w:vAlign w:val="bottom"/>
          </w:tcPr>
          <w:p w:rsidR="00BD2C58" w:rsidRPr="00D901AD" w:rsidRDefault="00BA5544" w:rsidP="00BA5544">
            <w:pPr>
              <w:jc w:val="center"/>
              <w:rPr>
                <w:sz w:val="20"/>
                <w:szCs w:val="20"/>
              </w:rPr>
            </w:pPr>
            <w:r>
              <w:rPr>
                <w:sz w:val="20"/>
                <w:szCs w:val="20"/>
              </w:rPr>
              <w:t>4321,6</w:t>
            </w:r>
          </w:p>
        </w:tc>
        <w:tc>
          <w:tcPr>
            <w:tcW w:w="992" w:type="dxa"/>
            <w:tcBorders>
              <w:top w:val="single" w:sz="4" w:space="0" w:color="auto"/>
              <w:left w:val="single" w:sz="4" w:space="0" w:color="auto"/>
              <w:bottom w:val="single" w:sz="4" w:space="0" w:color="auto"/>
              <w:right w:val="single" w:sz="4" w:space="0" w:color="auto"/>
            </w:tcBorders>
            <w:vAlign w:val="bottom"/>
          </w:tcPr>
          <w:p w:rsidR="00BD2C58" w:rsidRPr="00D901AD" w:rsidRDefault="00BA5544" w:rsidP="00BA5544">
            <w:pPr>
              <w:jc w:val="center"/>
              <w:rPr>
                <w:sz w:val="20"/>
                <w:szCs w:val="20"/>
              </w:rPr>
            </w:pPr>
            <w:r>
              <w:rPr>
                <w:sz w:val="20"/>
                <w:szCs w:val="20"/>
              </w:rPr>
              <w:t>4321,7</w:t>
            </w:r>
          </w:p>
        </w:tc>
        <w:tc>
          <w:tcPr>
            <w:tcW w:w="993" w:type="dxa"/>
            <w:tcBorders>
              <w:top w:val="single" w:sz="4" w:space="0" w:color="auto"/>
              <w:left w:val="single" w:sz="4" w:space="0" w:color="auto"/>
              <w:bottom w:val="single" w:sz="4" w:space="0" w:color="auto"/>
            </w:tcBorders>
            <w:vAlign w:val="bottom"/>
          </w:tcPr>
          <w:p w:rsidR="00BD2C58" w:rsidRPr="00D901AD" w:rsidRDefault="00BA5544" w:rsidP="00BA5544">
            <w:pPr>
              <w:jc w:val="center"/>
              <w:rPr>
                <w:sz w:val="20"/>
                <w:szCs w:val="20"/>
              </w:rPr>
            </w:pPr>
            <w:r>
              <w:rPr>
                <w:sz w:val="20"/>
                <w:szCs w:val="20"/>
              </w:rPr>
              <w:t>4321,7</w:t>
            </w:r>
          </w:p>
        </w:tc>
      </w:tr>
      <w:tr w:rsidR="00BD2C58" w:rsidRPr="009B646B" w:rsidTr="007B5749">
        <w:tc>
          <w:tcPr>
            <w:tcW w:w="567" w:type="dxa"/>
            <w:vMerge/>
            <w:tcBorders>
              <w:right w:val="single" w:sz="4" w:space="0" w:color="auto"/>
            </w:tcBorders>
          </w:tcPr>
          <w:p w:rsidR="00BD2C58" w:rsidRPr="009B646B" w:rsidRDefault="00BD2C58" w:rsidP="00877509">
            <w:pPr>
              <w:pStyle w:val="aff5"/>
              <w:rPr>
                <w:rFonts w:ascii="Times New Roman" w:hAnsi="Times New Roman" w:cs="Times New Roman"/>
                <w:sz w:val="20"/>
                <w:szCs w:val="20"/>
              </w:rPr>
            </w:pPr>
          </w:p>
        </w:tc>
        <w:tc>
          <w:tcPr>
            <w:tcW w:w="6379" w:type="dxa"/>
            <w:vMerge/>
            <w:tcBorders>
              <w:left w:val="single" w:sz="4" w:space="0" w:color="auto"/>
              <w:right w:val="single" w:sz="4" w:space="0" w:color="auto"/>
            </w:tcBorders>
          </w:tcPr>
          <w:p w:rsidR="00BD2C58" w:rsidRPr="009B646B" w:rsidRDefault="00BD2C58"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D2C58" w:rsidRPr="009B646B" w:rsidRDefault="00BD2C58" w:rsidP="00877509">
            <w:pPr>
              <w:pStyle w:val="aff6"/>
              <w:rPr>
                <w:rFonts w:ascii="Times New Roman" w:hAnsi="Times New Roman" w:cs="Times New Roman"/>
                <w:sz w:val="20"/>
                <w:szCs w:val="20"/>
              </w:rPr>
            </w:pPr>
            <w:r w:rsidRPr="009B646B">
              <w:rPr>
                <w:rFonts w:ascii="Times New Roman" w:hAnsi="Times New Roman" w:cs="Times New Roman"/>
                <w:sz w:val="20"/>
                <w:szCs w:val="20"/>
              </w:rPr>
              <w:t>городской бюджет</w:t>
            </w:r>
          </w:p>
        </w:tc>
        <w:tc>
          <w:tcPr>
            <w:tcW w:w="966" w:type="dxa"/>
            <w:tcBorders>
              <w:top w:val="single" w:sz="4" w:space="0" w:color="auto"/>
              <w:left w:val="single" w:sz="4" w:space="0" w:color="auto"/>
              <w:bottom w:val="single" w:sz="4" w:space="0" w:color="auto"/>
              <w:right w:val="single" w:sz="4" w:space="0" w:color="auto"/>
            </w:tcBorders>
          </w:tcPr>
          <w:p w:rsidR="00BD2C58" w:rsidRDefault="00BD2C58" w:rsidP="00BA5544">
            <w:pPr>
              <w:jc w:val="center"/>
            </w:pPr>
            <w:r w:rsidRPr="00734B6A">
              <w:rPr>
                <w:sz w:val="20"/>
                <w:szCs w:val="20"/>
              </w:rPr>
              <w:t>4015,2</w:t>
            </w:r>
          </w:p>
        </w:tc>
        <w:tc>
          <w:tcPr>
            <w:tcW w:w="992" w:type="dxa"/>
            <w:tcBorders>
              <w:top w:val="single" w:sz="4" w:space="0" w:color="auto"/>
              <w:left w:val="single" w:sz="4" w:space="0" w:color="auto"/>
              <w:bottom w:val="single" w:sz="4" w:space="0" w:color="auto"/>
              <w:right w:val="single" w:sz="4" w:space="0" w:color="auto"/>
            </w:tcBorders>
            <w:vAlign w:val="bottom"/>
          </w:tcPr>
          <w:p w:rsidR="00BD2C58" w:rsidRPr="00D901AD" w:rsidRDefault="00BD2C58" w:rsidP="00BA5544">
            <w:pPr>
              <w:jc w:val="center"/>
              <w:rPr>
                <w:sz w:val="20"/>
                <w:szCs w:val="20"/>
              </w:rPr>
            </w:pPr>
            <w:r w:rsidRPr="00D901AD">
              <w:rPr>
                <w:sz w:val="20"/>
                <w:szCs w:val="20"/>
              </w:rPr>
              <w:t>3457,3</w:t>
            </w:r>
          </w:p>
        </w:tc>
        <w:tc>
          <w:tcPr>
            <w:tcW w:w="992" w:type="dxa"/>
            <w:tcBorders>
              <w:top w:val="single" w:sz="4" w:space="0" w:color="auto"/>
              <w:left w:val="single" w:sz="4" w:space="0" w:color="auto"/>
              <w:bottom w:val="single" w:sz="4" w:space="0" w:color="auto"/>
              <w:right w:val="single" w:sz="4" w:space="0" w:color="auto"/>
            </w:tcBorders>
            <w:vAlign w:val="bottom"/>
          </w:tcPr>
          <w:p w:rsidR="00BD2C58" w:rsidRPr="00D901AD" w:rsidRDefault="00BD2C58" w:rsidP="00BA5544">
            <w:pPr>
              <w:jc w:val="center"/>
              <w:rPr>
                <w:sz w:val="20"/>
                <w:szCs w:val="20"/>
              </w:rPr>
            </w:pPr>
            <w:r w:rsidRPr="00D901AD">
              <w:rPr>
                <w:sz w:val="20"/>
                <w:szCs w:val="20"/>
              </w:rPr>
              <w:t>3025,2</w:t>
            </w:r>
          </w:p>
        </w:tc>
        <w:tc>
          <w:tcPr>
            <w:tcW w:w="993" w:type="dxa"/>
            <w:tcBorders>
              <w:top w:val="single" w:sz="4" w:space="0" w:color="auto"/>
              <w:left w:val="single" w:sz="4" w:space="0" w:color="auto"/>
              <w:bottom w:val="single" w:sz="4" w:space="0" w:color="auto"/>
            </w:tcBorders>
            <w:vAlign w:val="bottom"/>
          </w:tcPr>
          <w:p w:rsidR="00BD2C58" w:rsidRPr="00D901AD" w:rsidRDefault="00BD2C58" w:rsidP="00BA5544">
            <w:pPr>
              <w:jc w:val="center"/>
              <w:rPr>
                <w:sz w:val="20"/>
                <w:szCs w:val="20"/>
              </w:rPr>
            </w:pPr>
            <w:r w:rsidRPr="00D901AD">
              <w:rPr>
                <w:sz w:val="20"/>
                <w:szCs w:val="20"/>
              </w:rPr>
              <w:t>3025,2</w:t>
            </w:r>
          </w:p>
        </w:tc>
      </w:tr>
      <w:tr w:rsidR="003B0952" w:rsidRPr="009B646B" w:rsidTr="00D6612D">
        <w:tc>
          <w:tcPr>
            <w:tcW w:w="567" w:type="dxa"/>
            <w:vMerge/>
            <w:tcBorders>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федеральный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r>
      <w:tr w:rsidR="003B0952" w:rsidRPr="009B646B" w:rsidTr="00D6612D">
        <w:tc>
          <w:tcPr>
            <w:tcW w:w="567" w:type="dxa"/>
            <w:vMerge/>
            <w:tcBorders>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6379" w:type="dxa"/>
            <w:vMerge/>
            <w:tcBorders>
              <w:left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B276B4" w:rsidRDefault="003B0952" w:rsidP="00BE7784">
            <w:pPr>
              <w:autoSpaceDE w:val="0"/>
              <w:autoSpaceDN w:val="0"/>
              <w:adjustRightInd w:val="0"/>
              <w:rPr>
                <w:sz w:val="20"/>
                <w:szCs w:val="20"/>
              </w:rPr>
            </w:pPr>
            <w:r w:rsidRPr="00B276B4">
              <w:rPr>
                <w:sz w:val="20"/>
                <w:szCs w:val="20"/>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tcBorders>
          </w:tcPr>
          <w:p w:rsidR="003B0952" w:rsidRPr="009B646B" w:rsidRDefault="003B0952" w:rsidP="00BA5544">
            <w:pPr>
              <w:pStyle w:val="aff5"/>
              <w:jc w:val="center"/>
              <w:rPr>
                <w:rFonts w:ascii="Times New Roman" w:hAnsi="Times New Roman" w:cs="Times New Roman"/>
                <w:sz w:val="20"/>
                <w:szCs w:val="20"/>
              </w:rPr>
            </w:pPr>
          </w:p>
        </w:tc>
      </w:tr>
      <w:tr w:rsidR="003B0952" w:rsidRPr="009B646B" w:rsidTr="00D6612D">
        <w:tc>
          <w:tcPr>
            <w:tcW w:w="567" w:type="dxa"/>
            <w:vMerge/>
            <w:tcBorders>
              <w:bottom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6379" w:type="dxa"/>
            <w:vMerge/>
            <w:tcBorders>
              <w:left w:val="single" w:sz="4" w:space="0" w:color="auto"/>
              <w:bottom w:val="single" w:sz="4" w:space="0" w:color="auto"/>
              <w:right w:val="single" w:sz="4" w:space="0" w:color="auto"/>
            </w:tcBorders>
          </w:tcPr>
          <w:p w:rsidR="003B0952" w:rsidRPr="009B646B" w:rsidRDefault="003B0952" w:rsidP="00877509">
            <w:pPr>
              <w:pStyle w:val="aff5"/>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B0952" w:rsidRPr="009B646B" w:rsidRDefault="003B0952" w:rsidP="00BE7784">
            <w:pPr>
              <w:pStyle w:val="aff6"/>
              <w:rPr>
                <w:rFonts w:ascii="Times New Roman" w:hAnsi="Times New Roman" w:cs="Times New Roman"/>
                <w:sz w:val="20"/>
                <w:szCs w:val="20"/>
              </w:rPr>
            </w:pPr>
            <w:r w:rsidRPr="009B646B">
              <w:rPr>
                <w:rFonts w:ascii="Times New Roman" w:hAnsi="Times New Roman" w:cs="Times New Roman"/>
                <w:sz w:val="20"/>
                <w:szCs w:val="20"/>
              </w:rPr>
              <w:t>внебюджетные источники</w:t>
            </w:r>
          </w:p>
        </w:tc>
        <w:tc>
          <w:tcPr>
            <w:tcW w:w="966" w:type="dxa"/>
            <w:tcBorders>
              <w:top w:val="single" w:sz="4" w:space="0" w:color="auto"/>
              <w:left w:val="single" w:sz="4" w:space="0" w:color="auto"/>
              <w:bottom w:val="single" w:sz="4" w:space="0" w:color="auto"/>
              <w:right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864,3</w:t>
            </w:r>
          </w:p>
        </w:tc>
        <w:tc>
          <w:tcPr>
            <w:tcW w:w="992" w:type="dxa"/>
            <w:tcBorders>
              <w:top w:val="single" w:sz="4" w:space="0" w:color="auto"/>
              <w:left w:val="single" w:sz="4" w:space="0" w:color="auto"/>
              <w:bottom w:val="single" w:sz="4" w:space="0" w:color="auto"/>
              <w:right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1296,5</w:t>
            </w:r>
          </w:p>
        </w:tc>
        <w:tc>
          <w:tcPr>
            <w:tcW w:w="993" w:type="dxa"/>
            <w:tcBorders>
              <w:top w:val="single" w:sz="4" w:space="0" w:color="auto"/>
              <w:left w:val="single" w:sz="4" w:space="0" w:color="auto"/>
              <w:bottom w:val="single" w:sz="4" w:space="0" w:color="auto"/>
            </w:tcBorders>
          </w:tcPr>
          <w:p w:rsidR="003B0952" w:rsidRPr="009B646B" w:rsidRDefault="00BA5544" w:rsidP="00BA5544">
            <w:pPr>
              <w:pStyle w:val="aff5"/>
              <w:jc w:val="center"/>
              <w:rPr>
                <w:rFonts w:ascii="Times New Roman" w:hAnsi="Times New Roman" w:cs="Times New Roman"/>
                <w:sz w:val="20"/>
                <w:szCs w:val="20"/>
              </w:rPr>
            </w:pPr>
            <w:r>
              <w:rPr>
                <w:rFonts w:ascii="Times New Roman" w:hAnsi="Times New Roman" w:cs="Times New Roman"/>
                <w:sz w:val="20"/>
                <w:szCs w:val="20"/>
              </w:rPr>
              <w:t>1296,5</w:t>
            </w:r>
          </w:p>
        </w:tc>
      </w:tr>
    </w:tbl>
    <w:p w:rsidR="005458AD" w:rsidRDefault="005458AD" w:rsidP="00DA3E58">
      <w:pPr>
        <w:rPr>
          <w:sz w:val="20"/>
          <w:szCs w:val="20"/>
        </w:rPr>
        <w:sectPr w:rsidR="005458AD" w:rsidSect="005458AD">
          <w:pgSz w:w="16838" w:h="11906" w:orient="landscape"/>
          <w:pgMar w:top="1701" w:right="1134" w:bottom="851" w:left="1134" w:header="709" w:footer="709" w:gutter="0"/>
          <w:cols w:space="708"/>
          <w:titlePg/>
          <w:docGrid w:linePitch="360"/>
        </w:sectPr>
      </w:pPr>
    </w:p>
    <w:p w:rsidR="00DA3E58" w:rsidRPr="009B646B" w:rsidRDefault="00DA3E58" w:rsidP="00DA3E58">
      <w:pPr>
        <w:rPr>
          <w:sz w:val="20"/>
          <w:szCs w:val="20"/>
        </w:rPr>
      </w:pPr>
    </w:p>
    <w:p w:rsidR="00FD70B8" w:rsidRPr="004941E1" w:rsidRDefault="004941E1" w:rsidP="004941E1">
      <w:pPr>
        <w:widowControl w:val="0"/>
        <w:autoSpaceDE w:val="0"/>
        <w:autoSpaceDN w:val="0"/>
        <w:adjustRightInd w:val="0"/>
        <w:ind w:firstLine="12474"/>
        <w:outlineLvl w:val="1"/>
        <w:rPr>
          <w:sz w:val="26"/>
          <w:szCs w:val="26"/>
        </w:rPr>
      </w:pPr>
      <w:r w:rsidRPr="004941E1">
        <w:rPr>
          <w:sz w:val="26"/>
          <w:szCs w:val="26"/>
        </w:rPr>
        <w:t xml:space="preserve">Приложение </w:t>
      </w:r>
      <w:r w:rsidR="00FD70B8" w:rsidRPr="004941E1">
        <w:rPr>
          <w:sz w:val="26"/>
          <w:szCs w:val="26"/>
        </w:rPr>
        <w:t>5</w:t>
      </w:r>
    </w:p>
    <w:p w:rsidR="00FD70B8" w:rsidRDefault="00FD70B8" w:rsidP="004941E1">
      <w:pPr>
        <w:widowControl w:val="0"/>
        <w:autoSpaceDE w:val="0"/>
        <w:autoSpaceDN w:val="0"/>
        <w:adjustRightInd w:val="0"/>
        <w:ind w:firstLine="12474"/>
        <w:rPr>
          <w:sz w:val="26"/>
          <w:szCs w:val="26"/>
        </w:rPr>
      </w:pPr>
      <w:r w:rsidRPr="004941E1">
        <w:rPr>
          <w:sz w:val="26"/>
          <w:szCs w:val="26"/>
        </w:rPr>
        <w:t>к Программе</w:t>
      </w:r>
    </w:p>
    <w:p w:rsidR="004941E1" w:rsidRPr="004941E1" w:rsidRDefault="004941E1" w:rsidP="004941E1">
      <w:pPr>
        <w:widowControl w:val="0"/>
        <w:autoSpaceDE w:val="0"/>
        <w:autoSpaceDN w:val="0"/>
        <w:adjustRightInd w:val="0"/>
        <w:ind w:firstLine="12474"/>
        <w:rPr>
          <w:sz w:val="26"/>
          <w:szCs w:val="26"/>
        </w:rPr>
      </w:pPr>
    </w:p>
    <w:p w:rsidR="00FD70B8" w:rsidRPr="004941E1" w:rsidRDefault="002D396A" w:rsidP="00FD70B8">
      <w:pPr>
        <w:widowControl w:val="0"/>
        <w:autoSpaceDE w:val="0"/>
        <w:autoSpaceDN w:val="0"/>
        <w:adjustRightInd w:val="0"/>
        <w:jc w:val="center"/>
        <w:rPr>
          <w:bCs/>
          <w:sz w:val="26"/>
          <w:szCs w:val="26"/>
        </w:rPr>
      </w:pPr>
      <w:r w:rsidRPr="004941E1">
        <w:rPr>
          <w:sz w:val="26"/>
          <w:szCs w:val="26"/>
        </w:rPr>
        <w:t xml:space="preserve">План реализации </w:t>
      </w:r>
      <w:r w:rsidR="00FD70B8" w:rsidRPr="004941E1">
        <w:rPr>
          <w:sz w:val="26"/>
          <w:szCs w:val="26"/>
        </w:rPr>
        <w:t xml:space="preserve">муниципальной программы </w:t>
      </w:r>
      <w:r w:rsidR="00FD70B8" w:rsidRPr="004941E1">
        <w:rPr>
          <w:bCs/>
          <w:sz w:val="26"/>
          <w:szCs w:val="26"/>
        </w:rPr>
        <w:t>«Повышение инвестиционной привлекательности</w:t>
      </w:r>
    </w:p>
    <w:p w:rsidR="002D396A" w:rsidRPr="00BD6F4E" w:rsidRDefault="00FD70B8" w:rsidP="00FD70B8">
      <w:pPr>
        <w:jc w:val="center"/>
        <w:rPr>
          <w:bCs/>
          <w:sz w:val="26"/>
          <w:szCs w:val="26"/>
        </w:rPr>
      </w:pPr>
      <w:r w:rsidRPr="00BD6F4E">
        <w:rPr>
          <w:bCs/>
          <w:sz w:val="26"/>
          <w:szCs w:val="26"/>
        </w:rPr>
        <w:t>города Череповца» на 2015 - 2018 годы</w:t>
      </w:r>
    </w:p>
    <w:p w:rsidR="00FD70B8" w:rsidRPr="00BD6F4E" w:rsidRDefault="00FD70B8" w:rsidP="00FD70B8">
      <w:pPr>
        <w:jc w:val="center"/>
        <w:rPr>
          <w:sz w:val="26"/>
          <w:szCs w:val="26"/>
        </w:rPr>
      </w:pPr>
    </w:p>
    <w:tbl>
      <w:tblPr>
        <w:tblW w:w="15495"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563"/>
        <w:gridCol w:w="3173"/>
        <w:gridCol w:w="2053"/>
        <w:gridCol w:w="1287"/>
        <w:gridCol w:w="1350"/>
        <w:gridCol w:w="5258"/>
        <w:gridCol w:w="1811"/>
      </w:tblGrid>
      <w:tr w:rsidR="003B0952" w:rsidRPr="00BD6F4E" w:rsidTr="00D6612D">
        <w:trPr>
          <w:tblHeader/>
          <w:jc w:val="center"/>
        </w:trPr>
        <w:tc>
          <w:tcPr>
            <w:tcW w:w="563" w:type="dxa"/>
            <w:vMerge w:val="restart"/>
            <w:shd w:val="clear" w:color="auto" w:fill="auto"/>
            <w:vAlign w:val="center"/>
          </w:tcPr>
          <w:p w:rsidR="003B0952" w:rsidRPr="00BD6F4E" w:rsidRDefault="003B0952" w:rsidP="00B92C10">
            <w:pPr>
              <w:jc w:val="center"/>
            </w:pPr>
            <w:r w:rsidRPr="00BD6F4E">
              <w:rPr>
                <w:sz w:val="22"/>
                <w:szCs w:val="22"/>
              </w:rPr>
              <w:t>№ п/п</w:t>
            </w:r>
          </w:p>
        </w:tc>
        <w:tc>
          <w:tcPr>
            <w:tcW w:w="3173" w:type="dxa"/>
            <w:vMerge w:val="restart"/>
            <w:shd w:val="clear" w:color="auto" w:fill="auto"/>
            <w:vAlign w:val="center"/>
          </w:tcPr>
          <w:p w:rsidR="003B0952" w:rsidRPr="00BD6F4E" w:rsidRDefault="00D6612D" w:rsidP="00D6612D">
            <w:pPr>
              <w:jc w:val="center"/>
            </w:pPr>
            <w:r w:rsidRPr="004F243F">
              <w:t>Наименование основного мероприятия, мероприятия</w:t>
            </w:r>
            <w:r>
              <w:t>,</w:t>
            </w:r>
            <w:r w:rsidRPr="004F243F">
              <w:t xml:space="preserve"> реализуемого в рамках основного мероприятия</w:t>
            </w:r>
          </w:p>
        </w:tc>
        <w:tc>
          <w:tcPr>
            <w:tcW w:w="2053" w:type="dxa"/>
            <w:vMerge w:val="restart"/>
            <w:shd w:val="clear" w:color="auto" w:fill="auto"/>
            <w:vAlign w:val="center"/>
          </w:tcPr>
          <w:p w:rsidR="003B0952" w:rsidRPr="00BD6F4E" w:rsidRDefault="003B0952" w:rsidP="00B92C10">
            <w:pPr>
              <w:jc w:val="center"/>
            </w:pPr>
            <w:r w:rsidRPr="00BD6F4E">
              <w:rPr>
                <w:sz w:val="22"/>
                <w:szCs w:val="22"/>
              </w:rPr>
              <w:t xml:space="preserve">Ответственный </w:t>
            </w:r>
          </w:p>
          <w:p w:rsidR="003B0952" w:rsidRPr="00BD6F4E" w:rsidRDefault="003B0952" w:rsidP="00B92C10">
            <w:pPr>
              <w:jc w:val="center"/>
            </w:pPr>
            <w:r w:rsidRPr="00BD6F4E">
              <w:rPr>
                <w:sz w:val="22"/>
                <w:szCs w:val="22"/>
              </w:rPr>
              <w:t xml:space="preserve">исполнитель </w:t>
            </w:r>
          </w:p>
        </w:tc>
        <w:tc>
          <w:tcPr>
            <w:tcW w:w="2637" w:type="dxa"/>
            <w:gridSpan w:val="2"/>
            <w:shd w:val="clear" w:color="auto" w:fill="auto"/>
            <w:vAlign w:val="center"/>
          </w:tcPr>
          <w:p w:rsidR="003B0952" w:rsidRPr="00BD6F4E" w:rsidRDefault="003B0952" w:rsidP="00B92C10">
            <w:pPr>
              <w:jc w:val="center"/>
            </w:pPr>
            <w:r w:rsidRPr="00BD6F4E">
              <w:rPr>
                <w:sz w:val="22"/>
                <w:szCs w:val="22"/>
              </w:rPr>
              <w:t>Срок</w:t>
            </w:r>
          </w:p>
        </w:tc>
        <w:tc>
          <w:tcPr>
            <w:tcW w:w="5258" w:type="dxa"/>
            <w:vMerge w:val="restart"/>
            <w:shd w:val="clear" w:color="auto" w:fill="auto"/>
            <w:vAlign w:val="center"/>
          </w:tcPr>
          <w:p w:rsidR="003B0952" w:rsidRPr="00BD6F4E" w:rsidRDefault="003B0952" w:rsidP="00B92C10">
            <w:pPr>
              <w:jc w:val="center"/>
            </w:pPr>
            <w:r w:rsidRPr="00BD6F4E">
              <w:rPr>
                <w:sz w:val="22"/>
                <w:szCs w:val="22"/>
              </w:rPr>
              <w:t>Ожидаемый непосредственный результат (краткое описание)</w:t>
            </w:r>
          </w:p>
        </w:tc>
        <w:tc>
          <w:tcPr>
            <w:tcW w:w="1811" w:type="dxa"/>
            <w:vMerge w:val="restart"/>
            <w:shd w:val="clear" w:color="auto" w:fill="auto"/>
            <w:vAlign w:val="center"/>
          </w:tcPr>
          <w:p w:rsidR="003B0952" w:rsidRPr="00BD6F4E" w:rsidRDefault="003B0952" w:rsidP="00B92C10">
            <w:pPr>
              <w:jc w:val="center"/>
            </w:pPr>
            <w:r w:rsidRPr="00BD6F4E">
              <w:rPr>
                <w:sz w:val="22"/>
                <w:szCs w:val="22"/>
              </w:rPr>
              <w:t xml:space="preserve">Финансирование </w:t>
            </w:r>
          </w:p>
          <w:p w:rsidR="003B0952" w:rsidRPr="00BD6F4E" w:rsidRDefault="003B0952" w:rsidP="00B92C10">
            <w:pPr>
              <w:jc w:val="center"/>
            </w:pPr>
            <w:r w:rsidRPr="00BD6F4E">
              <w:rPr>
                <w:sz w:val="22"/>
                <w:szCs w:val="22"/>
              </w:rPr>
              <w:t>(тыс. руб.)</w:t>
            </w:r>
          </w:p>
        </w:tc>
      </w:tr>
      <w:tr w:rsidR="003B0952" w:rsidRPr="00BD6F4E" w:rsidTr="00D6612D">
        <w:trPr>
          <w:tblHeader/>
          <w:jc w:val="center"/>
        </w:trPr>
        <w:tc>
          <w:tcPr>
            <w:tcW w:w="563" w:type="dxa"/>
            <w:vMerge/>
            <w:shd w:val="clear" w:color="auto" w:fill="auto"/>
          </w:tcPr>
          <w:p w:rsidR="003B0952" w:rsidRPr="00BD6F4E" w:rsidRDefault="003B0952" w:rsidP="00B92C10"/>
        </w:tc>
        <w:tc>
          <w:tcPr>
            <w:tcW w:w="3173" w:type="dxa"/>
            <w:vMerge/>
            <w:shd w:val="clear" w:color="auto" w:fill="auto"/>
          </w:tcPr>
          <w:p w:rsidR="003B0952" w:rsidRPr="00BD6F4E" w:rsidRDefault="003B0952" w:rsidP="00B92C10"/>
        </w:tc>
        <w:tc>
          <w:tcPr>
            <w:tcW w:w="2053" w:type="dxa"/>
            <w:vMerge/>
            <w:shd w:val="clear" w:color="auto" w:fill="auto"/>
          </w:tcPr>
          <w:p w:rsidR="003B0952" w:rsidRPr="00BD6F4E" w:rsidRDefault="003B0952" w:rsidP="00B92C10"/>
        </w:tc>
        <w:tc>
          <w:tcPr>
            <w:tcW w:w="1287" w:type="dxa"/>
            <w:shd w:val="clear" w:color="auto" w:fill="auto"/>
            <w:vAlign w:val="center"/>
          </w:tcPr>
          <w:p w:rsidR="003B0952" w:rsidRPr="00BD6F4E" w:rsidRDefault="003B0952" w:rsidP="00B92C10">
            <w:pPr>
              <w:jc w:val="center"/>
            </w:pPr>
            <w:r w:rsidRPr="00BD6F4E">
              <w:rPr>
                <w:sz w:val="22"/>
                <w:szCs w:val="22"/>
              </w:rPr>
              <w:t>начала реализации</w:t>
            </w:r>
          </w:p>
        </w:tc>
        <w:tc>
          <w:tcPr>
            <w:tcW w:w="1350" w:type="dxa"/>
            <w:shd w:val="clear" w:color="auto" w:fill="auto"/>
            <w:vAlign w:val="center"/>
          </w:tcPr>
          <w:p w:rsidR="003B0952" w:rsidRPr="00BD6F4E" w:rsidRDefault="003B0952" w:rsidP="00B92C10">
            <w:pPr>
              <w:jc w:val="center"/>
            </w:pPr>
            <w:r w:rsidRPr="00BD6F4E">
              <w:rPr>
                <w:sz w:val="22"/>
                <w:szCs w:val="22"/>
              </w:rPr>
              <w:t>окончания реализации</w:t>
            </w:r>
          </w:p>
        </w:tc>
        <w:tc>
          <w:tcPr>
            <w:tcW w:w="5258" w:type="dxa"/>
            <w:vMerge/>
            <w:shd w:val="clear" w:color="auto" w:fill="auto"/>
          </w:tcPr>
          <w:p w:rsidR="003B0952" w:rsidRPr="00BD6F4E" w:rsidRDefault="003B0952" w:rsidP="00B92C10"/>
        </w:tc>
        <w:tc>
          <w:tcPr>
            <w:tcW w:w="1811" w:type="dxa"/>
            <w:vMerge/>
            <w:shd w:val="clear" w:color="auto" w:fill="auto"/>
          </w:tcPr>
          <w:p w:rsidR="003B0952" w:rsidRPr="00BD6F4E" w:rsidRDefault="003B0952" w:rsidP="00B92C10"/>
        </w:tc>
      </w:tr>
      <w:tr w:rsidR="001F3CED" w:rsidRPr="00BD6F4E" w:rsidTr="00D6612D">
        <w:trPr>
          <w:jc w:val="center"/>
        </w:trPr>
        <w:tc>
          <w:tcPr>
            <w:tcW w:w="15495" w:type="dxa"/>
            <w:gridSpan w:val="7"/>
            <w:shd w:val="clear" w:color="auto" w:fill="auto"/>
          </w:tcPr>
          <w:p w:rsidR="001F3CED" w:rsidRPr="00BD6F4E" w:rsidRDefault="001F3CED" w:rsidP="00AE3EE2">
            <w:pPr>
              <w:jc w:val="center"/>
            </w:pPr>
            <w:r w:rsidRPr="00BD6F4E">
              <w:rPr>
                <w:b/>
                <w:sz w:val="22"/>
                <w:szCs w:val="22"/>
              </w:rPr>
              <w:t>Основное мероприятие №</w:t>
            </w:r>
            <w:r w:rsidR="00626081">
              <w:rPr>
                <w:b/>
                <w:sz w:val="22"/>
                <w:szCs w:val="22"/>
              </w:rPr>
              <w:t xml:space="preserve"> </w:t>
            </w:r>
            <w:r w:rsidRPr="00BD6F4E">
              <w:rPr>
                <w:b/>
                <w:sz w:val="22"/>
                <w:szCs w:val="22"/>
              </w:rPr>
              <w:t>1: Формирование инвестиционной инфраструктуры в муниципальном образовании «Город Череповец»</w:t>
            </w:r>
          </w:p>
        </w:tc>
      </w:tr>
      <w:tr w:rsidR="003B0952" w:rsidRPr="001F3CED" w:rsidTr="00D6612D">
        <w:trPr>
          <w:jc w:val="center"/>
        </w:trPr>
        <w:tc>
          <w:tcPr>
            <w:tcW w:w="563" w:type="dxa"/>
            <w:shd w:val="clear" w:color="auto" w:fill="auto"/>
          </w:tcPr>
          <w:p w:rsidR="003B0952" w:rsidRPr="00BD6F4E" w:rsidRDefault="003B0952" w:rsidP="00054CE7">
            <w:pPr>
              <w:numPr>
                <w:ilvl w:val="0"/>
                <w:numId w:val="5"/>
              </w:numPr>
            </w:pPr>
          </w:p>
        </w:tc>
        <w:tc>
          <w:tcPr>
            <w:tcW w:w="3173" w:type="dxa"/>
            <w:shd w:val="clear" w:color="auto" w:fill="auto"/>
          </w:tcPr>
          <w:p w:rsidR="003B0952" w:rsidRPr="00BD6F4E" w:rsidRDefault="003B0952" w:rsidP="00B92C10">
            <w:r w:rsidRPr="00BD6F4E">
              <w:rPr>
                <w:sz w:val="22"/>
                <w:szCs w:val="22"/>
              </w:rPr>
              <w:t>Формирование и совершенствование нормативно-правового обеспечения инвестиционного процесса</w:t>
            </w:r>
          </w:p>
        </w:tc>
        <w:tc>
          <w:tcPr>
            <w:tcW w:w="2053" w:type="dxa"/>
            <w:shd w:val="clear" w:color="auto" w:fill="auto"/>
          </w:tcPr>
          <w:p w:rsidR="003B0952" w:rsidRPr="00BD6F4E" w:rsidRDefault="003B0952" w:rsidP="00934A15">
            <w:pPr>
              <w:jc w:val="center"/>
            </w:pPr>
            <w:r w:rsidRPr="00BD6F4E">
              <w:rPr>
                <w:sz w:val="22"/>
                <w:szCs w:val="22"/>
              </w:rPr>
              <w:t xml:space="preserve">управление экономической политики мэрии </w:t>
            </w:r>
          </w:p>
        </w:tc>
        <w:tc>
          <w:tcPr>
            <w:tcW w:w="1287" w:type="dxa"/>
            <w:shd w:val="clear" w:color="auto" w:fill="auto"/>
          </w:tcPr>
          <w:p w:rsidR="003B0952" w:rsidRPr="00BD6F4E" w:rsidRDefault="003B0952" w:rsidP="00FD70B8">
            <w:pPr>
              <w:jc w:val="center"/>
            </w:pPr>
            <w:r w:rsidRPr="00BD6F4E">
              <w:rPr>
                <w:sz w:val="22"/>
                <w:szCs w:val="22"/>
              </w:rPr>
              <w:t>2015 год</w:t>
            </w:r>
          </w:p>
        </w:tc>
        <w:tc>
          <w:tcPr>
            <w:tcW w:w="1350" w:type="dxa"/>
            <w:shd w:val="clear" w:color="auto" w:fill="auto"/>
          </w:tcPr>
          <w:p w:rsidR="003B0952" w:rsidRPr="00BD6F4E" w:rsidRDefault="003B0952" w:rsidP="00B609D0">
            <w:pPr>
              <w:jc w:val="center"/>
            </w:pPr>
            <w:r w:rsidRPr="00BD6F4E">
              <w:rPr>
                <w:sz w:val="22"/>
                <w:szCs w:val="22"/>
              </w:rPr>
              <w:t>2018 год</w:t>
            </w:r>
          </w:p>
        </w:tc>
        <w:tc>
          <w:tcPr>
            <w:tcW w:w="5258" w:type="dxa"/>
            <w:shd w:val="clear" w:color="auto" w:fill="auto"/>
          </w:tcPr>
          <w:p w:rsidR="003B0952" w:rsidRPr="00BD6F4E" w:rsidRDefault="003B0952" w:rsidP="00AE193E">
            <w:r w:rsidRPr="00BD6F4E">
              <w:rPr>
                <w:sz w:val="22"/>
                <w:szCs w:val="22"/>
              </w:rPr>
              <w:t>Сформированные предложения по усовершенствованию нормативной правовой базы муниципального, регионального, федерального уровней, регулирующей инвестиционную деятельность</w:t>
            </w:r>
          </w:p>
        </w:tc>
        <w:tc>
          <w:tcPr>
            <w:tcW w:w="1811" w:type="dxa"/>
            <w:vMerge w:val="restart"/>
            <w:shd w:val="clear" w:color="auto" w:fill="auto"/>
          </w:tcPr>
          <w:p w:rsidR="003B0952" w:rsidRPr="001F3CED" w:rsidRDefault="00BA5544" w:rsidP="00AE3EE2">
            <w:pPr>
              <w:jc w:val="center"/>
            </w:pPr>
            <w:r>
              <w:rPr>
                <w:sz w:val="22"/>
                <w:szCs w:val="22"/>
              </w:rPr>
              <w:t>19 694,8</w:t>
            </w:r>
          </w:p>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074FE1">
            <w:r w:rsidRPr="001F3CED">
              <w:rPr>
                <w:sz w:val="22"/>
                <w:szCs w:val="22"/>
              </w:rPr>
              <w:t>Организация деятельности инвестиционного совета мэрии города Череповца -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B92C10">
            <w:r w:rsidRPr="001F3CED">
              <w:rPr>
                <w:sz w:val="22"/>
                <w:szCs w:val="22"/>
              </w:rPr>
              <w:t>Наличие в городе постоянно действующего коллегиального консультативно-совещательного органа по ключевым вопросам в ре</w:t>
            </w:r>
            <w:r w:rsidR="004941E1">
              <w:rPr>
                <w:sz w:val="22"/>
                <w:szCs w:val="22"/>
              </w:rPr>
              <w:t>ализации инвестиционной политики</w:t>
            </w:r>
            <w:r w:rsidRPr="001F3CED">
              <w:rPr>
                <w:sz w:val="22"/>
                <w:szCs w:val="22"/>
              </w:rPr>
              <w:t xml:space="preserve">. </w:t>
            </w:r>
          </w:p>
          <w:p w:rsidR="003B0952" w:rsidRPr="001F3CED" w:rsidRDefault="003B0952" w:rsidP="00074FE1">
            <w:r w:rsidRPr="001F3CED">
              <w:rPr>
                <w:sz w:val="22"/>
                <w:szCs w:val="22"/>
              </w:rPr>
              <w:t>Принятые к реализации инвестиционным советом мэрии города Череповца инвестиционные проекты, в том числе проекты, получившие статус «приоритетный»</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Содействие в создании инвестиционных площадок для реализации бизнес-проектов</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E75E17">
            <w:r w:rsidRPr="001F3CED">
              <w:rPr>
                <w:sz w:val="22"/>
                <w:szCs w:val="22"/>
              </w:rPr>
              <w:t>Наличие инвестиционных площадок, предлагаемых городом</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 xml:space="preserve">Содействие в организации и совершенствование финансовой и нефинансовой инфраструктуры поддержки инвесторов на муниципальном, </w:t>
            </w:r>
            <w:r w:rsidRPr="001F3CED">
              <w:rPr>
                <w:sz w:val="22"/>
                <w:szCs w:val="22"/>
              </w:rPr>
              <w:lastRenderedPageBreak/>
              <w:t>региональном, федеральном уровнях</w:t>
            </w:r>
          </w:p>
        </w:tc>
        <w:tc>
          <w:tcPr>
            <w:tcW w:w="2053" w:type="dxa"/>
            <w:shd w:val="clear" w:color="auto" w:fill="auto"/>
          </w:tcPr>
          <w:p w:rsidR="003B0952" w:rsidRPr="001F3CED" w:rsidRDefault="003B0952" w:rsidP="00A42F5A">
            <w:pPr>
              <w:jc w:val="center"/>
            </w:pPr>
            <w:r w:rsidRPr="001F3CED">
              <w:rPr>
                <w:sz w:val="22"/>
                <w:szCs w:val="22"/>
              </w:rPr>
              <w:lastRenderedPageBreak/>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E75E17">
            <w:r w:rsidRPr="001F3CED">
              <w:rPr>
                <w:sz w:val="22"/>
                <w:szCs w:val="22"/>
              </w:rPr>
              <w:t xml:space="preserve">Участие и организация мероприятий, направленных на содействие и привлечение финансовых и нефинансовых форм поддержки муниципального, регионального, федерального уровней в инвестиционные проекты, а также проекты комплексного развития территории города </w:t>
            </w:r>
            <w:r w:rsidRPr="001F3CED">
              <w:rPr>
                <w:sz w:val="22"/>
                <w:szCs w:val="22"/>
              </w:rPr>
              <w:lastRenderedPageBreak/>
              <w:t>Череповца</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Создание условий для развития и/или организации бизнесов в базовых и новых секторах производства</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074FE1">
            <w:r w:rsidRPr="001F3CED">
              <w:rPr>
                <w:sz w:val="22"/>
                <w:szCs w:val="22"/>
              </w:rPr>
              <w:t>Созданные бизнесы в базовых и новых секторах производства в рамках инвестиционных проектов, принятых к реализации инвестиционным советом мэрии</w:t>
            </w:r>
            <w:r w:rsidR="00626081">
              <w:rPr>
                <w:sz w:val="22"/>
                <w:szCs w:val="22"/>
              </w:rPr>
              <w:t xml:space="preserve"> города Череповца</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Создание условий для развития и/или организации бизнесов в сфере услуг и торговли</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074FE1">
            <w:r w:rsidRPr="001F3CED">
              <w:rPr>
                <w:sz w:val="22"/>
                <w:szCs w:val="22"/>
              </w:rPr>
              <w:t>Созданные бизнесы в сфере услуг и торговли в рамках инвестиционных проектов, принятых к реализации инвестиционным советом мэрии</w:t>
            </w:r>
            <w:r w:rsidR="00626081">
              <w:rPr>
                <w:sz w:val="22"/>
                <w:szCs w:val="22"/>
              </w:rPr>
              <w:t xml:space="preserve"> города Череповца</w:t>
            </w:r>
          </w:p>
        </w:tc>
        <w:tc>
          <w:tcPr>
            <w:tcW w:w="1811" w:type="dxa"/>
            <w:vMerge/>
            <w:shd w:val="clear" w:color="auto" w:fill="auto"/>
          </w:tcPr>
          <w:p w:rsidR="003B0952" w:rsidRPr="001F3CED" w:rsidRDefault="003B0952" w:rsidP="00B92C10"/>
        </w:tc>
      </w:tr>
      <w:tr w:rsidR="001F3CED" w:rsidRPr="001F3CED" w:rsidTr="00D6612D">
        <w:trPr>
          <w:jc w:val="center"/>
        </w:trPr>
        <w:tc>
          <w:tcPr>
            <w:tcW w:w="15495" w:type="dxa"/>
            <w:gridSpan w:val="7"/>
            <w:shd w:val="clear" w:color="auto" w:fill="auto"/>
          </w:tcPr>
          <w:p w:rsidR="001F3CED" w:rsidRPr="001F3CED" w:rsidRDefault="001F3CED" w:rsidP="001F3CED">
            <w:pPr>
              <w:jc w:val="center"/>
              <w:rPr>
                <w:b/>
              </w:rPr>
            </w:pPr>
            <w:r w:rsidRPr="001F3CED">
              <w:rPr>
                <w:b/>
                <w:sz w:val="22"/>
                <w:szCs w:val="22"/>
              </w:rPr>
              <w:t>Основное мероприятие №</w:t>
            </w:r>
            <w:r w:rsidR="00626081">
              <w:rPr>
                <w:b/>
                <w:sz w:val="22"/>
                <w:szCs w:val="22"/>
              </w:rPr>
              <w:t xml:space="preserve"> </w:t>
            </w:r>
            <w:r w:rsidRPr="001F3CED">
              <w:rPr>
                <w:b/>
                <w:sz w:val="22"/>
                <w:szCs w:val="22"/>
              </w:rPr>
              <w:t>2: Комплексное сопровождение инвестиционных проектов</w:t>
            </w:r>
          </w:p>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Сопровождение инвестиционных проектов в режиме «одно окно»</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CF3514">
            <w:pPr>
              <w:keepLines/>
              <w:widowControl w:val="0"/>
            </w:pPr>
            <w:r w:rsidRPr="001F3CED">
              <w:rPr>
                <w:sz w:val="22"/>
                <w:szCs w:val="22"/>
              </w:rPr>
              <w:t>Рост объёма инвестиций по инвестиционным проектам, принятым к реализации на инвестиционном совете мэрии города Череповца.</w:t>
            </w:r>
          </w:p>
          <w:p w:rsidR="003B0952" w:rsidRPr="001F3CED" w:rsidRDefault="003B0952" w:rsidP="00CF3514">
            <w:pPr>
              <w:keepLines/>
              <w:widowControl w:val="0"/>
            </w:pPr>
            <w:r w:rsidRPr="001F3CED">
              <w:rPr>
                <w:sz w:val="22"/>
                <w:szCs w:val="22"/>
              </w:rPr>
              <w:t>Рост объёма налоговых и иных поступлений в бюд</w:t>
            </w:r>
            <w:r w:rsidR="00626081">
              <w:rPr>
                <w:sz w:val="22"/>
                <w:szCs w:val="22"/>
              </w:rPr>
              <w:t>жет города</w:t>
            </w:r>
            <w:r w:rsidRPr="001F3CED">
              <w:rPr>
                <w:sz w:val="22"/>
                <w:szCs w:val="22"/>
              </w:rPr>
              <w:t xml:space="preserve"> по инвестиционным проектам, принятым к реализации на инвестиционном совете мэрии города Череповца.</w:t>
            </w:r>
          </w:p>
          <w:p w:rsidR="003B0952" w:rsidRPr="001F3CED" w:rsidRDefault="003B0952" w:rsidP="00074FE1">
            <w:pPr>
              <w:keepLines/>
              <w:widowControl w:val="0"/>
            </w:pPr>
            <w:r w:rsidRPr="001F3CED">
              <w:rPr>
                <w:sz w:val="22"/>
                <w:szCs w:val="22"/>
              </w:rPr>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1811" w:type="dxa"/>
            <w:vMerge w:val="restart"/>
            <w:shd w:val="clear" w:color="auto" w:fill="auto"/>
          </w:tcPr>
          <w:p w:rsidR="003B0952" w:rsidRPr="001F3CED" w:rsidRDefault="00BA5544" w:rsidP="00376ED6">
            <w:pPr>
              <w:jc w:val="center"/>
            </w:pPr>
            <w:r>
              <w:rPr>
                <w:sz w:val="22"/>
                <w:szCs w:val="22"/>
              </w:rPr>
              <w:t>10 183,3</w:t>
            </w:r>
          </w:p>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Содействие в реализации инвестиционных проектов, инициируемых городом</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B609D0">
            <w:pPr>
              <w:keepLines/>
              <w:widowControl w:val="0"/>
            </w:pPr>
            <w:r w:rsidRPr="001F3CED">
              <w:rPr>
                <w:sz w:val="22"/>
                <w:szCs w:val="22"/>
              </w:rPr>
              <w:t>Рост объёма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3B0952" w:rsidRPr="001F3CED" w:rsidRDefault="003B0952" w:rsidP="00074FE1">
            <w:pPr>
              <w:keepLines/>
              <w:widowControl w:val="0"/>
            </w:pPr>
            <w:r w:rsidRPr="001F3CED">
              <w:rPr>
                <w:sz w:val="22"/>
                <w:szCs w:val="22"/>
              </w:rPr>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Default="003B0952" w:rsidP="00B92C10">
            <w:r w:rsidRPr="001F3CED">
              <w:rPr>
                <w:sz w:val="22"/>
                <w:szCs w:val="22"/>
              </w:rPr>
              <w:t xml:space="preserve">Участие в формировании и реализации концепций комплексного развития </w:t>
            </w:r>
            <w:r w:rsidRPr="001F3CED">
              <w:rPr>
                <w:sz w:val="22"/>
                <w:szCs w:val="22"/>
              </w:rPr>
              <w:lastRenderedPageBreak/>
              <w:t>территорий города</w:t>
            </w:r>
          </w:p>
          <w:p w:rsidR="00E15DFF" w:rsidRPr="001F3CED" w:rsidRDefault="00E15DFF" w:rsidP="00B92C10"/>
        </w:tc>
        <w:tc>
          <w:tcPr>
            <w:tcW w:w="2053" w:type="dxa"/>
            <w:shd w:val="clear" w:color="auto" w:fill="auto"/>
          </w:tcPr>
          <w:p w:rsidR="003B0952" w:rsidRPr="001F3CED" w:rsidRDefault="003B0952" w:rsidP="00A42F5A">
            <w:pPr>
              <w:jc w:val="center"/>
            </w:pPr>
            <w:r w:rsidRPr="001F3CED">
              <w:rPr>
                <w:sz w:val="22"/>
                <w:szCs w:val="22"/>
              </w:rPr>
              <w:lastRenderedPageBreak/>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AE193E">
            <w:pPr>
              <w:keepLines/>
              <w:widowControl w:val="0"/>
            </w:pPr>
            <w:r w:rsidRPr="001F3CED">
              <w:rPr>
                <w:sz w:val="22"/>
                <w:szCs w:val="22"/>
              </w:rPr>
              <w:t xml:space="preserve">Наличие инвестиционных площадок, предлагаемых городом в рамках концепций комплексного развития территорий </w:t>
            </w:r>
          </w:p>
        </w:tc>
        <w:tc>
          <w:tcPr>
            <w:tcW w:w="1811" w:type="dxa"/>
            <w:vMerge/>
            <w:shd w:val="clear" w:color="auto" w:fill="auto"/>
          </w:tcPr>
          <w:p w:rsidR="003B0952" w:rsidRPr="001F3CED" w:rsidRDefault="003B0952" w:rsidP="00B92C10"/>
        </w:tc>
      </w:tr>
      <w:tr w:rsidR="001F3CED" w:rsidRPr="001F3CED" w:rsidTr="00D6612D">
        <w:trPr>
          <w:jc w:val="center"/>
        </w:trPr>
        <w:tc>
          <w:tcPr>
            <w:tcW w:w="15495" w:type="dxa"/>
            <w:gridSpan w:val="7"/>
            <w:shd w:val="clear" w:color="auto" w:fill="auto"/>
          </w:tcPr>
          <w:p w:rsidR="001F3CED" w:rsidRPr="001F3CED" w:rsidRDefault="001F3CED" w:rsidP="00D6612D">
            <w:pPr>
              <w:jc w:val="center"/>
            </w:pPr>
            <w:r w:rsidRPr="001F3CED">
              <w:rPr>
                <w:b/>
                <w:sz w:val="22"/>
                <w:szCs w:val="22"/>
              </w:rPr>
              <w:lastRenderedPageBreak/>
              <w:t>Основное мероприятие №</w:t>
            </w:r>
            <w:r w:rsidR="00626081">
              <w:rPr>
                <w:b/>
                <w:sz w:val="22"/>
                <w:szCs w:val="22"/>
              </w:rPr>
              <w:t xml:space="preserve"> </w:t>
            </w:r>
            <w:r w:rsidRPr="001F3CED">
              <w:rPr>
                <w:b/>
                <w:sz w:val="22"/>
                <w:szCs w:val="22"/>
              </w:rPr>
              <w:t xml:space="preserve">3: Продвижение инвестиционных возможностей муниципального образования </w:t>
            </w:r>
            <w:r w:rsidR="00D6612D">
              <w:rPr>
                <w:b/>
                <w:sz w:val="22"/>
                <w:szCs w:val="22"/>
              </w:rPr>
              <w:t>«</w:t>
            </w:r>
            <w:bookmarkStart w:id="3" w:name="_GoBack"/>
            <w:bookmarkEnd w:id="3"/>
            <w:r w:rsidR="00D6612D" w:rsidRPr="00626081">
              <w:rPr>
                <w:b/>
                <w:sz w:val="22"/>
                <w:szCs w:val="22"/>
              </w:rPr>
              <w:t>Г</w:t>
            </w:r>
            <w:r w:rsidRPr="00626081">
              <w:rPr>
                <w:b/>
                <w:sz w:val="22"/>
                <w:szCs w:val="22"/>
              </w:rPr>
              <w:t>ород Черепов</w:t>
            </w:r>
            <w:r w:rsidR="008C696D" w:rsidRPr="00626081">
              <w:rPr>
                <w:b/>
                <w:sz w:val="22"/>
                <w:szCs w:val="22"/>
              </w:rPr>
              <w:t>е</w:t>
            </w:r>
            <w:r w:rsidRPr="00626081">
              <w:rPr>
                <w:b/>
                <w:sz w:val="22"/>
                <w:szCs w:val="22"/>
              </w:rPr>
              <w:t>ц</w:t>
            </w:r>
            <w:r w:rsidR="00D6612D" w:rsidRPr="00626081">
              <w:rPr>
                <w:b/>
                <w:sz w:val="22"/>
                <w:szCs w:val="22"/>
              </w:rPr>
              <w:t>»</w:t>
            </w:r>
          </w:p>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Организация и участие в коммуникационных инвестиционно-маркетинговых мероприятиях</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AE193E">
            <w:pPr>
              <w:keepLines/>
              <w:widowControl w:val="0"/>
            </w:pPr>
            <w:r w:rsidRPr="001F3CED">
              <w:rPr>
                <w:sz w:val="22"/>
                <w:szCs w:val="22"/>
              </w:rPr>
              <w:t>Участие и организация коммуникационных мероприятий, направленных на продвижение инвестиционного имиджа города.</w:t>
            </w:r>
          </w:p>
          <w:p w:rsidR="003B0952" w:rsidRPr="001F3CED" w:rsidRDefault="003B0952" w:rsidP="00AE193E">
            <w:pPr>
              <w:keepLines/>
              <w:widowControl w:val="0"/>
            </w:pPr>
            <w:r w:rsidRPr="001F3CED">
              <w:rPr>
                <w:sz w:val="22"/>
                <w:szCs w:val="22"/>
              </w:rPr>
              <w:t>Подготовленные информационно-справочные и презентационные материалы.</w:t>
            </w:r>
          </w:p>
        </w:tc>
        <w:tc>
          <w:tcPr>
            <w:tcW w:w="1811" w:type="dxa"/>
            <w:vMerge w:val="restart"/>
            <w:shd w:val="clear" w:color="auto" w:fill="auto"/>
          </w:tcPr>
          <w:p w:rsidR="003B0952" w:rsidRPr="001F3CED" w:rsidRDefault="00BA5544" w:rsidP="00376ED6">
            <w:pPr>
              <w:jc w:val="center"/>
            </w:pPr>
            <w:r>
              <w:rPr>
                <w:sz w:val="22"/>
                <w:szCs w:val="22"/>
              </w:rPr>
              <w:t>17 412,4</w:t>
            </w:r>
          </w:p>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Развитие сотрудничества с федеральными, региональными и муници</w:t>
            </w:r>
            <w:r w:rsidR="00626081">
              <w:rPr>
                <w:sz w:val="22"/>
                <w:szCs w:val="22"/>
              </w:rPr>
              <w:t>пальными органами власти, а так</w:t>
            </w:r>
            <w:r w:rsidRPr="001F3CED">
              <w:rPr>
                <w:sz w:val="22"/>
                <w:szCs w:val="22"/>
              </w:rPr>
              <w:t>же с федеральными, региональными институтами развития и иными общественными организациями</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CF3514">
            <w:pPr>
              <w:keepLines/>
              <w:widowControl w:val="0"/>
            </w:pPr>
            <w:r w:rsidRPr="001F3CED">
              <w:rPr>
                <w:sz w:val="22"/>
                <w:szCs w:val="22"/>
              </w:rPr>
              <w:t>Участие в мероприятиях, организованных федеральными, региональными и муниципальными органами власти (в том числе профильными структурами Правительства Российской Федерации,  Правительством Вологодской области), федеральными, региональными институтами развития (в том числе Корпорацией развития Вологодской области, АНО «Агентство стратегических инициатив по продвижению новых проектов по вопросам инвестиционной деятельности») и иными общественными организациями</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Обеспечение освещения инвестиционной деятельности муниципального образования в СМИ</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B92C10">
            <w:pPr>
              <w:keepLines/>
              <w:widowControl w:val="0"/>
            </w:pPr>
            <w:r w:rsidRPr="001F3CED">
              <w:rPr>
                <w:sz w:val="22"/>
                <w:szCs w:val="22"/>
              </w:rPr>
              <w:t>Информационные сообщения инвестиционной тематики, распространенные по различным каналам дистрибуции</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054CE7">
            <w:pPr>
              <w:numPr>
                <w:ilvl w:val="0"/>
                <w:numId w:val="5"/>
              </w:numPr>
            </w:pPr>
          </w:p>
        </w:tc>
        <w:tc>
          <w:tcPr>
            <w:tcW w:w="3173" w:type="dxa"/>
            <w:shd w:val="clear" w:color="auto" w:fill="auto"/>
          </w:tcPr>
          <w:p w:rsidR="003B0952" w:rsidRPr="001F3CED" w:rsidRDefault="003B0952" w:rsidP="00B92C10">
            <w:r w:rsidRPr="001F3CED">
              <w:rPr>
                <w:sz w:val="22"/>
                <w:szCs w:val="22"/>
              </w:rPr>
              <w:t>Обеспечение размещения в открытом доступе информации об инвестиционных возможностях муниципального образования</w:t>
            </w:r>
          </w:p>
        </w:tc>
        <w:tc>
          <w:tcPr>
            <w:tcW w:w="2053" w:type="dxa"/>
            <w:shd w:val="clear" w:color="auto" w:fill="auto"/>
          </w:tcPr>
          <w:p w:rsidR="003B0952" w:rsidRPr="001F3CED" w:rsidRDefault="003B0952" w:rsidP="00A42F5A">
            <w:pPr>
              <w:jc w:val="center"/>
            </w:pPr>
            <w:r w:rsidRPr="001F3CED">
              <w:rPr>
                <w:sz w:val="22"/>
                <w:szCs w:val="22"/>
              </w:rPr>
              <w:t xml:space="preserve">управление экономической политики мэрии </w:t>
            </w:r>
          </w:p>
        </w:tc>
        <w:tc>
          <w:tcPr>
            <w:tcW w:w="1287" w:type="dxa"/>
            <w:shd w:val="clear" w:color="auto" w:fill="auto"/>
          </w:tcPr>
          <w:p w:rsidR="003B0952" w:rsidRPr="001F3CED" w:rsidRDefault="003B0952" w:rsidP="00B609D0">
            <w:pPr>
              <w:jc w:val="center"/>
            </w:pPr>
            <w:r w:rsidRPr="001F3CED">
              <w:rPr>
                <w:sz w:val="22"/>
                <w:szCs w:val="22"/>
              </w:rPr>
              <w:t>2015 год</w:t>
            </w:r>
          </w:p>
        </w:tc>
        <w:tc>
          <w:tcPr>
            <w:tcW w:w="1350" w:type="dxa"/>
            <w:shd w:val="clear" w:color="auto" w:fill="auto"/>
          </w:tcPr>
          <w:p w:rsidR="003B0952" w:rsidRPr="001F3CED" w:rsidRDefault="003B0952" w:rsidP="00B609D0">
            <w:pPr>
              <w:jc w:val="center"/>
            </w:pPr>
            <w:r w:rsidRPr="001F3CED">
              <w:rPr>
                <w:sz w:val="22"/>
                <w:szCs w:val="22"/>
              </w:rPr>
              <w:t>2018 год</w:t>
            </w:r>
          </w:p>
        </w:tc>
        <w:tc>
          <w:tcPr>
            <w:tcW w:w="5258" w:type="dxa"/>
            <w:shd w:val="clear" w:color="auto" w:fill="auto"/>
          </w:tcPr>
          <w:p w:rsidR="003B0952" w:rsidRPr="001F3CED" w:rsidRDefault="003B0952" w:rsidP="00B92C10">
            <w:r w:rsidRPr="001F3CED">
              <w:rPr>
                <w:sz w:val="22"/>
                <w:szCs w:val="22"/>
              </w:rPr>
              <w:t>Информация об инвестиционных возможностях муниципального образования, размещенная в открытом доступе</w:t>
            </w:r>
          </w:p>
        </w:tc>
        <w:tc>
          <w:tcPr>
            <w:tcW w:w="1811" w:type="dxa"/>
            <w:vMerge/>
            <w:shd w:val="clear" w:color="auto" w:fill="auto"/>
          </w:tcPr>
          <w:p w:rsidR="003B0952" w:rsidRPr="001F3CED" w:rsidRDefault="003B0952" w:rsidP="00B92C10"/>
        </w:tc>
      </w:tr>
      <w:tr w:rsidR="003B0952" w:rsidRPr="001F3CED" w:rsidTr="00D6612D">
        <w:trPr>
          <w:jc w:val="center"/>
        </w:trPr>
        <w:tc>
          <w:tcPr>
            <w:tcW w:w="563" w:type="dxa"/>
            <w:shd w:val="clear" w:color="auto" w:fill="auto"/>
          </w:tcPr>
          <w:p w:rsidR="003B0952" w:rsidRPr="001F3CED" w:rsidRDefault="003B0952" w:rsidP="00AE193E"/>
        </w:tc>
        <w:tc>
          <w:tcPr>
            <w:tcW w:w="3173" w:type="dxa"/>
            <w:shd w:val="clear" w:color="auto" w:fill="auto"/>
          </w:tcPr>
          <w:p w:rsidR="003B0952" w:rsidRPr="001F3CED" w:rsidRDefault="003B0952" w:rsidP="00B92C10"/>
        </w:tc>
        <w:tc>
          <w:tcPr>
            <w:tcW w:w="2053" w:type="dxa"/>
            <w:shd w:val="clear" w:color="auto" w:fill="auto"/>
          </w:tcPr>
          <w:p w:rsidR="003B0952" w:rsidRPr="001F3CED" w:rsidRDefault="003B0952" w:rsidP="00B92C10"/>
        </w:tc>
        <w:tc>
          <w:tcPr>
            <w:tcW w:w="1287" w:type="dxa"/>
            <w:shd w:val="clear" w:color="auto" w:fill="auto"/>
          </w:tcPr>
          <w:p w:rsidR="003B0952" w:rsidRPr="001F3CED" w:rsidRDefault="003B0952" w:rsidP="00B92C10"/>
        </w:tc>
        <w:tc>
          <w:tcPr>
            <w:tcW w:w="1350" w:type="dxa"/>
            <w:shd w:val="clear" w:color="auto" w:fill="auto"/>
          </w:tcPr>
          <w:p w:rsidR="003B0952" w:rsidRPr="001F3CED" w:rsidRDefault="003B0952" w:rsidP="00B92C10"/>
        </w:tc>
        <w:tc>
          <w:tcPr>
            <w:tcW w:w="5258" w:type="dxa"/>
            <w:shd w:val="clear" w:color="auto" w:fill="auto"/>
          </w:tcPr>
          <w:p w:rsidR="003B0952" w:rsidRPr="001F3CED" w:rsidRDefault="003B0952" w:rsidP="00AE193E">
            <w:pPr>
              <w:jc w:val="right"/>
            </w:pPr>
            <w:r w:rsidRPr="001F3CED">
              <w:rPr>
                <w:sz w:val="22"/>
                <w:szCs w:val="22"/>
              </w:rPr>
              <w:t>ИТОГО</w:t>
            </w:r>
          </w:p>
        </w:tc>
        <w:tc>
          <w:tcPr>
            <w:tcW w:w="1811" w:type="dxa"/>
            <w:shd w:val="clear" w:color="auto" w:fill="auto"/>
          </w:tcPr>
          <w:p w:rsidR="003B0952" w:rsidRPr="001F3CED" w:rsidRDefault="00BA5544" w:rsidP="00376ED6">
            <w:pPr>
              <w:jc w:val="center"/>
            </w:pPr>
            <w:r>
              <w:rPr>
                <w:sz w:val="22"/>
                <w:szCs w:val="22"/>
              </w:rPr>
              <w:t>47 290,5</w:t>
            </w:r>
          </w:p>
        </w:tc>
      </w:tr>
    </w:tbl>
    <w:p w:rsidR="002D396A" w:rsidRPr="00DA3E58" w:rsidRDefault="002D396A" w:rsidP="00DA3E58">
      <w:pPr>
        <w:rPr>
          <w:sz w:val="20"/>
          <w:szCs w:val="20"/>
        </w:rPr>
      </w:pPr>
    </w:p>
    <w:sectPr w:rsidR="002D396A" w:rsidRPr="00DA3E58" w:rsidSect="005458AD">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963" w:rsidRDefault="00590963">
      <w:r>
        <w:separator/>
      </w:r>
    </w:p>
  </w:endnote>
  <w:endnote w:type="continuationSeparator" w:id="1">
    <w:p w:rsidR="00590963" w:rsidRDefault="0059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81" w:rsidRPr="00EF0261" w:rsidRDefault="00626081" w:rsidP="00EB76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963" w:rsidRDefault="00590963">
      <w:r>
        <w:separator/>
      </w:r>
    </w:p>
  </w:footnote>
  <w:footnote w:type="continuationSeparator" w:id="1">
    <w:p w:rsidR="00590963" w:rsidRDefault="0059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615F"/>
    <w:multiLevelType w:val="hybridMultilevel"/>
    <w:tmpl w:val="D162498C"/>
    <w:lvl w:ilvl="0" w:tplc="0DC0DA8C">
      <w:start w:val="1"/>
      <w:numFmt w:val="decimal"/>
      <w:lvlText w:val="%1"/>
      <w:lvlJc w:val="left"/>
      <w:pPr>
        <w:tabs>
          <w:tab w:val="num" w:pos="18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627EE8"/>
    <w:multiLevelType w:val="multilevel"/>
    <w:tmpl w:val="3E28E2CA"/>
    <w:lvl w:ilvl="0">
      <w:start w:val="1"/>
      <w:numFmt w:val="decimal"/>
      <w:pStyle w:val="1"/>
      <w:lvlText w:val="%1."/>
      <w:lvlJc w:val="left"/>
      <w:pPr>
        <w:ind w:left="1068" w:hanging="360"/>
      </w:pPr>
      <w:rPr>
        <w:rFonts w:cs="Times New Roman" w:hint="default"/>
      </w:rPr>
    </w:lvl>
    <w:lvl w:ilvl="1">
      <w:start w:val="2"/>
      <w:numFmt w:val="decimal"/>
      <w:isLgl/>
      <w:lvlText w:val="%2%1.1"/>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nsid w:val="7A560AF0"/>
    <w:multiLevelType w:val="hybridMultilevel"/>
    <w:tmpl w:val="D2689140"/>
    <w:lvl w:ilvl="0" w:tplc="06B6F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C46EF5"/>
    <w:multiLevelType w:val="multilevel"/>
    <w:tmpl w:val="190E9D3A"/>
    <w:lvl w:ilvl="0">
      <w:start w:val="2"/>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nsid w:val="7E1A0A3F"/>
    <w:multiLevelType w:val="multilevel"/>
    <w:tmpl w:val="BAA2775E"/>
    <w:lvl w:ilvl="0">
      <w:start w:val="1"/>
      <w:numFmt w:val="decimal"/>
      <w:lvlText w:val="%1."/>
      <w:lvlJc w:val="left"/>
      <w:pPr>
        <w:ind w:left="7590" w:hanging="360"/>
      </w:pPr>
      <w:rPr>
        <w:rFonts w:ascii="Times New Roman" w:hAnsi="Times New Roman" w:cs="Times New Roman" w:hint="default"/>
        <w:b/>
        <w:sz w:val="24"/>
        <w:szCs w:val="24"/>
      </w:rPr>
    </w:lvl>
    <w:lvl w:ilvl="1">
      <w:start w:val="9"/>
      <w:numFmt w:val="decimal"/>
      <w:isLgl/>
      <w:lvlText w:val="%1.%2."/>
      <w:lvlJc w:val="left"/>
      <w:pPr>
        <w:ind w:left="7950" w:hanging="360"/>
      </w:pPr>
      <w:rPr>
        <w:rFonts w:hint="default"/>
      </w:rPr>
    </w:lvl>
    <w:lvl w:ilvl="2">
      <w:start w:val="1"/>
      <w:numFmt w:val="decimal"/>
      <w:isLgl/>
      <w:lvlText w:val="%1.%2.%3."/>
      <w:lvlJc w:val="left"/>
      <w:pPr>
        <w:ind w:left="8670" w:hanging="720"/>
      </w:pPr>
      <w:rPr>
        <w:rFonts w:hint="default"/>
      </w:rPr>
    </w:lvl>
    <w:lvl w:ilvl="3">
      <w:start w:val="1"/>
      <w:numFmt w:val="decimal"/>
      <w:isLgl/>
      <w:lvlText w:val="%1.%2.%3.%4."/>
      <w:lvlJc w:val="left"/>
      <w:pPr>
        <w:ind w:left="9030" w:hanging="720"/>
      </w:pPr>
      <w:rPr>
        <w:rFonts w:hint="default"/>
      </w:rPr>
    </w:lvl>
    <w:lvl w:ilvl="4">
      <w:start w:val="1"/>
      <w:numFmt w:val="decimal"/>
      <w:isLgl/>
      <w:lvlText w:val="%1.%2.%3.%4.%5."/>
      <w:lvlJc w:val="left"/>
      <w:pPr>
        <w:ind w:left="9750" w:hanging="1080"/>
      </w:pPr>
      <w:rPr>
        <w:rFonts w:hint="default"/>
      </w:rPr>
    </w:lvl>
    <w:lvl w:ilvl="5">
      <w:start w:val="1"/>
      <w:numFmt w:val="decimal"/>
      <w:isLgl/>
      <w:lvlText w:val="%1.%2.%3.%4.%5.%6."/>
      <w:lvlJc w:val="left"/>
      <w:pPr>
        <w:ind w:left="10110" w:hanging="1080"/>
      </w:pPr>
      <w:rPr>
        <w:rFonts w:hint="default"/>
      </w:rPr>
    </w:lvl>
    <w:lvl w:ilvl="6">
      <w:start w:val="1"/>
      <w:numFmt w:val="decimal"/>
      <w:isLgl/>
      <w:lvlText w:val="%1.%2.%3.%4.%5.%6.%7."/>
      <w:lvlJc w:val="left"/>
      <w:pPr>
        <w:ind w:left="10830" w:hanging="1440"/>
      </w:pPr>
      <w:rPr>
        <w:rFonts w:hint="default"/>
      </w:rPr>
    </w:lvl>
    <w:lvl w:ilvl="7">
      <w:start w:val="1"/>
      <w:numFmt w:val="decimal"/>
      <w:isLgl/>
      <w:lvlText w:val="%1.%2.%3.%4.%5.%6.%7.%8."/>
      <w:lvlJc w:val="left"/>
      <w:pPr>
        <w:ind w:left="11190" w:hanging="1440"/>
      </w:pPr>
      <w:rPr>
        <w:rFonts w:hint="default"/>
      </w:rPr>
    </w:lvl>
    <w:lvl w:ilvl="8">
      <w:start w:val="1"/>
      <w:numFmt w:val="decimal"/>
      <w:isLgl/>
      <w:lvlText w:val="%1.%2.%3.%4.%5.%6.%7.%8.%9."/>
      <w:lvlJc w:val="left"/>
      <w:pPr>
        <w:ind w:left="11910" w:hanging="1800"/>
      </w:pPr>
      <w:rPr>
        <w:rFont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0C6EDF"/>
    <w:rsid w:val="00013FA0"/>
    <w:rsid w:val="000179DB"/>
    <w:rsid w:val="00021E8B"/>
    <w:rsid w:val="00024618"/>
    <w:rsid w:val="000415D8"/>
    <w:rsid w:val="00043F7D"/>
    <w:rsid w:val="00046220"/>
    <w:rsid w:val="0004684B"/>
    <w:rsid w:val="00051B70"/>
    <w:rsid w:val="00052ECF"/>
    <w:rsid w:val="000544E9"/>
    <w:rsid w:val="00054CE7"/>
    <w:rsid w:val="00055F81"/>
    <w:rsid w:val="0006500D"/>
    <w:rsid w:val="00074FE1"/>
    <w:rsid w:val="00081065"/>
    <w:rsid w:val="00087922"/>
    <w:rsid w:val="00094EDE"/>
    <w:rsid w:val="00095084"/>
    <w:rsid w:val="00095EBF"/>
    <w:rsid w:val="00096872"/>
    <w:rsid w:val="000A6D86"/>
    <w:rsid w:val="000B2B3A"/>
    <w:rsid w:val="000B3C8F"/>
    <w:rsid w:val="000B4A07"/>
    <w:rsid w:val="000B75B5"/>
    <w:rsid w:val="000C00BC"/>
    <w:rsid w:val="000C3752"/>
    <w:rsid w:val="000C471B"/>
    <w:rsid w:val="000C494E"/>
    <w:rsid w:val="000C64C6"/>
    <w:rsid w:val="000C6EDF"/>
    <w:rsid w:val="000D359C"/>
    <w:rsid w:val="000D77BA"/>
    <w:rsid w:val="000E4CFC"/>
    <w:rsid w:val="000E59B3"/>
    <w:rsid w:val="000F33E1"/>
    <w:rsid w:val="000F430A"/>
    <w:rsid w:val="000F4497"/>
    <w:rsid w:val="000F46EA"/>
    <w:rsid w:val="00102B89"/>
    <w:rsid w:val="00107231"/>
    <w:rsid w:val="001139AA"/>
    <w:rsid w:val="00117AC4"/>
    <w:rsid w:val="001209D2"/>
    <w:rsid w:val="00125986"/>
    <w:rsid w:val="00135AC2"/>
    <w:rsid w:val="00160D54"/>
    <w:rsid w:val="001673D3"/>
    <w:rsid w:val="001701CF"/>
    <w:rsid w:val="00175D9F"/>
    <w:rsid w:val="001776AC"/>
    <w:rsid w:val="001A03D9"/>
    <w:rsid w:val="001A395D"/>
    <w:rsid w:val="001B0C26"/>
    <w:rsid w:val="001B2AB5"/>
    <w:rsid w:val="001C3C87"/>
    <w:rsid w:val="001F3CED"/>
    <w:rsid w:val="00200DE5"/>
    <w:rsid w:val="0021583C"/>
    <w:rsid w:val="002200B0"/>
    <w:rsid w:val="00225153"/>
    <w:rsid w:val="00226961"/>
    <w:rsid w:val="002315CA"/>
    <w:rsid w:val="00234732"/>
    <w:rsid w:val="002368AF"/>
    <w:rsid w:val="00246593"/>
    <w:rsid w:val="002518A0"/>
    <w:rsid w:val="002536A6"/>
    <w:rsid w:val="002570E0"/>
    <w:rsid w:val="00261770"/>
    <w:rsid w:val="00261790"/>
    <w:rsid w:val="002645DD"/>
    <w:rsid w:val="00275B87"/>
    <w:rsid w:val="00281DDE"/>
    <w:rsid w:val="002A0A96"/>
    <w:rsid w:val="002A4689"/>
    <w:rsid w:val="002A59F5"/>
    <w:rsid w:val="002A7913"/>
    <w:rsid w:val="002C08C6"/>
    <w:rsid w:val="002C4D73"/>
    <w:rsid w:val="002D2586"/>
    <w:rsid w:val="002D396A"/>
    <w:rsid w:val="002E6858"/>
    <w:rsid w:val="002E70B8"/>
    <w:rsid w:val="002E7DF1"/>
    <w:rsid w:val="003048FB"/>
    <w:rsid w:val="0031037D"/>
    <w:rsid w:val="0031782E"/>
    <w:rsid w:val="00341215"/>
    <w:rsid w:val="003455E7"/>
    <w:rsid w:val="00352178"/>
    <w:rsid w:val="003638AA"/>
    <w:rsid w:val="00370033"/>
    <w:rsid w:val="00372CFF"/>
    <w:rsid w:val="00376ED6"/>
    <w:rsid w:val="00383476"/>
    <w:rsid w:val="00385429"/>
    <w:rsid w:val="003A0182"/>
    <w:rsid w:val="003A06C2"/>
    <w:rsid w:val="003A317B"/>
    <w:rsid w:val="003A66C6"/>
    <w:rsid w:val="003B0952"/>
    <w:rsid w:val="003C32CB"/>
    <w:rsid w:val="003C7F71"/>
    <w:rsid w:val="003D05F4"/>
    <w:rsid w:val="003D10C2"/>
    <w:rsid w:val="003D5C2F"/>
    <w:rsid w:val="003E0094"/>
    <w:rsid w:val="003E2BDE"/>
    <w:rsid w:val="003E5B0C"/>
    <w:rsid w:val="003E6407"/>
    <w:rsid w:val="003F67DA"/>
    <w:rsid w:val="00402A69"/>
    <w:rsid w:val="00404E13"/>
    <w:rsid w:val="004123AE"/>
    <w:rsid w:val="00412A64"/>
    <w:rsid w:val="0041387D"/>
    <w:rsid w:val="00414248"/>
    <w:rsid w:val="004147C1"/>
    <w:rsid w:val="00420B0F"/>
    <w:rsid w:val="00430EE0"/>
    <w:rsid w:val="00432CA7"/>
    <w:rsid w:val="004415E2"/>
    <w:rsid w:val="00443B95"/>
    <w:rsid w:val="00445519"/>
    <w:rsid w:val="0044761D"/>
    <w:rsid w:val="0045671F"/>
    <w:rsid w:val="0046329D"/>
    <w:rsid w:val="004636E3"/>
    <w:rsid w:val="00467A88"/>
    <w:rsid w:val="004818E8"/>
    <w:rsid w:val="00481A05"/>
    <w:rsid w:val="00484E25"/>
    <w:rsid w:val="00492AB9"/>
    <w:rsid w:val="004941E1"/>
    <w:rsid w:val="00495643"/>
    <w:rsid w:val="004A0EF3"/>
    <w:rsid w:val="004A4E35"/>
    <w:rsid w:val="004A6B39"/>
    <w:rsid w:val="004B184F"/>
    <w:rsid w:val="004B5F86"/>
    <w:rsid w:val="004B62C7"/>
    <w:rsid w:val="004D2CED"/>
    <w:rsid w:val="004D4CB0"/>
    <w:rsid w:val="004F650C"/>
    <w:rsid w:val="00503F0A"/>
    <w:rsid w:val="00513E9C"/>
    <w:rsid w:val="0052127F"/>
    <w:rsid w:val="00530E75"/>
    <w:rsid w:val="00536516"/>
    <w:rsid w:val="005421B1"/>
    <w:rsid w:val="005458AD"/>
    <w:rsid w:val="00545DFA"/>
    <w:rsid w:val="00553505"/>
    <w:rsid w:val="00553AC6"/>
    <w:rsid w:val="00554694"/>
    <w:rsid w:val="00564BF7"/>
    <w:rsid w:val="00574D5E"/>
    <w:rsid w:val="00582A22"/>
    <w:rsid w:val="00590963"/>
    <w:rsid w:val="00592987"/>
    <w:rsid w:val="005A17AF"/>
    <w:rsid w:val="005A17E9"/>
    <w:rsid w:val="005A2699"/>
    <w:rsid w:val="005A56D1"/>
    <w:rsid w:val="005B1ECF"/>
    <w:rsid w:val="005B3A89"/>
    <w:rsid w:val="005B461F"/>
    <w:rsid w:val="005B65DD"/>
    <w:rsid w:val="005C11EF"/>
    <w:rsid w:val="005C1258"/>
    <w:rsid w:val="005D745A"/>
    <w:rsid w:val="005F49CB"/>
    <w:rsid w:val="00605D8F"/>
    <w:rsid w:val="00614981"/>
    <w:rsid w:val="006172C8"/>
    <w:rsid w:val="0062110D"/>
    <w:rsid w:val="00626081"/>
    <w:rsid w:val="00626B33"/>
    <w:rsid w:val="006315A6"/>
    <w:rsid w:val="00633FBE"/>
    <w:rsid w:val="00641FB4"/>
    <w:rsid w:val="00655D97"/>
    <w:rsid w:val="00662384"/>
    <w:rsid w:val="0066592A"/>
    <w:rsid w:val="006702E9"/>
    <w:rsid w:val="006728C6"/>
    <w:rsid w:val="00673586"/>
    <w:rsid w:val="006744BD"/>
    <w:rsid w:val="00676FEA"/>
    <w:rsid w:val="00690D68"/>
    <w:rsid w:val="006B652E"/>
    <w:rsid w:val="006C01F7"/>
    <w:rsid w:val="006C2617"/>
    <w:rsid w:val="006C782F"/>
    <w:rsid w:val="006D43FD"/>
    <w:rsid w:val="006E2052"/>
    <w:rsid w:val="006E4E51"/>
    <w:rsid w:val="00704557"/>
    <w:rsid w:val="0071191D"/>
    <w:rsid w:val="00716062"/>
    <w:rsid w:val="00720CE0"/>
    <w:rsid w:val="007242B6"/>
    <w:rsid w:val="00724A98"/>
    <w:rsid w:val="00737647"/>
    <w:rsid w:val="00737694"/>
    <w:rsid w:val="00746007"/>
    <w:rsid w:val="007600A2"/>
    <w:rsid w:val="00761733"/>
    <w:rsid w:val="00763BF2"/>
    <w:rsid w:val="0076795F"/>
    <w:rsid w:val="00771072"/>
    <w:rsid w:val="007800C7"/>
    <w:rsid w:val="00784DA5"/>
    <w:rsid w:val="007B20BD"/>
    <w:rsid w:val="007B4397"/>
    <w:rsid w:val="007B5749"/>
    <w:rsid w:val="007B5EF7"/>
    <w:rsid w:val="007B7402"/>
    <w:rsid w:val="007C29A0"/>
    <w:rsid w:val="007C6DDB"/>
    <w:rsid w:val="007C7665"/>
    <w:rsid w:val="007D1225"/>
    <w:rsid w:val="007D181F"/>
    <w:rsid w:val="007D3099"/>
    <w:rsid w:val="007D37CF"/>
    <w:rsid w:val="007D4954"/>
    <w:rsid w:val="007D7F22"/>
    <w:rsid w:val="007E1BD9"/>
    <w:rsid w:val="007E3AA7"/>
    <w:rsid w:val="007E668E"/>
    <w:rsid w:val="007E7259"/>
    <w:rsid w:val="00800FE3"/>
    <w:rsid w:val="00814419"/>
    <w:rsid w:val="00816CCE"/>
    <w:rsid w:val="008249E0"/>
    <w:rsid w:val="00825CB3"/>
    <w:rsid w:val="00830EFD"/>
    <w:rsid w:val="0083725C"/>
    <w:rsid w:val="008376E7"/>
    <w:rsid w:val="00847B7E"/>
    <w:rsid w:val="0085745B"/>
    <w:rsid w:val="008619D3"/>
    <w:rsid w:val="008704D7"/>
    <w:rsid w:val="008761CC"/>
    <w:rsid w:val="00876A19"/>
    <w:rsid w:val="00876BCF"/>
    <w:rsid w:val="00877509"/>
    <w:rsid w:val="00877DED"/>
    <w:rsid w:val="00880128"/>
    <w:rsid w:val="00882003"/>
    <w:rsid w:val="00895B55"/>
    <w:rsid w:val="008A5D21"/>
    <w:rsid w:val="008C696D"/>
    <w:rsid w:val="008D0E0B"/>
    <w:rsid w:val="008D1463"/>
    <w:rsid w:val="008F66DE"/>
    <w:rsid w:val="0090499F"/>
    <w:rsid w:val="00906AFC"/>
    <w:rsid w:val="0092378F"/>
    <w:rsid w:val="009331E8"/>
    <w:rsid w:val="00934538"/>
    <w:rsid w:val="00934A15"/>
    <w:rsid w:val="00937050"/>
    <w:rsid w:val="0094620F"/>
    <w:rsid w:val="009464E6"/>
    <w:rsid w:val="00962AF0"/>
    <w:rsid w:val="009659D9"/>
    <w:rsid w:val="00967A84"/>
    <w:rsid w:val="009775D4"/>
    <w:rsid w:val="009A5E4A"/>
    <w:rsid w:val="009B0276"/>
    <w:rsid w:val="009B3CF6"/>
    <w:rsid w:val="009B646B"/>
    <w:rsid w:val="009B6586"/>
    <w:rsid w:val="009B7AEA"/>
    <w:rsid w:val="009C19B7"/>
    <w:rsid w:val="009D3DD2"/>
    <w:rsid w:val="009D5668"/>
    <w:rsid w:val="009E549A"/>
    <w:rsid w:val="009E7855"/>
    <w:rsid w:val="009F6AA9"/>
    <w:rsid w:val="00A022EF"/>
    <w:rsid w:val="00A11713"/>
    <w:rsid w:val="00A13703"/>
    <w:rsid w:val="00A16873"/>
    <w:rsid w:val="00A30EA6"/>
    <w:rsid w:val="00A36CD3"/>
    <w:rsid w:val="00A37449"/>
    <w:rsid w:val="00A40E1D"/>
    <w:rsid w:val="00A41BA6"/>
    <w:rsid w:val="00A41F13"/>
    <w:rsid w:val="00A42F5A"/>
    <w:rsid w:val="00A54E4B"/>
    <w:rsid w:val="00A55BD3"/>
    <w:rsid w:val="00A71B39"/>
    <w:rsid w:val="00A73BEE"/>
    <w:rsid w:val="00A81E48"/>
    <w:rsid w:val="00A861D0"/>
    <w:rsid w:val="00A914A1"/>
    <w:rsid w:val="00AA076E"/>
    <w:rsid w:val="00AA2662"/>
    <w:rsid w:val="00AA3744"/>
    <w:rsid w:val="00AA607D"/>
    <w:rsid w:val="00AB2450"/>
    <w:rsid w:val="00AC0598"/>
    <w:rsid w:val="00AC3A4A"/>
    <w:rsid w:val="00AD0E7A"/>
    <w:rsid w:val="00AD2711"/>
    <w:rsid w:val="00AD3F0E"/>
    <w:rsid w:val="00AD448C"/>
    <w:rsid w:val="00AE193E"/>
    <w:rsid w:val="00AE3EE2"/>
    <w:rsid w:val="00AE6977"/>
    <w:rsid w:val="00B06F06"/>
    <w:rsid w:val="00B079A1"/>
    <w:rsid w:val="00B07E24"/>
    <w:rsid w:val="00B102F4"/>
    <w:rsid w:val="00B11DC8"/>
    <w:rsid w:val="00B128B5"/>
    <w:rsid w:val="00B16607"/>
    <w:rsid w:val="00B2123D"/>
    <w:rsid w:val="00B24F37"/>
    <w:rsid w:val="00B30733"/>
    <w:rsid w:val="00B450F1"/>
    <w:rsid w:val="00B453BD"/>
    <w:rsid w:val="00B47114"/>
    <w:rsid w:val="00B50455"/>
    <w:rsid w:val="00B573A1"/>
    <w:rsid w:val="00B609D0"/>
    <w:rsid w:val="00B61076"/>
    <w:rsid w:val="00B6296A"/>
    <w:rsid w:val="00B74939"/>
    <w:rsid w:val="00B86849"/>
    <w:rsid w:val="00B92C10"/>
    <w:rsid w:val="00BA2A70"/>
    <w:rsid w:val="00BA5544"/>
    <w:rsid w:val="00BB4149"/>
    <w:rsid w:val="00BC3D3D"/>
    <w:rsid w:val="00BC7D97"/>
    <w:rsid w:val="00BD2C58"/>
    <w:rsid w:val="00BD6F4E"/>
    <w:rsid w:val="00BE096D"/>
    <w:rsid w:val="00BE356C"/>
    <w:rsid w:val="00BE7784"/>
    <w:rsid w:val="00BF0A3E"/>
    <w:rsid w:val="00BF72A5"/>
    <w:rsid w:val="00C10B74"/>
    <w:rsid w:val="00C212F5"/>
    <w:rsid w:val="00C62E7D"/>
    <w:rsid w:val="00C652F1"/>
    <w:rsid w:val="00C66BC8"/>
    <w:rsid w:val="00C74DD7"/>
    <w:rsid w:val="00C757A1"/>
    <w:rsid w:val="00C76B52"/>
    <w:rsid w:val="00CB0F17"/>
    <w:rsid w:val="00CB2828"/>
    <w:rsid w:val="00CD0030"/>
    <w:rsid w:val="00CD1594"/>
    <w:rsid w:val="00CD4B20"/>
    <w:rsid w:val="00CD4E89"/>
    <w:rsid w:val="00CD5FFC"/>
    <w:rsid w:val="00CD6B1D"/>
    <w:rsid w:val="00CE5486"/>
    <w:rsid w:val="00CF3514"/>
    <w:rsid w:val="00D0561B"/>
    <w:rsid w:val="00D0725C"/>
    <w:rsid w:val="00D158EE"/>
    <w:rsid w:val="00D17AE6"/>
    <w:rsid w:val="00D2724B"/>
    <w:rsid w:val="00D27314"/>
    <w:rsid w:val="00D30290"/>
    <w:rsid w:val="00D30C0C"/>
    <w:rsid w:val="00D36DD4"/>
    <w:rsid w:val="00D37FBA"/>
    <w:rsid w:val="00D551A1"/>
    <w:rsid w:val="00D6612D"/>
    <w:rsid w:val="00D73886"/>
    <w:rsid w:val="00D8768B"/>
    <w:rsid w:val="00D901AD"/>
    <w:rsid w:val="00D9768B"/>
    <w:rsid w:val="00DA3E58"/>
    <w:rsid w:val="00DA79F5"/>
    <w:rsid w:val="00DB0F48"/>
    <w:rsid w:val="00DE35D2"/>
    <w:rsid w:val="00DE3878"/>
    <w:rsid w:val="00DE3991"/>
    <w:rsid w:val="00DE6543"/>
    <w:rsid w:val="00DF2895"/>
    <w:rsid w:val="00DF4A60"/>
    <w:rsid w:val="00E02ED7"/>
    <w:rsid w:val="00E0367B"/>
    <w:rsid w:val="00E04BCC"/>
    <w:rsid w:val="00E142F7"/>
    <w:rsid w:val="00E15DFF"/>
    <w:rsid w:val="00E44F46"/>
    <w:rsid w:val="00E55057"/>
    <w:rsid w:val="00E553E6"/>
    <w:rsid w:val="00E61A42"/>
    <w:rsid w:val="00E66543"/>
    <w:rsid w:val="00E67FDE"/>
    <w:rsid w:val="00E7111D"/>
    <w:rsid w:val="00E719A1"/>
    <w:rsid w:val="00E75E17"/>
    <w:rsid w:val="00E81717"/>
    <w:rsid w:val="00E905E5"/>
    <w:rsid w:val="00E92C4B"/>
    <w:rsid w:val="00E936C8"/>
    <w:rsid w:val="00EA7828"/>
    <w:rsid w:val="00EB0712"/>
    <w:rsid w:val="00EB5D77"/>
    <w:rsid w:val="00EB76F6"/>
    <w:rsid w:val="00EB7A82"/>
    <w:rsid w:val="00EC42FF"/>
    <w:rsid w:val="00ED287F"/>
    <w:rsid w:val="00ED5945"/>
    <w:rsid w:val="00EE3A60"/>
    <w:rsid w:val="00F00099"/>
    <w:rsid w:val="00F03CEA"/>
    <w:rsid w:val="00F125FB"/>
    <w:rsid w:val="00F33444"/>
    <w:rsid w:val="00F33FA3"/>
    <w:rsid w:val="00F47EDA"/>
    <w:rsid w:val="00F50E49"/>
    <w:rsid w:val="00F514CF"/>
    <w:rsid w:val="00F51686"/>
    <w:rsid w:val="00F537E7"/>
    <w:rsid w:val="00F565B2"/>
    <w:rsid w:val="00F62559"/>
    <w:rsid w:val="00F64DF7"/>
    <w:rsid w:val="00F71067"/>
    <w:rsid w:val="00F844D3"/>
    <w:rsid w:val="00F85739"/>
    <w:rsid w:val="00F87F2D"/>
    <w:rsid w:val="00F9003C"/>
    <w:rsid w:val="00F92233"/>
    <w:rsid w:val="00F92C65"/>
    <w:rsid w:val="00F95359"/>
    <w:rsid w:val="00FB22B0"/>
    <w:rsid w:val="00FB29B3"/>
    <w:rsid w:val="00FB2E81"/>
    <w:rsid w:val="00FD03B6"/>
    <w:rsid w:val="00FD5926"/>
    <w:rsid w:val="00FD70B8"/>
    <w:rsid w:val="00FE1859"/>
    <w:rsid w:val="00FE4978"/>
    <w:rsid w:val="00FE7C46"/>
    <w:rsid w:val="00FF0FA4"/>
    <w:rsid w:val="00FF37F2"/>
    <w:rsid w:val="00FF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Прямая со стрелкой 289"/>
        <o:r id="V:Rule5" type="connector" idref="#Прямая со стрелкой 288"/>
        <o:r id="V:Rule6"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02B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02B89"/>
    <w:pPr>
      <w:keepNext/>
      <w:spacing w:before="240" w:after="60"/>
      <w:outlineLvl w:val="0"/>
    </w:pPr>
    <w:rPr>
      <w:rFonts w:ascii="Arial" w:hAnsi="Arial"/>
      <w:b/>
      <w:kern w:val="32"/>
      <w:sz w:val="32"/>
      <w:szCs w:val="20"/>
    </w:rPr>
  </w:style>
  <w:style w:type="paragraph" w:styleId="2">
    <w:name w:val="heading 2"/>
    <w:basedOn w:val="a"/>
    <w:next w:val="a"/>
    <w:link w:val="20"/>
    <w:qFormat/>
    <w:rsid w:val="00102B89"/>
    <w:pPr>
      <w:keepNext/>
      <w:spacing w:before="240" w:after="60"/>
      <w:outlineLvl w:val="1"/>
    </w:pPr>
    <w:rPr>
      <w:rFonts w:ascii="Cambria" w:hAnsi="Cambria"/>
      <w:b/>
      <w:bCs/>
      <w:i/>
      <w:iCs/>
      <w:sz w:val="28"/>
      <w:szCs w:val="28"/>
    </w:rPr>
  </w:style>
  <w:style w:type="paragraph" w:styleId="3">
    <w:name w:val="heading 3"/>
    <w:basedOn w:val="a"/>
    <w:next w:val="a"/>
    <w:link w:val="30"/>
    <w:qFormat/>
    <w:rsid w:val="00102B89"/>
    <w:pPr>
      <w:keepNext/>
      <w:spacing w:before="240" w:after="60"/>
      <w:outlineLvl w:val="2"/>
    </w:pPr>
    <w:rPr>
      <w:rFonts w:ascii="Cambria" w:hAnsi="Cambria"/>
      <w:b/>
      <w:bCs/>
      <w:sz w:val="26"/>
      <w:szCs w:val="26"/>
    </w:rPr>
  </w:style>
  <w:style w:type="paragraph" w:styleId="4">
    <w:name w:val="heading 4"/>
    <w:basedOn w:val="a"/>
    <w:next w:val="a"/>
    <w:link w:val="40"/>
    <w:qFormat/>
    <w:rsid w:val="00102B89"/>
    <w:pPr>
      <w:keepNext/>
      <w:ind w:firstLine="708"/>
      <w:jc w:val="center"/>
      <w:outlineLvl w:val="3"/>
    </w:pPr>
    <w:rPr>
      <w:sz w:val="26"/>
      <w:szCs w:val="26"/>
    </w:rPr>
  </w:style>
  <w:style w:type="paragraph" w:styleId="5">
    <w:name w:val="heading 5"/>
    <w:basedOn w:val="a"/>
    <w:next w:val="a"/>
    <w:link w:val="50"/>
    <w:qFormat/>
    <w:rsid w:val="00102B89"/>
    <w:pPr>
      <w:keepNext/>
      <w:jc w:val="center"/>
      <w:outlineLvl w:val="4"/>
    </w:pPr>
    <w:rPr>
      <w:color w:val="000000"/>
      <w:sz w:val="26"/>
      <w:szCs w:val="26"/>
    </w:rPr>
  </w:style>
  <w:style w:type="paragraph" w:styleId="6">
    <w:name w:val="heading 6"/>
    <w:basedOn w:val="a"/>
    <w:next w:val="a"/>
    <w:link w:val="60"/>
    <w:qFormat/>
    <w:rsid w:val="00102B89"/>
    <w:pPr>
      <w:keepNext/>
      <w:jc w:val="right"/>
      <w:outlineLvl w:val="5"/>
    </w:pPr>
    <w:rPr>
      <w:rFonts w:eastAsia="Calibri"/>
      <w:sz w:val="26"/>
      <w:szCs w:val="26"/>
      <w:lang w:eastAsia="en-US"/>
    </w:rPr>
  </w:style>
  <w:style w:type="paragraph" w:styleId="7">
    <w:name w:val="heading 7"/>
    <w:basedOn w:val="a"/>
    <w:next w:val="a"/>
    <w:link w:val="70"/>
    <w:qFormat/>
    <w:rsid w:val="00102B89"/>
    <w:pPr>
      <w:keepNext/>
      <w:jc w:val="center"/>
      <w:outlineLvl w:val="6"/>
    </w:pPr>
    <w:rPr>
      <w:rFonts w:eastAsia="Calibr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02B89"/>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102B8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02B89"/>
    <w:rPr>
      <w:rFonts w:ascii="Cambria" w:eastAsia="Times New Roman" w:hAnsi="Cambria" w:cs="Times New Roman"/>
      <w:b/>
      <w:bCs/>
      <w:sz w:val="26"/>
      <w:szCs w:val="26"/>
      <w:lang w:eastAsia="ru-RU"/>
    </w:rPr>
  </w:style>
  <w:style w:type="character" w:customStyle="1" w:styleId="40">
    <w:name w:val="Заголовок 4 Знак"/>
    <w:basedOn w:val="a0"/>
    <w:link w:val="4"/>
    <w:rsid w:val="00102B89"/>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102B89"/>
    <w:rPr>
      <w:rFonts w:ascii="Times New Roman" w:eastAsia="Times New Roman" w:hAnsi="Times New Roman" w:cs="Times New Roman"/>
      <w:color w:val="000000"/>
      <w:sz w:val="26"/>
      <w:szCs w:val="26"/>
      <w:lang w:eastAsia="ru-RU"/>
    </w:rPr>
  </w:style>
  <w:style w:type="character" w:customStyle="1" w:styleId="60">
    <w:name w:val="Заголовок 6 Знак"/>
    <w:basedOn w:val="a0"/>
    <w:link w:val="6"/>
    <w:rsid w:val="00102B89"/>
    <w:rPr>
      <w:rFonts w:ascii="Times New Roman" w:eastAsia="Calibri" w:hAnsi="Times New Roman" w:cs="Times New Roman"/>
      <w:sz w:val="26"/>
      <w:szCs w:val="26"/>
    </w:rPr>
  </w:style>
  <w:style w:type="character" w:customStyle="1" w:styleId="70">
    <w:name w:val="Заголовок 7 Знак"/>
    <w:basedOn w:val="a0"/>
    <w:link w:val="7"/>
    <w:rsid w:val="00102B89"/>
    <w:rPr>
      <w:rFonts w:ascii="Times New Roman" w:eastAsia="Calibri" w:hAnsi="Times New Roman" w:cs="Times New Roman"/>
      <w:b/>
      <w:sz w:val="20"/>
      <w:szCs w:val="20"/>
    </w:rPr>
  </w:style>
  <w:style w:type="table" w:styleId="a3">
    <w:name w:val="Table Grid"/>
    <w:basedOn w:val="a1"/>
    <w:rsid w:val="00102B8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02B8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rsid w:val="00102B89"/>
    <w:pPr>
      <w:ind w:left="720"/>
      <w:contextualSpacing/>
    </w:pPr>
  </w:style>
  <w:style w:type="paragraph" w:customStyle="1" w:styleId="ConsPlusCell">
    <w:name w:val="ConsPlusCell"/>
    <w:uiPriority w:val="99"/>
    <w:rsid w:val="00102B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rsid w:val="00102B89"/>
    <w:pPr>
      <w:suppressAutoHyphens/>
      <w:ind w:firstLine="540"/>
      <w:jc w:val="both"/>
    </w:pPr>
    <w:rPr>
      <w:szCs w:val="20"/>
      <w:lang w:eastAsia="ar-SA"/>
    </w:rPr>
  </w:style>
  <w:style w:type="character" w:customStyle="1" w:styleId="a5">
    <w:name w:val="Основной текст с отступом Знак"/>
    <w:basedOn w:val="a0"/>
    <w:link w:val="a4"/>
    <w:rsid w:val="00102B89"/>
    <w:rPr>
      <w:rFonts w:ascii="Times New Roman" w:eastAsia="Times New Roman" w:hAnsi="Times New Roman" w:cs="Times New Roman"/>
      <w:sz w:val="24"/>
      <w:szCs w:val="20"/>
      <w:lang w:eastAsia="ar-SA"/>
    </w:rPr>
  </w:style>
  <w:style w:type="paragraph" w:styleId="a6">
    <w:name w:val="header"/>
    <w:basedOn w:val="a"/>
    <w:link w:val="a7"/>
    <w:uiPriority w:val="99"/>
    <w:rsid w:val="00102B89"/>
    <w:pPr>
      <w:tabs>
        <w:tab w:val="center" w:pos="4677"/>
        <w:tab w:val="right" w:pos="9355"/>
      </w:tabs>
    </w:pPr>
    <w:rPr>
      <w:szCs w:val="20"/>
    </w:rPr>
  </w:style>
  <w:style w:type="character" w:customStyle="1" w:styleId="a7">
    <w:name w:val="Верхний колонтитул Знак"/>
    <w:basedOn w:val="a0"/>
    <w:link w:val="a6"/>
    <w:uiPriority w:val="99"/>
    <w:rsid w:val="00102B89"/>
    <w:rPr>
      <w:rFonts w:ascii="Times New Roman" w:eastAsia="Times New Roman" w:hAnsi="Times New Roman" w:cs="Times New Roman"/>
      <w:sz w:val="24"/>
      <w:szCs w:val="20"/>
      <w:lang w:eastAsia="ru-RU"/>
    </w:rPr>
  </w:style>
  <w:style w:type="paragraph" w:styleId="a8">
    <w:name w:val="footer"/>
    <w:basedOn w:val="a"/>
    <w:link w:val="a9"/>
    <w:uiPriority w:val="99"/>
    <w:rsid w:val="00102B89"/>
    <w:pPr>
      <w:tabs>
        <w:tab w:val="center" w:pos="4677"/>
        <w:tab w:val="right" w:pos="9355"/>
      </w:tabs>
    </w:pPr>
    <w:rPr>
      <w:szCs w:val="20"/>
    </w:rPr>
  </w:style>
  <w:style w:type="character" w:customStyle="1" w:styleId="a9">
    <w:name w:val="Нижний колонтитул Знак"/>
    <w:basedOn w:val="a0"/>
    <w:link w:val="a8"/>
    <w:uiPriority w:val="99"/>
    <w:rsid w:val="00102B89"/>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102B89"/>
    <w:rPr>
      <w:rFonts w:ascii="Tahoma" w:hAnsi="Tahoma"/>
      <w:sz w:val="16"/>
      <w:szCs w:val="20"/>
    </w:rPr>
  </w:style>
  <w:style w:type="character" w:customStyle="1" w:styleId="ab">
    <w:name w:val="Текст выноски Знак"/>
    <w:basedOn w:val="a0"/>
    <w:link w:val="aa"/>
    <w:uiPriority w:val="99"/>
    <w:semiHidden/>
    <w:rsid w:val="00102B89"/>
    <w:rPr>
      <w:rFonts w:ascii="Tahoma" w:eastAsia="Times New Roman" w:hAnsi="Tahoma" w:cs="Times New Roman"/>
      <w:sz w:val="16"/>
      <w:szCs w:val="20"/>
      <w:lang w:eastAsia="ru-RU"/>
    </w:rPr>
  </w:style>
  <w:style w:type="character" w:styleId="ac">
    <w:name w:val="Hyperlink"/>
    <w:uiPriority w:val="99"/>
    <w:rsid w:val="00102B89"/>
    <w:rPr>
      <w:color w:val="0000FF"/>
      <w:u w:val="single"/>
    </w:rPr>
  </w:style>
  <w:style w:type="character" w:styleId="ad">
    <w:name w:val="Strong"/>
    <w:qFormat/>
    <w:rsid w:val="00102B89"/>
    <w:rPr>
      <w:b/>
    </w:rPr>
  </w:style>
  <w:style w:type="character" w:customStyle="1" w:styleId="13">
    <w:name w:val="Замещающий текст1"/>
    <w:semiHidden/>
    <w:rsid w:val="00102B89"/>
    <w:rPr>
      <w:color w:val="808080"/>
    </w:rPr>
  </w:style>
  <w:style w:type="paragraph" w:customStyle="1" w:styleId="14">
    <w:name w:val="Без интервала1"/>
    <w:link w:val="NoSpacingChar"/>
    <w:rsid w:val="00102B89"/>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locked/>
    <w:rsid w:val="00102B89"/>
    <w:rPr>
      <w:rFonts w:ascii="Calibri" w:eastAsia="Times New Roman" w:hAnsi="Calibri" w:cs="Times New Roman"/>
      <w:sz w:val="20"/>
      <w:szCs w:val="20"/>
      <w:lang w:eastAsia="ru-RU"/>
    </w:rPr>
  </w:style>
  <w:style w:type="paragraph" w:customStyle="1" w:styleId="ConsPlusNormal">
    <w:name w:val="ConsPlusNormal"/>
    <w:rsid w:val="00102B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1 Знак Знак Знак Знак"/>
    <w:basedOn w:val="a"/>
    <w:rsid w:val="00102B89"/>
    <w:pPr>
      <w:spacing w:before="100" w:beforeAutospacing="1" w:after="100" w:afterAutospacing="1"/>
    </w:pPr>
    <w:rPr>
      <w:rFonts w:ascii="Tahoma" w:hAnsi="Tahoma"/>
      <w:sz w:val="20"/>
      <w:szCs w:val="20"/>
      <w:lang w:val="en-US" w:eastAsia="en-US"/>
    </w:rPr>
  </w:style>
  <w:style w:type="paragraph" w:styleId="ae">
    <w:name w:val="footnote text"/>
    <w:basedOn w:val="a"/>
    <w:link w:val="af"/>
    <w:uiPriority w:val="99"/>
    <w:semiHidden/>
    <w:rsid w:val="00102B89"/>
    <w:rPr>
      <w:sz w:val="20"/>
      <w:szCs w:val="20"/>
    </w:rPr>
  </w:style>
  <w:style w:type="character" w:customStyle="1" w:styleId="af">
    <w:name w:val="Текст сноски Знак"/>
    <w:basedOn w:val="a0"/>
    <w:link w:val="ae"/>
    <w:uiPriority w:val="99"/>
    <w:semiHidden/>
    <w:rsid w:val="00102B89"/>
    <w:rPr>
      <w:rFonts w:ascii="Times New Roman" w:eastAsia="Times New Roman" w:hAnsi="Times New Roman" w:cs="Times New Roman"/>
      <w:sz w:val="20"/>
      <w:szCs w:val="20"/>
      <w:lang w:eastAsia="ru-RU"/>
    </w:rPr>
  </w:style>
  <w:style w:type="character" w:styleId="af0">
    <w:name w:val="footnote reference"/>
    <w:uiPriority w:val="99"/>
    <w:semiHidden/>
    <w:rsid w:val="00102B89"/>
    <w:rPr>
      <w:vertAlign w:val="superscript"/>
    </w:rPr>
  </w:style>
  <w:style w:type="paragraph" w:customStyle="1" w:styleId="110">
    <w:name w:val="Знак Знак Знак1 Знак Знак Знак Знак1"/>
    <w:basedOn w:val="a"/>
    <w:rsid w:val="00102B89"/>
    <w:pPr>
      <w:spacing w:before="100" w:beforeAutospacing="1" w:after="100" w:afterAutospacing="1"/>
    </w:pPr>
    <w:rPr>
      <w:rFonts w:ascii="Tahoma" w:hAnsi="Tahoma"/>
      <w:sz w:val="20"/>
      <w:szCs w:val="20"/>
      <w:lang w:val="en-US" w:eastAsia="en-US"/>
    </w:rPr>
  </w:style>
  <w:style w:type="paragraph" w:styleId="21">
    <w:name w:val="Body Text 2"/>
    <w:basedOn w:val="a"/>
    <w:link w:val="22"/>
    <w:rsid w:val="00102B89"/>
    <w:pPr>
      <w:spacing w:after="120" w:line="480" w:lineRule="auto"/>
    </w:pPr>
    <w:rPr>
      <w:szCs w:val="20"/>
    </w:rPr>
  </w:style>
  <w:style w:type="character" w:customStyle="1" w:styleId="22">
    <w:name w:val="Основной текст 2 Знак"/>
    <w:basedOn w:val="a0"/>
    <w:link w:val="21"/>
    <w:rsid w:val="00102B89"/>
    <w:rPr>
      <w:rFonts w:ascii="Times New Roman" w:eastAsia="Times New Roman" w:hAnsi="Times New Roman" w:cs="Times New Roman"/>
      <w:sz w:val="24"/>
      <w:szCs w:val="20"/>
      <w:lang w:eastAsia="ru-RU"/>
    </w:rPr>
  </w:style>
  <w:style w:type="paragraph" w:styleId="af1">
    <w:name w:val="endnote text"/>
    <w:basedOn w:val="a"/>
    <w:link w:val="af2"/>
    <w:semiHidden/>
    <w:rsid w:val="00102B89"/>
    <w:rPr>
      <w:sz w:val="20"/>
      <w:szCs w:val="20"/>
    </w:rPr>
  </w:style>
  <w:style w:type="character" w:customStyle="1" w:styleId="af2">
    <w:name w:val="Текст концевой сноски Знак"/>
    <w:basedOn w:val="a0"/>
    <w:link w:val="af1"/>
    <w:semiHidden/>
    <w:rsid w:val="00102B89"/>
    <w:rPr>
      <w:rFonts w:ascii="Times New Roman" w:eastAsia="Times New Roman" w:hAnsi="Times New Roman" w:cs="Times New Roman"/>
      <w:sz w:val="20"/>
      <w:szCs w:val="20"/>
      <w:lang w:eastAsia="ru-RU"/>
    </w:rPr>
  </w:style>
  <w:style w:type="character" w:styleId="af3">
    <w:name w:val="endnote reference"/>
    <w:semiHidden/>
    <w:rsid w:val="00102B89"/>
    <w:rPr>
      <w:vertAlign w:val="superscript"/>
    </w:rPr>
  </w:style>
  <w:style w:type="paragraph" w:customStyle="1" w:styleId="1">
    <w:name w:val="Стиль1"/>
    <w:basedOn w:val="10"/>
    <w:link w:val="16"/>
    <w:rsid w:val="00102B89"/>
    <w:pPr>
      <w:numPr>
        <w:numId w:val="1"/>
      </w:numPr>
    </w:pPr>
    <w:rPr>
      <w:rFonts w:ascii="Times New Roman" w:hAnsi="Times New Roman"/>
    </w:rPr>
  </w:style>
  <w:style w:type="character" w:customStyle="1" w:styleId="16">
    <w:name w:val="Стиль1 Знак"/>
    <w:link w:val="1"/>
    <w:locked/>
    <w:rsid w:val="00102B89"/>
    <w:rPr>
      <w:rFonts w:ascii="Times New Roman" w:eastAsia="Times New Roman" w:hAnsi="Times New Roman" w:cs="Times New Roman"/>
      <w:b/>
      <w:kern w:val="32"/>
      <w:sz w:val="32"/>
      <w:szCs w:val="20"/>
      <w:lang w:eastAsia="ru-RU"/>
    </w:rPr>
  </w:style>
  <w:style w:type="paragraph" w:customStyle="1" w:styleId="17">
    <w:name w:val="Заголовок оглавления1"/>
    <w:basedOn w:val="10"/>
    <w:next w:val="a"/>
    <w:rsid w:val="00102B89"/>
    <w:pPr>
      <w:keepLines/>
      <w:spacing w:before="480" w:after="0" w:line="276" w:lineRule="auto"/>
      <w:outlineLvl w:val="9"/>
    </w:pPr>
    <w:rPr>
      <w:rFonts w:ascii="Cambria" w:hAnsi="Cambria"/>
      <w:color w:val="365F91"/>
      <w:kern w:val="0"/>
      <w:sz w:val="28"/>
      <w:szCs w:val="28"/>
    </w:rPr>
  </w:style>
  <w:style w:type="paragraph" w:styleId="18">
    <w:name w:val="toc 1"/>
    <w:basedOn w:val="a"/>
    <w:next w:val="a"/>
    <w:autoRedefine/>
    <w:rsid w:val="00102B89"/>
    <w:pPr>
      <w:tabs>
        <w:tab w:val="left" w:pos="426"/>
        <w:tab w:val="right" w:leader="dot" w:pos="8921"/>
      </w:tabs>
    </w:pPr>
  </w:style>
  <w:style w:type="paragraph" w:styleId="23">
    <w:name w:val="toc 2"/>
    <w:basedOn w:val="a"/>
    <w:next w:val="a"/>
    <w:autoRedefine/>
    <w:rsid w:val="00102B89"/>
    <w:pPr>
      <w:ind w:left="240"/>
    </w:pPr>
  </w:style>
  <w:style w:type="paragraph" w:styleId="31">
    <w:name w:val="toc 3"/>
    <w:basedOn w:val="a"/>
    <w:next w:val="a"/>
    <w:autoRedefine/>
    <w:semiHidden/>
    <w:rsid w:val="00102B89"/>
    <w:pPr>
      <w:spacing w:after="100" w:line="276" w:lineRule="auto"/>
      <w:ind w:left="440"/>
    </w:pPr>
    <w:rPr>
      <w:rFonts w:ascii="Calibri" w:hAnsi="Calibri"/>
      <w:sz w:val="22"/>
      <w:szCs w:val="22"/>
    </w:rPr>
  </w:style>
  <w:style w:type="paragraph" w:customStyle="1" w:styleId="120">
    <w:name w:val="Знак Знак Знак1 Знак Знак Знак Знак2"/>
    <w:basedOn w:val="a"/>
    <w:rsid w:val="00102B89"/>
    <w:pPr>
      <w:spacing w:before="100" w:beforeAutospacing="1" w:after="100" w:afterAutospacing="1"/>
    </w:pPr>
    <w:rPr>
      <w:rFonts w:ascii="Tahoma" w:hAnsi="Tahoma"/>
      <w:sz w:val="20"/>
      <w:szCs w:val="20"/>
      <w:lang w:val="en-US" w:eastAsia="en-US"/>
    </w:rPr>
  </w:style>
  <w:style w:type="paragraph" w:styleId="af4">
    <w:name w:val="Normal (Web)"/>
    <w:basedOn w:val="a"/>
    <w:uiPriority w:val="99"/>
    <w:semiHidden/>
    <w:rsid w:val="00102B89"/>
    <w:pPr>
      <w:spacing w:before="100" w:beforeAutospacing="1" w:after="100" w:afterAutospacing="1"/>
    </w:pPr>
  </w:style>
  <w:style w:type="paragraph" w:customStyle="1" w:styleId="210">
    <w:name w:val="Основной текст 21"/>
    <w:basedOn w:val="a"/>
    <w:rsid w:val="00102B89"/>
    <w:pPr>
      <w:widowControl w:val="0"/>
      <w:autoSpaceDE w:val="0"/>
      <w:autoSpaceDN w:val="0"/>
      <w:adjustRightInd w:val="0"/>
    </w:pPr>
    <w:rPr>
      <w:sz w:val="26"/>
      <w:szCs w:val="26"/>
    </w:rPr>
  </w:style>
  <w:style w:type="paragraph" w:styleId="af5">
    <w:name w:val="Body Text"/>
    <w:basedOn w:val="a"/>
    <w:link w:val="af6"/>
    <w:rsid w:val="00102B89"/>
    <w:pPr>
      <w:jc w:val="both"/>
    </w:pPr>
    <w:rPr>
      <w:sz w:val="26"/>
      <w:szCs w:val="26"/>
    </w:rPr>
  </w:style>
  <w:style w:type="character" w:customStyle="1" w:styleId="af6">
    <w:name w:val="Основной текст Знак"/>
    <w:basedOn w:val="a0"/>
    <w:link w:val="af5"/>
    <w:rsid w:val="00102B89"/>
    <w:rPr>
      <w:rFonts w:ascii="Times New Roman" w:eastAsia="Times New Roman" w:hAnsi="Times New Roman" w:cs="Times New Roman"/>
      <w:sz w:val="26"/>
      <w:szCs w:val="26"/>
      <w:lang w:eastAsia="ru-RU"/>
    </w:rPr>
  </w:style>
  <w:style w:type="character" w:customStyle="1" w:styleId="9">
    <w:name w:val="Знак Знак9"/>
    <w:locked/>
    <w:rsid w:val="00102B89"/>
    <w:rPr>
      <w:rFonts w:ascii="Arial" w:hAnsi="Arial" w:cs="Arial"/>
      <w:b/>
      <w:bCs/>
      <w:kern w:val="32"/>
      <w:sz w:val="32"/>
      <w:szCs w:val="32"/>
      <w:lang w:val="ru-RU" w:eastAsia="ru-RU" w:bidi="ar-SA"/>
    </w:rPr>
  </w:style>
  <w:style w:type="paragraph" w:styleId="af7">
    <w:name w:val="List Paragraph"/>
    <w:basedOn w:val="a"/>
    <w:uiPriority w:val="34"/>
    <w:qFormat/>
    <w:rsid w:val="00102B89"/>
    <w:pPr>
      <w:ind w:left="720"/>
      <w:contextualSpacing/>
    </w:pPr>
  </w:style>
  <w:style w:type="character" w:customStyle="1" w:styleId="61">
    <w:name w:val="Знак Знак6"/>
    <w:locked/>
    <w:rsid w:val="00102B89"/>
    <w:rPr>
      <w:sz w:val="24"/>
      <w:szCs w:val="24"/>
      <w:lang w:val="ru-RU" w:eastAsia="ar-SA" w:bidi="ar-SA"/>
    </w:rPr>
  </w:style>
  <w:style w:type="character" w:customStyle="1" w:styleId="51">
    <w:name w:val="Знак Знак5"/>
    <w:locked/>
    <w:rsid w:val="00102B89"/>
    <w:rPr>
      <w:sz w:val="24"/>
      <w:szCs w:val="24"/>
      <w:lang w:val="ru-RU" w:eastAsia="ru-RU" w:bidi="ar-SA"/>
    </w:rPr>
  </w:style>
  <w:style w:type="character" w:customStyle="1" w:styleId="41">
    <w:name w:val="Знак Знак4"/>
    <w:locked/>
    <w:rsid w:val="00102B89"/>
    <w:rPr>
      <w:sz w:val="24"/>
      <w:szCs w:val="24"/>
      <w:lang w:val="ru-RU" w:eastAsia="ru-RU" w:bidi="ar-SA"/>
    </w:rPr>
  </w:style>
  <w:style w:type="paragraph" w:styleId="af8">
    <w:name w:val="No Spacing"/>
    <w:link w:val="af9"/>
    <w:uiPriority w:val="1"/>
    <w:qFormat/>
    <w:rsid w:val="00102B89"/>
    <w:pPr>
      <w:spacing w:after="0" w:line="240" w:lineRule="auto"/>
    </w:pPr>
    <w:rPr>
      <w:rFonts w:ascii="Calibri" w:eastAsia="Times New Roman" w:hAnsi="Calibri" w:cs="Times New Roman"/>
      <w:lang w:eastAsia="ru-RU"/>
    </w:rPr>
  </w:style>
  <w:style w:type="character" w:customStyle="1" w:styleId="af9">
    <w:name w:val="Без интервала Знак"/>
    <w:link w:val="af8"/>
    <w:locked/>
    <w:rsid w:val="00102B89"/>
    <w:rPr>
      <w:rFonts w:ascii="Calibri" w:eastAsia="Times New Roman" w:hAnsi="Calibri" w:cs="Times New Roman"/>
      <w:lang w:eastAsia="ru-RU"/>
    </w:rPr>
  </w:style>
  <w:style w:type="character" w:customStyle="1" w:styleId="8">
    <w:name w:val="Знак Знак8"/>
    <w:rsid w:val="00102B89"/>
    <w:rPr>
      <w:rFonts w:ascii="Cambria" w:hAnsi="Cambria"/>
      <w:b/>
      <w:bCs/>
      <w:i/>
      <w:iCs/>
      <w:sz w:val="28"/>
      <w:szCs w:val="28"/>
      <w:lang w:val="ru-RU" w:eastAsia="ru-RU" w:bidi="ar-SA"/>
    </w:rPr>
  </w:style>
  <w:style w:type="character" w:customStyle="1" w:styleId="71">
    <w:name w:val="Знак Знак7"/>
    <w:rsid w:val="00102B89"/>
    <w:rPr>
      <w:rFonts w:ascii="Cambria" w:hAnsi="Cambria"/>
      <w:b/>
      <w:bCs/>
      <w:sz w:val="26"/>
      <w:szCs w:val="26"/>
      <w:lang w:val="ru-RU" w:eastAsia="ru-RU" w:bidi="ar-SA"/>
    </w:rPr>
  </w:style>
  <w:style w:type="paragraph" w:styleId="afa">
    <w:name w:val="TOC Heading"/>
    <w:basedOn w:val="10"/>
    <w:next w:val="a"/>
    <w:qFormat/>
    <w:rsid w:val="00102B89"/>
    <w:pPr>
      <w:keepLines/>
      <w:spacing w:before="480" w:after="0" w:line="276" w:lineRule="auto"/>
      <w:outlineLvl w:val="9"/>
    </w:pPr>
    <w:rPr>
      <w:rFonts w:ascii="Cambria" w:hAnsi="Cambria"/>
      <w:bCs/>
      <w:color w:val="365F91"/>
      <w:kern w:val="0"/>
      <w:sz w:val="28"/>
      <w:szCs w:val="28"/>
    </w:rPr>
  </w:style>
  <w:style w:type="character" w:styleId="afb">
    <w:name w:val="page number"/>
    <w:basedOn w:val="a0"/>
    <w:rsid w:val="00102B89"/>
  </w:style>
  <w:style w:type="paragraph" w:styleId="24">
    <w:name w:val="Body Text Indent 2"/>
    <w:basedOn w:val="a"/>
    <w:link w:val="25"/>
    <w:rsid w:val="00102B89"/>
    <w:pPr>
      <w:widowControl w:val="0"/>
      <w:autoSpaceDE w:val="0"/>
      <w:autoSpaceDN w:val="0"/>
      <w:adjustRightInd w:val="0"/>
      <w:ind w:firstLine="567"/>
      <w:contextualSpacing/>
      <w:jc w:val="both"/>
    </w:pPr>
    <w:rPr>
      <w:spacing w:val="-4"/>
      <w:sz w:val="26"/>
      <w:szCs w:val="26"/>
    </w:rPr>
  </w:style>
  <w:style w:type="character" w:customStyle="1" w:styleId="25">
    <w:name w:val="Основной текст с отступом 2 Знак"/>
    <w:basedOn w:val="a0"/>
    <w:link w:val="24"/>
    <w:rsid w:val="00102B89"/>
    <w:rPr>
      <w:rFonts w:ascii="Times New Roman" w:eastAsia="Times New Roman" w:hAnsi="Times New Roman" w:cs="Times New Roman"/>
      <w:spacing w:val="-4"/>
      <w:sz w:val="26"/>
      <w:szCs w:val="26"/>
      <w:lang w:eastAsia="ru-RU"/>
    </w:rPr>
  </w:style>
  <w:style w:type="character" w:customStyle="1" w:styleId="nobr">
    <w:name w:val="nobr"/>
    <w:rsid w:val="00102B89"/>
  </w:style>
  <w:style w:type="character" w:customStyle="1" w:styleId="mailicon">
    <w:name w:val="mailicon"/>
    <w:rsid w:val="00102B89"/>
  </w:style>
  <w:style w:type="paragraph" w:styleId="32">
    <w:name w:val="Body Text 3"/>
    <w:basedOn w:val="a"/>
    <w:link w:val="33"/>
    <w:rsid w:val="00102B89"/>
    <w:pPr>
      <w:jc w:val="both"/>
    </w:pPr>
    <w:rPr>
      <w:sz w:val="26"/>
      <w:szCs w:val="26"/>
    </w:rPr>
  </w:style>
  <w:style w:type="character" w:customStyle="1" w:styleId="33">
    <w:name w:val="Основной текст 3 Знак"/>
    <w:basedOn w:val="a0"/>
    <w:link w:val="32"/>
    <w:rsid w:val="00102B89"/>
    <w:rPr>
      <w:rFonts w:ascii="Times New Roman" w:eastAsia="Times New Roman" w:hAnsi="Times New Roman" w:cs="Times New Roman"/>
      <w:sz w:val="26"/>
      <w:szCs w:val="26"/>
      <w:lang w:eastAsia="ru-RU"/>
    </w:rPr>
  </w:style>
  <w:style w:type="paragraph" w:styleId="34">
    <w:name w:val="Body Text Indent 3"/>
    <w:basedOn w:val="a"/>
    <w:link w:val="35"/>
    <w:rsid w:val="00102B89"/>
    <w:pPr>
      <w:ind w:firstLine="720"/>
      <w:jc w:val="both"/>
    </w:pPr>
    <w:rPr>
      <w:b/>
      <w:sz w:val="26"/>
      <w:szCs w:val="26"/>
    </w:rPr>
  </w:style>
  <w:style w:type="character" w:customStyle="1" w:styleId="35">
    <w:name w:val="Основной текст с отступом 3 Знак"/>
    <w:basedOn w:val="a0"/>
    <w:link w:val="34"/>
    <w:rsid w:val="00102B89"/>
    <w:rPr>
      <w:rFonts w:ascii="Times New Roman" w:eastAsia="Times New Roman" w:hAnsi="Times New Roman" w:cs="Times New Roman"/>
      <w:b/>
      <w:sz w:val="26"/>
      <w:szCs w:val="26"/>
      <w:lang w:eastAsia="ru-RU"/>
    </w:rPr>
  </w:style>
  <w:style w:type="character" w:customStyle="1" w:styleId="apple-converted-space">
    <w:name w:val="apple-converted-space"/>
    <w:rsid w:val="00102B89"/>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102B89"/>
    <w:pPr>
      <w:widowControl w:val="0"/>
      <w:adjustRightInd w:val="0"/>
      <w:spacing w:after="160" w:line="240" w:lineRule="exact"/>
      <w:jc w:val="right"/>
    </w:pPr>
    <w:rPr>
      <w:sz w:val="20"/>
      <w:szCs w:val="20"/>
      <w:lang w:val="en-GB" w:eastAsia="en-US"/>
    </w:rPr>
  </w:style>
  <w:style w:type="paragraph" w:customStyle="1" w:styleId="topleveltext">
    <w:name w:val="topleveltext"/>
    <w:basedOn w:val="a"/>
    <w:rsid w:val="00102B89"/>
    <w:pPr>
      <w:spacing w:before="100" w:beforeAutospacing="1" w:after="100" w:afterAutospacing="1"/>
    </w:pPr>
  </w:style>
  <w:style w:type="paragraph" w:customStyle="1" w:styleId="formattext">
    <w:name w:val="formattext"/>
    <w:basedOn w:val="a"/>
    <w:rsid w:val="00102B89"/>
    <w:pPr>
      <w:spacing w:before="100" w:beforeAutospacing="1" w:after="100" w:afterAutospacing="1"/>
    </w:pPr>
  </w:style>
  <w:style w:type="character" w:styleId="afd">
    <w:name w:val="annotation reference"/>
    <w:uiPriority w:val="99"/>
    <w:unhideWhenUsed/>
    <w:rsid w:val="00102B89"/>
    <w:rPr>
      <w:sz w:val="16"/>
      <w:szCs w:val="16"/>
    </w:rPr>
  </w:style>
  <w:style w:type="paragraph" w:styleId="afe">
    <w:name w:val="annotation text"/>
    <w:basedOn w:val="a"/>
    <w:link w:val="aff"/>
    <w:uiPriority w:val="99"/>
    <w:unhideWhenUsed/>
    <w:rsid w:val="00102B89"/>
    <w:pPr>
      <w:spacing w:after="200"/>
    </w:pPr>
    <w:rPr>
      <w:rFonts w:ascii="Calibri" w:eastAsia="Calibri" w:hAnsi="Calibri"/>
      <w:sz w:val="20"/>
      <w:szCs w:val="20"/>
      <w:lang w:eastAsia="en-US"/>
    </w:rPr>
  </w:style>
  <w:style w:type="character" w:customStyle="1" w:styleId="aff">
    <w:name w:val="Текст примечания Знак"/>
    <w:basedOn w:val="a0"/>
    <w:link w:val="afe"/>
    <w:uiPriority w:val="99"/>
    <w:rsid w:val="00102B89"/>
    <w:rPr>
      <w:rFonts w:ascii="Calibri" w:eastAsia="Calibri" w:hAnsi="Calibri" w:cs="Times New Roman"/>
      <w:sz w:val="20"/>
      <w:szCs w:val="20"/>
    </w:rPr>
  </w:style>
  <w:style w:type="paragraph" w:styleId="aff0">
    <w:name w:val="annotation subject"/>
    <w:basedOn w:val="afe"/>
    <w:next w:val="afe"/>
    <w:link w:val="aff1"/>
    <w:uiPriority w:val="99"/>
    <w:unhideWhenUsed/>
    <w:rsid w:val="00102B89"/>
    <w:rPr>
      <w:b/>
      <w:bCs/>
    </w:rPr>
  </w:style>
  <w:style w:type="character" w:customStyle="1" w:styleId="aff1">
    <w:name w:val="Тема примечания Знак"/>
    <w:basedOn w:val="aff"/>
    <w:link w:val="aff0"/>
    <w:uiPriority w:val="99"/>
    <w:rsid w:val="00102B89"/>
    <w:rPr>
      <w:rFonts w:ascii="Calibri" w:eastAsia="Calibri" w:hAnsi="Calibri" w:cs="Times New Roman"/>
      <w:b/>
      <w:bCs/>
      <w:sz w:val="20"/>
      <w:szCs w:val="20"/>
    </w:rPr>
  </w:style>
  <w:style w:type="character" w:customStyle="1" w:styleId="aff2">
    <w:name w:val="Цветовое выделение"/>
    <w:uiPriority w:val="99"/>
    <w:rsid w:val="00102B89"/>
    <w:rPr>
      <w:b/>
      <w:bCs/>
      <w:color w:val="26282F"/>
    </w:rPr>
  </w:style>
  <w:style w:type="paragraph" w:customStyle="1" w:styleId="aff3">
    <w:name w:val="Таблицы (моноширинный)"/>
    <w:basedOn w:val="a"/>
    <w:next w:val="a"/>
    <w:uiPriority w:val="99"/>
    <w:rsid w:val="00102B89"/>
    <w:pPr>
      <w:widowControl w:val="0"/>
      <w:autoSpaceDE w:val="0"/>
      <w:autoSpaceDN w:val="0"/>
      <w:adjustRightInd w:val="0"/>
      <w:jc w:val="both"/>
    </w:pPr>
    <w:rPr>
      <w:rFonts w:ascii="Courier New" w:hAnsi="Courier New" w:cs="Courier New"/>
      <w:sz w:val="22"/>
      <w:szCs w:val="22"/>
    </w:rPr>
  </w:style>
  <w:style w:type="character" w:customStyle="1" w:styleId="aff4">
    <w:name w:val="Гипертекстовая ссылка"/>
    <w:uiPriority w:val="99"/>
    <w:rsid w:val="00102B89"/>
    <w:rPr>
      <w:b/>
      <w:bCs/>
      <w:color w:val="106BBE"/>
    </w:rPr>
  </w:style>
  <w:style w:type="paragraph" w:customStyle="1" w:styleId="aff5">
    <w:name w:val="Нормальный (таблица)"/>
    <w:basedOn w:val="a"/>
    <w:next w:val="a"/>
    <w:uiPriority w:val="99"/>
    <w:rsid w:val="00102B89"/>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102B89"/>
    <w:pPr>
      <w:widowControl w:val="0"/>
      <w:autoSpaceDE w:val="0"/>
      <w:autoSpaceDN w:val="0"/>
      <w:adjustRightInd w:val="0"/>
    </w:pPr>
    <w:rPr>
      <w:rFonts w:ascii="Arial" w:hAnsi="Arial" w:cs="Arial"/>
    </w:rPr>
  </w:style>
  <w:style w:type="character" w:styleId="aff7">
    <w:name w:val="Emphasis"/>
    <w:uiPriority w:val="20"/>
    <w:qFormat/>
    <w:rsid w:val="00102B89"/>
    <w:rPr>
      <w:i/>
      <w:iCs/>
    </w:rPr>
  </w:style>
  <w:style w:type="paragraph" w:customStyle="1" w:styleId="26">
    <w:name w:val="Абзац списка2"/>
    <w:basedOn w:val="a"/>
    <w:rsid w:val="00737647"/>
    <w:pPr>
      <w:ind w:left="720"/>
      <w:contextualSpacing/>
    </w:pPr>
  </w:style>
  <w:style w:type="character" w:customStyle="1" w:styleId="27">
    <w:name w:val="Замещающий текст2"/>
    <w:semiHidden/>
    <w:rsid w:val="00737647"/>
    <w:rPr>
      <w:color w:val="808080"/>
    </w:rPr>
  </w:style>
  <w:style w:type="paragraph" w:customStyle="1" w:styleId="28">
    <w:name w:val="Без интервала2"/>
    <w:rsid w:val="00737647"/>
    <w:pPr>
      <w:spacing w:after="0" w:line="240" w:lineRule="auto"/>
    </w:pPr>
    <w:rPr>
      <w:rFonts w:ascii="Calibri" w:eastAsia="Times New Roman" w:hAnsi="Calibri" w:cs="Times New Roman"/>
      <w:sz w:val="20"/>
      <w:szCs w:val="20"/>
      <w:lang w:eastAsia="ru-RU"/>
    </w:rPr>
  </w:style>
  <w:style w:type="paragraph" w:customStyle="1" w:styleId="29">
    <w:name w:val="Заголовок оглавления2"/>
    <w:basedOn w:val="10"/>
    <w:next w:val="a"/>
    <w:rsid w:val="00737647"/>
    <w:pPr>
      <w:keepLines/>
      <w:spacing w:before="480" w:after="0" w:line="276" w:lineRule="auto"/>
      <w:outlineLvl w:val="9"/>
    </w:pPr>
    <w:rPr>
      <w:rFonts w:ascii="Cambria" w:hAnsi="Cambria"/>
      <w:color w:val="365F91"/>
      <w:kern w:val="0"/>
      <w:sz w:val="28"/>
      <w:szCs w:val="28"/>
    </w:rPr>
  </w:style>
  <w:style w:type="character" w:customStyle="1" w:styleId="90">
    <w:name w:val="Знак Знак9"/>
    <w:locked/>
    <w:rsid w:val="00737647"/>
    <w:rPr>
      <w:rFonts w:ascii="Arial" w:hAnsi="Arial" w:cs="Arial"/>
      <w:b/>
      <w:bCs/>
      <w:kern w:val="32"/>
      <w:sz w:val="32"/>
      <w:szCs w:val="32"/>
      <w:lang w:val="ru-RU" w:eastAsia="ru-RU" w:bidi="ar-SA"/>
    </w:rPr>
  </w:style>
  <w:style w:type="character" w:customStyle="1" w:styleId="62">
    <w:name w:val="Знак Знак6"/>
    <w:locked/>
    <w:rsid w:val="00737647"/>
    <w:rPr>
      <w:sz w:val="24"/>
      <w:szCs w:val="24"/>
      <w:lang w:val="ru-RU" w:eastAsia="ar-SA" w:bidi="ar-SA"/>
    </w:rPr>
  </w:style>
  <w:style w:type="character" w:customStyle="1" w:styleId="52">
    <w:name w:val="Знак Знак5"/>
    <w:locked/>
    <w:rsid w:val="00737647"/>
    <w:rPr>
      <w:sz w:val="24"/>
      <w:szCs w:val="24"/>
      <w:lang w:val="ru-RU" w:eastAsia="ru-RU" w:bidi="ar-SA"/>
    </w:rPr>
  </w:style>
  <w:style w:type="character" w:customStyle="1" w:styleId="42">
    <w:name w:val="Знак Знак4"/>
    <w:locked/>
    <w:rsid w:val="00737647"/>
    <w:rPr>
      <w:sz w:val="24"/>
      <w:szCs w:val="24"/>
      <w:lang w:val="ru-RU" w:eastAsia="ru-RU" w:bidi="ar-SA"/>
    </w:rPr>
  </w:style>
  <w:style w:type="character" w:customStyle="1" w:styleId="80">
    <w:name w:val="Знак Знак8"/>
    <w:rsid w:val="00737647"/>
    <w:rPr>
      <w:rFonts w:ascii="Cambria" w:hAnsi="Cambria"/>
      <w:b/>
      <w:bCs/>
      <w:i/>
      <w:iCs/>
      <w:sz w:val="28"/>
      <w:szCs w:val="28"/>
      <w:lang w:val="ru-RU" w:eastAsia="ru-RU" w:bidi="ar-SA"/>
    </w:rPr>
  </w:style>
  <w:style w:type="character" w:customStyle="1" w:styleId="72">
    <w:name w:val="Знак Знак7"/>
    <w:rsid w:val="00737647"/>
    <w:rPr>
      <w:rFonts w:ascii="Cambria" w:hAnsi="Cambria"/>
      <w:b/>
      <w:bCs/>
      <w:sz w:val="26"/>
      <w:szCs w:val="26"/>
      <w:lang w:val="ru-RU" w:eastAsia="ru-RU" w:bidi="ar-SA"/>
    </w:rPr>
  </w:style>
  <w:style w:type="table" w:customStyle="1" w:styleId="19">
    <w:name w:val="Сетка таблицы1"/>
    <w:basedOn w:val="a1"/>
    <w:uiPriority w:val="59"/>
    <w:rsid w:val="002D39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laceholder Text"/>
    <w:uiPriority w:val="99"/>
    <w:semiHidden/>
    <w:rsid w:val="002D39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02B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02B89"/>
    <w:pPr>
      <w:keepNext/>
      <w:spacing w:before="240" w:after="60"/>
      <w:outlineLvl w:val="0"/>
    </w:pPr>
    <w:rPr>
      <w:rFonts w:ascii="Arial" w:hAnsi="Arial"/>
      <w:b/>
      <w:kern w:val="32"/>
      <w:sz w:val="32"/>
      <w:szCs w:val="20"/>
    </w:rPr>
  </w:style>
  <w:style w:type="paragraph" w:styleId="2">
    <w:name w:val="heading 2"/>
    <w:basedOn w:val="a"/>
    <w:next w:val="a"/>
    <w:link w:val="20"/>
    <w:qFormat/>
    <w:rsid w:val="00102B89"/>
    <w:pPr>
      <w:keepNext/>
      <w:spacing w:before="240" w:after="60"/>
      <w:outlineLvl w:val="1"/>
    </w:pPr>
    <w:rPr>
      <w:rFonts w:ascii="Cambria" w:hAnsi="Cambria"/>
      <w:b/>
      <w:bCs/>
      <w:i/>
      <w:iCs/>
      <w:sz w:val="28"/>
      <w:szCs w:val="28"/>
    </w:rPr>
  </w:style>
  <w:style w:type="paragraph" w:styleId="3">
    <w:name w:val="heading 3"/>
    <w:basedOn w:val="a"/>
    <w:next w:val="a"/>
    <w:link w:val="30"/>
    <w:qFormat/>
    <w:rsid w:val="00102B89"/>
    <w:pPr>
      <w:keepNext/>
      <w:spacing w:before="240" w:after="60"/>
      <w:outlineLvl w:val="2"/>
    </w:pPr>
    <w:rPr>
      <w:rFonts w:ascii="Cambria" w:hAnsi="Cambria"/>
      <w:b/>
      <w:bCs/>
      <w:sz w:val="26"/>
      <w:szCs w:val="26"/>
    </w:rPr>
  </w:style>
  <w:style w:type="paragraph" w:styleId="4">
    <w:name w:val="heading 4"/>
    <w:basedOn w:val="a"/>
    <w:next w:val="a"/>
    <w:link w:val="40"/>
    <w:qFormat/>
    <w:rsid w:val="00102B89"/>
    <w:pPr>
      <w:keepNext/>
      <w:ind w:firstLine="708"/>
      <w:jc w:val="center"/>
      <w:outlineLvl w:val="3"/>
    </w:pPr>
    <w:rPr>
      <w:sz w:val="26"/>
      <w:szCs w:val="26"/>
    </w:rPr>
  </w:style>
  <w:style w:type="paragraph" w:styleId="5">
    <w:name w:val="heading 5"/>
    <w:basedOn w:val="a"/>
    <w:next w:val="a"/>
    <w:link w:val="50"/>
    <w:qFormat/>
    <w:rsid w:val="00102B89"/>
    <w:pPr>
      <w:keepNext/>
      <w:jc w:val="center"/>
      <w:outlineLvl w:val="4"/>
    </w:pPr>
    <w:rPr>
      <w:color w:val="000000"/>
      <w:sz w:val="26"/>
      <w:szCs w:val="26"/>
    </w:rPr>
  </w:style>
  <w:style w:type="paragraph" w:styleId="6">
    <w:name w:val="heading 6"/>
    <w:basedOn w:val="a"/>
    <w:next w:val="a"/>
    <w:link w:val="60"/>
    <w:qFormat/>
    <w:rsid w:val="00102B89"/>
    <w:pPr>
      <w:keepNext/>
      <w:jc w:val="right"/>
      <w:outlineLvl w:val="5"/>
    </w:pPr>
    <w:rPr>
      <w:rFonts w:eastAsia="Calibri"/>
      <w:sz w:val="26"/>
      <w:szCs w:val="26"/>
      <w:lang w:eastAsia="en-US"/>
    </w:rPr>
  </w:style>
  <w:style w:type="paragraph" w:styleId="7">
    <w:name w:val="heading 7"/>
    <w:basedOn w:val="a"/>
    <w:next w:val="a"/>
    <w:link w:val="70"/>
    <w:qFormat/>
    <w:rsid w:val="00102B89"/>
    <w:pPr>
      <w:keepNext/>
      <w:jc w:val="center"/>
      <w:outlineLvl w:val="6"/>
    </w:pPr>
    <w:rPr>
      <w:rFonts w:eastAsia="Calibr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02B89"/>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102B8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02B89"/>
    <w:rPr>
      <w:rFonts w:ascii="Cambria" w:eastAsia="Times New Roman" w:hAnsi="Cambria" w:cs="Times New Roman"/>
      <w:b/>
      <w:bCs/>
      <w:sz w:val="26"/>
      <w:szCs w:val="26"/>
      <w:lang w:eastAsia="ru-RU"/>
    </w:rPr>
  </w:style>
  <w:style w:type="character" w:customStyle="1" w:styleId="40">
    <w:name w:val="Заголовок 4 Знак"/>
    <w:basedOn w:val="a0"/>
    <w:link w:val="4"/>
    <w:rsid w:val="00102B89"/>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102B89"/>
    <w:rPr>
      <w:rFonts w:ascii="Times New Roman" w:eastAsia="Times New Roman" w:hAnsi="Times New Roman" w:cs="Times New Roman"/>
      <w:color w:val="000000"/>
      <w:sz w:val="26"/>
      <w:szCs w:val="26"/>
      <w:lang w:eastAsia="ru-RU"/>
    </w:rPr>
  </w:style>
  <w:style w:type="character" w:customStyle="1" w:styleId="60">
    <w:name w:val="Заголовок 6 Знак"/>
    <w:basedOn w:val="a0"/>
    <w:link w:val="6"/>
    <w:rsid w:val="00102B89"/>
    <w:rPr>
      <w:rFonts w:ascii="Times New Roman" w:eastAsia="Calibri" w:hAnsi="Times New Roman" w:cs="Times New Roman"/>
      <w:sz w:val="26"/>
      <w:szCs w:val="26"/>
    </w:rPr>
  </w:style>
  <w:style w:type="character" w:customStyle="1" w:styleId="70">
    <w:name w:val="Заголовок 7 Знак"/>
    <w:basedOn w:val="a0"/>
    <w:link w:val="7"/>
    <w:rsid w:val="00102B89"/>
    <w:rPr>
      <w:rFonts w:ascii="Times New Roman" w:eastAsia="Calibri" w:hAnsi="Times New Roman" w:cs="Times New Roman"/>
      <w:b/>
      <w:sz w:val="20"/>
      <w:szCs w:val="20"/>
    </w:rPr>
  </w:style>
  <w:style w:type="table" w:styleId="a3">
    <w:name w:val="Table Grid"/>
    <w:basedOn w:val="a1"/>
    <w:rsid w:val="00102B8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02B8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rsid w:val="00102B89"/>
    <w:pPr>
      <w:ind w:left="720"/>
      <w:contextualSpacing/>
    </w:pPr>
  </w:style>
  <w:style w:type="paragraph" w:customStyle="1" w:styleId="ConsPlusCell">
    <w:name w:val="ConsPlusCell"/>
    <w:uiPriority w:val="99"/>
    <w:rsid w:val="00102B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rsid w:val="00102B89"/>
    <w:pPr>
      <w:suppressAutoHyphens/>
      <w:ind w:firstLine="540"/>
      <w:jc w:val="both"/>
    </w:pPr>
    <w:rPr>
      <w:szCs w:val="20"/>
      <w:lang w:eastAsia="ar-SA"/>
    </w:rPr>
  </w:style>
  <w:style w:type="character" w:customStyle="1" w:styleId="a5">
    <w:name w:val="Основной текст с отступом Знак"/>
    <w:basedOn w:val="a0"/>
    <w:link w:val="a4"/>
    <w:rsid w:val="00102B89"/>
    <w:rPr>
      <w:rFonts w:ascii="Times New Roman" w:eastAsia="Times New Roman" w:hAnsi="Times New Roman" w:cs="Times New Roman"/>
      <w:sz w:val="24"/>
      <w:szCs w:val="20"/>
      <w:lang w:eastAsia="ar-SA"/>
    </w:rPr>
  </w:style>
  <w:style w:type="paragraph" w:styleId="a6">
    <w:name w:val="header"/>
    <w:basedOn w:val="a"/>
    <w:link w:val="a7"/>
    <w:uiPriority w:val="99"/>
    <w:rsid w:val="00102B89"/>
    <w:pPr>
      <w:tabs>
        <w:tab w:val="center" w:pos="4677"/>
        <w:tab w:val="right" w:pos="9355"/>
      </w:tabs>
    </w:pPr>
    <w:rPr>
      <w:szCs w:val="20"/>
    </w:rPr>
  </w:style>
  <w:style w:type="character" w:customStyle="1" w:styleId="a7">
    <w:name w:val="Верхний колонтитул Знак"/>
    <w:basedOn w:val="a0"/>
    <w:link w:val="a6"/>
    <w:uiPriority w:val="99"/>
    <w:rsid w:val="00102B89"/>
    <w:rPr>
      <w:rFonts w:ascii="Times New Roman" w:eastAsia="Times New Roman" w:hAnsi="Times New Roman" w:cs="Times New Roman"/>
      <w:sz w:val="24"/>
      <w:szCs w:val="20"/>
      <w:lang w:eastAsia="ru-RU"/>
    </w:rPr>
  </w:style>
  <w:style w:type="paragraph" w:styleId="a8">
    <w:name w:val="footer"/>
    <w:basedOn w:val="a"/>
    <w:link w:val="a9"/>
    <w:uiPriority w:val="99"/>
    <w:rsid w:val="00102B89"/>
    <w:pPr>
      <w:tabs>
        <w:tab w:val="center" w:pos="4677"/>
        <w:tab w:val="right" w:pos="9355"/>
      </w:tabs>
    </w:pPr>
    <w:rPr>
      <w:szCs w:val="20"/>
    </w:rPr>
  </w:style>
  <w:style w:type="character" w:customStyle="1" w:styleId="a9">
    <w:name w:val="Нижний колонтитул Знак"/>
    <w:basedOn w:val="a0"/>
    <w:link w:val="a8"/>
    <w:uiPriority w:val="99"/>
    <w:rsid w:val="00102B89"/>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102B89"/>
    <w:rPr>
      <w:rFonts w:ascii="Tahoma" w:hAnsi="Tahoma"/>
      <w:sz w:val="16"/>
      <w:szCs w:val="20"/>
    </w:rPr>
  </w:style>
  <w:style w:type="character" w:customStyle="1" w:styleId="ab">
    <w:name w:val="Текст выноски Знак"/>
    <w:basedOn w:val="a0"/>
    <w:link w:val="aa"/>
    <w:uiPriority w:val="99"/>
    <w:semiHidden/>
    <w:rsid w:val="00102B89"/>
    <w:rPr>
      <w:rFonts w:ascii="Tahoma" w:eastAsia="Times New Roman" w:hAnsi="Tahoma" w:cs="Times New Roman"/>
      <w:sz w:val="16"/>
      <w:szCs w:val="20"/>
      <w:lang w:eastAsia="ru-RU"/>
    </w:rPr>
  </w:style>
  <w:style w:type="character" w:styleId="ac">
    <w:name w:val="Hyperlink"/>
    <w:uiPriority w:val="99"/>
    <w:rsid w:val="00102B89"/>
    <w:rPr>
      <w:color w:val="0000FF"/>
      <w:u w:val="single"/>
    </w:rPr>
  </w:style>
  <w:style w:type="character" w:styleId="ad">
    <w:name w:val="Strong"/>
    <w:qFormat/>
    <w:rsid w:val="00102B89"/>
    <w:rPr>
      <w:b/>
    </w:rPr>
  </w:style>
  <w:style w:type="character" w:customStyle="1" w:styleId="13">
    <w:name w:val="Замещающий текст1"/>
    <w:semiHidden/>
    <w:rsid w:val="00102B89"/>
    <w:rPr>
      <w:color w:val="808080"/>
    </w:rPr>
  </w:style>
  <w:style w:type="paragraph" w:customStyle="1" w:styleId="14">
    <w:name w:val="Без интервала1"/>
    <w:link w:val="NoSpacingChar"/>
    <w:rsid w:val="00102B89"/>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locked/>
    <w:rsid w:val="00102B89"/>
    <w:rPr>
      <w:rFonts w:ascii="Calibri" w:eastAsia="Times New Roman" w:hAnsi="Calibri" w:cs="Times New Roman"/>
      <w:sz w:val="20"/>
      <w:szCs w:val="20"/>
      <w:lang w:eastAsia="ru-RU"/>
    </w:rPr>
  </w:style>
  <w:style w:type="paragraph" w:customStyle="1" w:styleId="ConsPlusNormal">
    <w:name w:val="ConsPlusNormal"/>
    <w:rsid w:val="00102B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1 Знак Знак Знак Знак"/>
    <w:basedOn w:val="a"/>
    <w:rsid w:val="00102B89"/>
    <w:pPr>
      <w:spacing w:before="100" w:beforeAutospacing="1" w:after="100" w:afterAutospacing="1"/>
    </w:pPr>
    <w:rPr>
      <w:rFonts w:ascii="Tahoma" w:hAnsi="Tahoma"/>
      <w:sz w:val="20"/>
      <w:szCs w:val="20"/>
      <w:lang w:val="en-US" w:eastAsia="en-US"/>
    </w:rPr>
  </w:style>
  <w:style w:type="paragraph" w:styleId="ae">
    <w:name w:val="footnote text"/>
    <w:basedOn w:val="a"/>
    <w:link w:val="af"/>
    <w:uiPriority w:val="99"/>
    <w:semiHidden/>
    <w:rsid w:val="00102B89"/>
    <w:rPr>
      <w:sz w:val="20"/>
      <w:szCs w:val="20"/>
    </w:rPr>
  </w:style>
  <w:style w:type="character" w:customStyle="1" w:styleId="af">
    <w:name w:val="Текст сноски Знак"/>
    <w:basedOn w:val="a0"/>
    <w:link w:val="ae"/>
    <w:uiPriority w:val="99"/>
    <w:semiHidden/>
    <w:rsid w:val="00102B89"/>
    <w:rPr>
      <w:rFonts w:ascii="Times New Roman" w:eastAsia="Times New Roman" w:hAnsi="Times New Roman" w:cs="Times New Roman"/>
      <w:sz w:val="20"/>
      <w:szCs w:val="20"/>
      <w:lang w:eastAsia="ru-RU"/>
    </w:rPr>
  </w:style>
  <w:style w:type="character" w:styleId="af0">
    <w:name w:val="footnote reference"/>
    <w:uiPriority w:val="99"/>
    <w:semiHidden/>
    <w:rsid w:val="00102B89"/>
    <w:rPr>
      <w:vertAlign w:val="superscript"/>
    </w:rPr>
  </w:style>
  <w:style w:type="paragraph" w:customStyle="1" w:styleId="110">
    <w:name w:val="Знак Знак Знак1 Знак Знак Знак Знак1"/>
    <w:basedOn w:val="a"/>
    <w:rsid w:val="00102B89"/>
    <w:pPr>
      <w:spacing w:before="100" w:beforeAutospacing="1" w:after="100" w:afterAutospacing="1"/>
    </w:pPr>
    <w:rPr>
      <w:rFonts w:ascii="Tahoma" w:hAnsi="Tahoma"/>
      <w:sz w:val="20"/>
      <w:szCs w:val="20"/>
      <w:lang w:val="en-US" w:eastAsia="en-US"/>
    </w:rPr>
  </w:style>
  <w:style w:type="paragraph" w:styleId="21">
    <w:name w:val="Body Text 2"/>
    <w:basedOn w:val="a"/>
    <w:link w:val="22"/>
    <w:rsid w:val="00102B89"/>
    <w:pPr>
      <w:spacing w:after="120" w:line="480" w:lineRule="auto"/>
    </w:pPr>
    <w:rPr>
      <w:szCs w:val="20"/>
    </w:rPr>
  </w:style>
  <w:style w:type="character" w:customStyle="1" w:styleId="22">
    <w:name w:val="Основной текст 2 Знак"/>
    <w:basedOn w:val="a0"/>
    <w:link w:val="21"/>
    <w:rsid w:val="00102B89"/>
    <w:rPr>
      <w:rFonts w:ascii="Times New Roman" w:eastAsia="Times New Roman" w:hAnsi="Times New Roman" w:cs="Times New Roman"/>
      <w:sz w:val="24"/>
      <w:szCs w:val="20"/>
      <w:lang w:eastAsia="ru-RU"/>
    </w:rPr>
  </w:style>
  <w:style w:type="paragraph" w:styleId="af1">
    <w:name w:val="endnote text"/>
    <w:basedOn w:val="a"/>
    <w:link w:val="af2"/>
    <w:semiHidden/>
    <w:rsid w:val="00102B89"/>
    <w:rPr>
      <w:sz w:val="20"/>
      <w:szCs w:val="20"/>
    </w:rPr>
  </w:style>
  <w:style w:type="character" w:customStyle="1" w:styleId="af2">
    <w:name w:val="Текст концевой сноски Знак"/>
    <w:basedOn w:val="a0"/>
    <w:link w:val="af1"/>
    <w:semiHidden/>
    <w:rsid w:val="00102B89"/>
    <w:rPr>
      <w:rFonts w:ascii="Times New Roman" w:eastAsia="Times New Roman" w:hAnsi="Times New Roman" w:cs="Times New Roman"/>
      <w:sz w:val="20"/>
      <w:szCs w:val="20"/>
      <w:lang w:eastAsia="ru-RU"/>
    </w:rPr>
  </w:style>
  <w:style w:type="character" w:styleId="af3">
    <w:name w:val="endnote reference"/>
    <w:semiHidden/>
    <w:rsid w:val="00102B89"/>
    <w:rPr>
      <w:vertAlign w:val="superscript"/>
    </w:rPr>
  </w:style>
  <w:style w:type="paragraph" w:customStyle="1" w:styleId="1">
    <w:name w:val="Стиль1"/>
    <w:basedOn w:val="10"/>
    <w:link w:val="16"/>
    <w:rsid w:val="00102B89"/>
    <w:pPr>
      <w:numPr>
        <w:numId w:val="1"/>
      </w:numPr>
    </w:pPr>
    <w:rPr>
      <w:rFonts w:ascii="Times New Roman" w:hAnsi="Times New Roman"/>
    </w:rPr>
  </w:style>
  <w:style w:type="character" w:customStyle="1" w:styleId="16">
    <w:name w:val="Стиль1 Знак"/>
    <w:link w:val="1"/>
    <w:locked/>
    <w:rsid w:val="00102B89"/>
    <w:rPr>
      <w:rFonts w:ascii="Times New Roman" w:eastAsia="Times New Roman" w:hAnsi="Times New Roman" w:cs="Times New Roman"/>
      <w:b/>
      <w:kern w:val="32"/>
      <w:sz w:val="32"/>
      <w:szCs w:val="20"/>
      <w:lang w:eastAsia="ru-RU"/>
    </w:rPr>
  </w:style>
  <w:style w:type="paragraph" w:customStyle="1" w:styleId="17">
    <w:name w:val="Заголовок оглавления1"/>
    <w:basedOn w:val="10"/>
    <w:next w:val="a"/>
    <w:rsid w:val="00102B89"/>
    <w:pPr>
      <w:keepLines/>
      <w:spacing w:before="480" w:after="0" w:line="276" w:lineRule="auto"/>
      <w:outlineLvl w:val="9"/>
    </w:pPr>
    <w:rPr>
      <w:rFonts w:ascii="Cambria" w:hAnsi="Cambria"/>
      <w:color w:val="365F91"/>
      <w:kern w:val="0"/>
      <w:sz w:val="28"/>
      <w:szCs w:val="28"/>
    </w:rPr>
  </w:style>
  <w:style w:type="paragraph" w:styleId="18">
    <w:name w:val="toc 1"/>
    <w:basedOn w:val="a"/>
    <w:next w:val="a"/>
    <w:autoRedefine/>
    <w:rsid w:val="00102B89"/>
    <w:pPr>
      <w:tabs>
        <w:tab w:val="left" w:pos="426"/>
        <w:tab w:val="right" w:leader="dot" w:pos="8921"/>
      </w:tabs>
    </w:pPr>
  </w:style>
  <w:style w:type="paragraph" w:styleId="23">
    <w:name w:val="toc 2"/>
    <w:basedOn w:val="a"/>
    <w:next w:val="a"/>
    <w:autoRedefine/>
    <w:rsid w:val="00102B89"/>
    <w:pPr>
      <w:ind w:left="240"/>
    </w:pPr>
  </w:style>
  <w:style w:type="paragraph" w:styleId="31">
    <w:name w:val="toc 3"/>
    <w:basedOn w:val="a"/>
    <w:next w:val="a"/>
    <w:autoRedefine/>
    <w:semiHidden/>
    <w:rsid w:val="00102B89"/>
    <w:pPr>
      <w:spacing w:after="100" w:line="276" w:lineRule="auto"/>
      <w:ind w:left="440"/>
    </w:pPr>
    <w:rPr>
      <w:rFonts w:ascii="Calibri" w:hAnsi="Calibri"/>
      <w:sz w:val="22"/>
      <w:szCs w:val="22"/>
    </w:rPr>
  </w:style>
  <w:style w:type="paragraph" w:customStyle="1" w:styleId="120">
    <w:name w:val="Знак Знак Знак1 Знак Знак Знак Знак2"/>
    <w:basedOn w:val="a"/>
    <w:rsid w:val="00102B89"/>
    <w:pPr>
      <w:spacing w:before="100" w:beforeAutospacing="1" w:after="100" w:afterAutospacing="1"/>
    </w:pPr>
    <w:rPr>
      <w:rFonts w:ascii="Tahoma" w:hAnsi="Tahoma"/>
      <w:sz w:val="20"/>
      <w:szCs w:val="20"/>
      <w:lang w:val="en-US" w:eastAsia="en-US"/>
    </w:rPr>
  </w:style>
  <w:style w:type="paragraph" w:styleId="af4">
    <w:name w:val="Normal (Web)"/>
    <w:basedOn w:val="a"/>
    <w:uiPriority w:val="99"/>
    <w:semiHidden/>
    <w:rsid w:val="00102B89"/>
    <w:pPr>
      <w:spacing w:before="100" w:beforeAutospacing="1" w:after="100" w:afterAutospacing="1"/>
    </w:pPr>
  </w:style>
  <w:style w:type="paragraph" w:customStyle="1" w:styleId="210">
    <w:name w:val="Основной текст 21"/>
    <w:basedOn w:val="a"/>
    <w:rsid w:val="00102B89"/>
    <w:pPr>
      <w:widowControl w:val="0"/>
      <w:autoSpaceDE w:val="0"/>
      <w:autoSpaceDN w:val="0"/>
      <w:adjustRightInd w:val="0"/>
    </w:pPr>
    <w:rPr>
      <w:sz w:val="26"/>
      <w:szCs w:val="26"/>
    </w:rPr>
  </w:style>
  <w:style w:type="paragraph" w:styleId="af5">
    <w:name w:val="Body Text"/>
    <w:basedOn w:val="a"/>
    <w:link w:val="af6"/>
    <w:rsid w:val="00102B89"/>
    <w:pPr>
      <w:jc w:val="both"/>
    </w:pPr>
    <w:rPr>
      <w:sz w:val="26"/>
      <w:szCs w:val="26"/>
    </w:rPr>
  </w:style>
  <w:style w:type="character" w:customStyle="1" w:styleId="af6">
    <w:name w:val="Основной текст Знак"/>
    <w:basedOn w:val="a0"/>
    <w:link w:val="af5"/>
    <w:rsid w:val="00102B89"/>
    <w:rPr>
      <w:rFonts w:ascii="Times New Roman" w:eastAsia="Times New Roman" w:hAnsi="Times New Roman" w:cs="Times New Roman"/>
      <w:sz w:val="26"/>
      <w:szCs w:val="26"/>
      <w:lang w:eastAsia="ru-RU"/>
    </w:rPr>
  </w:style>
  <w:style w:type="character" w:customStyle="1" w:styleId="9">
    <w:name w:val="Знак Знак9"/>
    <w:locked/>
    <w:rsid w:val="00102B89"/>
    <w:rPr>
      <w:rFonts w:ascii="Arial" w:hAnsi="Arial" w:cs="Arial"/>
      <w:b/>
      <w:bCs/>
      <w:kern w:val="32"/>
      <w:sz w:val="32"/>
      <w:szCs w:val="32"/>
      <w:lang w:val="ru-RU" w:eastAsia="ru-RU" w:bidi="ar-SA"/>
    </w:rPr>
  </w:style>
  <w:style w:type="paragraph" w:styleId="af7">
    <w:name w:val="List Paragraph"/>
    <w:basedOn w:val="a"/>
    <w:uiPriority w:val="34"/>
    <w:qFormat/>
    <w:rsid w:val="00102B89"/>
    <w:pPr>
      <w:ind w:left="720"/>
      <w:contextualSpacing/>
    </w:pPr>
  </w:style>
  <w:style w:type="character" w:customStyle="1" w:styleId="61">
    <w:name w:val="Знак Знак6"/>
    <w:locked/>
    <w:rsid w:val="00102B89"/>
    <w:rPr>
      <w:sz w:val="24"/>
      <w:szCs w:val="24"/>
      <w:lang w:val="ru-RU" w:eastAsia="ar-SA" w:bidi="ar-SA"/>
    </w:rPr>
  </w:style>
  <w:style w:type="character" w:customStyle="1" w:styleId="51">
    <w:name w:val="Знак Знак5"/>
    <w:locked/>
    <w:rsid w:val="00102B89"/>
    <w:rPr>
      <w:sz w:val="24"/>
      <w:szCs w:val="24"/>
      <w:lang w:val="ru-RU" w:eastAsia="ru-RU" w:bidi="ar-SA"/>
    </w:rPr>
  </w:style>
  <w:style w:type="character" w:customStyle="1" w:styleId="41">
    <w:name w:val="Знак Знак4"/>
    <w:locked/>
    <w:rsid w:val="00102B89"/>
    <w:rPr>
      <w:sz w:val="24"/>
      <w:szCs w:val="24"/>
      <w:lang w:val="ru-RU" w:eastAsia="ru-RU" w:bidi="ar-SA"/>
    </w:rPr>
  </w:style>
  <w:style w:type="paragraph" w:styleId="af8">
    <w:name w:val="No Spacing"/>
    <w:link w:val="af9"/>
    <w:uiPriority w:val="1"/>
    <w:qFormat/>
    <w:rsid w:val="00102B89"/>
    <w:pPr>
      <w:spacing w:after="0" w:line="240" w:lineRule="auto"/>
    </w:pPr>
    <w:rPr>
      <w:rFonts w:ascii="Calibri" w:eastAsia="Times New Roman" w:hAnsi="Calibri" w:cs="Times New Roman"/>
      <w:lang w:eastAsia="ru-RU"/>
    </w:rPr>
  </w:style>
  <w:style w:type="character" w:customStyle="1" w:styleId="af9">
    <w:name w:val="Без интервала Знак"/>
    <w:link w:val="af8"/>
    <w:locked/>
    <w:rsid w:val="00102B89"/>
    <w:rPr>
      <w:rFonts w:ascii="Calibri" w:eastAsia="Times New Roman" w:hAnsi="Calibri" w:cs="Times New Roman"/>
      <w:lang w:eastAsia="ru-RU"/>
    </w:rPr>
  </w:style>
  <w:style w:type="character" w:customStyle="1" w:styleId="8">
    <w:name w:val="Знак Знак8"/>
    <w:rsid w:val="00102B89"/>
    <w:rPr>
      <w:rFonts w:ascii="Cambria" w:hAnsi="Cambria"/>
      <w:b/>
      <w:bCs/>
      <w:i/>
      <w:iCs/>
      <w:sz w:val="28"/>
      <w:szCs w:val="28"/>
      <w:lang w:val="ru-RU" w:eastAsia="ru-RU" w:bidi="ar-SA"/>
    </w:rPr>
  </w:style>
  <w:style w:type="character" w:customStyle="1" w:styleId="71">
    <w:name w:val="Знак Знак7"/>
    <w:rsid w:val="00102B89"/>
    <w:rPr>
      <w:rFonts w:ascii="Cambria" w:hAnsi="Cambria"/>
      <w:b/>
      <w:bCs/>
      <w:sz w:val="26"/>
      <w:szCs w:val="26"/>
      <w:lang w:val="ru-RU" w:eastAsia="ru-RU" w:bidi="ar-SA"/>
    </w:rPr>
  </w:style>
  <w:style w:type="paragraph" w:styleId="afa">
    <w:name w:val="TOC Heading"/>
    <w:basedOn w:val="10"/>
    <w:next w:val="a"/>
    <w:qFormat/>
    <w:rsid w:val="00102B89"/>
    <w:pPr>
      <w:keepLines/>
      <w:spacing w:before="480" w:after="0" w:line="276" w:lineRule="auto"/>
      <w:outlineLvl w:val="9"/>
    </w:pPr>
    <w:rPr>
      <w:rFonts w:ascii="Cambria" w:hAnsi="Cambria"/>
      <w:bCs/>
      <w:color w:val="365F91"/>
      <w:kern w:val="0"/>
      <w:sz w:val="28"/>
      <w:szCs w:val="28"/>
    </w:rPr>
  </w:style>
  <w:style w:type="character" w:styleId="afb">
    <w:name w:val="page number"/>
    <w:basedOn w:val="a0"/>
    <w:rsid w:val="00102B89"/>
  </w:style>
  <w:style w:type="paragraph" w:styleId="24">
    <w:name w:val="Body Text Indent 2"/>
    <w:basedOn w:val="a"/>
    <w:link w:val="25"/>
    <w:rsid w:val="00102B89"/>
    <w:pPr>
      <w:widowControl w:val="0"/>
      <w:autoSpaceDE w:val="0"/>
      <w:autoSpaceDN w:val="0"/>
      <w:adjustRightInd w:val="0"/>
      <w:ind w:firstLine="567"/>
      <w:contextualSpacing/>
      <w:jc w:val="both"/>
    </w:pPr>
    <w:rPr>
      <w:spacing w:val="-4"/>
      <w:sz w:val="26"/>
      <w:szCs w:val="26"/>
    </w:rPr>
  </w:style>
  <w:style w:type="character" w:customStyle="1" w:styleId="25">
    <w:name w:val="Основной текст с отступом 2 Знак"/>
    <w:basedOn w:val="a0"/>
    <w:link w:val="24"/>
    <w:rsid w:val="00102B89"/>
    <w:rPr>
      <w:rFonts w:ascii="Times New Roman" w:eastAsia="Times New Roman" w:hAnsi="Times New Roman" w:cs="Times New Roman"/>
      <w:spacing w:val="-4"/>
      <w:sz w:val="26"/>
      <w:szCs w:val="26"/>
      <w:lang w:eastAsia="ru-RU"/>
    </w:rPr>
  </w:style>
  <w:style w:type="character" w:customStyle="1" w:styleId="nobr">
    <w:name w:val="nobr"/>
    <w:rsid w:val="00102B89"/>
  </w:style>
  <w:style w:type="character" w:customStyle="1" w:styleId="mailicon">
    <w:name w:val="mailicon"/>
    <w:rsid w:val="00102B89"/>
  </w:style>
  <w:style w:type="paragraph" w:styleId="32">
    <w:name w:val="Body Text 3"/>
    <w:basedOn w:val="a"/>
    <w:link w:val="33"/>
    <w:rsid w:val="00102B89"/>
    <w:pPr>
      <w:jc w:val="both"/>
    </w:pPr>
    <w:rPr>
      <w:sz w:val="26"/>
      <w:szCs w:val="26"/>
    </w:rPr>
  </w:style>
  <w:style w:type="character" w:customStyle="1" w:styleId="33">
    <w:name w:val="Основной текст 3 Знак"/>
    <w:basedOn w:val="a0"/>
    <w:link w:val="32"/>
    <w:rsid w:val="00102B89"/>
    <w:rPr>
      <w:rFonts w:ascii="Times New Roman" w:eastAsia="Times New Roman" w:hAnsi="Times New Roman" w:cs="Times New Roman"/>
      <w:sz w:val="26"/>
      <w:szCs w:val="26"/>
      <w:lang w:eastAsia="ru-RU"/>
    </w:rPr>
  </w:style>
  <w:style w:type="paragraph" w:styleId="34">
    <w:name w:val="Body Text Indent 3"/>
    <w:basedOn w:val="a"/>
    <w:link w:val="35"/>
    <w:rsid w:val="00102B89"/>
    <w:pPr>
      <w:ind w:firstLine="720"/>
      <w:jc w:val="both"/>
    </w:pPr>
    <w:rPr>
      <w:b/>
      <w:sz w:val="26"/>
      <w:szCs w:val="26"/>
    </w:rPr>
  </w:style>
  <w:style w:type="character" w:customStyle="1" w:styleId="35">
    <w:name w:val="Основной текст с отступом 3 Знак"/>
    <w:basedOn w:val="a0"/>
    <w:link w:val="34"/>
    <w:rsid w:val="00102B89"/>
    <w:rPr>
      <w:rFonts w:ascii="Times New Roman" w:eastAsia="Times New Roman" w:hAnsi="Times New Roman" w:cs="Times New Roman"/>
      <w:b/>
      <w:sz w:val="26"/>
      <w:szCs w:val="26"/>
      <w:lang w:eastAsia="ru-RU"/>
    </w:rPr>
  </w:style>
  <w:style w:type="character" w:customStyle="1" w:styleId="apple-converted-space">
    <w:name w:val="apple-converted-space"/>
    <w:rsid w:val="00102B89"/>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102B89"/>
    <w:pPr>
      <w:widowControl w:val="0"/>
      <w:adjustRightInd w:val="0"/>
      <w:spacing w:after="160" w:line="240" w:lineRule="exact"/>
      <w:jc w:val="right"/>
    </w:pPr>
    <w:rPr>
      <w:sz w:val="20"/>
      <w:szCs w:val="20"/>
      <w:lang w:val="en-GB" w:eastAsia="en-US"/>
    </w:rPr>
  </w:style>
  <w:style w:type="paragraph" w:customStyle="1" w:styleId="topleveltext">
    <w:name w:val="topleveltext"/>
    <w:basedOn w:val="a"/>
    <w:rsid w:val="00102B89"/>
    <w:pPr>
      <w:spacing w:before="100" w:beforeAutospacing="1" w:after="100" w:afterAutospacing="1"/>
    </w:pPr>
  </w:style>
  <w:style w:type="paragraph" w:customStyle="1" w:styleId="formattext">
    <w:name w:val="formattext"/>
    <w:basedOn w:val="a"/>
    <w:rsid w:val="00102B89"/>
    <w:pPr>
      <w:spacing w:before="100" w:beforeAutospacing="1" w:after="100" w:afterAutospacing="1"/>
    </w:pPr>
  </w:style>
  <w:style w:type="character" w:styleId="afd">
    <w:name w:val="annotation reference"/>
    <w:uiPriority w:val="99"/>
    <w:unhideWhenUsed/>
    <w:rsid w:val="00102B89"/>
    <w:rPr>
      <w:sz w:val="16"/>
      <w:szCs w:val="16"/>
    </w:rPr>
  </w:style>
  <w:style w:type="paragraph" w:styleId="afe">
    <w:name w:val="annotation text"/>
    <w:basedOn w:val="a"/>
    <w:link w:val="aff"/>
    <w:uiPriority w:val="99"/>
    <w:unhideWhenUsed/>
    <w:rsid w:val="00102B89"/>
    <w:pPr>
      <w:spacing w:after="200"/>
    </w:pPr>
    <w:rPr>
      <w:rFonts w:ascii="Calibri" w:eastAsia="Calibri" w:hAnsi="Calibri"/>
      <w:sz w:val="20"/>
      <w:szCs w:val="20"/>
      <w:lang w:eastAsia="en-US"/>
    </w:rPr>
  </w:style>
  <w:style w:type="character" w:customStyle="1" w:styleId="aff">
    <w:name w:val="Текст примечания Знак"/>
    <w:basedOn w:val="a0"/>
    <w:link w:val="afe"/>
    <w:uiPriority w:val="99"/>
    <w:rsid w:val="00102B89"/>
    <w:rPr>
      <w:rFonts w:ascii="Calibri" w:eastAsia="Calibri" w:hAnsi="Calibri" w:cs="Times New Roman"/>
      <w:sz w:val="20"/>
      <w:szCs w:val="20"/>
    </w:rPr>
  </w:style>
  <w:style w:type="paragraph" w:styleId="aff0">
    <w:name w:val="annotation subject"/>
    <w:basedOn w:val="afe"/>
    <w:next w:val="afe"/>
    <w:link w:val="aff1"/>
    <w:uiPriority w:val="99"/>
    <w:unhideWhenUsed/>
    <w:rsid w:val="00102B89"/>
    <w:rPr>
      <w:b/>
      <w:bCs/>
    </w:rPr>
  </w:style>
  <w:style w:type="character" w:customStyle="1" w:styleId="aff1">
    <w:name w:val="Тема примечания Знак"/>
    <w:basedOn w:val="aff"/>
    <w:link w:val="aff0"/>
    <w:uiPriority w:val="99"/>
    <w:rsid w:val="00102B89"/>
    <w:rPr>
      <w:rFonts w:ascii="Calibri" w:eastAsia="Calibri" w:hAnsi="Calibri" w:cs="Times New Roman"/>
      <w:b/>
      <w:bCs/>
      <w:sz w:val="20"/>
      <w:szCs w:val="20"/>
    </w:rPr>
  </w:style>
  <w:style w:type="character" w:customStyle="1" w:styleId="aff2">
    <w:name w:val="Цветовое выделение"/>
    <w:uiPriority w:val="99"/>
    <w:rsid w:val="00102B89"/>
    <w:rPr>
      <w:b/>
      <w:bCs/>
      <w:color w:val="26282F"/>
    </w:rPr>
  </w:style>
  <w:style w:type="paragraph" w:customStyle="1" w:styleId="aff3">
    <w:name w:val="Таблицы (моноширинный)"/>
    <w:basedOn w:val="a"/>
    <w:next w:val="a"/>
    <w:uiPriority w:val="99"/>
    <w:rsid w:val="00102B89"/>
    <w:pPr>
      <w:widowControl w:val="0"/>
      <w:autoSpaceDE w:val="0"/>
      <w:autoSpaceDN w:val="0"/>
      <w:adjustRightInd w:val="0"/>
      <w:jc w:val="both"/>
    </w:pPr>
    <w:rPr>
      <w:rFonts w:ascii="Courier New" w:hAnsi="Courier New" w:cs="Courier New"/>
      <w:sz w:val="22"/>
      <w:szCs w:val="22"/>
    </w:rPr>
  </w:style>
  <w:style w:type="character" w:customStyle="1" w:styleId="aff4">
    <w:name w:val="Гипертекстовая ссылка"/>
    <w:uiPriority w:val="99"/>
    <w:rsid w:val="00102B89"/>
    <w:rPr>
      <w:b/>
      <w:bCs/>
      <w:color w:val="106BBE"/>
    </w:rPr>
  </w:style>
  <w:style w:type="paragraph" w:customStyle="1" w:styleId="aff5">
    <w:name w:val="Нормальный (таблица)"/>
    <w:basedOn w:val="a"/>
    <w:next w:val="a"/>
    <w:uiPriority w:val="99"/>
    <w:rsid w:val="00102B89"/>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102B89"/>
    <w:pPr>
      <w:widowControl w:val="0"/>
      <w:autoSpaceDE w:val="0"/>
      <w:autoSpaceDN w:val="0"/>
      <w:adjustRightInd w:val="0"/>
    </w:pPr>
    <w:rPr>
      <w:rFonts w:ascii="Arial" w:hAnsi="Arial" w:cs="Arial"/>
    </w:rPr>
  </w:style>
  <w:style w:type="character" w:styleId="aff7">
    <w:name w:val="Emphasis"/>
    <w:uiPriority w:val="20"/>
    <w:qFormat/>
    <w:rsid w:val="00102B89"/>
    <w:rPr>
      <w:i/>
      <w:iCs/>
    </w:rPr>
  </w:style>
  <w:style w:type="paragraph" w:customStyle="1" w:styleId="26">
    <w:name w:val="Абзац списка2"/>
    <w:basedOn w:val="a"/>
    <w:rsid w:val="00737647"/>
    <w:pPr>
      <w:ind w:left="720"/>
      <w:contextualSpacing/>
    </w:pPr>
  </w:style>
  <w:style w:type="character" w:customStyle="1" w:styleId="27">
    <w:name w:val="Замещающий текст2"/>
    <w:semiHidden/>
    <w:rsid w:val="00737647"/>
    <w:rPr>
      <w:color w:val="808080"/>
    </w:rPr>
  </w:style>
  <w:style w:type="paragraph" w:customStyle="1" w:styleId="28">
    <w:name w:val="Без интервала2"/>
    <w:rsid w:val="00737647"/>
    <w:pPr>
      <w:spacing w:after="0" w:line="240" w:lineRule="auto"/>
    </w:pPr>
    <w:rPr>
      <w:rFonts w:ascii="Calibri" w:eastAsia="Times New Roman" w:hAnsi="Calibri" w:cs="Times New Roman"/>
      <w:sz w:val="20"/>
      <w:szCs w:val="20"/>
      <w:lang w:eastAsia="ru-RU"/>
    </w:rPr>
  </w:style>
  <w:style w:type="paragraph" w:customStyle="1" w:styleId="29">
    <w:name w:val="Заголовок оглавления2"/>
    <w:basedOn w:val="10"/>
    <w:next w:val="a"/>
    <w:rsid w:val="00737647"/>
    <w:pPr>
      <w:keepLines/>
      <w:spacing w:before="480" w:after="0" w:line="276" w:lineRule="auto"/>
      <w:outlineLvl w:val="9"/>
    </w:pPr>
    <w:rPr>
      <w:rFonts w:ascii="Cambria" w:hAnsi="Cambria"/>
      <w:color w:val="365F91"/>
      <w:kern w:val="0"/>
      <w:sz w:val="28"/>
      <w:szCs w:val="28"/>
    </w:rPr>
  </w:style>
  <w:style w:type="character" w:customStyle="1" w:styleId="90">
    <w:name w:val="Знак Знак9"/>
    <w:locked/>
    <w:rsid w:val="00737647"/>
    <w:rPr>
      <w:rFonts w:ascii="Arial" w:hAnsi="Arial" w:cs="Arial"/>
      <w:b/>
      <w:bCs/>
      <w:kern w:val="32"/>
      <w:sz w:val="32"/>
      <w:szCs w:val="32"/>
      <w:lang w:val="ru-RU" w:eastAsia="ru-RU" w:bidi="ar-SA"/>
    </w:rPr>
  </w:style>
  <w:style w:type="character" w:customStyle="1" w:styleId="62">
    <w:name w:val="Знак Знак6"/>
    <w:locked/>
    <w:rsid w:val="00737647"/>
    <w:rPr>
      <w:sz w:val="24"/>
      <w:szCs w:val="24"/>
      <w:lang w:val="ru-RU" w:eastAsia="ar-SA" w:bidi="ar-SA"/>
    </w:rPr>
  </w:style>
  <w:style w:type="character" w:customStyle="1" w:styleId="52">
    <w:name w:val="Знак Знак5"/>
    <w:locked/>
    <w:rsid w:val="00737647"/>
    <w:rPr>
      <w:sz w:val="24"/>
      <w:szCs w:val="24"/>
      <w:lang w:val="ru-RU" w:eastAsia="ru-RU" w:bidi="ar-SA"/>
    </w:rPr>
  </w:style>
  <w:style w:type="character" w:customStyle="1" w:styleId="42">
    <w:name w:val="Знак Знак4"/>
    <w:locked/>
    <w:rsid w:val="00737647"/>
    <w:rPr>
      <w:sz w:val="24"/>
      <w:szCs w:val="24"/>
      <w:lang w:val="ru-RU" w:eastAsia="ru-RU" w:bidi="ar-SA"/>
    </w:rPr>
  </w:style>
  <w:style w:type="character" w:customStyle="1" w:styleId="80">
    <w:name w:val="Знак Знак8"/>
    <w:rsid w:val="00737647"/>
    <w:rPr>
      <w:rFonts w:ascii="Cambria" w:hAnsi="Cambria"/>
      <w:b/>
      <w:bCs/>
      <w:i/>
      <w:iCs/>
      <w:sz w:val="28"/>
      <w:szCs w:val="28"/>
      <w:lang w:val="ru-RU" w:eastAsia="ru-RU" w:bidi="ar-SA"/>
    </w:rPr>
  </w:style>
  <w:style w:type="character" w:customStyle="1" w:styleId="72">
    <w:name w:val="Знак Знак7"/>
    <w:rsid w:val="00737647"/>
    <w:rPr>
      <w:rFonts w:ascii="Cambria" w:hAnsi="Cambria"/>
      <w:b/>
      <w:bCs/>
      <w:sz w:val="26"/>
      <w:szCs w:val="26"/>
      <w:lang w:val="ru-RU" w:eastAsia="ru-RU" w:bidi="ar-SA"/>
    </w:rPr>
  </w:style>
  <w:style w:type="table" w:customStyle="1" w:styleId="19">
    <w:name w:val="Сетка таблицы1"/>
    <w:basedOn w:val="a1"/>
    <w:uiPriority w:val="59"/>
    <w:rsid w:val="002D39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laceholder Text"/>
    <w:uiPriority w:val="99"/>
    <w:semiHidden/>
    <w:rsid w:val="002D396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botinvv@cherepovetscit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DC44E364B3709A0C6DB8632B8ADF241624ED32EBD947B57020BE8AA7E323ADF506EF4404AEC8CC9227EEk1S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DC44E364B3709A0C6DB86039E68120122DB03BE0D64CE42E7FE5D7F0kESAI" TargetMode="External"/><Relationship Id="rId5" Type="http://schemas.openxmlformats.org/officeDocument/2006/relationships/webSettings" Target="webSettings.xml"/><Relationship Id="rId10" Type="http://schemas.openxmlformats.org/officeDocument/2006/relationships/hyperlink" Target="consultantplus://offline/ref=C6BB5328D3039879E2787FBD1B9C12CD7CAC343A6E5CA8E638A82ED4C038CFDBB62792393E77D237y4t1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C07004-52E9-4C6A-893B-E6CD4488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10824</Words>
  <Characters>61699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72379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2014-10-28T07:05:00Z</cp:lastPrinted>
  <dcterms:created xsi:type="dcterms:W3CDTF">2014-10-31T11:05:00Z</dcterms:created>
  <dcterms:modified xsi:type="dcterms:W3CDTF">2014-10-31T11:05:00Z</dcterms:modified>
</cp:coreProperties>
</file>