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16" w:rsidRDefault="00361816" w:rsidP="00B252F9">
      <w:pPr>
        <w:jc w:val="center"/>
        <w:rPr>
          <w:b/>
        </w:rPr>
      </w:pPr>
      <w:r w:rsidRPr="005078B2">
        <w:rPr>
          <w:b/>
        </w:rPr>
        <w:t>Таблица изменений в Устав города Череповца</w:t>
      </w:r>
    </w:p>
    <w:p w:rsidR="007E2FE0" w:rsidRPr="005078B2" w:rsidRDefault="007E2FE0" w:rsidP="00B252F9">
      <w:pPr>
        <w:jc w:val="center"/>
        <w:rPr>
          <w:b/>
        </w:rPr>
      </w:pPr>
    </w:p>
    <w:p w:rsidR="00461114" w:rsidRPr="001F3149" w:rsidRDefault="00461114" w:rsidP="00B252F9">
      <w:pPr>
        <w:jc w:val="both"/>
        <w:rPr>
          <w:sz w:val="10"/>
          <w:szCs w:val="10"/>
        </w:rPr>
      </w:pPr>
    </w:p>
    <w:tbl>
      <w:tblPr>
        <w:tblStyle w:val="a5"/>
        <w:tblW w:w="15954" w:type="dxa"/>
        <w:tblLook w:val="01E0" w:firstRow="1" w:lastRow="1" w:firstColumn="1" w:lastColumn="1" w:noHBand="0" w:noVBand="0"/>
      </w:tblPr>
      <w:tblGrid>
        <w:gridCol w:w="589"/>
        <w:gridCol w:w="6465"/>
        <w:gridCol w:w="6677"/>
        <w:gridCol w:w="2223"/>
      </w:tblGrid>
      <w:tr w:rsidR="00184247" w:rsidRPr="005078B2" w:rsidTr="001F3149">
        <w:tc>
          <w:tcPr>
            <w:tcW w:w="589" w:type="dxa"/>
            <w:noWrap/>
            <w:vAlign w:val="center"/>
          </w:tcPr>
          <w:p w:rsidR="00184247" w:rsidRPr="005078B2" w:rsidRDefault="00184247" w:rsidP="00B252F9">
            <w:pPr>
              <w:jc w:val="center"/>
            </w:pPr>
            <w:r w:rsidRPr="005078B2">
              <w:t>№</w:t>
            </w:r>
          </w:p>
          <w:p w:rsidR="00184247" w:rsidRPr="005078B2" w:rsidRDefault="00184247" w:rsidP="00B252F9">
            <w:pPr>
              <w:jc w:val="center"/>
            </w:pPr>
            <w:proofErr w:type="gramStart"/>
            <w:r w:rsidRPr="005078B2">
              <w:t>п</w:t>
            </w:r>
            <w:proofErr w:type="gramEnd"/>
            <w:r w:rsidR="00020E58" w:rsidRPr="005078B2">
              <w:t>/</w:t>
            </w:r>
            <w:r w:rsidRPr="005078B2">
              <w:t>п</w:t>
            </w:r>
          </w:p>
        </w:tc>
        <w:tc>
          <w:tcPr>
            <w:tcW w:w="6465" w:type="dxa"/>
            <w:noWrap/>
            <w:vAlign w:val="center"/>
          </w:tcPr>
          <w:p w:rsidR="00184247" w:rsidRPr="005078B2" w:rsidRDefault="00184247" w:rsidP="00B252F9">
            <w:pPr>
              <w:jc w:val="center"/>
            </w:pPr>
            <w:r w:rsidRPr="005078B2">
              <w:t>Действующая редакция</w:t>
            </w:r>
          </w:p>
        </w:tc>
        <w:tc>
          <w:tcPr>
            <w:tcW w:w="6677" w:type="dxa"/>
            <w:noWrap/>
            <w:vAlign w:val="center"/>
          </w:tcPr>
          <w:p w:rsidR="00184247" w:rsidRPr="005078B2" w:rsidRDefault="00184247" w:rsidP="00B252F9">
            <w:pPr>
              <w:jc w:val="center"/>
            </w:pPr>
            <w:r w:rsidRPr="005078B2">
              <w:t>Новая редакция</w:t>
            </w:r>
          </w:p>
        </w:tc>
        <w:tc>
          <w:tcPr>
            <w:tcW w:w="2223" w:type="dxa"/>
            <w:noWrap/>
            <w:vAlign w:val="center"/>
          </w:tcPr>
          <w:p w:rsidR="00184247" w:rsidRPr="005078B2" w:rsidRDefault="009F7F73" w:rsidP="00B252F9">
            <w:pPr>
              <w:jc w:val="center"/>
            </w:pPr>
            <w:r w:rsidRPr="005078B2">
              <w:t>П</w:t>
            </w:r>
            <w:r w:rsidR="00184247" w:rsidRPr="005078B2">
              <w:t>римечание</w:t>
            </w:r>
          </w:p>
        </w:tc>
      </w:tr>
      <w:tr w:rsidR="0047764D" w:rsidRPr="005078B2" w:rsidTr="001F3149">
        <w:trPr>
          <w:trHeight w:val="2540"/>
        </w:trPr>
        <w:tc>
          <w:tcPr>
            <w:tcW w:w="589" w:type="dxa"/>
            <w:noWrap/>
          </w:tcPr>
          <w:p w:rsidR="0047764D" w:rsidRPr="005078B2" w:rsidRDefault="0047764D" w:rsidP="007E2FE0">
            <w:pPr>
              <w:jc w:val="center"/>
            </w:pPr>
            <w:r w:rsidRPr="005078B2">
              <w:t>1</w:t>
            </w:r>
          </w:p>
        </w:tc>
        <w:tc>
          <w:tcPr>
            <w:tcW w:w="6465" w:type="dxa"/>
            <w:noWrap/>
          </w:tcPr>
          <w:p w:rsidR="0047764D" w:rsidRPr="00C277E2" w:rsidRDefault="0047764D" w:rsidP="007E2FE0">
            <w:pPr>
              <w:pStyle w:val="ConsPlusNormal"/>
              <w:widowControl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7E2">
              <w:rPr>
                <w:rFonts w:ascii="Times New Roman" w:hAnsi="Times New Roman" w:cs="Times New Roman"/>
                <w:sz w:val="24"/>
                <w:szCs w:val="24"/>
              </w:rPr>
              <w:t>Статья 8.1. Права органов городского самоуправления на решение вопросов, не отнесенных к вопросам местного значения городского округа</w:t>
            </w:r>
          </w:p>
          <w:p w:rsidR="0047764D" w:rsidRPr="00C277E2" w:rsidRDefault="0047764D" w:rsidP="007E2FE0">
            <w:pPr>
              <w:ind w:firstLine="404"/>
              <w:jc w:val="both"/>
            </w:pPr>
            <w:r w:rsidRPr="00C277E2">
              <w:t xml:space="preserve">1. Органы городского самоуправления имеют право </w:t>
            </w:r>
            <w:proofErr w:type="gramStart"/>
            <w:r w:rsidRPr="00C277E2">
              <w:t>на</w:t>
            </w:r>
            <w:proofErr w:type="gramEnd"/>
            <w:r w:rsidRPr="00C277E2">
              <w:t>:</w:t>
            </w:r>
          </w:p>
          <w:p w:rsidR="0047764D" w:rsidRPr="00C277E2" w:rsidRDefault="0047764D" w:rsidP="007E2FE0">
            <w:pPr>
              <w:pStyle w:val="ConsPlusNormal"/>
              <w:widowControl/>
              <w:ind w:firstLine="404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7764D" w:rsidRPr="00C277E2" w:rsidRDefault="005A58D9" w:rsidP="007E2FE0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ind w:firstLine="404"/>
              <w:jc w:val="both"/>
            </w:pPr>
            <w:r w:rsidRPr="00C277E2">
              <w:t xml:space="preserve">4) осуществление финансирования и </w:t>
            </w:r>
            <w:proofErr w:type="spellStart"/>
            <w:r w:rsidRPr="00C277E2">
              <w:t>софинансирования</w:t>
            </w:r>
            <w:proofErr w:type="spellEnd"/>
            <w:r w:rsidRPr="00C277E2">
              <w:t xml:space="preserve"> капитального ремонта жилых домов, находившихся в мун</w:t>
            </w:r>
            <w:r w:rsidRPr="00C277E2">
              <w:t>и</w:t>
            </w:r>
            <w:r w:rsidRPr="00C277E2">
              <w:t>ципальной собственности до 1 марта 2005 года;</w:t>
            </w:r>
          </w:p>
          <w:p w:rsidR="0047764D" w:rsidRPr="00C277E2" w:rsidRDefault="0047764D" w:rsidP="007E2FE0">
            <w:pPr>
              <w:pStyle w:val="ConsPlusNormal"/>
              <w:widowControl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noWrap/>
          </w:tcPr>
          <w:p w:rsidR="0047764D" w:rsidRPr="00C277E2" w:rsidRDefault="0047764D" w:rsidP="007E2FE0">
            <w:pPr>
              <w:pStyle w:val="ConsPlusNormal"/>
              <w:widowControl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7E2">
              <w:rPr>
                <w:rFonts w:ascii="Times New Roman" w:hAnsi="Times New Roman" w:cs="Times New Roman"/>
                <w:sz w:val="24"/>
                <w:szCs w:val="24"/>
              </w:rPr>
              <w:t>Статья 8.1. Права органов городского самоуправления на решение вопросов, не отнесенных к вопросам местного знач</w:t>
            </w:r>
            <w:r w:rsidRPr="00C27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77E2">
              <w:rPr>
                <w:rFonts w:ascii="Times New Roman" w:hAnsi="Times New Roman" w:cs="Times New Roman"/>
                <w:sz w:val="24"/>
                <w:szCs w:val="24"/>
              </w:rPr>
              <w:t>ния городского округа</w:t>
            </w:r>
          </w:p>
          <w:p w:rsidR="0047764D" w:rsidRPr="00C277E2" w:rsidRDefault="0047764D" w:rsidP="007E2FE0">
            <w:pPr>
              <w:ind w:firstLine="404"/>
              <w:jc w:val="both"/>
            </w:pPr>
            <w:r w:rsidRPr="00C277E2">
              <w:t xml:space="preserve">1. Органы городского самоуправления имеют право </w:t>
            </w:r>
            <w:proofErr w:type="gramStart"/>
            <w:r w:rsidRPr="00C277E2">
              <w:t>на</w:t>
            </w:r>
            <w:proofErr w:type="gramEnd"/>
            <w:r w:rsidRPr="00C277E2">
              <w:t>:</w:t>
            </w:r>
          </w:p>
          <w:p w:rsidR="0047764D" w:rsidRPr="00C277E2" w:rsidRDefault="0047764D" w:rsidP="007E2FE0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ind w:firstLine="404"/>
              <w:jc w:val="both"/>
            </w:pPr>
          </w:p>
          <w:p w:rsidR="0047764D" w:rsidRPr="00C277E2" w:rsidRDefault="005A58D9" w:rsidP="007E2FE0">
            <w:pPr>
              <w:shd w:val="clear" w:color="auto" w:fill="FFFFFF"/>
              <w:autoSpaceDE w:val="0"/>
              <w:autoSpaceDN w:val="0"/>
              <w:ind w:firstLine="404"/>
              <w:jc w:val="both"/>
              <w:rPr>
                <w:b/>
              </w:rPr>
            </w:pPr>
            <w:r w:rsidRPr="00C277E2">
              <w:rPr>
                <w:b/>
              </w:rPr>
              <w:t xml:space="preserve">Подпункт 4 пункта 1 </w:t>
            </w:r>
            <w:r w:rsidR="00423774" w:rsidRPr="00C277E2">
              <w:rPr>
                <w:b/>
              </w:rPr>
              <w:t>исключен.</w:t>
            </w:r>
          </w:p>
          <w:p w:rsidR="00423774" w:rsidRPr="00DA79D9" w:rsidRDefault="00423774" w:rsidP="007E2FE0">
            <w:pPr>
              <w:shd w:val="clear" w:color="auto" w:fill="FFFFFF"/>
              <w:autoSpaceDE w:val="0"/>
              <w:autoSpaceDN w:val="0"/>
              <w:ind w:firstLine="404"/>
              <w:jc w:val="both"/>
            </w:pPr>
          </w:p>
          <w:p w:rsidR="00423774" w:rsidRPr="00DA79D9" w:rsidRDefault="00423774" w:rsidP="007E2FE0">
            <w:pPr>
              <w:shd w:val="clear" w:color="auto" w:fill="FFFFFF"/>
              <w:autoSpaceDE w:val="0"/>
              <w:autoSpaceDN w:val="0"/>
              <w:ind w:firstLine="404"/>
              <w:jc w:val="both"/>
            </w:pPr>
          </w:p>
          <w:p w:rsidR="00DA79D9" w:rsidRPr="00DA79D9" w:rsidRDefault="00DA79D9" w:rsidP="007E2FE0">
            <w:pPr>
              <w:shd w:val="clear" w:color="auto" w:fill="FFFFFF"/>
              <w:autoSpaceDE w:val="0"/>
              <w:autoSpaceDN w:val="0"/>
              <w:ind w:firstLine="404"/>
              <w:jc w:val="both"/>
            </w:pPr>
          </w:p>
          <w:p w:rsidR="00DA79D9" w:rsidRPr="00DA79D9" w:rsidRDefault="00DA79D9" w:rsidP="007E2FE0">
            <w:pPr>
              <w:shd w:val="clear" w:color="auto" w:fill="FFFFFF"/>
              <w:autoSpaceDE w:val="0"/>
              <w:autoSpaceDN w:val="0"/>
              <w:ind w:firstLine="404"/>
              <w:jc w:val="both"/>
            </w:pPr>
          </w:p>
          <w:p w:rsidR="00423774" w:rsidRDefault="00423774" w:rsidP="007E2FE0">
            <w:pPr>
              <w:shd w:val="clear" w:color="auto" w:fill="FFFFFF"/>
              <w:autoSpaceDE w:val="0"/>
              <w:autoSpaceDN w:val="0"/>
              <w:ind w:firstLine="404"/>
              <w:jc w:val="both"/>
              <w:rPr>
                <w:b/>
              </w:rPr>
            </w:pPr>
            <w:r w:rsidRPr="00C277E2">
              <w:rPr>
                <w:b/>
              </w:rPr>
              <w:t xml:space="preserve">Изменена нумерация </w:t>
            </w:r>
            <w:r w:rsidR="00BC3C8E" w:rsidRPr="00C277E2">
              <w:rPr>
                <w:b/>
              </w:rPr>
              <w:t>подпунктов 5-11 пункта 1</w:t>
            </w:r>
          </w:p>
          <w:p w:rsidR="007E2FE0" w:rsidRPr="00354802" w:rsidRDefault="007E2FE0" w:rsidP="007E2FE0">
            <w:pPr>
              <w:shd w:val="clear" w:color="auto" w:fill="FFFFFF"/>
              <w:autoSpaceDE w:val="0"/>
              <w:autoSpaceDN w:val="0"/>
              <w:ind w:firstLine="404"/>
              <w:jc w:val="both"/>
              <w:rPr>
                <w:b/>
              </w:rPr>
            </w:pPr>
          </w:p>
        </w:tc>
        <w:tc>
          <w:tcPr>
            <w:tcW w:w="2223" w:type="dxa"/>
            <w:noWrap/>
          </w:tcPr>
          <w:p w:rsidR="0047764D" w:rsidRPr="00C277E2" w:rsidRDefault="0047764D" w:rsidP="00C277E2">
            <w:pPr>
              <w:jc w:val="both"/>
            </w:pPr>
          </w:p>
          <w:p w:rsidR="0047764D" w:rsidRPr="00C277E2" w:rsidRDefault="0047764D" w:rsidP="00C277E2">
            <w:pPr>
              <w:jc w:val="both"/>
            </w:pPr>
          </w:p>
          <w:p w:rsidR="0047764D" w:rsidRDefault="0047764D" w:rsidP="00C277E2">
            <w:pPr>
              <w:jc w:val="both"/>
            </w:pPr>
          </w:p>
          <w:p w:rsidR="004056D4" w:rsidRPr="00C277E2" w:rsidRDefault="004056D4" w:rsidP="00C277E2">
            <w:pPr>
              <w:jc w:val="both"/>
            </w:pPr>
          </w:p>
          <w:p w:rsidR="0047764D" w:rsidRPr="00C277E2" w:rsidRDefault="0047764D" w:rsidP="00C277E2">
            <w:pPr>
              <w:jc w:val="both"/>
            </w:pPr>
          </w:p>
          <w:p w:rsidR="0047764D" w:rsidRPr="00C277E2" w:rsidRDefault="0047764D" w:rsidP="00C277E2">
            <w:pPr>
              <w:jc w:val="both"/>
            </w:pPr>
            <w:r w:rsidRPr="00C277E2">
              <w:t xml:space="preserve">Пункт </w:t>
            </w:r>
            <w:r w:rsidR="00BC3C8E" w:rsidRPr="00C277E2">
              <w:t>2</w:t>
            </w:r>
            <w:r w:rsidRPr="00C277E2">
              <w:t xml:space="preserve"> статьи </w:t>
            </w:r>
            <w:r w:rsidR="00BC3C8E" w:rsidRPr="00C277E2">
              <w:t>4</w:t>
            </w:r>
            <w:r w:rsidRPr="00C277E2">
              <w:t xml:space="preserve"> Федерального з</w:t>
            </w:r>
            <w:r w:rsidRPr="00C277E2">
              <w:t>а</w:t>
            </w:r>
            <w:r w:rsidRPr="00C277E2">
              <w:t>кона</w:t>
            </w:r>
            <w:r w:rsidR="00776B15" w:rsidRPr="00C277E2">
              <w:t xml:space="preserve"> от</w:t>
            </w:r>
            <w:r w:rsidRPr="00C277E2">
              <w:t xml:space="preserve"> </w:t>
            </w:r>
            <w:r w:rsidR="009C43B8" w:rsidRPr="00C277E2">
              <w:t>25.12.2012 № 271-ФЗ</w:t>
            </w:r>
          </w:p>
        </w:tc>
      </w:tr>
      <w:tr w:rsidR="0047764D" w:rsidRPr="005078B2" w:rsidTr="001F3149">
        <w:trPr>
          <w:trHeight w:val="3086"/>
        </w:trPr>
        <w:tc>
          <w:tcPr>
            <w:tcW w:w="589" w:type="dxa"/>
            <w:noWrap/>
          </w:tcPr>
          <w:p w:rsidR="0047764D" w:rsidRPr="005078B2" w:rsidRDefault="0047764D" w:rsidP="007E2FE0">
            <w:pPr>
              <w:jc w:val="center"/>
            </w:pPr>
            <w:r w:rsidRPr="005078B2">
              <w:t>2</w:t>
            </w:r>
          </w:p>
        </w:tc>
        <w:tc>
          <w:tcPr>
            <w:tcW w:w="6465" w:type="dxa"/>
            <w:noWrap/>
          </w:tcPr>
          <w:p w:rsidR="00240FF3" w:rsidRDefault="00240FF3" w:rsidP="007E2FE0">
            <w:pPr>
              <w:tabs>
                <w:tab w:val="left" w:pos="540"/>
              </w:tabs>
              <w:ind w:firstLine="404"/>
              <w:jc w:val="both"/>
            </w:pPr>
            <w:r w:rsidRPr="00C277E2">
              <w:t>Статья 25. Компетенция городской Думы</w:t>
            </w:r>
          </w:p>
          <w:p w:rsidR="00B30929" w:rsidRPr="00C277E2" w:rsidRDefault="00B30929" w:rsidP="007E2FE0">
            <w:pPr>
              <w:tabs>
                <w:tab w:val="left" w:pos="540"/>
              </w:tabs>
              <w:ind w:firstLine="404"/>
              <w:jc w:val="both"/>
            </w:pPr>
          </w:p>
          <w:p w:rsidR="0047764D" w:rsidRDefault="00441E1C" w:rsidP="007E2FE0">
            <w:pPr>
              <w:pStyle w:val="ConsPlusNormal"/>
              <w:widowControl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7E2">
              <w:rPr>
                <w:rFonts w:ascii="Times New Roman" w:hAnsi="Times New Roman" w:cs="Times New Roman"/>
                <w:sz w:val="24"/>
                <w:szCs w:val="24"/>
              </w:rPr>
              <w:t>2. В компетенции городской Думы также находятся:</w:t>
            </w:r>
          </w:p>
          <w:p w:rsidR="00B30929" w:rsidRPr="00C277E2" w:rsidRDefault="00B30929" w:rsidP="007E2FE0">
            <w:pPr>
              <w:pStyle w:val="ConsPlusNormal"/>
              <w:widowControl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1C" w:rsidRPr="00C277E2" w:rsidRDefault="00CE6120" w:rsidP="007E2FE0">
            <w:pPr>
              <w:pStyle w:val="ConsPlusNormal"/>
              <w:widowControl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7E2">
              <w:rPr>
                <w:rFonts w:ascii="Times New Roman" w:hAnsi="Times New Roman" w:cs="Times New Roman"/>
                <w:sz w:val="24"/>
                <w:szCs w:val="24"/>
              </w:rPr>
              <w:t>13) в соответствии с действующим законодательством утверждение инвестиционных программ организаций ко</w:t>
            </w:r>
            <w:r w:rsidRPr="00C277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277E2">
              <w:rPr>
                <w:rFonts w:ascii="Times New Roman" w:hAnsi="Times New Roman" w:cs="Times New Roman"/>
                <w:sz w:val="24"/>
                <w:szCs w:val="24"/>
              </w:rPr>
              <w:t xml:space="preserve">мунального комплекса </w:t>
            </w:r>
            <w:r w:rsidRPr="00C277E2">
              <w:rPr>
                <w:rFonts w:ascii="Times New Roman" w:hAnsi="Times New Roman" w:cs="Times New Roman"/>
                <w:b/>
                <w:sz w:val="24"/>
                <w:szCs w:val="24"/>
              </w:rPr>
              <w:t>по развитию коммунальной и</w:t>
            </w:r>
            <w:r w:rsidRPr="00C277E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277E2">
              <w:rPr>
                <w:rFonts w:ascii="Times New Roman" w:hAnsi="Times New Roman" w:cs="Times New Roman"/>
                <w:b/>
                <w:sz w:val="24"/>
                <w:szCs w:val="24"/>
              </w:rPr>
              <w:t>фраструктуры</w:t>
            </w:r>
            <w:r w:rsidRPr="00C277E2">
              <w:rPr>
                <w:rFonts w:ascii="Times New Roman" w:hAnsi="Times New Roman" w:cs="Times New Roman"/>
                <w:sz w:val="24"/>
                <w:szCs w:val="24"/>
              </w:rPr>
              <w:t>, установление надбавок к ценам (тарифам) для потребителей товаров и услуг организаций коммунал</w:t>
            </w:r>
            <w:r w:rsidRPr="00C27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77E2">
              <w:rPr>
                <w:rFonts w:ascii="Times New Roman" w:hAnsi="Times New Roman" w:cs="Times New Roman"/>
                <w:sz w:val="24"/>
                <w:szCs w:val="24"/>
              </w:rPr>
              <w:t>ного комплекса;</w:t>
            </w:r>
          </w:p>
        </w:tc>
        <w:tc>
          <w:tcPr>
            <w:tcW w:w="6677" w:type="dxa"/>
            <w:noWrap/>
          </w:tcPr>
          <w:p w:rsidR="00CE6120" w:rsidRDefault="00CE6120" w:rsidP="007E2FE0">
            <w:pPr>
              <w:tabs>
                <w:tab w:val="left" w:pos="540"/>
              </w:tabs>
              <w:ind w:firstLine="404"/>
              <w:jc w:val="both"/>
            </w:pPr>
            <w:r w:rsidRPr="00C277E2">
              <w:t>Статья 25. Компетенция городской Думы</w:t>
            </w:r>
          </w:p>
          <w:p w:rsidR="00B30929" w:rsidRPr="00C277E2" w:rsidRDefault="00B30929" w:rsidP="007E2FE0">
            <w:pPr>
              <w:tabs>
                <w:tab w:val="left" w:pos="540"/>
              </w:tabs>
              <w:ind w:firstLine="404"/>
              <w:jc w:val="both"/>
            </w:pPr>
          </w:p>
          <w:p w:rsidR="00CE6120" w:rsidRDefault="00CE6120" w:rsidP="007E2FE0">
            <w:pPr>
              <w:pStyle w:val="ConsPlusNormal"/>
              <w:widowControl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7E2">
              <w:rPr>
                <w:rFonts w:ascii="Times New Roman" w:hAnsi="Times New Roman" w:cs="Times New Roman"/>
                <w:sz w:val="24"/>
                <w:szCs w:val="24"/>
              </w:rPr>
              <w:t>2. В компетенции городской Думы также находятся:</w:t>
            </w:r>
          </w:p>
          <w:p w:rsidR="00B30929" w:rsidRPr="00C277E2" w:rsidRDefault="00B30929" w:rsidP="007E2FE0">
            <w:pPr>
              <w:pStyle w:val="ConsPlusNormal"/>
              <w:widowControl/>
              <w:ind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7C" w:rsidRPr="005C0D7C" w:rsidRDefault="005C0D7C" w:rsidP="007E2FE0">
            <w:pPr>
              <w:autoSpaceDE w:val="0"/>
              <w:autoSpaceDN w:val="0"/>
              <w:adjustRightInd w:val="0"/>
              <w:ind w:firstLine="404"/>
              <w:jc w:val="both"/>
              <w:rPr>
                <w:bCs/>
              </w:rPr>
            </w:pPr>
            <w:r w:rsidRPr="005C0D7C">
              <w:t xml:space="preserve">13) </w:t>
            </w:r>
            <w:r w:rsidRPr="005C0D7C">
              <w:rPr>
                <w:b/>
                <w:bCs/>
              </w:rPr>
              <w:t xml:space="preserve">утверждение </w:t>
            </w:r>
            <w:proofErr w:type="gramStart"/>
            <w:r w:rsidRPr="005C0D7C">
              <w:rPr>
                <w:b/>
                <w:bCs/>
              </w:rPr>
              <w:t>программ комплексного развития с</w:t>
            </w:r>
            <w:r w:rsidRPr="005C0D7C">
              <w:rPr>
                <w:b/>
                <w:bCs/>
              </w:rPr>
              <w:t>и</w:t>
            </w:r>
            <w:r w:rsidRPr="005C0D7C">
              <w:rPr>
                <w:b/>
                <w:bCs/>
              </w:rPr>
              <w:t>стем коммунальной инфраструктуры городского округа</w:t>
            </w:r>
            <w:proofErr w:type="gramEnd"/>
            <w:r w:rsidRPr="005C0D7C">
              <w:rPr>
                <w:bCs/>
              </w:rPr>
              <w:t>;</w:t>
            </w:r>
          </w:p>
          <w:p w:rsidR="007060E5" w:rsidRDefault="007060E5" w:rsidP="007E2FE0">
            <w:pPr>
              <w:shd w:val="clear" w:color="auto" w:fill="FFFFFF"/>
              <w:autoSpaceDE w:val="0"/>
              <w:autoSpaceDN w:val="0"/>
              <w:ind w:firstLine="404"/>
              <w:jc w:val="both"/>
              <w:rPr>
                <w:bCs/>
              </w:rPr>
            </w:pPr>
          </w:p>
          <w:p w:rsidR="007060E5" w:rsidRDefault="007060E5" w:rsidP="007E2FE0">
            <w:pPr>
              <w:shd w:val="clear" w:color="auto" w:fill="FFFFFF"/>
              <w:autoSpaceDE w:val="0"/>
              <w:autoSpaceDN w:val="0"/>
              <w:ind w:firstLine="404"/>
              <w:jc w:val="both"/>
              <w:rPr>
                <w:bCs/>
              </w:rPr>
            </w:pPr>
          </w:p>
          <w:p w:rsidR="00245562" w:rsidRDefault="00245562" w:rsidP="007E2FE0">
            <w:pPr>
              <w:shd w:val="clear" w:color="auto" w:fill="FFFFFF"/>
              <w:autoSpaceDE w:val="0"/>
              <w:autoSpaceDN w:val="0"/>
              <w:ind w:firstLine="404"/>
              <w:jc w:val="both"/>
              <w:rPr>
                <w:bCs/>
              </w:rPr>
            </w:pPr>
          </w:p>
          <w:p w:rsidR="007060E5" w:rsidRDefault="007060E5" w:rsidP="007E2FE0">
            <w:pPr>
              <w:shd w:val="clear" w:color="auto" w:fill="FFFFFF"/>
              <w:autoSpaceDE w:val="0"/>
              <w:autoSpaceDN w:val="0"/>
              <w:ind w:firstLine="404"/>
              <w:jc w:val="both"/>
              <w:rPr>
                <w:bCs/>
              </w:rPr>
            </w:pPr>
          </w:p>
          <w:p w:rsidR="007060E5" w:rsidRDefault="007060E5" w:rsidP="007E2FE0">
            <w:pPr>
              <w:shd w:val="clear" w:color="auto" w:fill="FFFFFF"/>
              <w:autoSpaceDE w:val="0"/>
              <w:autoSpaceDN w:val="0"/>
              <w:ind w:firstLine="404"/>
              <w:jc w:val="both"/>
              <w:rPr>
                <w:bCs/>
              </w:rPr>
            </w:pPr>
            <w:r>
              <w:rPr>
                <w:bCs/>
              </w:rPr>
              <w:t>Пункт 2 статьи 25 дополнен подпунктом 13.1</w:t>
            </w:r>
            <w:r w:rsidR="00DA79D9">
              <w:rPr>
                <w:bCs/>
              </w:rPr>
              <w:t>:</w:t>
            </w:r>
          </w:p>
          <w:p w:rsidR="007060E5" w:rsidRDefault="007060E5" w:rsidP="007E2FE0">
            <w:pPr>
              <w:shd w:val="clear" w:color="auto" w:fill="FFFFFF"/>
              <w:autoSpaceDE w:val="0"/>
              <w:autoSpaceDN w:val="0"/>
              <w:ind w:firstLine="404"/>
              <w:jc w:val="both"/>
              <w:rPr>
                <w:bCs/>
              </w:rPr>
            </w:pPr>
          </w:p>
          <w:p w:rsidR="00DA79D9" w:rsidRPr="00C277E2" w:rsidRDefault="005C0D7C" w:rsidP="00B30929">
            <w:pPr>
              <w:shd w:val="clear" w:color="auto" w:fill="FFFFFF"/>
              <w:autoSpaceDE w:val="0"/>
              <w:autoSpaceDN w:val="0"/>
              <w:ind w:firstLine="404"/>
              <w:jc w:val="both"/>
            </w:pPr>
            <w:r w:rsidRPr="005C0D7C">
              <w:rPr>
                <w:bCs/>
              </w:rPr>
              <w:t xml:space="preserve">13.1) </w:t>
            </w:r>
            <w:r w:rsidRPr="00F9620E">
              <w:rPr>
                <w:b/>
                <w:bCs/>
              </w:rPr>
              <w:t xml:space="preserve">утверждение </w:t>
            </w:r>
            <w:r w:rsidRPr="00F9620E">
              <w:rPr>
                <w:b/>
              </w:rPr>
              <w:t>инвестиционных программ орган</w:t>
            </w:r>
            <w:r w:rsidRPr="00F9620E">
              <w:rPr>
                <w:b/>
              </w:rPr>
              <w:t>и</w:t>
            </w:r>
            <w:r w:rsidRPr="00F9620E">
              <w:rPr>
                <w:b/>
              </w:rPr>
              <w:t xml:space="preserve">заций коммунального комплекса по </w:t>
            </w:r>
            <w:r w:rsidRPr="00F9620E">
              <w:rPr>
                <w:b/>
                <w:bCs/>
              </w:rPr>
              <w:t>строительству, реко</w:t>
            </w:r>
            <w:r w:rsidRPr="00F9620E">
              <w:rPr>
                <w:b/>
                <w:bCs/>
              </w:rPr>
              <w:t>н</w:t>
            </w:r>
            <w:r w:rsidRPr="00F9620E">
              <w:rPr>
                <w:b/>
                <w:bCs/>
              </w:rPr>
              <w:t>струкции и (или) модернизации объектов, используемых для утилизации, обезвреживания и захоронения твердых бытовых отходов</w:t>
            </w:r>
            <w:r w:rsidRPr="00F9620E">
              <w:rPr>
                <w:b/>
              </w:rPr>
              <w:t>, установление надбавок к ценам (тар</w:t>
            </w:r>
            <w:r w:rsidRPr="00F9620E">
              <w:rPr>
                <w:b/>
              </w:rPr>
              <w:t>и</w:t>
            </w:r>
            <w:r w:rsidRPr="00F9620E">
              <w:rPr>
                <w:b/>
              </w:rPr>
              <w:t>фам) для потребителей в соответствии с действующим з</w:t>
            </w:r>
            <w:r w:rsidRPr="00F9620E">
              <w:rPr>
                <w:b/>
              </w:rPr>
              <w:t>а</w:t>
            </w:r>
            <w:r w:rsidRPr="00F9620E">
              <w:rPr>
                <w:b/>
              </w:rPr>
              <w:t>конодательством</w:t>
            </w:r>
            <w:r w:rsidRPr="005C0D7C">
              <w:t>;</w:t>
            </w:r>
          </w:p>
        </w:tc>
        <w:tc>
          <w:tcPr>
            <w:tcW w:w="2223" w:type="dxa"/>
            <w:noWrap/>
          </w:tcPr>
          <w:p w:rsidR="0047764D" w:rsidRPr="00C277E2" w:rsidRDefault="0047764D" w:rsidP="00C277E2">
            <w:pPr>
              <w:jc w:val="both"/>
            </w:pPr>
          </w:p>
          <w:p w:rsidR="00E90A64" w:rsidRDefault="00E90A64" w:rsidP="00C277E2">
            <w:pPr>
              <w:jc w:val="both"/>
            </w:pPr>
          </w:p>
          <w:p w:rsidR="00B30929" w:rsidRDefault="00B30929" w:rsidP="00C277E2">
            <w:pPr>
              <w:jc w:val="both"/>
            </w:pPr>
          </w:p>
          <w:p w:rsidR="00B30929" w:rsidRPr="00C277E2" w:rsidRDefault="00B30929" w:rsidP="00C277E2">
            <w:pPr>
              <w:jc w:val="both"/>
            </w:pPr>
          </w:p>
          <w:p w:rsidR="00880DDF" w:rsidRPr="00C277E2" w:rsidRDefault="003268D3" w:rsidP="00C277E2">
            <w:pPr>
              <w:jc w:val="both"/>
            </w:pPr>
            <w:r w:rsidRPr="00C277E2">
              <w:t>Статья 3, п</w:t>
            </w:r>
            <w:r w:rsidR="00E90A64" w:rsidRPr="00C277E2">
              <w:t>ункт 6 статьи 5</w:t>
            </w:r>
            <w:r w:rsidR="00776B15" w:rsidRPr="00C277E2">
              <w:t xml:space="preserve"> Фед</w:t>
            </w:r>
            <w:r w:rsidR="00776B15" w:rsidRPr="00C277E2">
              <w:t>е</w:t>
            </w:r>
            <w:r w:rsidR="00776B15" w:rsidRPr="00C277E2">
              <w:t xml:space="preserve">рального закона от 30.12.2012 № </w:t>
            </w:r>
            <w:r w:rsidR="00ED3DAA" w:rsidRPr="00C277E2">
              <w:t>289-ФЗ</w:t>
            </w:r>
          </w:p>
        </w:tc>
      </w:tr>
      <w:tr w:rsidR="0047764D" w:rsidRPr="005078B2" w:rsidTr="001F3149">
        <w:trPr>
          <w:trHeight w:val="404"/>
        </w:trPr>
        <w:tc>
          <w:tcPr>
            <w:tcW w:w="589" w:type="dxa"/>
            <w:noWrap/>
          </w:tcPr>
          <w:p w:rsidR="0047764D" w:rsidRPr="005078B2" w:rsidRDefault="0047764D" w:rsidP="007E2FE0">
            <w:pPr>
              <w:jc w:val="center"/>
            </w:pPr>
            <w:r w:rsidRPr="005078B2">
              <w:lastRenderedPageBreak/>
              <w:t>3</w:t>
            </w:r>
          </w:p>
        </w:tc>
        <w:tc>
          <w:tcPr>
            <w:tcW w:w="6465" w:type="dxa"/>
            <w:noWrap/>
          </w:tcPr>
          <w:p w:rsidR="0047764D" w:rsidRDefault="00A97AE7" w:rsidP="007E2FE0">
            <w:pPr>
              <w:autoSpaceDE w:val="0"/>
              <w:autoSpaceDN w:val="0"/>
              <w:adjustRightInd w:val="0"/>
              <w:ind w:firstLine="404"/>
              <w:jc w:val="both"/>
              <w:outlineLvl w:val="0"/>
            </w:pPr>
            <w:r w:rsidRPr="00C277E2">
              <w:t>Статья 34. Мэр города</w:t>
            </w:r>
          </w:p>
          <w:p w:rsidR="00245562" w:rsidRPr="00C277E2" w:rsidRDefault="00245562" w:rsidP="007E2FE0">
            <w:pPr>
              <w:autoSpaceDE w:val="0"/>
              <w:autoSpaceDN w:val="0"/>
              <w:adjustRightInd w:val="0"/>
              <w:ind w:firstLine="404"/>
              <w:jc w:val="both"/>
              <w:outlineLvl w:val="0"/>
            </w:pPr>
          </w:p>
          <w:p w:rsidR="001C2032" w:rsidRPr="00C277E2" w:rsidRDefault="001C2032" w:rsidP="007E2FE0">
            <w:pPr>
              <w:ind w:firstLine="404"/>
              <w:jc w:val="both"/>
            </w:pPr>
            <w:r w:rsidRPr="00C277E2">
              <w:t>7. Гарантии осуществления полномочий мэра города устанавливаются настоящим Уставом в соответствии с ф</w:t>
            </w:r>
            <w:r w:rsidRPr="00C277E2">
              <w:t>е</w:t>
            </w:r>
            <w:r w:rsidRPr="00C277E2">
              <w:t>деральными законами и законами Вологодской области.</w:t>
            </w:r>
          </w:p>
          <w:p w:rsidR="001C2032" w:rsidRPr="00C277E2" w:rsidRDefault="001C2032" w:rsidP="007E2FE0">
            <w:pPr>
              <w:ind w:firstLine="404"/>
              <w:jc w:val="both"/>
            </w:pPr>
            <w:r w:rsidRPr="00C277E2">
              <w:t>Лицу, являвшемуся высшим должностным лицом г</w:t>
            </w:r>
            <w:r w:rsidRPr="00C277E2">
              <w:t>о</w:t>
            </w:r>
            <w:r w:rsidRPr="00C277E2">
              <w:t>родского округа, гарантируется установление доплаты к пенсии в порядке и на условиях, определяемых законом В</w:t>
            </w:r>
            <w:r w:rsidRPr="00C277E2">
              <w:t>о</w:t>
            </w:r>
            <w:r w:rsidRPr="00C277E2">
              <w:t xml:space="preserve">логодской области от 26 декабря 2007 года № 1728-ОЗ «О некоторых гарантиях </w:t>
            </w:r>
            <w:proofErr w:type="gramStart"/>
            <w:r w:rsidRPr="00C277E2">
              <w:t>осуществления полномочий глав м</w:t>
            </w:r>
            <w:r w:rsidRPr="00C277E2">
              <w:t>у</w:t>
            </w:r>
            <w:r w:rsidRPr="00C277E2">
              <w:t>ниципальных образований Вологодской области</w:t>
            </w:r>
            <w:proofErr w:type="gramEnd"/>
            <w:r w:rsidRPr="00C277E2">
              <w:t>».</w:t>
            </w:r>
          </w:p>
          <w:p w:rsidR="001C2032" w:rsidRPr="00C277E2" w:rsidRDefault="001C2032" w:rsidP="007E2FE0">
            <w:pPr>
              <w:autoSpaceDE w:val="0"/>
              <w:autoSpaceDN w:val="0"/>
              <w:adjustRightInd w:val="0"/>
              <w:ind w:firstLine="404"/>
              <w:jc w:val="both"/>
              <w:outlineLvl w:val="0"/>
            </w:pPr>
          </w:p>
        </w:tc>
        <w:tc>
          <w:tcPr>
            <w:tcW w:w="6677" w:type="dxa"/>
            <w:noWrap/>
          </w:tcPr>
          <w:p w:rsidR="0047764D" w:rsidRDefault="00A97AE7" w:rsidP="007E2FE0">
            <w:pPr>
              <w:autoSpaceDE w:val="0"/>
              <w:autoSpaceDN w:val="0"/>
              <w:ind w:firstLine="404"/>
              <w:jc w:val="both"/>
            </w:pPr>
            <w:r w:rsidRPr="00C277E2">
              <w:t>Статья 34. Мэр города</w:t>
            </w:r>
          </w:p>
          <w:p w:rsidR="00245562" w:rsidRPr="00C277E2" w:rsidRDefault="00245562" w:rsidP="007E2FE0">
            <w:pPr>
              <w:autoSpaceDE w:val="0"/>
              <w:autoSpaceDN w:val="0"/>
              <w:ind w:firstLine="404"/>
              <w:jc w:val="both"/>
            </w:pPr>
          </w:p>
          <w:p w:rsidR="001C2032" w:rsidRPr="00C277E2" w:rsidRDefault="001C2032" w:rsidP="007E2FE0">
            <w:pPr>
              <w:ind w:firstLine="404"/>
              <w:jc w:val="both"/>
            </w:pPr>
            <w:r w:rsidRPr="00C277E2">
              <w:t>7. Гарантии осуществления полномочий мэра города устанавливаются настоящим Уставом в соответствии с фед</w:t>
            </w:r>
            <w:r w:rsidRPr="00C277E2">
              <w:t>е</w:t>
            </w:r>
            <w:r w:rsidRPr="00C277E2">
              <w:t>ральными законами и законами Вологодской области.</w:t>
            </w:r>
          </w:p>
          <w:p w:rsidR="001C2032" w:rsidRPr="00C277E2" w:rsidRDefault="001C2032" w:rsidP="007E2FE0">
            <w:pPr>
              <w:ind w:firstLine="404"/>
              <w:jc w:val="both"/>
            </w:pPr>
            <w:proofErr w:type="gramStart"/>
            <w:r w:rsidRPr="00C277E2">
              <w:t>Лицу, являвшемуся высшим должностным лицом горо</w:t>
            </w:r>
            <w:r w:rsidRPr="00C277E2">
              <w:t>д</w:t>
            </w:r>
            <w:r w:rsidRPr="00C277E2">
              <w:t xml:space="preserve">ского округа, гарантируется установление доплаты к пенсии </w:t>
            </w:r>
            <w:r w:rsidRPr="00C277E2">
              <w:rPr>
                <w:b/>
              </w:rPr>
              <w:t>в размере 55 процентов от размера заработной платы (опл</w:t>
            </w:r>
            <w:r w:rsidRPr="00C277E2">
              <w:rPr>
                <w:b/>
              </w:rPr>
              <w:t>а</w:t>
            </w:r>
            <w:r w:rsidRPr="00C277E2">
              <w:rPr>
                <w:b/>
              </w:rPr>
              <w:t>ты труда) на момент прекращения полномочий главы м</w:t>
            </w:r>
            <w:r w:rsidRPr="00C277E2">
              <w:rPr>
                <w:b/>
              </w:rPr>
              <w:t>у</w:t>
            </w:r>
            <w:r w:rsidRPr="00C277E2">
              <w:rPr>
                <w:b/>
              </w:rPr>
              <w:t>ниципального образования</w:t>
            </w:r>
            <w:r w:rsidRPr="00C277E2">
              <w:t xml:space="preserve"> в порядке и на условиях, опр</w:t>
            </w:r>
            <w:r w:rsidRPr="00C277E2">
              <w:t>е</w:t>
            </w:r>
            <w:r w:rsidRPr="00C277E2">
              <w:t>деляемых законом Вологодской области от 26 декабря 2007 года № 1728-ОЗ «О некоторых гарантиях осуществления по</w:t>
            </w:r>
            <w:r w:rsidRPr="00C277E2">
              <w:t>л</w:t>
            </w:r>
            <w:r w:rsidRPr="00C277E2">
              <w:t>номочий глав муниципальных образований Вологодской о</w:t>
            </w:r>
            <w:r w:rsidRPr="00C277E2">
              <w:t>б</w:t>
            </w:r>
            <w:r w:rsidRPr="00C277E2">
              <w:t>ласти».</w:t>
            </w:r>
            <w:proofErr w:type="gramEnd"/>
          </w:p>
        </w:tc>
        <w:tc>
          <w:tcPr>
            <w:tcW w:w="2223" w:type="dxa"/>
            <w:noWrap/>
          </w:tcPr>
          <w:p w:rsidR="0047764D" w:rsidRDefault="0047764D" w:rsidP="00C277E2">
            <w:pPr>
              <w:autoSpaceDE w:val="0"/>
              <w:autoSpaceDN w:val="0"/>
              <w:adjustRightInd w:val="0"/>
              <w:jc w:val="both"/>
            </w:pPr>
          </w:p>
          <w:p w:rsidR="006D2814" w:rsidRPr="00C277E2" w:rsidRDefault="006D2814" w:rsidP="00C277E2">
            <w:pPr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</w:p>
          <w:p w:rsidR="001C2032" w:rsidRPr="00C277E2" w:rsidRDefault="001C2032" w:rsidP="00C277E2">
            <w:pPr>
              <w:autoSpaceDE w:val="0"/>
              <w:autoSpaceDN w:val="0"/>
              <w:adjustRightInd w:val="0"/>
              <w:jc w:val="both"/>
            </w:pPr>
            <w:r w:rsidRPr="00C277E2">
              <w:t>Пункт 2 статьи 1 закона</w:t>
            </w:r>
            <w:r w:rsidR="006C657F" w:rsidRPr="00C277E2">
              <w:t xml:space="preserve"> Волого</w:t>
            </w:r>
            <w:r w:rsidR="006C657F" w:rsidRPr="00C277E2">
              <w:t>д</w:t>
            </w:r>
            <w:r w:rsidR="006C657F" w:rsidRPr="00C277E2">
              <w:t>ской</w:t>
            </w:r>
            <w:r w:rsidRPr="00C277E2">
              <w:t xml:space="preserve"> </w:t>
            </w:r>
            <w:r w:rsidR="006C657F" w:rsidRPr="00C277E2">
              <w:t>области от 13.12.2012 № 2930-ОЗ</w:t>
            </w:r>
          </w:p>
        </w:tc>
      </w:tr>
      <w:tr w:rsidR="0047764D" w:rsidRPr="005078B2" w:rsidTr="001F3149">
        <w:trPr>
          <w:trHeight w:val="973"/>
        </w:trPr>
        <w:tc>
          <w:tcPr>
            <w:tcW w:w="589" w:type="dxa"/>
            <w:noWrap/>
          </w:tcPr>
          <w:p w:rsidR="0047764D" w:rsidRPr="005078B2" w:rsidRDefault="0047764D" w:rsidP="007E2FE0">
            <w:pPr>
              <w:jc w:val="center"/>
            </w:pPr>
            <w:r w:rsidRPr="005078B2">
              <w:t>4</w:t>
            </w:r>
          </w:p>
        </w:tc>
        <w:tc>
          <w:tcPr>
            <w:tcW w:w="6465" w:type="dxa"/>
            <w:noWrap/>
          </w:tcPr>
          <w:p w:rsidR="0047764D" w:rsidRPr="00C277E2" w:rsidRDefault="0000772E" w:rsidP="007E2FE0">
            <w:pPr>
              <w:pStyle w:val="a6"/>
              <w:tabs>
                <w:tab w:val="left" w:pos="993"/>
              </w:tabs>
              <w:spacing w:after="0"/>
              <w:ind w:left="0" w:firstLine="404"/>
            </w:pPr>
            <w:r w:rsidRPr="00C277E2">
              <w:t>Статья 40. Полномочия мэрии города</w:t>
            </w:r>
          </w:p>
          <w:p w:rsidR="0000772E" w:rsidRPr="00C277E2" w:rsidRDefault="00EB6CF5" w:rsidP="007E2FE0">
            <w:pPr>
              <w:keepLines/>
              <w:widowControl w:val="0"/>
              <w:autoSpaceDE w:val="0"/>
              <w:autoSpaceDN w:val="0"/>
              <w:ind w:firstLine="404"/>
              <w:jc w:val="both"/>
            </w:pPr>
            <w:r w:rsidRPr="00C277E2">
              <w:t xml:space="preserve">1. </w:t>
            </w:r>
            <w:r w:rsidR="0000772E" w:rsidRPr="00C277E2">
              <w:t>Мэрия города:</w:t>
            </w:r>
          </w:p>
          <w:p w:rsidR="006F3E76" w:rsidRDefault="006F3E76" w:rsidP="006F3E76"/>
          <w:p w:rsidR="006F3E76" w:rsidRDefault="006F3E76" w:rsidP="007E2FE0">
            <w:pPr>
              <w:ind w:firstLine="404"/>
            </w:pPr>
          </w:p>
          <w:p w:rsidR="006F3E76" w:rsidRDefault="006F3E76" w:rsidP="006F3E76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16) регулирует тарифы на подключение к системе коммунальной инфраструктуры, тарифы организаций ко</w:t>
            </w:r>
            <w:r>
              <w:t>м</w:t>
            </w:r>
            <w:r>
              <w:t>мунального комплекса на подключение, надбавки к тарифам на товары и услуги организаций коммунального комплекса;</w:t>
            </w:r>
          </w:p>
          <w:p w:rsidR="006F3E76" w:rsidRPr="00C277E2" w:rsidRDefault="006F3E76" w:rsidP="007E2FE0">
            <w:pPr>
              <w:ind w:firstLine="404"/>
            </w:pPr>
          </w:p>
          <w:p w:rsidR="006F3E76" w:rsidRDefault="006F3E76" w:rsidP="007E2FE0">
            <w:pPr>
              <w:ind w:firstLine="404"/>
              <w:jc w:val="both"/>
            </w:pPr>
          </w:p>
          <w:p w:rsidR="00EB6CF5" w:rsidRPr="00C277E2" w:rsidRDefault="00EB6CF5" w:rsidP="007E2FE0">
            <w:pPr>
              <w:ind w:firstLine="404"/>
              <w:jc w:val="both"/>
            </w:pPr>
            <w:r w:rsidRPr="00C277E2">
              <w:t>60) осуществляет меры по противодействию коррупции в границах городского округа.</w:t>
            </w:r>
          </w:p>
          <w:p w:rsidR="0000772E" w:rsidRPr="00C277E2" w:rsidRDefault="0000772E" w:rsidP="007E2FE0">
            <w:pPr>
              <w:pStyle w:val="a6"/>
              <w:tabs>
                <w:tab w:val="left" w:pos="993"/>
              </w:tabs>
              <w:spacing w:after="0"/>
              <w:ind w:left="0" w:firstLine="404"/>
              <w:rPr>
                <w:kern w:val="2"/>
              </w:rPr>
            </w:pPr>
          </w:p>
        </w:tc>
        <w:tc>
          <w:tcPr>
            <w:tcW w:w="6677" w:type="dxa"/>
            <w:noWrap/>
          </w:tcPr>
          <w:p w:rsidR="0047764D" w:rsidRPr="00C277E2" w:rsidRDefault="0000772E" w:rsidP="007E2FE0">
            <w:pPr>
              <w:pStyle w:val="a6"/>
              <w:tabs>
                <w:tab w:val="left" w:pos="993"/>
              </w:tabs>
              <w:spacing w:after="0"/>
              <w:ind w:left="0" w:firstLine="404"/>
              <w:jc w:val="both"/>
            </w:pPr>
            <w:r w:rsidRPr="00C277E2">
              <w:t>Статья 40. Полномочия мэрии города</w:t>
            </w:r>
          </w:p>
          <w:p w:rsidR="0000772E" w:rsidRPr="00C277E2" w:rsidRDefault="0000772E" w:rsidP="007E2FE0">
            <w:pPr>
              <w:keepLines/>
              <w:widowControl w:val="0"/>
              <w:autoSpaceDE w:val="0"/>
              <w:autoSpaceDN w:val="0"/>
              <w:ind w:firstLine="404"/>
              <w:jc w:val="both"/>
            </w:pPr>
            <w:r w:rsidRPr="00C277E2">
              <w:t>1. Мэрия города:</w:t>
            </w:r>
          </w:p>
          <w:p w:rsidR="0000772E" w:rsidRDefault="0000772E" w:rsidP="007E2FE0">
            <w:pPr>
              <w:pStyle w:val="a6"/>
              <w:tabs>
                <w:tab w:val="left" w:pos="993"/>
              </w:tabs>
              <w:spacing w:after="0"/>
              <w:ind w:left="0" w:firstLine="404"/>
              <w:jc w:val="both"/>
              <w:rPr>
                <w:kern w:val="2"/>
              </w:rPr>
            </w:pPr>
          </w:p>
          <w:p w:rsidR="006F3E76" w:rsidRDefault="006F3E76" w:rsidP="006F3E76">
            <w:pPr>
              <w:jc w:val="both"/>
            </w:pPr>
          </w:p>
          <w:p w:rsidR="0051563C" w:rsidRPr="0051563C" w:rsidRDefault="006F3E76" w:rsidP="0051563C">
            <w:pPr>
              <w:ind w:firstLine="709"/>
              <w:jc w:val="both"/>
              <w:rPr>
                <w:b/>
              </w:rPr>
            </w:pPr>
            <w:r w:rsidRPr="006F3E76">
              <w:rPr>
                <w:b/>
              </w:rPr>
              <w:t xml:space="preserve">16) </w:t>
            </w:r>
            <w:r w:rsidR="0051563C" w:rsidRPr="0051563C">
              <w:rPr>
                <w:b/>
              </w:rPr>
              <w:t>ре</w:t>
            </w:r>
            <w:r w:rsidR="00E81F64">
              <w:rPr>
                <w:b/>
              </w:rPr>
              <w:t xml:space="preserve">гулирует надбавки к тарифам на </w:t>
            </w:r>
            <w:r w:rsidR="0051563C" w:rsidRPr="0051563C">
              <w:rPr>
                <w:b/>
              </w:rPr>
              <w:t>услуги орг</w:t>
            </w:r>
            <w:r w:rsidR="0051563C" w:rsidRPr="0051563C">
              <w:rPr>
                <w:b/>
              </w:rPr>
              <w:t>а</w:t>
            </w:r>
            <w:r w:rsidR="0051563C" w:rsidRPr="0051563C">
              <w:rPr>
                <w:b/>
              </w:rPr>
              <w:t>низаций коммунального комплекса по утилизации, обе</w:t>
            </w:r>
            <w:r w:rsidR="0051563C" w:rsidRPr="0051563C">
              <w:rPr>
                <w:b/>
              </w:rPr>
              <w:t>з</w:t>
            </w:r>
            <w:r w:rsidR="0051563C" w:rsidRPr="0051563C">
              <w:rPr>
                <w:b/>
              </w:rPr>
              <w:t>вреживанию и захо</w:t>
            </w:r>
            <w:r w:rsidR="00BA4709">
              <w:rPr>
                <w:b/>
              </w:rPr>
              <w:t>ронению твердых бытовых отходов;</w:t>
            </w:r>
          </w:p>
          <w:p w:rsidR="006F3E76" w:rsidRPr="006F3E76" w:rsidRDefault="006F3E76" w:rsidP="006F3E76">
            <w:pPr>
              <w:ind w:firstLine="709"/>
              <w:jc w:val="both"/>
              <w:rPr>
                <w:b/>
              </w:rPr>
            </w:pPr>
          </w:p>
          <w:p w:rsidR="006F3E76" w:rsidRPr="00C277E2" w:rsidRDefault="006F3E76" w:rsidP="007E2FE0">
            <w:pPr>
              <w:pStyle w:val="a6"/>
              <w:tabs>
                <w:tab w:val="left" w:pos="993"/>
              </w:tabs>
              <w:spacing w:after="0"/>
              <w:ind w:left="0" w:firstLine="404"/>
              <w:jc w:val="both"/>
              <w:rPr>
                <w:kern w:val="2"/>
              </w:rPr>
            </w:pPr>
          </w:p>
          <w:p w:rsidR="006F3E76" w:rsidRDefault="006F3E76" w:rsidP="007E2FE0">
            <w:pPr>
              <w:pStyle w:val="a6"/>
              <w:tabs>
                <w:tab w:val="left" w:pos="993"/>
              </w:tabs>
              <w:spacing w:after="0"/>
              <w:ind w:left="0" w:firstLine="404"/>
              <w:jc w:val="both"/>
              <w:rPr>
                <w:kern w:val="2"/>
              </w:rPr>
            </w:pPr>
          </w:p>
          <w:p w:rsidR="006F3E76" w:rsidRDefault="006F3E76" w:rsidP="007E2FE0">
            <w:pPr>
              <w:pStyle w:val="a6"/>
              <w:tabs>
                <w:tab w:val="left" w:pos="993"/>
              </w:tabs>
              <w:spacing w:after="0"/>
              <w:ind w:left="0" w:firstLine="404"/>
              <w:jc w:val="both"/>
              <w:rPr>
                <w:kern w:val="2"/>
              </w:rPr>
            </w:pPr>
          </w:p>
          <w:p w:rsidR="001C0B7F" w:rsidRPr="00C277E2" w:rsidRDefault="001C0B7F" w:rsidP="007E2FE0">
            <w:pPr>
              <w:pStyle w:val="a6"/>
              <w:tabs>
                <w:tab w:val="left" w:pos="993"/>
              </w:tabs>
              <w:spacing w:after="0"/>
              <w:ind w:left="0" w:firstLine="404"/>
              <w:jc w:val="both"/>
              <w:rPr>
                <w:kern w:val="2"/>
              </w:rPr>
            </w:pPr>
            <w:r w:rsidRPr="00C277E2">
              <w:rPr>
                <w:kern w:val="2"/>
              </w:rPr>
              <w:t>Пункт 1 статьи 40 дополнен подпунктом 61</w:t>
            </w:r>
            <w:r w:rsidR="00CC18DE" w:rsidRPr="00C277E2">
              <w:rPr>
                <w:kern w:val="2"/>
              </w:rPr>
              <w:t>:</w:t>
            </w:r>
          </w:p>
          <w:p w:rsidR="00245562" w:rsidRPr="00C277E2" w:rsidRDefault="00245562" w:rsidP="006F3E76">
            <w:pPr>
              <w:pStyle w:val="a6"/>
              <w:tabs>
                <w:tab w:val="left" w:pos="993"/>
              </w:tabs>
              <w:spacing w:after="0"/>
              <w:ind w:left="0"/>
              <w:jc w:val="both"/>
              <w:rPr>
                <w:kern w:val="2"/>
              </w:rPr>
            </w:pPr>
          </w:p>
          <w:p w:rsidR="006F3E76" w:rsidRPr="00245562" w:rsidRDefault="00CA2D9F" w:rsidP="006F3E76">
            <w:pPr>
              <w:autoSpaceDE w:val="0"/>
              <w:autoSpaceDN w:val="0"/>
              <w:adjustRightInd w:val="0"/>
              <w:ind w:firstLine="404"/>
              <w:jc w:val="both"/>
              <w:rPr>
                <w:b/>
              </w:rPr>
            </w:pPr>
            <w:r w:rsidRPr="00C277E2">
              <w:rPr>
                <w:b/>
              </w:rPr>
              <w:t>61) разрабатывает программы комплексного развития систем коммунальной инфраструктуры городского окр</w:t>
            </w:r>
            <w:r w:rsidRPr="00C277E2">
              <w:rPr>
                <w:b/>
              </w:rPr>
              <w:t>у</w:t>
            </w:r>
            <w:r w:rsidRPr="00C277E2">
              <w:rPr>
                <w:b/>
              </w:rPr>
              <w:t>га, требования к которым устанавливаются Правител</w:t>
            </w:r>
            <w:r w:rsidRPr="00C277E2">
              <w:rPr>
                <w:b/>
              </w:rPr>
              <w:t>ь</w:t>
            </w:r>
            <w:r w:rsidRPr="00C277E2">
              <w:rPr>
                <w:b/>
              </w:rPr>
              <w:t>ством Российской Федерации.</w:t>
            </w:r>
          </w:p>
        </w:tc>
        <w:tc>
          <w:tcPr>
            <w:tcW w:w="2223" w:type="dxa"/>
            <w:noWrap/>
          </w:tcPr>
          <w:p w:rsidR="0047764D" w:rsidRPr="00C277E2" w:rsidRDefault="0047764D" w:rsidP="00C277E2">
            <w:pPr>
              <w:jc w:val="both"/>
            </w:pPr>
          </w:p>
          <w:p w:rsidR="00CC18DE" w:rsidRDefault="00CC18DE" w:rsidP="00C277E2">
            <w:pPr>
              <w:jc w:val="both"/>
            </w:pPr>
          </w:p>
          <w:p w:rsidR="00245562" w:rsidRPr="00C277E2" w:rsidRDefault="00245562" w:rsidP="00C277E2">
            <w:pPr>
              <w:jc w:val="both"/>
            </w:pPr>
          </w:p>
          <w:p w:rsidR="00CC18DE" w:rsidRPr="00C277E2" w:rsidRDefault="00CC18DE" w:rsidP="00C277E2">
            <w:pPr>
              <w:jc w:val="both"/>
            </w:pPr>
          </w:p>
          <w:p w:rsidR="00CC18DE" w:rsidRPr="00C277E2" w:rsidRDefault="007C6604" w:rsidP="007C6604">
            <w:pPr>
              <w:jc w:val="both"/>
            </w:pPr>
            <w:r w:rsidRPr="00C277E2">
              <w:t>Статья 3</w:t>
            </w:r>
            <w:r>
              <w:t xml:space="preserve"> </w:t>
            </w:r>
            <w:r w:rsidRPr="00C277E2">
              <w:t>Фед</w:t>
            </w:r>
            <w:r w:rsidRPr="00C277E2">
              <w:t>е</w:t>
            </w:r>
            <w:r w:rsidRPr="00C277E2">
              <w:t>рального закона от 30.12.2012 № 289-ФЗ</w:t>
            </w:r>
          </w:p>
        </w:tc>
      </w:tr>
    </w:tbl>
    <w:p w:rsidR="00020E58" w:rsidRPr="005078B2" w:rsidRDefault="00020E58" w:rsidP="00C663ED"/>
    <w:sectPr w:rsidR="00020E58" w:rsidRPr="005078B2" w:rsidSect="001F3149">
      <w:headerReference w:type="even" r:id="rId9"/>
      <w:headerReference w:type="default" r:id="rId10"/>
      <w:pgSz w:w="16834" w:h="11909" w:orient="landscape" w:code="9"/>
      <w:pgMar w:top="1135" w:right="567" w:bottom="567" w:left="56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4B" w:rsidRDefault="00195E4B">
      <w:r>
        <w:separator/>
      </w:r>
    </w:p>
  </w:endnote>
  <w:endnote w:type="continuationSeparator" w:id="0">
    <w:p w:rsidR="00195E4B" w:rsidRDefault="0019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4B" w:rsidRDefault="00195E4B">
      <w:r>
        <w:separator/>
      </w:r>
    </w:p>
  </w:footnote>
  <w:footnote w:type="continuationSeparator" w:id="0">
    <w:p w:rsidR="00195E4B" w:rsidRDefault="00195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C9" w:rsidRDefault="00B423C9" w:rsidP="003618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423C9" w:rsidRDefault="00B423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C9" w:rsidRDefault="00B423C9" w:rsidP="003618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2814">
      <w:rPr>
        <w:rStyle w:val="a4"/>
        <w:noProof/>
      </w:rPr>
      <w:t>2</w:t>
    </w:r>
    <w:r>
      <w:rPr>
        <w:rStyle w:val="a4"/>
      </w:rPr>
      <w:fldChar w:fldCharType="end"/>
    </w:r>
  </w:p>
  <w:p w:rsidR="00B423C9" w:rsidRDefault="00B423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7B77"/>
    <w:multiLevelType w:val="hybridMultilevel"/>
    <w:tmpl w:val="75DAB08E"/>
    <w:lvl w:ilvl="0" w:tplc="E898BF0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32B516F6"/>
    <w:multiLevelType w:val="hybridMultilevel"/>
    <w:tmpl w:val="60EE02EA"/>
    <w:lvl w:ilvl="0" w:tplc="DAB03CD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rawingGridVerticalSpacing w:val="163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16"/>
    <w:rsid w:val="000015E1"/>
    <w:rsid w:val="00002AEE"/>
    <w:rsid w:val="00003EAE"/>
    <w:rsid w:val="00007286"/>
    <w:rsid w:val="0000772E"/>
    <w:rsid w:val="00020E58"/>
    <w:rsid w:val="000242E6"/>
    <w:rsid w:val="0002445D"/>
    <w:rsid w:val="00027E5C"/>
    <w:rsid w:val="00032361"/>
    <w:rsid w:val="00032E80"/>
    <w:rsid w:val="00042E6B"/>
    <w:rsid w:val="000458DA"/>
    <w:rsid w:val="00061146"/>
    <w:rsid w:val="000668A8"/>
    <w:rsid w:val="00076EEA"/>
    <w:rsid w:val="000809BA"/>
    <w:rsid w:val="00084196"/>
    <w:rsid w:val="00091A8F"/>
    <w:rsid w:val="00092AFB"/>
    <w:rsid w:val="00092FB4"/>
    <w:rsid w:val="00094FFC"/>
    <w:rsid w:val="00096741"/>
    <w:rsid w:val="000A0497"/>
    <w:rsid w:val="000A09BD"/>
    <w:rsid w:val="000A2554"/>
    <w:rsid w:val="000A63A9"/>
    <w:rsid w:val="000A714F"/>
    <w:rsid w:val="000B150E"/>
    <w:rsid w:val="000B4E67"/>
    <w:rsid w:val="000B577E"/>
    <w:rsid w:val="000B5D7E"/>
    <w:rsid w:val="000C0D55"/>
    <w:rsid w:val="000C284C"/>
    <w:rsid w:val="000D06F0"/>
    <w:rsid w:val="000D6C46"/>
    <w:rsid w:val="000E43DA"/>
    <w:rsid w:val="000F2620"/>
    <w:rsid w:val="000F3B39"/>
    <w:rsid w:val="001022B5"/>
    <w:rsid w:val="00104207"/>
    <w:rsid w:val="00111561"/>
    <w:rsid w:val="00112F12"/>
    <w:rsid w:val="00121AFC"/>
    <w:rsid w:val="00131E93"/>
    <w:rsid w:val="00134605"/>
    <w:rsid w:val="001349FE"/>
    <w:rsid w:val="00135CCC"/>
    <w:rsid w:val="00141580"/>
    <w:rsid w:val="00141DF3"/>
    <w:rsid w:val="00141F62"/>
    <w:rsid w:val="001421ED"/>
    <w:rsid w:val="00144CFE"/>
    <w:rsid w:val="001461DD"/>
    <w:rsid w:val="00146FFD"/>
    <w:rsid w:val="001479B3"/>
    <w:rsid w:val="0015064E"/>
    <w:rsid w:val="00152420"/>
    <w:rsid w:val="00154914"/>
    <w:rsid w:val="00155EE6"/>
    <w:rsid w:val="00160743"/>
    <w:rsid w:val="0016372A"/>
    <w:rsid w:val="001774CB"/>
    <w:rsid w:val="00184247"/>
    <w:rsid w:val="00192F2F"/>
    <w:rsid w:val="00194B85"/>
    <w:rsid w:val="00194C69"/>
    <w:rsid w:val="00195D9C"/>
    <w:rsid w:val="00195E4B"/>
    <w:rsid w:val="00196376"/>
    <w:rsid w:val="001A0B5B"/>
    <w:rsid w:val="001A129D"/>
    <w:rsid w:val="001A5535"/>
    <w:rsid w:val="001B1DD8"/>
    <w:rsid w:val="001B4471"/>
    <w:rsid w:val="001B6D51"/>
    <w:rsid w:val="001B7BE7"/>
    <w:rsid w:val="001C0B7F"/>
    <w:rsid w:val="001C2032"/>
    <w:rsid w:val="001C4973"/>
    <w:rsid w:val="001C4B7F"/>
    <w:rsid w:val="001C5A30"/>
    <w:rsid w:val="001C6DAB"/>
    <w:rsid w:val="001C785A"/>
    <w:rsid w:val="001C7C56"/>
    <w:rsid w:val="001D2CF1"/>
    <w:rsid w:val="001D4607"/>
    <w:rsid w:val="001E4836"/>
    <w:rsid w:val="001E55BF"/>
    <w:rsid w:val="001F3149"/>
    <w:rsid w:val="001F3624"/>
    <w:rsid w:val="001F4207"/>
    <w:rsid w:val="001F50EA"/>
    <w:rsid w:val="001F7787"/>
    <w:rsid w:val="00205B20"/>
    <w:rsid w:val="00215498"/>
    <w:rsid w:val="002177C9"/>
    <w:rsid w:val="00217E79"/>
    <w:rsid w:val="00220F0D"/>
    <w:rsid w:val="00221F16"/>
    <w:rsid w:val="0022263B"/>
    <w:rsid w:val="002244C9"/>
    <w:rsid w:val="00227922"/>
    <w:rsid w:val="00232AF5"/>
    <w:rsid w:val="002331FA"/>
    <w:rsid w:val="00240FF3"/>
    <w:rsid w:val="00242F52"/>
    <w:rsid w:val="00243573"/>
    <w:rsid w:val="00245562"/>
    <w:rsid w:val="0025273B"/>
    <w:rsid w:val="00254C03"/>
    <w:rsid w:val="00256737"/>
    <w:rsid w:val="002643D0"/>
    <w:rsid w:val="00265723"/>
    <w:rsid w:val="00267ED5"/>
    <w:rsid w:val="00273113"/>
    <w:rsid w:val="00275C75"/>
    <w:rsid w:val="002817C0"/>
    <w:rsid w:val="00284439"/>
    <w:rsid w:val="00285FED"/>
    <w:rsid w:val="00294F23"/>
    <w:rsid w:val="00297DBC"/>
    <w:rsid w:val="002A14F7"/>
    <w:rsid w:val="002B127D"/>
    <w:rsid w:val="002C137A"/>
    <w:rsid w:val="002C29F5"/>
    <w:rsid w:val="002D76B0"/>
    <w:rsid w:val="002E19AA"/>
    <w:rsid w:val="002E5E1B"/>
    <w:rsid w:val="002E60ED"/>
    <w:rsid w:val="002F113C"/>
    <w:rsid w:val="002F5561"/>
    <w:rsid w:val="002F6447"/>
    <w:rsid w:val="002F6F5F"/>
    <w:rsid w:val="0030092B"/>
    <w:rsid w:val="003030D1"/>
    <w:rsid w:val="00313C06"/>
    <w:rsid w:val="003157F2"/>
    <w:rsid w:val="00321A58"/>
    <w:rsid w:val="0032507D"/>
    <w:rsid w:val="00325840"/>
    <w:rsid w:val="00325E49"/>
    <w:rsid w:val="003261E3"/>
    <w:rsid w:val="003268D3"/>
    <w:rsid w:val="003271BE"/>
    <w:rsid w:val="00330712"/>
    <w:rsid w:val="003338D5"/>
    <w:rsid w:val="00354286"/>
    <w:rsid w:val="00354802"/>
    <w:rsid w:val="0035772D"/>
    <w:rsid w:val="00357B84"/>
    <w:rsid w:val="00361816"/>
    <w:rsid w:val="0036330C"/>
    <w:rsid w:val="00366A29"/>
    <w:rsid w:val="00372932"/>
    <w:rsid w:val="00386C4E"/>
    <w:rsid w:val="0038766D"/>
    <w:rsid w:val="00390F84"/>
    <w:rsid w:val="00392D63"/>
    <w:rsid w:val="00395385"/>
    <w:rsid w:val="003A1B62"/>
    <w:rsid w:val="003A30F9"/>
    <w:rsid w:val="003B2448"/>
    <w:rsid w:val="003B3646"/>
    <w:rsid w:val="003B4112"/>
    <w:rsid w:val="003B52F4"/>
    <w:rsid w:val="003D33CD"/>
    <w:rsid w:val="003D3BAE"/>
    <w:rsid w:val="003E0244"/>
    <w:rsid w:val="003E12FA"/>
    <w:rsid w:val="003E1433"/>
    <w:rsid w:val="003E77A6"/>
    <w:rsid w:val="003F4B22"/>
    <w:rsid w:val="00400072"/>
    <w:rsid w:val="004056D4"/>
    <w:rsid w:val="00410389"/>
    <w:rsid w:val="004116D6"/>
    <w:rsid w:val="00412BA4"/>
    <w:rsid w:val="00414D80"/>
    <w:rsid w:val="00417122"/>
    <w:rsid w:val="00421170"/>
    <w:rsid w:val="004215F2"/>
    <w:rsid w:val="00422B88"/>
    <w:rsid w:val="00423774"/>
    <w:rsid w:val="004245C8"/>
    <w:rsid w:val="00424D7B"/>
    <w:rsid w:val="00427977"/>
    <w:rsid w:val="00430C83"/>
    <w:rsid w:val="00430DA1"/>
    <w:rsid w:val="00441E1C"/>
    <w:rsid w:val="00442B7C"/>
    <w:rsid w:val="00446861"/>
    <w:rsid w:val="00451062"/>
    <w:rsid w:val="00461114"/>
    <w:rsid w:val="00461F3D"/>
    <w:rsid w:val="00462AD4"/>
    <w:rsid w:val="00466AF6"/>
    <w:rsid w:val="00472DE5"/>
    <w:rsid w:val="00472FAF"/>
    <w:rsid w:val="00473CEE"/>
    <w:rsid w:val="00475572"/>
    <w:rsid w:val="0047764D"/>
    <w:rsid w:val="00485F88"/>
    <w:rsid w:val="00487916"/>
    <w:rsid w:val="004A4F29"/>
    <w:rsid w:val="004A63D2"/>
    <w:rsid w:val="004A7B7F"/>
    <w:rsid w:val="004C2799"/>
    <w:rsid w:val="004D0181"/>
    <w:rsid w:val="004D07C2"/>
    <w:rsid w:val="004D192F"/>
    <w:rsid w:val="004D6310"/>
    <w:rsid w:val="004E07C6"/>
    <w:rsid w:val="004F02F5"/>
    <w:rsid w:val="004F0A84"/>
    <w:rsid w:val="004F53BF"/>
    <w:rsid w:val="005011F2"/>
    <w:rsid w:val="005057D9"/>
    <w:rsid w:val="005078B2"/>
    <w:rsid w:val="00510538"/>
    <w:rsid w:val="0051563C"/>
    <w:rsid w:val="00515F70"/>
    <w:rsid w:val="00521181"/>
    <w:rsid w:val="00525D8C"/>
    <w:rsid w:val="005330B2"/>
    <w:rsid w:val="00541137"/>
    <w:rsid w:val="00542C91"/>
    <w:rsid w:val="00543FCA"/>
    <w:rsid w:val="005443AE"/>
    <w:rsid w:val="005520A3"/>
    <w:rsid w:val="0055472B"/>
    <w:rsid w:val="005621C8"/>
    <w:rsid w:val="00562DB4"/>
    <w:rsid w:val="0056391C"/>
    <w:rsid w:val="0056699C"/>
    <w:rsid w:val="00572AF3"/>
    <w:rsid w:val="0058348A"/>
    <w:rsid w:val="00587756"/>
    <w:rsid w:val="00592A7B"/>
    <w:rsid w:val="00597D1C"/>
    <w:rsid w:val="005A2462"/>
    <w:rsid w:val="005A4429"/>
    <w:rsid w:val="005A58D9"/>
    <w:rsid w:val="005A6AD2"/>
    <w:rsid w:val="005C0D7C"/>
    <w:rsid w:val="005C728C"/>
    <w:rsid w:val="005D0B0E"/>
    <w:rsid w:val="005D46DF"/>
    <w:rsid w:val="005D553C"/>
    <w:rsid w:val="005D5FF1"/>
    <w:rsid w:val="005E2024"/>
    <w:rsid w:val="005F21B8"/>
    <w:rsid w:val="006017DB"/>
    <w:rsid w:val="00602C1E"/>
    <w:rsid w:val="00605BD0"/>
    <w:rsid w:val="00605E77"/>
    <w:rsid w:val="00613261"/>
    <w:rsid w:val="00615A28"/>
    <w:rsid w:val="0061606D"/>
    <w:rsid w:val="006202D7"/>
    <w:rsid w:val="00623255"/>
    <w:rsid w:val="0062576E"/>
    <w:rsid w:val="00627CBF"/>
    <w:rsid w:val="00630D2F"/>
    <w:rsid w:val="00632F2C"/>
    <w:rsid w:val="00634A1D"/>
    <w:rsid w:val="00640DD2"/>
    <w:rsid w:val="00643096"/>
    <w:rsid w:val="00643E3A"/>
    <w:rsid w:val="00644394"/>
    <w:rsid w:val="00644463"/>
    <w:rsid w:val="006479E7"/>
    <w:rsid w:val="00652F6D"/>
    <w:rsid w:val="00654209"/>
    <w:rsid w:val="006572C2"/>
    <w:rsid w:val="006602F6"/>
    <w:rsid w:val="006621C7"/>
    <w:rsid w:val="00670DC1"/>
    <w:rsid w:val="0067176C"/>
    <w:rsid w:val="00672FFF"/>
    <w:rsid w:val="00681520"/>
    <w:rsid w:val="00682E13"/>
    <w:rsid w:val="00683716"/>
    <w:rsid w:val="00686370"/>
    <w:rsid w:val="006878F7"/>
    <w:rsid w:val="0069020A"/>
    <w:rsid w:val="00694461"/>
    <w:rsid w:val="0069466C"/>
    <w:rsid w:val="00696C99"/>
    <w:rsid w:val="006A3493"/>
    <w:rsid w:val="006A61D7"/>
    <w:rsid w:val="006B1C81"/>
    <w:rsid w:val="006B2597"/>
    <w:rsid w:val="006B4E02"/>
    <w:rsid w:val="006C10FD"/>
    <w:rsid w:val="006C14E9"/>
    <w:rsid w:val="006C2528"/>
    <w:rsid w:val="006C3043"/>
    <w:rsid w:val="006C657F"/>
    <w:rsid w:val="006D1F62"/>
    <w:rsid w:val="006D2814"/>
    <w:rsid w:val="006D4C6C"/>
    <w:rsid w:val="006D53FD"/>
    <w:rsid w:val="006D5D93"/>
    <w:rsid w:val="006E3CB0"/>
    <w:rsid w:val="006E567C"/>
    <w:rsid w:val="006E657C"/>
    <w:rsid w:val="006F3E76"/>
    <w:rsid w:val="006F5357"/>
    <w:rsid w:val="006F57BA"/>
    <w:rsid w:val="007060E5"/>
    <w:rsid w:val="007067F0"/>
    <w:rsid w:val="00720CBC"/>
    <w:rsid w:val="0072142D"/>
    <w:rsid w:val="00724917"/>
    <w:rsid w:val="00732D01"/>
    <w:rsid w:val="00732DE3"/>
    <w:rsid w:val="00737F67"/>
    <w:rsid w:val="007463AA"/>
    <w:rsid w:val="00746424"/>
    <w:rsid w:val="0074669D"/>
    <w:rsid w:val="00753686"/>
    <w:rsid w:val="00753809"/>
    <w:rsid w:val="00753B1A"/>
    <w:rsid w:val="007561F3"/>
    <w:rsid w:val="007572A3"/>
    <w:rsid w:val="00757551"/>
    <w:rsid w:val="007660D7"/>
    <w:rsid w:val="00772069"/>
    <w:rsid w:val="007751C3"/>
    <w:rsid w:val="00776B15"/>
    <w:rsid w:val="00776F8B"/>
    <w:rsid w:val="00777243"/>
    <w:rsid w:val="00782028"/>
    <w:rsid w:val="0078336A"/>
    <w:rsid w:val="00784F15"/>
    <w:rsid w:val="0079294C"/>
    <w:rsid w:val="00794760"/>
    <w:rsid w:val="007A3B48"/>
    <w:rsid w:val="007A77BA"/>
    <w:rsid w:val="007B1289"/>
    <w:rsid w:val="007B1C47"/>
    <w:rsid w:val="007B3052"/>
    <w:rsid w:val="007B5E4A"/>
    <w:rsid w:val="007C04DF"/>
    <w:rsid w:val="007C2A5D"/>
    <w:rsid w:val="007C5663"/>
    <w:rsid w:val="007C5F45"/>
    <w:rsid w:val="007C636F"/>
    <w:rsid w:val="007C6604"/>
    <w:rsid w:val="007C71C3"/>
    <w:rsid w:val="007D2B43"/>
    <w:rsid w:val="007E2FE0"/>
    <w:rsid w:val="007E397D"/>
    <w:rsid w:val="007E61C0"/>
    <w:rsid w:val="007F2B10"/>
    <w:rsid w:val="00802D86"/>
    <w:rsid w:val="008040E9"/>
    <w:rsid w:val="008220CC"/>
    <w:rsid w:val="00823781"/>
    <w:rsid w:val="00824D5C"/>
    <w:rsid w:val="00824DAB"/>
    <w:rsid w:val="00824E18"/>
    <w:rsid w:val="00830702"/>
    <w:rsid w:val="008374D3"/>
    <w:rsid w:val="00844FDD"/>
    <w:rsid w:val="00845064"/>
    <w:rsid w:val="00851F73"/>
    <w:rsid w:val="00852036"/>
    <w:rsid w:val="00854DD1"/>
    <w:rsid w:val="00857784"/>
    <w:rsid w:val="008633CB"/>
    <w:rsid w:val="00867B08"/>
    <w:rsid w:val="008716BE"/>
    <w:rsid w:val="008727E3"/>
    <w:rsid w:val="008731E2"/>
    <w:rsid w:val="00876B3E"/>
    <w:rsid w:val="00880DDF"/>
    <w:rsid w:val="00884717"/>
    <w:rsid w:val="00890E0F"/>
    <w:rsid w:val="00894E73"/>
    <w:rsid w:val="00897542"/>
    <w:rsid w:val="008A172F"/>
    <w:rsid w:val="008A7659"/>
    <w:rsid w:val="008A79E8"/>
    <w:rsid w:val="008B1FFB"/>
    <w:rsid w:val="008B2BBC"/>
    <w:rsid w:val="008B5934"/>
    <w:rsid w:val="008B6782"/>
    <w:rsid w:val="008C208C"/>
    <w:rsid w:val="008C3364"/>
    <w:rsid w:val="008C4F5E"/>
    <w:rsid w:val="008C6D17"/>
    <w:rsid w:val="008D131E"/>
    <w:rsid w:val="008D181C"/>
    <w:rsid w:val="008D33ED"/>
    <w:rsid w:val="008E2BC7"/>
    <w:rsid w:val="008E3442"/>
    <w:rsid w:val="008E431C"/>
    <w:rsid w:val="008E5C36"/>
    <w:rsid w:val="008E6CE4"/>
    <w:rsid w:val="008F6466"/>
    <w:rsid w:val="00900248"/>
    <w:rsid w:val="00901741"/>
    <w:rsid w:val="009035B3"/>
    <w:rsid w:val="00906A63"/>
    <w:rsid w:val="00923424"/>
    <w:rsid w:val="009313F3"/>
    <w:rsid w:val="00933403"/>
    <w:rsid w:val="00941254"/>
    <w:rsid w:val="009468AD"/>
    <w:rsid w:val="009612C4"/>
    <w:rsid w:val="009619D7"/>
    <w:rsid w:val="00965AA5"/>
    <w:rsid w:val="009772F3"/>
    <w:rsid w:val="00984C95"/>
    <w:rsid w:val="00985A78"/>
    <w:rsid w:val="00986AD5"/>
    <w:rsid w:val="00987432"/>
    <w:rsid w:val="00994ABD"/>
    <w:rsid w:val="00997342"/>
    <w:rsid w:val="009A727A"/>
    <w:rsid w:val="009B153F"/>
    <w:rsid w:val="009B48CB"/>
    <w:rsid w:val="009B4B2F"/>
    <w:rsid w:val="009B78C2"/>
    <w:rsid w:val="009C43B8"/>
    <w:rsid w:val="009C73C3"/>
    <w:rsid w:val="009D2905"/>
    <w:rsid w:val="009D40EF"/>
    <w:rsid w:val="009D56C9"/>
    <w:rsid w:val="009E0FC4"/>
    <w:rsid w:val="009E298B"/>
    <w:rsid w:val="009E338B"/>
    <w:rsid w:val="009E59C7"/>
    <w:rsid w:val="009F7044"/>
    <w:rsid w:val="009F7622"/>
    <w:rsid w:val="009F7E3B"/>
    <w:rsid w:val="009F7F73"/>
    <w:rsid w:val="00A01A0E"/>
    <w:rsid w:val="00A02955"/>
    <w:rsid w:val="00A0306F"/>
    <w:rsid w:val="00A14A45"/>
    <w:rsid w:val="00A17CB9"/>
    <w:rsid w:val="00A17D92"/>
    <w:rsid w:val="00A215DE"/>
    <w:rsid w:val="00A236BD"/>
    <w:rsid w:val="00A24F52"/>
    <w:rsid w:val="00A3291F"/>
    <w:rsid w:val="00A37066"/>
    <w:rsid w:val="00A40C4F"/>
    <w:rsid w:val="00A4158C"/>
    <w:rsid w:val="00A4610D"/>
    <w:rsid w:val="00A4715C"/>
    <w:rsid w:val="00A47177"/>
    <w:rsid w:val="00A509D7"/>
    <w:rsid w:val="00A55E75"/>
    <w:rsid w:val="00A65568"/>
    <w:rsid w:val="00A70076"/>
    <w:rsid w:val="00A7260E"/>
    <w:rsid w:val="00A73934"/>
    <w:rsid w:val="00A80D17"/>
    <w:rsid w:val="00A82ABA"/>
    <w:rsid w:val="00A92242"/>
    <w:rsid w:val="00A92ABB"/>
    <w:rsid w:val="00A94A0F"/>
    <w:rsid w:val="00A97AE7"/>
    <w:rsid w:val="00AA0374"/>
    <w:rsid w:val="00AA491C"/>
    <w:rsid w:val="00AA7179"/>
    <w:rsid w:val="00AB3449"/>
    <w:rsid w:val="00AB6D27"/>
    <w:rsid w:val="00AC4122"/>
    <w:rsid w:val="00AC427B"/>
    <w:rsid w:val="00AD0F36"/>
    <w:rsid w:val="00AE2740"/>
    <w:rsid w:val="00AE7A5E"/>
    <w:rsid w:val="00AF1542"/>
    <w:rsid w:val="00AF22A3"/>
    <w:rsid w:val="00B046EF"/>
    <w:rsid w:val="00B142E5"/>
    <w:rsid w:val="00B14609"/>
    <w:rsid w:val="00B159D4"/>
    <w:rsid w:val="00B24798"/>
    <w:rsid w:val="00B24A71"/>
    <w:rsid w:val="00B252F9"/>
    <w:rsid w:val="00B263F0"/>
    <w:rsid w:val="00B26A9E"/>
    <w:rsid w:val="00B30929"/>
    <w:rsid w:val="00B364CF"/>
    <w:rsid w:val="00B36F06"/>
    <w:rsid w:val="00B37B57"/>
    <w:rsid w:val="00B423C9"/>
    <w:rsid w:val="00B42AFF"/>
    <w:rsid w:val="00B50A5C"/>
    <w:rsid w:val="00B53C06"/>
    <w:rsid w:val="00B555F1"/>
    <w:rsid w:val="00B57BDD"/>
    <w:rsid w:val="00B62AE8"/>
    <w:rsid w:val="00B64C4A"/>
    <w:rsid w:val="00B667EC"/>
    <w:rsid w:val="00B715DA"/>
    <w:rsid w:val="00B7759D"/>
    <w:rsid w:val="00B77FEB"/>
    <w:rsid w:val="00B86FE3"/>
    <w:rsid w:val="00B97846"/>
    <w:rsid w:val="00BA0FD2"/>
    <w:rsid w:val="00BA3015"/>
    <w:rsid w:val="00BA4709"/>
    <w:rsid w:val="00BA4A59"/>
    <w:rsid w:val="00BA59F0"/>
    <w:rsid w:val="00BA5D81"/>
    <w:rsid w:val="00BB12FD"/>
    <w:rsid w:val="00BB2634"/>
    <w:rsid w:val="00BB4E8F"/>
    <w:rsid w:val="00BB4FB6"/>
    <w:rsid w:val="00BB548B"/>
    <w:rsid w:val="00BB61E0"/>
    <w:rsid w:val="00BB6BBB"/>
    <w:rsid w:val="00BC0434"/>
    <w:rsid w:val="00BC1E28"/>
    <w:rsid w:val="00BC30CD"/>
    <w:rsid w:val="00BC3C8E"/>
    <w:rsid w:val="00BC4EE5"/>
    <w:rsid w:val="00BC6EE6"/>
    <w:rsid w:val="00BE0B62"/>
    <w:rsid w:val="00BE2386"/>
    <w:rsid w:val="00BE6365"/>
    <w:rsid w:val="00BE6D60"/>
    <w:rsid w:val="00BE7A6C"/>
    <w:rsid w:val="00BF6C64"/>
    <w:rsid w:val="00C031E4"/>
    <w:rsid w:val="00C07D4C"/>
    <w:rsid w:val="00C11B3A"/>
    <w:rsid w:val="00C144E0"/>
    <w:rsid w:val="00C174AE"/>
    <w:rsid w:val="00C219CD"/>
    <w:rsid w:val="00C223F3"/>
    <w:rsid w:val="00C2318C"/>
    <w:rsid w:val="00C234AF"/>
    <w:rsid w:val="00C25D32"/>
    <w:rsid w:val="00C277E2"/>
    <w:rsid w:val="00C425B8"/>
    <w:rsid w:val="00C4285A"/>
    <w:rsid w:val="00C44BC9"/>
    <w:rsid w:val="00C45713"/>
    <w:rsid w:val="00C51E84"/>
    <w:rsid w:val="00C542D6"/>
    <w:rsid w:val="00C55036"/>
    <w:rsid w:val="00C562B6"/>
    <w:rsid w:val="00C663ED"/>
    <w:rsid w:val="00C75511"/>
    <w:rsid w:val="00C85395"/>
    <w:rsid w:val="00C862F6"/>
    <w:rsid w:val="00C87369"/>
    <w:rsid w:val="00C901EF"/>
    <w:rsid w:val="00C908D5"/>
    <w:rsid w:val="00CA2D9F"/>
    <w:rsid w:val="00CA5A11"/>
    <w:rsid w:val="00CB46A2"/>
    <w:rsid w:val="00CB76EB"/>
    <w:rsid w:val="00CC18DE"/>
    <w:rsid w:val="00CD5DF3"/>
    <w:rsid w:val="00CD6A05"/>
    <w:rsid w:val="00CE0320"/>
    <w:rsid w:val="00CE46C4"/>
    <w:rsid w:val="00CE5A67"/>
    <w:rsid w:val="00CE6120"/>
    <w:rsid w:val="00CF0686"/>
    <w:rsid w:val="00CF1124"/>
    <w:rsid w:val="00CF18FD"/>
    <w:rsid w:val="00CF4119"/>
    <w:rsid w:val="00CF704D"/>
    <w:rsid w:val="00D112DD"/>
    <w:rsid w:val="00D14C73"/>
    <w:rsid w:val="00D1557A"/>
    <w:rsid w:val="00D17542"/>
    <w:rsid w:val="00D17EB6"/>
    <w:rsid w:val="00D2107B"/>
    <w:rsid w:val="00D2291E"/>
    <w:rsid w:val="00D23C53"/>
    <w:rsid w:val="00D2631E"/>
    <w:rsid w:val="00D27F41"/>
    <w:rsid w:val="00D376C3"/>
    <w:rsid w:val="00D439C6"/>
    <w:rsid w:val="00D448C2"/>
    <w:rsid w:val="00D449A3"/>
    <w:rsid w:val="00D505A1"/>
    <w:rsid w:val="00D50C4A"/>
    <w:rsid w:val="00D53608"/>
    <w:rsid w:val="00D557DD"/>
    <w:rsid w:val="00D56228"/>
    <w:rsid w:val="00D565E6"/>
    <w:rsid w:val="00D621A4"/>
    <w:rsid w:val="00D72E17"/>
    <w:rsid w:val="00D80484"/>
    <w:rsid w:val="00D8217C"/>
    <w:rsid w:val="00D8224F"/>
    <w:rsid w:val="00D82DA2"/>
    <w:rsid w:val="00D84E86"/>
    <w:rsid w:val="00D86568"/>
    <w:rsid w:val="00D90DDD"/>
    <w:rsid w:val="00D91525"/>
    <w:rsid w:val="00DA1BB2"/>
    <w:rsid w:val="00DA48BC"/>
    <w:rsid w:val="00DA79D9"/>
    <w:rsid w:val="00DB20B3"/>
    <w:rsid w:val="00DB3CD9"/>
    <w:rsid w:val="00DB5E5E"/>
    <w:rsid w:val="00DB7546"/>
    <w:rsid w:val="00DC3404"/>
    <w:rsid w:val="00DC4C4B"/>
    <w:rsid w:val="00DC7101"/>
    <w:rsid w:val="00DC71EF"/>
    <w:rsid w:val="00DD035C"/>
    <w:rsid w:val="00DD1DD7"/>
    <w:rsid w:val="00DD2B61"/>
    <w:rsid w:val="00DD64E4"/>
    <w:rsid w:val="00DF0BD0"/>
    <w:rsid w:val="00DF5C7E"/>
    <w:rsid w:val="00E05643"/>
    <w:rsid w:val="00E13B3C"/>
    <w:rsid w:val="00E21C5B"/>
    <w:rsid w:val="00E247B5"/>
    <w:rsid w:val="00E267D9"/>
    <w:rsid w:val="00E27320"/>
    <w:rsid w:val="00E3239D"/>
    <w:rsid w:val="00E35104"/>
    <w:rsid w:val="00E43D2A"/>
    <w:rsid w:val="00E47572"/>
    <w:rsid w:val="00E53925"/>
    <w:rsid w:val="00E54A1E"/>
    <w:rsid w:val="00E54D42"/>
    <w:rsid w:val="00E55644"/>
    <w:rsid w:val="00E61BCD"/>
    <w:rsid w:val="00E701C2"/>
    <w:rsid w:val="00E71302"/>
    <w:rsid w:val="00E735C8"/>
    <w:rsid w:val="00E75BE1"/>
    <w:rsid w:val="00E80B1B"/>
    <w:rsid w:val="00E81F64"/>
    <w:rsid w:val="00E85B12"/>
    <w:rsid w:val="00E9003F"/>
    <w:rsid w:val="00E90A64"/>
    <w:rsid w:val="00E91D0A"/>
    <w:rsid w:val="00E93A10"/>
    <w:rsid w:val="00E951B8"/>
    <w:rsid w:val="00EA16D9"/>
    <w:rsid w:val="00EB4B9A"/>
    <w:rsid w:val="00EB6CF5"/>
    <w:rsid w:val="00EB6DFD"/>
    <w:rsid w:val="00EB786F"/>
    <w:rsid w:val="00EC1245"/>
    <w:rsid w:val="00EC1DA1"/>
    <w:rsid w:val="00ED3DAA"/>
    <w:rsid w:val="00EE0FA6"/>
    <w:rsid w:val="00EE1A59"/>
    <w:rsid w:val="00EF183A"/>
    <w:rsid w:val="00EF47BD"/>
    <w:rsid w:val="00F01BE8"/>
    <w:rsid w:val="00F160F8"/>
    <w:rsid w:val="00F201FB"/>
    <w:rsid w:val="00F24422"/>
    <w:rsid w:val="00F30412"/>
    <w:rsid w:val="00F35999"/>
    <w:rsid w:val="00F37859"/>
    <w:rsid w:val="00F4377E"/>
    <w:rsid w:val="00F47E44"/>
    <w:rsid w:val="00F5040B"/>
    <w:rsid w:val="00F53A7E"/>
    <w:rsid w:val="00F551C6"/>
    <w:rsid w:val="00F560A1"/>
    <w:rsid w:val="00F56BAD"/>
    <w:rsid w:val="00F62F88"/>
    <w:rsid w:val="00F65418"/>
    <w:rsid w:val="00F765EE"/>
    <w:rsid w:val="00F77B65"/>
    <w:rsid w:val="00F82A7D"/>
    <w:rsid w:val="00F82C52"/>
    <w:rsid w:val="00F84AC3"/>
    <w:rsid w:val="00F93A37"/>
    <w:rsid w:val="00F9620E"/>
    <w:rsid w:val="00FA2071"/>
    <w:rsid w:val="00FA700F"/>
    <w:rsid w:val="00FA7C34"/>
    <w:rsid w:val="00FB5391"/>
    <w:rsid w:val="00FC294E"/>
    <w:rsid w:val="00FC2B2D"/>
    <w:rsid w:val="00FD0162"/>
    <w:rsid w:val="00FD1CF7"/>
    <w:rsid w:val="00FE3E93"/>
    <w:rsid w:val="00FE3EFC"/>
    <w:rsid w:val="00FE41C3"/>
    <w:rsid w:val="00FE7AAB"/>
    <w:rsid w:val="00FF28AA"/>
    <w:rsid w:val="00FF2F2E"/>
    <w:rsid w:val="00FF45C9"/>
    <w:rsid w:val="00FF57CD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F45"/>
    <w:rPr>
      <w:sz w:val="24"/>
      <w:szCs w:val="24"/>
    </w:rPr>
  </w:style>
  <w:style w:type="paragraph" w:styleId="7">
    <w:name w:val="heading 7"/>
    <w:basedOn w:val="a"/>
    <w:next w:val="a"/>
    <w:qFormat/>
    <w:rsid w:val="000B577E"/>
    <w:pPr>
      <w:keepNext/>
      <w:keepLines/>
      <w:widowControl w:val="0"/>
      <w:autoSpaceDE w:val="0"/>
      <w:autoSpaceDN w:val="0"/>
      <w:spacing w:line="360" w:lineRule="auto"/>
      <w:outlineLvl w:val="6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18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1816"/>
  </w:style>
  <w:style w:type="table" w:styleId="a5">
    <w:name w:val="Table Grid"/>
    <w:basedOn w:val="a1"/>
    <w:rsid w:val="0036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9F7E3B"/>
    <w:pPr>
      <w:autoSpaceDE w:val="0"/>
      <w:autoSpaceDN w:val="0"/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9F7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9F7E3B"/>
    <w:pPr>
      <w:spacing w:after="120"/>
      <w:ind w:left="283"/>
    </w:pPr>
  </w:style>
  <w:style w:type="paragraph" w:styleId="a7">
    <w:name w:val="Body Text"/>
    <w:basedOn w:val="a"/>
    <w:rsid w:val="009F7E3B"/>
    <w:pPr>
      <w:spacing w:after="120"/>
    </w:pPr>
  </w:style>
  <w:style w:type="paragraph" w:customStyle="1" w:styleId="a8">
    <w:name w:val="адресат"/>
    <w:basedOn w:val="a"/>
    <w:next w:val="a"/>
    <w:rsid w:val="009F7E3B"/>
    <w:pPr>
      <w:autoSpaceDE w:val="0"/>
      <w:autoSpaceDN w:val="0"/>
      <w:jc w:val="center"/>
    </w:pPr>
    <w:rPr>
      <w:sz w:val="30"/>
      <w:szCs w:val="30"/>
    </w:rPr>
  </w:style>
  <w:style w:type="paragraph" w:customStyle="1" w:styleId="ConsNormal">
    <w:name w:val="ConsNormal"/>
    <w:rsid w:val="00C174A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footnote text"/>
    <w:basedOn w:val="a"/>
    <w:semiHidden/>
    <w:rsid w:val="00C174AE"/>
    <w:pPr>
      <w:autoSpaceDE w:val="0"/>
      <w:autoSpaceDN w:val="0"/>
    </w:pPr>
    <w:rPr>
      <w:sz w:val="20"/>
      <w:szCs w:val="20"/>
    </w:rPr>
  </w:style>
  <w:style w:type="paragraph" w:styleId="2">
    <w:name w:val="Body Text Indent 2"/>
    <w:basedOn w:val="a"/>
    <w:rsid w:val="00C174AE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5330B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1842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rsid w:val="009B48C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0B577E"/>
    <w:pPr>
      <w:spacing w:after="120"/>
    </w:pPr>
    <w:rPr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DB5E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BC4E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400072"/>
    <w:rPr>
      <w:color w:val="0000FF"/>
      <w:u w:val="single"/>
    </w:rPr>
  </w:style>
  <w:style w:type="paragraph" w:customStyle="1" w:styleId="ConsNonformat">
    <w:name w:val="ConsNonformat"/>
    <w:rsid w:val="003A30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852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F45"/>
    <w:rPr>
      <w:sz w:val="24"/>
      <w:szCs w:val="24"/>
    </w:rPr>
  </w:style>
  <w:style w:type="paragraph" w:styleId="7">
    <w:name w:val="heading 7"/>
    <w:basedOn w:val="a"/>
    <w:next w:val="a"/>
    <w:qFormat/>
    <w:rsid w:val="000B577E"/>
    <w:pPr>
      <w:keepNext/>
      <w:keepLines/>
      <w:widowControl w:val="0"/>
      <w:autoSpaceDE w:val="0"/>
      <w:autoSpaceDN w:val="0"/>
      <w:spacing w:line="360" w:lineRule="auto"/>
      <w:outlineLvl w:val="6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18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1816"/>
  </w:style>
  <w:style w:type="table" w:styleId="a5">
    <w:name w:val="Table Grid"/>
    <w:basedOn w:val="a1"/>
    <w:rsid w:val="0036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9F7E3B"/>
    <w:pPr>
      <w:autoSpaceDE w:val="0"/>
      <w:autoSpaceDN w:val="0"/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9F7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9F7E3B"/>
    <w:pPr>
      <w:spacing w:after="120"/>
      <w:ind w:left="283"/>
    </w:pPr>
  </w:style>
  <w:style w:type="paragraph" w:styleId="a7">
    <w:name w:val="Body Text"/>
    <w:basedOn w:val="a"/>
    <w:rsid w:val="009F7E3B"/>
    <w:pPr>
      <w:spacing w:after="120"/>
    </w:pPr>
  </w:style>
  <w:style w:type="paragraph" w:customStyle="1" w:styleId="a8">
    <w:name w:val="адресат"/>
    <w:basedOn w:val="a"/>
    <w:next w:val="a"/>
    <w:rsid w:val="009F7E3B"/>
    <w:pPr>
      <w:autoSpaceDE w:val="0"/>
      <w:autoSpaceDN w:val="0"/>
      <w:jc w:val="center"/>
    </w:pPr>
    <w:rPr>
      <w:sz w:val="30"/>
      <w:szCs w:val="30"/>
    </w:rPr>
  </w:style>
  <w:style w:type="paragraph" w:customStyle="1" w:styleId="ConsNormal">
    <w:name w:val="ConsNormal"/>
    <w:rsid w:val="00C174A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footnote text"/>
    <w:basedOn w:val="a"/>
    <w:semiHidden/>
    <w:rsid w:val="00C174AE"/>
    <w:pPr>
      <w:autoSpaceDE w:val="0"/>
      <w:autoSpaceDN w:val="0"/>
    </w:pPr>
    <w:rPr>
      <w:sz w:val="20"/>
      <w:szCs w:val="20"/>
    </w:rPr>
  </w:style>
  <w:style w:type="paragraph" w:styleId="2">
    <w:name w:val="Body Text Indent 2"/>
    <w:basedOn w:val="a"/>
    <w:rsid w:val="00C174AE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5330B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1842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rsid w:val="009B48C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0B577E"/>
    <w:pPr>
      <w:spacing w:after="120"/>
    </w:pPr>
    <w:rPr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DB5E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BC4E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400072"/>
    <w:rPr>
      <w:color w:val="0000FF"/>
      <w:u w:val="single"/>
    </w:rPr>
  </w:style>
  <w:style w:type="paragraph" w:customStyle="1" w:styleId="ConsNonformat">
    <w:name w:val="ConsNonformat"/>
    <w:rsid w:val="003A30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852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5539">
                              <w:marLeft w:val="0"/>
                              <w:marRight w:val="0"/>
                              <w:marTop w:val="0"/>
                              <w:marBottom w:val="1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8FB56-7943-41CD-AC44-35D359B6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изменений и дополнений в Устав города Череповца</vt:lpstr>
    </vt:vector>
  </TitlesOfParts>
  <Company>CMIRiT</Company>
  <LinksUpToDate>false</LinksUpToDate>
  <CharactersWithSpaces>3782</CharactersWithSpaces>
  <SharedDoc>false</SharedDoc>
  <HLinks>
    <vt:vector size="48" baseType="variant">
      <vt:variant>
        <vt:i4>8126590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3407982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consultantplus://offline/main?base=LAW;n=112236;fld=134;dst=100103</vt:lpwstr>
      </vt:variant>
      <vt:variant>
        <vt:lpwstr/>
      </vt:variant>
      <vt:variant>
        <vt:i4>3145831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consultantplus://offline/main?base=LAW;n=121816;fld=134;dst=100403</vt:lpwstr>
      </vt:variant>
      <vt:variant>
        <vt:lpwstr/>
      </vt:variant>
      <vt:variant>
        <vt:i4>7667826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consultantplus://offline/main?base=LAW;n=117409;fld=134</vt:lpwstr>
      </vt:variant>
      <vt:variant>
        <vt:lpwstr/>
      </vt:variant>
      <vt:variant>
        <vt:i4>8126590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5832799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consultantplus://offline/ref=4980D295399EE58D9654425F74B2AF25211D7B457A61645E9C82394B5C55xAL</vt:lpwstr>
      </vt:variant>
      <vt:variant>
        <vt:lpwstr/>
      </vt:variant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consultantplus://offline/main?base=LAW;n=112236;fld=134;dst=100103</vt:lpwstr>
      </vt:variant>
      <vt:variant>
        <vt:lpwstr/>
      </vt:variant>
      <vt:variant>
        <vt:i4>3145831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consultantplus://offline/main?base=LAW;n=121816;fld=134;dst=100403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изменений и дополнений в Устав города Череповца</dc:title>
  <dc:creator>smirnova</dc:creator>
  <cp:lastModifiedBy>forward34</cp:lastModifiedBy>
  <cp:revision>7</cp:revision>
  <cp:lastPrinted>2012-09-13T05:43:00Z</cp:lastPrinted>
  <dcterms:created xsi:type="dcterms:W3CDTF">2013-02-18T09:15:00Z</dcterms:created>
  <dcterms:modified xsi:type="dcterms:W3CDTF">2013-03-15T09:36:00Z</dcterms:modified>
</cp:coreProperties>
</file>