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3" w:rsidRPr="00FC58A0" w:rsidRDefault="00150073" w:rsidP="00F23CCF">
      <w:pPr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150073" w:rsidRPr="00FC58A0" w:rsidRDefault="00150073" w:rsidP="00F23CCF">
      <w:pPr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150073" w:rsidRPr="00FC58A0" w:rsidRDefault="00150073" w:rsidP="00F23CCF">
      <w:pPr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150073" w:rsidRPr="00FC58A0" w:rsidRDefault="006C5D96" w:rsidP="00F23CCF">
      <w:pPr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17446">
        <w:rPr>
          <w:rFonts w:ascii="Times New Roman" w:eastAsia="Times New Roman" w:hAnsi="Times New Roman" w:cs="Times New Roman"/>
          <w:sz w:val="26"/>
          <w:szCs w:val="26"/>
          <w:lang w:eastAsia="ru-RU"/>
        </w:rPr>
        <w:t>25.09.2012</w:t>
      </w:r>
      <w:r w:rsidR="00815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6477A">
        <w:rPr>
          <w:rFonts w:ascii="Times New Roman" w:eastAsia="Times New Roman" w:hAnsi="Times New Roman" w:cs="Times New Roman"/>
          <w:sz w:val="26"/>
          <w:szCs w:val="26"/>
          <w:lang w:eastAsia="ru-RU"/>
        </w:rPr>
        <w:t>173</w:t>
      </w:r>
      <w:bookmarkStart w:id="0" w:name="_GoBack"/>
      <w:bookmarkEnd w:id="0"/>
    </w:p>
    <w:p w:rsidR="00150073" w:rsidRDefault="00150073" w:rsidP="00D40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C4A" w:rsidRPr="00CA6C4A" w:rsidRDefault="00CA6C4A" w:rsidP="00D40F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0073" w:rsidRPr="00CA6C4A" w:rsidRDefault="00150073" w:rsidP="0024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C4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150073" w:rsidRPr="00FC58A0" w:rsidRDefault="00150073" w:rsidP="0024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деятельности Череповецкой городской Думы </w:t>
      </w:r>
    </w:p>
    <w:p w:rsidR="00150073" w:rsidRPr="00FC58A0" w:rsidRDefault="00ED1621" w:rsidP="0024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полугодии 2012 года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0073" w:rsidRPr="00FC58A0" w:rsidRDefault="00150073" w:rsidP="0024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CBA" w:rsidRPr="00FC58A0" w:rsidRDefault="000A5C03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событием первого полугодия 2012 года стали </w:t>
      </w:r>
      <w:r w:rsidR="006C2CB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 депутатов Чер</w:t>
      </w:r>
      <w:r w:rsidR="006C2CB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C2CB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повецкой городской Думы </w:t>
      </w:r>
      <w:r w:rsidR="00DC69D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также – городская Дума, Дума) </w:t>
      </w:r>
      <w:r w:rsidR="002068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созыва 2012-2017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состоялись 4 марта</w:t>
      </w:r>
      <w:r w:rsidR="006C2CB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068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депутатского корпуса предыдущего созыва были прекращены 12 марта 2012 года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</w:t>
      </w:r>
      <w:r w:rsidR="00206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начала работы </w:t>
      </w:r>
      <w:r w:rsidR="00A43D4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вновь избранных депут</w:t>
      </w:r>
      <w:r w:rsidR="00D00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атов. </w:t>
      </w:r>
      <w:r w:rsidR="006C2CB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="00A43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Думы </w:t>
      </w:r>
      <w:r w:rsidR="00CF4AE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смешанной избирательной системе избрано </w:t>
      </w:r>
      <w:r w:rsidR="006C2CB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AE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6 депутатов:</w:t>
      </w:r>
      <w:r w:rsidR="006C0F7E" w:rsidRPr="00FC58A0">
        <w:rPr>
          <w:rFonts w:ascii="Times New Roman" w:hAnsi="Times New Roman" w:cs="Times New Roman"/>
          <w:sz w:val="26"/>
          <w:szCs w:val="26"/>
        </w:rPr>
        <w:t xml:space="preserve"> 13 – по одномандатным избирательным округам, 13 –</w:t>
      </w:r>
      <w:r w:rsidR="001A53C4">
        <w:rPr>
          <w:rFonts w:ascii="Times New Roman" w:hAnsi="Times New Roman" w:cs="Times New Roman"/>
          <w:sz w:val="26"/>
          <w:szCs w:val="26"/>
        </w:rPr>
        <w:t xml:space="preserve"> </w:t>
      </w:r>
      <w:r w:rsidR="006C0F7E" w:rsidRPr="00FC58A0">
        <w:rPr>
          <w:rFonts w:ascii="Times New Roman" w:hAnsi="Times New Roman" w:cs="Times New Roman"/>
          <w:sz w:val="26"/>
          <w:szCs w:val="26"/>
        </w:rPr>
        <w:t>единому избир</w:t>
      </w:r>
      <w:r w:rsidR="006C0F7E" w:rsidRPr="00FC58A0">
        <w:rPr>
          <w:rFonts w:ascii="Times New Roman" w:hAnsi="Times New Roman" w:cs="Times New Roman"/>
          <w:sz w:val="26"/>
          <w:szCs w:val="26"/>
        </w:rPr>
        <w:t>а</w:t>
      </w:r>
      <w:r w:rsidR="006C0F7E" w:rsidRPr="00FC58A0">
        <w:rPr>
          <w:rFonts w:ascii="Times New Roman" w:hAnsi="Times New Roman" w:cs="Times New Roman"/>
          <w:sz w:val="26"/>
          <w:szCs w:val="26"/>
        </w:rPr>
        <w:t>тельному округу с распределением депутатских мандатов пропорционально числу г</w:t>
      </w:r>
      <w:r w:rsidR="006C0F7E" w:rsidRPr="00FC58A0">
        <w:rPr>
          <w:rFonts w:ascii="Times New Roman" w:hAnsi="Times New Roman" w:cs="Times New Roman"/>
          <w:sz w:val="26"/>
          <w:szCs w:val="26"/>
        </w:rPr>
        <w:t>о</w:t>
      </w:r>
      <w:r w:rsidR="006C0F7E" w:rsidRPr="00FC58A0">
        <w:rPr>
          <w:rFonts w:ascii="Times New Roman" w:hAnsi="Times New Roman" w:cs="Times New Roman"/>
          <w:sz w:val="26"/>
          <w:szCs w:val="26"/>
        </w:rPr>
        <w:t>лосов избирателей, поданных за списки кандидатов, выдвинутые избирательными объединениями.</w:t>
      </w:r>
      <w:r w:rsidR="001C5D27">
        <w:rPr>
          <w:rFonts w:ascii="Times New Roman" w:hAnsi="Times New Roman" w:cs="Times New Roman"/>
          <w:sz w:val="26"/>
          <w:szCs w:val="26"/>
        </w:rPr>
        <w:t xml:space="preserve"> В Череповецкой городской Думе представлены политические партии «ЕДИНАЯ РОССИЯ», «Справедливая Россия», Коммунистическая партия Росси</w:t>
      </w:r>
      <w:r w:rsidR="001C5D27">
        <w:rPr>
          <w:rFonts w:ascii="Times New Roman" w:hAnsi="Times New Roman" w:cs="Times New Roman"/>
          <w:sz w:val="26"/>
          <w:szCs w:val="26"/>
        </w:rPr>
        <w:t>й</w:t>
      </w:r>
      <w:r w:rsidR="001C5D27">
        <w:rPr>
          <w:rFonts w:ascii="Times New Roman" w:hAnsi="Times New Roman" w:cs="Times New Roman"/>
          <w:sz w:val="26"/>
          <w:szCs w:val="26"/>
        </w:rPr>
        <w:t xml:space="preserve">ской Федерации, Либерально-демократическая партия Российской Федерации. </w:t>
      </w:r>
    </w:p>
    <w:p w:rsidR="006C2CBA" w:rsidRPr="00FC58A0" w:rsidRDefault="006C2CBA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29 Устава города Череповца на постоянной основе осущест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 свои полномочия председатель городской Думы и его заместитель. С</w:t>
      </w:r>
      <w:r w:rsidR="00AA1FC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</w:t>
      </w:r>
      <w:r w:rsidR="00AA1FC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A1FC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ваны коллегия Думы в </w:t>
      </w:r>
      <w:r w:rsidR="00AF11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 5 человек и 4 постоянные</w:t>
      </w:r>
      <w:r w:rsidR="00AA1FC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 бюджету и экономической политике; социальной политике; развитию города </w:t>
      </w:r>
      <w:r w:rsidR="00D17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муниципальной собственности; </w:t>
      </w:r>
      <w:r w:rsidR="00AA1FC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самоуправлению,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регламенту и депутатской деятельности.</w:t>
      </w:r>
    </w:p>
    <w:p w:rsidR="00ED1621" w:rsidRPr="00FC58A0" w:rsidRDefault="00ED1621" w:rsidP="00244B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073" w:rsidRPr="00FC58A0" w:rsidRDefault="00150073" w:rsidP="00244B7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Правотворческая деятельность</w:t>
      </w:r>
    </w:p>
    <w:p w:rsidR="00150073" w:rsidRPr="00FC58A0" w:rsidRDefault="00150073" w:rsidP="0024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3D6" w:rsidRPr="00C41A09" w:rsidRDefault="00C41A09" w:rsidP="00446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803D6" w:rsidRPr="00C41A09">
        <w:rPr>
          <w:rFonts w:ascii="Times New Roman" w:hAnsi="Times New Roman" w:cs="Times New Roman"/>
          <w:sz w:val="26"/>
          <w:szCs w:val="26"/>
        </w:rPr>
        <w:t>Выполнение плана</w:t>
      </w:r>
      <w:r>
        <w:rPr>
          <w:rFonts w:ascii="Times New Roman" w:hAnsi="Times New Roman" w:cs="Times New Roman"/>
          <w:sz w:val="26"/>
          <w:szCs w:val="26"/>
        </w:rPr>
        <w:t xml:space="preserve"> работы Череповецкой городской Д</w:t>
      </w:r>
      <w:r w:rsidR="00E803D6" w:rsidRPr="00C41A09">
        <w:rPr>
          <w:rFonts w:ascii="Times New Roman" w:hAnsi="Times New Roman" w:cs="Times New Roman"/>
          <w:sz w:val="26"/>
          <w:szCs w:val="26"/>
        </w:rPr>
        <w:t>умы на первое пол</w:t>
      </w:r>
      <w:r w:rsidR="00E803D6" w:rsidRPr="00C41A09">
        <w:rPr>
          <w:rFonts w:ascii="Times New Roman" w:hAnsi="Times New Roman" w:cs="Times New Roman"/>
          <w:sz w:val="26"/>
          <w:szCs w:val="26"/>
        </w:rPr>
        <w:t>у</w:t>
      </w:r>
      <w:r w:rsidR="00E803D6" w:rsidRPr="00C41A0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803D6" w:rsidRPr="00C41A09">
        <w:rPr>
          <w:rFonts w:ascii="Times New Roman" w:hAnsi="Times New Roman" w:cs="Times New Roman"/>
          <w:sz w:val="26"/>
          <w:szCs w:val="26"/>
        </w:rPr>
        <w:t>дие 2012 года</w:t>
      </w:r>
    </w:p>
    <w:p w:rsidR="00150073" w:rsidRPr="00C41A09" w:rsidRDefault="00150073" w:rsidP="00446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A09">
        <w:rPr>
          <w:rFonts w:ascii="Times New Roman" w:hAnsi="Times New Roman" w:cs="Times New Roman"/>
          <w:sz w:val="26"/>
          <w:szCs w:val="26"/>
        </w:rPr>
        <w:t xml:space="preserve">Череповецкая городская Дума осуществляла свою деятельность в соответствии с планом работы на </w:t>
      </w:r>
      <w:r w:rsidR="001614B9" w:rsidRPr="00C41A09">
        <w:rPr>
          <w:rFonts w:ascii="Times New Roman" w:hAnsi="Times New Roman" w:cs="Times New Roman"/>
          <w:sz w:val="26"/>
          <w:szCs w:val="26"/>
        </w:rPr>
        <w:t xml:space="preserve">первое </w:t>
      </w:r>
      <w:r w:rsidRPr="00C41A09">
        <w:rPr>
          <w:rFonts w:ascii="Times New Roman" w:hAnsi="Times New Roman" w:cs="Times New Roman"/>
          <w:sz w:val="26"/>
          <w:szCs w:val="26"/>
        </w:rPr>
        <w:t>полугод</w:t>
      </w:r>
      <w:r w:rsidR="001614B9" w:rsidRPr="00C41A09">
        <w:rPr>
          <w:rFonts w:ascii="Times New Roman" w:hAnsi="Times New Roman" w:cs="Times New Roman"/>
          <w:sz w:val="26"/>
          <w:szCs w:val="26"/>
        </w:rPr>
        <w:t>ие 2012</w:t>
      </w:r>
      <w:r w:rsidRPr="00C41A09">
        <w:rPr>
          <w:rFonts w:ascii="Times New Roman" w:hAnsi="Times New Roman" w:cs="Times New Roman"/>
          <w:sz w:val="26"/>
          <w:szCs w:val="26"/>
        </w:rPr>
        <w:t xml:space="preserve"> года, утвержденным решением городской Ду</w:t>
      </w:r>
      <w:r w:rsidR="001F2126" w:rsidRPr="00C41A09">
        <w:rPr>
          <w:rFonts w:ascii="Times New Roman" w:hAnsi="Times New Roman" w:cs="Times New Roman"/>
          <w:sz w:val="26"/>
          <w:szCs w:val="26"/>
        </w:rPr>
        <w:t>мы от 27.12.2011 № 248</w:t>
      </w:r>
      <w:r w:rsidRPr="00C41A09">
        <w:rPr>
          <w:rFonts w:ascii="Times New Roman" w:hAnsi="Times New Roman" w:cs="Times New Roman"/>
          <w:sz w:val="26"/>
          <w:szCs w:val="26"/>
        </w:rPr>
        <w:t>, который формировался по предложениям депутатов г</w:t>
      </w:r>
      <w:r w:rsidRPr="00C41A09">
        <w:rPr>
          <w:rFonts w:ascii="Times New Roman" w:hAnsi="Times New Roman" w:cs="Times New Roman"/>
          <w:sz w:val="26"/>
          <w:szCs w:val="26"/>
        </w:rPr>
        <w:t>о</w:t>
      </w:r>
      <w:r w:rsidRPr="00C41A09">
        <w:rPr>
          <w:rFonts w:ascii="Times New Roman" w:hAnsi="Times New Roman" w:cs="Times New Roman"/>
          <w:sz w:val="26"/>
          <w:szCs w:val="26"/>
        </w:rPr>
        <w:t>родской Думы, мэра города, руководителей органов мэрии города, органов госуда</w:t>
      </w:r>
      <w:r w:rsidRPr="00C41A09">
        <w:rPr>
          <w:rFonts w:ascii="Times New Roman" w:hAnsi="Times New Roman" w:cs="Times New Roman"/>
          <w:sz w:val="26"/>
          <w:szCs w:val="26"/>
        </w:rPr>
        <w:t>р</w:t>
      </w:r>
      <w:r w:rsidRPr="00C41A09">
        <w:rPr>
          <w:rFonts w:ascii="Times New Roman" w:hAnsi="Times New Roman" w:cs="Times New Roman"/>
          <w:sz w:val="26"/>
          <w:szCs w:val="26"/>
        </w:rPr>
        <w:t xml:space="preserve">ственной власти и учреждений города. </w:t>
      </w:r>
    </w:p>
    <w:p w:rsidR="00A06A6B" w:rsidRPr="00FC58A0" w:rsidRDefault="001F2126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</w:t>
      </w:r>
      <w:r w:rsidR="00A2513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полугодии 2012 года проведено 36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1C5D2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седаний</w:t>
      </w:r>
      <w:r w:rsidR="004370B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</w:t>
      </w:r>
      <w:r w:rsidR="001A53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370B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6A6B" w:rsidRDefault="00833B90" w:rsidP="007C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370B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Думы, </w:t>
      </w:r>
    </w:p>
    <w:p w:rsidR="001C5D27" w:rsidRPr="00FC58A0" w:rsidRDefault="001C5D27" w:rsidP="007C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заседаний коллегии Думы,</w:t>
      </w:r>
    </w:p>
    <w:p w:rsidR="00A06A6B" w:rsidRPr="00FC58A0" w:rsidRDefault="00833B90" w:rsidP="007C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совместных заседаний пост</w:t>
      </w:r>
      <w:r w:rsidR="004370B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оянных комиссий, </w:t>
      </w:r>
    </w:p>
    <w:p w:rsidR="00A06A6B" w:rsidRPr="00FC58A0" w:rsidRDefault="00833B90" w:rsidP="007C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посто</w:t>
      </w:r>
      <w:r w:rsidR="004370B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янных комис</w:t>
      </w:r>
      <w:r w:rsidR="00244B7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сий.</w:t>
      </w:r>
    </w:p>
    <w:p w:rsidR="00150073" w:rsidRPr="00FC58A0" w:rsidRDefault="002117AF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33B9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ассмотрено 146</w:t>
      </w:r>
      <w:r w:rsidR="001A5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  <w:r w:rsidR="004370B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</w:t>
      </w:r>
      <w:r w:rsidR="00833B9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по плану – 48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основании обращений з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местителей мэра города, руководителей о</w:t>
      </w:r>
      <w:r w:rsidR="004370B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рганов мэрии города в течение первого п</w:t>
      </w:r>
      <w:r w:rsidR="004370B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370B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лугодия 2012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объективным причинам были сняты или перенесены сро</w:t>
      </w:r>
      <w:r w:rsidR="00833B9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ра</w:t>
      </w:r>
      <w:r w:rsidR="00833B9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33B9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смотрения 22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вопросов; допо</w:t>
      </w:r>
      <w:r w:rsidR="004370B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лнительно к плану рассмотрено </w:t>
      </w:r>
      <w:r w:rsidR="00833B9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вопросов. При</w:t>
      </w:r>
      <w:r w:rsidR="00833B9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нято 143 решения</w:t>
      </w:r>
      <w:r w:rsidR="00BF0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городской Думы</w:t>
      </w:r>
      <w:r w:rsidR="0037338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46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нормативного характера. Информация о проведенных заседаниях и принятых решениях городской </w:t>
      </w:r>
      <w:r w:rsidR="005D095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пр</w:t>
      </w:r>
      <w:r w:rsidR="005D09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D09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ведена в приложениях 1-4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3A72" w:rsidRDefault="000C15BF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</w:t>
      </w:r>
      <w:r w:rsidR="000E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</w:t>
      </w:r>
      <w:r w:rsidR="00B73A7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исключительных полномочий городской Думы</w:t>
      </w:r>
    </w:p>
    <w:p w:rsidR="00150073" w:rsidRPr="00FC58A0" w:rsidRDefault="00B818A9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полугодии 2012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городская Дума продолжила работу по привед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муниципальных правовых актов в соответствие с действующим законодател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ством.</w:t>
      </w:r>
      <w:r w:rsidR="00150073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:rsidR="00150073" w:rsidRPr="00FC58A0" w:rsidRDefault="004150A8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Согласно </w:t>
      </w:r>
      <w:r w:rsidR="00150073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стать</w:t>
      </w:r>
      <w:r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="00642081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44 Федерального закона  от  6 октября</w:t>
      </w:r>
      <w:r w:rsidR="00150073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2003  года № 131-ФЗ «Об общих принципах организации местного самоуправления в</w:t>
      </w:r>
      <w:r w:rsidR="00B818A9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Российской Федер</w:t>
      </w:r>
      <w:r w:rsidR="00B818A9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="00B818A9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ции» в феврале 2012</w:t>
      </w:r>
      <w:r w:rsidR="00150073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года проведены публичные слушания по проекту решения Чер</w:t>
      </w:r>
      <w:r w:rsidR="00150073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="00150073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повецкой городской Думы «О внесении изменений в Устав города Череповца», в к</w:t>
      </w:r>
      <w:r w:rsidR="00150073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</w:t>
      </w:r>
      <w:r w:rsidR="00B818A9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торых приняли участие 84 жителя</w:t>
      </w:r>
      <w:r w:rsidR="00150073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города.</w:t>
      </w:r>
    </w:p>
    <w:p w:rsidR="005D6B08" w:rsidRPr="00FC58A0" w:rsidRDefault="000E7FB8" w:rsidP="000E7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несены изменения в 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статей Устава города Череповца (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Устав гор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положений в соответствие с федеральными законами </w:t>
      </w:r>
      <w:proofErr w:type="gramStart"/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8949A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2C69" w:rsidRPr="00FC58A0" w:rsidRDefault="00512C69" w:rsidP="00512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29 ноября 2010 года № 313-ФЗ «О внесении изменений в отдельные законод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акты Российской Федерации в связи с принятием Федерального закона «Об обязательном медицинском страховании в Российской Федерации»,</w:t>
      </w:r>
    </w:p>
    <w:p w:rsidR="00537856" w:rsidRPr="00FC58A0" w:rsidRDefault="00537856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19 июля 2011 года № 247-ФЗ «О социальных гарантиях сотрудникам органов внутренних дел Российской Федерации и внесении изменений в отдельные законод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акты Российской Федерации»,</w:t>
      </w:r>
    </w:p>
    <w:p w:rsidR="008949AA" w:rsidRPr="00FC58A0" w:rsidRDefault="008949AA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21 ноября 2011 года № 329-ФЗ «О внесении изменений в отдельные законод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акты Российской Федерации в связи с совершенствованием государственн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управления в области противодействия коррупции»,</w:t>
      </w:r>
    </w:p>
    <w:p w:rsidR="005D6B08" w:rsidRPr="00FC58A0" w:rsidRDefault="00B66609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30 ноября 2011 года № 361-ФЗ «О внесении изменений в отдельные законод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акты Российской Федерации»</w:t>
      </w:r>
      <w:r w:rsidR="000E7F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0073" w:rsidRPr="00FC58A0" w:rsidRDefault="008B1034" w:rsidP="00244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 с р</w:t>
      </w:r>
      <w:r w:rsidR="00150073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ешением Чере</w:t>
      </w:r>
      <w:r w:rsidR="00FD3CD7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повецкой </w:t>
      </w:r>
      <w:r w:rsidR="00244B79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городской Думы от 28</w:t>
      </w:r>
      <w:r w:rsidR="00EF6FF3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.02.2012</w:t>
      </w:r>
      <w:r w:rsidR="00244B79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14</w:t>
      </w:r>
      <w:r w:rsidR="00150073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«О внесении изменений в Устав города Череповца»</w:t>
      </w:r>
      <w:r w:rsidR="00863E0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местного значения </w:t>
      </w:r>
      <w:r w:rsidR="000F6B9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F6B9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F6B9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родского округа </w:t>
      </w:r>
      <w:r w:rsidR="00863E0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дополнены следующими положениями:</w:t>
      </w:r>
    </w:p>
    <w:p w:rsidR="00C538BA" w:rsidRPr="00FC58A0" w:rsidRDefault="002F2504" w:rsidP="00244B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538B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</w:t>
      </w:r>
      <w:r w:rsidR="007C274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сотруднику, замещающему должность участкового уполном</w:t>
      </w:r>
      <w:r w:rsidR="007C274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C274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ченного полиции, </w:t>
      </w:r>
      <w:r w:rsidR="00C538B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работы на обслуживаемом административном участке городского округа;</w:t>
      </w:r>
    </w:p>
    <w:p w:rsidR="00C538BA" w:rsidRPr="00FC58A0" w:rsidRDefault="002F2504" w:rsidP="00244B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538B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538BA" w:rsidRPr="00FC58A0" w:rsidRDefault="002F2504" w:rsidP="00244B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proofErr w:type="gramStart"/>
      <w:r w:rsidR="00C538BA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9" w:history="1">
        <w:r w:rsidR="00C538BA" w:rsidRPr="00FC58A0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перечень</w:t>
        </w:r>
      </w:hyperlink>
      <w:r w:rsidR="00C538BA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территорий, насел</w:t>
      </w:r>
      <w:r w:rsidR="00C538BA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</w:t>
      </w:r>
      <w:r w:rsidR="00C538BA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ние которых обеспечивается медицинской помощью в</w:t>
      </w:r>
      <w:r w:rsidR="007C2747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медицинских учреждениях,</w:t>
      </w:r>
      <w:r w:rsidR="00C538BA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подведомственных федеральному </w:t>
      </w:r>
      <w:hyperlink r:id="rId10" w:history="1">
        <w:r w:rsidR="00C538BA" w:rsidRPr="00FC58A0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органу</w:t>
        </w:r>
      </w:hyperlink>
      <w:r w:rsidR="00C538BA"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  <w:proofErr w:type="gramEnd"/>
    </w:p>
    <w:p w:rsidR="00C538BA" w:rsidRPr="00FC58A0" w:rsidRDefault="00C538BA" w:rsidP="00244B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правил благоустройства территории городского округа,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ливающих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требования по содержанию зданий (включая жилые дома), с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оружений и земельных участков, на которых они расположены, к внешнему виду ф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 и ограждений соответствующих зданий и сооружений, перечень работ по бл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гоустройству и периодичность их выполнения; установление порядка участия со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C538BA" w:rsidRPr="00FC58A0" w:rsidRDefault="00C538BA" w:rsidP="00244B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присвоение наименований улицам, площадям и иным территориям проживания граждан в городском округе, установление нумерации домов;</w:t>
      </w:r>
    </w:p>
    <w:p w:rsidR="00C538BA" w:rsidRPr="00FC58A0" w:rsidRDefault="00FE6D46" w:rsidP="00244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мер по противодействию коррупции в границах городского округа.</w:t>
      </w:r>
    </w:p>
    <w:p w:rsidR="00FE6D46" w:rsidRPr="00FC58A0" w:rsidRDefault="002A5E63" w:rsidP="00244B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статьи 8.1 Устава города «Права органов городского самоуправления на 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вопросов, не отнесенных к вопросам местного значения городского округа» исключено право органов городского самоуправления по</w:t>
      </w:r>
      <w:r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созданию службы неотло</w:t>
      </w:r>
      <w:r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ж</w:t>
      </w:r>
      <w:r w:rsidRPr="00FC58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ной медицинской помощи в структуре медицинских учреждений в целях оказания на территории городского округа первичной медико-санитарной помощи.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данным правам отнесено </w:t>
      </w:r>
      <w:r w:rsidR="00FE6D4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="00FE6D4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E6D4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прав человека и соде</w:t>
      </w:r>
      <w:r w:rsidR="00FE6D4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FE6D4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лицам, находящимся в местах принудительного содержания.</w:t>
      </w:r>
    </w:p>
    <w:p w:rsidR="00FE6D46" w:rsidRPr="00FC58A0" w:rsidRDefault="00B448F8" w:rsidP="00244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изменениям, внесенным в Устав города, </w:t>
      </w:r>
      <w:r w:rsidRPr="00FC58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проекты правил благоустро</w:t>
      </w:r>
      <w:r w:rsidRPr="00FC58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FC58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ства территорий должны выноситься на публичные слушания, а их результаты, вкл</w:t>
      </w:r>
      <w:r w:rsidRPr="00FC58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FC58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чая мотивированное обоснование принятых решений, подлежат опубликованию.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дение данной нормы способствует активизации участия населения в осуществлении местного самоуправления и развитию демократии на местном уровне. </w:t>
      </w:r>
    </w:p>
    <w:p w:rsidR="000A7EAE" w:rsidRPr="00FC58A0" w:rsidRDefault="000A7EAE" w:rsidP="00244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="000C446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0C446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 внесены изменения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которым к исключительной компетенции городской Думы относится определение порядка пр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нятия решения об установлении тарифов, в том числе на выполнение работ муниц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пальными предприятиями и учреждениями, а также утверждение перечня должнос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 органов местного самоуправления, уполномоченных на осуществление м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контроля.</w:t>
      </w:r>
    </w:p>
    <w:p w:rsidR="00150073" w:rsidRPr="00FC58A0" w:rsidRDefault="00150073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Одними из основных нормативных правовых актов городской Думы являются решения о городском бюджете и Программе социально-экономического развития г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87D7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</w:t>
      </w:r>
      <w:r w:rsidR="006D159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9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</w:t>
      </w:r>
      <w:r w:rsidR="006D159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первого полугодия дважды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вносились изме</w:t>
      </w:r>
      <w:r w:rsidR="005F46D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в горо</w:t>
      </w:r>
      <w:r w:rsidR="005F46D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F46D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бюджет на 2012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утвержденный </w:t>
      </w:r>
      <w:r w:rsidR="000E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0E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</w:t>
      </w:r>
      <w:r w:rsidR="00C87D7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дской </w:t>
      </w:r>
      <w:r w:rsidR="000E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D7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</w:t>
      </w:r>
      <w:r w:rsidR="000E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D7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E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D7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06.12.2011 № 200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3F2D" w:rsidRPr="00FC58A0" w:rsidRDefault="005F46D4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3242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мае 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2B70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изменениями федерального и регионального законод</w:t>
      </w:r>
      <w:r w:rsidR="002B70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57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тельства,</w:t>
      </w:r>
      <w:r w:rsidR="002B70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внесением изменений в областной бюджет на 2012 год, уведомлениями в</w:t>
      </w:r>
      <w:r w:rsidR="002B70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B70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шестоящих отраслевых департаментов по изменению безвозмездных поступлений, соглашениями о межмуниципальном сотрудничестве с администрацией Череповецк</w:t>
      </w:r>
      <w:r w:rsidR="002B70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B70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района в сферах здравоохранения и </w:t>
      </w:r>
      <w:r w:rsidR="002B7AA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предупреждении и ликвидации п</w:t>
      </w:r>
      <w:r w:rsidR="002B7AA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B7AA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следствий чрезвычайных ситуаций, протоколами экспертного совета по стратегич</w:t>
      </w:r>
      <w:r w:rsidR="002B7AA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B7AA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развитию и инвестиционной деятельности</w:t>
      </w:r>
      <w:r w:rsidR="00494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</w:t>
      </w:r>
      <w:r w:rsidR="002B7AA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обращениями главных распорядителей</w:t>
      </w:r>
      <w:proofErr w:type="gramEnd"/>
      <w:r w:rsidR="002B7AA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средств, а также наличием остатка целевых средств на счете городского бюджета на 1 января 2012 года по межбюджетным трансфертам внесены изменения в </w:t>
      </w:r>
      <w:r w:rsidR="00DB230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доходную и расходную </w:t>
      </w:r>
      <w:r w:rsidR="002B7AA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</w:t>
      </w:r>
      <w:r w:rsidR="00DB230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бюджета на 2012 год и плановый период 2013 и 2014 годов. С учетом внесенных изменений объем дох</w:t>
      </w:r>
      <w:r w:rsidR="0009433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городского бюджета </w:t>
      </w:r>
      <w:r w:rsidR="005D4E8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2012 год </w:t>
      </w:r>
      <w:r w:rsidR="0009433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</w:t>
      </w:r>
      <w:r w:rsidR="00DB230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35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9433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35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916</w:t>
      </w:r>
      <w:r w:rsidR="0009433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35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980,7 тыс. руб., </w:t>
      </w:r>
      <w:r w:rsidR="0009433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5D4E8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 w:rsidR="0009433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7 217 878,1 тыс. </w:t>
      </w:r>
      <w:r w:rsidR="005D4E8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43289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4E8F" w:rsidRPr="00FC58A0" w:rsidRDefault="007F537A" w:rsidP="00485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</w:t>
      </w:r>
      <w:r w:rsidR="0013242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июне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8762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нормативным правовым актам Вологодской области, регл</w:t>
      </w:r>
      <w:r w:rsidR="0008762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8762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ментирующим Порядок и правила использования средств Дорожного фонда Волого</w:t>
      </w:r>
      <w:r w:rsidR="0008762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8762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области, обращениями главных распорядителями бюджетных средств внесены изменения в </w:t>
      </w:r>
      <w:r w:rsidR="00C1578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перераспределения ассигнований </w:t>
      </w:r>
      <w:r w:rsidR="0017310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текущего р</w:t>
      </w:r>
      <w:r w:rsidR="0017310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7310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монта территории городского парка культуры и отдыха, а также дорожной деятельн</w:t>
      </w:r>
      <w:r w:rsidR="0017310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7310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сти. </w:t>
      </w:r>
    </w:p>
    <w:p w:rsidR="005D4E8F" w:rsidRPr="00FC58A0" w:rsidRDefault="00150073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внесением изме</w:t>
      </w:r>
      <w:r w:rsidR="00C87D7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 городской бюджет на 2012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</w:t>
      </w:r>
      <w:r w:rsidR="00C87D7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 2013 и 2014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 соответствии с протоколами заседаний экспертного сов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по стратегическому развитию и инвестиционной деятельности в городе </w:t>
      </w:r>
      <w:r w:rsidR="0047313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вн</w:t>
      </w:r>
      <w:r w:rsidR="0047313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7313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сены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Программу социально-экономического р</w:t>
      </w:r>
      <w:r w:rsidR="00C87D7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азвития города Череповца на 2012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</w:t>
      </w:r>
      <w:r w:rsidR="00C87D7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период 2013 и 2014</w:t>
      </w:r>
      <w:r w:rsidR="0047313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годов: </w:t>
      </w:r>
      <w:proofErr w:type="gramEnd"/>
    </w:p>
    <w:p w:rsidR="002802FE" w:rsidRPr="00FC58A0" w:rsidRDefault="005D4E8F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мае</w:t>
      </w:r>
      <w:r w:rsidR="009C264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FD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</w:t>
      </w:r>
      <w:r w:rsidR="009C264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3D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уточнена</w:t>
      </w:r>
      <w:r w:rsidR="00FD23D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64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увеличения на 2012 год ассигнований г</w:t>
      </w:r>
      <w:r w:rsidR="009C264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C264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бюджета по статьям «Основные средства»</w:t>
      </w:r>
      <w:r w:rsidR="00C50A6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C6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1 217,2 тыс. руб. </w:t>
      </w:r>
      <w:r w:rsidR="00C50A6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</w:t>
      </w:r>
      <w:r w:rsidR="00C50A6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0A6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обретения двух специализированных автомашин</w:t>
      </w:r>
      <w:r w:rsidR="001F6C6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МБУ «Центр социального пит</w:t>
      </w:r>
      <w:r w:rsidR="001F6C6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F6C6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ния»</w:t>
      </w:r>
      <w:r w:rsidR="009C264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«Бюд</w:t>
      </w:r>
      <w:r w:rsidR="0042288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жетные инвестиции</w:t>
      </w:r>
      <w:r w:rsidR="009C264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объекты капитального строительства</w:t>
      </w:r>
      <w:r w:rsidR="0046189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200 тыс. руб. на объект «Поликлиника в 105 </w:t>
      </w:r>
      <w:proofErr w:type="spellStart"/>
      <w:r w:rsidR="0046189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46189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2802F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«Субсидии и субвенции из бюджетов в</w:t>
      </w:r>
      <w:r w:rsidR="002802F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802F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шестоящего уровня» на 805 000 тыс</w:t>
      </w:r>
      <w:proofErr w:type="gramEnd"/>
      <w:r w:rsidR="0054387B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 из средств Д</w:t>
      </w:r>
      <w:r w:rsidR="002802F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орожного фонда Вологодской области на капитальный ремонт дворов и дорог, строительство и реконструкцию д</w:t>
      </w:r>
      <w:r w:rsidR="002802F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802F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рог. С учетом внесенных изменений план бюджетных ассигнований на 2012 год по Программе составил 1 965 786,3 тыс.</w:t>
      </w:r>
      <w:r w:rsidR="0006396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2F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руб.;</w:t>
      </w:r>
    </w:p>
    <w:p w:rsidR="00150073" w:rsidRPr="00FC58A0" w:rsidRDefault="002802FE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июне –</w:t>
      </w:r>
      <w:r w:rsidR="00CE5A3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3D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 Программы</w:t>
      </w:r>
      <w:r w:rsidR="00CE5A3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связано </w:t>
      </w:r>
      <w:r w:rsidR="00CE5A3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увеличением ассигнований городск</w:t>
      </w:r>
      <w:r w:rsidR="00CE5A3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5A3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бюджета по </w:t>
      </w:r>
      <w:r w:rsidR="000C280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 «Капитальный ремонт</w:t>
      </w:r>
      <w:r w:rsidR="00CE5A3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</w:t>
      </w:r>
      <w:r w:rsidR="000C280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5A3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1 268,9 тыс.</w:t>
      </w:r>
      <w:r w:rsidR="0006396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A3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</w:t>
      </w:r>
      <w:r w:rsidR="000C280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«Бюджетные инвестиции в объекты капитального строительства» на сумму 14 794,5 тыс.</w:t>
      </w:r>
      <w:r w:rsidR="0006396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80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уменьшением по статье «Субсидии и субвенции из бюджетов вышестоящ</w:t>
      </w:r>
      <w:r w:rsidR="000C280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C280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уровня» на сумму 353 675 тыс.</w:t>
      </w:r>
      <w:r w:rsidR="0006396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80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  <w:r w:rsidR="004C40F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внесенных изменений объем расх</w:t>
      </w:r>
      <w:r w:rsidR="004C40F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D6ED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 Программы уменьшился на </w:t>
      </w:r>
      <w:r w:rsidR="004C40F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337 611,6</w:t>
      </w:r>
      <w:proofErr w:type="gramEnd"/>
      <w:r w:rsidR="004C40F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 составил 1 628 174, 7 тыс.</w:t>
      </w:r>
      <w:r w:rsidR="0006396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0F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150073" w:rsidRPr="00FC58A0" w:rsidRDefault="00246152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полугодии 2012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Череповецкой городской Думой </w:t>
      </w:r>
      <w:proofErr w:type="gramStart"/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  <w:proofErr w:type="gramEnd"/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F7924" w:rsidRPr="00FC58A0" w:rsidRDefault="00A071A9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представления и рассмотрения ежегодного отчета мэра города,</w:t>
      </w:r>
    </w:p>
    <w:p w:rsidR="00A071A9" w:rsidRPr="00FC58A0" w:rsidRDefault="00161DD0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</w:t>
      </w:r>
      <w:r w:rsidR="00C0671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системе </w:t>
      </w:r>
      <w:proofErr w:type="gramStart"/>
      <w:r w:rsidR="00C0671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труда работников муниципальных дошкольных образовательных учреждений города Череповца</w:t>
      </w:r>
      <w:proofErr w:type="gramEnd"/>
      <w:r w:rsidR="00C0671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06711" w:rsidRPr="00FC58A0" w:rsidRDefault="000761C0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независимой антикоррупционной экспертизы нормати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правовых актов Череповецкой городской Думы и проектов нормативных прав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 Череповецкой городской Думы,</w:t>
      </w:r>
    </w:p>
    <w:p w:rsidR="009B3DC6" w:rsidRPr="00FC58A0" w:rsidRDefault="009B3DC6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фракциях в Череповецкой городской Думе,</w:t>
      </w:r>
    </w:p>
    <w:p w:rsidR="0017711A" w:rsidRPr="00FC58A0" w:rsidRDefault="0077295E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Дипломе и Приветственном адресе Череповецкой городской Д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7711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мы.</w:t>
      </w:r>
    </w:p>
    <w:p w:rsidR="001F7924" w:rsidRPr="00FC58A0" w:rsidRDefault="0017711A" w:rsidP="00177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утверждены </w:t>
      </w:r>
      <w:r w:rsidR="00746B1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благоустройс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территории города Череповца.</w:t>
      </w:r>
    </w:p>
    <w:p w:rsidR="00150073" w:rsidRPr="00FC58A0" w:rsidRDefault="00150073" w:rsidP="00177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 изменения в Положения о (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1F7924" w:rsidRPr="00FC58A0" w:rsidRDefault="001912FC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экспертном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совете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стратегическому планированию и инвестиционной де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в городе,</w:t>
      </w:r>
    </w:p>
    <w:p w:rsidR="001912FC" w:rsidRPr="00FC58A0" w:rsidRDefault="002974DC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территориальном общественном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самоуправлении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Череповце,</w:t>
      </w:r>
    </w:p>
    <w:p w:rsidR="001E0670" w:rsidRPr="00FC58A0" w:rsidRDefault="005B7D4E" w:rsidP="005B7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управлениях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а</w:t>
      </w:r>
      <w:r w:rsidR="0017711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рхитектуры и градостроительства мэрии города,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307A" w:rsidRPr="00FC58A0" w:rsidRDefault="003E6BBE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системе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труда работников муниципальных образовательных учрежд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города Череповца</w:t>
      </w:r>
      <w:proofErr w:type="gramEnd"/>
      <w:r w:rsidR="004812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81273" w:rsidRPr="00FC58A0" w:rsidRDefault="00481273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реестра </w:t>
      </w:r>
      <w:r w:rsidR="00904A8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</w:t>
      </w:r>
      <w:r w:rsidR="00746B1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илищного фонда города Череповца</w:t>
      </w:r>
      <w:proofErr w:type="gramEnd"/>
      <w:r w:rsidR="00746B1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04A82" w:rsidRPr="00FC58A0" w:rsidRDefault="00FA31E6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учета и ведении реестра муниципального имущества города Чер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повца,</w:t>
      </w:r>
    </w:p>
    <w:p w:rsidR="00FA31E6" w:rsidRPr="00FC58A0" w:rsidRDefault="005B7D4E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Книге Почета города Череповца,</w:t>
      </w:r>
    </w:p>
    <w:p w:rsidR="005B7D4E" w:rsidRPr="00FC58A0" w:rsidRDefault="006D2825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B3DC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рассмотрению документов о награждении городскими знаками отличия,</w:t>
      </w:r>
    </w:p>
    <w:p w:rsidR="00F17E48" w:rsidRPr="00FC58A0" w:rsidRDefault="00F17E48" w:rsidP="00F1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Благодарственном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</w:t>
      </w:r>
      <w:r w:rsidR="0077295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овецкой городской Д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умы,</w:t>
      </w:r>
    </w:p>
    <w:p w:rsidR="006D2825" w:rsidRPr="00FC58A0" w:rsidRDefault="006D2825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на территории города Череповца земельных участков для целей, не связанных со строительством,</w:t>
      </w:r>
    </w:p>
    <w:p w:rsidR="006D2825" w:rsidRPr="00FC58A0" w:rsidRDefault="0077295E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лицами, замещающими муниципальные должности, должности муниципальной службы, кандидатами на должности муниципальной службы в Чер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повецкой городской Думе сведений о доходах, об имуществе и обязательствах им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щественного характера.</w:t>
      </w:r>
      <w:proofErr w:type="gramEnd"/>
    </w:p>
    <w:p w:rsidR="00150073" w:rsidRPr="00FC58A0" w:rsidRDefault="003E3FCA" w:rsidP="00AF7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Внесены изменения в состав административной комиссии в городе Череповце, </w:t>
      </w:r>
      <w:r w:rsidR="00AF7D2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постоянных комиссий Череповецкой городской Думы, а также в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услуг, к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торые являются необходимыми и обязательными для предоставления услуг мэрией города Череповца и ее органами и предоставляются организациями, участвующими в пре</w:t>
      </w:r>
      <w:r w:rsidR="00AF7D2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доставлении муниципальных услуг.</w:t>
      </w:r>
    </w:p>
    <w:p w:rsidR="00B73A72" w:rsidRDefault="00B73A72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Работа коллегии и постоянных комиссий Череповецкой городской Думы</w:t>
      </w:r>
    </w:p>
    <w:p w:rsidR="00150073" w:rsidRPr="00FC58A0" w:rsidRDefault="00150073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Регламентом Череповецкой городской Думы работа по подг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товке и рассмотрению организационных вопросов деятельности городской Думы и проектов повесток заседаний городской Думы осуществлялась кол</w:t>
      </w:r>
      <w:r w:rsidR="001F792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легией городской Думы. В первом</w:t>
      </w:r>
      <w:r w:rsidR="006D159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полугодии 2012 года проведено 5 заседаний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коллегии.</w:t>
      </w:r>
    </w:p>
    <w:p w:rsidR="00150073" w:rsidRPr="00FC58A0" w:rsidRDefault="00150073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Предварительное рассмотрение вопросов, выносимых на заседания городской Думы, осуществлялось п</w:t>
      </w:r>
      <w:r w:rsidR="001F792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остоянными комиссиями. В первом полугодии 2012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</w:t>
      </w:r>
      <w:r w:rsidR="00620ABE">
        <w:rPr>
          <w:rFonts w:ascii="Times New Roman" w:eastAsia="Times New Roman" w:hAnsi="Times New Roman" w:cs="Times New Roman"/>
          <w:sz w:val="26"/>
          <w:szCs w:val="26"/>
          <w:lang w:eastAsia="ru-RU"/>
        </w:rPr>
        <w:t>но 2</w:t>
      </w:r>
      <w:r w:rsidR="006D159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0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постоянных комиссий,</w:t>
      </w:r>
      <w:r w:rsidR="00F06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10 – совместных, </w:t>
      </w:r>
      <w:r w:rsidR="00420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79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proofErr w:type="gramStart"/>
      <w:r w:rsidR="00620AB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выездное</w:t>
      </w:r>
      <w:proofErr w:type="gramEnd"/>
      <w:r w:rsidR="0024134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6BEF" w:rsidRPr="00FC58A0" w:rsidRDefault="00B41F43" w:rsidP="00376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hAnsi="Times New Roman" w:cs="Times New Roman"/>
          <w:sz w:val="26"/>
          <w:szCs w:val="26"/>
        </w:rPr>
        <w:t xml:space="preserve">На заседании постоянной комиссии </w:t>
      </w:r>
      <w:r w:rsidR="00EE3DFF" w:rsidRPr="00FC58A0">
        <w:rPr>
          <w:rFonts w:ascii="Times New Roman" w:hAnsi="Times New Roman" w:cs="Times New Roman"/>
          <w:sz w:val="26"/>
          <w:szCs w:val="26"/>
        </w:rPr>
        <w:t xml:space="preserve">Череповецкой городской Думы </w:t>
      </w:r>
      <w:r w:rsidRPr="00FC58A0">
        <w:rPr>
          <w:rFonts w:ascii="Times New Roman" w:hAnsi="Times New Roman" w:cs="Times New Roman"/>
          <w:sz w:val="26"/>
          <w:szCs w:val="26"/>
        </w:rPr>
        <w:t xml:space="preserve">по бюджету и экономической политике рассмотрены предложения мэрии города по корректировке городского бюджета на 2012 год. </w:t>
      </w:r>
      <w:r w:rsidR="00516AF7" w:rsidRPr="00FC58A0">
        <w:rPr>
          <w:rFonts w:ascii="Times New Roman" w:hAnsi="Times New Roman" w:cs="Times New Roman"/>
          <w:sz w:val="26"/>
          <w:szCs w:val="26"/>
        </w:rPr>
        <w:t>Д</w:t>
      </w:r>
      <w:r w:rsidR="00EE3DFF" w:rsidRPr="00FC58A0">
        <w:rPr>
          <w:rFonts w:ascii="Times New Roman" w:hAnsi="Times New Roman" w:cs="Times New Roman"/>
          <w:sz w:val="26"/>
          <w:szCs w:val="26"/>
        </w:rPr>
        <w:t>епутатами принято решение Череповецкой горо</w:t>
      </w:r>
      <w:r w:rsidR="00EE3DFF" w:rsidRPr="00FC58A0">
        <w:rPr>
          <w:rFonts w:ascii="Times New Roman" w:hAnsi="Times New Roman" w:cs="Times New Roman"/>
          <w:sz w:val="26"/>
          <w:szCs w:val="26"/>
        </w:rPr>
        <w:t>д</w:t>
      </w:r>
      <w:r w:rsidR="00EE3DFF" w:rsidRPr="00FC58A0">
        <w:rPr>
          <w:rFonts w:ascii="Times New Roman" w:hAnsi="Times New Roman" w:cs="Times New Roman"/>
          <w:sz w:val="26"/>
          <w:szCs w:val="26"/>
        </w:rPr>
        <w:t>ской Думы от 13.06.201</w:t>
      </w:r>
      <w:r w:rsidR="00B43BF3" w:rsidRPr="00FC58A0">
        <w:rPr>
          <w:rFonts w:ascii="Times New Roman" w:hAnsi="Times New Roman" w:cs="Times New Roman"/>
          <w:sz w:val="26"/>
          <w:szCs w:val="26"/>
        </w:rPr>
        <w:t>2 № 117</w:t>
      </w:r>
      <w:r w:rsidR="00EE3DFF" w:rsidRPr="00FC58A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Череповецкой г</w:t>
      </w:r>
      <w:r w:rsidR="00EE3DFF" w:rsidRPr="00FC58A0">
        <w:rPr>
          <w:rFonts w:ascii="Times New Roman" w:hAnsi="Times New Roman" w:cs="Times New Roman"/>
          <w:sz w:val="26"/>
          <w:szCs w:val="26"/>
        </w:rPr>
        <w:t>о</w:t>
      </w:r>
      <w:r w:rsidR="00EE3DFF" w:rsidRPr="00FC58A0">
        <w:rPr>
          <w:rFonts w:ascii="Times New Roman" w:hAnsi="Times New Roman" w:cs="Times New Roman"/>
          <w:sz w:val="26"/>
          <w:szCs w:val="26"/>
        </w:rPr>
        <w:t xml:space="preserve">родской Думы от 06.12.2011 № 200 «О городском бюджете на 2012 год и плановый период 2013 и 2014 годов». При рассмотрении вопроса </w:t>
      </w:r>
      <w:r w:rsidR="00EE3DF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предоставлении льготы по уплате налога на имущество, транспортного налога организациям автомобильного, городского электрического транспорта, осуществляющим деятельность по регуля</w:t>
      </w:r>
      <w:r w:rsidR="00EE3DF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E3DF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перевозкам пассажиров» члены комиссии поручили мэрии города создать раб</w:t>
      </w:r>
      <w:r w:rsidR="00EE3DF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E3DF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чую группу по решению данного вопроса. По инициативе постоянной </w:t>
      </w:r>
      <w:r w:rsidR="00516AF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B835C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B835C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835C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реповецкой городской Думы </w:t>
      </w:r>
      <w:r w:rsidR="00516AF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бюджету и экономической политике д</w:t>
      </w:r>
      <w:r w:rsidR="00EE3DF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вопрос вклю</w:t>
      </w:r>
      <w:r w:rsidR="00B835C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</w:t>
      </w:r>
      <w:r w:rsidR="00EE3DF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 работы Череповецкой городской Думы на </w:t>
      </w:r>
      <w:r w:rsidR="00516AF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второе полугодие </w:t>
      </w:r>
      <w:r w:rsidR="00EE3DF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2012 г</w:t>
      </w:r>
      <w:r w:rsidR="00EE3DF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E3DF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да.</w:t>
      </w:r>
    </w:p>
    <w:p w:rsidR="000D3106" w:rsidRPr="00FC58A0" w:rsidRDefault="000D3106" w:rsidP="000D3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постоянной комиссии Череповецкой городской Думы по мес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самоуправлению, регламенту и депутатской деятельности внесены изменения в Положение о Благодарственном письме Череповецкой городской Думы, в соотве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которыми упрощена процедура принятия решения о поощрении Благода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ственным письмом, учреждены Диплом и Приветственный адрес Череповецкой г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родской Думы. Диплом является формой поощрения </w:t>
      </w:r>
      <w:r w:rsidRPr="00FC58A0">
        <w:rPr>
          <w:rFonts w:ascii="Times New Roman" w:hAnsi="Times New Roman" w:cs="Times New Roman"/>
          <w:sz w:val="26"/>
          <w:szCs w:val="26"/>
        </w:rPr>
        <w:t>граждан, организаций, общ</w:t>
      </w:r>
      <w:r w:rsidRPr="00FC58A0">
        <w:rPr>
          <w:rFonts w:ascii="Times New Roman" w:hAnsi="Times New Roman" w:cs="Times New Roman"/>
          <w:sz w:val="26"/>
          <w:szCs w:val="26"/>
        </w:rPr>
        <w:t>е</w:t>
      </w:r>
      <w:r w:rsidRPr="00FC58A0">
        <w:rPr>
          <w:rFonts w:ascii="Times New Roman" w:hAnsi="Times New Roman" w:cs="Times New Roman"/>
          <w:sz w:val="26"/>
          <w:szCs w:val="26"/>
        </w:rPr>
        <w:t>ственных объединений за активное участие или содействие в подготовке и провед</w:t>
      </w:r>
      <w:r w:rsidRPr="00FC58A0">
        <w:rPr>
          <w:rFonts w:ascii="Times New Roman" w:hAnsi="Times New Roman" w:cs="Times New Roman"/>
          <w:sz w:val="26"/>
          <w:szCs w:val="26"/>
        </w:rPr>
        <w:t>е</w:t>
      </w:r>
      <w:r w:rsidRPr="00FC58A0">
        <w:rPr>
          <w:rFonts w:ascii="Times New Roman" w:hAnsi="Times New Roman" w:cs="Times New Roman"/>
          <w:sz w:val="26"/>
          <w:szCs w:val="26"/>
        </w:rPr>
        <w:t>нии значимых городских и областных мероприятий. Приветственный адрес дает во</w:t>
      </w:r>
      <w:r w:rsidRPr="00FC58A0">
        <w:rPr>
          <w:rFonts w:ascii="Times New Roman" w:hAnsi="Times New Roman" w:cs="Times New Roman"/>
          <w:sz w:val="26"/>
          <w:szCs w:val="26"/>
        </w:rPr>
        <w:t>з</w:t>
      </w:r>
      <w:r w:rsidRPr="00FC58A0">
        <w:rPr>
          <w:rFonts w:ascii="Times New Roman" w:hAnsi="Times New Roman" w:cs="Times New Roman"/>
          <w:sz w:val="26"/>
          <w:szCs w:val="26"/>
        </w:rPr>
        <w:t>можность поощрять граждан и организации в связи с государственными и професс</w:t>
      </w:r>
      <w:r w:rsidRPr="00FC58A0">
        <w:rPr>
          <w:rFonts w:ascii="Times New Roman" w:hAnsi="Times New Roman" w:cs="Times New Roman"/>
          <w:sz w:val="26"/>
          <w:szCs w:val="26"/>
        </w:rPr>
        <w:t>и</w:t>
      </w:r>
      <w:r w:rsidRPr="00FC58A0">
        <w:rPr>
          <w:rFonts w:ascii="Times New Roman" w:hAnsi="Times New Roman" w:cs="Times New Roman"/>
          <w:sz w:val="26"/>
          <w:szCs w:val="26"/>
        </w:rPr>
        <w:t>ональными праздниками, юбилейными и знаменательными датами за достижения в различных сферах обеспечения жизнедеятельности города, добросовестный труд.</w:t>
      </w:r>
    </w:p>
    <w:p w:rsidR="000D3106" w:rsidRDefault="000D3106" w:rsidP="00D24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постоянной комиссии по местному самоуправлению, регламенту и депутатской деятельности рассмотрены вопросы о награждении жителей города Ч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реповца Почетной грамотой и Благодарственным письмом Череповецкой городской Думы. Награды городской Думы вручены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коллективам и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сфер образов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ния, культуры,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«Аммофос», ООО «ССМ-Тяжмаш»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Список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ажденных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 в приложении 5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0073" w:rsidRPr="00FC58A0" w:rsidRDefault="00150073" w:rsidP="00D24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совместных заседаниях постоянных комиссий и зас</w:t>
      </w:r>
      <w:r w:rsidR="00C12AC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еданиях городской Думы в первом полуг</w:t>
      </w:r>
      <w:r w:rsidR="00D2494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одии 2012 года из 66 запланированных рассмотрено 48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по наиболее актуальным проблемам жизнедеятельности города. На основании писем з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местителей мэра города и руководителей о</w:t>
      </w:r>
      <w:r w:rsidR="00D2494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рганов мэрии </w:t>
      </w:r>
      <w:r w:rsidR="00E3226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D2494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снято с рассмотре</w:t>
      </w:r>
      <w:r w:rsidR="00D2494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13 – включено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 работы Череповецкой городской Думы на второе полугодие 2012 года.</w:t>
      </w:r>
    </w:p>
    <w:p w:rsidR="0011798F" w:rsidRDefault="0011798F" w:rsidP="00117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Рассмотрение информации</w:t>
      </w:r>
      <w:r w:rsidR="00903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деятельности федеральных органов власти </w:t>
      </w:r>
    </w:p>
    <w:p w:rsidR="0011798F" w:rsidRDefault="00903CDB" w:rsidP="00376079">
      <w:pPr>
        <w:pStyle w:val="a6"/>
        <w:tabs>
          <w:tab w:val="left" w:pos="7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первом полугодии 2012 года </w:t>
      </w:r>
      <w:r w:rsidR="008B563C">
        <w:rPr>
          <w:sz w:val="26"/>
          <w:szCs w:val="26"/>
        </w:rPr>
        <w:t xml:space="preserve">УМВД России по г. Череповцу </w:t>
      </w:r>
      <w:r>
        <w:rPr>
          <w:sz w:val="26"/>
          <w:szCs w:val="26"/>
        </w:rPr>
        <w:t>депутатам пре</w:t>
      </w:r>
      <w:r>
        <w:rPr>
          <w:sz w:val="26"/>
          <w:szCs w:val="26"/>
        </w:rPr>
        <w:t>д</w:t>
      </w:r>
      <w:r w:rsidR="00751961">
        <w:rPr>
          <w:sz w:val="26"/>
          <w:szCs w:val="26"/>
        </w:rPr>
        <w:t>ставлен отч</w:t>
      </w:r>
      <w:r w:rsidR="008B563C">
        <w:rPr>
          <w:sz w:val="26"/>
          <w:szCs w:val="26"/>
        </w:rPr>
        <w:t>ет</w:t>
      </w:r>
      <w:r w:rsidR="00751961">
        <w:rPr>
          <w:sz w:val="26"/>
          <w:szCs w:val="26"/>
        </w:rPr>
        <w:t xml:space="preserve"> о деятельности </w:t>
      </w:r>
      <w:r w:rsidR="00792686">
        <w:rPr>
          <w:sz w:val="26"/>
          <w:szCs w:val="26"/>
        </w:rPr>
        <w:t>в</w:t>
      </w:r>
      <w:r w:rsidR="008B563C">
        <w:rPr>
          <w:sz w:val="26"/>
          <w:szCs w:val="26"/>
        </w:rPr>
        <w:t xml:space="preserve"> 2011 год</w:t>
      </w:r>
      <w:r w:rsidR="00792686">
        <w:rPr>
          <w:sz w:val="26"/>
          <w:szCs w:val="26"/>
        </w:rPr>
        <w:t>у,</w:t>
      </w:r>
      <w:r w:rsidR="008B563C">
        <w:rPr>
          <w:sz w:val="26"/>
          <w:szCs w:val="26"/>
        </w:rPr>
        <w:t xml:space="preserve"> а также информация по вопросам: </w:t>
      </w:r>
      <w:r w:rsidRPr="00FC58A0">
        <w:rPr>
          <w:sz w:val="26"/>
          <w:szCs w:val="26"/>
        </w:rPr>
        <w:t>«Об о</w:t>
      </w:r>
      <w:r w:rsidRPr="00FC58A0">
        <w:rPr>
          <w:sz w:val="26"/>
          <w:szCs w:val="26"/>
        </w:rPr>
        <w:t>р</w:t>
      </w:r>
      <w:r w:rsidRPr="00FC58A0">
        <w:rPr>
          <w:sz w:val="26"/>
          <w:szCs w:val="26"/>
        </w:rPr>
        <w:t>ганизации работы с населением в связи с прекращением деятельности медицинского вытрезви</w:t>
      </w:r>
      <w:r w:rsidR="00792686">
        <w:rPr>
          <w:sz w:val="26"/>
          <w:szCs w:val="26"/>
        </w:rPr>
        <w:t>теля УМВД России по городу</w:t>
      </w:r>
      <w:r w:rsidRPr="00FC58A0">
        <w:rPr>
          <w:sz w:val="26"/>
          <w:szCs w:val="26"/>
        </w:rPr>
        <w:t xml:space="preserve"> Череповцу»</w:t>
      </w:r>
      <w:r w:rsidR="0011798F" w:rsidRPr="00FC58A0">
        <w:rPr>
          <w:sz w:val="26"/>
          <w:szCs w:val="26"/>
        </w:rPr>
        <w:t xml:space="preserve">, </w:t>
      </w:r>
      <w:r w:rsidR="00792686">
        <w:rPr>
          <w:sz w:val="26"/>
          <w:szCs w:val="26"/>
        </w:rPr>
        <w:t>«О работе</w:t>
      </w:r>
      <w:r w:rsidR="00792686" w:rsidRPr="00FC58A0">
        <w:rPr>
          <w:sz w:val="26"/>
          <w:szCs w:val="26"/>
        </w:rPr>
        <w:t xml:space="preserve"> </w:t>
      </w:r>
      <w:r w:rsidR="00792686">
        <w:rPr>
          <w:sz w:val="26"/>
          <w:szCs w:val="26"/>
        </w:rPr>
        <w:t xml:space="preserve">по повышению </w:t>
      </w:r>
      <w:r w:rsidR="00792686" w:rsidRPr="00FC58A0">
        <w:rPr>
          <w:sz w:val="26"/>
          <w:szCs w:val="26"/>
        </w:rPr>
        <w:t>бе</w:t>
      </w:r>
      <w:r w:rsidR="00792686" w:rsidRPr="00FC58A0">
        <w:rPr>
          <w:sz w:val="26"/>
          <w:szCs w:val="26"/>
        </w:rPr>
        <w:t>з</w:t>
      </w:r>
      <w:r w:rsidR="00792686" w:rsidRPr="00FC58A0">
        <w:rPr>
          <w:sz w:val="26"/>
          <w:szCs w:val="26"/>
        </w:rPr>
        <w:t>опасности дорожного движения в городе Череповце в 2011 году и первом квартале 2012 года</w:t>
      </w:r>
      <w:r w:rsidR="00792686">
        <w:rPr>
          <w:sz w:val="26"/>
          <w:szCs w:val="26"/>
        </w:rPr>
        <w:t>».</w:t>
      </w:r>
    </w:p>
    <w:p w:rsidR="00903CDB" w:rsidRPr="00FC58A0" w:rsidRDefault="00792686" w:rsidP="0090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вопроса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организации работы с населением в связи с прекращением деятельности медицинского вытрезвителя УМВД России по городу  Череповцу»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выразили обеспокоенность ростом преступности в городе Ч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реповце в связи с прекращением деятельности данного учреждения. Также депутаты подчеркнули необходимость проведения целенаправленной профилактической раб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по предупреждению алкогольной зависимости, особенно среди несовершенноле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них. По поручению депутатов городской Думы мэрией города совместно с УМВД России по городу Череповцу проведен анализ эффективности мероприятий по проф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лактике правонарушений, совершенных гражданами в состоянии алкогольного опь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и в их отношении. В результате проведенного анализа выявлено, что все ус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лия и меры, предпринимаемые субъектами профилактики правонарушений, позвол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не допустить в городе значительного роста преступлений и правонарушений, с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вершаемых лицами, находящимися в состоянии алкогольного опьянения, в период времени после закрытия медицинского вытрезвителя. Вместе с тем тенденция роста преступлений и правонарушений свидетельствует о необходимости принятия в гор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 мер, ограничивающих нахождение граждан в состоянии алкогольного опьянения в общественных местах и исключающих возможности совершения ими противопра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действий. Депутатами Череповецкой городской Думы подготовлены предлож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03CD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 организации работы в целях оказания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 гражданам, находящимся в состоянии алкогольного опьянения, в связи с прекращением деятел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медицинских вытрезвителей. Данные предложения направлены в Законод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тельное Собрание Вологодской области. Также депутатами городской Думы принято решение о </w:t>
      </w:r>
      <w:r w:rsidR="00903CDB" w:rsidRPr="00FC58A0">
        <w:rPr>
          <w:rFonts w:ascii="Times New Roman" w:hAnsi="Times New Roman" w:cs="Times New Roman"/>
          <w:sz w:val="26"/>
          <w:szCs w:val="26"/>
        </w:rPr>
        <w:t>предоставлении ежемесячного  социального пособия на оздоровление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чам и среднему медицинскому персоналу приемно-диагностического отделения МБУЗ «Городская больница № 1», осуществляющим прием и оказание первичной медико-санитарной помощи лицам, находящимся в состоянии алкогольного опьян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03C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 Объем средств на данные цели составляет 408 тыс. рублей.</w:t>
      </w:r>
    </w:p>
    <w:p w:rsidR="00903CDB" w:rsidRPr="00FC58A0" w:rsidRDefault="00903CDB" w:rsidP="00903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подведении итогов работы </w:t>
      </w:r>
      <w:r w:rsidRPr="00FC58A0">
        <w:rPr>
          <w:rFonts w:ascii="Times New Roman" w:hAnsi="Times New Roman" w:cs="Times New Roman"/>
          <w:sz w:val="26"/>
          <w:szCs w:val="26"/>
        </w:rPr>
        <w:t>по повышению безопасности дорожного дв</w:t>
      </w:r>
      <w:r w:rsidRPr="00FC58A0">
        <w:rPr>
          <w:rFonts w:ascii="Times New Roman" w:hAnsi="Times New Roman" w:cs="Times New Roman"/>
          <w:sz w:val="26"/>
          <w:szCs w:val="26"/>
        </w:rPr>
        <w:t>и</w:t>
      </w:r>
      <w:r w:rsidRPr="00FC58A0">
        <w:rPr>
          <w:rFonts w:ascii="Times New Roman" w:hAnsi="Times New Roman" w:cs="Times New Roman"/>
          <w:sz w:val="26"/>
          <w:szCs w:val="26"/>
        </w:rPr>
        <w:t>жения в городе Череповце в 2011 году и первом квартале 2012 года</w:t>
      </w:r>
      <w:r w:rsidRPr="00FC58A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поручению д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путатов УМВД России по городу Череповцу осуществлен анализ количества штр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фов, наложенных на велосипедистов и мотоциклистов в г. Череповце в 2011-2012 г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дах за нарушение Правил дорожного движения. В соответствии с предоставленной информацией количество оштрафованных мотоциклистов за 1 квартал 2012 года по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сравнению с аналогичным периодом 2011 года увеличилось, число оштрафованных велосипедистов осталось на прежнем уровне. Депутаты отметили необходимость проведения мероприятий по организации движения велосипедистов и мотоциклистов в городе Череповце.</w:t>
      </w:r>
    </w:p>
    <w:p w:rsidR="0011798F" w:rsidRPr="0068326D" w:rsidRDefault="00EF0983" w:rsidP="0068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 инспекцией Федеральной налоговой службы № 12 по Волого</w:t>
      </w:r>
      <w:r w:rsidRPr="006832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8326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</w:t>
      </w:r>
      <w:r w:rsidR="00CF0390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3F7D89" w:rsidRPr="0068326D">
        <w:rPr>
          <w:rFonts w:ascii="Times New Roman" w:hAnsi="Times New Roman" w:cs="Times New Roman"/>
          <w:sz w:val="26"/>
          <w:szCs w:val="26"/>
        </w:rPr>
        <w:t>депутатам городской Д</w:t>
      </w:r>
      <w:r w:rsidR="00CF0390" w:rsidRPr="0068326D">
        <w:rPr>
          <w:rFonts w:ascii="Times New Roman" w:hAnsi="Times New Roman" w:cs="Times New Roman"/>
          <w:sz w:val="26"/>
          <w:szCs w:val="26"/>
        </w:rPr>
        <w:t>умы представлена информация о поступлении налоговых платежей за 2011 год.</w:t>
      </w:r>
      <w:r w:rsidR="005B0805" w:rsidRPr="0068326D">
        <w:rPr>
          <w:rFonts w:ascii="Times New Roman" w:hAnsi="Times New Roman" w:cs="Times New Roman"/>
          <w:sz w:val="26"/>
          <w:szCs w:val="26"/>
        </w:rPr>
        <w:t xml:space="preserve"> Депутаты отметили, что за 2011 год в консолидир</w:t>
      </w:r>
      <w:r w:rsidR="005B0805" w:rsidRPr="0068326D">
        <w:rPr>
          <w:rFonts w:ascii="Times New Roman" w:hAnsi="Times New Roman" w:cs="Times New Roman"/>
          <w:sz w:val="26"/>
          <w:szCs w:val="26"/>
        </w:rPr>
        <w:t>о</w:t>
      </w:r>
      <w:r w:rsidR="005B0805" w:rsidRPr="0068326D">
        <w:rPr>
          <w:rFonts w:ascii="Times New Roman" w:hAnsi="Times New Roman" w:cs="Times New Roman"/>
          <w:sz w:val="26"/>
          <w:szCs w:val="26"/>
        </w:rPr>
        <w:t>ванный бюджет поступило 9</w:t>
      </w:r>
      <w:r w:rsidR="00DD136E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>566,3 млн. руб., то есть</w:t>
      </w:r>
      <w:r w:rsidR="00DD136E" w:rsidRPr="0068326D">
        <w:rPr>
          <w:rFonts w:ascii="Times New Roman" w:hAnsi="Times New Roman" w:cs="Times New Roman"/>
          <w:sz w:val="26"/>
          <w:szCs w:val="26"/>
        </w:rPr>
        <w:t xml:space="preserve"> 24</w:t>
      </w:r>
      <w:r w:rsidR="005B0805" w:rsidRPr="0068326D">
        <w:rPr>
          <w:rFonts w:ascii="Times New Roman" w:hAnsi="Times New Roman" w:cs="Times New Roman"/>
          <w:sz w:val="26"/>
          <w:szCs w:val="26"/>
        </w:rPr>
        <w:t>% от поступлений по Волого</w:t>
      </w:r>
      <w:r w:rsidR="005B0805" w:rsidRPr="0068326D">
        <w:rPr>
          <w:rFonts w:ascii="Times New Roman" w:hAnsi="Times New Roman" w:cs="Times New Roman"/>
          <w:sz w:val="26"/>
          <w:szCs w:val="26"/>
        </w:rPr>
        <w:t>д</w:t>
      </w:r>
      <w:r w:rsidR="005B0805" w:rsidRPr="0068326D">
        <w:rPr>
          <w:rFonts w:ascii="Times New Roman" w:hAnsi="Times New Roman" w:cs="Times New Roman"/>
          <w:sz w:val="26"/>
          <w:szCs w:val="26"/>
        </w:rPr>
        <w:t>ской области. Прирост к уровню 2010 года составил 1</w:t>
      </w:r>
      <w:r w:rsidR="00DD136E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 xml:space="preserve">196,7 млн. </w:t>
      </w:r>
      <w:r w:rsidR="00DD136E" w:rsidRPr="0068326D">
        <w:rPr>
          <w:rFonts w:ascii="Times New Roman" w:hAnsi="Times New Roman" w:cs="Times New Roman"/>
          <w:sz w:val="26"/>
          <w:szCs w:val="26"/>
        </w:rPr>
        <w:t>руб. или 14,3</w:t>
      </w:r>
      <w:r w:rsidR="005B0805" w:rsidRPr="0068326D">
        <w:rPr>
          <w:rFonts w:ascii="Times New Roman" w:hAnsi="Times New Roman" w:cs="Times New Roman"/>
          <w:sz w:val="26"/>
          <w:szCs w:val="26"/>
        </w:rPr>
        <w:t xml:space="preserve">%. Из общей </w:t>
      </w:r>
      <w:r w:rsidR="0068326D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68326D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68326D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 xml:space="preserve">налогов </w:t>
      </w:r>
      <w:r w:rsidR="0068326D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 xml:space="preserve">в </w:t>
      </w:r>
      <w:r w:rsidR="0068326D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>доход</w:t>
      </w:r>
      <w:r w:rsidR="0068326D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68326D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8326D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>перечислено 2</w:t>
      </w:r>
      <w:r w:rsidR="00DD136E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>389,8 млн.</w:t>
      </w:r>
      <w:r w:rsidR="00DD136E" w:rsidRPr="0068326D">
        <w:rPr>
          <w:rFonts w:ascii="Times New Roman" w:hAnsi="Times New Roman" w:cs="Times New Roman"/>
          <w:sz w:val="26"/>
          <w:szCs w:val="26"/>
        </w:rPr>
        <w:t xml:space="preserve"> руб. (25%), </w:t>
      </w:r>
      <w:r w:rsidR="005B0805" w:rsidRPr="0068326D">
        <w:rPr>
          <w:rFonts w:ascii="Times New Roman" w:hAnsi="Times New Roman" w:cs="Times New Roman"/>
          <w:sz w:val="26"/>
          <w:szCs w:val="26"/>
        </w:rPr>
        <w:t>областной – 4</w:t>
      </w:r>
      <w:r w:rsidR="00DD136E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>756,1 млн.</w:t>
      </w:r>
      <w:r w:rsidR="00DD136E" w:rsidRPr="0068326D">
        <w:rPr>
          <w:rFonts w:ascii="Times New Roman" w:hAnsi="Times New Roman" w:cs="Times New Roman"/>
          <w:sz w:val="26"/>
          <w:szCs w:val="26"/>
        </w:rPr>
        <w:t xml:space="preserve"> руб. (49,7</w:t>
      </w:r>
      <w:r w:rsidR="005B0805" w:rsidRPr="0068326D">
        <w:rPr>
          <w:rFonts w:ascii="Times New Roman" w:hAnsi="Times New Roman" w:cs="Times New Roman"/>
          <w:sz w:val="26"/>
          <w:szCs w:val="26"/>
        </w:rPr>
        <w:t xml:space="preserve">%), </w:t>
      </w:r>
      <w:r w:rsidR="00DD136E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>городской – 2</w:t>
      </w:r>
      <w:r w:rsidR="00DD136E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5B0805" w:rsidRPr="0068326D">
        <w:rPr>
          <w:rFonts w:ascii="Times New Roman" w:hAnsi="Times New Roman" w:cs="Times New Roman"/>
          <w:sz w:val="26"/>
          <w:szCs w:val="26"/>
        </w:rPr>
        <w:t>367 млн.</w:t>
      </w:r>
      <w:r w:rsidR="00DD136E" w:rsidRPr="0068326D">
        <w:rPr>
          <w:rFonts w:ascii="Times New Roman" w:hAnsi="Times New Roman" w:cs="Times New Roman"/>
          <w:sz w:val="26"/>
          <w:szCs w:val="26"/>
        </w:rPr>
        <w:t xml:space="preserve"> руб. (24,7</w:t>
      </w:r>
      <w:r w:rsidR="005B0805" w:rsidRPr="0068326D">
        <w:rPr>
          <w:rFonts w:ascii="Times New Roman" w:hAnsi="Times New Roman" w:cs="Times New Roman"/>
          <w:sz w:val="26"/>
          <w:szCs w:val="26"/>
        </w:rPr>
        <w:t>%).</w:t>
      </w:r>
      <w:r w:rsidR="0068326D" w:rsidRPr="0068326D">
        <w:rPr>
          <w:rFonts w:ascii="Times New Roman" w:hAnsi="Times New Roman" w:cs="Times New Roman"/>
          <w:sz w:val="26"/>
          <w:szCs w:val="26"/>
        </w:rPr>
        <w:t xml:space="preserve"> </w:t>
      </w:r>
      <w:r w:rsidR="00D9075B">
        <w:rPr>
          <w:rFonts w:ascii="Times New Roman" w:hAnsi="Times New Roman" w:cs="Times New Roman"/>
          <w:sz w:val="26"/>
          <w:szCs w:val="26"/>
        </w:rPr>
        <w:t>При рассмотрении данного вопроса особый акцент был сделан на нео</w:t>
      </w:r>
      <w:r w:rsidR="00D9075B">
        <w:rPr>
          <w:rFonts w:ascii="Times New Roman" w:hAnsi="Times New Roman" w:cs="Times New Roman"/>
          <w:sz w:val="26"/>
          <w:szCs w:val="26"/>
        </w:rPr>
        <w:t>б</w:t>
      </w:r>
      <w:r w:rsidR="00D9075B">
        <w:rPr>
          <w:rFonts w:ascii="Times New Roman" w:hAnsi="Times New Roman" w:cs="Times New Roman"/>
          <w:sz w:val="26"/>
          <w:szCs w:val="26"/>
        </w:rPr>
        <w:t xml:space="preserve">ходимости </w:t>
      </w:r>
      <w:r w:rsidR="0068326D" w:rsidRPr="0068326D">
        <w:rPr>
          <w:rFonts w:ascii="Times New Roman" w:hAnsi="Times New Roman" w:cs="Times New Roman"/>
          <w:sz w:val="26"/>
          <w:szCs w:val="26"/>
        </w:rPr>
        <w:t>повышения качества предоставления государственных услуг, формиров</w:t>
      </w:r>
      <w:r w:rsidR="0068326D" w:rsidRPr="0068326D">
        <w:rPr>
          <w:rFonts w:ascii="Times New Roman" w:hAnsi="Times New Roman" w:cs="Times New Roman"/>
          <w:sz w:val="26"/>
          <w:szCs w:val="26"/>
        </w:rPr>
        <w:t>а</w:t>
      </w:r>
      <w:r w:rsidR="0068326D" w:rsidRPr="0068326D">
        <w:rPr>
          <w:rFonts w:ascii="Times New Roman" w:hAnsi="Times New Roman" w:cs="Times New Roman"/>
          <w:sz w:val="26"/>
          <w:szCs w:val="26"/>
        </w:rPr>
        <w:t xml:space="preserve">ния позитивного отношения к налоговому законодательству. </w:t>
      </w:r>
    </w:p>
    <w:p w:rsidR="00F454E3" w:rsidRDefault="0011798F" w:rsidP="00F45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B73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45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отчетов о деятельности </w:t>
      </w:r>
      <w:r w:rsidR="00CF0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мэра города, </w:t>
      </w:r>
      <w:r w:rsidR="00F454E3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мэрии города и решении вопросов, поставленных городской Думой</w:t>
      </w:r>
    </w:p>
    <w:p w:rsidR="00255844" w:rsidRDefault="00255844" w:rsidP="0025584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4261" w:rsidRPr="00255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9 статьи 34 Устава города в апреле 2012 года мэром города </w:t>
      </w:r>
      <w:proofErr w:type="spellStart"/>
      <w:r w:rsidR="0075395E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Ю.А.Кузиным</w:t>
      </w:r>
      <w:proofErr w:type="spellEnd"/>
      <w:r w:rsidR="0075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261" w:rsidRPr="002558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 в городскую Думу отчет о результатах деятельн</w:t>
      </w:r>
      <w:r w:rsidR="00E54261" w:rsidRPr="002558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54261" w:rsidRPr="002558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мэра города и мэрии города в 2011 году.</w:t>
      </w:r>
      <w:r w:rsidRPr="002558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рассмотрения данного отчета на заседании Думы депутаты у</w:t>
      </w:r>
      <w:r w:rsidRPr="00255844">
        <w:rPr>
          <w:rFonts w:ascii="Times New Roman" w:hAnsi="Times New Roman" w:cs="Times New Roman"/>
          <w:sz w:val="26"/>
          <w:szCs w:val="26"/>
        </w:rPr>
        <w:t>твер</w:t>
      </w:r>
      <w:r>
        <w:rPr>
          <w:rFonts w:ascii="Times New Roman" w:hAnsi="Times New Roman" w:cs="Times New Roman"/>
          <w:sz w:val="26"/>
          <w:szCs w:val="26"/>
        </w:rPr>
        <w:t>дили</w:t>
      </w:r>
      <w:r w:rsidRPr="002558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255844">
        <w:rPr>
          <w:rFonts w:ascii="Times New Roman" w:hAnsi="Times New Roman" w:cs="Times New Roman"/>
          <w:sz w:val="26"/>
          <w:szCs w:val="26"/>
        </w:rPr>
        <w:t>с оценкой «удовлетворительно».</w:t>
      </w:r>
    </w:p>
    <w:p w:rsidR="00972057" w:rsidRPr="00FC58A0" w:rsidRDefault="00632402" w:rsidP="0075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полугодии 2012 года депутатами было рассмотрено</w:t>
      </w:r>
      <w:r w:rsidR="00D2494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B2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45AD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 w:rsidR="00102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7205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</w:t>
      </w:r>
      <w:r w:rsidR="0097205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7205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</w:t>
      </w:r>
      <w:r w:rsidR="00903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мэрией города, </w:t>
      </w:r>
      <w:r w:rsidR="0097205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основным направлениям жизнедеятельности города Череповца: жилищно-коммунальному хозяйству, </w:t>
      </w:r>
      <w:r w:rsidR="00D13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благоустройству территорий, </w:t>
      </w:r>
      <w:r w:rsidR="0097205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r w:rsidR="0097205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7205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полити</w:t>
      </w:r>
      <w:r w:rsidR="004965EE">
        <w:rPr>
          <w:rFonts w:ascii="Times New Roman" w:eastAsia="Times New Roman" w:hAnsi="Times New Roman" w:cs="Times New Roman"/>
          <w:sz w:val="26"/>
          <w:szCs w:val="26"/>
          <w:lang w:eastAsia="ru-RU"/>
        </w:rPr>
        <w:t>ке</w:t>
      </w:r>
      <w:r w:rsidR="0097205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50073" w:rsidRPr="00FC58A0" w:rsidRDefault="00150073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отметить, что по результатам рассмотрения данных вопросов на заседаниях постоянных комиссий Черепо</w:t>
      </w:r>
      <w:r w:rsidR="00411EE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вецкой городской Думы в первом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</w:t>
      </w:r>
      <w:r w:rsidR="00411EE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дии 2012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депутатами было </w:t>
      </w:r>
      <w:r w:rsidR="00745AD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 20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поручений, которые направлялись в мэрию и 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</w:t>
      </w:r>
      <w:r w:rsidR="00745AD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города, из них 19 исполнено, 1 находи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на исполнении в мэрии города.</w:t>
      </w:r>
    </w:p>
    <w:p w:rsidR="00D7682B" w:rsidRPr="00FC58A0" w:rsidRDefault="00EA3989" w:rsidP="001A0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постоянном контроле депутатов Череповецкой го</w:t>
      </w:r>
      <w:r w:rsidR="00D7682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родской Думы находятся проблемы </w:t>
      </w:r>
      <w:r w:rsidR="00A8648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хозяйства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ходе обсуждения вопроса </w:t>
      </w:r>
      <w:r w:rsidR="004950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работе управляющих организаций по содержанию и ремонту общего имущества многоква</w:t>
      </w:r>
      <w:r w:rsidR="004950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950D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тирных домов и предоставлению коммунальных услуг»</w:t>
      </w:r>
      <w:r w:rsidR="00D7682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депутаты отметили, что гла</w:t>
      </w:r>
      <w:r w:rsidR="00D7682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1EA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причиной</w:t>
      </w:r>
      <w:r w:rsidR="00D7682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48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 в коммунальной сфере </w:t>
      </w:r>
      <w:r w:rsidR="00F71EA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D7682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прозрачности в работе управляющих организаций.</w:t>
      </w:r>
      <w:r w:rsidR="00330FB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поручению депутатов мэрией города ос</w:t>
      </w:r>
      <w:r w:rsidR="00330FB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30FB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ществлены  мероприятия по улучшению информированности населения в рамках ре</w:t>
      </w:r>
      <w:r w:rsidR="00330FB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30FB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лизации Постановления Правительства Российской Федерации от 23 сентября 2010 года № 731 «Об утверждении стандарта раскрытия информации организациями, ос</w:t>
      </w:r>
      <w:r w:rsidR="00330FB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30FB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ществляющими деятельность в сфере управления многоквартирными домами». </w:t>
      </w:r>
      <w:r w:rsidR="003116D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116D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116D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партаментом жилищно-коммунального хозяйства мэрии города осуществляется м</w:t>
      </w:r>
      <w:r w:rsidR="003116D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116D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ниторинг размещения информации</w:t>
      </w:r>
      <w:r w:rsidR="00747A5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предусмотренной данным стандартом. Ежеква</w:t>
      </w:r>
      <w:r w:rsidR="00747A5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47A5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тально формируется рейтинг управляющих организаций города, одним из </w:t>
      </w:r>
      <w:r w:rsidR="0040492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</w:t>
      </w:r>
      <w:r w:rsidR="0040492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492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которого </w:t>
      </w:r>
      <w:r w:rsidR="00747A5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соблюдение требований законодательства о раскрытии инфо</w:t>
      </w:r>
      <w:r w:rsidR="00747A5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47A5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40492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ции. </w:t>
      </w:r>
      <w:r w:rsidR="00E16E8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492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проверке соблюдения управляющими организациями Постановл</w:t>
      </w:r>
      <w:r w:rsidR="0040492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492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Правительства Российской Федерации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="00E16E8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предоставлены в пр</w:t>
      </w:r>
      <w:r w:rsidR="00E16E8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16E8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куратуру города Череповца. </w:t>
      </w:r>
      <w:r w:rsidR="0075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="00C23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депутаты </w:t>
      </w:r>
      <w:r w:rsidR="0009557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рекомендовали мэрии города </w:t>
      </w:r>
      <w:r w:rsidR="00D7682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D7682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682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водить мониторинг проблем в сфере жилищно-коммунального хозяйства и работать не только над их устранением, но и предупреждением. </w:t>
      </w:r>
    </w:p>
    <w:p w:rsidR="00D67E10" w:rsidRPr="00FC58A0" w:rsidRDefault="00D67E10" w:rsidP="001A0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июне 2012 года </w:t>
      </w:r>
      <w:r w:rsidR="005F26F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 «ЖК Металлург»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выездное совместное з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седание постоянных комиссий Череповецкой городской Думы</w:t>
      </w:r>
      <w:r w:rsidR="005F26F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котором был ра</w:t>
      </w:r>
      <w:r w:rsidR="005F26F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F26F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</w:t>
      </w:r>
      <w:r w:rsidR="005F26F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F26F5" w:rsidRPr="00FC58A0">
        <w:rPr>
          <w:rFonts w:ascii="Times New Roman" w:hAnsi="Times New Roman" w:cs="Times New Roman"/>
          <w:sz w:val="26"/>
          <w:szCs w:val="26"/>
        </w:rPr>
        <w:t>Об исполнении Постановления Правительства Российской Федер</w:t>
      </w:r>
      <w:r w:rsidR="005F26F5" w:rsidRPr="00FC58A0">
        <w:rPr>
          <w:rFonts w:ascii="Times New Roman" w:hAnsi="Times New Roman" w:cs="Times New Roman"/>
          <w:sz w:val="26"/>
          <w:szCs w:val="26"/>
        </w:rPr>
        <w:t>а</w:t>
      </w:r>
      <w:r w:rsidR="005F26F5" w:rsidRPr="00FC58A0">
        <w:rPr>
          <w:rFonts w:ascii="Times New Roman" w:hAnsi="Times New Roman" w:cs="Times New Roman"/>
          <w:sz w:val="26"/>
          <w:szCs w:val="26"/>
        </w:rPr>
        <w:t>ции от 23 сентября 2010 года № 731 «Об утверждении стандарта раскрытия информ</w:t>
      </w:r>
      <w:r w:rsidR="005F26F5" w:rsidRPr="00FC58A0">
        <w:rPr>
          <w:rFonts w:ascii="Times New Roman" w:hAnsi="Times New Roman" w:cs="Times New Roman"/>
          <w:sz w:val="26"/>
          <w:szCs w:val="26"/>
        </w:rPr>
        <w:t>а</w:t>
      </w:r>
      <w:r w:rsidR="005F26F5" w:rsidRPr="00FC58A0">
        <w:rPr>
          <w:rFonts w:ascii="Times New Roman" w:hAnsi="Times New Roman" w:cs="Times New Roman"/>
          <w:sz w:val="26"/>
          <w:szCs w:val="26"/>
        </w:rPr>
        <w:t>ции организациями, осуществляющими деятельность в сфере управления многоква</w:t>
      </w:r>
      <w:r w:rsidR="005F26F5" w:rsidRPr="00FC58A0">
        <w:rPr>
          <w:rFonts w:ascii="Times New Roman" w:hAnsi="Times New Roman" w:cs="Times New Roman"/>
          <w:sz w:val="26"/>
          <w:szCs w:val="26"/>
        </w:rPr>
        <w:t>р</w:t>
      </w:r>
      <w:r w:rsidR="005F26F5" w:rsidRPr="00FC58A0">
        <w:rPr>
          <w:rFonts w:ascii="Times New Roman" w:hAnsi="Times New Roman" w:cs="Times New Roman"/>
          <w:sz w:val="26"/>
          <w:szCs w:val="26"/>
        </w:rPr>
        <w:t>тирными домами» и подготовке к реализации Постановления Правительства Росси</w:t>
      </w:r>
      <w:r w:rsidR="005F26F5" w:rsidRPr="00FC58A0">
        <w:rPr>
          <w:rFonts w:ascii="Times New Roman" w:hAnsi="Times New Roman" w:cs="Times New Roman"/>
          <w:sz w:val="26"/>
          <w:szCs w:val="26"/>
        </w:rPr>
        <w:t>й</w:t>
      </w:r>
      <w:r w:rsidR="005F26F5" w:rsidRPr="00FC58A0">
        <w:rPr>
          <w:rFonts w:ascii="Times New Roman" w:hAnsi="Times New Roman" w:cs="Times New Roman"/>
          <w:sz w:val="26"/>
          <w:szCs w:val="26"/>
        </w:rPr>
        <w:t>ской Федерации от 6 мая 2011 года</w:t>
      </w:r>
      <w:proofErr w:type="gramEnd"/>
      <w:r w:rsidR="005F26F5" w:rsidRPr="00FC58A0">
        <w:rPr>
          <w:rFonts w:ascii="Times New Roman" w:hAnsi="Times New Roman" w:cs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</w:t>
      </w:r>
      <w:r w:rsidR="005F26F5" w:rsidRPr="00FC58A0">
        <w:rPr>
          <w:rFonts w:ascii="Times New Roman" w:hAnsi="Times New Roman" w:cs="Times New Roman"/>
          <w:sz w:val="26"/>
          <w:szCs w:val="26"/>
        </w:rPr>
        <w:t>о</w:t>
      </w:r>
      <w:r w:rsidR="005F26F5" w:rsidRPr="00FC58A0">
        <w:rPr>
          <w:rFonts w:ascii="Times New Roman" w:hAnsi="Times New Roman" w:cs="Times New Roman"/>
          <w:sz w:val="26"/>
          <w:szCs w:val="26"/>
        </w:rPr>
        <w:t xml:space="preserve">мов». </w:t>
      </w:r>
      <w:r w:rsidR="008A1A0D" w:rsidRPr="00FC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его рассмотрении д</w:t>
      </w:r>
      <w:r w:rsidR="00B66BF2" w:rsidRPr="00FC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епутаты отметили необходимость отражать в отчетах о деятельности управляющих организаций</w:t>
      </w:r>
      <w:r w:rsidR="006542AA" w:rsidRPr="00FC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</w:t>
      </w:r>
      <w:r w:rsidR="00B66BF2" w:rsidRPr="00FC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тия</w:t>
      </w:r>
      <w:r w:rsidR="006542AA" w:rsidRPr="00FC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содержанию общего им</w:t>
      </w:r>
      <w:r w:rsidR="006542AA" w:rsidRPr="00FC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542AA" w:rsidRPr="00FC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щества многоквартирного дома с указанием количества затраченных денежных средств</w:t>
      </w:r>
      <w:r w:rsidR="00B66BF2" w:rsidRPr="00FC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12ACC" w:rsidRPr="00FC5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Данный вопрос включен в план работы Череповецкой городской Думы на второе полугодие 2012 года. </w:t>
      </w:r>
    </w:p>
    <w:p w:rsidR="0028254E" w:rsidRPr="00FC58A0" w:rsidRDefault="00CA4351" w:rsidP="00F96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Обеспокоенность депутатов городской Думы вызывает содержание </w:t>
      </w:r>
      <w:r w:rsidR="005B16E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территорий города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зимний период.</w:t>
      </w:r>
      <w:r w:rsidR="00EE6BB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4D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депутатами рассматривается вопрос «О порядке содержания в зимний период автодорог общего пользования местного значения в границах городского округа». По предложению депутатов </w:t>
      </w:r>
      <w:r w:rsidR="00E078D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оперативного р</w:t>
      </w:r>
      <w:r w:rsidR="00E078D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078D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шения </w:t>
      </w:r>
      <w:r w:rsidR="00A20B6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проблем, связанных с</w:t>
      </w:r>
      <w:r w:rsidR="00E078D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</w:t>
      </w:r>
      <w:r w:rsidR="00A20B6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</w:t>
      </w:r>
      <w:r w:rsidR="00E078D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 </w:t>
      </w:r>
      <w:r w:rsidR="00A20B6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пользования</w:t>
      </w:r>
      <w:r w:rsidR="002714D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0B6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4D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</w:t>
      </w:r>
      <w:r w:rsidR="002714D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714D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ментом жилищно-коммунального хозяйства мэрии города </w:t>
      </w:r>
      <w:r w:rsidR="00EE6BB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</w:t>
      </w:r>
      <w:r w:rsidR="002714D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вана</w:t>
      </w:r>
      <w:r w:rsidR="00EE6BB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</w:t>
      </w:r>
      <w:r w:rsidR="002714D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="00EE6BB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связь с населением</w:t>
      </w:r>
      <w:r w:rsidR="00C6567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8417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центральную диспетчерскую службу департамента жилищно-коммунального хозяйства мэрии города поступило 744 обращения по содержанию территорий общего пользования, 430 – </w:t>
      </w:r>
      <w:proofErr w:type="spellStart"/>
      <w:r w:rsidR="0098417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внутридворовых</w:t>
      </w:r>
      <w:proofErr w:type="spellEnd"/>
      <w:r w:rsidR="0098417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территорий. </w:t>
      </w:r>
      <w:r w:rsidR="005D26A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8F53B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</w:t>
      </w:r>
      <w:r w:rsidR="008F53B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F53B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чению </w:t>
      </w:r>
      <w:r w:rsidR="005D26A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 w:rsidR="009256B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путат</w:t>
      </w:r>
      <w:r w:rsidR="008F53B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D26A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3B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жилищно-коммунального хозяйства мэрии города проанализировано качество выполнения дорожными предприятиями муниципальных контрактов на оказание услуг по текущему содержанию и ремонту территорий общ</w:t>
      </w:r>
      <w:r w:rsidR="008F53B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53B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пользования.</w:t>
      </w:r>
      <w:r w:rsidR="00F969F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3B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данного анализа депутаты порекомендовали </w:t>
      </w:r>
      <w:r w:rsidR="00A8771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учитывать </w:t>
      </w:r>
      <w:r w:rsidR="008F53B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дальнейшем </w:t>
      </w:r>
      <w:r w:rsidR="00A8771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заключении муниципальных контрактов на оказание данных услуг. </w:t>
      </w:r>
    </w:p>
    <w:p w:rsidR="00461041" w:rsidRPr="00FC58A0" w:rsidRDefault="001E2E62" w:rsidP="00F9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подведении итогов работы </w:t>
      </w:r>
      <w:r w:rsidRPr="00FC58A0">
        <w:rPr>
          <w:rFonts w:ascii="Times New Roman" w:hAnsi="Times New Roman" w:cs="Times New Roman"/>
          <w:sz w:val="26"/>
          <w:szCs w:val="26"/>
        </w:rPr>
        <w:t>предприятий жилищно-коммунального хозя</w:t>
      </w:r>
      <w:r w:rsidRPr="00FC58A0">
        <w:rPr>
          <w:rFonts w:ascii="Times New Roman" w:hAnsi="Times New Roman" w:cs="Times New Roman"/>
          <w:sz w:val="26"/>
          <w:szCs w:val="26"/>
        </w:rPr>
        <w:t>й</w:t>
      </w:r>
      <w:r w:rsidRPr="00FC58A0">
        <w:rPr>
          <w:rFonts w:ascii="Times New Roman" w:hAnsi="Times New Roman" w:cs="Times New Roman"/>
          <w:sz w:val="26"/>
          <w:szCs w:val="26"/>
        </w:rPr>
        <w:t xml:space="preserve">ства в осенне-зимний период 2011-2012 годов по поручению депутатов городской Думы департаментом жилищно-коммунального хозяйства мэрии города </w:t>
      </w:r>
      <w:r w:rsidR="005D6591" w:rsidRPr="00FC58A0">
        <w:rPr>
          <w:rFonts w:ascii="Times New Roman" w:hAnsi="Times New Roman" w:cs="Times New Roman"/>
          <w:sz w:val="26"/>
          <w:szCs w:val="26"/>
        </w:rPr>
        <w:t>выполнен</w:t>
      </w:r>
      <w:r w:rsidR="005D6591" w:rsidRPr="00FC58A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D659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сравнительный анализ показателей работы предприятий жилищно-коммунального х</w:t>
      </w:r>
      <w:r w:rsidR="005D659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D659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зяйства города в осенне-зимний период 2010-2011 и 2011-2012 годов</w:t>
      </w:r>
      <w:r w:rsidR="0089530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4718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9530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тмечен рост </w:t>
      </w:r>
      <w:r w:rsidR="005F3E8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</w:t>
      </w:r>
      <w:r w:rsidR="0089530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в многоквартирных домах теплосчетчиков и индивид</w:t>
      </w:r>
      <w:r w:rsidR="0089530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9530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</w:t>
      </w:r>
      <w:r w:rsidR="004A16B9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приборов учета энергоресурсов.</w:t>
      </w:r>
      <w:r w:rsidR="00895305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6B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F3E8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низились в два раза –</w:t>
      </w:r>
      <w:r w:rsidR="00F3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число </w:t>
      </w:r>
      <w:r w:rsidR="005F3E8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граждан по вопросам качества</w:t>
      </w:r>
      <w:r w:rsidR="0004718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услуг по теплоснабжению</w:t>
      </w:r>
      <w:r w:rsidR="005F3E8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более чем в три раза – количество перерывов в водоснабжении по причине функциональных сб</w:t>
      </w:r>
      <w:r w:rsidR="005F3E8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F3E8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51207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Депутаты порекомендовали мэрии города регулярно осуществлять анализ эффе</w:t>
      </w:r>
      <w:r w:rsidR="0051207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1207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тивности работы </w:t>
      </w:r>
      <w:r w:rsidR="00512077" w:rsidRPr="00FC58A0">
        <w:rPr>
          <w:rFonts w:ascii="Times New Roman" w:hAnsi="Times New Roman" w:cs="Times New Roman"/>
          <w:sz w:val="26"/>
          <w:szCs w:val="26"/>
        </w:rPr>
        <w:t>предприятий жилищно-коммунального хозяйства по предоставл</w:t>
      </w:r>
      <w:r w:rsidR="00512077" w:rsidRPr="00FC58A0">
        <w:rPr>
          <w:rFonts w:ascii="Times New Roman" w:hAnsi="Times New Roman" w:cs="Times New Roman"/>
          <w:sz w:val="26"/>
          <w:szCs w:val="26"/>
        </w:rPr>
        <w:t>е</w:t>
      </w:r>
      <w:r w:rsidR="00512077" w:rsidRPr="00FC58A0">
        <w:rPr>
          <w:rFonts w:ascii="Times New Roman" w:hAnsi="Times New Roman" w:cs="Times New Roman"/>
          <w:sz w:val="26"/>
          <w:szCs w:val="26"/>
        </w:rPr>
        <w:t xml:space="preserve">нию коммунальных услуг. </w:t>
      </w:r>
    </w:p>
    <w:p w:rsidR="00CF1B5C" w:rsidRPr="00FC58A0" w:rsidRDefault="006E41C0" w:rsidP="00D42B1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FC58A0">
        <w:rPr>
          <w:rFonts w:ascii="Times New Roman" w:hAnsi="Times New Roman" w:cs="Times New Roman"/>
          <w:sz w:val="26"/>
          <w:szCs w:val="26"/>
        </w:rPr>
        <w:tab/>
      </w:r>
      <w:r w:rsidR="00461041" w:rsidRPr="00FC58A0">
        <w:rPr>
          <w:rFonts w:ascii="Times New Roman" w:hAnsi="Times New Roman" w:cs="Times New Roman"/>
          <w:sz w:val="26"/>
          <w:szCs w:val="26"/>
        </w:rPr>
        <w:t xml:space="preserve">Необходимо отметить, что в план работы Череповецкой городской Думы на первое полугодие 2012 года был включен вопрос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плане работы предприятий ж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лищно-коммунального хозяйства по подготовке к осенне-зимнему периоду 2012-2013 годов». В связи с тем, что информация по данному вопросу не была предоставлена в Череповецкую городскую Думу в установленные сроки, он </w:t>
      </w:r>
      <w:r w:rsidR="00F3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 с рассмотрения. </w:t>
      </w:r>
      <w:r w:rsidR="00F3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31D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предложению </w:t>
      </w:r>
      <w:proofErr w:type="spellStart"/>
      <w:r w:rsidR="00F31D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С.Н.Ильина</w:t>
      </w:r>
      <w:proofErr w:type="spellEnd"/>
      <w:r w:rsidR="00F31D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постоянной комиссии Череповецкой г</w:t>
      </w:r>
      <w:r w:rsidR="00F31D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1D8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родской Думы по развитию города и муниципальной собственности, и мэрии города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план работы Череповецкой городской Думы на </w:t>
      </w:r>
      <w:r w:rsidR="00F3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второе полугодие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2012 года включен вопрос «</w:t>
      </w:r>
      <w:r w:rsidRPr="00FC58A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 подготовке предприятий жилищно-коммунального комплекса и жили</w:t>
      </w:r>
      <w:r w:rsidRPr="00FC58A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щ</w:t>
      </w:r>
      <w:r w:rsidRPr="00FC58A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ного фонда к отопительному сезону 2012-2013 годов». Таким образом, подготовка городского хозяйства к отопительному </w:t>
      </w:r>
      <w:r w:rsidR="00D42B14" w:rsidRPr="00FC58A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сезону</w:t>
      </w:r>
      <w:r w:rsidRPr="00FC58A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находится на </w:t>
      </w:r>
      <w:r w:rsidR="004C75F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постоянном </w:t>
      </w:r>
      <w:r w:rsidRPr="00FC58A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контроле депутатов Череповецкой городской Думы. </w:t>
      </w:r>
    </w:p>
    <w:p w:rsidR="00801EF9" w:rsidRPr="00FC58A0" w:rsidRDefault="00D42B14" w:rsidP="00A8073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  <w:r w:rsidR="005E6290" w:rsidRPr="00FC58A0">
        <w:rPr>
          <w:rFonts w:ascii="Times New Roman" w:hAnsi="Times New Roman" w:cs="Times New Roman"/>
          <w:sz w:val="26"/>
          <w:szCs w:val="26"/>
        </w:rPr>
        <w:t xml:space="preserve">Модернизация сферы здравоохранения является одним из </w:t>
      </w:r>
      <w:r w:rsidR="00F31D80">
        <w:rPr>
          <w:rFonts w:ascii="Times New Roman" w:hAnsi="Times New Roman" w:cs="Times New Roman"/>
          <w:sz w:val="26"/>
          <w:szCs w:val="26"/>
        </w:rPr>
        <w:t xml:space="preserve">главных </w:t>
      </w:r>
      <w:r w:rsidR="005E6290" w:rsidRPr="00FC58A0">
        <w:rPr>
          <w:rFonts w:ascii="Times New Roman" w:hAnsi="Times New Roman" w:cs="Times New Roman"/>
          <w:sz w:val="26"/>
          <w:szCs w:val="26"/>
        </w:rPr>
        <w:t xml:space="preserve">направлений социальной политики города Череповца. По поручению депутатов мэрией города представлен отчет об исполнении </w:t>
      </w:r>
      <w:proofErr w:type="gramStart"/>
      <w:r w:rsidR="005E6290" w:rsidRPr="00FC58A0">
        <w:rPr>
          <w:rFonts w:ascii="Times New Roman" w:hAnsi="Times New Roman" w:cs="Times New Roman"/>
          <w:sz w:val="26"/>
          <w:szCs w:val="26"/>
        </w:rPr>
        <w:t>финансирования мероприятий Программы моде</w:t>
      </w:r>
      <w:r w:rsidR="005E6290" w:rsidRPr="00FC58A0">
        <w:rPr>
          <w:rFonts w:ascii="Times New Roman" w:hAnsi="Times New Roman" w:cs="Times New Roman"/>
          <w:sz w:val="26"/>
          <w:szCs w:val="26"/>
        </w:rPr>
        <w:t>р</w:t>
      </w:r>
      <w:r w:rsidR="005E6290" w:rsidRPr="00FC58A0">
        <w:rPr>
          <w:rFonts w:ascii="Times New Roman" w:hAnsi="Times New Roman" w:cs="Times New Roman"/>
          <w:sz w:val="26"/>
          <w:szCs w:val="26"/>
        </w:rPr>
        <w:t>низации здравоохранения города Череповца</w:t>
      </w:r>
      <w:proofErr w:type="gramEnd"/>
      <w:r w:rsidR="005E6290" w:rsidRPr="00FC58A0">
        <w:rPr>
          <w:rFonts w:ascii="Times New Roman" w:hAnsi="Times New Roman" w:cs="Times New Roman"/>
          <w:sz w:val="26"/>
          <w:szCs w:val="26"/>
        </w:rPr>
        <w:t xml:space="preserve"> на 2011-2012 годы в 2011 году. При ра</w:t>
      </w:r>
      <w:r w:rsidR="005E6290" w:rsidRPr="00FC58A0">
        <w:rPr>
          <w:rFonts w:ascii="Times New Roman" w:hAnsi="Times New Roman" w:cs="Times New Roman"/>
          <w:sz w:val="26"/>
          <w:szCs w:val="26"/>
        </w:rPr>
        <w:t>с</w:t>
      </w:r>
      <w:r w:rsidR="005E6290" w:rsidRPr="00FC58A0">
        <w:rPr>
          <w:rFonts w:ascii="Times New Roman" w:hAnsi="Times New Roman" w:cs="Times New Roman"/>
          <w:sz w:val="26"/>
          <w:szCs w:val="26"/>
        </w:rPr>
        <w:t>смотрении данной информации на совместном заседании постоянных комиссий Ч</w:t>
      </w:r>
      <w:r w:rsidR="005E6290" w:rsidRPr="00FC58A0">
        <w:rPr>
          <w:rFonts w:ascii="Times New Roman" w:hAnsi="Times New Roman" w:cs="Times New Roman"/>
          <w:sz w:val="26"/>
          <w:szCs w:val="26"/>
        </w:rPr>
        <w:t>е</w:t>
      </w:r>
      <w:r w:rsidR="005E6290" w:rsidRPr="00FC58A0">
        <w:rPr>
          <w:rFonts w:ascii="Times New Roman" w:hAnsi="Times New Roman" w:cs="Times New Roman"/>
          <w:sz w:val="26"/>
          <w:szCs w:val="26"/>
        </w:rPr>
        <w:t xml:space="preserve">реповецкой городской Думы </w:t>
      </w:r>
      <w:r w:rsidR="00A009B1" w:rsidRPr="00FC58A0">
        <w:rPr>
          <w:rFonts w:ascii="Times New Roman" w:hAnsi="Times New Roman" w:cs="Times New Roman"/>
          <w:sz w:val="26"/>
          <w:szCs w:val="26"/>
        </w:rPr>
        <w:t xml:space="preserve">депутаты </w:t>
      </w:r>
      <w:r w:rsidR="009D3D0B" w:rsidRPr="00FC58A0">
        <w:rPr>
          <w:rFonts w:ascii="Times New Roman" w:hAnsi="Times New Roman" w:cs="Times New Roman"/>
          <w:sz w:val="26"/>
          <w:szCs w:val="26"/>
        </w:rPr>
        <w:t>подчеркнули необходимость</w:t>
      </w:r>
      <w:r w:rsidR="00040720" w:rsidRPr="00FC58A0">
        <w:rPr>
          <w:rFonts w:ascii="Times New Roman" w:hAnsi="Times New Roman" w:cs="Times New Roman"/>
          <w:sz w:val="26"/>
          <w:szCs w:val="26"/>
        </w:rPr>
        <w:t xml:space="preserve"> постоянного</w:t>
      </w:r>
      <w:r w:rsidR="009D3D0B" w:rsidRPr="00FC58A0">
        <w:rPr>
          <w:rFonts w:ascii="Times New Roman" w:hAnsi="Times New Roman" w:cs="Times New Roman"/>
          <w:sz w:val="26"/>
          <w:szCs w:val="26"/>
        </w:rPr>
        <w:t xml:space="preserve"> </w:t>
      </w:r>
      <w:r w:rsidR="00040720" w:rsidRPr="00FC58A0">
        <w:rPr>
          <w:rFonts w:ascii="Times New Roman" w:hAnsi="Times New Roman" w:cs="Times New Roman"/>
          <w:sz w:val="26"/>
          <w:szCs w:val="26"/>
        </w:rPr>
        <w:t>а</w:t>
      </w:r>
      <w:r w:rsidR="009D3D0B" w:rsidRPr="00FC58A0">
        <w:rPr>
          <w:rFonts w:ascii="Times New Roman" w:hAnsi="Times New Roman" w:cs="Times New Roman"/>
          <w:sz w:val="26"/>
          <w:szCs w:val="26"/>
        </w:rPr>
        <w:t>н</w:t>
      </w:r>
      <w:r w:rsidR="009D3D0B" w:rsidRPr="00FC58A0">
        <w:rPr>
          <w:rFonts w:ascii="Times New Roman" w:hAnsi="Times New Roman" w:cs="Times New Roman"/>
          <w:sz w:val="26"/>
          <w:szCs w:val="26"/>
        </w:rPr>
        <w:t>а</w:t>
      </w:r>
      <w:r w:rsidR="009D3D0B" w:rsidRPr="00FC58A0">
        <w:rPr>
          <w:rFonts w:ascii="Times New Roman" w:hAnsi="Times New Roman" w:cs="Times New Roman"/>
          <w:sz w:val="26"/>
          <w:szCs w:val="26"/>
        </w:rPr>
        <w:t>лиз</w:t>
      </w:r>
      <w:r w:rsidR="00040720" w:rsidRPr="00FC58A0">
        <w:rPr>
          <w:rFonts w:ascii="Times New Roman" w:hAnsi="Times New Roman" w:cs="Times New Roman"/>
          <w:sz w:val="26"/>
          <w:szCs w:val="26"/>
        </w:rPr>
        <w:t>а</w:t>
      </w:r>
      <w:r w:rsidR="009D3D0B" w:rsidRPr="00FC58A0">
        <w:rPr>
          <w:rFonts w:ascii="Times New Roman" w:hAnsi="Times New Roman" w:cs="Times New Roman"/>
          <w:sz w:val="26"/>
          <w:szCs w:val="26"/>
        </w:rPr>
        <w:t xml:space="preserve"> эффективности мероприятий программы</w:t>
      </w:r>
      <w:r w:rsidR="002F26EA" w:rsidRPr="00FC58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26EA" w:rsidRPr="00FC58A0">
        <w:rPr>
          <w:rFonts w:ascii="Times New Roman" w:hAnsi="Times New Roman" w:cs="Times New Roman"/>
          <w:sz w:val="26"/>
          <w:szCs w:val="26"/>
        </w:rPr>
        <w:t>Ее о</w:t>
      </w:r>
      <w:r w:rsidR="00040720" w:rsidRPr="00FC58A0">
        <w:rPr>
          <w:rFonts w:ascii="Times New Roman" w:hAnsi="Times New Roman" w:cs="Times New Roman"/>
          <w:sz w:val="26"/>
          <w:szCs w:val="26"/>
        </w:rPr>
        <w:t>с</w:t>
      </w:r>
      <w:r w:rsidR="00F31D80">
        <w:rPr>
          <w:rFonts w:ascii="Times New Roman" w:hAnsi="Times New Roman" w:cs="Times New Roman"/>
          <w:sz w:val="26"/>
          <w:szCs w:val="26"/>
        </w:rPr>
        <w:t>новным</w:t>
      </w:r>
      <w:r w:rsidR="00040720" w:rsidRPr="00FC58A0">
        <w:rPr>
          <w:rFonts w:ascii="Times New Roman" w:hAnsi="Times New Roman" w:cs="Times New Roman"/>
          <w:sz w:val="26"/>
          <w:szCs w:val="26"/>
        </w:rPr>
        <w:t xml:space="preserve"> по</w:t>
      </w:r>
      <w:r w:rsidR="00F31D80">
        <w:rPr>
          <w:rFonts w:ascii="Times New Roman" w:hAnsi="Times New Roman" w:cs="Times New Roman"/>
          <w:sz w:val="26"/>
          <w:szCs w:val="26"/>
        </w:rPr>
        <w:t>казателем должен</w:t>
      </w:r>
      <w:r w:rsidR="00D37F22" w:rsidRPr="00FC58A0">
        <w:rPr>
          <w:rFonts w:ascii="Times New Roman" w:hAnsi="Times New Roman" w:cs="Times New Roman"/>
          <w:sz w:val="26"/>
          <w:szCs w:val="26"/>
        </w:rPr>
        <w:t xml:space="preserve"> стать уровень доступности для населения качественных медицинский услуг.</w:t>
      </w:r>
      <w:proofErr w:type="gramEnd"/>
      <w:r w:rsidR="00D37F22" w:rsidRPr="00FC58A0">
        <w:rPr>
          <w:rFonts w:ascii="Times New Roman" w:hAnsi="Times New Roman" w:cs="Times New Roman"/>
          <w:sz w:val="26"/>
          <w:szCs w:val="26"/>
        </w:rPr>
        <w:t xml:space="preserve"> </w:t>
      </w:r>
      <w:r w:rsidR="002F26EA" w:rsidRPr="00FC58A0">
        <w:rPr>
          <w:rFonts w:ascii="Times New Roman" w:hAnsi="Times New Roman" w:cs="Times New Roman"/>
          <w:sz w:val="26"/>
          <w:szCs w:val="26"/>
        </w:rPr>
        <w:t>По п</w:t>
      </w:r>
      <w:r w:rsidR="00A009B1" w:rsidRPr="00FC58A0">
        <w:rPr>
          <w:rFonts w:ascii="Times New Roman" w:hAnsi="Times New Roman" w:cs="Times New Roman"/>
          <w:sz w:val="26"/>
          <w:szCs w:val="26"/>
        </w:rPr>
        <w:t>ре</w:t>
      </w:r>
      <w:r w:rsidR="00A009B1" w:rsidRPr="00FC58A0">
        <w:rPr>
          <w:rFonts w:ascii="Times New Roman" w:hAnsi="Times New Roman" w:cs="Times New Roman"/>
          <w:sz w:val="26"/>
          <w:szCs w:val="26"/>
        </w:rPr>
        <w:t>д</w:t>
      </w:r>
      <w:r w:rsidR="00A009B1" w:rsidRPr="00FC58A0">
        <w:rPr>
          <w:rFonts w:ascii="Times New Roman" w:hAnsi="Times New Roman" w:cs="Times New Roman"/>
          <w:sz w:val="26"/>
          <w:szCs w:val="26"/>
        </w:rPr>
        <w:t>лож</w:t>
      </w:r>
      <w:r w:rsidR="002F26EA" w:rsidRPr="00FC58A0">
        <w:rPr>
          <w:rFonts w:ascii="Times New Roman" w:hAnsi="Times New Roman" w:cs="Times New Roman"/>
          <w:sz w:val="26"/>
          <w:szCs w:val="26"/>
        </w:rPr>
        <w:t>ению депутатов</w:t>
      </w:r>
      <w:r w:rsidR="00A009B1" w:rsidRPr="00FC58A0">
        <w:rPr>
          <w:rFonts w:ascii="Times New Roman" w:hAnsi="Times New Roman" w:cs="Times New Roman"/>
          <w:sz w:val="26"/>
          <w:szCs w:val="26"/>
        </w:rPr>
        <w:t xml:space="preserve"> мэ</w:t>
      </w:r>
      <w:r w:rsidR="002F26EA" w:rsidRPr="00FC58A0">
        <w:rPr>
          <w:rFonts w:ascii="Times New Roman" w:hAnsi="Times New Roman" w:cs="Times New Roman"/>
          <w:sz w:val="26"/>
          <w:szCs w:val="26"/>
        </w:rPr>
        <w:t>рией</w:t>
      </w:r>
      <w:r w:rsidR="00A009B1" w:rsidRPr="00FC58A0">
        <w:rPr>
          <w:rFonts w:ascii="Times New Roman" w:hAnsi="Times New Roman" w:cs="Times New Roman"/>
          <w:sz w:val="26"/>
          <w:szCs w:val="26"/>
        </w:rPr>
        <w:t xml:space="preserve"> города разрабо</w:t>
      </w:r>
      <w:r w:rsidR="002F26EA" w:rsidRPr="00FC58A0">
        <w:rPr>
          <w:rFonts w:ascii="Times New Roman" w:hAnsi="Times New Roman" w:cs="Times New Roman"/>
          <w:sz w:val="26"/>
          <w:szCs w:val="26"/>
        </w:rPr>
        <w:t>тана</w:t>
      </w:r>
      <w:r w:rsidR="00A009B1" w:rsidRPr="00FC58A0">
        <w:rPr>
          <w:rFonts w:ascii="Times New Roman" w:hAnsi="Times New Roman" w:cs="Times New Roman"/>
          <w:sz w:val="26"/>
          <w:szCs w:val="26"/>
        </w:rPr>
        <w:t xml:space="preserve"> систе</w:t>
      </w:r>
      <w:r w:rsidR="002F26EA" w:rsidRPr="00FC58A0">
        <w:rPr>
          <w:rFonts w:ascii="Times New Roman" w:hAnsi="Times New Roman" w:cs="Times New Roman"/>
          <w:sz w:val="26"/>
          <w:szCs w:val="26"/>
        </w:rPr>
        <w:t>ма</w:t>
      </w:r>
      <w:r w:rsidR="00A009B1" w:rsidRPr="00FC58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09B1" w:rsidRPr="00FC58A0">
        <w:rPr>
          <w:rFonts w:ascii="Times New Roman" w:hAnsi="Times New Roman" w:cs="Times New Roman"/>
          <w:sz w:val="26"/>
          <w:szCs w:val="26"/>
        </w:rPr>
        <w:t>оценки эффективности ре</w:t>
      </w:r>
      <w:r w:rsidR="00A009B1" w:rsidRPr="00FC58A0">
        <w:rPr>
          <w:rFonts w:ascii="Times New Roman" w:hAnsi="Times New Roman" w:cs="Times New Roman"/>
          <w:sz w:val="26"/>
          <w:szCs w:val="26"/>
        </w:rPr>
        <w:t>а</w:t>
      </w:r>
      <w:r w:rsidR="00A009B1" w:rsidRPr="00FC58A0">
        <w:rPr>
          <w:rFonts w:ascii="Times New Roman" w:hAnsi="Times New Roman" w:cs="Times New Roman"/>
          <w:sz w:val="26"/>
          <w:szCs w:val="26"/>
        </w:rPr>
        <w:t>лизации</w:t>
      </w:r>
      <w:r w:rsidR="002F26EA" w:rsidRPr="00FC58A0">
        <w:rPr>
          <w:rFonts w:ascii="Times New Roman" w:hAnsi="Times New Roman" w:cs="Times New Roman"/>
          <w:sz w:val="26"/>
          <w:szCs w:val="26"/>
        </w:rPr>
        <w:t xml:space="preserve"> Программы модернизации здравоохранения города Череповца</w:t>
      </w:r>
      <w:proofErr w:type="gramEnd"/>
      <w:r w:rsidR="002F26EA" w:rsidRPr="00FC58A0">
        <w:rPr>
          <w:rFonts w:ascii="Times New Roman" w:hAnsi="Times New Roman" w:cs="Times New Roman"/>
          <w:sz w:val="26"/>
          <w:szCs w:val="26"/>
        </w:rPr>
        <w:t xml:space="preserve"> на 2011-2012 годы.</w:t>
      </w:r>
    </w:p>
    <w:p w:rsidR="00802928" w:rsidRPr="00FC58A0" w:rsidRDefault="004C75F9" w:rsidP="00802928">
      <w:pPr>
        <w:pStyle w:val="ac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мнению </w:t>
      </w:r>
      <w:proofErr w:type="gramStart"/>
      <w:r>
        <w:rPr>
          <w:sz w:val="26"/>
          <w:szCs w:val="26"/>
        </w:rPr>
        <w:t>депутатского</w:t>
      </w:r>
      <w:proofErr w:type="gramEnd"/>
      <w:r>
        <w:rPr>
          <w:sz w:val="26"/>
          <w:szCs w:val="26"/>
        </w:rPr>
        <w:t xml:space="preserve"> корпуса</w:t>
      </w:r>
      <w:r w:rsidR="005D1AC7" w:rsidRPr="00FC58A0">
        <w:rPr>
          <w:sz w:val="26"/>
          <w:szCs w:val="26"/>
        </w:rPr>
        <w:t>, о</w:t>
      </w:r>
      <w:r w:rsidR="00384062" w:rsidRPr="00FC58A0">
        <w:rPr>
          <w:sz w:val="26"/>
          <w:szCs w:val="26"/>
        </w:rPr>
        <w:t>собого</w:t>
      </w:r>
      <w:r w:rsidR="005D1AC7" w:rsidRPr="00FC58A0">
        <w:rPr>
          <w:sz w:val="26"/>
          <w:szCs w:val="26"/>
        </w:rPr>
        <w:t xml:space="preserve"> внима</w:t>
      </w:r>
      <w:r w:rsidR="00384062" w:rsidRPr="00FC58A0">
        <w:rPr>
          <w:sz w:val="26"/>
          <w:szCs w:val="26"/>
        </w:rPr>
        <w:t>ния</w:t>
      </w:r>
      <w:r w:rsidR="005D1AC7" w:rsidRPr="00FC58A0">
        <w:rPr>
          <w:sz w:val="26"/>
          <w:szCs w:val="26"/>
        </w:rPr>
        <w:t xml:space="preserve"> </w:t>
      </w:r>
      <w:r w:rsidR="00BE786C" w:rsidRPr="00FC58A0">
        <w:rPr>
          <w:sz w:val="26"/>
          <w:szCs w:val="26"/>
        </w:rPr>
        <w:t>тре</w:t>
      </w:r>
      <w:r w:rsidR="00C30B5D" w:rsidRPr="00FC58A0">
        <w:rPr>
          <w:sz w:val="26"/>
          <w:szCs w:val="26"/>
        </w:rPr>
        <w:t xml:space="preserve">буют </w:t>
      </w:r>
      <w:r w:rsidR="00E05211" w:rsidRPr="00FC58A0">
        <w:rPr>
          <w:sz w:val="26"/>
          <w:szCs w:val="26"/>
        </w:rPr>
        <w:t>вопросы</w:t>
      </w:r>
      <w:r w:rsidR="00BE786C" w:rsidRPr="00FC58A0">
        <w:rPr>
          <w:sz w:val="26"/>
          <w:szCs w:val="26"/>
        </w:rPr>
        <w:t xml:space="preserve"> </w:t>
      </w:r>
      <w:r w:rsidR="00801EF9" w:rsidRPr="00FC58A0">
        <w:rPr>
          <w:sz w:val="26"/>
          <w:szCs w:val="26"/>
        </w:rPr>
        <w:t>уко</w:t>
      </w:r>
      <w:r w:rsidR="00801EF9" w:rsidRPr="00FC58A0">
        <w:rPr>
          <w:sz w:val="26"/>
          <w:szCs w:val="26"/>
        </w:rPr>
        <w:t>м</w:t>
      </w:r>
      <w:r w:rsidR="00801EF9" w:rsidRPr="00FC58A0">
        <w:rPr>
          <w:sz w:val="26"/>
          <w:szCs w:val="26"/>
        </w:rPr>
        <w:t>плектованности кадрами муниципальных учреждений здравоохране</w:t>
      </w:r>
      <w:r w:rsidR="00BE786C" w:rsidRPr="00FC58A0">
        <w:rPr>
          <w:sz w:val="26"/>
          <w:szCs w:val="26"/>
        </w:rPr>
        <w:t>ния</w:t>
      </w:r>
      <w:r w:rsidR="00E05211" w:rsidRPr="00FC58A0">
        <w:rPr>
          <w:sz w:val="26"/>
          <w:szCs w:val="26"/>
        </w:rPr>
        <w:t xml:space="preserve"> и образов</w:t>
      </w:r>
      <w:r w:rsidR="00E05211" w:rsidRPr="00FC58A0">
        <w:rPr>
          <w:sz w:val="26"/>
          <w:szCs w:val="26"/>
        </w:rPr>
        <w:t>а</w:t>
      </w:r>
      <w:r w:rsidR="00E05211" w:rsidRPr="00FC58A0">
        <w:rPr>
          <w:sz w:val="26"/>
          <w:szCs w:val="26"/>
        </w:rPr>
        <w:t>ния</w:t>
      </w:r>
      <w:r w:rsidR="00BE786C" w:rsidRPr="00FC58A0">
        <w:rPr>
          <w:sz w:val="26"/>
          <w:szCs w:val="26"/>
        </w:rPr>
        <w:t xml:space="preserve">. </w:t>
      </w:r>
      <w:r w:rsidR="00740085" w:rsidRPr="00FC58A0">
        <w:rPr>
          <w:sz w:val="26"/>
          <w:szCs w:val="26"/>
        </w:rPr>
        <w:t>Д</w:t>
      </w:r>
      <w:r w:rsidR="00E05211" w:rsidRPr="00FC58A0">
        <w:rPr>
          <w:sz w:val="26"/>
          <w:szCs w:val="26"/>
        </w:rPr>
        <w:t>анные вопросы были рассмотрены на совместном заседании постоянных к</w:t>
      </w:r>
      <w:r w:rsidR="00E05211" w:rsidRPr="00FC58A0">
        <w:rPr>
          <w:sz w:val="26"/>
          <w:szCs w:val="26"/>
        </w:rPr>
        <w:t>о</w:t>
      </w:r>
      <w:r w:rsidR="00E05211" w:rsidRPr="00FC58A0">
        <w:rPr>
          <w:sz w:val="26"/>
          <w:szCs w:val="26"/>
        </w:rPr>
        <w:t xml:space="preserve">миссий городской Думы. </w:t>
      </w:r>
      <w:r w:rsidR="00740085" w:rsidRPr="00FC58A0">
        <w:rPr>
          <w:sz w:val="26"/>
          <w:szCs w:val="26"/>
        </w:rPr>
        <w:t>По предложению депутатов мэрией города разработан ко</w:t>
      </w:r>
      <w:r w:rsidR="00740085" w:rsidRPr="00FC58A0">
        <w:rPr>
          <w:sz w:val="26"/>
          <w:szCs w:val="26"/>
        </w:rPr>
        <w:t>м</w:t>
      </w:r>
      <w:r w:rsidR="00740085" w:rsidRPr="00FC58A0">
        <w:rPr>
          <w:sz w:val="26"/>
          <w:szCs w:val="26"/>
        </w:rPr>
        <w:t>плекс мер по преодолению кадрового дефицита в учреждениях дошкольного образ</w:t>
      </w:r>
      <w:r w:rsidR="00740085" w:rsidRPr="00FC58A0">
        <w:rPr>
          <w:sz w:val="26"/>
          <w:szCs w:val="26"/>
        </w:rPr>
        <w:t>о</w:t>
      </w:r>
      <w:r w:rsidR="00740085" w:rsidRPr="00FC58A0">
        <w:rPr>
          <w:sz w:val="26"/>
          <w:szCs w:val="26"/>
        </w:rPr>
        <w:t xml:space="preserve">вания города Череповца. </w:t>
      </w:r>
      <w:r w:rsidR="007B2761" w:rsidRPr="00FC58A0">
        <w:rPr>
          <w:sz w:val="26"/>
          <w:szCs w:val="26"/>
        </w:rPr>
        <w:t xml:space="preserve">С целью </w:t>
      </w:r>
      <w:r w:rsidR="0036300A" w:rsidRPr="00FC58A0">
        <w:rPr>
          <w:sz w:val="26"/>
          <w:szCs w:val="26"/>
        </w:rPr>
        <w:t xml:space="preserve">решения проблемы </w:t>
      </w:r>
      <w:r w:rsidR="007C093D" w:rsidRPr="00FC58A0">
        <w:rPr>
          <w:sz w:val="26"/>
          <w:szCs w:val="26"/>
        </w:rPr>
        <w:t>кадро</w:t>
      </w:r>
      <w:r w:rsidR="007B2761" w:rsidRPr="00FC58A0">
        <w:rPr>
          <w:sz w:val="26"/>
          <w:szCs w:val="26"/>
        </w:rPr>
        <w:t>вого</w:t>
      </w:r>
      <w:r w:rsidR="007C093D" w:rsidRPr="00FC58A0">
        <w:rPr>
          <w:sz w:val="26"/>
          <w:szCs w:val="26"/>
        </w:rPr>
        <w:t xml:space="preserve"> обеспече</w:t>
      </w:r>
      <w:r w:rsidR="007B2761" w:rsidRPr="00FC58A0">
        <w:rPr>
          <w:sz w:val="26"/>
          <w:szCs w:val="26"/>
        </w:rPr>
        <w:t>ния</w:t>
      </w:r>
      <w:r w:rsidR="007C093D" w:rsidRPr="00FC58A0">
        <w:rPr>
          <w:sz w:val="26"/>
          <w:szCs w:val="26"/>
        </w:rPr>
        <w:t xml:space="preserve"> мед</w:t>
      </w:r>
      <w:r w:rsidR="007C093D" w:rsidRPr="00FC58A0">
        <w:rPr>
          <w:sz w:val="26"/>
          <w:szCs w:val="26"/>
        </w:rPr>
        <w:t>и</w:t>
      </w:r>
      <w:r w:rsidR="007C093D" w:rsidRPr="00FC58A0">
        <w:rPr>
          <w:sz w:val="26"/>
          <w:szCs w:val="26"/>
        </w:rPr>
        <w:t>цинских учреждений</w:t>
      </w:r>
      <w:r w:rsidR="007B2761" w:rsidRPr="00FC58A0">
        <w:rPr>
          <w:sz w:val="26"/>
          <w:szCs w:val="26"/>
        </w:rPr>
        <w:t xml:space="preserve"> мэрией города подготовлен проект </w:t>
      </w:r>
      <w:r w:rsidR="00AE6BF5" w:rsidRPr="00FC58A0">
        <w:rPr>
          <w:sz w:val="26"/>
          <w:szCs w:val="26"/>
        </w:rPr>
        <w:t>мероприятий «Кадры мун</w:t>
      </w:r>
      <w:r w:rsidR="00AE6BF5" w:rsidRPr="00FC58A0">
        <w:rPr>
          <w:sz w:val="26"/>
          <w:szCs w:val="26"/>
        </w:rPr>
        <w:t>и</w:t>
      </w:r>
      <w:r w:rsidR="00AE6BF5" w:rsidRPr="00FC58A0">
        <w:rPr>
          <w:sz w:val="26"/>
          <w:szCs w:val="26"/>
        </w:rPr>
        <w:t>ципального здравоохранения г. Череповца на 2012-2015 годы»</w:t>
      </w:r>
      <w:r w:rsidR="00473E2E" w:rsidRPr="00FC58A0">
        <w:rPr>
          <w:sz w:val="26"/>
          <w:szCs w:val="26"/>
        </w:rPr>
        <w:t>. Однако в</w:t>
      </w:r>
      <w:r w:rsidR="00FB43AC" w:rsidRPr="00FC58A0">
        <w:rPr>
          <w:sz w:val="26"/>
          <w:szCs w:val="26"/>
        </w:rPr>
        <w:t xml:space="preserve"> </w:t>
      </w:r>
      <w:r w:rsidR="007C093D" w:rsidRPr="00FC58A0">
        <w:rPr>
          <w:sz w:val="26"/>
          <w:szCs w:val="26"/>
        </w:rPr>
        <w:t>соотве</w:t>
      </w:r>
      <w:r w:rsidR="007C093D" w:rsidRPr="00FC58A0">
        <w:rPr>
          <w:sz w:val="26"/>
          <w:szCs w:val="26"/>
        </w:rPr>
        <w:t>т</w:t>
      </w:r>
      <w:r w:rsidR="007C093D" w:rsidRPr="00FC58A0">
        <w:rPr>
          <w:sz w:val="26"/>
          <w:szCs w:val="26"/>
        </w:rPr>
        <w:t xml:space="preserve">ствии с Федеральным законом </w:t>
      </w:r>
      <w:r w:rsidR="007C093D" w:rsidRPr="00FC58A0">
        <w:rPr>
          <w:kern w:val="36"/>
          <w:sz w:val="26"/>
          <w:szCs w:val="26"/>
        </w:rPr>
        <w:t>от 8 мая 2010 года № 83-ФЗ «О внесении изменений в отдельные законодательные акты Российской Федерации в связи с совершенствов</w:t>
      </w:r>
      <w:r w:rsidR="007C093D" w:rsidRPr="00FC58A0">
        <w:rPr>
          <w:kern w:val="36"/>
          <w:sz w:val="26"/>
          <w:szCs w:val="26"/>
        </w:rPr>
        <w:t>а</w:t>
      </w:r>
      <w:r w:rsidR="007C093D" w:rsidRPr="00FC58A0">
        <w:rPr>
          <w:kern w:val="36"/>
          <w:sz w:val="26"/>
          <w:szCs w:val="26"/>
        </w:rPr>
        <w:t xml:space="preserve">нием правового положения государственных (муниципальных) учреждений» </w:t>
      </w:r>
      <w:r w:rsidR="007C093D" w:rsidRPr="00FC58A0">
        <w:rPr>
          <w:sz w:val="26"/>
          <w:szCs w:val="26"/>
        </w:rPr>
        <w:t>орган</w:t>
      </w:r>
      <w:r w:rsidR="007C093D" w:rsidRPr="00FC58A0">
        <w:rPr>
          <w:sz w:val="26"/>
          <w:szCs w:val="26"/>
        </w:rPr>
        <w:t>и</w:t>
      </w:r>
      <w:r w:rsidR="007C093D" w:rsidRPr="00FC58A0">
        <w:rPr>
          <w:sz w:val="26"/>
          <w:szCs w:val="26"/>
        </w:rPr>
        <w:t>зация первичной медико-санитарной помощи отнесена к полномочиям органов гос</w:t>
      </w:r>
      <w:r w:rsidR="007C093D" w:rsidRPr="00FC58A0">
        <w:rPr>
          <w:sz w:val="26"/>
          <w:szCs w:val="26"/>
        </w:rPr>
        <w:t>у</w:t>
      </w:r>
      <w:r w:rsidR="007C093D" w:rsidRPr="00FC58A0">
        <w:rPr>
          <w:sz w:val="26"/>
          <w:szCs w:val="26"/>
        </w:rPr>
        <w:t>дарственной власти субъекта Российской Федерации</w:t>
      </w:r>
      <w:r w:rsidR="00473E2E" w:rsidRPr="00FC58A0">
        <w:rPr>
          <w:sz w:val="26"/>
          <w:szCs w:val="26"/>
        </w:rPr>
        <w:t>.</w:t>
      </w:r>
      <w:r w:rsidR="007C093D" w:rsidRPr="00FC58A0">
        <w:rPr>
          <w:sz w:val="26"/>
          <w:szCs w:val="26"/>
        </w:rPr>
        <w:t xml:space="preserve"> </w:t>
      </w:r>
      <w:r w:rsidR="00473E2E" w:rsidRPr="00FC58A0">
        <w:rPr>
          <w:sz w:val="26"/>
          <w:szCs w:val="26"/>
        </w:rPr>
        <w:t xml:space="preserve">В связи с этим </w:t>
      </w:r>
      <w:r w:rsidR="007C093D" w:rsidRPr="00FC58A0">
        <w:rPr>
          <w:sz w:val="26"/>
          <w:szCs w:val="26"/>
        </w:rPr>
        <w:t>д</w:t>
      </w:r>
      <w:r w:rsidR="006C41E4" w:rsidRPr="00FC58A0">
        <w:rPr>
          <w:sz w:val="26"/>
          <w:szCs w:val="26"/>
        </w:rPr>
        <w:t xml:space="preserve">епутаты </w:t>
      </w:r>
      <w:r w:rsidR="007C093D" w:rsidRPr="00FC58A0">
        <w:rPr>
          <w:sz w:val="26"/>
          <w:szCs w:val="26"/>
        </w:rPr>
        <w:t>Чер</w:t>
      </w:r>
      <w:r w:rsidR="007C093D" w:rsidRPr="00FC58A0">
        <w:rPr>
          <w:sz w:val="26"/>
          <w:szCs w:val="26"/>
        </w:rPr>
        <w:t>е</w:t>
      </w:r>
      <w:r w:rsidR="007C093D" w:rsidRPr="00FC58A0">
        <w:rPr>
          <w:sz w:val="26"/>
          <w:szCs w:val="26"/>
        </w:rPr>
        <w:t xml:space="preserve">повецкой городской Думы </w:t>
      </w:r>
      <w:r w:rsidR="00C30B5D" w:rsidRPr="00FC58A0">
        <w:rPr>
          <w:sz w:val="26"/>
          <w:szCs w:val="26"/>
        </w:rPr>
        <w:t>направили обращение</w:t>
      </w:r>
      <w:r w:rsidR="006C41E4" w:rsidRPr="00FC58A0">
        <w:rPr>
          <w:sz w:val="26"/>
          <w:szCs w:val="26"/>
        </w:rPr>
        <w:t xml:space="preserve"> в Законодательное Собрание Вол</w:t>
      </w:r>
      <w:r w:rsidR="006C41E4" w:rsidRPr="00FC58A0">
        <w:rPr>
          <w:sz w:val="26"/>
          <w:szCs w:val="26"/>
        </w:rPr>
        <w:t>о</w:t>
      </w:r>
      <w:r w:rsidR="006C41E4" w:rsidRPr="00FC58A0">
        <w:rPr>
          <w:sz w:val="26"/>
          <w:szCs w:val="26"/>
        </w:rPr>
        <w:t>годской области с просьбой определить полномочия органов государственной власти субъекта Российской Федерации и органов местного самоуправления по кадровому обеспечению муниципальных учреждений здравоохранения</w:t>
      </w:r>
      <w:r>
        <w:rPr>
          <w:sz w:val="26"/>
          <w:szCs w:val="26"/>
        </w:rPr>
        <w:t>.</w:t>
      </w:r>
      <w:r w:rsidR="004B3699" w:rsidRPr="00FC58A0">
        <w:rPr>
          <w:sz w:val="26"/>
          <w:szCs w:val="26"/>
        </w:rPr>
        <w:t xml:space="preserve"> </w:t>
      </w:r>
      <w:r w:rsidR="0075395E">
        <w:rPr>
          <w:sz w:val="26"/>
          <w:szCs w:val="26"/>
        </w:rPr>
        <w:t xml:space="preserve">Кроме того, </w:t>
      </w:r>
      <w:r w:rsidR="0001452A">
        <w:rPr>
          <w:sz w:val="26"/>
          <w:szCs w:val="26"/>
        </w:rPr>
        <w:t>депутатами</w:t>
      </w:r>
      <w:r w:rsidR="00B43BF3" w:rsidRPr="00FC58A0">
        <w:rPr>
          <w:sz w:val="26"/>
          <w:szCs w:val="26"/>
        </w:rPr>
        <w:t xml:space="preserve"> </w:t>
      </w:r>
      <w:r w:rsidR="004B3699" w:rsidRPr="00FC58A0">
        <w:rPr>
          <w:sz w:val="26"/>
          <w:szCs w:val="26"/>
        </w:rPr>
        <w:t xml:space="preserve">городской Думы приняты решения </w:t>
      </w:r>
      <w:r w:rsidR="008E531A" w:rsidRPr="00FC58A0">
        <w:rPr>
          <w:sz w:val="26"/>
          <w:szCs w:val="26"/>
        </w:rPr>
        <w:t xml:space="preserve">от </w:t>
      </w:r>
      <w:r w:rsidR="00B43BF3" w:rsidRPr="00FC58A0">
        <w:rPr>
          <w:sz w:val="26"/>
          <w:szCs w:val="26"/>
        </w:rPr>
        <w:t xml:space="preserve">29.05.2012 №№ 93, 94 «О социальной помощи», </w:t>
      </w:r>
      <w:r w:rsidR="00501952" w:rsidRPr="00FC58A0">
        <w:rPr>
          <w:sz w:val="26"/>
          <w:szCs w:val="26"/>
        </w:rPr>
        <w:t>предусматривающие ежемесячное социальное пособие на оздоровление отдельным категориям работников муниципальных бюджетных учреждений образования и здр</w:t>
      </w:r>
      <w:r w:rsidR="00501952" w:rsidRPr="00FC58A0">
        <w:rPr>
          <w:sz w:val="26"/>
          <w:szCs w:val="26"/>
        </w:rPr>
        <w:t>а</w:t>
      </w:r>
      <w:r w:rsidR="00501952" w:rsidRPr="00FC58A0">
        <w:rPr>
          <w:sz w:val="26"/>
          <w:szCs w:val="26"/>
        </w:rPr>
        <w:t xml:space="preserve">воохранения. </w:t>
      </w:r>
      <w:proofErr w:type="gramStart"/>
      <w:r w:rsidR="00CB716E" w:rsidRPr="00FC58A0">
        <w:rPr>
          <w:sz w:val="26"/>
          <w:szCs w:val="26"/>
        </w:rPr>
        <w:t xml:space="preserve">В соответствии с </w:t>
      </w:r>
      <w:r w:rsidR="00501952" w:rsidRPr="00FC58A0">
        <w:rPr>
          <w:sz w:val="26"/>
          <w:szCs w:val="26"/>
        </w:rPr>
        <w:t>решения</w:t>
      </w:r>
      <w:r w:rsidR="00CB716E" w:rsidRPr="00FC58A0">
        <w:rPr>
          <w:sz w:val="26"/>
          <w:szCs w:val="26"/>
        </w:rPr>
        <w:t>ми</w:t>
      </w:r>
      <w:r w:rsidR="00501952" w:rsidRPr="00FC58A0">
        <w:rPr>
          <w:sz w:val="26"/>
          <w:szCs w:val="26"/>
        </w:rPr>
        <w:t xml:space="preserve"> Череповецкой городской Думы от 29.05.2012 №№ 97, 98 </w:t>
      </w:r>
      <w:r w:rsidR="00FC58A0" w:rsidRPr="00FC58A0">
        <w:rPr>
          <w:sz w:val="26"/>
          <w:szCs w:val="26"/>
        </w:rPr>
        <w:t xml:space="preserve">«О мерах социальной поддержки»  </w:t>
      </w:r>
      <w:r w:rsidR="00980DEA" w:rsidRPr="00FC58A0">
        <w:rPr>
          <w:sz w:val="26"/>
          <w:szCs w:val="26"/>
        </w:rPr>
        <w:t>установлена выплата д</w:t>
      </w:r>
      <w:r w:rsidR="00980DEA" w:rsidRPr="00FC58A0">
        <w:rPr>
          <w:sz w:val="26"/>
          <w:szCs w:val="26"/>
        </w:rPr>
        <w:t>е</w:t>
      </w:r>
      <w:r w:rsidR="00980DEA" w:rsidRPr="00FC58A0">
        <w:rPr>
          <w:sz w:val="26"/>
          <w:szCs w:val="26"/>
        </w:rPr>
        <w:t>нежной компенсации на оплату расходов по найму жилых помещений лицам, впе</w:t>
      </w:r>
      <w:r w:rsidR="00980DEA" w:rsidRPr="00FC58A0">
        <w:rPr>
          <w:sz w:val="26"/>
          <w:szCs w:val="26"/>
        </w:rPr>
        <w:t>р</w:t>
      </w:r>
      <w:r w:rsidR="00980DEA" w:rsidRPr="00FC58A0">
        <w:rPr>
          <w:sz w:val="26"/>
          <w:szCs w:val="26"/>
        </w:rPr>
        <w:t>вые поступающим на работу в должности «воспитатель» в муниципальные бюдже</w:t>
      </w:r>
      <w:r w:rsidR="00980DEA" w:rsidRPr="00FC58A0">
        <w:rPr>
          <w:sz w:val="26"/>
          <w:szCs w:val="26"/>
        </w:rPr>
        <w:t>т</w:t>
      </w:r>
      <w:r w:rsidR="00980DEA" w:rsidRPr="00FC58A0">
        <w:rPr>
          <w:sz w:val="26"/>
          <w:szCs w:val="26"/>
        </w:rPr>
        <w:t>ные образовательные учреждения и «специалист с высшим медицинским и фармаце</w:t>
      </w:r>
      <w:r w:rsidR="00980DEA" w:rsidRPr="00FC58A0">
        <w:rPr>
          <w:sz w:val="26"/>
          <w:szCs w:val="26"/>
        </w:rPr>
        <w:t>в</w:t>
      </w:r>
      <w:r w:rsidR="00980DEA" w:rsidRPr="00FC58A0">
        <w:rPr>
          <w:sz w:val="26"/>
          <w:szCs w:val="26"/>
        </w:rPr>
        <w:t xml:space="preserve">тическим образованием» </w:t>
      </w:r>
      <w:r w:rsidR="005D4B95" w:rsidRPr="00FC58A0">
        <w:rPr>
          <w:sz w:val="26"/>
          <w:szCs w:val="26"/>
        </w:rPr>
        <w:t>в муниципальные бюджетные учреждения здравоохранения, не имеющим жилых помещений на праве собственности на</w:t>
      </w:r>
      <w:proofErr w:type="gramEnd"/>
      <w:r w:rsidR="005D4B95" w:rsidRPr="00FC58A0">
        <w:rPr>
          <w:sz w:val="26"/>
          <w:szCs w:val="26"/>
        </w:rPr>
        <w:t xml:space="preserve"> территории города Чер</w:t>
      </w:r>
      <w:r w:rsidR="005D4B95" w:rsidRPr="00FC58A0">
        <w:rPr>
          <w:sz w:val="26"/>
          <w:szCs w:val="26"/>
        </w:rPr>
        <w:t>е</w:t>
      </w:r>
      <w:r w:rsidR="005D4B95" w:rsidRPr="00FC58A0">
        <w:rPr>
          <w:sz w:val="26"/>
          <w:szCs w:val="26"/>
        </w:rPr>
        <w:t xml:space="preserve">повца и регистрации по месту жительства на территории города Череповца. </w:t>
      </w:r>
      <w:r w:rsidR="009F2C1E" w:rsidRPr="00FC58A0">
        <w:rPr>
          <w:sz w:val="26"/>
          <w:szCs w:val="26"/>
        </w:rPr>
        <w:t>Вопрос о выполнении данных решений находится на контроле депутатов</w:t>
      </w:r>
      <w:r w:rsidR="00FC58A0" w:rsidRPr="00FC58A0">
        <w:rPr>
          <w:sz w:val="26"/>
          <w:szCs w:val="26"/>
        </w:rPr>
        <w:t xml:space="preserve"> Череповецкой горо</w:t>
      </w:r>
      <w:r w:rsidR="00FC58A0" w:rsidRPr="00FC58A0">
        <w:rPr>
          <w:sz w:val="26"/>
          <w:szCs w:val="26"/>
        </w:rPr>
        <w:t>д</w:t>
      </w:r>
      <w:r w:rsidR="00FC58A0" w:rsidRPr="00FC58A0">
        <w:rPr>
          <w:sz w:val="26"/>
          <w:szCs w:val="26"/>
        </w:rPr>
        <w:t>ской Думы и</w:t>
      </w:r>
      <w:r w:rsidR="009F2C1E" w:rsidRPr="00FC58A0">
        <w:rPr>
          <w:sz w:val="26"/>
          <w:szCs w:val="26"/>
        </w:rPr>
        <w:t xml:space="preserve"> включен в план работы Думы на второе полугодие 2012 года.  </w:t>
      </w:r>
    </w:p>
    <w:p w:rsidR="00802928" w:rsidRPr="00FC58A0" w:rsidRDefault="007920D9" w:rsidP="00CD24D1">
      <w:pPr>
        <w:pStyle w:val="a6"/>
        <w:tabs>
          <w:tab w:val="left" w:pos="708"/>
        </w:tabs>
        <w:jc w:val="both"/>
        <w:rPr>
          <w:spacing w:val="2"/>
          <w:sz w:val="26"/>
          <w:szCs w:val="26"/>
        </w:rPr>
      </w:pPr>
      <w:r w:rsidRPr="00FC58A0">
        <w:rPr>
          <w:sz w:val="26"/>
          <w:szCs w:val="26"/>
        </w:rPr>
        <w:tab/>
      </w:r>
      <w:r w:rsidR="000C679C" w:rsidRPr="00FC58A0">
        <w:rPr>
          <w:sz w:val="26"/>
          <w:szCs w:val="26"/>
        </w:rPr>
        <w:t xml:space="preserve">По итогам </w:t>
      </w:r>
      <w:proofErr w:type="gramStart"/>
      <w:r w:rsidR="000C679C" w:rsidRPr="00FC58A0">
        <w:rPr>
          <w:sz w:val="26"/>
          <w:szCs w:val="26"/>
        </w:rPr>
        <w:t xml:space="preserve">рассмотрения отчетов </w:t>
      </w:r>
      <w:r w:rsidR="00E6414C" w:rsidRPr="00FC58A0">
        <w:rPr>
          <w:sz w:val="26"/>
          <w:szCs w:val="26"/>
        </w:rPr>
        <w:t>органов мэрии города</w:t>
      </w:r>
      <w:proofErr w:type="gramEnd"/>
      <w:r w:rsidR="00E6414C" w:rsidRPr="00FC58A0">
        <w:rPr>
          <w:sz w:val="26"/>
          <w:szCs w:val="26"/>
        </w:rPr>
        <w:t xml:space="preserve"> о реализации меропр</w:t>
      </w:r>
      <w:r w:rsidR="00E6414C" w:rsidRPr="00FC58A0">
        <w:rPr>
          <w:sz w:val="26"/>
          <w:szCs w:val="26"/>
        </w:rPr>
        <w:t>и</w:t>
      </w:r>
      <w:r w:rsidR="00E6414C" w:rsidRPr="00FC58A0">
        <w:rPr>
          <w:sz w:val="26"/>
          <w:szCs w:val="26"/>
        </w:rPr>
        <w:t xml:space="preserve">ятий в различных сферах </w:t>
      </w:r>
      <w:r w:rsidR="005A79B6" w:rsidRPr="00FC58A0">
        <w:rPr>
          <w:sz w:val="26"/>
          <w:szCs w:val="26"/>
        </w:rPr>
        <w:t xml:space="preserve">социально-экономической деятельности </w:t>
      </w:r>
      <w:r w:rsidR="000C679C" w:rsidRPr="00FC58A0">
        <w:rPr>
          <w:sz w:val="26"/>
          <w:szCs w:val="26"/>
        </w:rPr>
        <w:t>депутатами пре</w:t>
      </w:r>
      <w:r w:rsidR="000C679C" w:rsidRPr="00FC58A0">
        <w:rPr>
          <w:sz w:val="26"/>
          <w:szCs w:val="26"/>
        </w:rPr>
        <w:t>д</w:t>
      </w:r>
      <w:r w:rsidR="000C679C" w:rsidRPr="00FC58A0">
        <w:rPr>
          <w:sz w:val="26"/>
          <w:szCs w:val="26"/>
        </w:rPr>
        <w:lastRenderedPageBreak/>
        <w:t xml:space="preserve">ложено включить в план работы Череповецкой городской Думы на второе полугодие 2012 годы </w:t>
      </w:r>
      <w:r w:rsidR="009E4EB7" w:rsidRPr="00FC58A0">
        <w:rPr>
          <w:sz w:val="26"/>
          <w:szCs w:val="26"/>
        </w:rPr>
        <w:t>вопросы, касающиеся коммунального, транспортного, социального обе</w:t>
      </w:r>
      <w:r w:rsidR="009E4EB7" w:rsidRPr="00FC58A0">
        <w:rPr>
          <w:sz w:val="26"/>
          <w:szCs w:val="26"/>
        </w:rPr>
        <w:t>с</w:t>
      </w:r>
      <w:r w:rsidR="009E4EB7" w:rsidRPr="00FC58A0">
        <w:rPr>
          <w:sz w:val="26"/>
          <w:szCs w:val="26"/>
        </w:rPr>
        <w:t xml:space="preserve">печения населения города. </w:t>
      </w:r>
    </w:p>
    <w:p w:rsidR="00E9691D" w:rsidRPr="00420724" w:rsidRDefault="00E9691D" w:rsidP="00420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FC58A0">
        <w:rPr>
          <w:rFonts w:ascii="Times New Roman" w:hAnsi="Times New Roman" w:cs="Times New Roman"/>
          <w:sz w:val="26"/>
          <w:szCs w:val="26"/>
        </w:rPr>
        <w:t>В первом полугодии 2012 года</w:t>
      </w:r>
      <w:r>
        <w:rPr>
          <w:rFonts w:ascii="Times New Roman" w:hAnsi="Times New Roman" w:cs="Times New Roman"/>
          <w:sz w:val="26"/>
          <w:szCs w:val="26"/>
        </w:rPr>
        <w:t xml:space="preserve"> депутаты</w:t>
      </w:r>
      <w:r w:rsidRPr="00FC58A0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направ</w:t>
      </w:r>
      <w:r>
        <w:rPr>
          <w:rFonts w:ascii="Times New Roman" w:hAnsi="Times New Roman" w:cs="Times New Roman"/>
          <w:sz w:val="26"/>
          <w:szCs w:val="26"/>
        </w:rPr>
        <w:t>или</w:t>
      </w:r>
      <w:r w:rsidRPr="00FC58A0">
        <w:rPr>
          <w:rFonts w:ascii="Times New Roman" w:hAnsi="Times New Roman" w:cs="Times New Roman"/>
          <w:sz w:val="26"/>
          <w:szCs w:val="26"/>
        </w:rPr>
        <w:t xml:space="preserve"> в Законодательное Собрание Вологодской области</w:t>
      </w:r>
      <w:r w:rsidRPr="00FC58A0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обращения </w:t>
      </w:r>
      <w:r w:rsidRPr="00FC58A0">
        <w:rPr>
          <w:rFonts w:ascii="Times New Roman" w:hAnsi="Times New Roman"/>
          <w:sz w:val="26"/>
          <w:szCs w:val="26"/>
        </w:rPr>
        <w:t>с предлож</w:t>
      </w:r>
      <w:r w:rsidRPr="00FC58A0">
        <w:rPr>
          <w:rFonts w:ascii="Times New Roman" w:hAnsi="Times New Roman"/>
          <w:sz w:val="26"/>
          <w:szCs w:val="26"/>
        </w:rPr>
        <w:t>е</w:t>
      </w:r>
      <w:r w:rsidRPr="00FC58A0">
        <w:rPr>
          <w:rFonts w:ascii="Times New Roman" w:hAnsi="Times New Roman"/>
          <w:sz w:val="26"/>
          <w:szCs w:val="26"/>
        </w:rPr>
        <w:t>ниями по следующим вопросам:</w:t>
      </w:r>
    </w:p>
    <w:p w:rsidR="00E9691D" w:rsidRPr="00FC5455" w:rsidRDefault="00E9691D" w:rsidP="00E969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58A0">
        <w:rPr>
          <w:rFonts w:ascii="Times New Roman" w:hAnsi="Times New Roman"/>
          <w:sz w:val="26"/>
          <w:szCs w:val="26"/>
        </w:rPr>
        <w:t xml:space="preserve">«Об организации работы по оказанию </w:t>
      </w:r>
      <w:proofErr w:type="gramStart"/>
      <w:r w:rsidRPr="00FC58A0">
        <w:rPr>
          <w:rFonts w:ascii="Times New Roman" w:hAnsi="Times New Roman"/>
          <w:sz w:val="26"/>
          <w:szCs w:val="26"/>
        </w:rPr>
        <w:t>медико-социальной</w:t>
      </w:r>
      <w:proofErr w:type="gramEnd"/>
      <w:r w:rsidRPr="00FC58A0">
        <w:rPr>
          <w:rFonts w:ascii="Times New Roman" w:hAnsi="Times New Roman"/>
          <w:sz w:val="26"/>
          <w:szCs w:val="26"/>
        </w:rPr>
        <w:t xml:space="preserve"> помощи гражданам, находящимся в состоянии алкогольного опьянения, в связи с прекращением деятел</w:t>
      </w:r>
      <w:r w:rsidRPr="00FC58A0">
        <w:rPr>
          <w:rFonts w:ascii="Times New Roman" w:hAnsi="Times New Roman"/>
          <w:sz w:val="26"/>
          <w:szCs w:val="26"/>
        </w:rPr>
        <w:t>ь</w:t>
      </w:r>
      <w:r w:rsidRPr="00FC58A0">
        <w:rPr>
          <w:rFonts w:ascii="Times New Roman" w:hAnsi="Times New Roman"/>
          <w:sz w:val="26"/>
          <w:szCs w:val="26"/>
        </w:rPr>
        <w:t>ности медицинских вытрезвителей». Вопрос находится на рассмотрении в Законод</w:t>
      </w:r>
      <w:r w:rsidRPr="00FC58A0">
        <w:rPr>
          <w:rFonts w:ascii="Times New Roman" w:hAnsi="Times New Roman"/>
          <w:sz w:val="26"/>
          <w:szCs w:val="26"/>
        </w:rPr>
        <w:t>а</w:t>
      </w:r>
      <w:r w:rsidRPr="00FC58A0">
        <w:rPr>
          <w:rFonts w:ascii="Times New Roman" w:hAnsi="Times New Roman"/>
          <w:sz w:val="26"/>
          <w:szCs w:val="26"/>
        </w:rPr>
        <w:t>тельном Собрании Вологодской области;</w:t>
      </w:r>
    </w:p>
    <w:p w:rsidR="00E9691D" w:rsidRPr="00FC58A0" w:rsidRDefault="00E9691D" w:rsidP="00E96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 внесении изменений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Данное пре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рассмотрено на заседании постоянного комитета Законодательного Собр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Вологодской области по экономической политике и собственности, на котором принято решение считать невозможным его поддержку ввиду того, что представле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изменения в Федеральный закон снимают ответственность каждого муниципал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учреждения за реализацию федеральной нормы. </w:t>
      </w:r>
    </w:p>
    <w:p w:rsidR="00E9691D" w:rsidRPr="00FC58A0" w:rsidRDefault="00E9691D" w:rsidP="00E96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программу законопроектной работы Законодательного Собрания Волого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на 2012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Череповецкой городской Думой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предложения по внесению изменений в законы области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9691D" w:rsidRDefault="00E9691D" w:rsidP="00E96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2 апреля 1997 года № 144-ОЗ «О периодах трудовой деятельности, включаемых в стаж замещения государственных должностей области, государственной гражда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и муниципальной службы в Вологодской области» в части включения в периоды трудовой деятельности, учитываемые при исчислении стажа замещения госуда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должности области, времени работы в должностях председателя представ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органа муниципального образования области и его заместителя, осущест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на постоянной основе;</w:t>
      </w:r>
      <w:proofErr w:type="gramEnd"/>
    </w:p>
    <w:p w:rsidR="00E9691D" w:rsidRPr="00FC58A0" w:rsidRDefault="00E9691D" w:rsidP="00E96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26 декабря 2007 года № 1728-ОЗ «О некоторых гарантиях осуществления по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номочий глав муниципальных образований Вологодской области» в части установл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гарантий председателям представительных органов муниципальных образований области и их заместителям, осуществляющим полномочия на постоянной основе, предоставляемых в соответст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с настоящим законом области.</w:t>
      </w:r>
    </w:p>
    <w:p w:rsidR="003458E5" w:rsidRPr="00FC58A0" w:rsidRDefault="003458E5" w:rsidP="003013F0">
      <w:pPr>
        <w:pStyle w:val="ac"/>
        <w:ind w:left="0" w:firstLine="708"/>
        <w:jc w:val="both"/>
        <w:rPr>
          <w:sz w:val="26"/>
          <w:szCs w:val="26"/>
        </w:rPr>
      </w:pPr>
    </w:p>
    <w:p w:rsidR="00150073" w:rsidRPr="00FC58A0" w:rsidRDefault="00150073" w:rsidP="00244B7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Реализация контрольных полномочий</w:t>
      </w:r>
    </w:p>
    <w:p w:rsidR="00150073" w:rsidRPr="00FC58A0" w:rsidRDefault="00150073" w:rsidP="00244B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3E2C7E" w:rsidRDefault="00150073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Одним из основных полномочий представительного органа городского округа является контрольная деятельность. </w:t>
      </w:r>
    </w:p>
    <w:p w:rsidR="003E2C7E" w:rsidRDefault="003E2C7E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2.1. Реализация контрольных полномочий</w:t>
      </w:r>
    </w:p>
    <w:p w:rsidR="00150073" w:rsidRPr="00FC58A0" w:rsidRDefault="00150073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рамках реализации контрольных полномочий городской Думой рассмотрены вопросы </w:t>
      </w:r>
      <w:proofErr w:type="gramStart"/>
      <w:r w:rsidR="00386F27" w:rsidRPr="00FC58A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</w:t>
      </w:r>
      <w:proofErr w:type="gramEnd"/>
      <w:r w:rsidR="00586B6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:</w:t>
      </w:r>
    </w:p>
    <w:p w:rsidR="00150073" w:rsidRPr="00FC58A0" w:rsidRDefault="00150073" w:rsidP="00244B7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6E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бюджета,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социально-экономического ра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D76E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вития города Череповца, Прогнозного плана (программы) приватизации муниципал</w:t>
      </w:r>
      <w:r w:rsidR="008D76E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D76E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имущества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9E511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2011 год</w:t>
      </w:r>
      <w:r w:rsidR="008D76E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 квартал 2012 года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0073" w:rsidRPr="00FC58A0" w:rsidRDefault="00150073" w:rsidP="00244B7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проведенных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закупках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товаров (работ, услуг) по процедурам размещения м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заказа (открытые конкурсы, аукционы, запросы котировок цен) за </w:t>
      </w:r>
      <w:r w:rsidR="009E511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4 квартал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2011 года</w:t>
      </w:r>
      <w:r w:rsidR="009E511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 квартал 2012 года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0073" w:rsidRPr="00FC58A0" w:rsidRDefault="00150073" w:rsidP="00244B7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9A1BC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подготовке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</w:t>
      </w:r>
      <w:r w:rsidR="009E511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оздоровительной кампании 2012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организации отд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ха, оздоровления и занятости несовершеннолетних</w:t>
      </w:r>
      <w:r w:rsidR="009A1BCA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города Череповца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50073" w:rsidRPr="00FC58A0" w:rsidRDefault="00150073" w:rsidP="00244B7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итогах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за 2011 го</w:t>
      </w:r>
      <w:r w:rsidR="00C82360">
        <w:rPr>
          <w:rFonts w:ascii="Times New Roman" w:eastAsia="Times New Roman" w:hAnsi="Times New Roman" w:cs="Times New Roman"/>
          <w:sz w:val="26"/>
          <w:szCs w:val="26"/>
          <w:lang w:eastAsia="ru-RU"/>
        </w:rPr>
        <w:t>д долгосрочных целевых программ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и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вестиционного потенциала города Череповца</w:t>
      </w:r>
      <w:r w:rsidR="00555D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2010-2015 годы</w:t>
      </w:r>
      <w:r w:rsidR="00A1197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68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«Обеспечение ж</w:t>
      </w:r>
      <w:r w:rsidR="00BF568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F568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льем молодых семей» на 2011-2013 годы,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развития суб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малого и среднего предпринимательства в городе Че</w:t>
      </w:r>
      <w:r w:rsidR="006D7C5C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реповце на 2012-2014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</w:t>
      </w:r>
    </w:p>
    <w:p w:rsidR="00BF5681" w:rsidRPr="00FC58A0" w:rsidRDefault="00FA1D96" w:rsidP="00244B7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BF568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</w:t>
      </w:r>
      <w:r w:rsidR="000856A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Череповецкую городскую Думу была несвоевременно предоставлена </w:t>
      </w:r>
      <w:r w:rsidR="00BF568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0856A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ходе реализации долгосрочных целевых программ</w:t>
      </w:r>
      <w:r w:rsidR="00CB712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B712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Бе</w:t>
      </w:r>
      <w:r w:rsidR="00CB712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B712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барьерная</w:t>
      </w:r>
      <w:proofErr w:type="spellEnd"/>
      <w:r w:rsidR="00CB712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среда» на 2011-2013 годы, «Противопожарные мероприятия в городе Чер</w:t>
      </w:r>
      <w:r w:rsidR="00CB712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B712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повце» на 2012-2014 годы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C58A0">
        <w:rPr>
          <w:rFonts w:ascii="Times New Roman" w:hAnsi="Times New Roman" w:cs="Times New Roman"/>
          <w:sz w:val="26"/>
          <w:szCs w:val="26"/>
        </w:rPr>
        <w:t xml:space="preserve">ведомственной целевой программы «Благоустройство и повышение внешней привлекательности города» на 2012-2014 годы,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граммы </w:t>
      </w:r>
      <w:r w:rsidRPr="00FC58A0">
        <w:rPr>
          <w:rFonts w:ascii="Times New Roman" w:hAnsi="Times New Roman" w:cs="Times New Roman"/>
          <w:sz w:val="26"/>
          <w:szCs w:val="26"/>
        </w:rPr>
        <w:t>«Дорога к дому», рассмотрение данных вопросов перенесено на второе пол</w:t>
      </w:r>
      <w:r w:rsidRPr="00FC58A0">
        <w:rPr>
          <w:rFonts w:ascii="Times New Roman" w:hAnsi="Times New Roman" w:cs="Times New Roman"/>
          <w:sz w:val="26"/>
          <w:szCs w:val="26"/>
        </w:rPr>
        <w:t>у</w:t>
      </w:r>
      <w:r w:rsidRPr="00FC58A0">
        <w:rPr>
          <w:rFonts w:ascii="Times New Roman" w:hAnsi="Times New Roman" w:cs="Times New Roman"/>
          <w:sz w:val="26"/>
          <w:szCs w:val="26"/>
        </w:rPr>
        <w:t xml:space="preserve">годие 2012 года.  </w:t>
      </w:r>
      <w:proofErr w:type="gramEnd"/>
    </w:p>
    <w:p w:rsidR="003E2C7E" w:rsidRDefault="003E2C7E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Реализация полномочий по внешнему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расходованием средств городского бюджета</w:t>
      </w:r>
    </w:p>
    <w:p w:rsidR="00221CCA" w:rsidRPr="00244B79" w:rsidRDefault="00221CCA" w:rsidP="00221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полномочий по внешнему </w:t>
      </w:r>
      <w:proofErr w:type="gramStart"/>
      <w:r w:rsidRPr="00244B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24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расходованием средств городского бюджета контрольным управлением городской Думы депутатам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4B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ставлена информация о целевом и эффективном расходовании средств горо</w:t>
      </w:r>
      <w:r w:rsidRPr="00244B7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44B7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бюджета и использовании муниципального имущества учреждениями и пре</w:t>
      </w:r>
      <w:r w:rsidRPr="00244B7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4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приятиями города, а также устранении недостатков, выявленных при проведении контрольных мероприятий. </w:t>
      </w:r>
    </w:p>
    <w:p w:rsidR="00221CCA" w:rsidRDefault="00221CCA" w:rsidP="00221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числе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4B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ставленных материалы проверок:</w:t>
      </w:r>
    </w:p>
    <w:p w:rsidR="00221CCA" w:rsidRDefault="00221CCA" w:rsidP="00221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целевого и эффективного использования средств городского бюджета, выд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на капитальное строительство и ремонт дорог,</w:t>
      </w:r>
    </w:p>
    <w:p w:rsidR="00221CCA" w:rsidRDefault="00221CCA" w:rsidP="00221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финансово-хозяйственной деятельности муниципальных предприятий (МУП «ЖХ «Металлург», ЧМП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и муниципальных учреждений (МОУ «Лицей «АМТЭК», МОУ ДОД «Дворец детского и юношеского творчества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им.А.А.Алексеевой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»),</w:t>
      </w:r>
    </w:p>
    <w:p w:rsidR="00221CCA" w:rsidRDefault="00221CCA" w:rsidP="00221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долгосрочных целевых программ «Здоровый город» и «Экология города» на 2009-2015 годы,</w:t>
      </w:r>
    </w:p>
    <w:p w:rsidR="00221CCA" w:rsidRDefault="00221CCA" w:rsidP="00221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совместного с Контрольно-счетной палатой Вологодской области мероприятия по проверке тарифов на жилищно-коммунальные услуги для населения города за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кабрь 2011 года – январь 2012 года.</w:t>
      </w:r>
    </w:p>
    <w:p w:rsidR="00221CCA" w:rsidRPr="00244B79" w:rsidRDefault="00221CCA" w:rsidP="00221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Всего в первом полугодии 2012 года контрольным управлением Черепов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ецкой городской Думы проведена 21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По их результатам в адрес руководителей проверенных объектов, органов мэрии города направлено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18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й</w:t>
      </w:r>
      <w:r w:rsidR="00D71D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В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и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полнение </w:t>
      </w:r>
      <w:r w:rsidR="00D71D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данных 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представлений в бюджет восстановлена сумма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нецелевого испол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зования бюджетных средств – 11,7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тыс.</w:t>
      </w:r>
      <w:r w:rsidR="003026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руб.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возмещено необоснованных расходов учреждений, предприятий – 145,2 тыс.</w:t>
      </w:r>
      <w:r w:rsidR="003026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руб.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числе проведенных проверок –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з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244B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просам правоохранительных органов.</w:t>
      </w:r>
    </w:p>
    <w:p w:rsidR="003E2C7E" w:rsidRDefault="003E2C7E" w:rsidP="00221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решений Череповецкой городской Думы</w:t>
      </w:r>
    </w:p>
    <w:p w:rsidR="00150073" w:rsidRPr="00FC58A0" w:rsidRDefault="00CA5837" w:rsidP="0072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полугодии 201</w:t>
      </w:r>
      <w:r w:rsidR="00DE2364">
        <w:rPr>
          <w:rFonts w:ascii="Times New Roman" w:eastAsia="Times New Roman" w:hAnsi="Times New Roman" w:cs="Times New Roman"/>
          <w:sz w:val="26"/>
          <w:szCs w:val="26"/>
          <w:lang w:eastAsia="ru-RU"/>
        </w:rPr>
        <w:t>2 года поставлено на контроль 10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Черепове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3B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городской Думы. </w:t>
      </w:r>
      <w:proofErr w:type="gramStart"/>
      <w:r w:rsidR="003B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1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июля 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2012 года на контро</w:t>
      </w:r>
      <w:r w:rsidR="00461264">
        <w:rPr>
          <w:rFonts w:ascii="Times New Roman" w:eastAsia="Times New Roman" w:hAnsi="Times New Roman" w:cs="Times New Roman"/>
          <w:sz w:val="26"/>
          <w:szCs w:val="26"/>
          <w:lang w:eastAsia="ru-RU"/>
        </w:rPr>
        <w:t>ле в городской Думе находится 33 правовых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4612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на контроле</w:t>
      </w:r>
      <w:r w:rsidR="0046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городской Думы – 3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постоянной комиссии Череповецкой городской Думы по бюдже</w:t>
      </w:r>
      <w:r w:rsidR="00461264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и экономич</w:t>
      </w:r>
      <w:r w:rsidR="004612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6126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политике – 16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социаль</w:t>
      </w:r>
      <w:r w:rsidR="0046126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политике – 12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развитию города и</w:t>
      </w:r>
      <w:r w:rsidR="0046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собственности – 2.</w:t>
      </w:r>
      <w:proofErr w:type="gramEnd"/>
      <w:r w:rsidR="0046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деятельности Череповецкой городской Думы по осуществлению контрольных пол</w:t>
      </w:r>
      <w:r w:rsidR="005D095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номочий размещена в приложении 6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0073" w:rsidRPr="00FC58A0" w:rsidRDefault="00150073" w:rsidP="0024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073" w:rsidRPr="009C2176" w:rsidRDefault="00150073" w:rsidP="009C21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</w:t>
      </w:r>
      <w:r w:rsidR="00555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обращениями граждан </w:t>
      </w:r>
    </w:p>
    <w:p w:rsidR="009C2176" w:rsidRDefault="009C2176" w:rsidP="009C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DA5" w:rsidRDefault="00617DA5" w:rsidP="00E0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Организация работы с </w:t>
      </w:r>
      <w:r w:rsidR="00555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обращениями граждан </w:t>
      </w:r>
    </w:p>
    <w:p w:rsidR="00F472B7" w:rsidRDefault="00555DBA" w:rsidP="00666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реализации конституционных прав граждан на обращение в органы местного самоуправления определен порядок работы с обращениями </w:t>
      </w:r>
      <w:r w:rsidR="00666BE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r w:rsidR="00666BED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666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 и организации личного приема граждан в Череповецкой городской Думе. </w:t>
      </w:r>
      <w:r w:rsidR="00421A78" w:rsidRP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</w:t>
      </w:r>
      <w:r w:rsidR="00421A78" w:rsidRP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1A78" w:rsidRP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r w:rsid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эту работу в соот</w:t>
      </w:r>
      <w:r w:rsidR="00421A78" w:rsidRP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Федеральным законом от 2 мая 2006 го</w:t>
      </w:r>
      <w:r w:rsid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 № 59-ФЗ «О порядке рассмотре</w:t>
      </w:r>
      <w:r w:rsidR="00421A78" w:rsidRP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Федерации», Положением о порядке работы с обращениями граждан и организации личного при</w:t>
      </w:r>
      <w:r w:rsidR="00421A78" w:rsidRP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ма граждан в Череповецкой город</w:t>
      </w:r>
      <w:r w:rsidR="00354DD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Думе</w:t>
      </w:r>
      <w:r w:rsidR="00421A78" w:rsidRP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постановлением предс</w:t>
      </w:r>
      <w:r w:rsidR="00421A78" w:rsidRP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1A78" w:rsidRP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дателя Череповецкой </w:t>
      </w:r>
      <w:r w:rsidR="0035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Думы от 24.02.2011 № </w:t>
      </w:r>
      <w:r w:rsidR="00421A78" w:rsidRP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6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0A1A" w:rsidRPr="00EB0A1A" w:rsidRDefault="00EB0A1A" w:rsidP="00EB0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выборной кампании 2012 года кандидатам в депутаты Чер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повецкой городской Думы поступали обращения граждан, касающиеся развития о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новных сфер жизнедеятельности города: жилищно-коммунального хозяйства, образ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вания, здравоохранения, культуры, социального и транспортного обеспечения. </w:t>
      </w:r>
    </w:p>
    <w:p w:rsidR="00EB0A1A" w:rsidRPr="00EB0A1A" w:rsidRDefault="00EB0A1A" w:rsidP="00EB0A1A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анализе обращений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 о</w:t>
      </w:r>
      <w:r w:rsidR="00753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сновные общегородские проблемы. </w:t>
      </w:r>
      <w:r w:rsidR="00565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информация </w:t>
      </w:r>
      <w:r w:rsidR="00E114A6">
        <w:rPr>
          <w:rFonts w:ascii="Times New Roman" w:hAnsi="Times New Roman"/>
          <w:sz w:val="26"/>
        </w:rPr>
        <w:t xml:space="preserve">направлена мэру города </w:t>
      </w:r>
      <w:proofErr w:type="spellStart"/>
      <w:r w:rsidR="00E114A6">
        <w:rPr>
          <w:rFonts w:ascii="Times New Roman" w:hAnsi="Times New Roman"/>
          <w:sz w:val="26"/>
        </w:rPr>
        <w:t>Ю.А.Кузину</w:t>
      </w:r>
      <w:proofErr w:type="spellEnd"/>
      <w:r w:rsidR="00E1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учета мнения гор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 при разработке основных направлений стратегического развития города, форм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ровании проектов городского бюджета и Программы социально-экономического ра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вития города Череповца</w:t>
      </w:r>
      <w:r w:rsidR="00E114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B0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4916" w:rsidRPr="00304916" w:rsidRDefault="00354DD1" w:rsidP="00421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полугодия г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раждане обращались лично, а также направляли индив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дуальные и коллективные обращения к депутатам Череповецкой городской Думы. Информация о приеме граждан депутатами ежемесячно публиковалась в газете «Речь», размещалась на официальном сайте Череповецкой городской Думы в инфо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</w:t>
      </w:r>
      <w:r w:rsid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ионно-</w:t>
      </w:r>
      <w:r w:rsid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</w:t>
      </w:r>
      <w:r w:rsid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коммуникационной сети «Ин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тернет», информационном стенде в холле первого этажа здания по пр.</w:t>
      </w:r>
      <w:r w:rsid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Строителей, 2, по желанию выдавалась гражданам на р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ки. В Череповецкой город</w:t>
      </w:r>
      <w:r w:rsidR="00421A7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Думе велась пред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варительная запись граждан на при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к депутатам. </w:t>
      </w:r>
    </w:p>
    <w:p w:rsidR="00304916" w:rsidRPr="00304916" w:rsidRDefault="00421A78" w:rsidP="00421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вели приемы граждан в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еповецкой городской Думе (пр.</w:t>
      </w:r>
      <w:proofErr w:type="gramEnd"/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лей, 2, </w:t>
      </w:r>
      <w:proofErr w:type="spellStart"/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. 216), избирательных округах, филиалах Центра профилактики правон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рушений, общественных приемных полит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ических партий «ЕДИНАЯ РОССИЯ»,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</w:t>
      </w:r>
      <w:r w:rsidR="00892E4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ливая Россия»,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Коммунистической партии Российской Федерации.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 отметить, что эффективным способом органи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взаимо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между гражданами и депутатами является направление обращений в электронном виде, в том чи</w:t>
      </w:r>
      <w:r w:rsidR="00B1310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 через официальный сайт Чере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повецкой городской Думы в информационно-</w:t>
      </w:r>
      <w:r w:rsidR="00B131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коммуникационной сети «Интернет». Такой вид обращений повышает операти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решения пр</w:t>
      </w:r>
      <w:r w:rsidR="00B131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облем и обратной связи между де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путатами и горожанами.</w:t>
      </w:r>
    </w:p>
    <w:p w:rsidR="00B13102" w:rsidRDefault="00B13102" w:rsidP="00B72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первом полугодии 2012 года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депутатами проведено 99 приемов, из  них </w:t>
      </w:r>
      <w:proofErr w:type="gramStart"/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13102" w:rsidRDefault="00304916" w:rsidP="00B13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избирательных </w:t>
      </w:r>
      <w:proofErr w:type="gram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округах</w:t>
      </w:r>
      <w:proofErr w:type="gram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19, </w:t>
      </w:r>
    </w:p>
    <w:p w:rsidR="00B13102" w:rsidRDefault="00304916" w:rsidP="00B13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филиалах</w:t>
      </w:r>
      <w:proofErr w:type="gram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 профилактики правонарушений – 20, </w:t>
      </w:r>
    </w:p>
    <w:p w:rsidR="00B13102" w:rsidRDefault="00304916" w:rsidP="00B13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приемных поли</w:t>
      </w:r>
      <w:r w:rsidR="00B13102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ческих партий «ЕДИНАЯ РОССИЯ», КПРФ, «Справедливая Россия» – 15. </w:t>
      </w:r>
    </w:p>
    <w:p w:rsidR="00304916" w:rsidRPr="00304916" w:rsidRDefault="00304916" w:rsidP="00B13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</w:t>
      </w:r>
      <w:r w:rsidR="00B131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гот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овилась информация о поступлении и результатах рассмотр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к депутатам, которая размещалась на официальном сайте Ч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реповецкой городской Думы в информационно-</w:t>
      </w:r>
      <w:r w:rsidR="00B131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коммуникационной сети «Инте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нет».</w:t>
      </w:r>
    </w:p>
    <w:p w:rsidR="00B13102" w:rsidRDefault="00304916" w:rsidP="00B13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Общее количество зарегистрированных </w:t>
      </w:r>
      <w:r w:rsidR="00B13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перовом полугодии 2012 года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ще</w:t>
      </w:r>
      <w:r w:rsidR="00B131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– 230, из них:</w:t>
      </w:r>
    </w:p>
    <w:p w:rsidR="00B13102" w:rsidRDefault="00304916" w:rsidP="00B13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письменных заявлений – 115, 17 </w:t>
      </w:r>
      <w:r w:rsidR="00B13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которых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по электронной почте и через сайт, </w:t>
      </w:r>
    </w:p>
    <w:p w:rsidR="00B13102" w:rsidRDefault="00304916" w:rsidP="00B13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устных обращений</w:t>
      </w:r>
      <w:r w:rsidR="00B13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113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02C8F" w:rsidRDefault="00B13102" w:rsidP="00B13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2: по вопросам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дворовой территории дома № 21 по ул.</w:t>
      </w:r>
      <w:r w:rsidR="00C02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Спортивной и ремон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№ 50 по ул.</w:t>
      </w:r>
      <w:r w:rsidR="00C02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Вологодской. Данные обращения находятся на исполнении  в мэрии города и остаются на контроле в Череповецкой г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родской Думе. </w:t>
      </w:r>
    </w:p>
    <w:p w:rsidR="00304916" w:rsidRPr="00304916" w:rsidRDefault="00304916" w:rsidP="000A6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состав заявителей представлен следующими категориями гра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дан: пенсионеры – 32%, служащие – 31%, рабочие – 23%, инвалиды – 8%, неработ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– 2%, предприниматели – 1%, ветераны Великой Отечественной войны – 1%, инвалиды Великой Отечественной войны – 1%, военнослужащие – 1%.</w:t>
      </w:r>
    </w:p>
    <w:p w:rsidR="00617DA5" w:rsidRDefault="00304916" w:rsidP="0030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7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Анализ тематики </w:t>
      </w:r>
      <w:r w:rsidR="00511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46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</w:t>
      </w:r>
      <w:r w:rsidR="00617D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граждан к депутатам Череп</w:t>
      </w:r>
      <w:r w:rsidR="00617D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17DA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вецкой городской Думы</w:t>
      </w:r>
    </w:p>
    <w:p w:rsidR="00304916" w:rsidRPr="00304916" w:rsidRDefault="00304916" w:rsidP="00617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анализе содержания обращений</w:t>
      </w:r>
      <w:r w:rsidR="00617DA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поступивших к депутатам в первом пол</w:t>
      </w:r>
      <w:r w:rsidR="00617DA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17D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годии 2012 года,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выявлено, что:</w:t>
      </w:r>
    </w:p>
    <w:p w:rsidR="00304916" w:rsidRPr="00304916" w:rsidRDefault="0000599A" w:rsidP="0030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50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обращений – вопросы жилищно-коммунального хозяйства: </w:t>
      </w:r>
    </w:p>
    <w:p w:rsidR="00304916" w:rsidRPr="00304916" w:rsidRDefault="00304916" w:rsidP="000A6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некачественных жилищно-ком</w:t>
      </w:r>
      <w:r w:rsidR="000A636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мунальных услуг населению управляющими организациями ЗАО «ЖК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«Металлург», ООО «</w:t>
      </w:r>
      <w:proofErr w:type="gram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Альянс-Групп</w:t>
      </w:r>
      <w:proofErr w:type="gram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304916" w:rsidRPr="00304916" w:rsidRDefault="00304916" w:rsidP="000A6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несогласие жителей города (36%) с начислением платы за жилищно-коммунальные услуги по показаниям общедомовых приборов учета в домах №№  52 по ул.</w:t>
      </w:r>
      <w:r w:rsidR="000A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Верещагина, 15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К.Белова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, 92а, 29 по ул.</w:t>
      </w:r>
      <w:r w:rsidR="000A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Комсомольской, 94 по ул.</w:t>
      </w:r>
      <w:r w:rsidR="000A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нодонцев, 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11, 17а, 52, 133в 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Ленина, 11 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0A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Ленинградской, 10, 30, 32 по пр.</w:t>
      </w:r>
      <w:proofErr w:type="gramEnd"/>
      <w:r w:rsidR="000A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Луначарского, 39 по ул.</w:t>
      </w:r>
      <w:r w:rsidR="000A6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М.Горького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60 по </w:t>
      </w:r>
      <w:proofErr w:type="gram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Московскому</w:t>
      </w:r>
      <w:proofErr w:type="gram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пр., 4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Моченкова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, 51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Набережной, 17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Наседкина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, 42 по Октябрьскому пр., 66, 110, 161 по пр.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Победы, 61 по пр.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Советскому, 15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Юбилейной;</w:t>
      </w:r>
    </w:p>
    <w:p w:rsidR="00304916" w:rsidRPr="00304916" w:rsidRDefault="00304916" w:rsidP="008C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основанность оплаты</w:t>
      </w:r>
      <w:r w:rsidR="00892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собственниками жилых помещений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капитального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№ 51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Набережной; </w:t>
      </w:r>
    </w:p>
    <w:p w:rsidR="00304916" w:rsidRPr="00304916" w:rsidRDefault="00304916" w:rsidP="008C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проведения косметического ремонта домов №№ 28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ля, 92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К.Беляева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, 92а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Краснодонцев, 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30а 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Луначарского, 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15 по пр.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Строителей;</w:t>
      </w:r>
    </w:p>
    <w:p w:rsidR="00304916" w:rsidRPr="00304916" w:rsidRDefault="00304916" w:rsidP="008C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неудовлетворительное состояние кровли домов №№ 17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Краснодонцев, 13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Любецкой, 24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М.Горького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, 165 по пр.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Победы;</w:t>
      </w:r>
    </w:p>
    <w:p w:rsidR="00304916" w:rsidRPr="00304916" w:rsidRDefault="00304916" w:rsidP="008C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программу капитальных ремонтов дома № 50 по ул.</w:t>
      </w:r>
      <w:r w:rsidR="008C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Вологодской; </w:t>
      </w:r>
    </w:p>
    <w:p w:rsidR="00304916" w:rsidRPr="00304916" w:rsidRDefault="00304916" w:rsidP="008C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систем водоснабжения и канализации в домах №№ 36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гельской, 52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Верещагина,  11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 35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Ленинградской, 16, 20 по пр.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Луначарского, 55 по пр.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Победы, 52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Юбилейной, повреждение системы </w:t>
      </w:r>
      <w:proofErr w:type="gram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ка-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нализации</w:t>
      </w:r>
      <w:proofErr w:type="spellEnd"/>
      <w:proofErr w:type="gram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ремонтных работ в МБУЗ 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«Детская городская поликлиника № 2»; </w:t>
      </w:r>
    </w:p>
    <w:p w:rsidR="00304916" w:rsidRPr="00304916" w:rsidRDefault="00304916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незаконная перепланировка мест общего пользования в общежитие по адресу: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Пионерская, 23а;</w:t>
      </w:r>
    </w:p>
    <w:p w:rsidR="00304916" w:rsidRPr="00304916" w:rsidRDefault="00304916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территорий у домов №№ 11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 11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, 23а, 27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Пионерской</w:t>
      </w:r>
      <w:proofErr w:type="gram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4916" w:rsidRPr="00304916" w:rsidRDefault="00304916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неудовлетворительная уборка улиц города и дворовых территорий около домов №№ 42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Архангельской, 28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Вологодской, 11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Городецкой, 4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Ленинградской, 22, 57, 73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М.Горького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21 </w:t>
      </w:r>
      <w:proofErr w:type="gram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Молодежной, 48 по пр.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ды, 15 по пр.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Строителей, 20 по пр.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Шекснинскому</w:t>
      </w:r>
      <w:proofErr w:type="gram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территории кладбища № 4;</w:t>
      </w:r>
    </w:p>
    <w:p w:rsidR="00304916" w:rsidRPr="00304916" w:rsidRDefault="00304916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непредоставление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жителям города плана дворовых территорий;</w:t>
      </w:r>
    </w:p>
    <w:p w:rsidR="00304916" w:rsidRPr="00304916" w:rsidRDefault="00304916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благоустройство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Зашекснинского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304916" w:rsidRPr="00304916" w:rsidRDefault="00304916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несанкционированная парковка автотранспорта на территории МБУ «Специ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лизи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рованный дом для одиноких престарелых»; </w:t>
      </w:r>
    </w:p>
    <w:p w:rsidR="00304916" w:rsidRPr="00304916" w:rsidRDefault="00304916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мусора на территории МБУЗ «Город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родильный дом», МБДОУ «Дет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сад общеразвивающего вида № 110»; </w:t>
      </w:r>
    </w:p>
    <w:p w:rsidR="00304916" w:rsidRPr="00304916" w:rsidRDefault="00304916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 дороги и обустройство парковочных мест во дворах домов №№ 9, 9а, 58 по ул.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Архангельской, 41 по </w:t>
      </w:r>
      <w:proofErr w:type="gram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Шекснинскому</w:t>
      </w:r>
      <w:proofErr w:type="gram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пр.; </w:t>
      </w:r>
    </w:p>
    <w:p w:rsidR="00304916" w:rsidRPr="00304916" w:rsidRDefault="00304916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газификация, водоснабжение и ремонт улиц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Дементьевской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Ельнинской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F018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бац</w:t>
      </w:r>
      <w:r w:rsidR="003065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</w:t>
      </w:r>
      <w:proofErr w:type="spellEnd"/>
      <w:r w:rsidR="003065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4916" w:rsidRPr="00304916" w:rsidRDefault="00304916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Удовлетворено 3% обращений:</w:t>
      </w:r>
    </w:p>
    <w:p w:rsidR="00304916" w:rsidRPr="00304916" w:rsidRDefault="009F0189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иквидирована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несанкционированная стоянка автомашин во дворах домов №№ 56 по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Краснодонцев, 20 по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Шекснинскому;</w:t>
      </w:r>
    </w:p>
    <w:p w:rsidR="00304916" w:rsidRPr="00304916" w:rsidRDefault="00304916" w:rsidP="009F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 газон после ремонтных работ у дома № 15 по пр.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Строителей; 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благоустроен газон у дома № 73 по ул.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М.Горького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ликвидирована  свалка  мусора  у  МБДОУ  «Детский сад № 110»;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отремонтировано крыльцо дома № 51 по пр.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Победы;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ремонтные работы в общежитии по адресу: ул.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К.Беляева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, 92.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Отказано 2% заявителей, чьи просьбы не имеют законных оснований. 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заявителям даны устные и письменные отве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разъяснения о порядке прове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капитальных, текущих ремонтов домов, дворовых территорий, способах управ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ле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многоквартирными домами в соответствии с действующим законодател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Рос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Федерации. С целью налаживания взаимодействия в решении в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просов жилищ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но-коммунального хозяйства депутатами городской Думы были пров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дены встречи с жильцами многоквартирных домов и представителями управляющих орга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де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партамента жилищно-коммунального хозяйства мэрии города, даны кон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сультации по ор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ганизации работы советов многоквартирных домов;</w:t>
      </w:r>
    </w:p>
    <w:p w:rsidR="00304916" w:rsidRPr="00304916" w:rsidRDefault="00C136B4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% обращений – вопросы социальной защиты населения: оказание госуда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социальной помощи малообеспеченным категори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ям граждан, инвалидам, пенсионе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рам. 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Удовлетворено 43% обращений: 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оказана помощь в проведении юношеского футбольного турнира памяти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Г.А.Староверова</w:t>
      </w:r>
      <w:proofErr w:type="spellEnd"/>
      <w:r w:rsidR="00097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787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установке газовой плиты пенсионеру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 транспорт для переезда пенсионера на дачу, уборки территории МБУ «Социально-реабилитационный центр для несовершеннолетних «Росток»;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 письмо в Законодательное Собрание Вологодской области с прос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 рассмотреть вопрос о сохранении льгот отдельным категориям граждан;</w:t>
      </w:r>
    </w:p>
    <w:p w:rsidR="00304916" w:rsidRPr="00304916" w:rsidRDefault="00BB5258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оказана материаль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ная помощь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депутатом </w:t>
      </w:r>
      <w:proofErr w:type="spellStart"/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Ю.А.Макаровым</w:t>
      </w:r>
      <w:proofErr w:type="spellEnd"/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100 000 руб</w:t>
      </w:r>
      <w:r w:rsidR="0031370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общественной организации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«Ассоциа</w:t>
      </w:r>
      <w:r w:rsidR="002778E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«Братство крап</w:t>
      </w:r>
      <w:r w:rsidR="0009787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овых беретов»;</w:t>
      </w:r>
      <w:r w:rsidR="00CA6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8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</w:t>
      </w:r>
      <w:r w:rsidR="0009787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97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татом </w:t>
      </w:r>
      <w:proofErr w:type="spellStart"/>
      <w:r w:rsidR="00097876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В.В.Аксеновым</w:t>
      </w:r>
      <w:proofErr w:type="spellEnd"/>
      <w:r w:rsidR="00BE0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размере 2 000 рублей детскому дому № 7 на проведение праздника в честь Дня России.</w:t>
      </w:r>
      <w:r w:rsidR="00097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Отказано в оказании помощи двум обратив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шимся, не подтвердившим докуме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тально тяжелую жизненную ситуацию. </w:t>
      </w:r>
    </w:p>
    <w:p w:rsidR="00304916" w:rsidRPr="00304916" w:rsidRDefault="005B7EDD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% обращений – вопросы образования, дошко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воспитания: получение пу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тевок в детские дошкольные учреждения города по месту жительства, детские оздо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рови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лагеря, зачисление детей в школы по месту жительства, использ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8040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школь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стадионов. </w:t>
      </w:r>
    </w:p>
    <w:p w:rsidR="00304916" w:rsidRPr="00304916" w:rsidRDefault="00304916" w:rsidP="00E8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Удовлетворено 35% обращений. Оказана помощь в получении  8 путевок в де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дошкольные учреждения города по месту жительства, летние оздоровительные лагеря. Остальным гражданам даны устные и письменные разъяснения.</w:t>
      </w:r>
    </w:p>
    <w:p w:rsidR="00304916" w:rsidRPr="00304916" w:rsidRDefault="00CA61F3" w:rsidP="004A0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8% обращений – жилищные вопросы: улучшение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илищных условий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приватизация квартир, комнат. Улучшила свои жилищные условия семья работника </w:t>
      </w:r>
      <w:proofErr w:type="spellStart"/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ЧерМК</w:t>
      </w:r>
      <w:proofErr w:type="spellEnd"/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741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ОАО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«Северсталь». Отказано 11% граждан, чьи просьбы не имеют за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конных оснований, 67% обративших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даны разъ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яснения и рекомендации.</w:t>
      </w:r>
    </w:p>
    <w:p w:rsidR="00304916" w:rsidRPr="00304916" w:rsidRDefault="00D84510" w:rsidP="004A0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% обращений – юридические вопросы: нарушение правил пользования жил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помещениями, защита конституционных прав граждан, невыплата денежных средств по решению суда, неправомерные действия соседа по квартире, увольнение с работы, не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установка игровых автоматов.</w:t>
      </w:r>
    </w:p>
    <w:p w:rsidR="00304916" w:rsidRPr="00304916" w:rsidRDefault="00304916" w:rsidP="004A0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5% обращений – вопросы медицинского обслужив</w:t>
      </w:r>
      <w:r w:rsidR="007C47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населения: улучшение ка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чества медицинского обслуживания населения, обеспечение льготными лека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ственными препаратами, оформление направления гражданину на проведение опер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в медицин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учреждении г.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Москвы. </w:t>
      </w:r>
    </w:p>
    <w:p w:rsidR="00304916" w:rsidRPr="00304916" w:rsidRDefault="00304916" w:rsidP="004A0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Удовлетворено 36% обращений:</w:t>
      </w:r>
    </w:p>
    <w:p w:rsidR="00304916" w:rsidRPr="00304916" w:rsidRDefault="00304916" w:rsidP="004A0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оказана помощь роженице в получении выписки из медицинской карты родд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 МБУЗ «Медико-санитарная часть «Северсталь»,  </w:t>
      </w:r>
    </w:p>
    <w:p w:rsidR="00304916" w:rsidRPr="00304916" w:rsidRDefault="00304916" w:rsidP="004A0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транспортирован тяжелобольной пациент из г.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Ярославля для лечения в мед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учреждении г.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Череповца, </w:t>
      </w:r>
    </w:p>
    <w:p w:rsidR="00304916" w:rsidRPr="00304916" w:rsidRDefault="00304916" w:rsidP="004A0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операция по удалению катаракты, дополнительное медицинское о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следование обратившимся гражданам.</w:t>
      </w:r>
    </w:p>
    <w:p w:rsidR="00304916" w:rsidRPr="00304916" w:rsidRDefault="00304916" w:rsidP="004A0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4% обращений связаны с начислением и выплато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заработной платы, пенсий в со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ответствии с действующим законодательством, улучшением качества транспортн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служивания населения города, состоянием сфер физич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еской культуры и спорта, решени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вопросов связи и трудоустройства на предприятия города.</w:t>
      </w:r>
    </w:p>
    <w:p w:rsidR="00304916" w:rsidRPr="00304916" w:rsidRDefault="00304916" w:rsidP="004A0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2% обращений </w:t>
      </w:r>
      <w:r w:rsidR="007C47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касаются выделения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для индивидуального строи</w:t>
      </w:r>
      <w:r w:rsidR="007C47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тельства, уплаты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налога. Удовлетворено обращение по освобожд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от уплаты земельного налога. Отказано в оформлении земельного участка в со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A04E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ственность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отсутствием законных оснований.</w:t>
      </w:r>
    </w:p>
    <w:p w:rsidR="00304916" w:rsidRPr="00304916" w:rsidRDefault="00304916" w:rsidP="004A0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2% обращений – вопросы местного значения: участие жителей города в реш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вопросов городского самоуправления, оказание помощи во взаимодействии пре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штаба добровольных народных дружин </w:t>
      </w:r>
      <w:proofErr w:type="spellStart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ЧерМК</w:t>
      </w:r>
      <w:proofErr w:type="spellEnd"/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741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ОАО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«Северсталь» с о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ганами го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самоуправления.</w:t>
      </w:r>
    </w:p>
    <w:p w:rsidR="00304916" w:rsidRPr="00304916" w:rsidRDefault="00304916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количества обращений (230) прин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яты положительные решения по 40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(18%) вопросам, отказано при рассмотрении заявлений в 18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(8%) случаях, разъя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и рекомендации получили 136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(60%) заявителей и 36 (14%) обращений нах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дятся на ис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полнении в органах мэрии города.</w:t>
      </w:r>
    </w:p>
    <w:p w:rsidR="007A5E16" w:rsidRDefault="00304916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удовлетворены обращения, св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язанные </w:t>
      </w:r>
      <w:proofErr w:type="gramStart"/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7A5E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5E16" w:rsidRDefault="000F239B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ремонтом подъездов до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водоснабжения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7A5E16" w:rsidRDefault="00304916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уборкой го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родских и придомовых территорий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7A5E16" w:rsidRDefault="00304916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оказанием социальной помощи малообеспеченным категориям граждан, инв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дам, ве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теранам Великой Отечественной войны; </w:t>
      </w:r>
    </w:p>
    <w:p w:rsidR="007A5E16" w:rsidRDefault="00304916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выделением путевок в детские дошкольные учреждения по месту жительства, детские оздоровительные лагеря; </w:t>
      </w:r>
    </w:p>
    <w:p w:rsidR="007A5E16" w:rsidRDefault="00304916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улучшением жи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лищ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условий; </w:t>
      </w:r>
    </w:p>
    <w:p w:rsidR="007A5E16" w:rsidRDefault="00304916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оказанием медицинской помощи. </w:t>
      </w:r>
    </w:p>
    <w:p w:rsidR="0078332F" w:rsidRDefault="00304916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Отказано гражданам, чьи просьбы не имеют законных оснований: </w:t>
      </w:r>
    </w:p>
    <w:p w:rsidR="0078332F" w:rsidRDefault="00304916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получение жилья вне очереди, путевок в детские дошкольные учреждения при условии отсут</w:t>
      </w:r>
      <w:r w:rsidR="0078332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свободных мест;</w:t>
      </w:r>
      <w:r w:rsidR="007A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332F" w:rsidRDefault="00304916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капи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тальных и косметических ремонтов домов, благоустройство придомовых территорий, обустройство парковочных мест во дворах многокварти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домов в связи с тем, что решение данных вопросов относится к компетенции с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 соб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ственников жилых по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мещений многоквартирных домов; </w:t>
      </w:r>
    </w:p>
    <w:p w:rsidR="00304916" w:rsidRPr="00304916" w:rsidRDefault="00304916" w:rsidP="000F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социальной помо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>щи из-за отсутствия доку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подтверждающих тяжелую жизненную ситуацию.</w:t>
      </w:r>
    </w:p>
    <w:p w:rsidR="00574538" w:rsidRDefault="00304916" w:rsidP="0030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Ни одно обращение граждан не оставлено без внимания депутатов Черепове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городской Думы. Анализируя обращения граждан, поступившие в первом пол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годии 2012 года, можно отметить, что по-прежнему перед депутатами Череповецкой городской Думы остро ставятся вопросы</w:t>
      </w:r>
      <w:r w:rsidR="005745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74538" w:rsidRDefault="00304916" w:rsidP="0057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качественных жилищно-коммунальных услуг населению управляющими организациями города; </w:t>
      </w:r>
    </w:p>
    <w:p w:rsidR="00574538" w:rsidRDefault="00574538" w:rsidP="0057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лищно-коммунальных услуг</w:t>
      </w:r>
      <w:r w:rsidR="000F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74538" w:rsidRDefault="000F239B" w:rsidP="0057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государственной соци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помощи инвалидам, пенсионерам, мал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ченным категориям граждан; </w:t>
      </w:r>
    </w:p>
    <w:p w:rsidR="00574538" w:rsidRDefault="000F239B" w:rsidP="0057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путевок в детские дошкольные учреждения горо</w:t>
      </w:r>
      <w:r w:rsidR="007A5E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трудоустройства на пред</w:t>
      </w:r>
      <w:r w:rsidR="00304916"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приятия города; </w:t>
      </w:r>
    </w:p>
    <w:p w:rsidR="00574538" w:rsidRDefault="00304916" w:rsidP="0057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улучшения жили</w:t>
      </w:r>
      <w:r w:rsidR="007A5E16">
        <w:rPr>
          <w:rFonts w:ascii="Times New Roman" w:eastAsia="Times New Roman" w:hAnsi="Times New Roman" w:cs="Times New Roman"/>
          <w:sz w:val="26"/>
          <w:szCs w:val="26"/>
          <w:lang w:eastAsia="ru-RU"/>
        </w:rPr>
        <w:t>щных условий;</w:t>
      </w: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0073" w:rsidRPr="00FC58A0" w:rsidRDefault="00304916" w:rsidP="0057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качества медицинского, транспортного обслуживания населения.</w:t>
      </w:r>
    </w:p>
    <w:p w:rsidR="00150073" w:rsidRPr="00FC58A0" w:rsidRDefault="00150073" w:rsidP="0024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073" w:rsidRPr="00FC58A0" w:rsidRDefault="00150073" w:rsidP="0024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Взаимодействие с органами государственной власти и местного самоуправления, организациями межмуниципального сотрудничества</w:t>
      </w:r>
      <w:r w:rsidR="00373AF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58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C58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общественностью</w:t>
      </w:r>
    </w:p>
    <w:p w:rsidR="00150073" w:rsidRPr="00FC58A0" w:rsidRDefault="00150073" w:rsidP="0024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E79" w:rsidRPr="00FC58A0" w:rsidRDefault="00150073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Депутатский корпус городской Думы взаимодействует с органами госуда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власти и местного самоуправления, организациями межмуниципального с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трудничества</w:t>
      </w:r>
      <w:r w:rsidR="00014E2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общественными объединениями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14E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 опытом</w:t>
      </w:r>
      <w:r w:rsidR="002E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 w:rsidR="002C70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повышению эффективности деятельности представительного органа городского с</w:t>
      </w:r>
      <w:r w:rsidR="002C70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C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моуправления по решению вопросов жизнедеятельности </w:t>
      </w:r>
      <w:r w:rsidR="00574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</w:t>
      </w:r>
      <w:r w:rsidR="002C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города. </w:t>
      </w:r>
    </w:p>
    <w:p w:rsidR="009D499D" w:rsidRDefault="009D499D" w:rsidP="002D4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Взаимодействие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организациями межмуниципального сотрудничества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1FD7" w:rsidRDefault="005D095D" w:rsidP="00CD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полугодии 20</w:t>
      </w:r>
      <w:r w:rsidR="002C70DA">
        <w:rPr>
          <w:rFonts w:ascii="Times New Roman" w:eastAsia="Times New Roman" w:hAnsi="Times New Roman" w:cs="Times New Roman"/>
          <w:sz w:val="26"/>
          <w:szCs w:val="26"/>
          <w:lang w:eastAsia="ru-RU"/>
        </w:rPr>
        <w:t>12 года п</w:t>
      </w:r>
      <w:r w:rsidR="000A068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Череповецкой городской Думы </w:t>
      </w:r>
      <w:proofErr w:type="spellStart"/>
      <w:r w:rsidR="00562735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А.Г.Подволоцкий</w:t>
      </w:r>
      <w:proofErr w:type="spellEnd"/>
      <w:r w:rsidR="0056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068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 участие </w:t>
      </w:r>
      <w:proofErr w:type="gramStart"/>
      <w:r w:rsidR="000A068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A01F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A068D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1FD7" w:rsidRDefault="000A068D" w:rsidP="00CD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заседания Совета представительных органов муниципальных образов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Вологодской области,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в с.</w:t>
      </w:r>
      <w:r w:rsidR="00DF36E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Кичменгский</w:t>
      </w:r>
      <w:proofErr w:type="spell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8E239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ородок, </w:t>
      </w:r>
    </w:p>
    <w:p w:rsidR="00A01FD7" w:rsidRDefault="000A068D" w:rsidP="00CD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отчетном </w:t>
      </w:r>
      <w:proofErr w:type="gramStart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собрании</w:t>
      </w:r>
      <w:proofErr w:type="gramEnd"/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Союза городов Центра и </w:t>
      </w:r>
      <w:r w:rsidR="00DF36E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Северо-З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апада России</w:t>
      </w:r>
      <w:r w:rsidR="00DF36E1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г. </w:t>
      </w:r>
      <w:r w:rsidR="00577E5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</w:t>
      </w:r>
      <w:r w:rsidR="00577E5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77E5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заводске, </w:t>
      </w:r>
    </w:p>
    <w:p w:rsidR="00A01FD7" w:rsidRDefault="00577E57" w:rsidP="00CD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E239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аседании Координационного Совета Союза представительных органов мун</w:t>
      </w:r>
      <w:r w:rsidR="008E239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E239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ципальных образований Российской Федерации в </w:t>
      </w:r>
      <w:proofErr w:type="spellStart"/>
      <w:r w:rsidR="008E239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8E239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8E239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алуге</w:t>
      </w:r>
      <w:proofErr w:type="spellEnd"/>
      <w:r w:rsidR="00AF6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D5F60" w:rsidRDefault="00AF67B5" w:rsidP="00CD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социологическом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исследовании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AF67B5">
        <w:rPr>
          <w:rFonts w:ascii="TimesNewRomanPSMT" w:hAnsi="TimesNewRomanPSMT" w:cs="TimesNewRomanPSMT"/>
          <w:sz w:val="26"/>
          <w:szCs w:val="26"/>
        </w:rPr>
        <w:t>социально-экономической ситуации в муниц</w:t>
      </w:r>
      <w:r w:rsidRPr="00AF67B5">
        <w:rPr>
          <w:rFonts w:ascii="TimesNewRomanPSMT" w:hAnsi="TimesNewRomanPSMT" w:cs="TimesNewRomanPSMT"/>
          <w:sz w:val="26"/>
          <w:szCs w:val="26"/>
        </w:rPr>
        <w:t>и</w:t>
      </w:r>
      <w:r w:rsidRPr="00AF67B5">
        <w:rPr>
          <w:rFonts w:ascii="TimesNewRomanPSMT" w:hAnsi="TimesNewRomanPSMT" w:cs="TimesNewRomanPSMT"/>
          <w:sz w:val="26"/>
          <w:szCs w:val="26"/>
        </w:rPr>
        <w:t>пальных образованиях Российской Федерации, проведенном испол</w:t>
      </w:r>
      <w:r>
        <w:rPr>
          <w:rFonts w:ascii="TimesNewRomanPSMT" w:hAnsi="TimesNewRomanPSMT" w:cs="TimesNewRomanPSMT"/>
          <w:sz w:val="26"/>
          <w:szCs w:val="26"/>
        </w:rPr>
        <w:t>нительной дире</w:t>
      </w:r>
      <w:r>
        <w:rPr>
          <w:rFonts w:ascii="TimesNewRomanPSMT" w:hAnsi="TimesNewRomanPSMT" w:cs="TimesNewRomanPSMT"/>
          <w:sz w:val="26"/>
          <w:szCs w:val="26"/>
        </w:rPr>
        <w:t>к</w:t>
      </w:r>
      <w:r>
        <w:rPr>
          <w:rFonts w:ascii="TimesNewRomanPSMT" w:hAnsi="TimesNewRomanPSMT" w:cs="TimesNewRomanPSMT"/>
          <w:sz w:val="26"/>
          <w:szCs w:val="26"/>
        </w:rPr>
        <w:t>цией</w:t>
      </w:r>
      <w:r w:rsidRPr="00AF67B5">
        <w:rPr>
          <w:rFonts w:ascii="TimesNewRomanPSMT" w:hAnsi="TimesNewRomanPSMT" w:cs="TimesNewRomanPSMT"/>
          <w:sz w:val="26"/>
          <w:szCs w:val="26"/>
        </w:rPr>
        <w:t xml:space="preserve"> Союза городов Центра и Северо-Запада России в апреле 2012 года.</w:t>
      </w:r>
      <w:r w:rsidR="00CD5F60" w:rsidRPr="00CD5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499D" w:rsidRDefault="009D499D" w:rsidP="00CD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Взаимодействие с </w:t>
      </w:r>
      <w:r w:rsidR="00FF7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государственной власти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 области</w:t>
      </w:r>
    </w:p>
    <w:p w:rsidR="009D5640" w:rsidRPr="00A020C1" w:rsidRDefault="00F93A8A" w:rsidP="005A1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Депутаты Череповецкой городской Думы </w:t>
      </w:r>
      <w:proofErr w:type="spellStart"/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А.Г.Подоволоцкий</w:t>
      </w:r>
      <w:proofErr w:type="spellEnd"/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М.П.Гусева</w:t>
      </w:r>
      <w:proofErr w:type="spellEnd"/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С.Н.Ильин</w:t>
      </w:r>
      <w:proofErr w:type="spellEnd"/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A7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стали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публичных слушаний</w:t>
      </w:r>
      <w:r w:rsidR="009D564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проводимых Законодательным Собранием В</w:t>
      </w:r>
      <w:r w:rsidR="00B778E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ологодской области по вопросам: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формировании Дорожного фонда Вологодской области на 2012 год и перспективах дорожного строительства»</w:t>
      </w:r>
      <w:r w:rsidR="009D564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, «О ф</w:t>
      </w:r>
      <w:r w:rsidR="009D564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564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нансовой политике Вологодской области в</w:t>
      </w:r>
      <w:r w:rsidR="00B7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2011 году</w:t>
      </w:r>
      <w:r w:rsidR="009D564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мерах, принимаемых Прав</w:t>
      </w:r>
      <w:r w:rsidR="009D564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564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тельством области в 2012 году по обеспечению сбалансированности областного бю</w:t>
      </w:r>
      <w:r w:rsidR="009D564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D564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и повышению эффективности бюджетных средств»</w:t>
      </w:r>
      <w:r w:rsidR="00A02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87E6C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«Отчет о</w:t>
      </w:r>
      <w:r w:rsidR="00A020C1" w:rsidRPr="00A020C1">
        <w:rPr>
          <w:rFonts w:ascii="Times New Roman" w:eastAsia="Times New Roman" w:hAnsi="Times New Roman" w:cs="Times New Roman"/>
          <w:sz w:val="26"/>
          <w:szCs w:val="26"/>
          <w:lang w:eastAsia="ru-RU"/>
        </w:rPr>
        <w:t>б исполнении г</w:t>
      </w:r>
      <w:r w:rsidR="00A020C1" w:rsidRPr="00A020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020C1" w:rsidRPr="00A020C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бюджета за 2011 год</w:t>
      </w:r>
      <w:r w:rsidR="00C87E6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362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2735" w:rsidRDefault="00562735" w:rsidP="007F6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полугодия председатель Череповецкой городской Думы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А.Г.Подволоцкий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заместитель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М.П.Гусева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принимали участие в работе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сессий Законодательного Собрания Вологодской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454B" w:rsidRDefault="005A1D75" w:rsidP="00562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работе </w:t>
      </w:r>
      <w:r w:rsidR="00FF7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выездного </w:t>
      </w:r>
      <w:r w:rsidR="005744D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расширенного заседания постоянного комитета Законод</w:t>
      </w:r>
      <w:r w:rsidR="005744D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44D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Собрания Вологодской области по образованию, культуре и здравоохран</w:t>
      </w:r>
      <w:r w:rsidR="005744D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744D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на тему</w:t>
      </w:r>
      <w:r w:rsidR="00FC545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744D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реализации на территории </w:t>
      </w:r>
      <w:proofErr w:type="gramStart"/>
      <w:r w:rsidR="005744D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Программы модернизации здр</w:t>
      </w:r>
      <w:r w:rsidR="005744D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44D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воохранения Вологодской области</w:t>
      </w:r>
      <w:proofErr w:type="gramEnd"/>
      <w:r w:rsidR="005744D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2011-2012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</w:t>
      </w:r>
      <w:proofErr w:type="spellStart"/>
      <w:r w:rsidR="00CD5F60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</w:t>
      </w:r>
      <w:r w:rsidR="0044186D" w:rsidRP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Акишин</w:t>
      </w:r>
      <w:proofErr w:type="spellEnd"/>
      <w:r w:rsidR="0044186D" w:rsidRP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А.С.Афанасьев</w:t>
      </w:r>
      <w:proofErr w:type="spellEnd"/>
      <w:r w:rsidR="0044186D" w:rsidRP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="0044186D" w:rsidRP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</w:t>
      </w:r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С.Н.Денисов</w:t>
      </w:r>
      <w:proofErr w:type="spellEnd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С.Н.Ильин</w:t>
      </w:r>
      <w:proofErr w:type="spellEnd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А.А.Калугин</w:t>
      </w:r>
      <w:proofErr w:type="spellEnd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Д.Ю.Кузьмин</w:t>
      </w:r>
      <w:proofErr w:type="spellEnd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А.Г.Пулин</w:t>
      </w:r>
      <w:proofErr w:type="spellEnd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И.М.Супрун</w:t>
      </w:r>
      <w:proofErr w:type="spellEnd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44186D" w:rsidRP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</w:t>
      </w:r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</w:t>
      </w:r>
      <w:proofErr w:type="spellEnd"/>
      <w:r w:rsidR="004418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2915" w:rsidRDefault="00D85D94" w:rsidP="00FF4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А.Г.Подволоцкий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 участие в </w:t>
      </w:r>
      <w:r w:rsidR="00FF454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F454B" w:rsidRPr="00FF454B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електорно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F454B" w:rsidRPr="00FF4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совещани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F454B" w:rsidRPr="00FF454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проводимо</w:t>
      </w:r>
      <w:r w:rsidR="00CD5F6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F454B" w:rsidRPr="00FF4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FF454B" w:rsidRPr="00FF454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F454B" w:rsidRPr="00FF454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партаментом государственной службы и местного самоуправления Вологодской о</w:t>
      </w:r>
      <w:r w:rsidR="00FF454B" w:rsidRPr="00FF454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F454B" w:rsidRPr="00FF454B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ласти, по вопросу оптимизации социальных выплат в части адресного направления мер социальной поддержки, предоставляемых за счет областного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19B2" w:rsidRDefault="009A0495" w:rsidP="00D31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A0495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А.В.Чернов</w:t>
      </w:r>
      <w:proofErr w:type="spellEnd"/>
      <w:r w:rsidR="0041737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постоянной к</w:t>
      </w:r>
      <w:r w:rsidR="00565894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Череповецкой городской Д</w:t>
      </w:r>
      <w:r w:rsidR="0041737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17379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по социальной политике,</w:t>
      </w:r>
      <w:r w:rsidRPr="009A0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</w:t>
      </w:r>
      <w:r w:rsidR="004173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ствовал</w:t>
      </w:r>
      <w:r w:rsidRPr="009A0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</w:t>
      </w:r>
      <w:r w:rsidR="00D319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  <w:r w:rsidRPr="009A0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постоянного комитета З</w:t>
      </w:r>
      <w:r w:rsidRPr="009A049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04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конодательного Собрания Вологодск</w:t>
      </w:r>
      <w:r w:rsidR="00D319B2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области по бюджету и налогам</w:t>
      </w:r>
      <w:r w:rsidRPr="009A0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</w:t>
      </w:r>
      <w:r w:rsidR="0042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просу «О проблемах развития санато</w:t>
      </w:r>
      <w:r w:rsidRPr="009A0495">
        <w:rPr>
          <w:rFonts w:ascii="Times New Roman" w:eastAsia="Times New Roman" w:hAnsi="Times New Roman" w:cs="Times New Roman"/>
          <w:sz w:val="26"/>
          <w:szCs w:val="26"/>
          <w:lang w:eastAsia="ru-RU"/>
        </w:rPr>
        <w:t>рно-курортных услуг на территории Вологодской обл</w:t>
      </w:r>
      <w:r w:rsidRPr="009A049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049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сти»</w:t>
      </w:r>
      <w:r w:rsidR="00D31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733D" w:rsidRDefault="00FF733D" w:rsidP="00FF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городской Думы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И.М.Супрун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участвовала в </w:t>
      </w:r>
      <w:r w:rsidRPr="00B41D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02915">
        <w:rPr>
          <w:rFonts w:ascii="Times New Roman" w:eastAsia="Times New Roman" w:hAnsi="Times New Roman" w:cs="Times New Roman"/>
          <w:sz w:val="26"/>
          <w:szCs w:val="26"/>
          <w:lang w:eastAsia="ru-RU"/>
        </w:rPr>
        <w:t>еминар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</w:t>
      </w:r>
      <w:r w:rsidR="00742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организованном </w:t>
      </w:r>
      <w:r w:rsidRPr="0010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</w:t>
      </w:r>
      <w:r w:rsidR="00742134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Собра</w:t>
      </w:r>
      <w:r w:rsidR="0074213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Вологодской област</w:t>
      </w:r>
      <w:r w:rsidR="00742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0291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депутатов представительных органов муниципальных районов и городских округов Вологодской области по теме: «Роль представительных органов местного самоуправления в решении вопросов местного значения»</w:t>
      </w:r>
      <w:r w:rsidR="007421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031F" w:rsidRPr="00D319B2" w:rsidRDefault="0089031F" w:rsidP="007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22 марта 2012 года состоялась встреча депутатов Череповецкой городской Д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мы с ветеранами Законодательного Собрания Вологодской области. В рамках данного мероприятия </w:t>
      </w:r>
      <w:r w:rsidR="004275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проведена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обзорная экскурсия по городу Череповцу, презентация об 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тории </w:t>
      </w:r>
      <w:r w:rsidR="004353A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представительного органа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городского самоуправления. В </w:t>
      </w:r>
      <w:r w:rsidRPr="008903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адрес председателя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Череповецкой </w:t>
      </w:r>
      <w:r w:rsidRPr="008903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городской Думы </w:t>
      </w:r>
      <w:proofErr w:type="spellStart"/>
      <w:r w:rsidRPr="0089031F">
        <w:rPr>
          <w:rFonts w:ascii="Times New Roman" w:eastAsia="Times New Roman" w:hAnsi="Times New Roman" w:cs="Times New Roman"/>
          <w:sz w:val="26"/>
          <w:szCs w:val="20"/>
          <w:lang w:eastAsia="ru-RU"/>
        </w:rPr>
        <w:t>А.Г.Подволоцкого</w:t>
      </w:r>
      <w:proofErr w:type="spellEnd"/>
      <w:r w:rsidRPr="008903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поступило письмо от Совета вет</w:t>
      </w:r>
      <w:r w:rsidRPr="0089031F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8903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ранов Законодательного Собрания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Вологодской </w:t>
      </w:r>
      <w:r w:rsidRPr="0089031F">
        <w:rPr>
          <w:rFonts w:ascii="Times New Roman" w:eastAsia="Times New Roman" w:hAnsi="Times New Roman" w:cs="Times New Roman"/>
          <w:sz w:val="26"/>
          <w:szCs w:val="20"/>
          <w:lang w:eastAsia="ru-RU"/>
        </w:rPr>
        <w:t>области со словами благодарности и признательности за высокий уровень организации мероприятия, радушный прием и гостеприимство.</w:t>
      </w:r>
    </w:p>
    <w:p w:rsidR="00D01B49" w:rsidRPr="009622CD" w:rsidRDefault="00D01B49" w:rsidP="009622CD">
      <w:pPr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просьбе Законодательного Собрания Вологодской области Череповецкой городской Думой оказано содействие в </w:t>
      </w:r>
      <w:r w:rsidRPr="00D01B4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организации и проведении конкурса 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сочин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е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ний обучающихся 11-х классов общеобразовательных учреждений Вологодской обл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а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сти на тему: «Если бы я был депутатом». </w:t>
      </w:r>
      <w:r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Н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а конкурс представлено 48 работ обуча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ю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щихся из 16 образовательных учреждений города</w:t>
      </w:r>
      <w:r w:rsidR="006666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Череповца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, 5 лучших </w:t>
      </w:r>
      <w:r w:rsidR="004353A1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работ 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напра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в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лено в Законодательное Собрание </w:t>
      </w:r>
      <w:r w:rsidR="00FB7751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Вологодской </w:t>
      </w:r>
      <w:r w:rsidRPr="00D01B49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области.</w:t>
      </w:r>
    </w:p>
    <w:p w:rsidR="009D499D" w:rsidRDefault="003D2130" w:rsidP="009D4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Взаимодейст</w:t>
      </w:r>
      <w:r w:rsidR="009D499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вие с мэрией города Череповца</w:t>
      </w:r>
    </w:p>
    <w:p w:rsidR="009D499D" w:rsidRPr="004B1770" w:rsidRDefault="009D499D" w:rsidP="009D4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взаимодействия с мэрией города депутаты Череповецкой городской Думы принимают активное участие в работе координационных и консульта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органов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D499D" w:rsidRDefault="009D499D" w:rsidP="009D4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3CBB">
        <w:rPr>
          <w:rFonts w:ascii="Times New Roman" w:hAnsi="Times New Roman" w:cs="Times New Roman"/>
          <w:sz w:val="26"/>
          <w:szCs w:val="26"/>
        </w:rPr>
        <w:t>экспертн</w:t>
      </w:r>
      <w:r>
        <w:rPr>
          <w:rFonts w:ascii="Times New Roman" w:hAnsi="Times New Roman" w:cs="Times New Roman"/>
          <w:sz w:val="26"/>
          <w:szCs w:val="26"/>
        </w:rPr>
        <w:t>ого совета</w:t>
      </w:r>
      <w:r w:rsidRPr="00D73CBB">
        <w:rPr>
          <w:rFonts w:ascii="Times New Roman" w:hAnsi="Times New Roman" w:cs="Times New Roman"/>
          <w:sz w:val="26"/>
          <w:szCs w:val="26"/>
        </w:rPr>
        <w:t xml:space="preserve"> по стратегическому развитию и инвестиционной деятельн</w:t>
      </w:r>
      <w:r w:rsidRPr="00D73CBB">
        <w:rPr>
          <w:rFonts w:ascii="Times New Roman" w:hAnsi="Times New Roman" w:cs="Times New Roman"/>
          <w:sz w:val="26"/>
          <w:szCs w:val="26"/>
        </w:rPr>
        <w:t>о</w:t>
      </w:r>
      <w:r w:rsidRPr="00D73CBB">
        <w:rPr>
          <w:rFonts w:ascii="Times New Roman" w:hAnsi="Times New Roman" w:cs="Times New Roman"/>
          <w:sz w:val="26"/>
          <w:szCs w:val="26"/>
        </w:rPr>
        <w:t>сти в городе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D499D" w:rsidRDefault="009D499D" w:rsidP="009D4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межведомственных комиссий по налогам и неналоговым доходам, подлежащим зачислению в городской бюджет, профилактике правонарушений;</w:t>
      </w:r>
    </w:p>
    <w:p w:rsidR="009D499D" w:rsidRDefault="009D499D" w:rsidP="009D4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координационных советов по развитию малого и среднего предпринимател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ства в городе, делам инвалидов города Череповца;</w:t>
      </w:r>
    </w:p>
    <w:p w:rsidR="009D499D" w:rsidRDefault="009D499D" w:rsidP="009D4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координационного комитета содействия занятости населения;</w:t>
      </w:r>
    </w:p>
    <w:p w:rsidR="009D499D" w:rsidRDefault="009D499D" w:rsidP="009D4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комиссий по проведению административной реформы в муниципальном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зовании «Город Череповец»,</w:t>
      </w:r>
      <w:r w:rsidRPr="00BE78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рассмотрению заявок субъектов малого и среднего предпринимательства о предоставлении субсидий, подготовке проекта правил земл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Череповца,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оценке целесообразности сноса (выру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ки) и пересадки зеленых насаждений,</w:t>
      </w:r>
      <w:r>
        <w:rPr>
          <w:rFonts w:ascii="Times New Roman" w:hAnsi="Times New Roman" w:cs="Times New Roman"/>
          <w:sz w:val="26"/>
          <w:szCs w:val="26"/>
        </w:rPr>
        <w:t xml:space="preserve"> земельной комиссии; </w:t>
      </w:r>
    </w:p>
    <w:p w:rsidR="009D499D" w:rsidRDefault="009D499D" w:rsidP="009D4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межведомственной рабочей группы по платежам в городской бюджет и легал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зации заработной платы,</w:t>
      </w:r>
    </w:p>
    <w:p w:rsidR="009D499D" w:rsidRDefault="009D499D" w:rsidP="009D4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2AF">
        <w:rPr>
          <w:rFonts w:ascii="Times New Roman" w:hAnsi="Times New Roman" w:cs="Times New Roman"/>
          <w:sz w:val="26"/>
          <w:szCs w:val="26"/>
        </w:rPr>
        <w:t>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по проведению </w:t>
      </w:r>
      <w:r w:rsidRPr="00AB52AF">
        <w:rPr>
          <w:rFonts w:ascii="Times New Roman" w:hAnsi="Times New Roman" w:cs="Times New Roman"/>
          <w:sz w:val="26"/>
          <w:szCs w:val="26"/>
        </w:rPr>
        <w:t>открытого конкурса по отбору управл</w:t>
      </w:r>
      <w:r w:rsidRPr="00AB52AF">
        <w:rPr>
          <w:rFonts w:ascii="Times New Roman" w:hAnsi="Times New Roman" w:cs="Times New Roman"/>
          <w:sz w:val="26"/>
          <w:szCs w:val="26"/>
        </w:rPr>
        <w:t>я</w:t>
      </w:r>
      <w:r w:rsidRPr="00AB52AF">
        <w:rPr>
          <w:rFonts w:ascii="Times New Roman" w:hAnsi="Times New Roman" w:cs="Times New Roman"/>
          <w:sz w:val="26"/>
          <w:szCs w:val="26"/>
        </w:rPr>
        <w:t>ющей организации для управления многоквартирным домом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D499D" w:rsidRDefault="009D499D" w:rsidP="009D4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F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групп по реализации проекта «Цветущий город» и общегородского экологического движения «Чистый город»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75C" w:rsidRDefault="0081275C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 У</w:t>
      </w:r>
      <w:r w:rsidR="009D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депутатов Череповецкой городской Думы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городских меропри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тиях</w:t>
      </w:r>
    </w:p>
    <w:p w:rsidR="00CD7F8D" w:rsidRDefault="000355AF" w:rsidP="00831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полугодии 2012 года д</w:t>
      </w:r>
      <w:r w:rsidR="00F96CC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епутаты Черепов</w:t>
      </w:r>
      <w:r w:rsidR="00BB795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ецкой городской Думы пр</w:t>
      </w:r>
      <w:r w:rsidR="00BB795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B795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нимали</w:t>
      </w:r>
      <w:r w:rsidR="00F96CC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</w:t>
      </w:r>
      <w:r w:rsidR="00924B64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городских </w:t>
      </w:r>
      <w:r w:rsidR="00F96CC9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r w:rsidR="0083187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B795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B4502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резентациях книги «Душа, подобная звезде… Череповецкий венок Руб</w:t>
      </w:r>
      <w:r w:rsidR="00771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цову», </w:t>
      </w:r>
      <w:r w:rsidR="00771A0B" w:rsidRPr="00771A0B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сборника «</w:t>
      </w:r>
      <w:proofErr w:type="spellStart"/>
      <w:r w:rsidR="00771A0B" w:rsidRPr="00771A0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Милютинские</w:t>
      </w:r>
      <w:proofErr w:type="spellEnd"/>
      <w:r w:rsidR="00771A0B" w:rsidRPr="00771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чтения»,</w:t>
      </w:r>
      <w:r w:rsidR="0077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02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фильма «Спас-Камень»</w:t>
      </w:r>
      <w:r w:rsidR="00BB795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10BD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митингах, посвященных Дню снятия блокады Ленинграда, Дню п</w:t>
      </w:r>
      <w:r w:rsidR="00610B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1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мяти и скорби, </w:t>
      </w:r>
      <w:r w:rsidR="00610BD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церемонии освяще</w:t>
      </w:r>
      <w:r w:rsidR="00610B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Х</w:t>
      </w:r>
      <w:r w:rsidR="00610BD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рама преподобных Афанасия и Феодосия Ч</w:t>
      </w:r>
      <w:r w:rsidR="00610BD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10BD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реповецких, </w:t>
      </w:r>
      <w:r w:rsidR="00657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городском </w:t>
      </w:r>
      <w:r w:rsidR="006575E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</w:t>
      </w:r>
      <w:r w:rsidR="006575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75EB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</w:t>
      </w:r>
      <w:r w:rsidR="00657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B795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открытии</w:t>
      </w:r>
      <w:r w:rsidR="006A187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Экспериментального машин</w:t>
      </w:r>
      <w:r w:rsidR="006A187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A187E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строительного полигона</w:t>
      </w:r>
      <w:r w:rsidR="00BB7956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2770F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информационно-образовательного центра «Русский музей: виртуальный филиал»</w:t>
      </w:r>
      <w:r w:rsidR="006771F0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10BD3" w:rsidRPr="00610B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</w:t>
      </w:r>
      <w:r w:rsidR="00634CF6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proofErr w:type="gramEnd"/>
      <w:r w:rsidR="00610BD3" w:rsidRPr="0061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 люблю тебя, Россия!»</w:t>
      </w:r>
      <w:r w:rsidR="00634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84B06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«Последний звонок»</w:t>
      </w:r>
      <w:r w:rsidR="005B1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75C" w:rsidRPr="00FC58A0" w:rsidRDefault="0081275C" w:rsidP="0081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депутатов Череповецкой городской Думы в городе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прошла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ция «Письмо ветерану», посвященная Дню Победы. В преддверии этого праздника депутаты провели встречи с </w:t>
      </w:r>
      <w:r w:rsidR="00884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работниками и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 образовательных учр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ждений города. </w:t>
      </w:r>
    </w:p>
    <w:p w:rsidR="00B61936" w:rsidRDefault="005F14A9" w:rsidP="0081275C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М.П.Гусева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А.А.Калугин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С.Н.Назаров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</w:t>
      </w:r>
      <w:proofErr w:type="spellEnd"/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61936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А.Г.Подволоцкий</w:t>
      </w:r>
      <w:proofErr w:type="spellEnd"/>
      <w:r w:rsidR="00B6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И.М.Супрун</w:t>
      </w:r>
      <w:proofErr w:type="spellEnd"/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А.А.Харин</w:t>
      </w:r>
      <w:proofErr w:type="spellEnd"/>
      <w:r w:rsidR="005A1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</w:t>
      </w:r>
      <w:r w:rsidR="005A1D75" w:rsidRPr="005A1D75">
        <w:rPr>
          <w:rFonts w:ascii="Times New Roman" w:hAnsi="Times New Roman"/>
          <w:sz w:val="26"/>
        </w:rPr>
        <w:t>в качестве обществе</w:t>
      </w:r>
      <w:r w:rsidR="005A1D75" w:rsidRPr="005A1D75">
        <w:rPr>
          <w:rFonts w:ascii="Times New Roman" w:hAnsi="Times New Roman"/>
          <w:sz w:val="26"/>
        </w:rPr>
        <w:t>н</w:t>
      </w:r>
      <w:r w:rsidR="005A1D75" w:rsidRPr="005A1D75">
        <w:rPr>
          <w:rFonts w:ascii="Times New Roman" w:hAnsi="Times New Roman"/>
          <w:sz w:val="26"/>
        </w:rPr>
        <w:t>ных наблюдателей в государственной (итоговой) аттестации в форме ЕГЭ</w:t>
      </w:r>
      <w:r w:rsidR="005A1D75">
        <w:rPr>
          <w:rFonts w:ascii="Times New Roman" w:hAnsi="Times New Roman"/>
          <w:sz w:val="26"/>
        </w:rPr>
        <w:t xml:space="preserve"> в общео</w:t>
      </w:r>
      <w:r w:rsidR="005A1D75">
        <w:rPr>
          <w:rFonts w:ascii="Times New Roman" w:hAnsi="Times New Roman"/>
          <w:sz w:val="26"/>
        </w:rPr>
        <w:t>б</w:t>
      </w:r>
      <w:r w:rsidR="005A1D75">
        <w:rPr>
          <w:rFonts w:ascii="Times New Roman" w:hAnsi="Times New Roman"/>
          <w:sz w:val="26"/>
        </w:rPr>
        <w:t xml:space="preserve">разовательных учреждениях города. </w:t>
      </w:r>
    </w:p>
    <w:p w:rsidR="0010444B" w:rsidRPr="00E4004E" w:rsidRDefault="00E4004E" w:rsidP="0081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июне 2012 года состоялось встреча</w:t>
      </w:r>
      <w:r w:rsidRPr="00E4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Череповецкой городской Думы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А.Г.Подволоцкого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004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участниками языкового лагеря «</w:t>
      </w:r>
      <w:r w:rsidRPr="00E400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</w:t>
      </w:r>
      <w:r w:rsidRPr="00E4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00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camp</w:t>
      </w:r>
      <w:r w:rsidRPr="00E4004E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АНО «Центр интегрированного обучения» «Дипломат»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ходе которой обучающиеся познаком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лись с историей представительного органа городского самоуправления. </w:t>
      </w:r>
    </w:p>
    <w:p w:rsidR="004B1770" w:rsidRDefault="00B61936" w:rsidP="009A049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</w:t>
      </w:r>
      <w:r w:rsidR="00884B06">
        <w:rPr>
          <w:rFonts w:ascii="Times New Roman" w:hAnsi="Times New Roman"/>
          <w:sz w:val="26"/>
        </w:rPr>
        <w:t>тниками мероприятия, посвященного</w:t>
      </w:r>
      <w:r>
        <w:rPr>
          <w:rFonts w:ascii="Times New Roman" w:hAnsi="Times New Roman"/>
          <w:sz w:val="26"/>
        </w:rPr>
        <w:t xml:space="preserve"> с</w:t>
      </w:r>
      <w:r w:rsidR="004B1770">
        <w:rPr>
          <w:rFonts w:ascii="Times New Roman" w:hAnsi="Times New Roman"/>
          <w:sz w:val="26"/>
        </w:rPr>
        <w:t>тарт</w:t>
      </w:r>
      <w:r>
        <w:rPr>
          <w:rFonts w:ascii="Times New Roman" w:hAnsi="Times New Roman"/>
          <w:sz w:val="26"/>
        </w:rPr>
        <w:t>у проекта</w:t>
      </w:r>
      <w:r w:rsidR="004B1770">
        <w:rPr>
          <w:rFonts w:ascii="Times New Roman" w:hAnsi="Times New Roman"/>
          <w:sz w:val="26"/>
        </w:rPr>
        <w:t xml:space="preserve"> «Цветущий город»</w:t>
      </w:r>
      <w:r w:rsidR="00A8431C">
        <w:rPr>
          <w:rFonts w:ascii="Times New Roman" w:hAnsi="Times New Roman"/>
          <w:sz w:val="26"/>
        </w:rPr>
        <w:t>,</w:t>
      </w:r>
      <w:r w:rsidR="004B177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стали </w:t>
      </w:r>
      <w:proofErr w:type="spellStart"/>
      <w:r>
        <w:rPr>
          <w:rFonts w:ascii="Times New Roman" w:hAnsi="Times New Roman"/>
          <w:sz w:val="26"/>
        </w:rPr>
        <w:t>А.М.Акишин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М.П.Гусева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А.Г.Подволоцкий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А.А.Харин</w:t>
      </w:r>
      <w:proofErr w:type="spellEnd"/>
      <w:r>
        <w:rPr>
          <w:rFonts w:ascii="Times New Roman" w:hAnsi="Times New Roman"/>
          <w:sz w:val="26"/>
        </w:rPr>
        <w:t>.</w:t>
      </w:r>
    </w:p>
    <w:p w:rsidR="00174E1E" w:rsidRDefault="00EC7D10" w:rsidP="00174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городской Думы являются постоянными участниками конференций по различным вопросам социально-эк</w:t>
      </w:r>
      <w:r w:rsidR="00542DE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ономического развития города. В первом пол</w:t>
      </w:r>
      <w:r w:rsidR="00542D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42D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годии 2012 года депутаты приняли участие в конференциях по следующим вопросам:</w:t>
      </w:r>
    </w:p>
    <w:p w:rsidR="00174E1E" w:rsidRDefault="00174E1E" w:rsidP="0054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А.Г.Подволоцкий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C7D10" w:rsidRPr="008918A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итогах работы  муниципальных учреждений здрав</w:t>
      </w:r>
      <w:r w:rsidR="00EC7D10" w:rsidRPr="0089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C7D10" w:rsidRPr="0089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охранения в 2011 году и задачах на 2012 год»</w:t>
      </w:r>
      <w:r w:rsidR="00542D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1770" w:rsidRDefault="00542DEF" w:rsidP="004B1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А.В.Важенин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М.П.Гусева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А.Г.Леонова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С.В.Орлов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А.Г.Подволоцкий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C7D10" w:rsidRPr="008918A5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«Вол</w:t>
      </w:r>
      <w:r w:rsidR="00EC7D10" w:rsidRPr="0089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C7D10" w:rsidRPr="008918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годская область – регион высокого потенциала»</w:t>
      </w:r>
      <w:r w:rsidR="004B1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154B" w:rsidRPr="00C8154B" w:rsidRDefault="00AA30DB" w:rsidP="00AC1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Депутаты </w:t>
      </w:r>
      <w:r w:rsidR="00F42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 участие в мероприятиях, посвященных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праздникам, </w:t>
      </w:r>
      <w:r w:rsidR="00F42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знаменательным датам предприятий и организаций города. </w:t>
      </w:r>
      <w:r w:rsidR="00CD2ED8" w:rsidRPr="00C8154B">
        <w:rPr>
          <w:rFonts w:ascii="Times New Roman" w:hAnsi="Times New Roman" w:cs="Times New Roman"/>
          <w:sz w:val="26"/>
          <w:szCs w:val="26"/>
        </w:rPr>
        <w:t>В пе</w:t>
      </w:r>
      <w:r w:rsidR="00CD2ED8" w:rsidRPr="00C8154B">
        <w:rPr>
          <w:rFonts w:ascii="Times New Roman" w:hAnsi="Times New Roman" w:cs="Times New Roman"/>
          <w:sz w:val="26"/>
          <w:szCs w:val="26"/>
        </w:rPr>
        <w:t>р</w:t>
      </w:r>
      <w:r w:rsidR="00CD2ED8" w:rsidRPr="00C8154B">
        <w:rPr>
          <w:rFonts w:ascii="Times New Roman" w:hAnsi="Times New Roman" w:cs="Times New Roman"/>
          <w:sz w:val="26"/>
          <w:szCs w:val="26"/>
        </w:rPr>
        <w:t>вом полугодии 2012 года депутаты стали участниками мероприятий</w:t>
      </w:r>
      <w:r w:rsidR="00C8154B" w:rsidRPr="00C8154B">
        <w:rPr>
          <w:rFonts w:ascii="Times New Roman" w:hAnsi="Times New Roman" w:cs="Times New Roman"/>
          <w:sz w:val="26"/>
          <w:szCs w:val="26"/>
        </w:rPr>
        <w:t>, посвященных</w:t>
      </w:r>
      <w:r w:rsidR="00CD2ED8" w:rsidRPr="00C8154B">
        <w:rPr>
          <w:rFonts w:ascii="Times New Roman" w:hAnsi="Times New Roman" w:cs="Times New Roman"/>
          <w:sz w:val="26"/>
          <w:szCs w:val="26"/>
        </w:rPr>
        <w:t>:</w:t>
      </w:r>
      <w:r w:rsidR="00C8154B" w:rsidRPr="00C8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54B" w:rsidRPr="00C8154B" w:rsidRDefault="00C8154B" w:rsidP="00C81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140-летию Центральной городской библиотеки имени </w:t>
      </w:r>
      <w:proofErr w:type="spellStart"/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В.В.Верещагина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61A61" w:rsidRPr="00C8154B" w:rsidRDefault="00161A61" w:rsidP="00C81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>50-летию</w:t>
      </w:r>
      <w:r w:rsidR="000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образования МБОУДОД «Детская школа искусств</w:t>
      </w:r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«Гарм</w:t>
      </w:r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ния»</w:t>
      </w:r>
      <w:r w:rsidR="00C8154B"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1A61" w:rsidRPr="00C8154B" w:rsidRDefault="00161A61" w:rsidP="00C81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20-летию Народного коллектива «Творческий центр эстрады «Ветер </w:t>
      </w:r>
      <w:r w:rsidRPr="00C815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Life</w:t>
      </w:r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Образцового художественного коллектива «Школа-студия  творческого центра эстр</w:t>
      </w:r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ды «Ветер </w:t>
      </w:r>
      <w:r w:rsidRPr="00C815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Life</w:t>
      </w:r>
      <w:r w:rsidRP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815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937AF" w:rsidRDefault="000E3EF4" w:rsidP="00163504">
      <w:pPr>
        <w:pStyle w:val="a4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20-летию МБУ «Комплексный центр социального обслуживания населения </w:t>
      </w:r>
      <w:r w:rsidR="00161A61" w:rsidRPr="00C8154B">
        <w:rPr>
          <w:sz w:val="26"/>
          <w:szCs w:val="26"/>
        </w:rPr>
        <w:t xml:space="preserve"> «Забота»</w:t>
      </w:r>
      <w:r w:rsidR="00C8154B">
        <w:rPr>
          <w:sz w:val="26"/>
          <w:szCs w:val="26"/>
        </w:rPr>
        <w:t>.</w:t>
      </w:r>
    </w:p>
    <w:p w:rsidR="00163504" w:rsidRPr="00FC58A0" w:rsidRDefault="00163504" w:rsidP="00163504">
      <w:pPr>
        <w:pStyle w:val="a4"/>
        <w:spacing w:after="0"/>
        <w:ind w:left="0" w:firstLine="708"/>
        <w:jc w:val="both"/>
        <w:rPr>
          <w:sz w:val="26"/>
          <w:szCs w:val="26"/>
        </w:rPr>
      </w:pPr>
    </w:p>
    <w:p w:rsidR="00150073" w:rsidRPr="00FC58A0" w:rsidRDefault="00150073" w:rsidP="00244B7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Освещение деятельности Череповецкой городской Думы </w:t>
      </w:r>
    </w:p>
    <w:p w:rsidR="00150073" w:rsidRPr="00FC58A0" w:rsidRDefault="00150073" w:rsidP="0024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</w:t>
      </w:r>
    </w:p>
    <w:p w:rsidR="00150073" w:rsidRPr="00FC58A0" w:rsidRDefault="00150073" w:rsidP="00244B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9E4" w:rsidRPr="001B19E4" w:rsidRDefault="001B19E4" w:rsidP="001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9E4">
        <w:rPr>
          <w:rFonts w:ascii="Times New Roman" w:hAnsi="Times New Roman" w:cs="Times New Roman"/>
          <w:sz w:val="26"/>
          <w:szCs w:val="26"/>
        </w:rPr>
        <w:t>Одним из направлений в работе Череповецкой городской Думы является и</w:t>
      </w:r>
      <w:r w:rsidRPr="001B19E4">
        <w:rPr>
          <w:rFonts w:ascii="Times New Roman" w:hAnsi="Times New Roman" w:cs="Times New Roman"/>
          <w:sz w:val="26"/>
          <w:szCs w:val="26"/>
        </w:rPr>
        <w:t>н</w:t>
      </w:r>
      <w:r w:rsidRPr="001B19E4">
        <w:rPr>
          <w:rFonts w:ascii="Times New Roman" w:hAnsi="Times New Roman" w:cs="Times New Roman"/>
          <w:sz w:val="26"/>
          <w:szCs w:val="26"/>
        </w:rPr>
        <w:t>формирование населения о ее деятельности.</w:t>
      </w:r>
    </w:p>
    <w:p w:rsidR="001B19E4" w:rsidRPr="001B19E4" w:rsidRDefault="001B19E4" w:rsidP="001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9E4">
        <w:rPr>
          <w:rFonts w:ascii="Times New Roman" w:hAnsi="Times New Roman" w:cs="Times New Roman"/>
          <w:sz w:val="26"/>
          <w:szCs w:val="26"/>
        </w:rPr>
        <w:t xml:space="preserve">Городская Дума активно сотрудничает с 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газетами </w:t>
      </w:r>
      <w:r w:rsidRPr="001B19E4">
        <w:rPr>
          <w:rFonts w:ascii="Times New Roman" w:hAnsi="Times New Roman" w:cs="Times New Roman"/>
          <w:sz w:val="26"/>
          <w:szCs w:val="26"/>
        </w:rPr>
        <w:t>«Речь», «Голос Череповца», телеканалами «Канал 12», «Провинция РЕН-ТВ», «ГТРК Вологда», а также М</w:t>
      </w:r>
      <w:r w:rsidR="00597663">
        <w:rPr>
          <w:rFonts w:ascii="Times New Roman" w:hAnsi="Times New Roman" w:cs="Times New Roman"/>
          <w:sz w:val="26"/>
          <w:szCs w:val="26"/>
        </w:rPr>
        <w:t>К</w:t>
      </w:r>
      <w:r w:rsidRPr="001B19E4">
        <w:rPr>
          <w:rFonts w:ascii="Times New Roman" w:hAnsi="Times New Roman" w:cs="Times New Roman"/>
          <w:sz w:val="26"/>
          <w:szCs w:val="26"/>
        </w:rPr>
        <w:t>У «Информационное мониторинговое агентство «Череповец».</w:t>
      </w:r>
    </w:p>
    <w:p w:rsidR="001B19E4" w:rsidRPr="001B19E4" w:rsidRDefault="001B19E4" w:rsidP="001B1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оперативного предоставления официальной информации о деятельн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городской Думы в первом полугодии 2012 года подготовлено и направлено гла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редакторам аккредитованных СМИ 27 пресс-релизов. </w:t>
      </w:r>
    </w:p>
    <w:p w:rsidR="001B19E4" w:rsidRPr="001B19E4" w:rsidRDefault="001B19E4" w:rsidP="001B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мая 2012 года ежемесячно формируется план освещения деятельности Чер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повецкой городской Думы в средствах массовой информации, что позволяется сист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матизировать работу в данном направлении.  </w:t>
      </w:r>
    </w:p>
    <w:p w:rsidR="001B19E4" w:rsidRPr="001B19E4" w:rsidRDefault="001B19E4" w:rsidP="001B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9E4">
        <w:rPr>
          <w:rFonts w:ascii="Times New Roman" w:hAnsi="Times New Roman" w:cs="Times New Roman"/>
          <w:sz w:val="26"/>
          <w:szCs w:val="26"/>
        </w:rPr>
        <w:t>В первом полугодии 2012 года деятельности депутатского корпуса было п</w:t>
      </w:r>
      <w:r w:rsidRPr="001B19E4">
        <w:rPr>
          <w:rFonts w:ascii="Times New Roman" w:hAnsi="Times New Roman" w:cs="Times New Roman"/>
          <w:sz w:val="26"/>
          <w:szCs w:val="26"/>
        </w:rPr>
        <w:t>о</w:t>
      </w:r>
      <w:r w:rsidRPr="001B19E4">
        <w:rPr>
          <w:rFonts w:ascii="Times New Roman" w:hAnsi="Times New Roman" w:cs="Times New Roman"/>
          <w:sz w:val="26"/>
          <w:szCs w:val="26"/>
        </w:rPr>
        <w:t xml:space="preserve">священо 287 публикаций и телесюжетов в средствах массовой информации, из них 193 (67%) – правотворческой деятельности городской Думы, 94 (33%) – общественно-политическим аспектам ее работы. 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 освещались заседания городской Д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и ее постоянных комиссий, выходили репортажи с участием депутатов, публик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B19E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вались решения Череповецкой городской Думы. Перечень опубликованных в СМИ решений приведен в приложении 10.</w:t>
      </w:r>
    </w:p>
    <w:p w:rsidR="001B19E4" w:rsidRPr="001B19E4" w:rsidRDefault="001B19E4" w:rsidP="001B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9E4">
        <w:rPr>
          <w:rFonts w:ascii="Times New Roman" w:hAnsi="Times New Roman" w:cs="Times New Roman"/>
          <w:sz w:val="26"/>
          <w:szCs w:val="26"/>
        </w:rPr>
        <w:t xml:space="preserve">Важную роль в информировании населения о работе представительного органа городского округа играет официальный сайт Череповецкой городской Думы. </w:t>
      </w:r>
      <w:proofErr w:type="gramStart"/>
      <w:r w:rsidRPr="001B19E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B19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19E4">
        <w:rPr>
          <w:rFonts w:ascii="Times New Roman" w:hAnsi="Times New Roman" w:cs="Times New Roman"/>
          <w:sz w:val="26"/>
          <w:szCs w:val="26"/>
        </w:rPr>
        <w:t>апр</w:t>
      </w:r>
      <w:r w:rsidRPr="001B19E4">
        <w:rPr>
          <w:rFonts w:ascii="Times New Roman" w:hAnsi="Times New Roman" w:cs="Times New Roman"/>
          <w:sz w:val="26"/>
          <w:szCs w:val="26"/>
        </w:rPr>
        <w:t>е</w:t>
      </w:r>
      <w:r w:rsidRPr="001B19E4">
        <w:rPr>
          <w:rFonts w:ascii="Times New Roman" w:hAnsi="Times New Roman" w:cs="Times New Roman"/>
          <w:sz w:val="26"/>
          <w:szCs w:val="26"/>
        </w:rPr>
        <w:t>ля</w:t>
      </w:r>
      <w:proofErr w:type="gramEnd"/>
      <w:r w:rsidRPr="001B19E4">
        <w:rPr>
          <w:rFonts w:ascii="Times New Roman" w:hAnsi="Times New Roman" w:cs="Times New Roman"/>
          <w:sz w:val="26"/>
          <w:szCs w:val="26"/>
        </w:rPr>
        <w:t xml:space="preserve"> 2012 года создана рубрика «Новости», где регулярно размещаются материалы о деятельности депутатского корпуса, подготовленные специалистами аппарата горо</w:t>
      </w:r>
      <w:r w:rsidRPr="001B19E4">
        <w:rPr>
          <w:rFonts w:ascii="Times New Roman" w:hAnsi="Times New Roman" w:cs="Times New Roman"/>
          <w:sz w:val="26"/>
          <w:szCs w:val="26"/>
        </w:rPr>
        <w:t>д</w:t>
      </w:r>
      <w:r w:rsidRPr="001B19E4">
        <w:rPr>
          <w:rFonts w:ascii="Times New Roman" w:hAnsi="Times New Roman" w:cs="Times New Roman"/>
          <w:sz w:val="26"/>
          <w:szCs w:val="26"/>
        </w:rPr>
        <w:t>ской Думы. Вниманию пользователей сайта представлено 55 информационных ст</w:t>
      </w:r>
      <w:r w:rsidRPr="001B19E4">
        <w:rPr>
          <w:rFonts w:ascii="Times New Roman" w:hAnsi="Times New Roman" w:cs="Times New Roman"/>
          <w:sz w:val="26"/>
          <w:szCs w:val="26"/>
        </w:rPr>
        <w:t>а</w:t>
      </w:r>
      <w:r w:rsidRPr="001B19E4">
        <w:rPr>
          <w:rFonts w:ascii="Times New Roman" w:hAnsi="Times New Roman" w:cs="Times New Roman"/>
          <w:sz w:val="26"/>
          <w:szCs w:val="26"/>
        </w:rPr>
        <w:t>тей, которые сопровождаются фотоматериалами и рассказывают о наиболее важных аспектах деятельности представительного органа: работе заседаний городской Думы, участии депутатов в городских и областных мероприятиях и проектах. Данные пу</w:t>
      </w:r>
      <w:r w:rsidRPr="001B19E4">
        <w:rPr>
          <w:rFonts w:ascii="Times New Roman" w:hAnsi="Times New Roman" w:cs="Times New Roman"/>
          <w:sz w:val="26"/>
          <w:szCs w:val="26"/>
        </w:rPr>
        <w:t>б</w:t>
      </w:r>
      <w:r w:rsidRPr="001B19E4">
        <w:rPr>
          <w:rFonts w:ascii="Times New Roman" w:hAnsi="Times New Roman" w:cs="Times New Roman"/>
          <w:sz w:val="26"/>
          <w:szCs w:val="26"/>
        </w:rPr>
        <w:t>ликации знакомят читателей с позицией городских парламентариев по решению в</w:t>
      </w:r>
      <w:r w:rsidRPr="001B19E4">
        <w:rPr>
          <w:rFonts w:ascii="Times New Roman" w:hAnsi="Times New Roman" w:cs="Times New Roman"/>
          <w:sz w:val="26"/>
          <w:szCs w:val="26"/>
        </w:rPr>
        <w:t>о</w:t>
      </w:r>
      <w:r w:rsidRPr="001B19E4">
        <w:rPr>
          <w:rFonts w:ascii="Times New Roman" w:hAnsi="Times New Roman" w:cs="Times New Roman"/>
          <w:sz w:val="26"/>
          <w:szCs w:val="26"/>
        </w:rPr>
        <w:t>просов местного значения.</w:t>
      </w:r>
    </w:p>
    <w:p w:rsidR="001B19E4" w:rsidRPr="001B19E4" w:rsidRDefault="001B19E4" w:rsidP="001B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9E4">
        <w:rPr>
          <w:rFonts w:ascii="Times New Roman" w:hAnsi="Times New Roman" w:cs="Times New Roman"/>
          <w:sz w:val="26"/>
          <w:szCs w:val="26"/>
        </w:rPr>
        <w:t>Необходимо также отметить, что для более оперативного освещения деятел</w:t>
      </w:r>
      <w:r w:rsidRPr="001B19E4">
        <w:rPr>
          <w:rFonts w:ascii="Times New Roman" w:hAnsi="Times New Roman" w:cs="Times New Roman"/>
          <w:sz w:val="26"/>
          <w:szCs w:val="26"/>
        </w:rPr>
        <w:t>ь</w:t>
      </w:r>
      <w:r w:rsidRPr="001B19E4">
        <w:rPr>
          <w:rFonts w:ascii="Times New Roman" w:hAnsi="Times New Roman" w:cs="Times New Roman"/>
          <w:sz w:val="26"/>
          <w:szCs w:val="26"/>
        </w:rPr>
        <w:t>ности депутатского корпуса в апреле 2012 года на сайте создана колонка анонсов м</w:t>
      </w:r>
      <w:r w:rsidRPr="001B19E4">
        <w:rPr>
          <w:rFonts w:ascii="Times New Roman" w:hAnsi="Times New Roman" w:cs="Times New Roman"/>
          <w:sz w:val="26"/>
          <w:szCs w:val="26"/>
        </w:rPr>
        <w:t>е</w:t>
      </w:r>
      <w:r w:rsidRPr="001B19E4">
        <w:rPr>
          <w:rFonts w:ascii="Times New Roman" w:hAnsi="Times New Roman" w:cs="Times New Roman"/>
          <w:sz w:val="26"/>
          <w:szCs w:val="26"/>
        </w:rPr>
        <w:t>роприятий городской Думы, в которой было размещено 30 сообщений.</w:t>
      </w:r>
    </w:p>
    <w:p w:rsidR="001B19E4" w:rsidRPr="001B19E4" w:rsidRDefault="001B19E4" w:rsidP="001B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9E4">
        <w:rPr>
          <w:rFonts w:ascii="Times New Roman" w:hAnsi="Times New Roman" w:cs="Times New Roman"/>
          <w:sz w:val="26"/>
          <w:szCs w:val="26"/>
        </w:rPr>
        <w:t>В целях обеспечения открытости, доступности и своевременного предоставл</w:t>
      </w:r>
      <w:r w:rsidRPr="001B19E4">
        <w:rPr>
          <w:rFonts w:ascii="Times New Roman" w:hAnsi="Times New Roman" w:cs="Times New Roman"/>
          <w:sz w:val="26"/>
          <w:szCs w:val="26"/>
        </w:rPr>
        <w:t>е</w:t>
      </w:r>
      <w:r w:rsidRPr="001B19E4">
        <w:rPr>
          <w:rFonts w:ascii="Times New Roman" w:hAnsi="Times New Roman" w:cs="Times New Roman"/>
          <w:sz w:val="26"/>
          <w:szCs w:val="26"/>
        </w:rPr>
        <w:t>ния информации о деятельности представительного органа городского округа рабо</w:t>
      </w:r>
      <w:r w:rsidRPr="001B19E4">
        <w:rPr>
          <w:rFonts w:ascii="Times New Roman" w:hAnsi="Times New Roman" w:cs="Times New Roman"/>
          <w:sz w:val="26"/>
          <w:szCs w:val="26"/>
        </w:rPr>
        <w:t>т</w:t>
      </w:r>
      <w:r w:rsidRPr="001B19E4">
        <w:rPr>
          <w:rFonts w:ascii="Times New Roman" w:hAnsi="Times New Roman" w:cs="Times New Roman"/>
          <w:sz w:val="26"/>
          <w:szCs w:val="26"/>
        </w:rPr>
        <w:t>никами аппарата городской Думы подготовлены предложения по реконструкции официального сайта для совершенствования структуры разделов и рубрик, улучш</w:t>
      </w:r>
      <w:r w:rsidRPr="001B19E4">
        <w:rPr>
          <w:rFonts w:ascii="Times New Roman" w:hAnsi="Times New Roman" w:cs="Times New Roman"/>
          <w:sz w:val="26"/>
          <w:szCs w:val="26"/>
        </w:rPr>
        <w:t>е</w:t>
      </w:r>
      <w:r w:rsidRPr="001B19E4">
        <w:rPr>
          <w:rFonts w:ascii="Times New Roman" w:hAnsi="Times New Roman" w:cs="Times New Roman"/>
          <w:sz w:val="26"/>
          <w:szCs w:val="26"/>
        </w:rPr>
        <w:lastRenderedPageBreak/>
        <w:t>ния навигационных характеристик, большего использования иллюстративных и и</w:t>
      </w:r>
      <w:r w:rsidRPr="001B19E4">
        <w:rPr>
          <w:rFonts w:ascii="Times New Roman" w:hAnsi="Times New Roman" w:cs="Times New Roman"/>
          <w:sz w:val="26"/>
          <w:szCs w:val="26"/>
        </w:rPr>
        <w:t>н</w:t>
      </w:r>
      <w:r w:rsidRPr="001B19E4">
        <w:rPr>
          <w:rFonts w:ascii="Times New Roman" w:hAnsi="Times New Roman" w:cs="Times New Roman"/>
          <w:sz w:val="26"/>
          <w:szCs w:val="26"/>
        </w:rPr>
        <w:t>терактивных элементов.</w:t>
      </w:r>
    </w:p>
    <w:p w:rsidR="001B19E4" w:rsidRPr="001B19E4" w:rsidRDefault="001B19E4" w:rsidP="001B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9E4">
        <w:rPr>
          <w:rFonts w:ascii="Times New Roman" w:hAnsi="Times New Roman" w:cs="Times New Roman"/>
          <w:sz w:val="26"/>
          <w:szCs w:val="26"/>
        </w:rPr>
        <w:t>На сегодняшний день актуальными остаются задачи по повышению открыт</w:t>
      </w:r>
      <w:r w:rsidRPr="001B19E4">
        <w:rPr>
          <w:rFonts w:ascii="Times New Roman" w:hAnsi="Times New Roman" w:cs="Times New Roman"/>
          <w:sz w:val="26"/>
          <w:szCs w:val="26"/>
        </w:rPr>
        <w:t>о</w:t>
      </w:r>
      <w:r w:rsidRPr="001B19E4">
        <w:rPr>
          <w:rFonts w:ascii="Times New Roman" w:hAnsi="Times New Roman" w:cs="Times New Roman"/>
          <w:sz w:val="26"/>
          <w:szCs w:val="26"/>
        </w:rPr>
        <w:t>сти и гласности работы представительного органа местного самоуправления, уст</w:t>
      </w:r>
      <w:r w:rsidRPr="001B19E4">
        <w:rPr>
          <w:rFonts w:ascii="Times New Roman" w:hAnsi="Times New Roman" w:cs="Times New Roman"/>
          <w:sz w:val="26"/>
          <w:szCs w:val="26"/>
        </w:rPr>
        <w:t>а</w:t>
      </w:r>
      <w:r w:rsidRPr="001B19E4">
        <w:rPr>
          <w:rFonts w:ascii="Times New Roman" w:hAnsi="Times New Roman" w:cs="Times New Roman"/>
          <w:sz w:val="26"/>
          <w:szCs w:val="26"/>
        </w:rPr>
        <w:t>новлению обратной связи с населением. В целях их реализации в июне 2012 года ра</w:t>
      </w:r>
      <w:r w:rsidRPr="001B19E4">
        <w:rPr>
          <w:rFonts w:ascii="Times New Roman" w:hAnsi="Times New Roman" w:cs="Times New Roman"/>
          <w:sz w:val="26"/>
          <w:szCs w:val="26"/>
        </w:rPr>
        <w:t>з</w:t>
      </w:r>
      <w:r w:rsidRPr="001B19E4">
        <w:rPr>
          <w:rFonts w:ascii="Times New Roman" w:hAnsi="Times New Roman" w:cs="Times New Roman"/>
          <w:sz w:val="26"/>
          <w:szCs w:val="26"/>
        </w:rPr>
        <w:t>работана публичная страница Череповецкой городской Думы в социальной сети «В Контакте». Данный Интернет-ресурс пользуется вниманием пользователей, зарег</w:t>
      </w:r>
      <w:r w:rsidRPr="001B19E4">
        <w:rPr>
          <w:rFonts w:ascii="Times New Roman" w:hAnsi="Times New Roman" w:cs="Times New Roman"/>
          <w:sz w:val="26"/>
          <w:szCs w:val="26"/>
        </w:rPr>
        <w:t>и</w:t>
      </w:r>
      <w:r w:rsidRPr="001B19E4">
        <w:rPr>
          <w:rFonts w:ascii="Times New Roman" w:hAnsi="Times New Roman" w:cs="Times New Roman"/>
          <w:sz w:val="26"/>
          <w:szCs w:val="26"/>
        </w:rPr>
        <w:t>стрировано 82 его подписчика. Информационные материалы постоянно обновляются и содержат все необходимые сведения о деятельности представительного органа г</w:t>
      </w:r>
      <w:r w:rsidRPr="001B19E4">
        <w:rPr>
          <w:rFonts w:ascii="Times New Roman" w:hAnsi="Times New Roman" w:cs="Times New Roman"/>
          <w:sz w:val="26"/>
          <w:szCs w:val="26"/>
        </w:rPr>
        <w:t>о</w:t>
      </w:r>
      <w:r w:rsidRPr="001B19E4">
        <w:rPr>
          <w:rFonts w:ascii="Times New Roman" w:hAnsi="Times New Roman" w:cs="Times New Roman"/>
          <w:sz w:val="26"/>
          <w:szCs w:val="26"/>
        </w:rPr>
        <w:t xml:space="preserve">родского самоуправления. Их тематика различна: фото и видеорепортажи с заседаний Думы, значимых городских мероприятий, итоги реализации социальных проектов, общественно-политическая деятельность депутатов. </w:t>
      </w:r>
    </w:p>
    <w:p w:rsidR="001B19E4" w:rsidRPr="001B19E4" w:rsidRDefault="001B19E4" w:rsidP="001B1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1B19E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Таким образом, благодаря осуществлению мероприятий, направленных на освещение деятельности представительного органа городского округа, реализуется развитие информационного пространства Череповецкой городской Думы.</w:t>
      </w:r>
    </w:p>
    <w:p w:rsidR="00150073" w:rsidRPr="00FC58A0" w:rsidRDefault="00150073" w:rsidP="008533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3D5" w:rsidRPr="008533D5" w:rsidRDefault="008533D5" w:rsidP="008533D5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городской Думы</w:t>
      </w:r>
    </w:p>
    <w:p w:rsidR="008533D5" w:rsidRPr="008533D5" w:rsidRDefault="008533D5" w:rsidP="00853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необходимых условий для эффективной работы городской Думы и реализации депутатами их полномочий является основной задачей аппарата Череп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вецкой городской Думы. Функции по обеспечению деятельности Череповецкой г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родской Думы выполняет управление по организации деятельности городской Думы. К основным задачам управления относится организационно-документационное, пр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вовое, информационно-технологическое сопровождение заседаний городской Думы, коллегии, постоянных комиссий, публичных слушаний, совещаний, семинаров, встреч; организация работы по рассмотрению обращений, направленных к депутатам Череповецкой городской Думы, </w:t>
      </w:r>
      <w:proofErr w:type="gramStart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решений городской Думы, реализацией предложений и замечаний депутатов. Численность работников управл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составляет 11 человек.</w:t>
      </w:r>
    </w:p>
    <w:p w:rsidR="008533D5" w:rsidRPr="008533D5" w:rsidRDefault="008533D5" w:rsidP="0069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3D5">
        <w:rPr>
          <w:rFonts w:ascii="Times New Roman" w:hAnsi="Times New Roman" w:cs="Times New Roman"/>
          <w:sz w:val="26"/>
          <w:szCs w:val="26"/>
        </w:rPr>
        <w:t>6.1. В целях организационно-документационного и правового обеспечения де</w:t>
      </w:r>
      <w:r w:rsidRPr="008533D5">
        <w:rPr>
          <w:rFonts w:ascii="Times New Roman" w:hAnsi="Times New Roman" w:cs="Times New Roman"/>
          <w:sz w:val="26"/>
          <w:szCs w:val="26"/>
        </w:rPr>
        <w:t>я</w:t>
      </w:r>
      <w:r w:rsidRPr="008533D5">
        <w:rPr>
          <w:rFonts w:ascii="Times New Roman" w:hAnsi="Times New Roman" w:cs="Times New Roman"/>
          <w:sz w:val="26"/>
          <w:szCs w:val="26"/>
        </w:rPr>
        <w:t xml:space="preserve">тельности городской Думы специалистами управления в первом полугодии 2012 года 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сформировано 146 пакетов документов для рассмотрения на заседаниях Думы, которые направлялись депутатам, мэру города и его заместителям, в Правительство Вологодской области, Законодательное Собрание Вологодской области, прокуратуру города, СМИ;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осуществлено организационно-документационное и протокольное сопрово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 36 заседаний городской Думы, ее коллегии и постоянных комиссий, а также публичный слушаний по проекту решения Череповецкой городской Думы «О внес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изменений в Устав города Череповца»;</w:t>
      </w:r>
      <w:proofErr w:type="gramEnd"/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рассмотрения вопросов подготовлено и направлено в мэрию и орг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низации города 20 поручений депутатов городской Думы, осуществлялся постоянный </w:t>
      </w:r>
      <w:proofErr w:type="gramStart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исполнением, поступившая информация предоставлялась депутатам;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подготовлено 74 проекта решений городской Думы, </w:t>
      </w:r>
      <w:r w:rsidRPr="008533D5">
        <w:rPr>
          <w:rFonts w:ascii="Times New Roman" w:hAnsi="Times New Roman" w:cs="Times New Roman"/>
          <w:sz w:val="26"/>
          <w:szCs w:val="26"/>
        </w:rPr>
        <w:t>34 пояснительных записки к проектам решений,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 проекта постановлений и распоряжений председателя горо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Думы, 61 юридическое заключение по проектам решений городской Думы;</w:t>
      </w:r>
    </w:p>
    <w:p w:rsidR="008533D5" w:rsidRPr="008533D5" w:rsidRDefault="008533D5" w:rsidP="00907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правовая экспертиза 2</w:t>
      </w:r>
      <w:r w:rsidR="00C3667B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городской Думы, </w:t>
      </w:r>
      <w:r w:rsidR="00123BCB">
        <w:rPr>
          <w:rFonts w:ascii="Times New Roman" w:eastAsia="Times New Roman" w:hAnsi="Times New Roman" w:cs="Times New Roman"/>
          <w:sz w:val="26"/>
          <w:szCs w:val="26"/>
          <w:lang w:eastAsia="ru-RU"/>
        </w:rPr>
        <w:t>27 дог</w:t>
      </w:r>
      <w:r w:rsidR="00123B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23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воров, 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8 отчетов и 12 представлений по результатам проверок контрольного управл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городской Думы, подготовлено 10 юридических заключений и 27 предложений 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включения в представления председателя городской Думы по результатам пров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контрольного управления городской Думы; 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6 сборников документов городской Думы, 6 информационных бюллетеней о принятых Думой решениях, которые размещались на официальном са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 Череповецкой городской Думы в информационно-телекоммуникационной сети «Интернет»;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 проводился мониторинг федерального и областного законод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тельства, официального </w:t>
      </w:r>
      <w:proofErr w:type="gramStart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интернет-портала</w:t>
      </w:r>
      <w:proofErr w:type="gramEnd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информации, официального сайта Государственной Думы Федерального Собрания Российской Федерации в информ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ционно-телекоммуникационной сети «Интернет» в целях приведения муниципальных правовых актов в соответствие с действующим законодательством;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 99 приемов граждан депутатами городской Думы;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оформлено и направлено в мэрию и организации города 230 обращений гра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дан;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 51 ответ на обращения граждан к депутатам, 52 запроса от имени депутатов городской Думы по обращениям граждан;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освещения деятельности депутатского корпуса подготовлено </w:t>
      </w:r>
      <w:r w:rsidRPr="008533D5">
        <w:rPr>
          <w:rFonts w:ascii="Times New Roman" w:hAnsi="Times New Roman" w:cs="Times New Roman"/>
          <w:sz w:val="26"/>
          <w:szCs w:val="26"/>
        </w:rPr>
        <w:t>55 и</w:t>
      </w:r>
      <w:r w:rsidRPr="008533D5">
        <w:rPr>
          <w:rFonts w:ascii="Times New Roman" w:hAnsi="Times New Roman" w:cs="Times New Roman"/>
          <w:sz w:val="26"/>
          <w:szCs w:val="26"/>
        </w:rPr>
        <w:t>н</w:t>
      </w:r>
      <w:r w:rsidRPr="008533D5">
        <w:rPr>
          <w:rFonts w:ascii="Times New Roman" w:hAnsi="Times New Roman" w:cs="Times New Roman"/>
          <w:sz w:val="26"/>
          <w:szCs w:val="26"/>
        </w:rPr>
        <w:t>формационных статей и 30 анонсов мероприятий, которые размещались на офиц</w:t>
      </w:r>
      <w:r w:rsidRPr="008533D5">
        <w:rPr>
          <w:rFonts w:ascii="Times New Roman" w:hAnsi="Times New Roman" w:cs="Times New Roman"/>
          <w:sz w:val="26"/>
          <w:szCs w:val="26"/>
        </w:rPr>
        <w:t>и</w:t>
      </w:r>
      <w:r w:rsidRPr="008533D5">
        <w:rPr>
          <w:rFonts w:ascii="Times New Roman" w:hAnsi="Times New Roman" w:cs="Times New Roman"/>
          <w:sz w:val="26"/>
          <w:szCs w:val="26"/>
        </w:rPr>
        <w:t xml:space="preserve">альном сайте Череповецкой городской Думы в 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информационно-телекоммуникационной сети «Интернет»;</w:t>
      </w:r>
    </w:p>
    <w:p w:rsidR="00862319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приемной городской Думы зарегистрировано 503 документа служебной корреспонденции, что на 2,6% больше, чем за аналогичный период 2011 года, из них городской Думой инициировано 239</w:t>
      </w:r>
      <w:r w:rsidR="008623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533D5" w:rsidRPr="008533D5" w:rsidRDefault="00862319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и направлено 568 поздравительных открыток и телеграмм от имени депутатов городской Думы</w:t>
      </w:r>
      <w:r w:rsidR="008533D5"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управления осуществляется планово-аналитическая работа: формируются планы работы городской Думы на неделю, месяц, проводится анализ деятельности Думы и выполнения запланированных мероприятий. 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январе-феврале 2012 года продолжила работу «горячая линия» по вопросам жилищно-коммунального хозяйства, которая была открыта в городской Думе в апр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 2011 года. За два указанных месяца 2012 года по телефону «горячей линии» спец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алистами управления принято 478 обращений граждан (всего за 11 месяцев ее работы  – 2905 обращений). </w:t>
      </w:r>
      <w:r w:rsidRPr="008533D5">
        <w:rPr>
          <w:rFonts w:ascii="Times New Roman" w:hAnsi="Times New Roman" w:cs="Times New Roman"/>
          <w:sz w:val="26"/>
          <w:szCs w:val="26"/>
        </w:rPr>
        <w:t>Ежедневно сводная информация с «горячей линии» о поступи</w:t>
      </w:r>
      <w:r w:rsidRPr="008533D5">
        <w:rPr>
          <w:rFonts w:ascii="Times New Roman" w:hAnsi="Times New Roman" w:cs="Times New Roman"/>
          <w:sz w:val="26"/>
          <w:szCs w:val="26"/>
        </w:rPr>
        <w:t>в</w:t>
      </w:r>
      <w:r w:rsidRPr="008533D5">
        <w:rPr>
          <w:rFonts w:ascii="Times New Roman" w:hAnsi="Times New Roman" w:cs="Times New Roman"/>
          <w:sz w:val="26"/>
          <w:szCs w:val="26"/>
        </w:rPr>
        <w:t>ших вопросах, предложениях, жалобах оперативно направлялась специалистами в управляющие организации и органы мэрии города. Осуществлялся еженедельный анализ обращений граждан и ответов управляющих организаций, органов мэрии г</w:t>
      </w:r>
      <w:r w:rsidRPr="008533D5">
        <w:rPr>
          <w:rFonts w:ascii="Times New Roman" w:hAnsi="Times New Roman" w:cs="Times New Roman"/>
          <w:sz w:val="26"/>
          <w:szCs w:val="26"/>
        </w:rPr>
        <w:t>о</w:t>
      </w:r>
      <w:r w:rsidRPr="008533D5">
        <w:rPr>
          <w:rFonts w:ascii="Times New Roman" w:hAnsi="Times New Roman" w:cs="Times New Roman"/>
          <w:sz w:val="26"/>
          <w:szCs w:val="26"/>
        </w:rPr>
        <w:t>рода, муниципальных учреждений об их исполнении.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3D5">
        <w:rPr>
          <w:rFonts w:ascii="Times New Roman" w:hAnsi="Times New Roman" w:cs="Times New Roman"/>
          <w:sz w:val="26"/>
          <w:szCs w:val="26"/>
        </w:rPr>
        <w:t>За безупречное обеспечение деятельности «горячей линии» по вопросам ж</w:t>
      </w:r>
      <w:r w:rsidRPr="008533D5">
        <w:rPr>
          <w:rFonts w:ascii="Times New Roman" w:hAnsi="Times New Roman" w:cs="Times New Roman"/>
          <w:sz w:val="26"/>
          <w:szCs w:val="26"/>
        </w:rPr>
        <w:t>и</w:t>
      </w:r>
      <w:r w:rsidRPr="008533D5">
        <w:rPr>
          <w:rFonts w:ascii="Times New Roman" w:hAnsi="Times New Roman" w:cs="Times New Roman"/>
          <w:sz w:val="26"/>
          <w:szCs w:val="26"/>
        </w:rPr>
        <w:t>лищно-коммунального хозяйства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председателем городской Думы в первом полугодии 2012 года объявлена Благодарность </w:t>
      </w:r>
      <w:r w:rsidRPr="008533D5">
        <w:rPr>
          <w:rFonts w:ascii="Times New Roman" w:hAnsi="Times New Roman" w:cs="Times New Roman"/>
          <w:sz w:val="26"/>
          <w:szCs w:val="26"/>
        </w:rPr>
        <w:t>10 работникам аппарата Череповецкой городской Думы.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Информационно-технологическое обеспечение деятельности Череповецкой городской Думы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Осуществляется 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оперативное обслуживание информационных систем, обесп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работоспособности вычислительной и копировальной техники, локальной в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числительной сети,</w:t>
      </w:r>
      <w:r w:rsidRPr="00853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техническая поддержка заседаний городской Думы и ее постоя</w:t>
      </w:r>
      <w:r w:rsidRPr="00853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853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ных комиссий.  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3D5">
        <w:rPr>
          <w:rFonts w:ascii="Times New Roman" w:hAnsi="Times New Roman"/>
          <w:sz w:val="26"/>
        </w:rPr>
        <w:lastRenderedPageBreak/>
        <w:t xml:space="preserve">В первом полугодии 2012 года установлена и настроена </w:t>
      </w:r>
      <w:r w:rsidRPr="008533D5">
        <w:rPr>
          <w:rFonts w:ascii="Times New Roman" w:hAnsi="Times New Roman" w:cs="Times New Roman"/>
          <w:color w:val="000000"/>
          <w:sz w:val="26"/>
          <w:szCs w:val="26"/>
        </w:rPr>
        <w:t>система удаленного финансового документооборота с управлением Федерального казначейства по Вол</w:t>
      </w:r>
      <w:r w:rsidRPr="008533D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533D5">
        <w:rPr>
          <w:rFonts w:ascii="Times New Roman" w:hAnsi="Times New Roman" w:cs="Times New Roman"/>
          <w:color w:val="000000"/>
          <w:sz w:val="26"/>
          <w:szCs w:val="26"/>
        </w:rPr>
        <w:t>годской области, программное обеспечение «Сбербанк Клиент» для обмена данными с ОАО «Сбербанк России». В связи с переходом на новое программное обеспечение получены сертификаты ключей для электронно-цифровых подписей, обновлены ко</w:t>
      </w:r>
      <w:r w:rsidRPr="008533D5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8533D5">
        <w:rPr>
          <w:rFonts w:ascii="Times New Roman" w:hAnsi="Times New Roman" w:cs="Times New Roman"/>
          <w:color w:val="000000"/>
          <w:sz w:val="26"/>
          <w:szCs w:val="26"/>
        </w:rPr>
        <w:t>фигурации персональных компьютеров сотрудников бухгалтерии Череповецкой г</w:t>
      </w:r>
      <w:r w:rsidRPr="008533D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533D5">
        <w:rPr>
          <w:rFonts w:ascii="Times New Roman" w:hAnsi="Times New Roman" w:cs="Times New Roman"/>
          <w:color w:val="000000"/>
          <w:sz w:val="26"/>
          <w:szCs w:val="26"/>
        </w:rPr>
        <w:t>родской Думы.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8533D5">
        <w:rPr>
          <w:rFonts w:ascii="Times New Roman" w:hAnsi="Times New Roman" w:cs="Times New Roman"/>
          <w:color w:val="000000"/>
          <w:sz w:val="26"/>
          <w:szCs w:val="26"/>
        </w:rPr>
        <w:t>Осуществлены процедуры муниципальных заказов на приобретение компьют</w:t>
      </w:r>
      <w:r w:rsidRPr="008533D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533D5">
        <w:rPr>
          <w:rFonts w:ascii="Times New Roman" w:hAnsi="Times New Roman" w:cs="Times New Roman"/>
          <w:color w:val="000000"/>
          <w:sz w:val="26"/>
          <w:szCs w:val="26"/>
        </w:rPr>
        <w:t xml:space="preserve">ров, принтеров и программного обеспечения </w:t>
      </w:r>
      <w:r w:rsidRPr="008533D5">
        <w:rPr>
          <w:rFonts w:ascii="Times New Roman" w:hAnsi="Times New Roman" w:cs="Times New Roman"/>
          <w:color w:val="000000"/>
          <w:sz w:val="26"/>
          <w:szCs w:val="26"/>
          <w:lang w:val="en-US"/>
        </w:rPr>
        <w:t>MS</w:t>
      </w:r>
      <w:r w:rsidRPr="008533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33D5">
        <w:rPr>
          <w:rFonts w:ascii="Times New Roman" w:hAnsi="Times New Roman" w:cs="Times New Roman"/>
          <w:color w:val="000000"/>
          <w:sz w:val="26"/>
          <w:szCs w:val="26"/>
          <w:lang w:val="en-US"/>
        </w:rPr>
        <w:t>Office</w:t>
      </w:r>
      <w:r w:rsidRPr="008533D5">
        <w:rPr>
          <w:rFonts w:ascii="Times New Roman" w:hAnsi="Times New Roman" w:cs="Times New Roman"/>
          <w:color w:val="000000"/>
          <w:sz w:val="26"/>
          <w:szCs w:val="26"/>
        </w:rPr>
        <w:t xml:space="preserve"> 2010. </w:t>
      </w:r>
      <w:r w:rsidRPr="008533D5">
        <w:rPr>
          <w:rFonts w:ascii="Times New Roman" w:hAnsi="Times New Roman"/>
          <w:sz w:val="26"/>
        </w:rPr>
        <w:t>Приобретены лицензии на использование антивирусного программного обеспечения «</w:t>
      </w:r>
      <w:r w:rsidRPr="008533D5">
        <w:rPr>
          <w:rFonts w:ascii="Times New Roman" w:hAnsi="Times New Roman"/>
          <w:sz w:val="26"/>
          <w:lang w:val="en-US"/>
        </w:rPr>
        <w:t>Kaspersky</w:t>
      </w:r>
      <w:r w:rsidRPr="008533D5">
        <w:rPr>
          <w:rFonts w:ascii="Times New Roman" w:hAnsi="Times New Roman"/>
          <w:sz w:val="26"/>
        </w:rPr>
        <w:t xml:space="preserve"> </w:t>
      </w:r>
      <w:r w:rsidRPr="008533D5">
        <w:rPr>
          <w:rFonts w:ascii="Times New Roman" w:hAnsi="Times New Roman"/>
          <w:sz w:val="26"/>
          <w:lang w:val="en-US"/>
        </w:rPr>
        <w:t>Business</w:t>
      </w:r>
      <w:r w:rsidRPr="008533D5">
        <w:rPr>
          <w:rFonts w:ascii="Times New Roman" w:hAnsi="Times New Roman"/>
          <w:sz w:val="26"/>
        </w:rPr>
        <w:t xml:space="preserve"> </w:t>
      </w:r>
      <w:r w:rsidRPr="008533D5">
        <w:rPr>
          <w:rFonts w:ascii="Times New Roman" w:hAnsi="Times New Roman"/>
          <w:sz w:val="26"/>
          <w:lang w:val="en-US"/>
        </w:rPr>
        <w:t>Space</w:t>
      </w:r>
      <w:r w:rsidRPr="008533D5">
        <w:rPr>
          <w:rFonts w:ascii="Times New Roman" w:hAnsi="Times New Roman"/>
          <w:sz w:val="26"/>
        </w:rPr>
        <w:t xml:space="preserve"> </w:t>
      </w:r>
      <w:r w:rsidRPr="008533D5">
        <w:rPr>
          <w:rFonts w:ascii="Times New Roman" w:hAnsi="Times New Roman"/>
          <w:sz w:val="26"/>
          <w:lang w:val="en-US"/>
        </w:rPr>
        <w:t>Security</w:t>
      </w:r>
      <w:r w:rsidRPr="008533D5">
        <w:rPr>
          <w:rFonts w:ascii="Times New Roman" w:hAnsi="Times New Roman"/>
          <w:sz w:val="26"/>
        </w:rPr>
        <w:t xml:space="preserve">», 5 лицензий </w:t>
      </w:r>
      <w:r w:rsidRPr="008533D5">
        <w:rPr>
          <w:rFonts w:ascii="Times New Roman" w:hAnsi="Times New Roman"/>
          <w:sz w:val="26"/>
          <w:lang w:val="en-US"/>
        </w:rPr>
        <w:t>MS</w:t>
      </w:r>
      <w:r w:rsidRPr="008533D5">
        <w:rPr>
          <w:rFonts w:ascii="Times New Roman" w:hAnsi="Times New Roman"/>
          <w:sz w:val="26"/>
        </w:rPr>
        <w:t xml:space="preserve"> </w:t>
      </w:r>
      <w:r w:rsidRPr="008533D5">
        <w:rPr>
          <w:rFonts w:ascii="Times New Roman" w:hAnsi="Times New Roman"/>
          <w:sz w:val="26"/>
          <w:lang w:val="en-US"/>
        </w:rPr>
        <w:t>Office</w:t>
      </w:r>
      <w:r w:rsidRPr="008533D5">
        <w:rPr>
          <w:rFonts w:ascii="Times New Roman" w:hAnsi="Times New Roman"/>
          <w:sz w:val="26"/>
        </w:rPr>
        <w:t xml:space="preserve"> 2010. Проведена работа по обновлению парка персональных компьютеров и иной оргтехники. Усовершенствованы программы по регистрации, обработке и обмену документами в рамках организации внутреннего документооборота. 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Кадровое сопровождение деятельности Череповецкой городской Думы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первого полугодия 2012 года осуществлялось кадровое обеспечение Череповецкой городской Думы.</w:t>
      </w:r>
    </w:p>
    <w:p w:rsidR="008533D5" w:rsidRPr="008533D5" w:rsidRDefault="008533D5" w:rsidP="0085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Подготовлено 49 распоряжений председателя Череповецкой городской Думы по кадровым вопросам, 8 – личному составу; по вопросам основной деятельности Ч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реповецкой городской Думы – 24 распоряжения и 17 постановлений. Проведено 5 з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седаний комиссии по установлению стажа муниципальной службы работникам Чер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повецкой городской Думы, заседание комиссии по социальному страхованию рабо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Череповецкой городской Думы.</w:t>
      </w:r>
    </w:p>
    <w:p w:rsidR="008533D5" w:rsidRPr="008533D5" w:rsidRDefault="008533D5" w:rsidP="0085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утвержденным председателем Череповецкой городской Думы графиком на 2012 год проведена аттестация 8 муниципальных служащих Черепове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городской Думы. Все муниципальные служащие соответствуют замещаемым должностям. 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аттестации </w:t>
      </w:r>
      <w:proofErr w:type="spellStart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А.С.Беловой</w:t>
      </w:r>
      <w:proofErr w:type="spellEnd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ведущему специалисту управления по о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ганизации деятельности Череповецкой городской Думы, </w:t>
      </w:r>
      <w:proofErr w:type="spellStart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И.И.Рудаковой</w:t>
      </w:r>
      <w:proofErr w:type="spellEnd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заместителю начальника управления по организации деятельности Череповецкой городской Думы, объявлена Благодарность председателя Череповецкой городской Думы за безупре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ное прохождение аттестации. </w:t>
      </w:r>
      <w:proofErr w:type="spellStart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О.А.Лимаренко</w:t>
      </w:r>
      <w:proofErr w:type="spellEnd"/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консультант контрольного управления Череповецкой городской Думы, поощрена за достигнутые успехи в работе.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Череповецкой городской Думы постоянно повышают свой пр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фессиональный уровень. </w:t>
      </w:r>
      <w:r w:rsidRPr="008533D5">
        <w:rPr>
          <w:rFonts w:ascii="Times New Roman" w:hAnsi="Times New Roman"/>
          <w:sz w:val="26"/>
        </w:rPr>
        <w:t>В соответствии с утвержденным планом повышения квал</w:t>
      </w:r>
      <w:r w:rsidRPr="008533D5">
        <w:rPr>
          <w:rFonts w:ascii="Times New Roman" w:hAnsi="Times New Roman"/>
          <w:sz w:val="26"/>
        </w:rPr>
        <w:t>и</w:t>
      </w:r>
      <w:r w:rsidRPr="008533D5">
        <w:rPr>
          <w:rFonts w:ascii="Times New Roman" w:hAnsi="Times New Roman"/>
          <w:sz w:val="26"/>
        </w:rPr>
        <w:t>фикации работников, муниципальных служащих Череповецкой городской Думы на 2012 год в первом полугодии прошли курсы повышения квалификации: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proofErr w:type="spellStart"/>
      <w:r w:rsidRPr="008533D5">
        <w:rPr>
          <w:rFonts w:ascii="Times New Roman" w:hAnsi="Times New Roman"/>
          <w:sz w:val="26"/>
        </w:rPr>
        <w:t>И.И.Рудакова</w:t>
      </w:r>
      <w:proofErr w:type="spellEnd"/>
      <w:r w:rsidRPr="008533D5">
        <w:rPr>
          <w:rFonts w:ascii="Times New Roman" w:hAnsi="Times New Roman"/>
          <w:sz w:val="26"/>
        </w:rPr>
        <w:t>, заместитель начальника управления по организации деятельн</w:t>
      </w:r>
      <w:r w:rsidRPr="008533D5">
        <w:rPr>
          <w:rFonts w:ascii="Times New Roman" w:hAnsi="Times New Roman"/>
          <w:sz w:val="26"/>
        </w:rPr>
        <w:t>о</w:t>
      </w:r>
      <w:r w:rsidRPr="008533D5">
        <w:rPr>
          <w:rFonts w:ascii="Times New Roman" w:hAnsi="Times New Roman"/>
          <w:sz w:val="26"/>
        </w:rPr>
        <w:t>сти Череповецкой городской Думы, в г. Санкт-Петербурге в Российской академии народного хозяйства и государственной службы при Президенте Российской Федер</w:t>
      </w:r>
      <w:r w:rsidRPr="008533D5">
        <w:rPr>
          <w:rFonts w:ascii="Times New Roman" w:hAnsi="Times New Roman"/>
          <w:sz w:val="26"/>
        </w:rPr>
        <w:t>а</w:t>
      </w:r>
      <w:r w:rsidRPr="008533D5">
        <w:rPr>
          <w:rFonts w:ascii="Times New Roman" w:hAnsi="Times New Roman"/>
          <w:sz w:val="26"/>
        </w:rPr>
        <w:t>ции по программе: «Актуальные проблемы государственного и муниципального управления»;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proofErr w:type="spellStart"/>
      <w:r w:rsidRPr="008533D5">
        <w:rPr>
          <w:rFonts w:ascii="Times New Roman" w:hAnsi="Times New Roman"/>
          <w:sz w:val="26"/>
        </w:rPr>
        <w:t>И.А.Пешнина</w:t>
      </w:r>
      <w:proofErr w:type="spellEnd"/>
      <w:r w:rsidRPr="008533D5">
        <w:rPr>
          <w:rFonts w:ascii="Times New Roman" w:hAnsi="Times New Roman"/>
          <w:sz w:val="26"/>
        </w:rPr>
        <w:t>, главный специалист, инспектор-ревизор контрольного управл</w:t>
      </w:r>
      <w:r w:rsidRPr="008533D5">
        <w:rPr>
          <w:rFonts w:ascii="Times New Roman" w:hAnsi="Times New Roman"/>
          <w:sz w:val="26"/>
        </w:rPr>
        <w:t>е</w:t>
      </w:r>
      <w:r w:rsidRPr="008533D5">
        <w:rPr>
          <w:rFonts w:ascii="Times New Roman" w:hAnsi="Times New Roman"/>
          <w:sz w:val="26"/>
        </w:rPr>
        <w:t>ния Череповецкой городской Думы, в г. Москве в Российском университете дружбы народов по теме: «Финансовый контроль и управление бюджетными ресурсами м</w:t>
      </w:r>
      <w:r w:rsidRPr="008533D5">
        <w:rPr>
          <w:rFonts w:ascii="Times New Roman" w:hAnsi="Times New Roman"/>
          <w:sz w:val="26"/>
        </w:rPr>
        <w:t>у</w:t>
      </w:r>
      <w:r w:rsidRPr="008533D5">
        <w:rPr>
          <w:rFonts w:ascii="Times New Roman" w:hAnsi="Times New Roman"/>
          <w:sz w:val="26"/>
        </w:rPr>
        <w:t>ниципальных образований».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proofErr w:type="spellStart"/>
      <w:r w:rsidRPr="008533D5">
        <w:rPr>
          <w:rFonts w:ascii="Times New Roman" w:hAnsi="Times New Roman"/>
          <w:sz w:val="26"/>
        </w:rPr>
        <w:t>К.С.Ванюшин</w:t>
      </w:r>
      <w:proofErr w:type="spellEnd"/>
      <w:r w:rsidRPr="008533D5">
        <w:rPr>
          <w:rFonts w:ascii="Times New Roman" w:hAnsi="Times New Roman"/>
          <w:sz w:val="26"/>
        </w:rPr>
        <w:t>, консультант управления по организации деятельности Череп</w:t>
      </w:r>
      <w:r w:rsidRPr="008533D5">
        <w:rPr>
          <w:rFonts w:ascii="Times New Roman" w:hAnsi="Times New Roman"/>
          <w:sz w:val="26"/>
        </w:rPr>
        <w:t>о</w:t>
      </w:r>
      <w:r w:rsidRPr="008533D5">
        <w:rPr>
          <w:rFonts w:ascii="Times New Roman" w:hAnsi="Times New Roman"/>
          <w:sz w:val="26"/>
        </w:rPr>
        <w:t xml:space="preserve">вецкой городской Думы, в г. Москве в ООО «Интерфейс </w:t>
      </w:r>
      <w:proofErr w:type="gramStart"/>
      <w:r w:rsidRPr="008533D5">
        <w:rPr>
          <w:rFonts w:ascii="Times New Roman" w:hAnsi="Times New Roman"/>
          <w:sz w:val="26"/>
        </w:rPr>
        <w:t>ИТ</w:t>
      </w:r>
      <w:proofErr w:type="gramEnd"/>
      <w:r w:rsidRPr="008533D5">
        <w:rPr>
          <w:rFonts w:ascii="Times New Roman" w:hAnsi="Times New Roman"/>
          <w:sz w:val="26"/>
        </w:rPr>
        <w:t>» принял участие в о</w:t>
      </w:r>
      <w:r w:rsidRPr="008533D5">
        <w:rPr>
          <w:rFonts w:ascii="Times New Roman" w:hAnsi="Times New Roman"/>
          <w:sz w:val="26"/>
        </w:rPr>
        <w:t>б</w:t>
      </w:r>
      <w:r w:rsidRPr="008533D5">
        <w:rPr>
          <w:rFonts w:ascii="Times New Roman" w:hAnsi="Times New Roman"/>
          <w:sz w:val="26"/>
        </w:rPr>
        <w:lastRenderedPageBreak/>
        <w:t>суждении вопроса «Об использовании системы электронного документооборота «</w:t>
      </w:r>
      <w:proofErr w:type="spellStart"/>
      <w:r w:rsidRPr="008533D5">
        <w:rPr>
          <w:rFonts w:ascii="Times New Roman" w:hAnsi="Times New Roman"/>
          <w:sz w:val="26"/>
        </w:rPr>
        <w:t>Докс</w:t>
      </w:r>
      <w:proofErr w:type="spellEnd"/>
      <w:r w:rsidRPr="008533D5">
        <w:rPr>
          <w:rFonts w:ascii="Times New Roman" w:hAnsi="Times New Roman"/>
          <w:sz w:val="26"/>
        </w:rPr>
        <w:t xml:space="preserve"> </w:t>
      </w:r>
      <w:proofErr w:type="spellStart"/>
      <w:r w:rsidRPr="008533D5">
        <w:rPr>
          <w:rFonts w:ascii="Times New Roman" w:hAnsi="Times New Roman"/>
          <w:sz w:val="26"/>
        </w:rPr>
        <w:t>Вижн</w:t>
      </w:r>
      <w:proofErr w:type="spellEnd"/>
      <w:r w:rsidRPr="008533D5">
        <w:rPr>
          <w:rFonts w:ascii="Times New Roman" w:hAnsi="Times New Roman"/>
          <w:sz w:val="26"/>
        </w:rPr>
        <w:t>» в Череповецкой городской Думе».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Череповецкой городской Думы утвержден план повышения квалификации работников, муниципальных служащих на 2013 год. </w:t>
      </w:r>
    </w:p>
    <w:p w:rsidR="008533D5" w:rsidRPr="008533D5" w:rsidRDefault="008533D5" w:rsidP="0085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6.4. Организацию и ведение бухгалтерского учета по исполнению бюджетной сметы, составление отчетности, формирование учетной политики в городской Думе осуществляет бухгалтерия Череповецкой городской Думы. Произведены своевреме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расчеты с поставщиками за приобретенные товары, выполненные работы и предоставленные услуги, по платежам в бюджет и внебюджетные фонды. </w:t>
      </w:r>
    </w:p>
    <w:p w:rsidR="008533D5" w:rsidRPr="008533D5" w:rsidRDefault="008533D5" w:rsidP="008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отметить, что сознавая свою ответственность в реализации п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ставленных задач, специалисты аппарата Череповецкой городской Думы професси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3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нально и добросовестно исполняют возложенные на них обязанности. </w:t>
      </w:r>
    </w:p>
    <w:p w:rsidR="008533D5" w:rsidRDefault="008533D5" w:rsidP="00BB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073" w:rsidRPr="00FC58A0" w:rsidRDefault="004D2900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Подводя итоги деятельност</w:t>
      </w:r>
      <w:r w:rsidR="00107402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Череповецкой городской Думы в первом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дии 2012 года, необходимо отметить, что с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овместная работа депутатов городской Д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мы, конструктивное взаимодействие представительного и исполнительно-распорядительного органов </w:t>
      </w:r>
      <w:r w:rsidR="00B90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явились основой обществе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50073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согласия, способствовали успешному решению насущных задач социальной и экономической политики в городе Череповце. </w:t>
      </w:r>
    </w:p>
    <w:p w:rsidR="00150073" w:rsidRPr="00FC58A0" w:rsidRDefault="00150073" w:rsidP="0024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Череповецкой городской Думы от </w:t>
      </w:r>
      <w:r w:rsidR="00107402" w:rsidRPr="00FC58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9F2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.06.2012 № 136</w:t>
      </w:r>
      <w:r w:rsidRPr="00FC58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 план работы го</w:t>
      </w:r>
      <w:r w:rsidR="00D64438"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родской Думы на второе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 2012 года, основн</w:t>
      </w:r>
      <w:r w:rsidR="00707F39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направлениями которого являю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707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социально-экономического развития города, реализации целевых программ и 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</w:t>
      </w:r>
      <w:r w:rsidR="00707F3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жизни горожан. Депутаты Череповецкой г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родской Думы приступили к его выполнению.</w:t>
      </w:r>
    </w:p>
    <w:p w:rsidR="00150073" w:rsidRPr="00FC58A0" w:rsidRDefault="00150073" w:rsidP="0024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50073" w:rsidRPr="00FC58A0" w:rsidSect="00D1744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2A" w:rsidRDefault="005D792A">
      <w:pPr>
        <w:spacing w:after="0" w:line="240" w:lineRule="auto"/>
      </w:pPr>
      <w:r>
        <w:separator/>
      </w:r>
    </w:p>
  </w:endnote>
  <w:endnote w:type="continuationSeparator" w:id="0">
    <w:p w:rsidR="005D792A" w:rsidRDefault="005D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2A" w:rsidRDefault="005D792A">
      <w:pPr>
        <w:spacing w:after="0" w:line="240" w:lineRule="auto"/>
      </w:pPr>
      <w:r>
        <w:separator/>
      </w:r>
    </w:p>
  </w:footnote>
  <w:footnote w:type="continuationSeparator" w:id="0">
    <w:p w:rsidR="005D792A" w:rsidRDefault="005D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63" w:rsidRDefault="00597663" w:rsidP="00B6660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7663" w:rsidRDefault="005976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63" w:rsidRDefault="00597663" w:rsidP="00B6660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477A">
      <w:rPr>
        <w:rStyle w:val="ab"/>
        <w:noProof/>
      </w:rPr>
      <w:t>23</w:t>
    </w:r>
    <w:r>
      <w:rPr>
        <w:rStyle w:val="ab"/>
      </w:rPr>
      <w:fldChar w:fldCharType="end"/>
    </w:r>
  </w:p>
  <w:p w:rsidR="00597663" w:rsidRDefault="005976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87C"/>
    <w:multiLevelType w:val="multilevel"/>
    <w:tmpl w:val="C4684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2555DB"/>
    <w:multiLevelType w:val="multilevel"/>
    <w:tmpl w:val="F3ACA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404E4416"/>
    <w:multiLevelType w:val="multilevel"/>
    <w:tmpl w:val="65AE3B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BAC3BEB"/>
    <w:multiLevelType w:val="multilevel"/>
    <w:tmpl w:val="513CEF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3A948E8"/>
    <w:multiLevelType w:val="multilevel"/>
    <w:tmpl w:val="73C0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5B022EA0"/>
    <w:multiLevelType w:val="multilevel"/>
    <w:tmpl w:val="9E2211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Theme="minorHAnsi" w:hAnsiTheme="minorHAnsi" w:cstheme="minorBidi" w:hint="default"/>
        <w:sz w:val="22"/>
      </w:rPr>
    </w:lvl>
  </w:abstractNum>
  <w:abstractNum w:abstractNumId="6">
    <w:nsid w:val="76F60588"/>
    <w:multiLevelType w:val="hybridMultilevel"/>
    <w:tmpl w:val="520C25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73"/>
    <w:rsid w:val="0000599A"/>
    <w:rsid w:val="00010F6F"/>
    <w:rsid w:val="00011485"/>
    <w:rsid w:val="0001452A"/>
    <w:rsid w:val="00014727"/>
    <w:rsid w:val="000148DE"/>
    <w:rsid w:val="00014E23"/>
    <w:rsid w:val="00022072"/>
    <w:rsid w:val="000224A0"/>
    <w:rsid w:val="00023F2D"/>
    <w:rsid w:val="00026B97"/>
    <w:rsid w:val="00033F43"/>
    <w:rsid w:val="000347EE"/>
    <w:rsid w:val="000348CF"/>
    <w:rsid w:val="000355AF"/>
    <w:rsid w:val="000371DC"/>
    <w:rsid w:val="00040720"/>
    <w:rsid w:val="00041AE7"/>
    <w:rsid w:val="000454CD"/>
    <w:rsid w:val="000469CC"/>
    <w:rsid w:val="0004718A"/>
    <w:rsid w:val="00054F3C"/>
    <w:rsid w:val="00057928"/>
    <w:rsid w:val="00063960"/>
    <w:rsid w:val="000761C0"/>
    <w:rsid w:val="00076B11"/>
    <w:rsid w:val="00085594"/>
    <w:rsid w:val="000856A6"/>
    <w:rsid w:val="0008729A"/>
    <w:rsid w:val="00087629"/>
    <w:rsid w:val="000878CF"/>
    <w:rsid w:val="000908A7"/>
    <w:rsid w:val="00092B79"/>
    <w:rsid w:val="00093C8B"/>
    <w:rsid w:val="00094334"/>
    <w:rsid w:val="00095578"/>
    <w:rsid w:val="00096121"/>
    <w:rsid w:val="0009637F"/>
    <w:rsid w:val="00097876"/>
    <w:rsid w:val="000A068D"/>
    <w:rsid w:val="000A5C03"/>
    <w:rsid w:val="000A636D"/>
    <w:rsid w:val="000A7EAE"/>
    <w:rsid w:val="000B5795"/>
    <w:rsid w:val="000B6A0E"/>
    <w:rsid w:val="000B7F90"/>
    <w:rsid w:val="000C15BF"/>
    <w:rsid w:val="000C2801"/>
    <w:rsid w:val="000C4469"/>
    <w:rsid w:val="000C5795"/>
    <w:rsid w:val="000C608D"/>
    <w:rsid w:val="000C679C"/>
    <w:rsid w:val="000C7A83"/>
    <w:rsid w:val="000D3106"/>
    <w:rsid w:val="000D7F99"/>
    <w:rsid w:val="000E085C"/>
    <w:rsid w:val="000E1094"/>
    <w:rsid w:val="000E3EF4"/>
    <w:rsid w:val="000E6DE0"/>
    <w:rsid w:val="000E7FB8"/>
    <w:rsid w:val="000F1C3B"/>
    <w:rsid w:val="000F239B"/>
    <w:rsid w:val="000F3DF7"/>
    <w:rsid w:val="000F6B96"/>
    <w:rsid w:val="000F7D27"/>
    <w:rsid w:val="001016C2"/>
    <w:rsid w:val="00102915"/>
    <w:rsid w:val="00102B22"/>
    <w:rsid w:val="0010444B"/>
    <w:rsid w:val="00106C44"/>
    <w:rsid w:val="00107402"/>
    <w:rsid w:val="00115CCA"/>
    <w:rsid w:val="0011798F"/>
    <w:rsid w:val="001232A3"/>
    <w:rsid w:val="00123BCB"/>
    <w:rsid w:val="00124907"/>
    <w:rsid w:val="00131706"/>
    <w:rsid w:val="00132427"/>
    <w:rsid w:val="00142442"/>
    <w:rsid w:val="0014656F"/>
    <w:rsid w:val="001466D1"/>
    <w:rsid w:val="00146E95"/>
    <w:rsid w:val="00150073"/>
    <w:rsid w:val="001508BC"/>
    <w:rsid w:val="001544D9"/>
    <w:rsid w:val="001550CB"/>
    <w:rsid w:val="00157710"/>
    <w:rsid w:val="001611BD"/>
    <w:rsid w:val="001614B9"/>
    <w:rsid w:val="00161A61"/>
    <w:rsid w:val="00161DD0"/>
    <w:rsid w:val="00163504"/>
    <w:rsid w:val="00167F17"/>
    <w:rsid w:val="00170E73"/>
    <w:rsid w:val="00172EE3"/>
    <w:rsid w:val="0017306D"/>
    <w:rsid w:val="0017310B"/>
    <w:rsid w:val="00174E1E"/>
    <w:rsid w:val="0017711A"/>
    <w:rsid w:val="00177D38"/>
    <w:rsid w:val="001826A5"/>
    <w:rsid w:val="00184605"/>
    <w:rsid w:val="001912FC"/>
    <w:rsid w:val="00193979"/>
    <w:rsid w:val="001A0435"/>
    <w:rsid w:val="001A0582"/>
    <w:rsid w:val="001A0CE1"/>
    <w:rsid w:val="001A3E48"/>
    <w:rsid w:val="001A4602"/>
    <w:rsid w:val="001A53C4"/>
    <w:rsid w:val="001A779C"/>
    <w:rsid w:val="001B19E4"/>
    <w:rsid w:val="001B35D2"/>
    <w:rsid w:val="001B53D0"/>
    <w:rsid w:val="001C0677"/>
    <w:rsid w:val="001C5D27"/>
    <w:rsid w:val="001D4FAD"/>
    <w:rsid w:val="001D6365"/>
    <w:rsid w:val="001E0670"/>
    <w:rsid w:val="001E2E62"/>
    <w:rsid w:val="001E6C6D"/>
    <w:rsid w:val="001E7EBE"/>
    <w:rsid w:val="001F0C1A"/>
    <w:rsid w:val="001F2126"/>
    <w:rsid w:val="001F419B"/>
    <w:rsid w:val="001F45B9"/>
    <w:rsid w:val="001F6C62"/>
    <w:rsid w:val="001F7924"/>
    <w:rsid w:val="00206804"/>
    <w:rsid w:val="00207696"/>
    <w:rsid w:val="002101F5"/>
    <w:rsid w:val="002117AF"/>
    <w:rsid w:val="00212DD9"/>
    <w:rsid w:val="00217714"/>
    <w:rsid w:val="00220277"/>
    <w:rsid w:val="00221CCA"/>
    <w:rsid w:val="00222BE9"/>
    <w:rsid w:val="00224A57"/>
    <w:rsid w:val="00231783"/>
    <w:rsid w:val="0023324D"/>
    <w:rsid w:val="00235571"/>
    <w:rsid w:val="0024134E"/>
    <w:rsid w:val="00241409"/>
    <w:rsid w:val="00244B79"/>
    <w:rsid w:val="00246152"/>
    <w:rsid w:val="002529F9"/>
    <w:rsid w:val="00255844"/>
    <w:rsid w:val="002606F8"/>
    <w:rsid w:val="00261F54"/>
    <w:rsid w:val="00263BB6"/>
    <w:rsid w:val="00264541"/>
    <w:rsid w:val="002714D2"/>
    <w:rsid w:val="00271561"/>
    <w:rsid w:val="002778E2"/>
    <w:rsid w:val="002802FE"/>
    <w:rsid w:val="0028254E"/>
    <w:rsid w:val="0028340E"/>
    <w:rsid w:val="002974DC"/>
    <w:rsid w:val="002A399B"/>
    <w:rsid w:val="002A5E63"/>
    <w:rsid w:val="002B1DB8"/>
    <w:rsid w:val="002B5903"/>
    <w:rsid w:val="002B7080"/>
    <w:rsid w:val="002B7AAA"/>
    <w:rsid w:val="002C5C66"/>
    <w:rsid w:val="002C70DA"/>
    <w:rsid w:val="002D0885"/>
    <w:rsid w:val="002D1D5E"/>
    <w:rsid w:val="002D4ED7"/>
    <w:rsid w:val="002D5435"/>
    <w:rsid w:val="002D5D08"/>
    <w:rsid w:val="002E0A9B"/>
    <w:rsid w:val="002E12AE"/>
    <w:rsid w:val="002E1890"/>
    <w:rsid w:val="002E4885"/>
    <w:rsid w:val="002F2504"/>
    <w:rsid w:val="002F26EA"/>
    <w:rsid w:val="002F2D97"/>
    <w:rsid w:val="002F77A9"/>
    <w:rsid w:val="003013F0"/>
    <w:rsid w:val="00301B7E"/>
    <w:rsid w:val="003026D9"/>
    <w:rsid w:val="00303084"/>
    <w:rsid w:val="00304916"/>
    <w:rsid w:val="003065EC"/>
    <w:rsid w:val="003116D3"/>
    <w:rsid w:val="0031370E"/>
    <w:rsid w:val="00324994"/>
    <w:rsid w:val="00326124"/>
    <w:rsid w:val="00330FB8"/>
    <w:rsid w:val="003336A6"/>
    <w:rsid w:val="00340D60"/>
    <w:rsid w:val="003413D3"/>
    <w:rsid w:val="0034184A"/>
    <w:rsid w:val="0034203D"/>
    <w:rsid w:val="00342D3B"/>
    <w:rsid w:val="003458E5"/>
    <w:rsid w:val="00346AD1"/>
    <w:rsid w:val="00352E27"/>
    <w:rsid w:val="003535CA"/>
    <w:rsid w:val="00354DD1"/>
    <w:rsid w:val="0036202B"/>
    <w:rsid w:val="0036300A"/>
    <w:rsid w:val="00367181"/>
    <w:rsid w:val="00367C38"/>
    <w:rsid w:val="00370081"/>
    <w:rsid w:val="00370872"/>
    <w:rsid w:val="0037130D"/>
    <w:rsid w:val="003715B4"/>
    <w:rsid w:val="00373386"/>
    <w:rsid w:val="00373883"/>
    <w:rsid w:val="00373AFF"/>
    <w:rsid w:val="00375191"/>
    <w:rsid w:val="00376079"/>
    <w:rsid w:val="00380AD0"/>
    <w:rsid w:val="003831A6"/>
    <w:rsid w:val="00384062"/>
    <w:rsid w:val="0038529D"/>
    <w:rsid w:val="00386587"/>
    <w:rsid w:val="00386F27"/>
    <w:rsid w:val="003877BD"/>
    <w:rsid w:val="00392FAF"/>
    <w:rsid w:val="00394453"/>
    <w:rsid w:val="003A067C"/>
    <w:rsid w:val="003A2F59"/>
    <w:rsid w:val="003A54A2"/>
    <w:rsid w:val="003A5793"/>
    <w:rsid w:val="003B5A1E"/>
    <w:rsid w:val="003B6459"/>
    <w:rsid w:val="003C5874"/>
    <w:rsid w:val="003D2130"/>
    <w:rsid w:val="003D258C"/>
    <w:rsid w:val="003D418B"/>
    <w:rsid w:val="003E2738"/>
    <w:rsid w:val="003E2C7E"/>
    <w:rsid w:val="003E3370"/>
    <w:rsid w:val="003E3FCA"/>
    <w:rsid w:val="003E6BBE"/>
    <w:rsid w:val="003F3322"/>
    <w:rsid w:val="003F7D89"/>
    <w:rsid w:val="0040492E"/>
    <w:rsid w:val="00411EEB"/>
    <w:rsid w:val="00414B44"/>
    <w:rsid w:val="004150A8"/>
    <w:rsid w:val="00417379"/>
    <w:rsid w:val="0042013C"/>
    <w:rsid w:val="0042037A"/>
    <w:rsid w:val="00420724"/>
    <w:rsid w:val="00421A78"/>
    <w:rsid w:val="00422889"/>
    <w:rsid w:val="004275E1"/>
    <w:rsid w:val="00430BE0"/>
    <w:rsid w:val="00431653"/>
    <w:rsid w:val="00432894"/>
    <w:rsid w:val="004331A3"/>
    <w:rsid w:val="0043348F"/>
    <w:rsid w:val="004353A1"/>
    <w:rsid w:val="00435EA7"/>
    <w:rsid w:val="004370BC"/>
    <w:rsid w:val="00437F2F"/>
    <w:rsid w:val="00440E47"/>
    <w:rsid w:val="0044186D"/>
    <w:rsid w:val="00446932"/>
    <w:rsid w:val="00447FFC"/>
    <w:rsid w:val="004569BD"/>
    <w:rsid w:val="00461041"/>
    <w:rsid w:val="00461264"/>
    <w:rsid w:val="00461892"/>
    <w:rsid w:val="00470863"/>
    <w:rsid w:val="0047313E"/>
    <w:rsid w:val="00473E2E"/>
    <w:rsid w:val="00473F65"/>
    <w:rsid w:val="00480876"/>
    <w:rsid w:val="00481273"/>
    <w:rsid w:val="0048589E"/>
    <w:rsid w:val="00491990"/>
    <w:rsid w:val="004942D8"/>
    <w:rsid w:val="00494EFB"/>
    <w:rsid w:val="004950DB"/>
    <w:rsid w:val="004965EE"/>
    <w:rsid w:val="004A0257"/>
    <w:rsid w:val="004A04E8"/>
    <w:rsid w:val="004A16B9"/>
    <w:rsid w:val="004A7E64"/>
    <w:rsid w:val="004B1770"/>
    <w:rsid w:val="004B3699"/>
    <w:rsid w:val="004B7BA9"/>
    <w:rsid w:val="004C081D"/>
    <w:rsid w:val="004C40F5"/>
    <w:rsid w:val="004C6F1D"/>
    <w:rsid w:val="004C756F"/>
    <w:rsid w:val="004C75F9"/>
    <w:rsid w:val="004D2900"/>
    <w:rsid w:val="004D4C0D"/>
    <w:rsid w:val="004D6EDD"/>
    <w:rsid w:val="004D71C6"/>
    <w:rsid w:val="004D7D9F"/>
    <w:rsid w:val="004E615A"/>
    <w:rsid w:val="004E7780"/>
    <w:rsid w:val="004F4900"/>
    <w:rsid w:val="00501952"/>
    <w:rsid w:val="00504B76"/>
    <w:rsid w:val="00504DF4"/>
    <w:rsid w:val="00511091"/>
    <w:rsid w:val="00511DC7"/>
    <w:rsid w:val="00512077"/>
    <w:rsid w:val="00512C69"/>
    <w:rsid w:val="0051679E"/>
    <w:rsid w:val="00516AF7"/>
    <w:rsid w:val="00521756"/>
    <w:rsid w:val="0052486E"/>
    <w:rsid w:val="005367DE"/>
    <w:rsid w:val="00537856"/>
    <w:rsid w:val="00542DEF"/>
    <w:rsid w:val="0054387B"/>
    <w:rsid w:val="005447D6"/>
    <w:rsid w:val="00554886"/>
    <w:rsid w:val="00555DBA"/>
    <w:rsid w:val="00562735"/>
    <w:rsid w:val="00564C7B"/>
    <w:rsid w:val="0056539E"/>
    <w:rsid w:val="00565468"/>
    <w:rsid w:val="00565894"/>
    <w:rsid w:val="005659DB"/>
    <w:rsid w:val="00565B1C"/>
    <w:rsid w:val="00565C50"/>
    <w:rsid w:val="005672CB"/>
    <w:rsid w:val="00572116"/>
    <w:rsid w:val="00573C1E"/>
    <w:rsid w:val="00573FC5"/>
    <w:rsid w:val="005744D6"/>
    <w:rsid w:val="00574538"/>
    <w:rsid w:val="0057705F"/>
    <w:rsid w:val="00577E57"/>
    <w:rsid w:val="00580159"/>
    <w:rsid w:val="00580411"/>
    <w:rsid w:val="0058197C"/>
    <w:rsid w:val="00586B6D"/>
    <w:rsid w:val="0059003B"/>
    <w:rsid w:val="00591591"/>
    <w:rsid w:val="005967E0"/>
    <w:rsid w:val="00597663"/>
    <w:rsid w:val="005A0FB1"/>
    <w:rsid w:val="005A1D75"/>
    <w:rsid w:val="005A79B6"/>
    <w:rsid w:val="005A7C29"/>
    <w:rsid w:val="005B0805"/>
    <w:rsid w:val="005B1451"/>
    <w:rsid w:val="005B16EC"/>
    <w:rsid w:val="005B3B09"/>
    <w:rsid w:val="005B63C0"/>
    <w:rsid w:val="005B7291"/>
    <w:rsid w:val="005B7D4E"/>
    <w:rsid w:val="005B7EDD"/>
    <w:rsid w:val="005C3487"/>
    <w:rsid w:val="005D095D"/>
    <w:rsid w:val="005D1AC7"/>
    <w:rsid w:val="005D25DA"/>
    <w:rsid w:val="005D26AC"/>
    <w:rsid w:val="005D4B95"/>
    <w:rsid w:val="005D4E8F"/>
    <w:rsid w:val="005D5041"/>
    <w:rsid w:val="005D54B6"/>
    <w:rsid w:val="005D61A3"/>
    <w:rsid w:val="005D6591"/>
    <w:rsid w:val="005D6B08"/>
    <w:rsid w:val="005D792A"/>
    <w:rsid w:val="005E3009"/>
    <w:rsid w:val="005E6290"/>
    <w:rsid w:val="005F0825"/>
    <w:rsid w:val="005F0AC4"/>
    <w:rsid w:val="005F14A9"/>
    <w:rsid w:val="005F26F5"/>
    <w:rsid w:val="005F3E8F"/>
    <w:rsid w:val="005F46D4"/>
    <w:rsid w:val="005F5D8C"/>
    <w:rsid w:val="005F7B1B"/>
    <w:rsid w:val="00610BD3"/>
    <w:rsid w:val="006159D1"/>
    <w:rsid w:val="006179DE"/>
    <w:rsid w:val="00617DA5"/>
    <w:rsid w:val="00620ABE"/>
    <w:rsid w:val="00624538"/>
    <w:rsid w:val="006269BD"/>
    <w:rsid w:val="0063108D"/>
    <w:rsid w:val="00632402"/>
    <w:rsid w:val="00634910"/>
    <w:rsid w:val="00634CF6"/>
    <w:rsid w:val="00642081"/>
    <w:rsid w:val="00653110"/>
    <w:rsid w:val="006542AA"/>
    <w:rsid w:val="00656BC4"/>
    <w:rsid w:val="00656DFB"/>
    <w:rsid w:val="006575EB"/>
    <w:rsid w:val="00661386"/>
    <w:rsid w:val="006623B3"/>
    <w:rsid w:val="006666D3"/>
    <w:rsid w:val="00666BED"/>
    <w:rsid w:val="006703D3"/>
    <w:rsid w:val="00671854"/>
    <w:rsid w:val="0067405B"/>
    <w:rsid w:val="00675FAB"/>
    <w:rsid w:val="0067664B"/>
    <w:rsid w:val="006771F0"/>
    <w:rsid w:val="00680425"/>
    <w:rsid w:val="00681C47"/>
    <w:rsid w:val="00681D78"/>
    <w:rsid w:val="0068326D"/>
    <w:rsid w:val="00683B19"/>
    <w:rsid w:val="0068517A"/>
    <w:rsid w:val="00686E1C"/>
    <w:rsid w:val="006904A7"/>
    <w:rsid w:val="006958AC"/>
    <w:rsid w:val="00695A57"/>
    <w:rsid w:val="00696C40"/>
    <w:rsid w:val="006A0B88"/>
    <w:rsid w:val="006A187E"/>
    <w:rsid w:val="006A4968"/>
    <w:rsid w:val="006B093A"/>
    <w:rsid w:val="006B1775"/>
    <w:rsid w:val="006B2937"/>
    <w:rsid w:val="006B2A03"/>
    <w:rsid w:val="006B5DB1"/>
    <w:rsid w:val="006B6EB2"/>
    <w:rsid w:val="006C0F7E"/>
    <w:rsid w:val="006C161B"/>
    <w:rsid w:val="006C2CBA"/>
    <w:rsid w:val="006C318E"/>
    <w:rsid w:val="006C41E4"/>
    <w:rsid w:val="006C5D96"/>
    <w:rsid w:val="006D1598"/>
    <w:rsid w:val="006D1D2B"/>
    <w:rsid w:val="006D2825"/>
    <w:rsid w:val="006D36AF"/>
    <w:rsid w:val="006D7C5C"/>
    <w:rsid w:val="006E272B"/>
    <w:rsid w:val="006E2EC2"/>
    <w:rsid w:val="006E41C0"/>
    <w:rsid w:val="006E4B0F"/>
    <w:rsid w:val="006E7AEC"/>
    <w:rsid w:val="006E7E59"/>
    <w:rsid w:val="006F33C7"/>
    <w:rsid w:val="006F34F8"/>
    <w:rsid w:val="006F3D91"/>
    <w:rsid w:val="006F4FD5"/>
    <w:rsid w:val="006F7608"/>
    <w:rsid w:val="007006FA"/>
    <w:rsid w:val="00704359"/>
    <w:rsid w:val="00704C8E"/>
    <w:rsid w:val="00707F39"/>
    <w:rsid w:val="0072309C"/>
    <w:rsid w:val="00724C26"/>
    <w:rsid w:val="00726942"/>
    <w:rsid w:val="00735D7F"/>
    <w:rsid w:val="00736328"/>
    <w:rsid w:val="00737ED5"/>
    <w:rsid w:val="00740085"/>
    <w:rsid w:val="00741503"/>
    <w:rsid w:val="00742134"/>
    <w:rsid w:val="0074334D"/>
    <w:rsid w:val="00745AD4"/>
    <w:rsid w:val="00746B1B"/>
    <w:rsid w:val="007476A4"/>
    <w:rsid w:val="00747A5C"/>
    <w:rsid w:val="00751961"/>
    <w:rsid w:val="0075395E"/>
    <w:rsid w:val="00754A73"/>
    <w:rsid w:val="007551A6"/>
    <w:rsid w:val="00755C52"/>
    <w:rsid w:val="00757971"/>
    <w:rsid w:val="0076477A"/>
    <w:rsid w:val="00766692"/>
    <w:rsid w:val="00767997"/>
    <w:rsid w:val="00771367"/>
    <w:rsid w:val="00771A0B"/>
    <w:rsid w:val="0077295E"/>
    <w:rsid w:val="00777F45"/>
    <w:rsid w:val="00780FA2"/>
    <w:rsid w:val="0078200D"/>
    <w:rsid w:val="0078332F"/>
    <w:rsid w:val="007838BB"/>
    <w:rsid w:val="00784917"/>
    <w:rsid w:val="0079074C"/>
    <w:rsid w:val="007920D9"/>
    <w:rsid w:val="00792686"/>
    <w:rsid w:val="007937AF"/>
    <w:rsid w:val="007943B5"/>
    <w:rsid w:val="007945C3"/>
    <w:rsid w:val="007A5137"/>
    <w:rsid w:val="007A5E16"/>
    <w:rsid w:val="007B2761"/>
    <w:rsid w:val="007B3893"/>
    <w:rsid w:val="007C093D"/>
    <w:rsid w:val="007C2747"/>
    <w:rsid w:val="007C4741"/>
    <w:rsid w:val="007C6756"/>
    <w:rsid w:val="007D2AEE"/>
    <w:rsid w:val="007D7182"/>
    <w:rsid w:val="007D7372"/>
    <w:rsid w:val="007E04CF"/>
    <w:rsid w:val="007E48C1"/>
    <w:rsid w:val="007E64E6"/>
    <w:rsid w:val="007E6548"/>
    <w:rsid w:val="007F0E51"/>
    <w:rsid w:val="007F537A"/>
    <w:rsid w:val="007F67F9"/>
    <w:rsid w:val="007F6AAB"/>
    <w:rsid w:val="00801A3A"/>
    <w:rsid w:val="00801EF9"/>
    <w:rsid w:val="00802928"/>
    <w:rsid w:val="0081275C"/>
    <w:rsid w:val="00815238"/>
    <w:rsid w:val="00824704"/>
    <w:rsid w:val="0082772F"/>
    <w:rsid w:val="008312DB"/>
    <w:rsid w:val="00831872"/>
    <w:rsid w:val="0083315E"/>
    <w:rsid w:val="00833B90"/>
    <w:rsid w:val="00840B1E"/>
    <w:rsid w:val="00844C3A"/>
    <w:rsid w:val="00847C06"/>
    <w:rsid w:val="008533D5"/>
    <w:rsid w:val="00862319"/>
    <w:rsid w:val="00863E04"/>
    <w:rsid w:val="008724E7"/>
    <w:rsid w:val="00884B06"/>
    <w:rsid w:val="0089031F"/>
    <w:rsid w:val="00890CA2"/>
    <w:rsid w:val="0089124A"/>
    <w:rsid w:val="008918A5"/>
    <w:rsid w:val="00892E4D"/>
    <w:rsid w:val="00893219"/>
    <w:rsid w:val="00893FE8"/>
    <w:rsid w:val="008949AA"/>
    <w:rsid w:val="00895305"/>
    <w:rsid w:val="008965B9"/>
    <w:rsid w:val="0089754F"/>
    <w:rsid w:val="00897AB4"/>
    <w:rsid w:val="008A14C8"/>
    <w:rsid w:val="008A1A0D"/>
    <w:rsid w:val="008B1034"/>
    <w:rsid w:val="008B2CDF"/>
    <w:rsid w:val="008B470E"/>
    <w:rsid w:val="008B563C"/>
    <w:rsid w:val="008B6D7C"/>
    <w:rsid w:val="008B6EBB"/>
    <w:rsid w:val="008C2F44"/>
    <w:rsid w:val="008C3B99"/>
    <w:rsid w:val="008C4DFC"/>
    <w:rsid w:val="008D3E04"/>
    <w:rsid w:val="008D5564"/>
    <w:rsid w:val="008D5C6B"/>
    <w:rsid w:val="008D76E7"/>
    <w:rsid w:val="008E239F"/>
    <w:rsid w:val="008E463E"/>
    <w:rsid w:val="008E5161"/>
    <w:rsid w:val="008E531A"/>
    <w:rsid w:val="008E5C5D"/>
    <w:rsid w:val="008F1E07"/>
    <w:rsid w:val="008F53B2"/>
    <w:rsid w:val="008F7B8B"/>
    <w:rsid w:val="00903CDB"/>
    <w:rsid w:val="00904A82"/>
    <w:rsid w:val="009072CB"/>
    <w:rsid w:val="00910633"/>
    <w:rsid w:val="009119C6"/>
    <w:rsid w:val="0091202E"/>
    <w:rsid w:val="00914DC8"/>
    <w:rsid w:val="00916390"/>
    <w:rsid w:val="00916CF7"/>
    <w:rsid w:val="009205D1"/>
    <w:rsid w:val="0092357F"/>
    <w:rsid w:val="00924B64"/>
    <w:rsid w:val="009255EE"/>
    <w:rsid w:val="009256B3"/>
    <w:rsid w:val="0092735B"/>
    <w:rsid w:val="00930CEF"/>
    <w:rsid w:val="00935703"/>
    <w:rsid w:val="00945683"/>
    <w:rsid w:val="00946061"/>
    <w:rsid w:val="009515BC"/>
    <w:rsid w:val="00955F9D"/>
    <w:rsid w:val="00960A90"/>
    <w:rsid w:val="00961A70"/>
    <w:rsid w:val="009622CD"/>
    <w:rsid w:val="0096294C"/>
    <w:rsid w:val="00963FC0"/>
    <w:rsid w:val="00966FC9"/>
    <w:rsid w:val="00972057"/>
    <w:rsid w:val="00974A6C"/>
    <w:rsid w:val="00974E98"/>
    <w:rsid w:val="00977B31"/>
    <w:rsid w:val="00980BED"/>
    <w:rsid w:val="00980DEA"/>
    <w:rsid w:val="00982836"/>
    <w:rsid w:val="00982FF6"/>
    <w:rsid w:val="00984176"/>
    <w:rsid w:val="00996871"/>
    <w:rsid w:val="00997A25"/>
    <w:rsid w:val="009A0495"/>
    <w:rsid w:val="009A1BCA"/>
    <w:rsid w:val="009A2088"/>
    <w:rsid w:val="009A4465"/>
    <w:rsid w:val="009B3D75"/>
    <w:rsid w:val="009B3DC6"/>
    <w:rsid w:val="009C2176"/>
    <w:rsid w:val="009C264F"/>
    <w:rsid w:val="009C47BB"/>
    <w:rsid w:val="009C7EF3"/>
    <w:rsid w:val="009D0992"/>
    <w:rsid w:val="009D24AF"/>
    <w:rsid w:val="009D3D0B"/>
    <w:rsid w:val="009D499D"/>
    <w:rsid w:val="009D5640"/>
    <w:rsid w:val="009D643C"/>
    <w:rsid w:val="009E227A"/>
    <w:rsid w:val="009E2A06"/>
    <w:rsid w:val="009E356A"/>
    <w:rsid w:val="009E38D6"/>
    <w:rsid w:val="009E4EB7"/>
    <w:rsid w:val="009E5110"/>
    <w:rsid w:val="009F0189"/>
    <w:rsid w:val="009F11A8"/>
    <w:rsid w:val="009F2131"/>
    <w:rsid w:val="009F2C1E"/>
    <w:rsid w:val="009F33BB"/>
    <w:rsid w:val="009F71DE"/>
    <w:rsid w:val="009F7963"/>
    <w:rsid w:val="00A009B1"/>
    <w:rsid w:val="00A01FD7"/>
    <w:rsid w:val="00A020C1"/>
    <w:rsid w:val="00A02B5C"/>
    <w:rsid w:val="00A06509"/>
    <w:rsid w:val="00A06A6B"/>
    <w:rsid w:val="00A071A9"/>
    <w:rsid w:val="00A07D38"/>
    <w:rsid w:val="00A10C2A"/>
    <w:rsid w:val="00A11978"/>
    <w:rsid w:val="00A16045"/>
    <w:rsid w:val="00A2050A"/>
    <w:rsid w:val="00A20B68"/>
    <w:rsid w:val="00A25132"/>
    <w:rsid w:val="00A25AC7"/>
    <w:rsid w:val="00A331F4"/>
    <w:rsid w:val="00A40B40"/>
    <w:rsid w:val="00A43235"/>
    <w:rsid w:val="00A43D4B"/>
    <w:rsid w:val="00A51CB7"/>
    <w:rsid w:val="00A52BA5"/>
    <w:rsid w:val="00A55BE0"/>
    <w:rsid w:val="00A55FA1"/>
    <w:rsid w:val="00A57C26"/>
    <w:rsid w:val="00A65508"/>
    <w:rsid w:val="00A6655F"/>
    <w:rsid w:val="00A752C1"/>
    <w:rsid w:val="00A7597F"/>
    <w:rsid w:val="00A75CCA"/>
    <w:rsid w:val="00A8073E"/>
    <w:rsid w:val="00A8431C"/>
    <w:rsid w:val="00A84ECF"/>
    <w:rsid w:val="00A86486"/>
    <w:rsid w:val="00A87710"/>
    <w:rsid w:val="00AA1C21"/>
    <w:rsid w:val="00AA1FC2"/>
    <w:rsid w:val="00AA30DB"/>
    <w:rsid w:val="00AA4363"/>
    <w:rsid w:val="00AA63B6"/>
    <w:rsid w:val="00AA64E0"/>
    <w:rsid w:val="00AC15E4"/>
    <w:rsid w:val="00AC1AF3"/>
    <w:rsid w:val="00AC2904"/>
    <w:rsid w:val="00AC66FC"/>
    <w:rsid w:val="00AD0939"/>
    <w:rsid w:val="00AD1DE0"/>
    <w:rsid w:val="00AD5812"/>
    <w:rsid w:val="00AD61F6"/>
    <w:rsid w:val="00AE1770"/>
    <w:rsid w:val="00AE4673"/>
    <w:rsid w:val="00AE6BF5"/>
    <w:rsid w:val="00AF0990"/>
    <w:rsid w:val="00AF11EB"/>
    <w:rsid w:val="00AF485F"/>
    <w:rsid w:val="00AF67B5"/>
    <w:rsid w:val="00AF7D22"/>
    <w:rsid w:val="00B039D4"/>
    <w:rsid w:val="00B10014"/>
    <w:rsid w:val="00B101A9"/>
    <w:rsid w:val="00B10604"/>
    <w:rsid w:val="00B10A59"/>
    <w:rsid w:val="00B13102"/>
    <w:rsid w:val="00B15838"/>
    <w:rsid w:val="00B16430"/>
    <w:rsid w:val="00B16604"/>
    <w:rsid w:val="00B22B2B"/>
    <w:rsid w:val="00B25522"/>
    <w:rsid w:val="00B31B11"/>
    <w:rsid w:val="00B3714C"/>
    <w:rsid w:val="00B37A72"/>
    <w:rsid w:val="00B41D08"/>
    <w:rsid w:val="00B41F43"/>
    <w:rsid w:val="00B4204B"/>
    <w:rsid w:val="00B43BF3"/>
    <w:rsid w:val="00B448F8"/>
    <w:rsid w:val="00B4502E"/>
    <w:rsid w:val="00B46A85"/>
    <w:rsid w:val="00B46CE3"/>
    <w:rsid w:val="00B47593"/>
    <w:rsid w:val="00B50CBF"/>
    <w:rsid w:val="00B57353"/>
    <w:rsid w:val="00B574C4"/>
    <w:rsid w:val="00B61936"/>
    <w:rsid w:val="00B63646"/>
    <w:rsid w:val="00B66609"/>
    <w:rsid w:val="00B66781"/>
    <w:rsid w:val="00B66BF2"/>
    <w:rsid w:val="00B67744"/>
    <w:rsid w:val="00B7192C"/>
    <w:rsid w:val="00B7209A"/>
    <w:rsid w:val="00B7227D"/>
    <w:rsid w:val="00B73A72"/>
    <w:rsid w:val="00B778E8"/>
    <w:rsid w:val="00B80AE1"/>
    <w:rsid w:val="00B818A9"/>
    <w:rsid w:val="00B819A4"/>
    <w:rsid w:val="00B835C4"/>
    <w:rsid w:val="00B847A3"/>
    <w:rsid w:val="00B8611E"/>
    <w:rsid w:val="00B9053F"/>
    <w:rsid w:val="00B951E8"/>
    <w:rsid w:val="00BA02B6"/>
    <w:rsid w:val="00BA07F8"/>
    <w:rsid w:val="00BA2BD0"/>
    <w:rsid w:val="00BA4E32"/>
    <w:rsid w:val="00BA6C99"/>
    <w:rsid w:val="00BB3A82"/>
    <w:rsid w:val="00BB44DC"/>
    <w:rsid w:val="00BB5258"/>
    <w:rsid w:val="00BB7956"/>
    <w:rsid w:val="00BC0124"/>
    <w:rsid w:val="00BC0418"/>
    <w:rsid w:val="00BC1A7D"/>
    <w:rsid w:val="00BD2020"/>
    <w:rsid w:val="00BD448E"/>
    <w:rsid w:val="00BD4C48"/>
    <w:rsid w:val="00BD6849"/>
    <w:rsid w:val="00BE0615"/>
    <w:rsid w:val="00BE7463"/>
    <w:rsid w:val="00BE786C"/>
    <w:rsid w:val="00BE78F3"/>
    <w:rsid w:val="00BF0150"/>
    <w:rsid w:val="00BF0E88"/>
    <w:rsid w:val="00BF5681"/>
    <w:rsid w:val="00BF5D28"/>
    <w:rsid w:val="00C00B74"/>
    <w:rsid w:val="00C0161F"/>
    <w:rsid w:val="00C02C8F"/>
    <w:rsid w:val="00C03A46"/>
    <w:rsid w:val="00C06711"/>
    <w:rsid w:val="00C0678A"/>
    <w:rsid w:val="00C11A20"/>
    <w:rsid w:val="00C12ACC"/>
    <w:rsid w:val="00C12ACF"/>
    <w:rsid w:val="00C136B4"/>
    <w:rsid w:val="00C1578C"/>
    <w:rsid w:val="00C17E65"/>
    <w:rsid w:val="00C22F04"/>
    <w:rsid w:val="00C23344"/>
    <w:rsid w:val="00C2508A"/>
    <w:rsid w:val="00C25155"/>
    <w:rsid w:val="00C251EC"/>
    <w:rsid w:val="00C260BA"/>
    <w:rsid w:val="00C30B5D"/>
    <w:rsid w:val="00C32DF4"/>
    <w:rsid w:val="00C362A3"/>
    <w:rsid w:val="00C3667B"/>
    <w:rsid w:val="00C41A09"/>
    <w:rsid w:val="00C44910"/>
    <w:rsid w:val="00C4516B"/>
    <w:rsid w:val="00C45A4C"/>
    <w:rsid w:val="00C50A67"/>
    <w:rsid w:val="00C538BA"/>
    <w:rsid w:val="00C5409D"/>
    <w:rsid w:val="00C6216A"/>
    <w:rsid w:val="00C63743"/>
    <w:rsid w:val="00C63B64"/>
    <w:rsid w:val="00C65677"/>
    <w:rsid w:val="00C74697"/>
    <w:rsid w:val="00C762AA"/>
    <w:rsid w:val="00C80393"/>
    <w:rsid w:val="00C80B98"/>
    <w:rsid w:val="00C8154B"/>
    <w:rsid w:val="00C82360"/>
    <w:rsid w:val="00C84245"/>
    <w:rsid w:val="00C87D7B"/>
    <w:rsid w:val="00C87E6C"/>
    <w:rsid w:val="00C93567"/>
    <w:rsid w:val="00C953A7"/>
    <w:rsid w:val="00C957B9"/>
    <w:rsid w:val="00C97683"/>
    <w:rsid w:val="00CA2176"/>
    <w:rsid w:val="00CA3DE7"/>
    <w:rsid w:val="00CA4351"/>
    <w:rsid w:val="00CA4E51"/>
    <w:rsid w:val="00CA5837"/>
    <w:rsid w:val="00CA61F3"/>
    <w:rsid w:val="00CA6C4A"/>
    <w:rsid w:val="00CB0B06"/>
    <w:rsid w:val="00CB1820"/>
    <w:rsid w:val="00CB2AC9"/>
    <w:rsid w:val="00CB3BA7"/>
    <w:rsid w:val="00CB67D6"/>
    <w:rsid w:val="00CB712D"/>
    <w:rsid w:val="00CB716E"/>
    <w:rsid w:val="00CC1532"/>
    <w:rsid w:val="00CC350E"/>
    <w:rsid w:val="00CC75FB"/>
    <w:rsid w:val="00CD24D1"/>
    <w:rsid w:val="00CD2ED8"/>
    <w:rsid w:val="00CD37D3"/>
    <w:rsid w:val="00CD5F60"/>
    <w:rsid w:val="00CD7F8D"/>
    <w:rsid w:val="00CE5A36"/>
    <w:rsid w:val="00CF0390"/>
    <w:rsid w:val="00CF046E"/>
    <w:rsid w:val="00CF1B5C"/>
    <w:rsid w:val="00CF38EA"/>
    <w:rsid w:val="00CF4AE5"/>
    <w:rsid w:val="00CF5620"/>
    <w:rsid w:val="00CF6BEF"/>
    <w:rsid w:val="00D0066A"/>
    <w:rsid w:val="00D01B49"/>
    <w:rsid w:val="00D03CFF"/>
    <w:rsid w:val="00D04124"/>
    <w:rsid w:val="00D048AB"/>
    <w:rsid w:val="00D04D77"/>
    <w:rsid w:val="00D0702D"/>
    <w:rsid w:val="00D07C48"/>
    <w:rsid w:val="00D13A82"/>
    <w:rsid w:val="00D142E2"/>
    <w:rsid w:val="00D17446"/>
    <w:rsid w:val="00D212C4"/>
    <w:rsid w:val="00D2494B"/>
    <w:rsid w:val="00D319B2"/>
    <w:rsid w:val="00D34778"/>
    <w:rsid w:val="00D36DFD"/>
    <w:rsid w:val="00D37BD1"/>
    <w:rsid w:val="00D37F22"/>
    <w:rsid w:val="00D40F46"/>
    <w:rsid w:val="00D41143"/>
    <w:rsid w:val="00D429C6"/>
    <w:rsid w:val="00D42B14"/>
    <w:rsid w:val="00D44BEE"/>
    <w:rsid w:val="00D46CD1"/>
    <w:rsid w:val="00D518A3"/>
    <w:rsid w:val="00D524E0"/>
    <w:rsid w:val="00D551DC"/>
    <w:rsid w:val="00D56CE3"/>
    <w:rsid w:val="00D61CE8"/>
    <w:rsid w:val="00D62492"/>
    <w:rsid w:val="00D64438"/>
    <w:rsid w:val="00D64FF8"/>
    <w:rsid w:val="00D67E10"/>
    <w:rsid w:val="00D7000F"/>
    <w:rsid w:val="00D71DF2"/>
    <w:rsid w:val="00D7259A"/>
    <w:rsid w:val="00D726E2"/>
    <w:rsid w:val="00D74436"/>
    <w:rsid w:val="00D74881"/>
    <w:rsid w:val="00D7682B"/>
    <w:rsid w:val="00D77F69"/>
    <w:rsid w:val="00D843FD"/>
    <w:rsid w:val="00D84510"/>
    <w:rsid w:val="00D85D94"/>
    <w:rsid w:val="00D9075B"/>
    <w:rsid w:val="00D92402"/>
    <w:rsid w:val="00D92ED5"/>
    <w:rsid w:val="00DA2C70"/>
    <w:rsid w:val="00DB1F66"/>
    <w:rsid w:val="00DB203C"/>
    <w:rsid w:val="00DB2303"/>
    <w:rsid w:val="00DB308F"/>
    <w:rsid w:val="00DB439C"/>
    <w:rsid w:val="00DC610E"/>
    <w:rsid w:val="00DC6756"/>
    <w:rsid w:val="00DC69DD"/>
    <w:rsid w:val="00DD136E"/>
    <w:rsid w:val="00DD267F"/>
    <w:rsid w:val="00DE2364"/>
    <w:rsid w:val="00DE2C19"/>
    <w:rsid w:val="00DF27B7"/>
    <w:rsid w:val="00DF36E1"/>
    <w:rsid w:val="00DF4688"/>
    <w:rsid w:val="00E05211"/>
    <w:rsid w:val="00E0578B"/>
    <w:rsid w:val="00E078D5"/>
    <w:rsid w:val="00E07FBB"/>
    <w:rsid w:val="00E114A6"/>
    <w:rsid w:val="00E11A3A"/>
    <w:rsid w:val="00E14863"/>
    <w:rsid w:val="00E16E87"/>
    <w:rsid w:val="00E216A3"/>
    <w:rsid w:val="00E32265"/>
    <w:rsid w:val="00E35479"/>
    <w:rsid w:val="00E3608C"/>
    <w:rsid w:val="00E4004E"/>
    <w:rsid w:val="00E54261"/>
    <w:rsid w:val="00E61385"/>
    <w:rsid w:val="00E61A6C"/>
    <w:rsid w:val="00E6414C"/>
    <w:rsid w:val="00E712A7"/>
    <w:rsid w:val="00E803D6"/>
    <w:rsid w:val="00E8040F"/>
    <w:rsid w:val="00E805C5"/>
    <w:rsid w:val="00E87163"/>
    <w:rsid w:val="00E873A7"/>
    <w:rsid w:val="00E916E3"/>
    <w:rsid w:val="00E95963"/>
    <w:rsid w:val="00E9691D"/>
    <w:rsid w:val="00EA3989"/>
    <w:rsid w:val="00EA5945"/>
    <w:rsid w:val="00EA6627"/>
    <w:rsid w:val="00EA7E79"/>
    <w:rsid w:val="00EB0A1A"/>
    <w:rsid w:val="00EB264D"/>
    <w:rsid w:val="00EB3D9B"/>
    <w:rsid w:val="00EB49C9"/>
    <w:rsid w:val="00EB509E"/>
    <w:rsid w:val="00EB6784"/>
    <w:rsid w:val="00EB74AD"/>
    <w:rsid w:val="00EC0663"/>
    <w:rsid w:val="00EC1580"/>
    <w:rsid w:val="00EC5FAA"/>
    <w:rsid w:val="00EC7055"/>
    <w:rsid w:val="00EC716E"/>
    <w:rsid w:val="00EC7D10"/>
    <w:rsid w:val="00ED1621"/>
    <w:rsid w:val="00EE1425"/>
    <w:rsid w:val="00EE3DFF"/>
    <w:rsid w:val="00EE4A3C"/>
    <w:rsid w:val="00EE6BB1"/>
    <w:rsid w:val="00EF0983"/>
    <w:rsid w:val="00EF6FF3"/>
    <w:rsid w:val="00F00061"/>
    <w:rsid w:val="00F03C0E"/>
    <w:rsid w:val="00F06A9E"/>
    <w:rsid w:val="00F1098C"/>
    <w:rsid w:val="00F1224D"/>
    <w:rsid w:val="00F14F1E"/>
    <w:rsid w:val="00F156BF"/>
    <w:rsid w:val="00F1685C"/>
    <w:rsid w:val="00F17E48"/>
    <w:rsid w:val="00F231EB"/>
    <w:rsid w:val="00F23CCF"/>
    <w:rsid w:val="00F2770F"/>
    <w:rsid w:val="00F300BA"/>
    <w:rsid w:val="00F3085B"/>
    <w:rsid w:val="00F31314"/>
    <w:rsid w:val="00F31D80"/>
    <w:rsid w:val="00F3307A"/>
    <w:rsid w:val="00F35E67"/>
    <w:rsid w:val="00F4248B"/>
    <w:rsid w:val="00F454E3"/>
    <w:rsid w:val="00F472B7"/>
    <w:rsid w:val="00F47E60"/>
    <w:rsid w:val="00F57643"/>
    <w:rsid w:val="00F614A3"/>
    <w:rsid w:val="00F66D5C"/>
    <w:rsid w:val="00F7125F"/>
    <w:rsid w:val="00F71EAA"/>
    <w:rsid w:val="00F726F6"/>
    <w:rsid w:val="00F83F5C"/>
    <w:rsid w:val="00F86268"/>
    <w:rsid w:val="00F87D53"/>
    <w:rsid w:val="00F92B3A"/>
    <w:rsid w:val="00F93A8A"/>
    <w:rsid w:val="00F94D52"/>
    <w:rsid w:val="00F969F6"/>
    <w:rsid w:val="00F96CC9"/>
    <w:rsid w:val="00F975B2"/>
    <w:rsid w:val="00FA1D96"/>
    <w:rsid w:val="00FA31E6"/>
    <w:rsid w:val="00FA3958"/>
    <w:rsid w:val="00FA439D"/>
    <w:rsid w:val="00FA6718"/>
    <w:rsid w:val="00FB13E4"/>
    <w:rsid w:val="00FB43AC"/>
    <w:rsid w:val="00FB5231"/>
    <w:rsid w:val="00FB7751"/>
    <w:rsid w:val="00FB7D0E"/>
    <w:rsid w:val="00FC5455"/>
    <w:rsid w:val="00FC58A0"/>
    <w:rsid w:val="00FC6E16"/>
    <w:rsid w:val="00FD12EF"/>
    <w:rsid w:val="00FD23D5"/>
    <w:rsid w:val="00FD3C37"/>
    <w:rsid w:val="00FD3CD7"/>
    <w:rsid w:val="00FD7E8C"/>
    <w:rsid w:val="00FE2864"/>
    <w:rsid w:val="00FE360E"/>
    <w:rsid w:val="00FE3EAA"/>
    <w:rsid w:val="00FE4DAC"/>
    <w:rsid w:val="00FE5FFB"/>
    <w:rsid w:val="00FE6D46"/>
    <w:rsid w:val="00FF454B"/>
    <w:rsid w:val="00FF5D25"/>
    <w:rsid w:val="00FF733D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50073"/>
  </w:style>
  <w:style w:type="paragraph" w:customStyle="1" w:styleId="CharChar">
    <w:name w:val="Char Char"/>
    <w:basedOn w:val="a"/>
    <w:rsid w:val="001500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3">
    <w:name w:val="Знак Знак Знак Знак Знак Знак Знак Знак Знак Знак"/>
    <w:basedOn w:val="a"/>
    <w:rsid w:val="001500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1500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500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1500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2">
    <w:name w:val="Font Style22"/>
    <w:basedOn w:val="a0"/>
    <w:rsid w:val="00150073"/>
    <w:rPr>
      <w:rFonts w:ascii="Times New Roman" w:hAnsi="Times New Roman" w:cs="Times New Roman"/>
      <w:spacing w:val="10"/>
      <w:sz w:val="22"/>
      <w:szCs w:val="22"/>
    </w:rPr>
  </w:style>
  <w:style w:type="paragraph" w:customStyle="1" w:styleId="3">
    <w:name w:val="Знак Знак3 Знак"/>
    <w:basedOn w:val="a"/>
    <w:rsid w:val="001500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ody Text Indent"/>
    <w:basedOn w:val="a"/>
    <w:link w:val="a5"/>
    <w:rsid w:val="001500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500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5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500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50073"/>
    <w:pPr>
      <w:widowControl w:val="0"/>
      <w:autoSpaceDE w:val="0"/>
      <w:autoSpaceDN w:val="0"/>
      <w:adjustRightInd w:val="0"/>
      <w:spacing w:after="0" w:line="49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150073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500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5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 Знак Знак Знак1 Знак Знак Знак Знак Знак Знак Знак"/>
    <w:basedOn w:val="a"/>
    <w:rsid w:val="001500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"/>
    <w:basedOn w:val="a"/>
    <w:rsid w:val="001500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page number"/>
    <w:basedOn w:val="a0"/>
    <w:rsid w:val="00150073"/>
  </w:style>
  <w:style w:type="paragraph" w:styleId="30">
    <w:name w:val="Body Text Indent 3"/>
    <w:basedOn w:val="a"/>
    <w:link w:val="31"/>
    <w:rsid w:val="001500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50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01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3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50073"/>
  </w:style>
  <w:style w:type="paragraph" w:customStyle="1" w:styleId="CharChar">
    <w:name w:val="Char Char"/>
    <w:basedOn w:val="a"/>
    <w:rsid w:val="001500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3">
    <w:name w:val="Знак Знак Знак Знак Знак Знак Знак Знак Знак Знак"/>
    <w:basedOn w:val="a"/>
    <w:rsid w:val="001500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1500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5007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1500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2">
    <w:name w:val="Font Style22"/>
    <w:basedOn w:val="a0"/>
    <w:rsid w:val="00150073"/>
    <w:rPr>
      <w:rFonts w:ascii="Times New Roman" w:hAnsi="Times New Roman" w:cs="Times New Roman"/>
      <w:spacing w:val="10"/>
      <w:sz w:val="22"/>
      <w:szCs w:val="22"/>
    </w:rPr>
  </w:style>
  <w:style w:type="paragraph" w:customStyle="1" w:styleId="3">
    <w:name w:val="Знак Знак3 Знак"/>
    <w:basedOn w:val="a"/>
    <w:rsid w:val="001500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ody Text Indent"/>
    <w:basedOn w:val="a"/>
    <w:link w:val="a5"/>
    <w:rsid w:val="001500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500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5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500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50073"/>
    <w:pPr>
      <w:widowControl w:val="0"/>
      <w:autoSpaceDE w:val="0"/>
      <w:autoSpaceDN w:val="0"/>
      <w:adjustRightInd w:val="0"/>
      <w:spacing w:after="0" w:line="49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150073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500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50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 Знак Знак Знак1 Знак Знак Знак Знак Знак Знак Знак"/>
    <w:basedOn w:val="a"/>
    <w:rsid w:val="001500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"/>
    <w:basedOn w:val="a"/>
    <w:rsid w:val="001500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page number"/>
    <w:basedOn w:val="a0"/>
    <w:rsid w:val="00150073"/>
  </w:style>
  <w:style w:type="paragraph" w:styleId="30">
    <w:name w:val="Body Text Indent 3"/>
    <w:basedOn w:val="a"/>
    <w:link w:val="31"/>
    <w:rsid w:val="001500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50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01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236;fld=134;dst=1001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1816;fld=134;dst=1004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0014-D23C-4313-AD20-A7932943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23</Pages>
  <Words>10484</Words>
  <Characters>59764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user</cp:lastModifiedBy>
  <cp:revision>558</cp:revision>
  <cp:lastPrinted>2012-09-26T12:28:00Z</cp:lastPrinted>
  <dcterms:created xsi:type="dcterms:W3CDTF">2012-03-14T04:11:00Z</dcterms:created>
  <dcterms:modified xsi:type="dcterms:W3CDTF">2012-09-26T12:29:00Z</dcterms:modified>
</cp:coreProperties>
</file>