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Pr="00EC6163" w:rsidRDefault="008C2AE2">
      <w:pPr>
        <w:jc w:val="center"/>
        <w:rPr>
          <w:sz w:val="2"/>
        </w:rPr>
      </w:pPr>
    </w:p>
    <w:p w:rsidR="005D3057" w:rsidRPr="00EC6163" w:rsidRDefault="005D3057" w:rsidP="00911C90">
      <w:pPr>
        <w:tabs>
          <w:tab w:val="center" w:pos="4819"/>
          <w:tab w:val="left" w:pos="8429"/>
        </w:tabs>
        <w:spacing w:line="0" w:lineRule="atLeast"/>
        <w:ind w:left="6663"/>
        <w:jc w:val="right"/>
        <w:rPr>
          <w:bCs/>
          <w:sz w:val="26"/>
          <w:szCs w:val="26"/>
        </w:rPr>
      </w:pPr>
      <w:r w:rsidRPr="00EC6163">
        <w:rPr>
          <w:bCs/>
          <w:sz w:val="26"/>
          <w:szCs w:val="26"/>
        </w:rPr>
        <w:t xml:space="preserve">Приложение </w:t>
      </w:r>
    </w:p>
    <w:p w:rsidR="005D3057" w:rsidRPr="00EC6163" w:rsidRDefault="005D3057" w:rsidP="00911C90">
      <w:pPr>
        <w:tabs>
          <w:tab w:val="center" w:pos="4819"/>
          <w:tab w:val="left" w:pos="8429"/>
        </w:tabs>
        <w:spacing w:line="0" w:lineRule="atLeast"/>
        <w:ind w:left="1843"/>
        <w:jc w:val="right"/>
        <w:rPr>
          <w:sz w:val="26"/>
          <w:szCs w:val="26"/>
        </w:rPr>
      </w:pPr>
      <w:r w:rsidRPr="00EC6163">
        <w:rPr>
          <w:bCs/>
          <w:sz w:val="26"/>
          <w:szCs w:val="26"/>
        </w:rPr>
        <w:t>к решению Череповец</w:t>
      </w:r>
      <w:r w:rsidR="000F399B" w:rsidRPr="00EC6163">
        <w:rPr>
          <w:bCs/>
          <w:sz w:val="26"/>
          <w:szCs w:val="26"/>
        </w:rPr>
        <w:t>кой</w:t>
      </w:r>
      <w:r w:rsidR="00911C90">
        <w:rPr>
          <w:bCs/>
          <w:sz w:val="26"/>
          <w:szCs w:val="26"/>
        </w:rPr>
        <w:t xml:space="preserve"> </w:t>
      </w:r>
      <w:r w:rsidRPr="00EC6163">
        <w:rPr>
          <w:bCs/>
          <w:sz w:val="26"/>
          <w:szCs w:val="26"/>
        </w:rPr>
        <w:t>городской Думы</w:t>
      </w:r>
      <w:r w:rsidR="00911C90">
        <w:rPr>
          <w:bCs/>
          <w:sz w:val="26"/>
          <w:szCs w:val="26"/>
        </w:rPr>
        <w:t xml:space="preserve"> </w:t>
      </w:r>
      <w:r w:rsidRPr="00EC6163">
        <w:rPr>
          <w:sz w:val="26"/>
          <w:szCs w:val="26"/>
        </w:rPr>
        <w:t xml:space="preserve">от </w:t>
      </w:r>
      <w:r w:rsidR="00EC6163" w:rsidRPr="00EC6163">
        <w:rPr>
          <w:sz w:val="26"/>
          <w:szCs w:val="26"/>
        </w:rPr>
        <w:t>25.09.2012</w:t>
      </w:r>
      <w:r w:rsidRPr="00EC6163">
        <w:rPr>
          <w:sz w:val="26"/>
          <w:szCs w:val="26"/>
        </w:rPr>
        <w:t xml:space="preserve"> № </w:t>
      </w:r>
      <w:r w:rsidR="00B91E83">
        <w:rPr>
          <w:sz w:val="26"/>
          <w:szCs w:val="26"/>
        </w:rPr>
        <w:t>151</w:t>
      </w:r>
    </w:p>
    <w:p w:rsidR="005D3057" w:rsidRPr="00EC6163" w:rsidRDefault="005D3057" w:rsidP="00106E4F">
      <w:pPr>
        <w:ind w:firstLine="709"/>
        <w:rPr>
          <w:sz w:val="26"/>
          <w:szCs w:val="26"/>
        </w:rPr>
      </w:pPr>
    </w:p>
    <w:p w:rsidR="005D3057" w:rsidRPr="00EC6163" w:rsidRDefault="005D3057" w:rsidP="00106E4F">
      <w:pPr>
        <w:ind w:firstLine="709"/>
        <w:rPr>
          <w:sz w:val="26"/>
          <w:szCs w:val="26"/>
        </w:rPr>
      </w:pPr>
    </w:p>
    <w:p w:rsidR="008014F5" w:rsidRPr="00EC6163" w:rsidRDefault="00B50685" w:rsidP="008014F5">
      <w:pPr>
        <w:ind w:firstLine="709"/>
        <w:jc w:val="right"/>
        <w:rPr>
          <w:sz w:val="26"/>
          <w:szCs w:val="26"/>
        </w:rPr>
      </w:pPr>
      <w:r w:rsidRPr="00B50685">
        <w:rPr>
          <w:noProof/>
        </w:rPr>
        <w:pict>
          <v:rect id="Rectangle 5" o:spid="_x0000_s1026" style="position:absolute;left:0;text-align:left;margin-left:-18pt;margin-top:2.5pt;width:468pt;height:1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" stroked="f">
            <v:fill opacity="0"/>
            <v:textbox>
              <w:txbxContent>
                <w:p w:rsidR="00797930" w:rsidRDefault="00797930" w:rsidP="008014F5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B50685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8" o:title=""/>
                      </v:shape>
                      <o:OLEObject Type="Embed" ProgID="CorelDRAW.Graphic.9" ShapeID="_x0000_i1025" DrawAspect="Content" ObjectID="_1410158449" r:id="rId9"/>
                    </w:object>
                  </w:r>
                </w:p>
                <w:p w:rsidR="00797930" w:rsidRPr="007A4B6E" w:rsidRDefault="00797930" w:rsidP="008014F5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>ВОЛОГОДСКАЯ ОБЛАСТЬ</w:t>
                  </w:r>
                </w:p>
                <w:p w:rsidR="00797930" w:rsidRPr="00173EB2" w:rsidRDefault="00797930" w:rsidP="008014F5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797930" w:rsidRDefault="00797930" w:rsidP="008014F5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797930" w:rsidRDefault="00797930" w:rsidP="008014F5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797930" w:rsidRPr="00A90491" w:rsidRDefault="00797930" w:rsidP="008014F5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797930" w:rsidRPr="00720225" w:rsidRDefault="00797930" w:rsidP="008014F5">
                  <w:pPr>
                    <w:jc w:val="center"/>
                    <w:rPr>
                      <w:spacing w:val="60"/>
                      <w:sz w:val="6"/>
                    </w:rPr>
                  </w:pPr>
                </w:p>
                <w:p w:rsidR="00797930" w:rsidRDefault="00797930" w:rsidP="008014F5">
                  <w:pPr>
                    <w:jc w:val="center"/>
                  </w:pPr>
                </w:p>
              </w:txbxContent>
            </v:textbox>
          </v:rect>
        </w:pict>
      </w:r>
    </w:p>
    <w:p w:rsidR="005D3057" w:rsidRPr="00EC6163" w:rsidRDefault="008014F5" w:rsidP="008014F5">
      <w:pPr>
        <w:ind w:firstLine="709"/>
        <w:jc w:val="right"/>
        <w:rPr>
          <w:sz w:val="26"/>
          <w:szCs w:val="26"/>
        </w:rPr>
      </w:pPr>
      <w:r w:rsidRPr="00EC6163">
        <w:rPr>
          <w:sz w:val="26"/>
          <w:szCs w:val="26"/>
        </w:rPr>
        <w:t>Проект</w:t>
      </w:r>
    </w:p>
    <w:p w:rsidR="005D3057" w:rsidRPr="00EC6163" w:rsidRDefault="005D3057" w:rsidP="00106E4F">
      <w:pPr>
        <w:ind w:firstLine="709"/>
        <w:rPr>
          <w:sz w:val="26"/>
          <w:szCs w:val="26"/>
        </w:rPr>
      </w:pPr>
    </w:p>
    <w:p w:rsidR="005D3057" w:rsidRPr="00EC6163" w:rsidRDefault="005D3057" w:rsidP="00106E4F">
      <w:pPr>
        <w:ind w:firstLine="709"/>
        <w:rPr>
          <w:sz w:val="26"/>
          <w:szCs w:val="26"/>
        </w:rPr>
      </w:pPr>
    </w:p>
    <w:p w:rsidR="005D3057" w:rsidRPr="00EC6163" w:rsidRDefault="005D3057" w:rsidP="008014F5">
      <w:pPr>
        <w:ind w:firstLine="709"/>
        <w:jc w:val="center"/>
        <w:rPr>
          <w:sz w:val="26"/>
          <w:szCs w:val="26"/>
        </w:rPr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</w:pPr>
    </w:p>
    <w:p w:rsidR="005D3057" w:rsidRPr="00EC6163" w:rsidRDefault="005D3057" w:rsidP="00106E4F">
      <w:pPr>
        <w:ind w:firstLine="709"/>
        <w:jc w:val="both"/>
        <w:rPr>
          <w:sz w:val="26"/>
          <w:szCs w:val="26"/>
        </w:rPr>
      </w:pPr>
    </w:p>
    <w:p w:rsidR="005D3057" w:rsidRPr="00EC6163" w:rsidRDefault="005D3057" w:rsidP="00106E4F">
      <w:pPr>
        <w:ind w:firstLine="709"/>
        <w:jc w:val="both"/>
        <w:rPr>
          <w:sz w:val="26"/>
          <w:szCs w:val="26"/>
        </w:rPr>
      </w:pPr>
    </w:p>
    <w:p w:rsidR="005D3057" w:rsidRPr="00EC6163" w:rsidRDefault="005D3057" w:rsidP="000A0B8D">
      <w:pPr>
        <w:jc w:val="both"/>
        <w:rPr>
          <w:sz w:val="26"/>
          <w:szCs w:val="26"/>
        </w:rPr>
      </w:pPr>
      <w:r w:rsidRPr="00EC6163">
        <w:rPr>
          <w:sz w:val="26"/>
          <w:szCs w:val="26"/>
        </w:rPr>
        <w:t>О внесении изменений в</w:t>
      </w:r>
    </w:p>
    <w:p w:rsidR="005D3057" w:rsidRPr="00EC6163" w:rsidRDefault="005D3057" w:rsidP="000A0B8D">
      <w:pPr>
        <w:jc w:val="both"/>
        <w:rPr>
          <w:sz w:val="26"/>
          <w:szCs w:val="26"/>
        </w:rPr>
      </w:pPr>
      <w:r w:rsidRPr="00EC6163">
        <w:rPr>
          <w:sz w:val="26"/>
          <w:szCs w:val="26"/>
        </w:rPr>
        <w:t>Устав города Череповца</w:t>
      </w:r>
    </w:p>
    <w:p w:rsidR="005D3057" w:rsidRPr="00EC6163" w:rsidRDefault="005D3057" w:rsidP="00106E4F">
      <w:pPr>
        <w:ind w:firstLine="709"/>
        <w:jc w:val="both"/>
        <w:rPr>
          <w:sz w:val="26"/>
          <w:szCs w:val="26"/>
        </w:rPr>
      </w:pPr>
    </w:p>
    <w:p w:rsidR="005D3057" w:rsidRPr="00EC6163" w:rsidRDefault="005D3057" w:rsidP="00106E4F">
      <w:pPr>
        <w:ind w:firstLine="709"/>
        <w:jc w:val="both"/>
        <w:rPr>
          <w:sz w:val="26"/>
          <w:szCs w:val="26"/>
        </w:rPr>
      </w:pPr>
    </w:p>
    <w:p w:rsidR="005D3057" w:rsidRPr="00EC6163" w:rsidRDefault="005D3057" w:rsidP="00887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В целях приведения положений Устава города Череповца в соответствие с</w:t>
      </w:r>
      <w:r w:rsidR="00646DAD" w:rsidRPr="00EC6163">
        <w:rPr>
          <w:bCs/>
          <w:sz w:val="26"/>
          <w:szCs w:val="26"/>
        </w:rPr>
        <w:t xml:space="preserve"> Федеральными законами </w:t>
      </w:r>
      <w:r w:rsidR="007D6C35" w:rsidRPr="00EC6163">
        <w:rPr>
          <w:sz w:val="26"/>
          <w:szCs w:val="26"/>
        </w:rPr>
        <w:t>от 6 октября 2003 года № 131-ФЗ «Об общих принципах орг</w:t>
      </w:r>
      <w:r w:rsidR="007D6C35" w:rsidRPr="00EC6163">
        <w:rPr>
          <w:sz w:val="26"/>
          <w:szCs w:val="26"/>
        </w:rPr>
        <w:t>а</w:t>
      </w:r>
      <w:r w:rsidR="007D6C35" w:rsidRPr="00EC6163">
        <w:rPr>
          <w:sz w:val="26"/>
          <w:szCs w:val="26"/>
        </w:rPr>
        <w:t xml:space="preserve">низации местного самоуправления в Российской Федерации», </w:t>
      </w:r>
      <w:r w:rsidR="00646DAD" w:rsidRPr="00EC6163">
        <w:rPr>
          <w:bCs/>
          <w:sz w:val="26"/>
          <w:szCs w:val="26"/>
        </w:rPr>
        <w:t xml:space="preserve">от </w:t>
      </w:r>
      <w:r w:rsidR="00646DAD" w:rsidRPr="00EC6163">
        <w:rPr>
          <w:sz w:val="26"/>
          <w:szCs w:val="26"/>
        </w:rPr>
        <w:t>28 ноября 2011 года</w:t>
      </w:r>
      <w:r w:rsidR="00A4446B" w:rsidRPr="00EC6163">
        <w:rPr>
          <w:sz w:val="26"/>
          <w:szCs w:val="26"/>
        </w:rPr>
        <w:t xml:space="preserve"> </w:t>
      </w:r>
      <w:r w:rsidR="005A38EC" w:rsidRPr="00EC6163">
        <w:rPr>
          <w:sz w:val="26"/>
          <w:szCs w:val="26"/>
        </w:rPr>
        <w:t>№ 337-ФЗ «О внесении изменений в Градостроительный кодекс Российской Федер</w:t>
      </w:r>
      <w:r w:rsidR="005A38EC" w:rsidRPr="00EC6163">
        <w:rPr>
          <w:sz w:val="26"/>
          <w:szCs w:val="26"/>
        </w:rPr>
        <w:t>а</w:t>
      </w:r>
      <w:r w:rsidR="005A38EC" w:rsidRPr="00EC6163">
        <w:rPr>
          <w:sz w:val="26"/>
          <w:szCs w:val="26"/>
        </w:rPr>
        <w:t>ции и отдельные законодательные акты Российской Федерации», 7 декабря 2011 года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</w:t>
      </w:r>
      <w:r w:rsidR="005A38EC" w:rsidRPr="00EC6163">
        <w:rPr>
          <w:sz w:val="26"/>
          <w:szCs w:val="26"/>
        </w:rPr>
        <w:t>е</w:t>
      </w:r>
      <w:r w:rsidR="005A38EC" w:rsidRPr="00EC6163">
        <w:rPr>
          <w:sz w:val="26"/>
          <w:szCs w:val="26"/>
        </w:rPr>
        <w:t xml:space="preserve">дении», </w:t>
      </w:r>
      <w:r w:rsidR="009727C7" w:rsidRPr="00EC6163">
        <w:rPr>
          <w:sz w:val="26"/>
          <w:szCs w:val="26"/>
        </w:rPr>
        <w:t>25 июня 2012 года № 91-ФЗ «О внесении изменений в Федеральный закон «Об общих принципах организации местного самоуправления в Российской Федер</w:t>
      </w:r>
      <w:r w:rsidR="009727C7" w:rsidRPr="00EC6163">
        <w:rPr>
          <w:sz w:val="26"/>
          <w:szCs w:val="26"/>
        </w:rPr>
        <w:t>а</w:t>
      </w:r>
      <w:r w:rsidR="009727C7" w:rsidRPr="00EC6163">
        <w:rPr>
          <w:sz w:val="26"/>
          <w:szCs w:val="26"/>
        </w:rPr>
        <w:t>ции», 25 июня 2012 года № 93-ФЗ «О внесении изменений в отдельные законодател</w:t>
      </w:r>
      <w:r w:rsidR="009727C7" w:rsidRPr="00EC6163">
        <w:rPr>
          <w:sz w:val="26"/>
          <w:szCs w:val="26"/>
        </w:rPr>
        <w:t>ь</w:t>
      </w:r>
      <w:r w:rsidR="009727C7" w:rsidRPr="00EC6163">
        <w:rPr>
          <w:sz w:val="26"/>
          <w:szCs w:val="26"/>
        </w:rPr>
        <w:t>ные акты Российской Федерации по вопросам государственного контроля (надзора) и муниципального контроля», 10 июля 2012 года № 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</w:t>
      </w:r>
      <w:r w:rsidR="009727C7" w:rsidRPr="00EC6163">
        <w:rPr>
          <w:sz w:val="26"/>
          <w:szCs w:val="26"/>
        </w:rPr>
        <w:t>а</w:t>
      </w:r>
      <w:r w:rsidR="009727C7" w:rsidRPr="00EC6163">
        <w:rPr>
          <w:sz w:val="26"/>
          <w:szCs w:val="26"/>
        </w:rPr>
        <w:t>моуправления в Российской Федерации»</w:t>
      </w:r>
      <w:r w:rsidR="00797930" w:rsidRPr="00EC6163">
        <w:rPr>
          <w:sz w:val="26"/>
          <w:szCs w:val="26"/>
        </w:rPr>
        <w:t xml:space="preserve">, </w:t>
      </w:r>
      <w:r w:rsidR="003D671D" w:rsidRPr="00EC6163">
        <w:rPr>
          <w:sz w:val="26"/>
          <w:szCs w:val="26"/>
        </w:rPr>
        <w:t>28 июля 2012 года № 137-ФЗ «О внесении изменений в отдельные законодательные акты Российской Федерации в связи с пр</w:t>
      </w:r>
      <w:r w:rsidR="003D671D" w:rsidRPr="00EC6163">
        <w:rPr>
          <w:sz w:val="26"/>
          <w:szCs w:val="26"/>
        </w:rPr>
        <w:t>и</w:t>
      </w:r>
      <w:r w:rsidR="003D671D" w:rsidRPr="00EC6163">
        <w:rPr>
          <w:sz w:val="26"/>
          <w:szCs w:val="26"/>
        </w:rPr>
        <w:t>нятием Федерального закона «О донорстве крови и ее компонентов»</w:t>
      </w:r>
      <w:r w:rsidRPr="00EC6163">
        <w:rPr>
          <w:sz w:val="26"/>
          <w:szCs w:val="26"/>
        </w:rPr>
        <w:t xml:space="preserve"> Череповецкая городская Дума</w:t>
      </w:r>
    </w:p>
    <w:p w:rsidR="005D3057" w:rsidRPr="00EC6163" w:rsidRDefault="005D3057" w:rsidP="0088763A">
      <w:pPr>
        <w:jc w:val="both"/>
        <w:rPr>
          <w:sz w:val="26"/>
          <w:szCs w:val="26"/>
        </w:rPr>
      </w:pPr>
      <w:r w:rsidRPr="00EC6163">
        <w:rPr>
          <w:sz w:val="26"/>
          <w:szCs w:val="26"/>
        </w:rPr>
        <w:t>РЕШИЛА:</w:t>
      </w:r>
    </w:p>
    <w:p w:rsidR="005D3057" w:rsidRPr="00EC6163" w:rsidRDefault="005D3057" w:rsidP="0088763A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 Внести в Устав города Череповца, утвержденный постановлением Череп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вецкой городской Думы от 08.08.2005 № 84, следующие изменения:</w:t>
      </w:r>
    </w:p>
    <w:p w:rsidR="005D3057" w:rsidRPr="00EC6163" w:rsidRDefault="005D305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1.1. Статьи 8, 8.1 изложить в следующей редакции:</w:t>
      </w:r>
    </w:p>
    <w:p w:rsidR="004B0853" w:rsidRPr="00EC6163" w:rsidRDefault="005D305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«</w:t>
      </w:r>
      <w:r w:rsidR="004B0853" w:rsidRPr="00EC6163">
        <w:rPr>
          <w:sz w:val="26"/>
          <w:szCs w:val="26"/>
        </w:rPr>
        <w:t>Статья 8. Вопросы местного значения городского округа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К вопросам местного значения городского округа относятся: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1) формирование, утверждение, исполнение городского бюджета и контроль за его исполнением;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2) установление, изменение и отмена местных налогов и сборов городского о</w:t>
      </w:r>
      <w:r w:rsidRPr="00EC6163">
        <w:rPr>
          <w:sz w:val="26"/>
          <w:szCs w:val="26"/>
        </w:rPr>
        <w:t>к</w:t>
      </w:r>
      <w:r w:rsidRPr="00EC6163">
        <w:rPr>
          <w:sz w:val="26"/>
          <w:szCs w:val="26"/>
        </w:rPr>
        <w:t>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3) владение, пользование и распоряжение имуществом, находящимся в мун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ципальной собственности городского округа;</w:t>
      </w:r>
    </w:p>
    <w:p w:rsidR="004B0853" w:rsidRPr="00EC6163" w:rsidRDefault="004B0853" w:rsidP="0086041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6163">
        <w:rPr>
          <w:sz w:val="26"/>
          <w:szCs w:val="26"/>
        </w:rPr>
        <w:t>4) организация в границах городского округа электро-, тепло-, газо- и вод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снабжения населения, водоотведения, снабжения населения топливом</w:t>
      </w:r>
      <w:r w:rsidR="002F6A5E" w:rsidRPr="00EC6163">
        <w:rPr>
          <w:bCs/>
          <w:iCs/>
          <w:sz w:val="26"/>
          <w:szCs w:val="26"/>
        </w:rPr>
        <w:t xml:space="preserve"> в пределах полномочий, установленных законодательством Российской Федерации</w:t>
      </w:r>
      <w:r w:rsidRPr="00EC6163">
        <w:rPr>
          <w:sz w:val="26"/>
          <w:szCs w:val="26"/>
        </w:rPr>
        <w:t>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EC6163">
        <w:rPr>
          <w:sz w:val="26"/>
          <w:szCs w:val="26"/>
        </w:rPr>
        <w:t>ж</w:t>
      </w:r>
      <w:r w:rsidRPr="00EC6163">
        <w:rPr>
          <w:sz w:val="26"/>
          <w:szCs w:val="26"/>
        </w:rPr>
        <w:t>ной деятельности в соответствии с</w:t>
      </w:r>
      <w:r w:rsidR="006B0216" w:rsidRPr="00EC6163">
        <w:rPr>
          <w:sz w:val="26"/>
          <w:szCs w:val="26"/>
        </w:rPr>
        <w:t xml:space="preserve"> законодательством</w:t>
      </w:r>
      <w:r w:rsidRPr="00EC6163">
        <w:rPr>
          <w:sz w:val="26"/>
          <w:szCs w:val="26"/>
        </w:rPr>
        <w:t xml:space="preserve"> Российской Федерации;</w:t>
      </w:r>
    </w:p>
    <w:p w:rsidR="00E03E80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6) </w:t>
      </w:r>
      <w:r w:rsidR="00E03E80" w:rsidRPr="00EC6163">
        <w:rPr>
          <w:sz w:val="26"/>
          <w:szCs w:val="26"/>
        </w:rPr>
        <w:t>обеспечение проживающих в городе Череповце и нуждающихся в жилых помещениях малоимущих граждан жилыми помещениями, организация строительс</w:t>
      </w:r>
      <w:r w:rsidR="00E03E80" w:rsidRPr="00EC6163">
        <w:rPr>
          <w:sz w:val="26"/>
          <w:szCs w:val="26"/>
        </w:rPr>
        <w:t>т</w:t>
      </w:r>
      <w:r w:rsidR="00E03E80" w:rsidRPr="00EC6163">
        <w:rPr>
          <w:sz w:val="26"/>
          <w:szCs w:val="26"/>
        </w:rPr>
        <w:t>ва и содержания муниципального жилищного фонда, создание условий для жилищн</w:t>
      </w:r>
      <w:r w:rsidR="00E03E80" w:rsidRPr="00EC6163">
        <w:rPr>
          <w:sz w:val="26"/>
          <w:szCs w:val="26"/>
        </w:rPr>
        <w:t>о</w:t>
      </w:r>
      <w:r w:rsidR="00E03E80" w:rsidRPr="00EC6163">
        <w:rPr>
          <w:sz w:val="26"/>
          <w:szCs w:val="26"/>
        </w:rPr>
        <w:t>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="00E03E80" w:rsidRPr="00EC6163">
        <w:rPr>
          <w:sz w:val="26"/>
          <w:szCs w:val="26"/>
        </w:rPr>
        <w:t>а</w:t>
      </w:r>
      <w:r w:rsidR="00E03E80" w:rsidRPr="00EC6163">
        <w:rPr>
          <w:sz w:val="26"/>
          <w:szCs w:val="26"/>
        </w:rPr>
        <w:t>конодательством;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7) создание условий для предоставления транспортных услуг населению и о</w:t>
      </w:r>
      <w:r w:rsidRPr="00EC6163">
        <w:rPr>
          <w:sz w:val="26"/>
          <w:szCs w:val="26"/>
        </w:rPr>
        <w:t>р</w:t>
      </w:r>
      <w:r w:rsidRPr="00EC6163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ций в границах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9) организация охраны общественного порядка на территории городского окр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га муниципальной милицией;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9.1) предоставление помещения для работы на обслуживаемом администрати</w:t>
      </w:r>
      <w:r w:rsidRPr="00EC6163">
        <w:rPr>
          <w:sz w:val="26"/>
          <w:szCs w:val="26"/>
        </w:rPr>
        <w:t>в</w:t>
      </w:r>
      <w:r w:rsidRPr="00EC6163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9.2) до 1 января 2017 года предоставление сотруднику, замещающему дол</w:t>
      </w:r>
      <w:r w:rsidRPr="00EC6163">
        <w:rPr>
          <w:sz w:val="26"/>
          <w:szCs w:val="26"/>
        </w:rPr>
        <w:t>ж</w:t>
      </w:r>
      <w:r w:rsidRPr="00EC6163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12)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</w:t>
      </w:r>
      <w:r w:rsidRPr="00EC6163">
        <w:rPr>
          <w:sz w:val="26"/>
          <w:szCs w:val="26"/>
        </w:rPr>
        <w:t>с</w:t>
      </w:r>
      <w:r w:rsidRPr="00EC6163">
        <w:rPr>
          <w:sz w:val="26"/>
          <w:szCs w:val="26"/>
        </w:rPr>
        <w:t>печению образовательного процесса, отнесенных к полномочиям органов государс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венной власти Вологодской области;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школьного образования на территории городского округа, а также организация отд</w:t>
      </w:r>
      <w:r w:rsidRPr="00EC6163">
        <w:rPr>
          <w:sz w:val="26"/>
          <w:szCs w:val="26"/>
        </w:rPr>
        <w:t>ы</w:t>
      </w:r>
      <w:r w:rsidRPr="00EC6163">
        <w:rPr>
          <w:sz w:val="26"/>
          <w:szCs w:val="26"/>
        </w:rPr>
        <w:t>ха детей в каникулярное время;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13) создание условий для оказания медицинской помощи населению на терр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EC6163">
        <w:rPr>
          <w:sz w:val="26"/>
          <w:szCs w:val="26"/>
        </w:rPr>
        <w:t>н</w:t>
      </w:r>
      <w:r w:rsidRPr="00EC6163">
        <w:rPr>
          <w:sz w:val="26"/>
          <w:szCs w:val="26"/>
        </w:rPr>
        <w:t>ных в утвержденный Правительством Российской Федерации</w:t>
      </w:r>
      <w:r w:rsidR="007F13EE" w:rsidRPr="00EC6163">
        <w:rPr>
          <w:sz w:val="26"/>
          <w:szCs w:val="26"/>
        </w:rPr>
        <w:t xml:space="preserve"> перечень</w:t>
      </w:r>
      <w:r w:rsidRPr="00EC6163">
        <w:rPr>
          <w:sz w:val="26"/>
          <w:szCs w:val="26"/>
        </w:rPr>
        <w:t xml:space="preserve"> территорий, население которых обеспечивается медицинской помощью в медицинских учрежд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ниях, подведомственных федеральному</w:t>
      </w:r>
      <w:r w:rsidR="007F13EE" w:rsidRPr="00EC6163">
        <w:rPr>
          <w:sz w:val="26"/>
          <w:szCs w:val="26"/>
        </w:rPr>
        <w:t xml:space="preserve"> органу</w:t>
      </w:r>
      <w:r w:rsidRPr="00EC6163">
        <w:rPr>
          <w:sz w:val="26"/>
          <w:szCs w:val="26"/>
        </w:rPr>
        <w:t xml:space="preserve"> исполнительной власти, осущест</w:t>
      </w:r>
      <w:r w:rsidRPr="00EC6163">
        <w:rPr>
          <w:sz w:val="26"/>
          <w:szCs w:val="26"/>
        </w:rPr>
        <w:t>в</w:t>
      </w:r>
      <w:r w:rsidRPr="00EC6163">
        <w:rPr>
          <w:sz w:val="26"/>
          <w:szCs w:val="26"/>
        </w:rPr>
        <w:t>ляющему функции по медико-санитарному обеспечению населения отдельных терр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торий) в соответствии с территориальной программой государственных гарантий ок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зания гражданам Российской Федерации бесплатной медицинской помощи;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16) создание условий для развития местного традиционного народного худож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дожественных промыслов в городском округе;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ного (муниципального) значения, расположенных на территории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ческой культуры и массового спорта, организация проведения официальных физкул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низация обустройства мест массового отдыха населения;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21) формирование и содержание городского архива;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22) организация ритуальных услуг и содержание мест захоронения;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23) организация сбора, вывоза, утилизации и переработки бытовых и промы</w:t>
      </w:r>
      <w:r w:rsidRPr="00EC6163">
        <w:rPr>
          <w:sz w:val="26"/>
          <w:szCs w:val="26"/>
        </w:rPr>
        <w:t>ш</w:t>
      </w:r>
      <w:r w:rsidRPr="00EC6163">
        <w:rPr>
          <w:sz w:val="26"/>
          <w:szCs w:val="26"/>
        </w:rPr>
        <w:t>ленных отходов;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24) утверждение правил благоустройства территории городского округа, уст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EC6163">
        <w:rPr>
          <w:sz w:val="26"/>
          <w:szCs w:val="26"/>
        </w:rPr>
        <w:t>б</w:t>
      </w:r>
      <w:r w:rsidRPr="00EC6163">
        <w:rPr>
          <w:sz w:val="26"/>
          <w:szCs w:val="26"/>
        </w:rPr>
        <w:t>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406A44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25) утверждение генеральных планов города Череповца, правил землепольз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 xml:space="preserve">ральных планов города Череповца документации по планировке территории, выдача разрешений на строительство (за исключением случаев, </w:t>
      </w:r>
      <w:r w:rsidRPr="00EC6163">
        <w:rPr>
          <w:sz w:val="26"/>
          <w:szCs w:val="26"/>
        </w:rPr>
        <w:lastRenderedPageBreak/>
        <w:t>предусмотренных Град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вания городского округа, ведение информационной системы обеспечения град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строительной деятельности, осуществляемой на территории городского округа, р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зервирование земель и изъятие, в том числе путем выкупа, земельных участков в гр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ницах городского округа для муниципальных нужд, осуществление</w:t>
      </w:r>
      <w:r w:rsidR="00A22562" w:rsidRPr="00EC6163">
        <w:rPr>
          <w:sz w:val="26"/>
          <w:szCs w:val="26"/>
        </w:rPr>
        <w:t xml:space="preserve"> муниципального</w:t>
      </w:r>
      <w:r w:rsidRPr="00EC6163">
        <w:rPr>
          <w:sz w:val="26"/>
          <w:szCs w:val="26"/>
        </w:rPr>
        <w:t xml:space="preserve"> земельного контроля за использованием земель городского округа</w:t>
      </w:r>
      <w:r w:rsidR="004F1D3F" w:rsidRPr="00EC6163">
        <w:rPr>
          <w:sz w:val="26"/>
          <w:szCs w:val="26"/>
        </w:rPr>
        <w:t>,</w:t>
      </w:r>
      <w:r w:rsidR="007516D3" w:rsidRPr="00EC6163">
        <w:rPr>
          <w:sz w:val="26"/>
          <w:szCs w:val="26"/>
        </w:rPr>
        <w:t xml:space="preserve"> осуществление в случаях, предусмотренных Градостроительным </w:t>
      </w:r>
      <w:hyperlink r:id="rId10" w:history="1">
        <w:r w:rsidR="007516D3" w:rsidRPr="00EC6163">
          <w:rPr>
            <w:sz w:val="26"/>
            <w:szCs w:val="26"/>
          </w:rPr>
          <w:t>кодексом</w:t>
        </w:r>
      </w:hyperlink>
      <w:r w:rsidR="007516D3" w:rsidRPr="00EC6163">
        <w:rPr>
          <w:sz w:val="26"/>
          <w:szCs w:val="26"/>
        </w:rPr>
        <w:t xml:space="preserve"> Российской Федерации, о</w:t>
      </w:r>
      <w:r w:rsidR="007516D3" w:rsidRPr="00EC6163">
        <w:rPr>
          <w:sz w:val="26"/>
          <w:szCs w:val="26"/>
        </w:rPr>
        <w:t>с</w:t>
      </w:r>
      <w:r w:rsidR="007516D3" w:rsidRPr="00EC6163">
        <w:rPr>
          <w:sz w:val="26"/>
          <w:szCs w:val="26"/>
        </w:rPr>
        <w:t>мотров зданий, сооружений и выдача рекомендаций об устранении выявленных в х</w:t>
      </w:r>
      <w:r w:rsidR="007516D3" w:rsidRPr="00EC6163">
        <w:rPr>
          <w:sz w:val="26"/>
          <w:szCs w:val="26"/>
        </w:rPr>
        <w:t>о</w:t>
      </w:r>
      <w:r w:rsidR="007516D3" w:rsidRPr="00EC6163">
        <w:rPr>
          <w:sz w:val="26"/>
          <w:szCs w:val="26"/>
        </w:rPr>
        <w:t>де таких осмотров нарушений</w:t>
      </w:r>
      <w:r w:rsidRPr="00EC6163">
        <w:rPr>
          <w:sz w:val="26"/>
          <w:szCs w:val="26"/>
        </w:rPr>
        <w:t>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26) выдача разрешений на установку рекламных конструкций на территории городского округа, аннулирование таких разрешений, выдача предписаний о демо</w:t>
      </w:r>
      <w:r w:rsidRPr="00EC6163">
        <w:rPr>
          <w:sz w:val="26"/>
          <w:szCs w:val="26"/>
        </w:rPr>
        <w:t>н</w:t>
      </w:r>
      <w:r w:rsidRPr="00EC6163">
        <w:rPr>
          <w:sz w:val="26"/>
          <w:szCs w:val="26"/>
        </w:rPr>
        <w:t>таже самовольно установленных вновь рекламных конструкций на территории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округа, осуществляемые в соответствии с Федеральным законом «О рекламе»;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27) присвоение наименований улицам, площадям и иным территориям прож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вания граждан в городском округе, установление нумерации домов;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28) организация и осуществление мероприятий по гражданской обороне, защ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EC6163">
        <w:rPr>
          <w:sz w:val="26"/>
          <w:szCs w:val="26"/>
        </w:rPr>
        <w:t>в</w:t>
      </w:r>
      <w:r w:rsidRPr="00EC6163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31) осуществление мероприятий по обеспечению безопасности людей на во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ных объектах, охране их жизни и здоровья;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32) создание, развитие и обеспечение охраны лечебно-оздоровительных мес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</w:t>
      </w:r>
      <w:r w:rsidRPr="00EC6163">
        <w:rPr>
          <w:sz w:val="26"/>
          <w:szCs w:val="26"/>
        </w:rPr>
        <w:t>х</w:t>
      </w:r>
      <w:r w:rsidRPr="00EC6163">
        <w:rPr>
          <w:sz w:val="26"/>
          <w:szCs w:val="26"/>
        </w:rPr>
        <w:t>раняемых природных территорий местного значения;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ям, благотворительной деятельности и добровольчеству;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жью в городском округе;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35) осуществление в пределах, установленных водным законодательством Российской Федерации, полномочий собственника водных объектов, установление пр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 xml:space="preserve"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</w:t>
      </w:r>
      <w:r w:rsidRPr="00EC6163">
        <w:rPr>
          <w:sz w:val="26"/>
          <w:szCs w:val="26"/>
        </w:rPr>
        <w:lastRenderedPageBreak/>
        <w:t>объектов, включая обеспечение свободного доступа граждан к водным объектам о</w:t>
      </w:r>
      <w:r w:rsidRPr="00EC6163">
        <w:rPr>
          <w:sz w:val="26"/>
          <w:szCs w:val="26"/>
        </w:rPr>
        <w:t>б</w:t>
      </w:r>
      <w:r w:rsidRPr="00EC6163">
        <w:rPr>
          <w:sz w:val="26"/>
          <w:szCs w:val="26"/>
        </w:rPr>
        <w:t>щего пользования и их береговым полосам;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36) создание условий для деятельности добровольных формирований насел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ния по охране общественного порядка;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37) осуществление муниципального лесного контроля;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38) осуществление муниципального контроля за проведением муниципальных лотерей;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39) осуществление муниципального контроля на территории особой эконом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ческой зоны;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40)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вии с федеральным законом;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41) осуществление мер по противодействию коррупции в границах городского округа.</w:t>
      </w:r>
    </w:p>
    <w:p w:rsidR="004B0853" w:rsidRPr="00EC6163" w:rsidRDefault="004B0853" w:rsidP="0086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163">
        <w:rPr>
          <w:rFonts w:ascii="Times New Roman" w:hAnsi="Times New Roman" w:cs="Times New Roman"/>
          <w:sz w:val="26"/>
          <w:szCs w:val="26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 Органы городского самоуправления имеют право на: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1) создание музеев городского округа; 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2) создание муниципальных образовательных учреждений высшего профе</w:t>
      </w:r>
      <w:r w:rsidRPr="00EC6163">
        <w:rPr>
          <w:sz w:val="26"/>
          <w:szCs w:val="26"/>
        </w:rPr>
        <w:t>с</w:t>
      </w:r>
      <w:r w:rsidRPr="00EC6163">
        <w:rPr>
          <w:sz w:val="26"/>
          <w:szCs w:val="26"/>
        </w:rPr>
        <w:t>сионального образования;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3) участие в осуществлении деятельности по опеке и попечительству; 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6) оказание содействия национально-культурному развитию народов Росси</w:t>
      </w:r>
      <w:r w:rsidRPr="00EC6163">
        <w:rPr>
          <w:sz w:val="26"/>
          <w:szCs w:val="26"/>
        </w:rPr>
        <w:t>й</w:t>
      </w:r>
      <w:r w:rsidRPr="00EC6163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7) создание муниципальной пожарной охраны;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8) создание условий для развития туризма;</w:t>
      </w:r>
    </w:p>
    <w:p w:rsidR="004B0853" w:rsidRPr="00EC6163" w:rsidRDefault="004B085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9) оказание поддержки общественным наблюдательным комиссиям, осущест</w:t>
      </w:r>
      <w:r w:rsidRPr="00EC6163">
        <w:rPr>
          <w:sz w:val="26"/>
          <w:szCs w:val="26"/>
        </w:rPr>
        <w:t>в</w:t>
      </w:r>
      <w:r w:rsidRPr="00EC6163">
        <w:rPr>
          <w:sz w:val="26"/>
          <w:szCs w:val="26"/>
        </w:rPr>
        <w:t>ляющим общественный контроль за обеспечением прав человека и содействие лицам, находящимся в ме</w:t>
      </w:r>
      <w:r w:rsidR="00A161C1" w:rsidRPr="00EC6163">
        <w:rPr>
          <w:sz w:val="26"/>
          <w:szCs w:val="26"/>
        </w:rPr>
        <w:t>стах принудительного содержания;</w:t>
      </w:r>
    </w:p>
    <w:p w:rsidR="00A4446B" w:rsidRPr="00EC6163" w:rsidRDefault="00A161C1" w:rsidP="0086041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6163">
        <w:rPr>
          <w:sz w:val="26"/>
          <w:szCs w:val="26"/>
        </w:rPr>
        <w:t>10) оказание поддержки общественным объединениям инвалидов, а также со</w:t>
      </w:r>
      <w:r w:rsidRPr="00EC6163">
        <w:rPr>
          <w:sz w:val="26"/>
          <w:szCs w:val="26"/>
        </w:rPr>
        <w:t>з</w:t>
      </w:r>
      <w:r w:rsidRPr="00EC6163">
        <w:rPr>
          <w:sz w:val="26"/>
          <w:szCs w:val="26"/>
        </w:rPr>
        <w:t xml:space="preserve">данным общероссийскими общественными объединениями инвалидов организациям в соответствии с Федеральным </w:t>
      </w:r>
      <w:r w:rsidR="003A26EC">
        <w:rPr>
          <w:sz w:val="26"/>
          <w:szCs w:val="26"/>
        </w:rPr>
        <w:t xml:space="preserve">законом </w:t>
      </w:r>
      <w:r w:rsidRPr="00EC6163">
        <w:rPr>
          <w:sz w:val="26"/>
          <w:szCs w:val="26"/>
        </w:rPr>
        <w:t>от 24 ноября 1995 года № 181-ФЗ «О соц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альной защите инвалидов в Российской Федерации»</w:t>
      </w:r>
      <w:r w:rsidR="00826BC6" w:rsidRPr="00EC6163">
        <w:rPr>
          <w:sz w:val="26"/>
          <w:szCs w:val="26"/>
        </w:rPr>
        <w:t>;</w:t>
      </w:r>
    </w:p>
    <w:p w:rsidR="00406A44" w:rsidRPr="00EC6163" w:rsidRDefault="00A4446B" w:rsidP="00860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11) </w:t>
      </w:r>
      <w:r w:rsidRPr="00EC6163">
        <w:rPr>
          <w:iCs/>
          <w:sz w:val="26"/>
          <w:szCs w:val="26"/>
        </w:rPr>
        <w:t>осуществление мероприятий, предусмотренных Федеральным законом «О донорстве крови и ее компонентов»</w:t>
      </w:r>
      <w:r w:rsidR="00A161C1" w:rsidRPr="00EC6163">
        <w:rPr>
          <w:sz w:val="26"/>
          <w:szCs w:val="26"/>
        </w:rPr>
        <w:t>.</w:t>
      </w:r>
    </w:p>
    <w:p w:rsidR="005D3057" w:rsidRPr="00EC6163" w:rsidRDefault="004B0853" w:rsidP="00860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2. Органы городского самоуправления вправе решать вопросы, указанные в пункте 1 настоящей статьи, участвовать в осуществлении иных государственных по</w:t>
      </w:r>
      <w:r w:rsidRPr="00EC6163">
        <w:rPr>
          <w:sz w:val="26"/>
          <w:szCs w:val="26"/>
        </w:rPr>
        <w:t>л</w:t>
      </w:r>
      <w:r w:rsidRPr="00EC6163">
        <w:rPr>
          <w:sz w:val="26"/>
          <w:szCs w:val="26"/>
        </w:rPr>
        <w:t>номочий, не переданных им в соответствии с Федеральным законом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ных образований, органов государственной власти и не исключенные из их комп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 xml:space="preserve">тенции федеральными законами и законами Вологодской области, за счет </w:t>
      </w:r>
      <w:r w:rsidRPr="00EC6163">
        <w:rPr>
          <w:sz w:val="26"/>
          <w:szCs w:val="26"/>
        </w:rPr>
        <w:lastRenderedPageBreak/>
        <w:t>доходов г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D3057" w:rsidRPr="00EC6163">
        <w:rPr>
          <w:sz w:val="26"/>
          <w:szCs w:val="26"/>
        </w:rPr>
        <w:t>».</w:t>
      </w:r>
    </w:p>
    <w:p w:rsidR="004B0853" w:rsidRPr="00EC6163" w:rsidRDefault="001D159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1.2. Статьи 19, 20 изложить в следующей редакции:</w:t>
      </w:r>
    </w:p>
    <w:p w:rsidR="001D1597" w:rsidRPr="00EC6163" w:rsidRDefault="001D1597" w:rsidP="0086041C">
      <w:pPr>
        <w:autoSpaceDE w:val="0"/>
        <w:autoSpaceDN w:val="0"/>
        <w:ind w:firstLine="709"/>
        <w:jc w:val="both"/>
        <w:rPr>
          <w:kern w:val="2"/>
          <w:sz w:val="26"/>
          <w:szCs w:val="26"/>
        </w:rPr>
      </w:pPr>
      <w:r w:rsidRPr="00EC6163">
        <w:rPr>
          <w:sz w:val="26"/>
          <w:szCs w:val="26"/>
        </w:rPr>
        <w:t>«</w:t>
      </w:r>
      <w:r w:rsidRPr="00EC6163">
        <w:rPr>
          <w:kern w:val="2"/>
          <w:sz w:val="26"/>
          <w:szCs w:val="26"/>
        </w:rPr>
        <w:t>Статья 19. Собрание граждан</w:t>
      </w:r>
    </w:p>
    <w:p w:rsidR="001D1597" w:rsidRPr="00EC6163" w:rsidRDefault="001D1597" w:rsidP="0086041C">
      <w:pPr>
        <w:pStyle w:val="a4"/>
        <w:tabs>
          <w:tab w:val="left" w:pos="-851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1.</w:t>
      </w:r>
      <w:r w:rsidR="00EC6163">
        <w:rPr>
          <w:szCs w:val="26"/>
        </w:rPr>
        <w:t xml:space="preserve"> </w:t>
      </w:r>
      <w:r w:rsidRPr="00EC6163">
        <w:rPr>
          <w:szCs w:val="26"/>
        </w:rPr>
        <w:t>На части территории городского округа  для обсуждения вопросов местного значения городского округа, информирования населения о деятельности органов городского самоуправления и должностных лиц городского самоуправления, осущест</w:t>
      </w:r>
      <w:r w:rsidRPr="00EC6163">
        <w:rPr>
          <w:szCs w:val="26"/>
        </w:rPr>
        <w:t>в</w:t>
      </w:r>
      <w:r w:rsidRPr="00EC6163">
        <w:rPr>
          <w:szCs w:val="26"/>
        </w:rPr>
        <w:t>ления территориального общественного самоуправления может проводиться собр</w:t>
      </w:r>
      <w:r w:rsidRPr="00EC6163">
        <w:rPr>
          <w:szCs w:val="26"/>
        </w:rPr>
        <w:t>а</w:t>
      </w:r>
      <w:r w:rsidRPr="00EC6163">
        <w:rPr>
          <w:szCs w:val="26"/>
        </w:rPr>
        <w:t xml:space="preserve">ние граждан. </w:t>
      </w:r>
    </w:p>
    <w:p w:rsidR="001D1597" w:rsidRPr="00EC6163" w:rsidRDefault="001D1597" w:rsidP="0086041C">
      <w:pPr>
        <w:pStyle w:val="a4"/>
        <w:tabs>
          <w:tab w:val="left" w:pos="-1134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2. Собрание граждан проводится по инициативе населения, городской Думы, мэра города, а также в случаях, предусмотренных уставом территориального общес</w:t>
      </w:r>
      <w:r w:rsidRPr="00EC6163">
        <w:rPr>
          <w:szCs w:val="26"/>
        </w:rPr>
        <w:t>т</w:t>
      </w:r>
      <w:r w:rsidRPr="00EC6163">
        <w:rPr>
          <w:szCs w:val="26"/>
        </w:rPr>
        <w:t>венного самоуправления.</w:t>
      </w:r>
    </w:p>
    <w:p w:rsidR="001D1597" w:rsidRPr="00EC6163" w:rsidRDefault="001D1597" w:rsidP="0086041C">
      <w:pPr>
        <w:pStyle w:val="20"/>
        <w:ind w:firstLine="709"/>
      </w:pPr>
      <w:r w:rsidRPr="00EC6163">
        <w:t>Собрание граждан, проводимое по инициативе городской Думы или мэра гор</w:t>
      </w:r>
      <w:r w:rsidRPr="00EC6163">
        <w:t>о</w:t>
      </w:r>
      <w:r w:rsidRPr="00EC6163">
        <w:t>да, назначается</w:t>
      </w:r>
      <w:r w:rsidR="003A26EC">
        <w:t>,</w:t>
      </w:r>
      <w:r w:rsidRPr="00EC6163">
        <w:t xml:space="preserve"> соответственно</w:t>
      </w:r>
      <w:r w:rsidR="003A26EC">
        <w:t>,</w:t>
      </w:r>
      <w:r w:rsidRPr="00EC6163">
        <w:t xml:space="preserve"> городской Думой или мэром города. </w:t>
      </w:r>
    </w:p>
    <w:p w:rsidR="001D1597" w:rsidRPr="00EC6163" w:rsidRDefault="001D1597" w:rsidP="0086041C">
      <w:pPr>
        <w:pStyle w:val="20"/>
        <w:ind w:firstLine="709"/>
      </w:pPr>
      <w:r w:rsidRPr="00EC6163">
        <w:t>Назначение собрания граждан, проводимого по инициативе населения, осущ</w:t>
      </w:r>
      <w:r w:rsidRPr="00EC6163">
        <w:t>е</w:t>
      </w:r>
      <w:r w:rsidRPr="00EC6163">
        <w:t>ствляется решением городской Думы.</w:t>
      </w:r>
    </w:p>
    <w:p w:rsidR="001D1597" w:rsidRPr="00EC6163" w:rsidRDefault="001D1597" w:rsidP="0086041C">
      <w:pPr>
        <w:pStyle w:val="20"/>
        <w:ind w:firstLine="709"/>
      </w:pPr>
      <w:r w:rsidRPr="00EC6163">
        <w:t>3.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человек.</w:t>
      </w:r>
    </w:p>
    <w:p w:rsidR="001D1597" w:rsidRPr="00EC6163" w:rsidRDefault="001D1597" w:rsidP="0086041C">
      <w:pPr>
        <w:pStyle w:val="20"/>
        <w:ind w:firstLine="709"/>
      </w:pPr>
      <w:r w:rsidRPr="00EC6163">
        <w:t>В обращении указываются:</w:t>
      </w:r>
    </w:p>
    <w:p w:rsidR="001D1597" w:rsidRPr="00EC6163" w:rsidRDefault="001D1597" w:rsidP="0086041C">
      <w:pPr>
        <w:pStyle w:val="20"/>
        <w:ind w:firstLine="709"/>
      </w:pPr>
      <w:r w:rsidRPr="00EC6163">
        <w:t xml:space="preserve">цель проведения собрания; </w:t>
      </w:r>
    </w:p>
    <w:p w:rsidR="001D1597" w:rsidRPr="00EC6163" w:rsidRDefault="001D1597" w:rsidP="0086041C">
      <w:pPr>
        <w:pStyle w:val="20"/>
        <w:ind w:firstLine="709"/>
      </w:pPr>
      <w:r w:rsidRPr="00EC6163">
        <w:t xml:space="preserve">вопросы, предлагаемые для обсуждения; </w:t>
      </w:r>
    </w:p>
    <w:p w:rsidR="001D1597" w:rsidRPr="00EC6163" w:rsidRDefault="001D1597" w:rsidP="0086041C">
      <w:pPr>
        <w:pStyle w:val="20"/>
        <w:ind w:firstLine="709"/>
      </w:pPr>
      <w:r w:rsidRPr="00EC6163">
        <w:t>место и время проведения собрания;</w:t>
      </w:r>
    </w:p>
    <w:p w:rsidR="001D1597" w:rsidRPr="00EC6163" w:rsidRDefault="001D1597" w:rsidP="0086041C">
      <w:pPr>
        <w:pStyle w:val="20"/>
        <w:ind w:firstLine="709"/>
      </w:pPr>
      <w:r w:rsidRPr="00EC6163">
        <w:t>фамилия, имя, отчество, дата рождения, адрес места жительства, серия, номер и дата выдачи паспорта или заменяющего его документа члена инициативной группы;</w:t>
      </w:r>
    </w:p>
    <w:p w:rsidR="001D1597" w:rsidRPr="00EC6163" w:rsidRDefault="001D1597" w:rsidP="0086041C">
      <w:pPr>
        <w:pStyle w:val="20"/>
        <w:ind w:firstLine="709"/>
      </w:pPr>
      <w:r w:rsidRPr="00EC6163">
        <w:t>лица, уполномоченные действовать от имени инициативной группы.</w:t>
      </w:r>
    </w:p>
    <w:p w:rsidR="001D1597" w:rsidRPr="00EC6163" w:rsidRDefault="001D1597" w:rsidP="0086041C">
      <w:pPr>
        <w:pStyle w:val="20"/>
        <w:ind w:firstLine="709"/>
      </w:pPr>
      <w:r w:rsidRPr="00EC6163">
        <w:t>К обращению должен быть приложен протокол собрания инициативной гру</w:t>
      </w:r>
      <w:r w:rsidRPr="00EC6163">
        <w:t>п</w:t>
      </w:r>
      <w:r w:rsidRPr="00EC6163">
        <w:t>пы. Обращение подписывается всеми членами инициативной группы.</w:t>
      </w:r>
    </w:p>
    <w:p w:rsidR="001D1597" w:rsidRPr="00EC6163" w:rsidRDefault="001D1597" w:rsidP="0086041C">
      <w:pPr>
        <w:pStyle w:val="20"/>
        <w:ind w:firstLine="709"/>
      </w:pPr>
      <w:r w:rsidRPr="00EC6163">
        <w:t>Городская Дума должна рассмотреть вопрос о соответствии требованиям настоящего Устава инициативы проведения собрания не позднее 20 дней со дня посту</w:t>
      </w:r>
      <w:r w:rsidRPr="00EC6163">
        <w:t>п</w:t>
      </w:r>
      <w:r w:rsidRPr="00EC6163">
        <w:t>ления в городскую Думу обращения инициативной группы.</w:t>
      </w:r>
    </w:p>
    <w:p w:rsidR="001D1597" w:rsidRPr="00EC6163" w:rsidRDefault="001D1597" w:rsidP="0086041C">
      <w:pPr>
        <w:pStyle w:val="20"/>
        <w:ind w:firstLine="709"/>
      </w:pPr>
      <w:r w:rsidRPr="00EC6163">
        <w:t>Принятое решение в пятидневный срок направляется для подписания мэру города, который в трехдневный срок направляет его уполномоченному лицу иници</w:t>
      </w:r>
      <w:r w:rsidRPr="00EC6163">
        <w:t>а</w:t>
      </w:r>
      <w:r w:rsidRPr="00EC6163">
        <w:t>тивной группы.</w:t>
      </w:r>
    </w:p>
    <w:p w:rsidR="001D1597" w:rsidRPr="00EC6163" w:rsidRDefault="00037288" w:rsidP="0086041C">
      <w:pPr>
        <w:pStyle w:val="20"/>
        <w:ind w:firstLine="709"/>
      </w:pPr>
      <w:r>
        <w:t xml:space="preserve">4. </w:t>
      </w:r>
      <w:r w:rsidR="001D1597" w:rsidRPr="00EC6163">
        <w:t>Порядок назначения и проведения собрания граждан, а также полномочия собрания граждан определяются положением о собрании и конференции граждан (далее – положение о собрании), утверждаемым городской Думой, уставом территор</w:t>
      </w:r>
      <w:r w:rsidR="001D1597" w:rsidRPr="00EC6163">
        <w:t>и</w:t>
      </w:r>
      <w:r w:rsidR="001D1597" w:rsidRPr="00EC6163">
        <w:t>ального общественного самоуправления.</w:t>
      </w:r>
    </w:p>
    <w:p w:rsidR="001D1597" w:rsidRPr="00EC6163" w:rsidRDefault="001D1597" w:rsidP="0086041C">
      <w:pPr>
        <w:autoSpaceDE w:val="0"/>
        <w:autoSpaceDN w:val="0"/>
        <w:spacing w:before="20" w:after="2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5.</w:t>
      </w:r>
      <w:r w:rsidR="00037288">
        <w:rPr>
          <w:sz w:val="26"/>
          <w:szCs w:val="26"/>
        </w:rPr>
        <w:t xml:space="preserve"> </w:t>
      </w:r>
      <w:r w:rsidRPr="00EC6163">
        <w:rPr>
          <w:sz w:val="26"/>
          <w:szCs w:val="26"/>
        </w:rPr>
        <w:t>Собрание граждан по вопросам организации и осуществления территориал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16-летнего возраста.</w:t>
      </w:r>
    </w:p>
    <w:p w:rsidR="001D1597" w:rsidRPr="00EC6163" w:rsidRDefault="001D1597" w:rsidP="0086041C">
      <w:pPr>
        <w:pStyle w:val="a4"/>
        <w:tabs>
          <w:tab w:val="left" w:pos="-709"/>
        </w:tabs>
        <w:ind w:firstLine="709"/>
        <w:jc w:val="both"/>
        <w:rPr>
          <w:szCs w:val="26"/>
        </w:rPr>
      </w:pPr>
      <w:r w:rsidRPr="00EC6163">
        <w:rPr>
          <w:szCs w:val="26"/>
        </w:rPr>
        <w:t>6. Собрание граждан может принимать обращения к органам городского сам</w:t>
      </w:r>
      <w:r w:rsidRPr="00EC6163">
        <w:rPr>
          <w:szCs w:val="26"/>
        </w:rPr>
        <w:t>о</w:t>
      </w:r>
      <w:r w:rsidRPr="00EC6163">
        <w:rPr>
          <w:szCs w:val="26"/>
        </w:rPr>
        <w:t>управления и должностным лицам городского самоуправления, а также избирать лиц,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самоуправления.</w:t>
      </w:r>
    </w:p>
    <w:p w:rsidR="001D1597" w:rsidRPr="00EC6163" w:rsidRDefault="001D1597" w:rsidP="0086041C">
      <w:pPr>
        <w:pStyle w:val="a4"/>
        <w:tabs>
          <w:tab w:val="left" w:pos="-1134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lastRenderedPageBreak/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</w:t>
      </w:r>
      <w:r w:rsidRPr="00EC6163">
        <w:rPr>
          <w:szCs w:val="26"/>
        </w:rPr>
        <w:t>в</w:t>
      </w:r>
      <w:r w:rsidRPr="00EC6163">
        <w:rPr>
          <w:szCs w:val="26"/>
        </w:rPr>
        <w:t>ления.</w:t>
      </w:r>
    </w:p>
    <w:p w:rsidR="001D1597" w:rsidRPr="00EC6163" w:rsidRDefault="001D1597" w:rsidP="0086041C">
      <w:pPr>
        <w:pStyle w:val="a4"/>
        <w:tabs>
          <w:tab w:val="left" w:pos="993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8.</w:t>
      </w:r>
      <w:r w:rsidR="00037288">
        <w:rPr>
          <w:szCs w:val="26"/>
        </w:rPr>
        <w:t xml:space="preserve"> </w:t>
      </w:r>
      <w:r w:rsidRPr="00EC6163">
        <w:rPr>
          <w:szCs w:val="26"/>
        </w:rPr>
        <w:t>Обращения, принятые собранием граждан, подлежат обязательному ра</w:t>
      </w:r>
      <w:r w:rsidRPr="00EC6163">
        <w:rPr>
          <w:szCs w:val="26"/>
        </w:rPr>
        <w:t>с</w:t>
      </w:r>
      <w:r w:rsidRPr="00EC6163">
        <w:rPr>
          <w:szCs w:val="26"/>
        </w:rPr>
        <w:t>смотрению органами городского самоуправления и должностными лицами городск</w:t>
      </w:r>
      <w:r w:rsidRPr="00EC6163">
        <w:rPr>
          <w:szCs w:val="26"/>
        </w:rPr>
        <w:t>о</w:t>
      </w:r>
      <w:r w:rsidRPr="00EC6163">
        <w:rPr>
          <w:szCs w:val="26"/>
        </w:rPr>
        <w:t>го самоуправления, к компетенции которых отнесено решение содержащихся в обр</w:t>
      </w:r>
      <w:r w:rsidRPr="00EC6163">
        <w:rPr>
          <w:szCs w:val="26"/>
        </w:rPr>
        <w:t>а</w:t>
      </w:r>
      <w:r w:rsidRPr="00EC6163">
        <w:rPr>
          <w:szCs w:val="26"/>
        </w:rPr>
        <w:t>щениях вопросов, с направлением письменного ответа заявителям.</w:t>
      </w:r>
    </w:p>
    <w:p w:rsidR="001D1597" w:rsidRPr="00EC6163" w:rsidRDefault="001D1597" w:rsidP="0086041C">
      <w:pPr>
        <w:pStyle w:val="a4"/>
        <w:tabs>
          <w:tab w:val="left" w:pos="-709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9.</w:t>
      </w:r>
      <w:r w:rsidR="00037288">
        <w:rPr>
          <w:szCs w:val="26"/>
        </w:rPr>
        <w:t xml:space="preserve"> </w:t>
      </w:r>
      <w:r w:rsidRPr="00EC6163">
        <w:rPr>
          <w:szCs w:val="26"/>
        </w:rPr>
        <w:t>Итоги собрания граждан подлежат официальному опубликованию (обнар</w:t>
      </w:r>
      <w:r w:rsidRPr="00EC6163">
        <w:rPr>
          <w:szCs w:val="26"/>
        </w:rPr>
        <w:t>о</w:t>
      </w:r>
      <w:r w:rsidRPr="00EC6163">
        <w:rPr>
          <w:szCs w:val="26"/>
        </w:rPr>
        <w:t>дованию).</w:t>
      </w:r>
    </w:p>
    <w:p w:rsidR="001D1597" w:rsidRPr="00EC6163" w:rsidRDefault="001D1597" w:rsidP="0086041C">
      <w:pPr>
        <w:pStyle w:val="a4"/>
        <w:tabs>
          <w:tab w:val="left" w:pos="-426"/>
        </w:tabs>
        <w:spacing w:before="20" w:after="20"/>
        <w:ind w:firstLine="709"/>
        <w:jc w:val="both"/>
        <w:rPr>
          <w:szCs w:val="26"/>
        </w:rPr>
      </w:pPr>
      <w:r w:rsidRPr="00EC6163">
        <w:rPr>
          <w:kern w:val="2"/>
          <w:szCs w:val="26"/>
        </w:rPr>
        <w:t xml:space="preserve">Статья 20. Конференция граждан </w:t>
      </w:r>
      <w:r w:rsidRPr="00EC6163">
        <w:rPr>
          <w:szCs w:val="26"/>
        </w:rPr>
        <w:t>(собрание делегатов)</w:t>
      </w:r>
    </w:p>
    <w:p w:rsidR="001D1597" w:rsidRPr="00EC6163" w:rsidRDefault="001D1597" w:rsidP="0086041C">
      <w:pPr>
        <w:pStyle w:val="a4"/>
        <w:tabs>
          <w:tab w:val="left" w:pos="-426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1. Конференция граждан (собрание делегатов) проводится для осуществления полномочий собрания граждан в случаях</w:t>
      </w:r>
      <w:r w:rsidR="003A26EC">
        <w:rPr>
          <w:szCs w:val="26"/>
        </w:rPr>
        <w:t>,</w:t>
      </w:r>
      <w:r w:rsidRPr="00EC6163">
        <w:rPr>
          <w:szCs w:val="26"/>
        </w:rPr>
        <w:t xml:space="preserve"> если:</w:t>
      </w:r>
    </w:p>
    <w:p w:rsidR="001D1597" w:rsidRPr="00EC6163" w:rsidRDefault="001D1597" w:rsidP="0086041C">
      <w:pPr>
        <w:pStyle w:val="a4"/>
        <w:tabs>
          <w:tab w:val="left" w:pos="-426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1) вопрос, выносимый на обсуждение, имеет общегородское значение;</w:t>
      </w:r>
    </w:p>
    <w:p w:rsidR="001D1597" w:rsidRPr="00EC6163" w:rsidRDefault="001D1597" w:rsidP="0086041C">
      <w:pPr>
        <w:pStyle w:val="a4"/>
        <w:tabs>
          <w:tab w:val="left" w:pos="-426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2) предполагается участие в собрании более 5000 человек;</w:t>
      </w:r>
    </w:p>
    <w:p w:rsidR="001D1597" w:rsidRPr="00EC6163" w:rsidRDefault="001D1597" w:rsidP="0086041C">
      <w:pPr>
        <w:pStyle w:val="a4"/>
        <w:tabs>
          <w:tab w:val="left" w:pos="-426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3) необходимо проведение собрания с участием жителей всего города Черепо</w:t>
      </w:r>
      <w:r w:rsidRPr="00EC6163">
        <w:rPr>
          <w:szCs w:val="26"/>
        </w:rPr>
        <w:t>в</w:t>
      </w:r>
      <w:r w:rsidRPr="00EC6163">
        <w:rPr>
          <w:szCs w:val="26"/>
        </w:rPr>
        <w:t>ца (общегородская конференция).</w:t>
      </w:r>
    </w:p>
    <w:p w:rsidR="001D1597" w:rsidRPr="00EC6163" w:rsidRDefault="001D1597" w:rsidP="0086041C">
      <w:pPr>
        <w:pStyle w:val="a4"/>
        <w:tabs>
          <w:tab w:val="left" w:pos="993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2. Порядок назначения и проведения конференции граждан, избрание делегатов определяются положением о собрании, уставом территориального общественного с</w:t>
      </w:r>
      <w:r w:rsidRPr="00EC6163">
        <w:rPr>
          <w:szCs w:val="26"/>
        </w:rPr>
        <w:t>а</w:t>
      </w:r>
      <w:r w:rsidRPr="00EC6163">
        <w:rPr>
          <w:szCs w:val="26"/>
        </w:rPr>
        <w:t>моуправления.</w:t>
      </w:r>
    </w:p>
    <w:p w:rsidR="001D1597" w:rsidRPr="00EC6163" w:rsidRDefault="001D1597" w:rsidP="0086041C">
      <w:pPr>
        <w:pStyle w:val="a4"/>
        <w:tabs>
          <w:tab w:val="left" w:pos="993"/>
        </w:tabs>
        <w:spacing w:before="20" w:after="20"/>
        <w:ind w:firstLine="709"/>
        <w:jc w:val="both"/>
        <w:rPr>
          <w:szCs w:val="26"/>
        </w:rPr>
      </w:pPr>
      <w:r w:rsidRPr="00EC6163">
        <w:rPr>
          <w:szCs w:val="26"/>
        </w:rPr>
        <w:t>3.</w:t>
      </w:r>
      <w:r w:rsidR="00037288">
        <w:rPr>
          <w:szCs w:val="26"/>
        </w:rPr>
        <w:t xml:space="preserve"> </w:t>
      </w:r>
      <w:r w:rsidRPr="00EC6163">
        <w:rPr>
          <w:szCs w:val="26"/>
        </w:rPr>
        <w:t>Конференция граждан по вопросам организации и осуществления террит</w:t>
      </w:r>
      <w:r w:rsidRPr="00EC6163">
        <w:rPr>
          <w:szCs w:val="26"/>
        </w:rPr>
        <w:t>о</w:t>
      </w:r>
      <w:r w:rsidRPr="00EC6163">
        <w:rPr>
          <w:szCs w:val="26"/>
        </w:rPr>
        <w:t>риального общественного самоуправления считается правомочной, если в ней прин</w:t>
      </w:r>
      <w:r w:rsidRPr="00EC6163">
        <w:rPr>
          <w:szCs w:val="26"/>
        </w:rPr>
        <w:t>и</w:t>
      </w:r>
      <w:r w:rsidRPr="00EC6163">
        <w:rPr>
          <w:szCs w:val="26"/>
        </w:rPr>
        <w:t>мают участие не менее двух третей избранных на собраниях граждан делегатов, пре</w:t>
      </w:r>
      <w:r w:rsidRPr="00EC6163">
        <w:rPr>
          <w:szCs w:val="26"/>
        </w:rPr>
        <w:t>д</w:t>
      </w:r>
      <w:r w:rsidRPr="00EC6163">
        <w:rPr>
          <w:szCs w:val="26"/>
        </w:rPr>
        <w:t>ставляющих не менее одной трети жителей соответствующей территории, достигших 16-летнего возраста.</w:t>
      </w:r>
    </w:p>
    <w:p w:rsidR="004B0853" w:rsidRPr="00EC6163" w:rsidRDefault="001D159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4.</w:t>
      </w:r>
      <w:r w:rsidR="00037288">
        <w:rPr>
          <w:sz w:val="26"/>
          <w:szCs w:val="26"/>
        </w:rPr>
        <w:t xml:space="preserve"> </w:t>
      </w:r>
      <w:r w:rsidRPr="00EC6163">
        <w:rPr>
          <w:sz w:val="26"/>
          <w:szCs w:val="26"/>
        </w:rPr>
        <w:t>Итоги проведения конференции граждан (собрания делегатов) подлежат официальному опубликованию (обнародованию).».</w:t>
      </w:r>
    </w:p>
    <w:p w:rsidR="004B0853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</w:t>
      </w:r>
      <w:r w:rsidR="00646DAD" w:rsidRPr="00EC6163">
        <w:rPr>
          <w:sz w:val="26"/>
          <w:szCs w:val="26"/>
        </w:rPr>
        <w:t>3</w:t>
      </w:r>
      <w:r w:rsidRPr="00EC6163">
        <w:rPr>
          <w:sz w:val="26"/>
          <w:szCs w:val="26"/>
        </w:rPr>
        <w:t>. Статью 40 изложить в следующей редакции:</w:t>
      </w:r>
    </w:p>
    <w:p w:rsidR="007344A7" w:rsidRPr="00EC6163" w:rsidRDefault="007344A7" w:rsidP="0086041C">
      <w:pPr>
        <w:tabs>
          <w:tab w:val="left" w:pos="540"/>
          <w:tab w:val="left" w:pos="5550"/>
        </w:tabs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«Статья 40. Полномочия мэрии города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 Мэрия города: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нию и защите прав и свобод человека и гражданина, охране собственности и общес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венного порядка;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2) составляет проекты городского бюджета и программы социально-экономического развития города Череповца, а также отчеты об их исполнении;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3) обеспечивает исполнение городского бюджета;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4) принимает решения об осуществлении внутренних муниципальных заимс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вований, предоставлении муниципальных гарантий;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5) осуществляет управление муниципальным долгом;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6) разрабатывает и организует реализацию планов и программ комплексного социально-экономического развития города Череповца, утверждаемых городской Д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мой;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7) формирует и размещает муниципальный заказ;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8) осуществляет полномочия собственника муниципального имущества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 в соответствии с порядком управления и распоряжения имуществом, н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ходящимся в муниципальной собственности городского округа, утверждаемым г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родской Думой;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9) вносит в городскую Думу предложения о приватизации муниципального имущества городского округа, публикует перечень муниципального имущества, по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лежащего приватизации, и условия ее проведения;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10) осуществляет функции и полномочия учредителя в отношении муниц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пальных предприятий и учреждений, а также финансовое обеспечение деятельности муниципальных казенных учреждений и финансовое обеспечение выполнения мун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ципального задания бюджетными и автономными муниципальными учреждениями;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10.1) принимает решения о создании от имени муниципального образования муниципальных предприятий, учреждений и решает вопросы их реорганизации и л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квидации в установленном порядке;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10.2) определяет порядок принятия решений о создании, реорганизации, ли</w:t>
      </w:r>
      <w:r w:rsidRPr="00EC6163">
        <w:rPr>
          <w:sz w:val="26"/>
          <w:szCs w:val="26"/>
        </w:rPr>
        <w:t>к</w:t>
      </w:r>
      <w:r w:rsidRPr="00EC6163">
        <w:rPr>
          <w:sz w:val="26"/>
          <w:szCs w:val="26"/>
        </w:rPr>
        <w:t>видации муниципальных учреждений, а также порядок изменения их типа, утвержд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ния уставов муниципальных учреждений и внесения изменений в них;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11) осуществляет материально-техническое обеспечение подготовки и пров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дения муниципальных выборов, местных референдумов, голосования по отзыву мэра города, по вопросам изменения границ городского округа и его преобразования;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12) принимает решение об учреждении печатного средства массовой информ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развитии его общественной инфраструктуры и иной официальной информации;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13) участвует в создании хозяйственных обществ, в том числе межмуниц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пальных;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14) устанавливает тарифы на услуги, предоставляемые муниципальными пре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EC6163">
        <w:rPr>
          <w:sz w:val="26"/>
          <w:szCs w:val="26"/>
        </w:rPr>
        <w:t>я</w:t>
      </w:r>
      <w:r w:rsidRPr="00EC6163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15)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EC6163">
        <w:rPr>
          <w:sz w:val="26"/>
          <w:szCs w:val="26"/>
        </w:rPr>
        <w:t>н</w:t>
      </w:r>
      <w:r w:rsidRPr="00EC6163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EC6163">
        <w:rPr>
          <w:sz w:val="26"/>
          <w:szCs w:val="26"/>
        </w:rPr>
        <w:t>с</w:t>
      </w:r>
      <w:r w:rsidRPr="00EC6163">
        <w:rPr>
          <w:sz w:val="26"/>
          <w:szCs w:val="26"/>
        </w:rPr>
        <w:t>сийской Федерации;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16) регулирует тарифы на подключение к системе коммунальной инфрастру</w:t>
      </w:r>
      <w:r w:rsidRPr="00EC6163">
        <w:rPr>
          <w:sz w:val="26"/>
          <w:szCs w:val="26"/>
        </w:rPr>
        <w:t>к</w:t>
      </w:r>
      <w:r w:rsidRPr="00EC6163">
        <w:rPr>
          <w:sz w:val="26"/>
          <w:szCs w:val="26"/>
        </w:rPr>
        <w:t>туры, тарифы организаций коммунального комплекса на подключение, надбавки к тарифам на товары и услуги организаций коммунального комплекса;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16.1) осуществляет полномочия по организации теплоснабжения, предусмо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ренные Федеральным законом «О теплоснабжении»;</w:t>
      </w:r>
    </w:p>
    <w:p w:rsidR="00406A44" w:rsidRPr="00EC6163" w:rsidRDefault="001D52FB" w:rsidP="0086041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6163">
        <w:rPr>
          <w:sz w:val="26"/>
          <w:szCs w:val="26"/>
        </w:rPr>
        <w:t>16.2) осуществляет полномочия в сфере водоснабжения и водоотведения, пр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дусмотренны</w:t>
      </w:r>
      <w:r w:rsidR="007D3CF8"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 xml:space="preserve"> Федеральным законом «О водоснабжении и водоотведении»;</w:t>
      </w:r>
    </w:p>
    <w:p w:rsidR="007344A7" w:rsidRPr="00EC6163" w:rsidRDefault="007344A7" w:rsidP="0086041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6163">
        <w:rPr>
          <w:sz w:val="26"/>
          <w:szCs w:val="26"/>
        </w:rPr>
        <w:t>17) формирует и использует информационные ресурсы и технологии для разр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ботки планов и программ развития города Череповца;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18) осуществляет международные и внешнеэкономические связи в соответс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вии с федеральными законами;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19) организует мероприятия по охране окружающей среды на территории г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родского округа;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20) рассматривает ходатайства и вносит представления в соответствующие о</w:t>
      </w:r>
      <w:r w:rsidRPr="00EC6163">
        <w:rPr>
          <w:sz w:val="26"/>
          <w:szCs w:val="26"/>
        </w:rPr>
        <w:t>р</w:t>
      </w:r>
      <w:r w:rsidRPr="00EC6163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21)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22) организует транспортное обслуживание населения, утверждает маршруты и графики движения городского пассажирского транспорта, создает условия для привлечения к транспортному обслуживанию населения организаций всех форм собс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венности;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23) участвует в профилактике терроризма и экстремизма, а также в минимиз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цах городского округа;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24) участвует в предупреждении и ликвидации последствий чрезвычайных с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туаций в границах городского округа;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25) организует охрану общественного порядка на территории городского окр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га муниципальной милицией;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25.1) предоставляет помещения для работы на обслуживаемом администрати</w:t>
      </w:r>
      <w:r w:rsidRPr="00EC6163">
        <w:rPr>
          <w:sz w:val="26"/>
          <w:szCs w:val="26"/>
        </w:rPr>
        <w:t>в</w:t>
      </w:r>
      <w:r w:rsidRPr="00EC6163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25.2) до 1 января 2017 года предоставляет сотруднику, замещающему дол</w:t>
      </w:r>
      <w:r w:rsidRPr="00EC6163">
        <w:rPr>
          <w:sz w:val="26"/>
          <w:szCs w:val="26"/>
        </w:rPr>
        <w:t>ж</w:t>
      </w:r>
      <w:r w:rsidRPr="00EC6163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26) обеспечивает первичные меры пожарной безопасности в границах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округа;</w:t>
      </w:r>
    </w:p>
    <w:p w:rsidR="00235A2E" w:rsidRPr="00EC6163" w:rsidRDefault="007344A7" w:rsidP="0086041C">
      <w:pPr>
        <w:ind w:firstLine="709"/>
        <w:jc w:val="both"/>
        <w:rPr>
          <w:iCs/>
          <w:sz w:val="26"/>
          <w:szCs w:val="26"/>
        </w:rPr>
      </w:pPr>
      <w:r w:rsidRPr="00EC6163">
        <w:rPr>
          <w:sz w:val="26"/>
          <w:szCs w:val="26"/>
        </w:rPr>
        <w:t xml:space="preserve">27) </w:t>
      </w:r>
      <w:r w:rsidR="00DE583C" w:rsidRPr="00EC6163">
        <w:rPr>
          <w:iCs/>
          <w:sz w:val="26"/>
          <w:szCs w:val="26"/>
        </w:rPr>
        <w:t>обеспечивает</w:t>
      </w:r>
      <w:r w:rsidR="00235A2E" w:rsidRPr="00EC6163">
        <w:rPr>
          <w:iCs/>
          <w:sz w:val="26"/>
          <w:szCs w:val="26"/>
        </w:rPr>
        <w:t xml:space="preserve"> проживающих в </w:t>
      </w:r>
      <w:r w:rsidR="00235A2E" w:rsidRPr="00EC6163">
        <w:rPr>
          <w:sz w:val="26"/>
          <w:szCs w:val="26"/>
        </w:rPr>
        <w:t xml:space="preserve">городе Череповце </w:t>
      </w:r>
      <w:r w:rsidR="00235A2E" w:rsidRPr="00EC6163">
        <w:rPr>
          <w:iCs/>
          <w:sz w:val="26"/>
          <w:szCs w:val="26"/>
        </w:rPr>
        <w:t>и нуждающихся в жилых помещениях малоимущих граждан жилыми помещениями, организ</w:t>
      </w:r>
      <w:r w:rsidR="00DE583C" w:rsidRPr="00EC6163">
        <w:rPr>
          <w:iCs/>
          <w:sz w:val="26"/>
          <w:szCs w:val="26"/>
        </w:rPr>
        <w:t>ует</w:t>
      </w:r>
      <w:r w:rsidR="00235A2E" w:rsidRPr="00EC6163">
        <w:rPr>
          <w:iCs/>
          <w:sz w:val="26"/>
          <w:szCs w:val="26"/>
        </w:rPr>
        <w:t xml:space="preserve"> строительств</w:t>
      </w:r>
      <w:r w:rsidR="00DE583C" w:rsidRPr="00EC6163">
        <w:rPr>
          <w:iCs/>
          <w:sz w:val="26"/>
          <w:szCs w:val="26"/>
        </w:rPr>
        <w:t>о</w:t>
      </w:r>
      <w:r w:rsidR="00235A2E" w:rsidRPr="00EC6163">
        <w:rPr>
          <w:iCs/>
          <w:sz w:val="26"/>
          <w:szCs w:val="26"/>
        </w:rPr>
        <w:t xml:space="preserve"> и содержани</w:t>
      </w:r>
      <w:r w:rsidR="00DE583C" w:rsidRPr="00EC6163">
        <w:rPr>
          <w:iCs/>
          <w:sz w:val="26"/>
          <w:szCs w:val="26"/>
        </w:rPr>
        <w:t>е</w:t>
      </w:r>
      <w:r w:rsidR="00235A2E" w:rsidRPr="00EC6163">
        <w:rPr>
          <w:iCs/>
          <w:sz w:val="26"/>
          <w:szCs w:val="26"/>
        </w:rPr>
        <w:t xml:space="preserve"> муниципального жилищного фонда, созда</w:t>
      </w:r>
      <w:r w:rsidR="00DE583C" w:rsidRPr="00EC6163">
        <w:rPr>
          <w:iCs/>
          <w:sz w:val="26"/>
          <w:szCs w:val="26"/>
        </w:rPr>
        <w:t>ет</w:t>
      </w:r>
      <w:r w:rsidR="00235A2E" w:rsidRPr="00EC6163">
        <w:rPr>
          <w:iCs/>
          <w:sz w:val="26"/>
          <w:szCs w:val="26"/>
        </w:rPr>
        <w:t xml:space="preserve"> услови</w:t>
      </w:r>
      <w:r w:rsidR="00DE583C" w:rsidRPr="00EC6163">
        <w:rPr>
          <w:iCs/>
          <w:sz w:val="26"/>
          <w:szCs w:val="26"/>
        </w:rPr>
        <w:t>я</w:t>
      </w:r>
      <w:r w:rsidR="00235A2E" w:rsidRPr="00EC6163">
        <w:rPr>
          <w:iCs/>
          <w:sz w:val="26"/>
          <w:szCs w:val="26"/>
        </w:rPr>
        <w:t xml:space="preserve"> для жилищного строительства, осуществл</w:t>
      </w:r>
      <w:r w:rsidR="00DE583C" w:rsidRPr="00EC6163">
        <w:rPr>
          <w:iCs/>
          <w:sz w:val="26"/>
          <w:szCs w:val="26"/>
        </w:rPr>
        <w:t>яет</w:t>
      </w:r>
      <w:r w:rsidR="00235A2E" w:rsidRPr="00EC6163">
        <w:rPr>
          <w:iCs/>
          <w:sz w:val="26"/>
          <w:szCs w:val="26"/>
        </w:rPr>
        <w:t xml:space="preserve"> муниципальн</w:t>
      </w:r>
      <w:r w:rsidR="00DE583C" w:rsidRPr="00EC6163">
        <w:rPr>
          <w:iCs/>
          <w:sz w:val="26"/>
          <w:szCs w:val="26"/>
        </w:rPr>
        <w:t>ый</w:t>
      </w:r>
      <w:r w:rsidR="00235A2E" w:rsidRPr="00EC6163">
        <w:rPr>
          <w:iCs/>
          <w:sz w:val="26"/>
          <w:szCs w:val="26"/>
        </w:rPr>
        <w:t xml:space="preserve"> жилищн</w:t>
      </w:r>
      <w:r w:rsidR="00DE583C" w:rsidRPr="00EC6163">
        <w:rPr>
          <w:iCs/>
          <w:sz w:val="26"/>
          <w:szCs w:val="26"/>
        </w:rPr>
        <w:t>ый контроль</w:t>
      </w:r>
      <w:r w:rsidR="00235A2E" w:rsidRPr="00EC6163">
        <w:rPr>
          <w:iCs/>
          <w:sz w:val="26"/>
          <w:szCs w:val="26"/>
        </w:rPr>
        <w:t>, а также ины</w:t>
      </w:r>
      <w:r w:rsidR="00DE583C" w:rsidRPr="00EC6163">
        <w:rPr>
          <w:iCs/>
          <w:sz w:val="26"/>
          <w:szCs w:val="26"/>
        </w:rPr>
        <w:t>е</w:t>
      </w:r>
      <w:r w:rsidR="00235A2E" w:rsidRPr="00EC6163">
        <w:rPr>
          <w:iCs/>
          <w:sz w:val="26"/>
          <w:szCs w:val="26"/>
        </w:rPr>
        <w:t xml:space="preserve"> полномочи</w:t>
      </w:r>
      <w:r w:rsidR="009E6B8D" w:rsidRPr="00EC6163">
        <w:rPr>
          <w:iCs/>
          <w:sz w:val="26"/>
          <w:szCs w:val="26"/>
        </w:rPr>
        <w:t>я</w:t>
      </w:r>
      <w:r w:rsidR="00235A2E" w:rsidRPr="00EC6163">
        <w:rPr>
          <w:iCs/>
          <w:sz w:val="26"/>
          <w:szCs w:val="26"/>
        </w:rPr>
        <w:t xml:space="preserve"> органов местного самоуправления в соответствии с жилищным закон</w:t>
      </w:r>
      <w:r w:rsidR="00235A2E" w:rsidRPr="00EC6163">
        <w:rPr>
          <w:iCs/>
          <w:sz w:val="26"/>
          <w:szCs w:val="26"/>
        </w:rPr>
        <w:t>о</w:t>
      </w:r>
      <w:r w:rsidR="00235A2E" w:rsidRPr="00EC6163">
        <w:rPr>
          <w:iCs/>
          <w:sz w:val="26"/>
          <w:szCs w:val="26"/>
        </w:rPr>
        <w:t>дательством</w:t>
      </w:r>
      <w:r w:rsidR="009E6B8D" w:rsidRPr="00EC6163">
        <w:rPr>
          <w:iCs/>
          <w:sz w:val="26"/>
          <w:szCs w:val="26"/>
        </w:rPr>
        <w:t>;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</w:t>
      </w:r>
      <w:r w:rsidR="009E6B8D" w:rsidRPr="00EC6163">
        <w:rPr>
          <w:sz w:val="26"/>
          <w:szCs w:val="26"/>
        </w:rPr>
        <w:t>8</w:t>
      </w:r>
      <w:r w:rsidRPr="00EC6163">
        <w:rPr>
          <w:sz w:val="26"/>
          <w:szCs w:val="26"/>
        </w:rPr>
        <w:t>) организует благоустройство территории городского округа (включая осв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EC6163">
        <w:rPr>
          <w:sz w:val="26"/>
          <w:szCs w:val="26"/>
        </w:rPr>
        <w:t>с</w:t>
      </w:r>
      <w:r w:rsidRPr="00EC6163">
        <w:rPr>
          <w:sz w:val="26"/>
          <w:szCs w:val="26"/>
        </w:rPr>
        <w:t>пользование, охрану, защиту, воспроизводство городских лесов, лесов особо охр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няемых природных территорий, расположенных в границах городского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29</w:t>
      </w:r>
      <w:r w:rsidR="007344A7" w:rsidRPr="00EC6163">
        <w:rPr>
          <w:sz w:val="26"/>
          <w:szCs w:val="26"/>
        </w:rPr>
        <w:t>) выдает разрешения на установку рекламных конструкций на территории городского округа, аннулирует такие разрешения, выдает предписания о демонтаже самовольно установленных вновь рекламных конструкций на территории городского округа в соответствии с Федеральным законом «О рекламе»;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30</w:t>
      </w:r>
      <w:r w:rsidR="007344A7" w:rsidRPr="00EC6163">
        <w:rPr>
          <w:sz w:val="26"/>
          <w:szCs w:val="26"/>
        </w:rPr>
        <w:t>) осуществляет организацию оказания ритуальных услуг и содержание мест захоронения;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31</w:t>
      </w:r>
      <w:r w:rsidR="007344A7" w:rsidRPr="00EC6163">
        <w:rPr>
          <w:sz w:val="26"/>
          <w:szCs w:val="26"/>
        </w:rPr>
        <w:t>) организует сбор, вывоз, утилизацию и переработку бытовых и промышле</w:t>
      </w:r>
      <w:r w:rsidR="007344A7" w:rsidRPr="00EC6163">
        <w:rPr>
          <w:sz w:val="26"/>
          <w:szCs w:val="26"/>
        </w:rPr>
        <w:t>н</w:t>
      </w:r>
      <w:r w:rsidR="007344A7" w:rsidRPr="00EC6163">
        <w:rPr>
          <w:sz w:val="26"/>
          <w:szCs w:val="26"/>
        </w:rPr>
        <w:t>ных отходов;</w:t>
      </w:r>
    </w:p>
    <w:p w:rsidR="007344A7" w:rsidRPr="00EC6163" w:rsidRDefault="009E6B8D" w:rsidP="0086041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32</w:t>
      </w:r>
      <w:r w:rsidR="007344A7" w:rsidRPr="00EC6163">
        <w:rPr>
          <w:sz w:val="26"/>
          <w:szCs w:val="26"/>
        </w:rPr>
        <w:t xml:space="preserve">) организует </w:t>
      </w:r>
      <w:r w:rsidR="00235A2E" w:rsidRPr="00EC6163">
        <w:rPr>
          <w:sz w:val="26"/>
          <w:szCs w:val="26"/>
        </w:rPr>
        <w:t>в границах города Череповца электро-, тепло-, газо- и вод</w:t>
      </w:r>
      <w:r w:rsidR="00235A2E" w:rsidRPr="00EC6163">
        <w:rPr>
          <w:sz w:val="26"/>
          <w:szCs w:val="26"/>
        </w:rPr>
        <w:t>о</w:t>
      </w:r>
      <w:r w:rsidR="00235A2E" w:rsidRPr="00EC6163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7344A7" w:rsidRPr="00EC6163">
        <w:rPr>
          <w:sz w:val="26"/>
          <w:szCs w:val="26"/>
        </w:rPr>
        <w:t>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33</w:t>
      </w:r>
      <w:r w:rsidR="007344A7" w:rsidRPr="00EC6163">
        <w:rPr>
          <w:sz w:val="26"/>
          <w:szCs w:val="26"/>
        </w:rPr>
        <w:t>) организует предоставление общедоступного и бесплатного начального общего, основного общего, среднего (полного) общего образования по основным общ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образовательным программам, за исключением полномочий по финансовому обесп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чению образовательного процесса, отнесенных к полномочиям органов государстве</w:t>
      </w:r>
      <w:r w:rsidR="007344A7" w:rsidRPr="00EC6163">
        <w:rPr>
          <w:sz w:val="26"/>
          <w:szCs w:val="26"/>
        </w:rPr>
        <w:t>н</w:t>
      </w:r>
      <w:r w:rsidR="007344A7" w:rsidRPr="00EC6163">
        <w:rPr>
          <w:sz w:val="26"/>
          <w:szCs w:val="26"/>
        </w:rPr>
        <w:t>ной власти Вологодской области; организует предоставление дополнительного обр</w:t>
      </w:r>
      <w:r w:rsidR="007344A7" w:rsidRPr="00EC6163">
        <w:rPr>
          <w:sz w:val="26"/>
          <w:szCs w:val="26"/>
        </w:rPr>
        <w:t>а</w:t>
      </w:r>
      <w:r w:rsidR="007344A7" w:rsidRPr="00EC6163">
        <w:rPr>
          <w:sz w:val="26"/>
          <w:szCs w:val="26"/>
        </w:rPr>
        <w:t>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организует отдых детей в к</w:t>
      </w:r>
      <w:r w:rsidR="007344A7" w:rsidRPr="00EC6163">
        <w:rPr>
          <w:sz w:val="26"/>
          <w:szCs w:val="26"/>
        </w:rPr>
        <w:t>а</w:t>
      </w:r>
      <w:r w:rsidR="007344A7" w:rsidRPr="00EC6163">
        <w:rPr>
          <w:sz w:val="26"/>
          <w:szCs w:val="26"/>
        </w:rPr>
        <w:t>никулярное время;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34</w:t>
      </w:r>
      <w:r w:rsidR="007344A7" w:rsidRPr="00EC6163">
        <w:rPr>
          <w:sz w:val="26"/>
          <w:szCs w:val="26"/>
        </w:rPr>
        <w:t>) создает условия для оказания медицинской помощи населению на террит</w:t>
      </w:r>
      <w:r w:rsidR="007344A7" w:rsidRPr="00EC6163">
        <w:rPr>
          <w:sz w:val="26"/>
          <w:szCs w:val="26"/>
        </w:rPr>
        <w:t>о</w:t>
      </w:r>
      <w:r w:rsidR="007344A7" w:rsidRPr="00EC6163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</w:t>
      </w:r>
      <w:r w:rsidR="005D641E" w:rsidRPr="00EC6163">
        <w:rPr>
          <w:sz w:val="26"/>
          <w:szCs w:val="26"/>
        </w:rPr>
        <w:t xml:space="preserve"> перечень</w:t>
      </w:r>
      <w:r w:rsidR="007344A7" w:rsidRPr="00EC6163">
        <w:rPr>
          <w:sz w:val="26"/>
          <w:szCs w:val="26"/>
        </w:rPr>
        <w:t xml:space="preserve"> территорий, нас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ление которых обеспечивается медицинской помощью в медицинских учреждениях, подведомственных федеральному</w:t>
      </w:r>
      <w:r w:rsidR="005D641E" w:rsidRPr="00EC6163">
        <w:rPr>
          <w:sz w:val="26"/>
          <w:szCs w:val="26"/>
        </w:rPr>
        <w:t xml:space="preserve"> органу</w:t>
      </w:r>
      <w:r w:rsidR="007344A7" w:rsidRPr="00EC6163">
        <w:rPr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35</w:t>
      </w:r>
      <w:r w:rsidR="007344A7" w:rsidRPr="00EC6163">
        <w:rPr>
          <w:sz w:val="26"/>
          <w:szCs w:val="26"/>
        </w:rPr>
        <w:t>) организует и осуществляет мероприятия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36</w:t>
      </w:r>
      <w:r w:rsidR="007344A7" w:rsidRPr="00EC6163">
        <w:rPr>
          <w:sz w:val="26"/>
          <w:szCs w:val="26"/>
        </w:rPr>
        <w:t>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37</w:t>
      </w:r>
      <w:r w:rsidR="007344A7" w:rsidRPr="00EC6163">
        <w:rPr>
          <w:sz w:val="26"/>
          <w:szCs w:val="26"/>
        </w:rPr>
        <w:t>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38</w:t>
      </w:r>
      <w:r w:rsidR="007344A7" w:rsidRPr="00EC6163">
        <w:rPr>
          <w:sz w:val="26"/>
          <w:szCs w:val="26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39</w:t>
      </w:r>
      <w:r w:rsidR="007344A7" w:rsidRPr="00EC6163">
        <w:rPr>
          <w:sz w:val="26"/>
          <w:szCs w:val="26"/>
        </w:rPr>
        <w:t>) создает, развивает и обеспечивает охрану лечебно-оздоровительных мес</w:t>
      </w:r>
      <w:r w:rsidR="007344A7" w:rsidRPr="00EC6163">
        <w:rPr>
          <w:sz w:val="26"/>
          <w:szCs w:val="26"/>
        </w:rPr>
        <w:t>т</w:t>
      </w:r>
      <w:r w:rsidR="007344A7" w:rsidRPr="00EC6163">
        <w:rPr>
          <w:sz w:val="26"/>
          <w:szCs w:val="26"/>
        </w:rPr>
        <w:t>ностей и курортов местного значения на территории городского округа, а также осуществляет муниципальный контроль в области использования и охраны особо охр</w:t>
      </w:r>
      <w:r w:rsidR="007344A7" w:rsidRPr="00EC6163">
        <w:rPr>
          <w:sz w:val="26"/>
          <w:szCs w:val="26"/>
        </w:rPr>
        <w:t>а</w:t>
      </w:r>
      <w:r w:rsidR="007344A7" w:rsidRPr="00EC6163">
        <w:rPr>
          <w:sz w:val="26"/>
          <w:szCs w:val="26"/>
        </w:rPr>
        <w:t>няемых природных территорий местного значения;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40</w:t>
      </w:r>
      <w:r w:rsidR="007344A7" w:rsidRPr="00EC6163">
        <w:rPr>
          <w:sz w:val="26"/>
          <w:szCs w:val="26"/>
        </w:rPr>
        <w:t>) присваивает наименования улицам, площадям и иным территориям прож</w:t>
      </w:r>
      <w:r w:rsidR="007344A7" w:rsidRPr="00EC6163">
        <w:rPr>
          <w:sz w:val="26"/>
          <w:szCs w:val="26"/>
        </w:rPr>
        <w:t>и</w:t>
      </w:r>
      <w:r w:rsidR="007344A7" w:rsidRPr="00EC6163">
        <w:rPr>
          <w:sz w:val="26"/>
          <w:szCs w:val="26"/>
        </w:rPr>
        <w:t>вания граждан в городском округе, устанавливает нумерацию домов;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41</w:t>
      </w:r>
      <w:r w:rsidR="007344A7" w:rsidRPr="00EC6163">
        <w:rPr>
          <w:sz w:val="26"/>
          <w:szCs w:val="26"/>
        </w:rPr>
        <w:t>) формирует и содержит городской архив;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42</w:t>
      </w:r>
      <w:r w:rsidR="007344A7" w:rsidRPr="00EC6163">
        <w:rPr>
          <w:sz w:val="26"/>
          <w:szCs w:val="26"/>
        </w:rPr>
        <w:t>) организует библиотечное обслуживание населения, комплектует и обесп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43</w:t>
      </w:r>
      <w:r w:rsidR="007344A7" w:rsidRPr="00EC6163">
        <w:rPr>
          <w:sz w:val="26"/>
          <w:szCs w:val="26"/>
        </w:rPr>
        <w:t>) создает условия для обеспечения жителей города Череповца услугами св</w:t>
      </w:r>
      <w:r w:rsidR="007344A7" w:rsidRPr="00EC6163">
        <w:rPr>
          <w:sz w:val="26"/>
          <w:szCs w:val="26"/>
        </w:rPr>
        <w:t>я</w:t>
      </w:r>
      <w:r w:rsidR="007344A7" w:rsidRPr="00EC6163">
        <w:rPr>
          <w:sz w:val="26"/>
          <w:szCs w:val="26"/>
        </w:rPr>
        <w:t>зи, общественного питания, торговли и бытового обслуживания;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44</w:t>
      </w:r>
      <w:r w:rsidR="007344A7" w:rsidRPr="00EC6163">
        <w:rPr>
          <w:sz w:val="26"/>
          <w:szCs w:val="26"/>
        </w:rPr>
        <w:t>) создает условия для организации досуга и обеспечения жителей города Ч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реповца услугами организаций культуры;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45</w:t>
      </w:r>
      <w:r w:rsidR="007344A7" w:rsidRPr="00EC6163">
        <w:rPr>
          <w:sz w:val="26"/>
          <w:szCs w:val="26"/>
        </w:rPr>
        <w:t>) создает условия для развития местного традиционного народного худож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="007344A7" w:rsidRPr="00EC6163">
        <w:rPr>
          <w:sz w:val="26"/>
          <w:szCs w:val="26"/>
        </w:rPr>
        <w:t>у</w:t>
      </w:r>
      <w:r w:rsidR="007344A7" w:rsidRPr="00EC6163">
        <w:rPr>
          <w:sz w:val="26"/>
          <w:szCs w:val="26"/>
        </w:rPr>
        <w:t>дожественных промыслов в городском округе;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46</w:t>
      </w:r>
      <w:r w:rsidR="007344A7" w:rsidRPr="00EC6163">
        <w:rPr>
          <w:sz w:val="26"/>
          <w:szCs w:val="26"/>
        </w:rPr>
        <w:t>) осуществляет сохранение, использование и популяризацию объектов кул</w:t>
      </w:r>
      <w:r w:rsidR="007344A7" w:rsidRPr="00EC6163">
        <w:rPr>
          <w:sz w:val="26"/>
          <w:szCs w:val="26"/>
        </w:rPr>
        <w:t>ь</w:t>
      </w:r>
      <w:r w:rsidR="007344A7" w:rsidRPr="00EC6163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="007344A7" w:rsidRPr="00EC6163">
        <w:rPr>
          <w:sz w:val="26"/>
          <w:szCs w:val="26"/>
        </w:rPr>
        <w:t>о</w:t>
      </w:r>
      <w:r w:rsidR="007344A7" w:rsidRPr="00EC6163">
        <w:rPr>
          <w:sz w:val="26"/>
          <w:szCs w:val="26"/>
        </w:rPr>
        <w:t>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47</w:t>
      </w:r>
      <w:r w:rsidR="007344A7" w:rsidRPr="00EC6163">
        <w:rPr>
          <w:sz w:val="26"/>
          <w:szCs w:val="26"/>
        </w:rPr>
        <w:t>) обеспечивает условия для развития на территории городского округа физ</w:t>
      </w:r>
      <w:r w:rsidR="007344A7" w:rsidRPr="00EC6163">
        <w:rPr>
          <w:sz w:val="26"/>
          <w:szCs w:val="26"/>
        </w:rPr>
        <w:t>и</w:t>
      </w:r>
      <w:r w:rsidR="007344A7" w:rsidRPr="00EC6163">
        <w:rPr>
          <w:sz w:val="26"/>
          <w:szCs w:val="26"/>
        </w:rPr>
        <w:t>ческой культуры и массового спорта, организует проведение официальных физкул</w:t>
      </w:r>
      <w:r w:rsidR="007344A7" w:rsidRPr="00EC6163">
        <w:rPr>
          <w:sz w:val="26"/>
          <w:szCs w:val="26"/>
        </w:rPr>
        <w:t>ь</w:t>
      </w:r>
      <w:r w:rsidR="007344A7" w:rsidRPr="00EC6163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48</w:t>
      </w:r>
      <w:r w:rsidR="007344A7" w:rsidRPr="00EC6163">
        <w:rPr>
          <w:sz w:val="26"/>
          <w:szCs w:val="26"/>
        </w:rPr>
        <w:t>) создает условия для массового отдыха жителей города Череповца и орган</w:t>
      </w:r>
      <w:r w:rsidR="007344A7" w:rsidRPr="00EC6163">
        <w:rPr>
          <w:sz w:val="26"/>
          <w:szCs w:val="26"/>
        </w:rPr>
        <w:t>и</w:t>
      </w:r>
      <w:r w:rsidR="007344A7" w:rsidRPr="00EC6163">
        <w:rPr>
          <w:sz w:val="26"/>
          <w:szCs w:val="26"/>
        </w:rPr>
        <w:t>зует обустройство мест массового отдыха населения;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49</w:t>
      </w:r>
      <w:r w:rsidR="007344A7" w:rsidRPr="00EC6163">
        <w:rPr>
          <w:sz w:val="26"/>
          <w:szCs w:val="26"/>
        </w:rPr>
        <w:t>) организует и осуществляет материально-техническое обеспечение провед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ния социально значимых работ;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50</w:t>
      </w:r>
      <w:r w:rsidR="007344A7" w:rsidRPr="00EC6163">
        <w:rPr>
          <w:sz w:val="26"/>
          <w:szCs w:val="26"/>
        </w:rPr>
        <w:t>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="007344A7" w:rsidRPr="00EC6163">
        <w:rPr>
          <w:sz w:val="26"/>
          <w:szCs w:val="26"/>
        </w:rPr>
        <w:t>ь</w:t>
      </w:r>
      <w:r w:rsidR="007344A7" w:rsidRPr="00EC6163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="007344A7" w:rsidRPr="00EC6163">
        <w:rPr>
          <w:sz w:val="26"/>
          <w:szCs w:val="26"/>
        </w:rPr>
        <w:t>а</w:t>
      </w:r>
      <w:r w:rsidR="007344A7" w:rsidRPr="00EC6163">
        <w:rPr>
          <w:sz w:val="26"/>
          <w:szCs w:val="26"/>
        </w:rPr>
        <w:t>циям, благотворительной деятельности и добровольчеству;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51</w:t>
      </w:r>
      <w:r w:rsidR="007344A7" w:rsidRPr="00EC6163">
        <w:rPr>
          <w:sz w:val="26"/>
          <w:szCs w:val="26"/>
        </w:rPr>
        <w:t>) организует и осуществляет мероприятия по работе с детьми и молодежью в городском округе;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52</w:t>
      </w:r>
      <w:r w:rsidR="007344A7" w:rsidRPr="00EC6163">
        <w:rPr>
          <w:sz w:val="26"/>
          <w:szCs w:val="26"/>
        </w:rPr>
        <w:t>) осуществляет в пределах, установленных водным законодательством Ро</w:t>
      </w:r>
      <w:r w:rsidR="007344A7" w:rsidRPr="00EC6163">
        <w:rPr>
          <w:sz w:val="26"/>
          <w:szCs w:val="26"/>
        </w:rPr>
        <w:t>с</w:t>
      </w:r>
      <w:r w:rsidR="007344A7" w:rsidRPr="00EC6163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="007344A7" w:rsidRPr="00EC6163">
        <w:rPr>
          <w:sz w:val="26"/>
          <w:szCs w:val="26"/>
        </w:rPr>
        <w:t>а</w:t>
      </w:r>
      <w:r w:rsidR="007344A7" w:rsidRPr="00EC6163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="007344A7" w:rsidRPr="00EC6163">
        <w:rPr>
          <w:sz w:val="26"/>
          <w:szCs w:val="26"/>
        </w:rPr>
        <w:t>к</w:t>
      </w:r>
      <w:r w:rsidR="007344A7" w:rsidRPr="00EC6163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53</w:t>
      </w:r>
      <w:r w:rsidR="007344A7" w:rsidRPr="00EC6163">
        <w:rPr>
          <w:sz w:val="26"/>
          <w:szCs w:val="26"/>
        </w:rPr>
        <w:t xml:space="preserve">) создает условия для деятельности добровольных формирований населения по охране общественного порядка; 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54</w:t>
      </w:r>
      <w:r w:rsidR="007344A7" w:rsidRPr="00EC6163">
        <w:rPr>
          <w:sz w:val="26"/>
          <w:szCs w:val="26"/>
        </w:rPr>
        <w:t>) организует подготовку, переподготовку и повышение квалификации мэра города, муниципальных служащих мэрии города и работников муниципальных учр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ждений;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55</w:t>
      </w:r>
      <w:r w:rsidR="007344A7" w:rsidRPr="00EC6163">
        <w:rPr>
          <w:sz w:val="26"/>
          <w:szCs w:val="26"/>
        </w:rPr>
        <w:t>) утверждает и реализует муниципальные программы в области энергосбер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="007344A7" w:rsidRPr="00EC6163">
        <w:rPr>
          <w:sz w:val="26"/>
          <w:szCs w:val="26"/>
        </w:rPr>
        <w:t>о</w:t>
      </w:r>
      <w:r w:rsidR="007344A7" w:rsidRPr="00EC6163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7344A7" w:rsidRPr="00EC6163" w:rsidRDefault="009E6B8D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56</w:t>
      </w:r>
      <w:r w:rsidR="007344A7" w:rsidRPr="00EC6163">
        <w:rPr>
          <w:sz w:val="26"/>
          <w:szCs w:val="26"/>
        </w:rPr>
        <w:t>) осуществляет</w:t>
      </w:r>
      <w:r w:rsidR="000C48A0" w:rsidRPr="00EC6163">
        <w:rPr>
          <w:sz w:val="26"/>
          <w:szCs w:val="26"/>
        </w:rPr>
        <w:t xml:space="preserve"> муниципальный</w:t>
      </w:r>
      <w:r w:rsidR="007344A7" w:rsidRPr="00EC6163">
        <w:rPr>
          <w:sz w:val="26"/>
          <w:szCs w:val="26"/>
        </w:rPr>
        <w:t xml:space="preserve"> земельный контроль за использованием з</w:t>
      </w:r>
      <w:r w:rsidR="007344A7" w:rsidRPr="00EC6163">
        <w:rPr>
          <w:sz w:val="26"/>
          <w:szCs w:val="26"/>
        </w:rPr>
        <w:t>е</w:t>
      </w:r>
      <w:r w:rsidR="007344A7" w:rsidRPr="00EC6163">
        <w:rPr>
          <w:sz w:val="26"/>
          <w:szCs w:val="26"/>
        </w:rPr>
        <w:t>мель городского округа;</w:t>
      </w:r>
    </w:p>
    <w:p w:rsidR="0033030B" w:rsidRPr="00EC6163" w:rsidRDefault="007344A7" w:rsidP="00737299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</w:t>
      </w:r>
      <w:r w:rsidR="00B10BAA" w:rsidRPr="00EC6163">
        <w:rPr>
          <w:sz w:val="26"/>
          <w:szCs w:val="26"/>
        </w:rPr>
        <w:t>7</w:t>
      </w:r>
      <w:r w:rsidRPr="00EC6163">
        <w:rPr>
          <w:sz w:val="26"/>
          <w:szCs w:val="26"/>
        </w:rPr>
        <w:t>) утверждает подготовленную на основе генеральных планов городского о</w:t>
      </w:r>
      <w:r w:rsidRPr="00EC6163">
        <w:rPr>
          <w:sz w:val="26"/>
          <w:szCs w:val="26"/>
        </w:rPr>
        <w:t>к</w:t>
      </w:r>
      <w:r w:rsidRPr="00EC6163">
        <w:rPr>
          <w:sz w:val="26"/>
          <w:szCs w:val="26"/>
        </w:rPr>
        <w:t>руга документацию по планировке территории, выдает разрешения на строительство (за исключением случаев, предусмотренных Градостроительным кодексом Росси</w:t>
      </w:r>
      <w:r w:rsidRPr="00EC6163">
        <w:rPr>
          <w:sz w:val="26"/>
          <w:szCs w:val="26"/>
        </w:rPr>
        <w:t>й</w:t>
      </w:r>
      <w:r w:rsidRPr="00EC6163">
        <w:rPr>
          <w:sz w:val="26"/>
          <w:szCs w:val="26"/>
        </w:rPr>
        <w:t>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EC6163">
        <w:rPr>
          <w:sz w:val="26"/>
          <w:szCs w:val="26"/>
        </w:rPr>
        <w:t>р</w:t>
      </w:r>
      <w:r w:rsidRPr="00EC6163">
        <w:rPr>
          <w:sz w:val="26"/>
          <w:szCs w:val="26"/>
        </w:rPr>
        <w:t xml:space="preserve">мационную систему обеспечения градостроительной деятельности, осуществляемой на территории городского округа, осуществляет </w:t>
      </w:r>
      <w:r w:rsidRPr="00EC6163">
        <w:rPr>
          <w:sz w:val="26"/>
          <w:szCs w:val="26"/>
        </w:rPr>
        <w:lastRenderedPageBreak/>
        <w:t>резервирование земель и изъятие, в том числе путем выкупа, земельных участков в границах городского округа для м</w:t>
      </w:r>
      <w:r w:rsidRPr="00EC6163">
        <w:rPr>
          <w:sz w:val="26"/>
          <w:szCs w:val="26"/>
        </w:rPr>
        <w:t>у</w:t>
      </w:r>
      <w:r w:rsidR="004F1D3F" w:rsidRPr="00EC6163">
        <w:rPr>
          <w:sz w:val="26"/>
          <w:szCs w:val="26"/>
        </w:rPr>
        <w:t>ниципальных нужд</w:t>
      </w:r>
      <w:r w:rsidR="0033030B" w:rsidRPr="00EC6163">
        <w:rPr>
          <w:sz w:val="26"/>
          <w:szCs w:val="26"/>
        </w:rPr>
        <w:t>;</w:t>
      </w:r>
    </w:p>
    <w:p w:rsidR="00737299" w:rsidRPr="00EC6163" w:rsidRDefault="0033030B" w:rsidP="00737299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57.1) </w:t>
      </w:r>
      <w:r w:rsidR="00737299" w:rsidRPr="00EC6163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11" w:history="1">
        <w:r w:rsidR="00737299" w:rsidRPr="00EC6163">
          <w:rPr>
            <w:sz w:val="26"/>
            <w:szCs w:val="26"/>
          </w:rPr>
          <w:t>кодексом</w:t>
        </w:r>
      </w:hyperlink>
      <w:r w:rsidR="00737299" w:rsidRPr="00EC6163">
        <w:rPr>
          <w:sz w:val="26"/>
          <w:szCs w:val="26"/>
        </w:rPr>
        <w:t xml:space="preserve"> Российской Федерации, осмотр зданий, сооружений и выдачу рекомендаций об ус</w:t>
      </w:r>
      <w:r w:rsidR="00737299" w:rsidRPr="00EC6163">
        <w:rPr>
          <w:sz w:val="26"/>
          <w:szCs w:val="26"/>
        </w:rPr>
        <w:t>т</w:t>
      </w:r>
      <w:r w:rsidR="00737299" w:rsidRPr="00EC6163">
        <w:rPr>
          <w:sz w:val="26"/>
          <w:szCs w:val="26"/>
        </w:rPr>
        <w:t>ранении выявленных в ходе таких осмотров нарушений;</w:t>
      </w:r>
    </w:p>
    <w:p w:rsidR="007344A7" w:rsidRPr="00EC6163" w:rsidRDefault="00B10BAA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58</w:t>
      </w:r>
      <w:r w:rsidR="007344A7" w:rsidRPr="00EC6163">
        <w:rPr>
          <w:sz w:val="26"/>
          <w:szCs w:val="26"/>
        </w:rPr>
        <w:t>) осуществляет муниципальный контроль за проведением муниципальных лотерей;</w:t>
      </w:r>
    </w:p>
    <w:p w:rsidR="007344A7" w:rsidRPr="00EC6163" w:rsidRDefault="00B10BAA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59</w:t>
      </w:r>
      <w:r w:rsidR="007344A7" w:rsidRPr="00EC6163">
        <w:rPr>
          <w:sz w:val="26"/>
          <w:szCs w:val="26"/>
        </w:rPr>
        <w:t>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="007344A7" w:rsidRPr="00EC6163">
        <w:rPr>
          <w:sz w:val="26"/>
          <w:szCs w:val="26"/>
        </w:rPr>
        <w:t>т</w:t>
      </w:r>
      <w:r w:rsidR="007344A7" w:rsidRPr="00EC6163">
        <w:rPr>
          <w:sz w:val="26"/>
          <w:szCs w:val="26"/>
        </w:rPr>
        <w:t>ствии с федеральным законом;</w:t>
      </w:r>
    </w:p>
    <w:p w:rsidR="007344A7" w:rsidRPr="00EC6163" w:rsidRDefault="00B10BAA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60</w:t>
      </w:r>
      <w:r w:rsidR="007344A7" w:rsidRPr="00EC6163">
        <w:rPr>
          <w:sz w:val="26"/>
          <w:szCs w:val="26"/>
        </w:rPr>
        <w:t>) осуществляет меры по противодействию коррупции в границах городского округа.</w:t>
      </w:r>
    </w:p>
    <w:p w:rsidR="007344A7" w:rsidRPr="00EC6163" w:rsidRDefault="007344A7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2. Мэрия города вправе осуществлять иные полномочия в соответствии с де</w:t>
      </w:r>
      <w:r w:rsidRPr="00EC6163">
        <w:rPr>
          <w:sz w:val="26"/>
          <w:szCs w:val="26"/>
        </w:rPr>
        <w:t>й</w:t>
      </w:r>
      <w:r w:rsidRPr="00EC6163">
        <w:rPr>
          <w:sz w:val="26"/>
          <w:szCs w:val="26"/>
        </w:rPr>
        <w:t>ствующим законодательством и нормативными правовыми актами городской Думы.».</w:t>
      </w:r>
    </w:p>
    <w:p w:rsidR="004B085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1.5. Статью 43 </w:t>
      </w:r>
      <w:r w:rsidR="00F77D44">
        <w:rPr>
          <w:sz w:val="26"/>
          <w:szCs w:val="26"/>
        </w:rPr>
        <w:t xml:space="preserve">изложить </w:t>
      </w:r>
      <w:r w:rsidRPr="00EC6163">
        <w:rPr>
          <w:sz w:val="26"/>
          <w:szCs w:val="26"/>
        </w:rPr>
        <w:t>в следующей редакции:</w:t>
      </w:r>
    </w:p>
    <w:p w:rsidR="00791DB3" w:rsidRPr="00EC6163" w:rsidRDefault="00791DB3" w:rsidP="00860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«Статья 43. Муниципальное имущество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1. Экономическую основу городского самоуправления составляют находящи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ся в муниципальной собственности городского округа имущество, средства городск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го бюджета, а также имущественные права городского округа.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2. В собственности городского округа может находиться имущество, предн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значенное для решения вопросов местного значения городского округа: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горо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2) автомобильные дороги местного значения в границах городского округа, а также имущество, предназначенное для обслуживания таких автомобильных дорог;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3) жилищный фонд социального использования для обеспечения малоимущих граждан, проживающих в городе Череповце и нуждающихся в </w:t>
      </w:r>
      <w:r w:rsidR="009B149D" w:rsidRPr="00EC6163">
        <w:rPr>
          <w:sz w:val="26"/>
          <w:szCs w:val="26"/>
        </w:rPr>
        <w:t>жилых помещениях</w:t>
      </w:r>
      <w:r w:rsidRPr="00EC6163">
        <w:rPr>
          <w:sz w:val="26"/>
          <w:szCs w:val="26"/>
        </w:rPr>
        <w:t>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4) пассажирский транспорт и другое имущество, предназначенные для тран</w:t>
      </w:r>
      <w:r w:rsidRPr="00EC6163">
        <w:rPr>
          <w:sz w:val="26"/>
          <w:szCs w:val="26"/>
        </w:rPr>
        <w:t>с</w:t>
      </w:r>
      <w:r w:rsidRPr="00EC6163">
        <w:rPr>
          <w:sz w:val="26"/>
          <w:szCs w:val="26"/>
        </w:rPr>
        <w:t>портного обслуживания населения в границах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5) имущество, предназначенное для предупреждения и ликвидации последс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вий чрезвычайных ситуаций в границах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6) имущество, предназначенное для обеспечения первичных мер пожарной безопасности;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7) имущество, предназначенное для организации охраны общественного п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рядка на территории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8) имущество, предназначенное для обеспечения общедоступного и бесплатн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9) имущество, предназначенное для создания условий для оказания медици</w:t>
      </w:r>
      <w:r w:rsidRPr="00EC6163">
        <w:rPr>
          <w:sz w:val="26"/>
          <w:szCs w:val="26"/>
        </w:rPr>
        <w:t>н</w:t>
      </w:r>
      <w:r w:rsidRPr="00EC6163">
        <w:rPr>
          <w:sz w:val="26"/>
          <w:szCs w:val="26"/>
        </w:rPr>
        <w:t>ской помощи населению на территории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10) имущество, предназначенное для сбора и вывоза бытовых отходов и мус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ра, а также утилизации и переработки бытовых и промышленных отходов;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11) архивные фонды, в том числе кадастр землеустроительной и градостро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тельной документации, а также имущество, предназначенное для хранения указанных фондов;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12) имущество, включая земельные участки, предназначенные для организации ритуальных услуг и содержания мест захоронения;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13) имущество библиотек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14) имущество, предназначенное для организации досуга и обеспечения жит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лей города Череповца услугами организаций культуры;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15) объекты культурного наследия (памятники истории и культуры) независ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мо от категории их историко-культурного значения в соответствии с законодательс</w:t>
      </w:r>
      <w:r w:rsidRPr="00EC6163">
        <w:rPr>
          <w:sz w:val="26"/>
          <w:szCs w:val="26"/>
        </w:rPr>
        <w:t>т</w:t>
      </w:r>
      <w:r w:rsidRPr="00EC6163">
        <w:rPr>
          <w:sz w:val="26"/>
          <w:szCs w:val="26"/>
        </w:rPr>
        <w:t>вом Российской Федерации;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16) имущество, предназначенное для развития на территории городского окр</w:t>
      </w:r>
      <w:r w:rsidRPr="00EC6163">
        <w:rPr>
          <w:sz w:val="26"/>
          <w:szCs w:val="26"/>
        </w:rPr>
        <w:t>у</w:t>
      </w:r>
      <w:r w:rsidRPr="00EC6163">
        <w:rPr>
          <w:sz w:val="26"/>
          <w:szCs w:val="26"/>
        </w:rPr>
        <w:t>га физической культуры и массового спорта;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17) имущество, предназначенное для организации благоустройства и озелен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ния территории городского округа, в том числе для обустройства мест общего пол</w:t>
      </w:r>
      <w:r w:rsidRPr="00EC6163">
        <w:rPr>
          <w:sz w:val="26"/>
          <w:szCs w:val="26"/>
        </w:rPr>
        <w:t>ь</w:t>
      </w:r>
      <w:r w:rsidRPr="00EC6163">
        <w:rPr>
          <w:sz w:val="26"/>
          <w:szCs w:val="26"/>
        </w:rPr>
        <w:t>зования и мест массового отдыха населения;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18) имущество, предназначенное для осуществления официального опублик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вания (обнародования) муниципальных правовых актов, иной официальной информ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ции;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19) земельные участки, отнесенные к муниципальной собственности городск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го округа в соответствии с федеральным законодательством;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20) пруды, обводненные карьеры на территории городского округа; 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21)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городского округа;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22) имущество, предназначенное для организации защиты населения и терр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тории городского округа от чрезвычайных ситуаций природного и техногенного х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рактера;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23) имущество, предназначенное для обеспечения безопасности людей на во</w:t>
      </w:r>
      <w:r w:rsidRPr="00EC6163">
        <w:rPr>
          <w:sz w:val="26"/>
          <w:szCs w:val="26"/>
        </w:rPr>
        <w:t>д</w:t>
      </w:r>
      <w:r w:rsidRPr="00EC6163">
        <w:rPr>
          <w:sz w:val="26"/>
          <w:szCs w:val="26"/>
        </w:rPr>
        <w:t>ных объектах, охраны их жизни и здоровья;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24) имущество, предназначенное для содействия развитию малого и среднего предпринимательства на территории городского округа, в том числе для формиров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ния и развития инфраструктуры поддержки субъектов малого и среднего предприн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мательства;</w:t>
      </w:r>
    </w:p>
    <w:p w:rsidR="00791DB3" w:rsidRPr="00EC6163" w:rsidRDefault="00791DB3" w:rsidP="008F3CF5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25) имущество, предназначенное для оказания поддержки социально ориент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рованным некоммерческим организациям, осуществляющим деятельность на терр</w:t>
      </w:r>
      <w:r w:rsidRPr="00EC6163">
        <w:rPr>
          <w:sz w:val="26"/>
          <w:szCs w:val="26"/>
        </w:rPr>
        <w:t>и</w:t>
      </w:r>
      <w:r w:rsidRPr="00EC6163">
        <w:rPr>
          <w:sz w:val="26"/>
          <w:szCs w:val="26"/>
        </w:rPr>
        <w:t>тории городского округа.</w:t>
      </w:r>
    </w:p>
    <w:p w:rsidR="008F3CF5" w:rsidRPr="00EC6163" w:rsidRDefault="008F3CF5" w:rsidP="008F3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2.1. В собственности городск</w:t>
      </w:r>
      <w:r w:rsidR="00B076C2" w:rsidRPr="00EC6163">
        <w:rPr>
          <w:sz w:val="26"/>
          <w:szCs w:val="26"/>
        </w:rPr>
        <w:t>ого</w:t>
      </w:r>
      <w:r w:rsidRPr="00EC6163">
        <w:rPr>
          <w:sz w:val="26"/>
          <w:szCs w:val="26"/>
        </w:rPr>
        <w:t xml:space="preserve"> округ</w:t>
      </w:r>
      <w:r w:rsidR="00B076C2"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 xml:space="preserve"> может находиться иное имущество, н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обходимое для осуществления полномочий по решению вопросов местного значения городского округа.</w:t>
      </w:r>
    </w:p>
    <w:p w:rsidR="00791DB3" w:rsidRPr="00EC6163" w:rsidRDefault="00791DB3" w:rsidP="008F3CF5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3. В собственности городского округа также может находиться имущество: </w:t>
      </w:r>
    </w:p>
    <w:p w:rsidR="00791DB3" w:rsidRPr="00EC6163" w:rsidRDefault="00791DB3" w:rsidP="008F3CF5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1) предназначенное для осуществления отдельных государственных полном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чий, переданных органам городского самоуправления, в случаях, установленных ф</w:t>
      </w:r>
      <w:r w:rsidRPr="00EC6163">
        <w:rPr>
          <w:sz w:val="26"/>
          <w:szCs w:val="26"/>
        </w:rPr>
        <w:t>е</w:t>
      </w:r>
      <w:r w:rsidRPr="00EC6163">
        <w:rPr>
          <w:sz w:val="26"/>
          <w:szCs w:val="26"/>
        </w:rPr>
        <w:t>деральными законами и законами Вологодской области;</w:t>
      </w:r>
    </w:p>
    <w:p w:rsidR="00791DB3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2) необходимое для решения вопросов, право решения которых предоставлено органам местного самоуправления федеральными законами и не отнесенных к вопр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сам местного значения;</w:t>
      </w:r>
    </w:p>
    <w:p w:rsidR="0034604B" w:rsidRPr="00EC6163" w:rsidRDefault="00791DB3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lastRenderedPageBreak/>
        <w:t>3) предназначенное для обеспечения деятельности органов городского сам</w:t>
      </w:r>
      <w:r w:rsidRPr="00EC6163">
        <w:rPr>
          <w:sz w:val="26"/>
          <w:szCs w:val="26"/>
        </w:rPr>
        <w:t>о</w:t>
      </w:r>
      <w:r w:rsidRPr="00EC6163">
        <w:rPr>
          <w:sz w:val="26"/>
          <w:szCs w:val="26"/>
        </w:rPr>
        <w:t>управления и должностных лиц городского самоуправления, муниципальных служ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щих, работников муниципальных предприятий и учреждений в соответствии с норм</w:t>
      </w:r>
      <w:r w:rsidRPr="00EC6163">
        <w:rPr>
          <w:sz w:val="26"/>
          <w:szCs w:val="26"/>
        </w:rPr>
        <w:t>а</w:t>
      </w:r>
      <w:r w:rsidRPr="00EC6163">
        <w:rPr>
          <w:sz w:val="26"/>
          <w:szCs w:val="26"/>
        </w:rPr>
        <w:t>тивными правовыми актами городской Думы.».</w:t>
      </w:r>
    </w:p>
    <w:p w:rsidR="000D6BCB" w:rsidRPr="00EC6163" w:rsidRDefault="00D02705" w:rsidP="00860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2. </w:t>
      </w:r>
      <w:r w:rsidR="000D6BCB" w:rsidRPr="00EC6163">
        <w:rPr>
          <w:sz w:val="26"/>
          <w:szCs w:val="26"/>
        </w:rPr>
        <w:t>Настоящее решение вступает в силу со дня его официального опубликов</w:t>
      </w:r>
      <w:r w:rsidR="000D6BCB" w:rsidRPr="00EC6163">
        <w:rPr>
          <w:sz w:val="26"/>
          <w:szCs w:val="26"/>
        </w:rPr>
        <w:t>а</w:t>
      </w:r>
      <w:r w:rsidR="000D6BCB" w:rsidRPr="00EC6163">
        <w:rPr>
          <w:sz w:val="26"/>
          <w:szCs w:val="26"/>
        </w:rPr>
        <w:t>ния, за исключением положений, для которых настоящим пунктом предусмотрены иные сроки вступления их в силу.</w:t>
      </w:r>
    </w:p>
    <w:p w:rsidR="0033030B" w:rsidRPr="00EC6163" w:rsidRDefault="006437C7" w:rsidP="0033030B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>Положения п</w:t>
      </w:r>
      <w:r w:rsidR="004F1D3F" w:rsidRPr="00EC6163">
        <w:rPr>
          <w:sz w:val="26"/>
          <w:szCs w:val="26"/>
        </w:rPr>
        <w:t>ункт</w:t>
      </w:r>
      <w:r w:rsidRPr="00EC6163">
        <w:rPr>
          <w:sz w:val="26"/>
          <w:szCs w:val="26"/>
        </w:rPr>
        <w:t>а</w:t>
      </w:r>
      <w:r w:rsidR="004F1D3F" w:rsidRPr="00EC6163">
        <w:rPr>
          <w:sz w:val="26"/>
          <w:szCs w:val="26"/>
        </w:rPr>
        <w:t xml:space="preserve"> 25 статьи 8</w:t>
      </w:r>
      <w:r w:rsidR="0033030B" w:rsidRPr="00EC6163">
        <w:rPr>
          <w:sz w:val="26"/>
          <w:szCs w:val="26"/>
        </w:rPr>
        <w:t xml:space="preserve"> </w:t>
      </w:r>
      <w:r w:rsidR="00395A63" w:rsidRPr="00EC6163">
        <w:rPr>
          <w:sz w:val="26"/>
          <w:szCs w:val="26"/>
        </w:rPr>
        <w:t xml:space="preserve">Устава города в редакции настоящего решения в части, </w:t>
      </w:r>
      <w:r w:rsidR="0033030B" w:rsidRPr="00EC6163">
        <w:rPr>
          <w:sz w:val="26"/>
          <w:szCs w:val="26"/>
        </w:rPr>
        <w:t>касающ</w:t>
      </w:r>
      <w:r w:rsidR="00395A63" w:rsidRPr="00EC6163">
        <w:rPr>
          <w:sz w:val="26"/>
          <w:szCs w:val="26"/>
        </w:rPr>
        <w:t>ейся</w:t>
      </w:r>
      <w:r w:rsidR="0033030B" w:rsidRPr="00EC6163">
        <w:rPr>
          <w:sz w:val="26"/>
          <w:szCs w:val="26"/>
        </w:rPr>
        <w:t xml:space="preserve"> осуществления в случаях, предусмотренных Градостроительным </w:t>
      </w:r>
      <w:hyperlink r:id="rId12" w:history="1">
        <w:r w:rsidR="0033030B" w:rsidRPr="00EC6163">
          <w:rPr>
            <w:sz w:val="26"/>
            <w:szCs w:val="26"/>
          </w:rPr>
          <w:t>кодексом</w:t>
        </w:r>
      </w:hyperlink>
      <w:r w:rsidR="0033030B" w:rsidRPr="00EC6163">
        <w:rPr>
          <w:sz w:val="26"/>
          <w:szCs w:val="26"/>
        </w:rPr>
        <w:t xml:space="preserve"> Российской Федерации, осмотров зданий, сооружений и выдачи рекоменд</w:t>
      </w:r>
      <w:r w:rsidR="0033030B" w:rsidRPr="00EC6163">
        <w:rPr>
          <w:sz w:val="26"/>
          <w:szCs w:val="26"/>
        </w:rPr>
        <w:t>а</w:t>
      </w:r>
      <w:r w:rsidR="0033030B" w:rsidRPr="00EC6163">
        <w:rPr>
          <w:sz w:val="26"/>
          <w:szCs w:val="26"/>
        </w:rPr>
        <w:t>ций об устранении выявленных в ходе таких осмотров нарушений, подпункт</w:t>
      </w:r>
      <w:r w:rsidR="00395A63" w:rsidRPr="00EC6163">
        <w:rPr>
          <w:sz w:val="26"/>
          <w:szCs w:val="26"/>
        </w:rPr>
        <w:t xml:space="preserve">ы 16.2, </w:t>
      </w:r>
      <w:r w:rsidR="0033030B" w:rsidRPr="00EC6163">
        <w:rPr>
          <w:sz w:val="26"/>
          <w:szCs w:val="26"/>
        </w:rPr>
        <w:t>57.1 пункта 1</w:t>
      </w:r>
      <w:r w:rsidR="00745C76" w:rsidRPr="00EC6163">
        <w:rPr>
          <w:sz w:val="26"/>
          <w:szCs w:val="26"/>
        </w:rPr>
        <w:t xml:space="preserve"> </w:t>
      </w:r>
      <w:r w:rsidR="0033030B" w:rsidRPr="00EC6163">
        <w:rPr>
          <w:sz w:val="26"/>
          <w:szCs w:val="26"/>
        </w:rPr>
        <w:t xml:space="preserve">статьи 40 Устава города Череповца </w:t>
      </w:r>
      <w:r w:rsidR="00395A63" w:rsidRPr="00EC6163">
        <w:rPr>
          <w:sz w:val="26"/>
          <w:szCs w:val="26"/>
        </w:rPr>
        <w:t xml:space="preserve">в редакции настоящего решения </w:t>
      </w:r>
      <w:r w:rsidR="0033030B" w:rsidRPr="00EC6163">
        <w:rPr>
          <w:sz w:val="26"/>
          <w:szCs w:val="26"/>
        </w:rPr>
        <w:t>вступают в силу с 1 января 2013 года.</w:t>
      </w:r>
    </w:p>
    <w:p w:rsidR="00D02705" w:rsidRPr="00EC6163" w:rsidRDefault="00D02705" w:rsidP="0086041C">
      <w:pPr>
        <w:ind w:firstLine="709"/>
        <w:jc w:val="both"/>
        <w:rPr>
          <w:sz w:val="26"/>
          <w:szCs w:val="26"/>
        </w:rPr>
      </w:pPr>
      <w:r w:rsidRPr="00EC6163">
        <w:rPr>
          <w:sz w:val="26"/>
          <w:szCs w:val="26"/>
        </w:rPr>
        <w:t xml:space="preserve">Подпункт 11 пункта 1 </w:t>
      </w:r>
      <w:bookmarkStart w:id="0" w:name="_GoBack"/>
      <w:r w:rsidRPr="00EC6163">
        <w:rPr>
          <w:sz w:val="26"/>
          <w:szCs w:val="26"/>
        </w:rPr>
        <w:t>стать</w:t>
      </w:r>
      <w:bookmarkEnd w:id="0"/>
      <w:r w:rsidRPr="00EC6163">
        <w:rPr>
          <w:sz w:val="26"/>
          <w:szCs w:val="26"/>
        </w:rPr>
        <w:t>и 8.1 Устава города Череповца в редакции насто</w:t>
      </w:r>
      <w:r w:rsidRPr="00EC6163">
        <w:rPr>
          <w:sz w:val="26"/>
          <w:szCs w:val="26"/>
        </w:rPr>
        <w:t>я</w:t>
      </w:r>
      <w:r w:rsidRPr="00EC6163">
        <w:rPr>
          <w:sz w:val="26"/>
          <w:szCs w:val="26"/>
        </w:rPr>
        <w:t>щего решения</w:t>
      </w:r>
      <w:r w:rsidR="000D6BCB" w:rsidRPr="00EC6163">
        <w:rPr>
          <w:sz w:val="26"/>
          <w:szCs w:val="26"/>
        </w:rPr>
        <w:t xml:space="preserve"> вступает в силу</w:t>
      </w:r>
      <w:r w:rsidRPr="00EC6163">
        <w:rPr>
          <w:sz w:val="26"/>
          <w:szCs w:val="26"/>
        </w:rPr>
        <w:t xml:space="preserve"> с 27 января 2013 года.</w:t>
      </w:r>
    </w:p>
    <w:p w:rsidR="0034604B" w:rsidRPr="00EC6163" w:rsidRDefault="00D02705" w:rsidP="0086041C">
      <w:pPr>
        <w:ind w:firstLine="709"/>
        <w:jc w:val="both"/>
        <w:rPr>
          <w:spacing w:val="60"/>
          <w:sz w:val="6"/>
        </w:rPr>
      </w:pPr>
      <w:r w:rsidRPr="00EC6163">
        <w:rPr>
          <w:sz w:val="26"/>
          <w:szCs w:val="26"/>
        </w:rPr>
        <w:t>3</w:t>
      </w:r>
      <w:r w:rsidR="005D3057" w:rsidRPr="00EC6163">
        <w:rPr>
          <w:sz w:val="26"/>
          <w:szCs w:val="26"/>
        </w:rPr>
        <w:t>. Направить настоящее решение в Управление Министерства юстиции Ро</w:t>
      </w:r>
      <w:r w:rsidR="005D3057" w:rsidRPr="00EC6163">
        <w:rPr>
          <w:sz w:val="26"/>
          <w:szCs w:val="26"/>
        </w:rPr>
        <w:t>с</w:t>
      </w:r>
      <w:r w:rsidR="005D3057" w:rsidRPr="00EC6163">
        <w:rPr>
          <w:sz w:val="26"/>
          <w:szCs w:val="26"/>
        </w:rPr>
        <w:t>сийской Федерации по Вологодской области для государственной регистрации</w:t>
      </w:r>
    </w:p>
    <w:sectPr w:rsidR="0034604B" w:rsidRPr="00EC6163" w:rsidSect="00EC616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6E" w:rsidRDefault="005F776E">
      <w:r>
        <w:separator/>
      </w:r>
    </w:p>
  </w:endnote>
  <w:endnote w:type="continuationSeparator" w:id="1">
    <w:p w:rsidR="005F776E" w:rsidRDefault="005F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6E" w:rsidRDefault="005F776E">
      <w:r>
        <w:separator/>
      </w:r>
    </w:p>
  </w:footnote>
  <w:footnote w:type="continuationSeparator" w:id="1">
    <w:p w:rsidR="005F776E" w:rsidRDefault="005F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3" w:rsidRDefault="00B50685" w:rsidP="006568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6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163" w:rsidRDefault="00EC6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63" w:rsidRPr="00634EDB" w:rsidRDefault="00B50685" w:rsidP="006568BA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634EDB">
      <w:rPr>
        <w:rStyle w:val="a7"/>
        <w:sz w:val="26"/>
        <w:szCs w:val="26"/>
      </w:rPr>
      <w:fldChar w:fldCharType="begin"/>
    </w:r>
    <w:r w:rsidR="00EC6163" w:rsidRPr="00634EDB">
      <w:rPr>
        <w:rStyle w:val="a7"/>
        <w:sz w:val="26"/>
        <w:szCs w:val="26"/>
      </w:rPr>
      <w:instrText xml:space="preserve">PAGE  </w:instrText>
    </w:r>
    <w:r w:rsidRPr="00634EDB">
      <w:rPr>
        <w:rStyle w:val="a7"/>
        <w:sz w:val="26"/>
        <w:szCs w:val="26"/>
      </w:rPr>
      <w:fldChar w:fldCharType="separate"/>
    </w:r>
    <w:r w:rsidR="00911C90">
      <w:rPr>
        <w:rStyle w:val="a7"/>
        <w:noProof/>
        <w:sz w:val="26"/>
        <w:szCs w:val="26"/>
      </w:rPr>
      <w:t>14</w:t>
    </w:r>
    <w:r w:rsidRPr="00634EDB">
      <w:rPr>
        <w:rStyle w:val="a7"/>
        <w:sz w:val="26"/>
        <w:szCs w:val="26"/>
      </w:rPr>
      <w:fldChar w:fldCharType="end"/>
    </w:r>
  </w:p>
  <w:p w:rsidR="00EC6163" w:rsidRDefault="00EC6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8E0"/>
    <w:rsid w:val="00037288"/>
    <w:rsid w:val="000A0B8D"/>
    <w:rsid w:val="000C48A0"/>
    <w:rsid w:val="000C5D28"/>
    <w:rsid w:val="000D6BCB"/>
    <w:rsid w:val="000F0023"/>
    <w:rsid w:val="000F399B"/>
    <w:rsid w:val="00106E4F"/>
    <w:rsid w:val="00152BF2"/>
    <w:rsid w:val="0015647A"/>
    <w:rsid w:val="00173EB2"/>
    <w:rsid w:val="001D1597"/>
    <w:rsid w:val="001D52FB"/>
    <w:rsid w:val="001E68C3"/>
    <w:rsid w:val="001F67C7"/>
    <w:rsid w:val="00201FDB"/>
    <w:rsid w:val="00213179"/>
    <w:rsid w:val="00217776"/>
    <w:rsid w:val="00235644"/>
    <w:rsid w:val="00235A2E"/>
    <w:rsid w:val="00244618"/>
    <w:rsid w:val="00250BAF"/>
    <w:rsid w:val="00295CF9"/>
    <w:rsid w:val="002C4654"/>
    <w:rsid w:val="002D0BD8"/>
    <w:rsid w:val="002F53BD"/>
    <w:rsid w:val="002F6A5E"/>
    <w:rsid w:val="00301C01"/>
    <w:rsid w:val="0033030B"/>
    <w:rsid w:val="0034604B"/>
    <w:rsid w:val="00395A63"/>
    <w:rsid w:val="003A26EC"/>
    <w:rsid w:val="003D671D"/>
    <w:rsid w:val="00402472"/>
    <w:rsid w:val="00406A44"/>
    <w:rsid w:val="00410355"/>
    <w:rsid w:val="00417873"/>
    <w:rsid w:val="00437589"/>
    <w:rsid w:val="004A28E0"/>
    <w:rsid w:val="004B0853"/>
    <w:rsid w:val="004F13D2"/>
    <w:rsid w:val="004F1D3F"/>
    <w:rsid w:val="00502D4A"/>
    <w:rsid w:val="00515869"/>
    <w:rsid w:val="0052049B"/>
    <w:rsid w:val="00545225"/>
    <w:rsid w:val="0055590A"/>
    <w:rsid w:val="00564D03"/>
    <w:rsid w:val="00577FDE"/>
    <w:rsid w:val="005A38EC"/>
    <w:rsid w:val="005D3057"/>
    <w:rsid w:val="005D641E"/>
    <w:rsid w:val="005F776E"/>
    <w:rsid w:val="0062137F"/>
    <w:rsid w:val="006437C7"/>
    <w:rsid w:val="00646DAD"/>
    <w:rsid w:val="006568BA"/>
    <w:rsid w:val="00660C2E"/>
    <w:rsid w:val="006659C8"/>
    <w:rsid w:val="00671884"/>
    <w:rsid w:val="006B0216"/>
    <w:rsid w:val="006B25ED"/>
    <w:rsid w:val="006F27DD"/>
    <w:rsid w:val="00715652"/>
    <w:rsid w:val="00720225"/>
    <w:rsid w:val="007344A7"/>
    <w:rsid w:val="00737299"/>
    <w:rsid w:val="00745C76"/>
    <w:rsid w:val="007516D3"/>
    <w:rsid w:val="007666B6"/>
    <w:rsid w:val="00766DDD"/>
    <w:rsid w:val="00791DB3"/>
    <w:rsid w:val="00797930"/>
    <w:rsid w:val="007A3CFA"/>
    <w:rsid w:val="007A4B6E"/>
    <w:rsid w:val="007B465D"/>
    <w:rsid w:val="007D3CF8"/>
    <w:rsid w:val="007D6C35"/>
    <w:rsid w:val="007F13EE"/>
    <w:rsid w:val="008014F5"/>
    <w:rsid w:val="00806FB8"/>
    <w:rsid w:val="00825DC5"/>
    <w:rsid w:val="00826BC6"/>
    <w:rsid w:val="00834409"/>
    <w:rsid w:val="0086041C"/>
    <w:rsid w:val="0088763A"/>
    <w:rsid w:val="00893F13"/>
    <w:rsid w:val="008A0177"/>
    <w:rsid w:val="008B5ED7"/>
    <w:rsid w:val="008C2AE2"/>
    <w:rsid w:val="008C7DCE"/>
    <w:rsid w:val="008F3CF5"/>
    <w:rsid w:val="00911C90"/>
    <w:rsid w:val="009206EC"/>
    <w:rsid w:val="0097059E"/>
    <w:rsid w:val="009727C7"/>
    <w:rsid w:val="0098218E"/>
    <w:rsid w:val="00996EEC"/>
    <w:rsid w:val="009B149D"/>
    <w:rsid w:val="009B2715"/>
    <w:rsid w:val="009D09E4"/>
    <w:rsid w:val="009E6B8D"/>
    <w:rsid w:val="009F5B9D"/>
    <w:rsid w:val="00A161C1"/>
    <w:rsid w:val="00A22562"/>
    <w:rsid w:val="00A4446B"/>
    <w:rsid w:val="00A90491"/>
    <w:rsid w:val="00B076C2"/>
    <w:rsid w:val="00B10BAA"/>
    <w:rsid w:val="00B215A7"/>
    <w:rsid w:val="00B45F0D"/>
    <w:rsid w:val="00B50685"/>
    <w:rsid w:val="00B5396C"/>
    <w:rsid w:val="00B91E83"/>
    <w:rsid w:val="00BA4ADA"/>
    <w:rsid w:val="00BB4DF8"/>
    <w:rsid w:val="00C0333D"/>
    <w:rsid w:val="00C07168"/>
    <w:rsid w:val="00C35A81"/>
    <w:rsid w:val="00C52344"/>
    <w:rsid w:val="00C52F41"/>
    <w:rsid w:val="00CD0C60"/>
    <w:rsid w:val="00CD64D3"/>
    <w:rsid w:val="00D02705"/>
    <w:rsid w:val="00D16BA9"/>
    <w:rsid w:val="00D25170"/>
    <w:rsid w:val="00D31648"/>
    <w:rsid w:val="00D45232"/>
    <w:rsid w:val="00D72FF6"/>
    <w:rsid w:val="00DC3720"/>
    <w:rsid w:val="00DD5777"/>
    <w:rsid w:val="00DE583C"/>
    <w:rsid w:val="00DF1454"/>
    <w:rsid w:val="00E03E80"/>
    <w:rsid w:val="00E32B40"/>
    <w:rsid w:val="00E6608F"/>
    <w:rsid w:val="00E71F46"/>
    <w:rsid w:val="00EC1754"/>
    <w:rsid w:val="00EC575F"/>
    <w:rsid w:val="00EC6163"/>
    <w:rsid w:val="00EE6DB4"/>
    <w:rsid w:val="00EF35F8"/>
    <w:rsid w:val="00F215D2"/>
    <w:rsid w:val="00F34383"/>
    <w:rsid w:val="00F50FCE"/>
    <w:rsid w:val="00F64CE2"/>
    <w:rsid w:val="00F77D44"/>
    <w:rsid w:val="00FD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685"/>
  </w:style>
  <w:style w:type="paragraph" w:styleId="1">
    <w:name w:val="heading 1"/>
    <w:basedOn w:val="a"/>
    <w:next w:val="a"/>
    <w:qFormat/>
    <w:rsid w:val="00B50685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50685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50685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50685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1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B45F0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5D3057"/>
    <w:pPr>
      <w:spacing w:after="120" w:line="480" w:lineRule="auto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d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1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B45F0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5D3057"/>
    <w:pPr>
      <w:spacing w:after="120" w:line="480" w:lineRule="auto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d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6962783BB64CF2701FFC3464D80A64CA58F6FDE453E6A1A1D465A227E7u4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962783BB64CF2701FFC3464D80A64CA58F6FDE453E6A1A1D465A227E7u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6962783BB64CF2701FFC3464D80A64CA58F6FDE453E6A1A1D465A227E7u4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59E4-DD87-4C0A-8EA0-5F10B69F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14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38762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cp:lastModifiedBy>Admin</cp:lastModifiedBy>
  <cp:revision>53</cp:revision>
  <cp:lastPrinted>2012-09-26T04:21:00Z</cp:lastPrinted>
  <dcterms:created xsi:type="dcterms:W3CDTF">2012-07-18T10:55:00Z</dcterms:created>
  <dcterms:modified xsi:type="dcterms:W3CDTF">2012-09-26T05:54:00Z</dcterms:modified>
</cp:coreProperties>
</file>