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67" w:rsidRPr="00E06567" w:rsidRDefault="00E06567" w:rsidP="008B0F2C">
      <w:pPr>
        <w:keepNext/>
        <w:spacing w:after="0" w:line="240" w:lineRule="auto"/>
        <w:ind w:left="567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E0656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E06567" w:rsidRPr="00E06567" w:rsidRDefault="00E06567" w:rsidP="008B0F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мэрии города </w:t>
      </w:r>
    </w:p>
    <w:p w:rsidR="00E06567" w:rsidRPr="00E06567" w:rsidRDefault="00E06567" w:rsidP="008B0F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                  </w:t>
      </w:r>
      <w:r w:rsidR="008F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06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4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6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</w:p>
    <w:p w:rsidR="00E06567" w:rsidRDefault="00E06567" w:rsidP="000059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49D" w:rsidRPr="005B55DC" w:rsidRDefault="00E06567" w:rsidP="00005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</w:t>
      </w:r>
    </w:p>
    <w:p w:rsidR="009B246A" w:rsidRDefault="001D049D" w:rsidP="0000597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B55DC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5B7E8F" w:rsidRPr="005B55DC" w:rsidRDefault="001D049D" w:rsidP="0000597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B55DC">
        <w:rPr>
          <w:rFonts w:ascii="Times New Roman" w:hAnsi="Times New Roman" w:cs="Times New Roman"/>
          <w:sz w:val="26"/>
          <w:szCs w:val="26"/>
        </w:rPr>
        <w:t xml:space="preserve">по </w:t>
      </w:r>
      <w:r w:rsidR="003E73D9" w:rsidRPr="005B55DC">
        <w:rPr>
          <w:rFonts w:ascii="Times New Roman" w:hAnsi="Times New Roman" w:cs="Times New Roman"/>
          <w:bCs/>
          <w:sz w:val="26"/>
          <w:szCs w:val="26"/>
        </w:rPr>
        <w:t>присвоению квалификационной категории</w:t>
      </w:r>
      <w:r w:rsidRPr="005B55DC">
        <w:rPr>
          <w:rFonts w:ascii="Times New Roman" w:hAnsi="Times New Roman" w:cs="Times New Roman"/>
          <w:bCs/>
          <w:sz w:val="26"/>
          <w:szCs w:val="26"/>
        </w:rPr>
        <w:t xml:space="preserve"> спортивных судей</w:t>
      </w:r>
      <w:r w:rsidR="00657A2C" w:rsidRPr="005B55D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D049D" w:rsidRPr="005B55DC" w:rsidRDefault="001D049D" w:rsidP="00005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049D" w:rsidRPr="00AC2C5C" w:rsidRDefault="00E06567" w:rsidP="000059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C2C5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="001D049D" w:rsidRPr="00AC2C5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  <w:r w:rsidRPr="00AC2C5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Общие положения</w:t>
      </w:r>
    </w:p>
    <w:p w:rsidR="001D049D" w:rsidRPr="005B55DC" w:rsidRDefault="001D049D" w:rsidP="00005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6B92" w:rsidRPr="005B55DC" w:rsidRDefault="00646B92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5DC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Административный регламен</w:t>
      </w:r>
      <w:r w:rsidR="00E06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предоставления муниципальной </w:t>
      </w:r>
      <w:r w:rsidRPr="005B55DC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по присвоению квалификационной категории спортивных судей (далее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E06567" w:rsidRPr="00E06567" w:rsidRDefault="00646B92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5DC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Заявителями при предоставлении муниципальной услуги являются региональные спортивные федерации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E06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06567" w:rsidRPr="00E06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обратившиеся в комитет по </w:t>
      </w:r>
      <w:r w:rsidR="00A37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физической культуре и спорту </w:t>
      </w:r>
      <w:r w:rsidR="0085291B">
        <w:rPr>
          <w:rFonts w:ascii="Times New Roman" w:eastAsia="Times New Roman" w:hAnsi="Times New Roman" w:cs="Times New Roman"/>
          <w:sz w:val="26"/>
          <w:szCs w:val="26"/>
          <w:lang w:eastAsia="ru-RU"/>
        </w:rPr>
        <w:t>мэрии</w:t>
      </w:r>
      <w:r w:rsidR="00E06567" w:rsidRPr="00E06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Уполномоченный орган) с заявлением о предоставлении муниципальной услуги (далее – заявител</w:t>
      </w:r>
      <w:r w:rsidR="0056226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E06567" w:rsidRPr="00E0656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646B92" w:rsidRPr="005B55DC" w:rsidRDefault="00646B92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5D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имени заявителя может выступать иное физическое лицо, наделенное соответствующими полномочиями в устано</w:t>
      </w:r>
      <w:r w:rsidR="00B52A6D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вленном законом порядке</w:t>
      </w:r>
      <w:r w:rsidRPr="005B55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6B92" w:rsidRPr="00DC629D" w:rsidRDefault="00646B92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5DC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Квалификационная категория спортивного судьи «спортивный судья третьей категории» присваивается кандидатам</w:t>
      </w:r>
      <w:r w:rsidR="000734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191D" w:rsidRPr="005B55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34AB" w:rsidRPr="000734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достигшим возраста 16 лет, после выполнения требований к сдаче квалификационного зачета (экзамена).</w:t>
      </w:r>
      <w:r w:rsidR="00073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191D" w:rsidRPr="00DC629D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Квалификационная категория спортивного судьи «спортивный судья третьей категории» действительна в течение 1 года со дня ее присвоения.</w:t>
      </w:r>
    </w:p>
    <w:p w:rsidR="000734AB" w:rsidRPr="00DC629D" w:rsidRDefault="00646B92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29D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Квалификационная категория спортивного судьи «спортивный судья второй категории»</w:t>
      </w:r>
      <w:r w:rsidR="005F2810" w:rsidRPr="00DC629D">
        <w:rPr>
          <w:rFonts w:ascii="Times New Roman" w:hAnsi="Times New Roman" w:cs="Times New Roman"/>
          <w:sz w:val="26"/>
          <w:szCs w:val="26"/>
        </w:rPr>
        <w:t xml:space="preserve"> </w:t>
      </w:r>
      <w:r w:rsidR="005F2810" w:rsidRPr="00DC6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присваивается </w:t>
      </w:r>
      <w:r w:rsidR="000734AB" w:rsidRPr="00DC629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кандидатам</w:t>
      </w:r>
      <w:r w:rsidR="0056226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734AB" w:rsidRPr="00DC6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имеющим:</w:t>
      </w:r>
    </w:p>
    <w:p w:rsidR="000734AB" w:rsidRPr="00DC629D" w:rsidRDefault="005B2BF3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29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</w:t>
      </w:r>
      <w:r w:rsidR="000734AB" w:rsidRPr="00DC629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DC6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</w:t>
      </w:r>
      <w:r w:rsidR="000734AB" w:rsidRPr="00DC629D">
        <w:rPr>
          <w:rFonts w:ascii="Times New Roman" w:eastAsia="Times New Roman" w:hAnsi="Times New Roman" w:cs="Times New Roman"/>
          <w:sz w:val="26"/>
          <w:szCs w:val="26"/>
          <w:lang w:eastAsia="ru-RU"/>
        </w:rPr>
        <w:t>рию</w:t>
      </w:r>
      <w:r w:rsidRPr="00DC6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46B92" w:rsidRPr="00DC629D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не ранее чем через 1 год со</w:t>
      </w:r>
      <w:r w:rsidRPr="00DC6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присвоения такой категории</w:t>
      </w:r>
      <w:r w:rsidR="000734AB" w:rsidRPr="00DC629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A046A" w:rsidRPr="00DC629D" w:rsidRDefault="00BA046A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29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спортивное звание «мастер спорта России международного класса» или «мастер спорта России» по соответствующему виду спорта.</w:t>
      </w:r>
    </w:p>
    <w:p w:rsidR="005B2BF3" w:rsidRPr="005B55DC" w:rsidRDefault="005B2BF3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29D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Квалификационная категория спортивного судьи «спортивный судья второй категории» действительна в течение 2 лет со дня ее присвоения.</w:t>
      </w:r>
    </w:p>
    <w:p w:rsidR="00BA046A" w:rsidRPr="00BA046A" w:rsidRDefault="00BA046A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Квалификационная категория спортивного судьи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«спортивный судья второй категории», </w:t>
      </w:r>
      <w:r w:rsidRPr="00BA046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«спортивный судья третьей категории»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04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присваива</w:t>
      </w:r>
      <w:r w:rsidR="0056226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A0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органами местного самоуправления городских округов по месту территориальной сферы деятельности региональной спортивной федерации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A046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редставлению, заверенному печатью (при наличии) и подписью руководителя региональной спортивной федерации (за исключением военно-прикладных и служебно-прикладных видов спорта).</w:t>
      </w:r>
    </w:p>
    <w:p w:rsidR="005D7B96" w:rsidRPr="002541B9" w:rsidRDefault="009005A1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5D7B96" w:rsidRPr="005D7B9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</w:t>
      </w:r>
      <w:r w:rsidR="005D7B96" w:rsidRPr="00254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4753"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="005D7B96" w:rsidRPr="005D7B9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15B43" w:rsidRDefault="00FE6BF6" w:rsidP="00005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г. Череповец, ул. Сталеваров</w:t>
      </w:r>
      <w:r w:rsidR="00742353" w:rsidRPr="002541B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6E16DF">
        <w:rPr>
          <w:rFonts w:ascii="Times New Roman" w:eastAsia="Calibri" w:hAnsi="Times New Roman" w:cs="Times New Roman"/>
          <w:sz w:val="26"/>
          <w:szCs w:val="26"/>
        </w:rPr>
        <w:t xml:space="preserve">д. </w:t>
      </w:r>
      <w:r>
        <w:rPr>
          <w:rFonts w:ascii="Times New Roman" w:eastAsia="Calibri" w:hAnsi="Times New Roman" w:cs="Times New Roman"/>
          <w:sz w:val="26"/>
          <w:szCs w:val="26"/>
        </w:rPr>
        <w:t>22, каб. 115</w:t>
      </w:r>
      <w:r w:rsidR="00615B43" w:rsidRPr="002541B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21DAA" w:rsidRDefault="00C21DAA" w:rsidP="00005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Почтовый адрес Уполномоченного органа: 162600, </w:t>
      </w:r>
      <w:r w:rsidR="00FE6BF6">
        <w:rPr>
          <w:rFonts w:ascii="Times New Roman" w:eastAsia="Calibri" w:hAnsi="Times New Roman" w:cs="Times New Roman"/>
          <w:sz w:val="26"/>
          <w:szCs w:val="26"/>
        </w:rPr>
        <w:t>г. Череповец, ул. Сталеваров</w:t>
      </w:r>
      <w:r w:rsidRPr="002541B9">
        <w:rPr>
          <w:rFonts w:ascii="Times New Roman" w:eastAsia="Calibri" w:hAnsi="Times New Roman" w:cs="Times New Roman"/>
          <w:sz w:val="26"/>
          <w:szCs w:val="26"/>
        </w:rPr>
        <w:t>,</w:t>
      </w:r>
      <w:r w:rsidR="00C62B8F">
        <w:rPr>
          <w:rFonts w:ascii="Times New Roman" w:eastAsia="Calibri" w:hAnsi="Times New Roman" w:cs="Times New Roman"/>
          <w:sz w:val="26"/>
          <w:szCs w:val="26"/>
        </w:rPr>
        <w:t xml:space="preserve"> д.</w:t>
      </w:r>
      <w:r w:rsidR="00FE6BF6">
        <w:rPr>
          <w:rFonts w:ascii="Times New Roman" w:eastAsia="Calibri" w:hAnsi="Times New Roman" w:cs="Times New Roman"/>
          <w:sz w:val="26"/>
          <w:szCs w:val="26"/>
        </w:rPr>
        <w:t xml:space="preserve"> 22</w:t>
      </w:r>
      <w:r w:rsidRPr="002541B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FE6BF6">
        <w:rPr>
          <w:rFonts w:ascii="Times New Roman" w:eastAsia="Calibri" w:hAnsi="Times New Roman" w:cs="Times New Roman"/>
          <w:sz w:val="26"/>
          <w:szCs w:val="26"/>
        </w:rPr>
        <w:t>каб. 115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21DAA" w:rsidRDefault="00C21DAA" w:rsidP="00005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DAA">
        <w:rPr>
          <w:rFonts w:ascii="Times New Roman" w:eastAsia="Calibri" w:hAnsi="Times New Roman" w:cs="Times New Roman"/>
          <w:sz w:val="26"/>
          <w:szCs w:val="26"/>
        </w:rPr>
        <w:t xml:space="preserve">Адрес </w:t>
      </w:r>
      <w:r w:rsidR="00E57CF4">
        <w:rPr>
          <w:rFonts w:ascii="Times New Roman" w:eastAsia="Calibri" w:hAnsi="Times New Roman" w:cs="Times New Roman"/>
          <w:sz w:val="26"/>
          <w:szCs w:val="26"/>
        </w:rPr>
        <w:t xml:space="preserve">официальной </w:t>
      </w:r>
      <w:r w:rsidRPr="00C21DAA">
        <w:rPr>
          <w:rFonts w:ascii="Times New Roman" w:eastAsia="Calibri" w:hAnsi="Times New Roman" w:cs="Times New Roman"/>
          <w:sz w:val="26"/>
          <w:szCs w:val="26"/>
        </w:rPr>
        <w:t xml:space="preserve">электронной почты Уполномоченного органа: </w:t>
      </w:r>
      <w:r w:rsidR="0085291B" w:rsidRPr="0085291B">
        <w:rPr>
          <w:rFonts w:ascii="Times New Roman" w:eastAsia="Calibri" w:hAnsi="Times New Roman" w:cs="Times New Roman"/>
          <w:sz w:val="26"/>
          <w:szCs w:val="26"/>
        </w:rPr>
        <w:t>pr_kfis@cherepovetscity.ru</w:t>
      </w:r>
    </w:p>
    <w:p w:rsidR="00F91B51" w:rsidRPr="00F91B51" w:rsidRDefault="00F91B51" w:rsidP="00005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1B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16"/>
        <w:gridCol w:w="7115"/>
      </w:tblGrid>
      <w:tr w:rsidR="00F91B51" w:rsidRPr="00F91B51" w:rsidTr="00490EDA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B51" w:rsidRPr="00F91B51" w:rsidRDefault="00F91B51" w:rsidP="00490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91B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Понедельник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1B51" w:rsidRPr="00F91B51" w:rsidRDefault="00F91B51" w:rsidP="00490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91B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 8.15 до 17.15, </w:t>
            </w:r>
          </w:p>
          <w:p w:rsidR="00F91B51" w:rsidRPr="00F91B51" w:rsidRDefault="00F91B51" w:rsidP="00490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91B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перерыв с 12.00 до 12.45</w:t>
            </w:r>
          </w:p>
        </w:tc>
      </w:tr>
      <w:tr w:rsidR="00F91B51" w:rsidRPr="00F91B51" w:rsidTr="00490EDA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B51" w:rsidRPr="00F91B51" w:rsidRDefault="00F91B51" w:rsidP="00490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91B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1B51" w:rsidRPr="00F91B51" w:rsidRDefault="00F91B51" w:rsidP="00490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F91B51" w:rsidRPr="00F91B51" w:rsidTr="00490EDA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B51" w:rsidRPr="00F91B51" w:rsidRDefault="00F91B51" w:rsidP="00490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91B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1B51" w:rsidRPr="00F91B51" w:rsidRDefault="00F91B51" w:rsidP="00490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F91B51" w:rsidRPr="00F91B51" w:rsidTr="00490EDA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B51" w:rsidRPr="00F91B51" w:rsidRDefault="00F91B51" w:rsidP="00490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91B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1B51" w:rsidRPr="00F91B51" w:rsidRDefault="00F91B51" w:rsidP="00490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F91B51" w:rsidRPr="00F91B51" w:rsidTr="00490EDA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B51" w:rsidRPr="00F91B51" w:rsidRDefault="00F91B51" w:rsidP="00490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91B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B51" w:rsidRPr="00F91B51" w:rsidRDefault="00F91B51" w:rsidP="00490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91B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 8.15 до 16.00,</w:t>
            </w:r>
            <w:r w:rsidR="00490E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91B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перерыв с 12.00 до 12.45</w:t>
            </w:r>
          </w:p>
        </w:tc>
      </w:tr>
      <w:tr w:rsidR="00F91B51" w:rsidRPr="00F91B51" w:rsidTr="00490EDA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B51" w:rsidRPr="00F91B51" w:rsidRDefault="00F91B51" w:rsidP="00490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91B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B51" w:rsidRPr="00F91B51" w:rsidRDefault="00F91B51" w:rsidP="00490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91B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выходной</w:t>
            </w:r>
          </w:p>
        </w:tc>
      </w:tr>
      <w:tr w:rsidR="00F91B51" w:rsidRPr="00F91B51" w:rsidTr="00490EDA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B51" w:rsidRPr="00F91B51" w:rsidRDefault="00F91B51" w:rsidP="00490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91B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B51" w:rsidRPr="00F91B51" w:rsidRDefault="00F91B51" w:rsidP="00490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91B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выходной</w:t>
            </w:r>
          </w:p>
        </w:tc>
      </w:tr>
      <w:tr w:rsidR="00F91B51" w:rsidRPr="00F91B51" w:rsidTr="00490EDA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B51" w:rsidRPr="00F91B51" w:rsidRDefault="00F91B51" w:rsidP="00490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91B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Предпраздничные дни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B51" w:rsidRPr="00F91B51" w:rsidRDefault="001432F6" w:rsidP="00005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F91B51" w:rsidRPr="00F91B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родолжительность рабочего дня, непосредственно предшествующего нерабочему праздничному дню, уменьшается на один час</w:t>
            </w:r>
          </w:p>
        </w:tc>
      </w:tr>
    </w:tbl>
    <w:p w:rsidR="00691B0F" w:rsidRDefault="00691B0F" w:rsidP="00005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91B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График работы Уполномоченного органа определяется также постановлением Правительства Российской Федерации о переносе выходных дней и распоряжением мэрии </w:t>
      </w:r>
      <w:r w:rsidR="001432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города </w:t>
      </w:r>
      <w:r w:rsidRPr="00691B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установлении графика работы.</w:t>
      </w:r>
    </w:p>
    <w:p w:rsidR="00E57CF4" w:rsidRPr="00E57CF4" w:rsidRDefault="00E57CF4" w:rsidP="00005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7C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График личного приема руководителя Уполномоченного органа:</w:t>
      </w:r>
    </w:p>
    <w:p w:rsidR="00E57CF4" w:rsidRPr="00E57CF4" w:rsidRDefault="00E57CF4" w:rsidP="00005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7C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среда – с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E57C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E57C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 до 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E57C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Pr="00E57C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(также ведется предварительная запись на личный прием по телефону (8202) 5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E57C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87</w:t>
      </w:r>
      <w:r w:rsidRPr="00E57C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89</w:t>
      </w:r>
      <w:r w:rsidRPr="00E57C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</w:t>
      </w:r>
    </w:p>
    <w:p w:rsidR="005D4830" w:rsidRPr="005D4830" w:rsidRDefault="005D4830" w:rsidP="00005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7B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Телефон для информирования по вопросам, связанным с предо</w:t>
      </w:r>
      <w:r w:rsidRPr="005D48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ставлением му</w:t>
      </w:r>
      <w:r w:rsidR="00E57C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ниципальной услуги: </w:t>
      </w:r>
      <w:r w:rsidRPr="005D48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(8202</w:t>
      </w:r>
      <w:r w:rsidR="00FE6B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57-86</w:t>
      </w:r>
      <w:r w:rsidR="00EB42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FE6B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45</w:t>
      </w:r>
      <w:r w:rsidRPr="005D48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45555D" w:rsidRPr="003F759B" w:rsidRDefault="00E57CF4" w:rsidP="00005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</w:t>
      </w:r>
      <w:r w:rsidR="0045555D" w:rsidRPr="005D7B96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сайта</w:t>
      </w:r>
      <w:r w:rsidR="0045555D" w:rsidRPr="003F7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1B51">
        <w:rPr>
          <w:rFonts w:ascii="Times New Roman" w:eastAsia="Times New Roman" w:hAnsi="Times New Roman" w:cs="Times New Roman"/>
          <w:sz w:val="26"/>
          <w:szCs w:val="26"/>
          <w:lang w:eastAsia="ru-RU"/>
        </w:rPr>
        <w:t>мэрии города Череповца</w:t>
      </w:r>
      <w:r w:rsidR="0045555D" w:rsidRPr="003F7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https://mayor.cherinfo.ru</w:t>
      </w:r>
    </w:p>
    <w:p w:rsidR="0045555D" w:rsidRPr="00C21DAA" w:rsidRDefault="0045555D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B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</w:t>
      </w:r>
      <w:r w:rsidR="00C21DAA" w:rsidRPr="00C21DA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федеральной государственной информационной системы «Единый портал государственных и муниципальных услуг (функций)» (далее – Единый портал)</w:t>
      </w:r>
      <w:r w:rsidR="00C21D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7B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сети Интернет: </w:t>
      </w:r>
      <w:r w:rsidRPr="00C21DAA">
        <w:rPr>
          <w:rFonts w:ascii="Times New Roman" w:eastAsia="Times New Roman" w:hAnsi="Times New Roman" w:cs="Times New Roman"/>
          <w:sz w:val="26"/>
          <w:szCs w:val="26"/>
          <w:lang w:eastAsia="ru-RU"/>
        </w:rPr>
        <w:t>www.gosuslugi.</w:t>
      </w:r>
      <w:r w:rsidRPr="00C21DA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</w:p>
    <w:p w:rsidR="00FC33C2" w:rsidRPr="005D7B96" w:rsidRDefault="00FC33C2" w:rsidP="00005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7B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– Региональный портал, Портал) в сети Интернет: </w:t>
      </w:r>
      <w:r w:rsidRPr="00C21DA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https</w:t>
      </w:r>
      <w:r w:rsidR="00C21DAA" w:rsidRPr="00C21DAA">
        <w:rPr>
          <w:rFonts w:ascii="Times New Roman" w:eastAsia="Times New Roman" w:hAnsi="Times New Roman" w:cs="Times New Roman"/>
          <w:sz w:val="26"/>
          <w:szCs w:val="26"/>
          <w:lang w:eastAsia="ru-RU"/>
        </w:rPr>
        <w:t>://gosuslugi35.ru</w:t>
      </w:r>
    </w:p>
    <w:p w:rsidR="00E57CF4" w:rsidRPr="00E57CF4" w:rsidRDefault="00094ED5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Par15"/>
      <w:bookmarkEnd w:id="1"/>
      <w:r w:rsidRPr="00094ED5">
        <w:rPr>
          <w:rFonts w:ascii="Times New Roman" w:eastAsia="Calibri" w:hAnsi="Times New Roman" w:cs="Times New Roman"/>
          <w:sz w:val="26"/>
          <w:szCs w:val="26"/>
        </w:rPr>
        <w:t>1.</w:t>
      </w:r>
      <w:r w:rsidR="001D049D" w:rsidRPr="00094ED5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E57CF4" w:rsidRPr="00E57CF4">
        <w:rPr>
          <w:rFonts w:ascii="Times New Roman" w:eastAsia="Calibri" w:hAnsi="Times New Roman" w:cs="Times New Roman"/>
          <w:sz w:val="26"/>
          <w:szCs w:val="26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E57CF4" w:rsidRPr="00E57CF4" w:rsidRDefault="00E57CF4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7CF4">
        <w:rPr>
          <w:rFonts w:ascii="Times New Roman" w:eastAsia="Calibri" w:hAnsi="Times New Roman" w:cs="Times New Roman"/>
          <w:sz w:val="26"/>
          <w:szCs w:val="26"/>
        </w:rPr>
        <w:t>лично;</w:t>
      </w:r>
    </w:p>
    <w:p w:rsidR="00E57CF4" w:rsidRPr="00E57CF4" w:rsidRDefault="00E57CF4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7CF4">
        <w:rPr>
          <w:rFonts w:ascii="Times New Roman" w:eastAsia="Calibri" w:hAnsi="Times New Roman" w:cs="Times New Roman"/>
          <w:sz w:val="26"/>
          <w:szCs w:val="26"/>
        </w:rPr>
        <w:t>посредством телефонной связи;</w:t>
      </w:r>
    </w:p>
    <w:p w:rsidR="00E57CF4" w:rsidRPr="00E57CF4" w:rsidRDefault="00E57CF4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7CF4">
        <w:rPr>
          <w:rFonts w:ascii="Times New Roman" w:eastAsia="Calibri" w:hAnsi="Times New Roman" w:cs="Times New Roman"/>
          <w:sz w:val="26"/>
          <w:szCs w:val="26"/>
        </w:rPr>
        <w:t>посредством электронной почты;</w:t>
      </w:r>
    </w:p>
    <w:p w:rsidR="00E57CF4" w:rsidRPr="00E57CF4" w:rsidRDefault="00E57CF4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7CF4">
        <w:rPr>
          <w:rFonts w:ascii="Times New Roman" w:eastAsia="Calibri" w:hAnsi="Times New Roman" w:cs="Times New Roman"/>
          <w:sz w:val="26"/>
          <w:szCs w:val="26"/>
        </w:rPr>
        <w:t>посредством почтовой связи;</w:t>
      </w:r>
    </w:p>
    <w:p w:rsidR="00E57CF4" w:rsidRPr="00E57CF4" w:rsidRDefault="00E57CF4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7CF4">
        <w:rPr>
          <w:rFonts w:ascii="Times New Roman" w:eastAsia="Calibri" w:hAnsi="Times New Roman" w:cs="Times New Roman"/>
          <w:sz w:val="26"/>
          <w:szCs w:val="26"/>
        </w:rPr>
        <w:t>на информационных стендах в помещениях Уполномоченного органа;</w:t>
      </w:r>
    </w:p>
    <w:p w:rsidR="00E57CF4" w:rsidRPr="00E57CF4" w:rsidRDefault="00E57CF4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7CF4">
        <w:rPr>
          <w:rFonts w:ascii="Times New Roman" w:eastAsia="Calibri" w:hAnsi="Times New Roman" w:cs="Times New Roman"/>
          <w:sz w:val="26"/>
          <w:szCs w:val="26"/>
        </w:rPr>
        <w:t>на сайте Уполномоченного органа в сети Интернет;</w:t>
      </w:r>
    </w:p>
    <w:p w:rsidR="00E57CF4" w:rsidRPr="00E57CF4" w:rsidRDefault="00E57CF4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57CF4">
        <w:rPr>
          <w:rFonts w:ascii="Times New Roman" w:eastAsia="Calibri" w:hAnsi="Times New Roman" w:cs="Times New Roman"/>
          <w:sz w:val="26"/>
          <w:szCs w:val="26"/>
        </w:rPr>
        <w:t>на Едином портале;</w:t>
      </w:r>
    </w:p>
    <w:p w:rsidR="00E57CF4" w:rsidRPr="00E57CF4" w:rsidRDefault="00E57CF4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7CF4">
        <w:rPr>
          <w:rFonts w:ascii="Times New Roman" w:eastAsia="Calibri" w:hAnsi="Times New Roman" w:cs="Times New Roman"/>
          <w:sz w:val="26"/>
          <w:szCs w:val="26"/>
        </w:rPr>
        <w:t>на Портале.</w:t>
      </w:r>
    </w:p>
    <w:p w:rsidR="00E57CF4" w:rsidRPr="00E57CF4" w:rsidRDefault="006D2008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2008">
        <w:rPr>
          <w:rFonts w:ascii="Times New Roman" w:eastAsia="Calibri" w:hAnsi="Times New Roman" w:cs="Times New Roman"/>
          <w:sz w:val="26"/>
          <w:szCs w:val="26"/>
        </w:rPr>
        <w:t xml:space="preserve">1.5. </w:t>
      </w:r>
      <w:r w:rsidR="00E57CF4" w:rsidRPr="00E57CF4">
        <w:rPr>
          <w:rFonts w:ascii="Times New Roman" w:eastAsia="Calibri" w:hAnsi="Times New Roman" w:cs="Times New Roman"/>
          <w:sz w:val="26"/>
          <w:szCs w:val="26"/>
        </w:rPr>
        <w:t>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размещается:</w:t>
      </w:r>
    </w:p>
    <w:p w:rsidR="00E57CF4" w:rsidRPr="00E57CF4" w:rsidRDefault="00E57CF4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7CF4">
        <w:rPr>
          <w:rFonts w:ascii="Times New Roman" w:eastAsia="Calibri" w:hAnsi="Times New Roman" w:cs="Times New Roman"/>
          <w:sz w:val="26"/>
          <w:szCs w:val="26"/>
        </w:rPr>
        <w:t>на информационных стендах Уполномоченного органа;</w:t>
      </w:r>
    </w:p>
    <w:p w:rsidR="00E57CF4" w:rsidRPr="00E57CF4" w:rsidRDefault="00E57CF4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7CF4">
        <w:rPr>
          <w:rFonts w:ascii="Times New Roman" w:eastAsia="Calibri" w:hAnsi="Times New Roman" w:cs="Times New Roman"/>
          <w:sz w:val="26"/>
          <w:szCs w:val="26"/>
        </w:rPr>
        <w:t>в средствах массовой информации;</w:t>
      </w:r>
    </w:p>
    <w:p w:rsidR="00E57CF4" w:rsidRPr="00E57CF4" w:rsidRDefault="00E57CF4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7CF4">
        <w:rPr>
          <w:rFonts w:ascii="Times New Roman" w:eastAsia="Calibri" w:hAnsi="Times New Roman" w:cs="Times New Roman"/>
          <w:sz w:val="26"/>
          <w:szCs w:val="26"/>
        </w:rPr>
        <w:t>на сайте в сети Интернет Уполномоченного органа;</w:t>
      </w:r>
    </w:p>
    <w:p w:rsidR="00E57CF4" w:rsidRPr="00E57CF4" w:rsidRDefault="00E57CF4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7CF4">
        <w:rPr>
          <w:rFonts w:ascii="Times New Roman" w:eastAsia="Calibri" w:hAnsi="Times New Roman" w:cs="Times New Roman"/>
          <w:sz w:val="26"/>
          <w:szCs w:val="26"/>
        </w:rPr>
        <w:t>на Едином портале;</w:t>
      </w:r>
    </w:p>
    <w:p w:rsidR="00E57CF4" w:rsidRPr="00E57CF4" w:rsidRDefault="00E57CF4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7CF4">
        <w:rPr>
          <w:rFonts w:ascii="Times New Roman" w:eastAsia="Calibri" w:hAnsi="Times New Roman" w:cs="Times New Roman"/>
          <w:sz w:val="26"/>
          <w:szCs w:val="26"/>
        </w:rPr>
        <w:t>на Портале.</w:t>
      </w:r>
    </w:p>
    <w:p w:rsidR="00E57CF4" w:rsidRPr="00E57CF4" w:rsidRDefault="003747B7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</w:t>
      </w:r>
      <w:r w:rsidR="00E57CF4" w:rsidRPr="00E57CF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E57CF4" w:rsidRPr="00E57CF4" w:rsidRDefault="00E57CF4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Специалисты Уполномоченного органа, ответственные за информирование, определяются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</w:t>
      </w:r>
      <w:r w:rsidR="00593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Уполномоченного органа</w:t>
      </w:r>
      <w:r w:rsidRPr="00E57C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7CF4" w:rsidRPr="00E57CF4" w:rsidRDefault="003747B7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</w:t>
      </w:r>
      <w:r w:rsidR="00E57CF4" w:rsidRPr="00E57CF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о правилах предоставления муниципальной услуги осуществляется по следующим вопросам:</w:t>
      </w:r>
    </w:p>
    <w:p w:rsidR="00E57CF4" w:rsidRPr="00E57CF4" w:rsidRDefault="00E57CF4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F4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 нахождения Уполномоченного орга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E57CF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57CF4" w:rsidRPr="00E57CF4" w:rsidRDefault="00E57CF4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F4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должностные лица и муниципальные служащие Уполномоченного органа, уполномоченные предоставлять муниципальную услугу, и номера контактных телефонов;</w:t>
      </w:r>
    </w:p>
    <w:p w:rsidR="00E57CF4" w:rsidRPr="00E57CF4" w:rsidRDefault="00E57CF4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57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график работы Уполномоченного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</w:t>
      </w:r>
      <w:r w:rsidRPr="00E57CF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57CF4" w:rsidRPr="00E57CF4" w:rsidRDefault="00E57CF4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адреса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официального </w:t>
      </w:r>
      <w:r w:rsidRPr="00E57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мэрии города </w:t>
      </w:r>
      <w:r w:rsidRPr="00E57CF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сети Интернет;</w:t>
      </w:r>
    </w:p>
    <w:p w:rsidR="00E57CF4" w:rsidRPr="00E57CF4" w:rsidRDefault="00E57CF4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адреса электронной почты Уполномоченного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</w:t>
      </w:r>
      <w:r w:rsidRPr="00E57CF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57CF4" w:rsidRPr="00E57CF4" w:rsidRDefault="00E57CF4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F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E57CF4" w:rsidRPr="00E57CF4" w:rsidRDefault="00E57CF4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F4">
        <w:rPr>
          <w:rFonts w:ascii="Times New Roman" w:eastAsia="Times New Roman" w:hAnsi="Times New Roman" w:cs="Times New Roman"/>
          <w:sz w:val="26"/>
          <w:szCs w:val="26"/>
          <w:lang w:eastAsia="ru-RU"/>
        </w:rPr>
        <w:t>- ход предоставления муниципальной услуги;</w:t>
      </w:r>
    </w:p>
    <w:p w:rsidR="00E57CF4" w:rsidRPr="00E57CF4" w:rsidRDefault="00E57CF4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F4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административные процедуры предоставления муниципальной услуги;</w:t>
      </w:r>
    </w:p>
    <w:p w:rsidR="00E57CF4" w:rsidRPr="00E57CF4" w:rsidRDefault="00E57CF4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F4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 предоставления муниципальной услуги;</w:t>
      </w:r>
    </w:p>
    <w:p w:rsidR="00E57CF4" w:rsidRPr="00E57CF4" w:rsidRDefault="00E57CF4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F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порядок и формы контроля за предоставлением муниципальной услуги;</w:t>
      </w:r>
    </w:p>
    <w:p w:rsidR="00E57CF4" w:rsidRPr="00E57CF4" w:rsidRDefault="00E57CF4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F4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основания для отказа в предоставлении муниципальной услуги;</w:t>
      </w:r>
    </w:p>
    <w:p w:rsidR="00E57CF4" w:rsidRPr="00E57CF4" w:rsidRDefault="00E57CF4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F4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E57CF4" w:rsidRPr="00E57CF4" w:rsidRDefault="00E57CF4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F4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иная информация о деятельности Уполномоченного органа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067DE3" w:rsidRPr="00067DE3" w:rsidRDefault="00067DE3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DE3">
        <w:rPr>
          <w:rFonts w:ascii="Times New Roman" w:eastAsia="Times New Roman" w:hAnsi="Times New Roman" w:cs="Times New Roman"/>
          <w:sz w:val="26"/>
          <w:szCs w:val="26"/>
          <w:lang w:eastAsia="ru-RU"/>
        </w:rPr>
        <w:t>1.8. Информирование (консультирование) осуществляется специалистами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3062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067DE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067DE3" w:rsidRPr="00067DE3" w:rsidRDefault="00067DE3" w:rsidP="000059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DE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проводится на русском языке в форме индивидуального и публичного информирования.</w:t>
      </w:r>
    </w:p>
    <w:p w:rsidR="00067DE3" w:rsidRPr="00067DE3" w:rsidRDefault="00067DE3" w:rsidP="000059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DE3">
        <w:rPr>
          <w:rFonts w:ascii="Times New Roman" w:eastAsia="Times New Roman" w:hAnsi="Times New Roman" w:cs="Times New Roman"/>
          <w:sz w:val="26"/>
          <w:szCs w:val="26"/>
          <w:lang w:eastAsia="ru-RU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67DE3" w:rsidRPr="00067DE3" w:rsidRDefault="00067DE3" w:rsidP="000059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DE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67DE3" w:rsidRPr="00067DE3" w:rsidRDefault="00067DE3" w:rsidP="000059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DE3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067DE3" w:rsidRPr="00067DE3" w:rsidRDefault="00067DE3" w:rsidP="000059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D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</w:t>
      </w:r>
      <w:r w:rsidR="00027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азделения </w:t>
      </w:r>
      <w:r w:rsidR="00FD3062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067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67DE3" w:rsidRPr="00067DE3" w:rsidRDefault="00067DE3" w:rsidP="000059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DE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67DE3" w:rsidRPr="00067DE3" w:rsidRDefault="00067DE3" w:rsidP="000059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DE3">
        <w:rPr>
          <w:rFonts w:ascii="Times New Roman" w:eastAsia="Times New Roman" w:hAnsi="Times New Roman" w:cs="Times New Roman"/>
          <w:sz w:val="26"/>
          <w:szCs w:val="26"/>
          <w:lang w:eastAsia="ru-RU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067DE3" w:rsidRPr="00067DE3" w:rsidRDefault="00067DE3" w:rsidP="000059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DE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</w:t>
      </w:r>
      <w:r w:rsidR="009A7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водителем </w:t>
      </w:r>
      <w:r w:rsidR="0014709C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067D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67DE3" w:rsidRPr="00067DE3" w:rsidRDefault="007A6895" w:rsidP="000059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1.8.3</w:t>
      </w:r>
      <w:r w:rsidR="00067DE3" w:rsidRPr="00067DE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067DE3" w:rsidRPr="00067DE3" w:rsidRDefault="00067DE3" w:rsidP="000059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DE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средствах массовой информации;</w:t>
      </w:r>
    </w:p>
    <w:p w:rsidR="00067DE3" w:rsidRPr="00067DE3" w:rsidRDefault="00067DE3" w:rsidP="000059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</w:t>
      </w:r>
      <w:r w:rsidR="00147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мэрии города </w:t>
      </w:r>
      <w:r w:rsidRPr="00067DE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сети Интернет;</w:t>
      </w:r>
    </w:p>
    <w:p w:rsidR="00067DE3" w:rsidRPr="00067DE3" w:rsidRDefault="00067DE3" w:rsidP="000059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D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Региональном портале;</w:t>
      </w:r>
    </w:p>
    <w:p w:rsidR="00410617" w:rsidRDefault="00067DE3" w:rsidP="000059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информационных стендах </w:t>
      </w:r>
      <w:r w:rsidR="00147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Уполномоченного органа. </w:t>
      </w:r>
    </w:p>
    <w:p w:rsidR="00410617" w:rsidRPr="002F0A71" w:rsidRDefault="00410617" w:rsidP="000059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070" w:rsidRPr="00AC2C5C" w:rsidRDefault="0014709C" w:rsidP="000059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sz w:val="26"/>
          <w:szCs w:val="26"/>
        </w:rPr>
      </w:pPr>
      <w:r w:rsidRPr="00AC2C5C">
        <w:rPr>
          <w:rFonts w:ascii="Times New Roman" w:eastAsia="Calibri" w:hAnsi="Times New Roman" w:cs="Times New Roman"/>
          <w:i/>
          <w:sz w:val="26"/>
          <w:szCs w:val="26"/>
        </w:rPr>
        <w:t>2</w:t>
      </w:r>
      <w:r w:rsidR="00261070" w:rsidRPr="00AC2C5C">
        <w:rPr>
          <w:rFonts w:ascii="Times New Roman" w:eastAsia="Calibri" w:hAnsi="Times New Roman" w:cs="Times New Roman"/>
          <w:i/>
          <w:sz w:val="26"/>
          <w:szCs w:val="26"/>
        </w:rPr>
        <w:t>. Стандарт предоставления муниципальной услуги</w:t>
      </w:r>
    </w:p>
    <w:p w:rsidR="00B8583C" w:rsidRDefault="00B8583C" w:rsidP="000059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D049D" w:rsidRPr="00B8583C" w:rsidRDefault="00400029" w:rsidP="000059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sz w:val="26"/>
          <w:szCs w:val="26"/>
        </w:rPr>
      </w:pPr>
      <w:r w:rsidRPr="00B8583C">
        <w:rPr>
          <w:rFonts w:ascii="Times New Roman" w:eastAsia="Calibri" w:hAnsi="Times New Roman" w:cs="Times New Roman"/>
          <w:i/>
          <w:sz w:val="26"/>
          <w:szCs w:val="26"/>
        </w:rPr>
        <w:t>Наименование муниципальной услуги</w:t>
      </w:r>
    </w:p>
    <w:p w:rsidR="00B8583C" w:rsidRPr="00B8583C" w:rsidRDefault="00B8583C" w:rsidP="000059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8583C" w:rsidRPr="00B8583C" w:rsidRDefault="00B8583C" w:rsidP="000059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3C">
        <w:rPr>
          <w:rFonts w:ascii="Times New Roman" w:hAnsi="Times New Roman" w:cs="Times New Roman"/>
          <w:sz w:val="26"/>
          <w:szCs w:val="26"/>
        </w:rPr>
        <w:t xml:space="preserve">2.1. </w:t>
      </w:r>
      <w:r w:rsidR="000074A7">
        <w:rPr>
          <w:rFonts w:ascii="Times New Roman" w:hAnsi="Times New Roman" w:cs="Times New Roman"/>
          <w:sz w:val="26"/>
          <w:szCs w:val="26"/>
        </w:rPr>
        <w:t>П</w:t>
      </w:r>
      <w:r w:rsidR="000074A7" w:rsidRPr="000074A7">
        <w:rPr>
          <w:rFonts w:ascii="Times New Roman" w:hAnsi="Times New Roman" w:cs="Times New Roman"/>
          <w:sz w:val="26"/>
          <w:szCs w:val="26"/>
        </w:rPr>
        <w:t>рисвоени</w:t>
      </w:r>
      <w:r w:rsidR="000074A7">
        <w:rPr>
          <w:rFonts w:ascii="Times New Roman" w:hAnsi="Times New Roman" w:cs="Times New Roman"/>
          <w:sz w:val="26"/>
          <w:szCs w:val="26"/>
        </w:rPr>
        <w:t>е</w:t>
      </w:r>
      <w:r w:rsidR="000074A7" w:rsidRPr="000074A7">
        <w:rPr>
          <w:rFonts w:ascii="Times New Roman" w:hAnsi="Times New Roman" w:cs="Times New Roman"/>
          <w:sz w:val="26"/>
          <w:szCs w:val="26"/>
        </w:rPr>
        <w:t xml:space="preserve">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</w:t>
      </w:r>
      <w:r w:rsidR="000074A7">
        <w:rPr>
          <w:rFonts w:ascii="Times New Roman" w:hAnsi="Times New Roman" w:cs="Times New Roman"/>
          <w:sz w:val="26"/>
          <w:szCs w:val="26"/>
        </w:rPr>
        <w:t>.</w:t>
      </w:r>
    </w:p>
    <w:p w:rsidR="000074A7" w:rsidRDefault="000074A7" w:rsidP="000059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sz w:val="26"/>
          <w:szCs w:val="26"/>
        </w:rPr>
      </w:pPr>
    </w:p>
    <w:p w:rsidR="000074A7" w:rsidRDefault="00AD1796" w:rsidP="000059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sz w:val="26"/>
          <w:szCs w:val="26"/>
        </w:rPr>
      </w:pPr>
      <w:r w:rsidRPr="00AD1796">
        <w:rPr>
          <w:rFonts w:ascii="Times New Roman" w:eastAsia="Calibri" w:hAnsi="Times New Roman" w:cs="Times New Roman"/>
          <w:i/>
          <w:sz w:val="26"/>
          <w:szCs w:val="26"/>
        </w:rPr>
        <w:t xml:space="preserve">Наименование органа местного самоуправления, </w:t>
      </w:r>
    </w:p>
    <w:p w:rsidR="00B8583C" w:rsidRDefault="00AD1796" w:rsidP="000059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sz w:val="26"/>
          <w:szCs w:val="26"/>
        </w:rPr>
      </w:pPr>
      <w:r w:rsidRPr="00AD1796">
        <w:rPr>
          <w:rFonts w:ascii="Times New Roman" w:eastAsia="Calibri" w:hAnsi="Times New Roman" w:cs="Times New Roman"/>
          <w:i/>
          <w:sz w:val="26"/>
          <w:szCs w:val="26"/>
        </w:rPr>
        <w:t>предоставляющего муниципальную услугу</w:t>
      </w:r>
    </w:p>
    <w:p w:rsidR="000074A7" w:rsidRDefault="000074A7" w:rsidP="000059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sz w:val="26"/>
          <w:szCs w:val="26"/>
        </w:rPr>
      </w:pPr>
    </w:p>
    <w:p w:rsidR="00AD1796" w:rsidRPr="005632F6" w:rsidRDefault="00AD1796" w:rsidP="0000597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5632F6">
        <w:rPr>
          <w:rFonts w:ascii="Times New Roman" w:eastAsia="Calibri" w:hAnsi="Times New Roman" w:cs="Times New Roman"/>
          <w:sz w:val="26"/>
          <w:szCs w:val="26"/>
        </w:rPr>
        <w:t>2.2. Муниципальная услуга предоставляется</w:t>
      </w:r>
      <w:r w:rsidR="005632F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D1796" w:rsidRPr="005632F6" w:rsidRDefault="000074A7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</w:t>
      </w:r>
      <w:r w:rsidR="00AD1796" w:rsidRPr="005632F6">
        <w:rPr>
          <w:rFonts w:ascii="Times New Roman" w:eastAsia="Calibri" w:hAnsi="Times New Roman" w:cs="Times New Roman"/>
          <w:sz w:val="26"/>
          <w:szCs w:val="26"/>
        </w:rPr>
        <w:t>омитетом по физической культуре и спорту мэрии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в части приема </w:t>
      </w:r>
      <w:r w:rsidRPr="000074A7">
        <w:rPr>
          <w:rFonts w:ascii="Times New Roman" w:eastAsia="Calibri" w:hAnsi="Times New Roman" w:cs="Times New Roman"/>
          <w:sz w:val="26"/>
          <w:szCs w:val="26"/>
        </w:rPr>
        <w:t xml:space="preserve">и выдачи (направления) документов,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направленных </w:t>
      </w:r>
      <w:r w:rsidRPr="000074A7">
        <w:rPr>
          <w:rFonts w:ascii="Times New Roman" w:eastAsia="Calibri" w:hAnsi="Times New Roman" w:cs="Times New Roman"/>
          <w:sz w:val="26"/>
          <w:szCs w:val="26"/>
        </w:rPr>
        <w:t xml:space="preserve">через </w:t>
      </w:r>
      <w:r>
        <w:rPr>
          <w:rFonts w:ascii="Times New Roman" w:eastAsia="Calibri" w:hAnsi="Times New Roman" w:cs="Times New Roman"/>
          <w:sz w:val="26"/>
          <w:szCs w:val="26"/>
        </w:rPr>
        <w:t>Региональный п</w:t>
      </w:r>
      <w:r w:rsidRPr="000074A7">
        <w:rPr>
          <w:rFonts w:ascii="Times New Roman" w:eastAsia="Calibri" w:hAnsi="Times New Roman" w:cs="Times New Roman"/>
          <w:sz w:val="26"/>
          <w:szCs w:val="26"/>
        </w:rPr>
        <w:t>ортал, обработки документов, принятия ре</w:t>
      </w:r>
      <w:r>
        <w:rPr>
          <w:rFonts w:ascii="Times New Roman" w:eastAsia="Calibri" w:hAnsi="Times New Roman" w:cs="Times New Roman"/>
          <w:sz w:val="26"/>
          <w:szCs w:val="26"/>
        </w:rPr>
        <w:t>шения.</w:t>
      </w:r>
    </w:p>
    <w:p w:rsidR="00A7142B" w:rsidRPr="00A7142B" w:rsidRDefault="004F323D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F323D">
        <w:rPr>
          <w:rFonts w:ascii="Times New Roman" w:hAnsi="Times New Roman" w:cs="Times New Roman"/>
          <w:sz w:val="26"/>
          <w:szCs w:val="26"/>
        </w:rPr>
        <w:t xml:space="preserve">2.3. </w:t>
      </w:r>
      <w:r w:rsidR="00A7142B" w:rsidRPr="00A7142B">
        <w:rPr>
          <w:rFonts w:ascii="Times New Roman" w:hAnsi="Times New Roman" w:cs="Times New Roman"/>
          <w:sz w:val="26"/>
          <w:szCs w:val="26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A86119" w:rsidRDefault="00A86119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AD1796" w:rsidRDefault="000726FF" w:rsidP="000059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0726FF">
        <w:rPr>
          <w:rFonts w:ascii="Times New Roman" w:eastAsia="Calibri" w:hAnsi="Times New Roman" w:cs="Times New Roman"/>
          <w:i/>
          <w:sz w:val="26"/>
          <w:szCs w:val="26"/>
        </w:rPr>
        <w:t>Описание результата предоставления муниципальной услуги</w:t>
      </w:r>
    </w:p>
    <w:p w:rsidR="00F1136E" w:rsidRPr="000726FF" w:rsidRDefault="00F1136E" w:rsidP="000059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F1136E" w:rsidRPr="00F1136E" w:rsidRDefault="00F1136E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136E">
        <w:rPr>
          <w:rFonts w:ascii="Times New Roman" w:eastAsia="Calibri" w:hAnsi="Times New Roman" w:cs="Times New Roman"/>
          <w:sz w:val="26"/>
          <w:szCs w:val="26"/>
        </w:rPr>
        <w:t xml:space="preserve">2.4. Результатом предоставления муниципальной услуги является </w:t>
      </w:r>
      <w:r>
        <w:rPr>
          <w:rFonts w:ascii="Times New Roman" w:eastAsia="Calibri" w:hAnsi="Times New Roman" w:cs="Times New Roman"/>
          <w:sz w:val="26"/>
          <w:szCs w:val="26"/>
        </w:rPr>
        <w:t>выдача (направление</w:t>
      </w:r>
      <w:r w:rsidRPr="00F1136E">
        <w:rPr>
          <w:rFonts w:ascii="Times New Roman" w:eastAsia="Calibri" w:hAnsi="Times New Roman" w:cs="Times New Roman"/>
          <w:sz w:val="26"/>
          <w:szCs w:val="26"/>
        </w:rPr>
        <w:t>) заявителю:</w:t>
      </w:r>
    </w:p>
    <w:p w:rsidR="00F1136E" w:rsidRDefault="00F1136E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приказ</w:t>
      </w:r>
      <w:r w:rsidR="00DC629D">
        <w:rPr>
          <w:rFonts w:ascii="Times New Roman" w:eastAsia="Calibri" w:hAnsi="Times New Roman" w:cs="Times New Roman"/>
          <w:sz w:val="26"/>
          <w:szCs w:val="26"/>
        </w:rPr>
        <w:t>а</w:t>
      </w:r>
      <w:r w:rsidRPr="00A861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82E7F"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Pr="00A86119">
        <w:rPr>
          <w:rFonts w:ascii="Times New Roman" w:eastAsia="Calibri" w:hAnsi="Times New Roman" w:cs="Times New Roman"/>
          <w:sz w:val="26"/>
          <w:szCs w:val="26"/>
        </w:rPr>
        <w:t xml:space="preserve"> о присвоении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1136E">
        <w:rPr>
          <w:rFonts w:ascii="Times New Roman" w:eastAsia="Calibri" w:hAnsi="Times New Roman" w:cs="Times New Roman"/>
          <w:sz w:val="26"/>
          <w:szCs w:val="26"/>
        </w:rPr>
        <w:t>квалификационной категории спортивных судей «спортивный судья второй категории» и «спортивный судья третьей категории» (далее – квалифи</w:t>
      </w:r>
      <w:r w:rsidR="00A82E7F">
        <w:rPr>
          <w:rFonts w:ascii="Times New Roman" w:eastAsia="Calibri" w:hAnsi="Times New Roman" w:cs="Times New Roman"/>
          <w:sz w:val="26"/>
          <w:szCs w:val="26"/>
        </w:rPr>
        <w:t>кационная категория);</w:t>
      </w:r>
    </w:p>
    <w:p w:rsidR="00A86119" w:rsidRDefault="000C787F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уведомлени</w:t>
      </w:r>
      <w:r w:rsidR="00DC629D">
        <w:rPr>
          <w:rFonts w:ascii="Times New Roman" w:eastAsia="Calibri" w:hAnsi="Times New Roman" w:cs="Times New Roman"/>
          <w:sz w:val="26"/>
          <w:szCs w:val="26"/>
        </w:rPr>
        <w:t>я</w:t>
      </w:r>
      <w:r w:rsidR="00F1136E" w:rsidRPr="00A86119">
        <w:rPr>
          <w:rFonts w:ascii="Times New Roman" w:eastAsia="Calibri" w:hAnsi="Times New Roman" w:cs="Times New Roman"/>
          <w:sz w:val="26"/>
          <w:szCs w:val="26"/>
        </w:rPr>
        <w:t xml:space="preserve"> об отказе в присвоении</w:t>
      </w:r>
      <w:r w:rsidR="00F1136E">
        <w:rPr>
          <w:rFonts w:ascii="Times New Roman" w:eastAsia="Calibri" w:hAnsi="Times New Roman" w:cs="Times New Roman"/>
          <w:sz w:val="26"/>
          <w:szCs w:val="26"/>
        </w:rPr>
        <w:t xml:space="preserve"> квалификационн</w:t>
      </w:r>
      <w:r w:rsidR="00F01939">
        <w:rPr>
          <w:rFonts w:ascii="Times New Roman" w:eastAsia="Calibri" w:hAnsi="Times New Roman" w:cs="Times New Roman"/>
          <w:sz w:val="26"/>
          <w:szCs w:val="26"/>
        </w:rPr>
        <w:t>ой</w:t>
      </w:r>
      <w:r w:rsidR="00F1136E">
        <w:rPr>
          <w:rFonts w:ascii="Times New Roman" w:eastAsia="Calibri" w:hAnsi="Times New Roman" w:cs="Times New Roman"/>
          <w:sz w:val="26"/>
          <w:szCs w:val="26"/>
        </w:rPr>
        <w:t xml:space="preserve"> категори</w:t>
      </w:r>
      <w:r w:rsidR="00F01939">
        <w:rPr>
          <w:rFonts w:ascii="Times New Roman" w:eastAsia="Calibri" w:hAnsi="Times New Roman" w:cs="Times New Roman"/>
          <w:sz w:val="26"/>
          <w:szCs w:val="26"/>
        </w:rPr>
        <w:t>и</w:t>
      </w:r>
      <w:r w:rsidR="00F1136E" w:rsidRPr="00F113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82E7F">
        <w:rPr>
          <w:rFonts w:ascii="Times New Roman" w:eastAsia="Calibri" w:hAnsi="Times New Roman" w:cs="Times New Roman"/>
          <w:sz w:val="26"/>
          <w:szCs w:val="26"/>
        </w:rPr>
        <w:t>в форме письма за подписью руководителя (заместителя руководителя) Уполномоченного органа</w:t>
      </w:r>
      <w:r w:rsidR="00F1136E" w:rsidRPr="00F1136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82E7F" w:rsidRDefault="00A82E7F" w:rsidP="00005973">
      <w:pPr>
        <w:keepNext/>
        <w:tabs>
          <w:tab w:val="num" w:pos="0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F1136E" w:rsidRPr="000B55F2" w:rsidRDefault="00F1136E" w:rsidP="00005973">
      <w:pPr>
        <w:keepNext/>
        <w:tabs>
          <w:tab w:val="num" w:pos="0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0B55F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Сро</w:t>
      </w:r>
      <w:r w:rsidR="00A82E7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к предоставления муниципальной </w:t>
      </w:r>
      <w:r w:rsidRPr="000B55F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услуги</w:t>
      </w:r>
    </w:p>
    <w:p w:rsidR="00F1136E" w:rsidRPr="000B55F2" w:rsidRDefault="00F1136E" w:rsidP="000059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B69" w:rsidRPr="000B55F2" w:rsidRDefault="00F47B69" w:rsidP="00005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B55F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2.5. </w:t>
      </w:r>
      <w:r w:rsidR="00A82E7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Уполномоченный орган</w:t>
      </w:r>
      <w:r w:rsidRPr="000B55F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 течение 2 месяцев со дня поступления представления и прилагаемых документов принимает решение о присвоении квалификационной категории либо об отказе в присвоении квалификационной категории. </w:t>
      </w:r>
    </w:p>
    <w:p w:rsidR="00F47B69" w:rsidRPr="000B55F2" w:rsidRDefault="00F47B69" w:rsidP="00005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B55F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случае принятия решения об отказе в присвоении квалификационной категории </w:t>
      </w:r>
      <w:r w:rsidR="00A82E7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Уполномоченный орган</w:t>
      </w:r>
      <w:r w:rsidRPr="000B55F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 течение 5 рабочих дней со дня принятия такого решения направляет заявителю обоснованный письменный отказ и возвращает документы для присвоения квалификационной категории.</w:t>
      </w:r>
    </w:p>
    <w:p w:rsidR="00F47B69" w:rsidRPr="00F47B69" w:rsidRDefault="00F47B69" w:rsidP="00005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47B69" w:rsidRPr="000B55F2" w:rsidRDefault="00F47B69" w:rsidP="000059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0B55F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услуги, с указанием их реквизитов</w:t>
      </w:r>
    </w:p>
    <w:p w:rsidR="00F47B69" w:rsidRPr="00F47B69" w:rsidRDefault="00F47B69" w:rsidP="00005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47B69" w:rsidRPr="000B55F2" w:rsidRDefault="00F47B69" w:rsidP="00005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B55F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2.6. Предоставление муниципальной услуги осуществляется в соответствии с:</w:t>
      </w:r>
    </w:p>
    <w:p w:rsidR="00F47B69" w:rsidRPr="000B55F2" w:rsidRDefault="00F47B69" w:rsidP="00005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B55F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Федеральным законом от 4 декабря 2007 года № 329-ФЗ «О физической культуре и спорте в Российской Федерации»;</w:t>
      </w:r>
    </w:p>
    <w:p w:rsidR="00F47B69" w:rsidRPr="000B55F2" w:rsidRDefault="00F47B69" w:rsidP="00005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B55F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приказом Министерства спорта Российской Федерации от 28 февраля 2017 года № 134 «Об утверждении положения о спортивных судьях»;</w:t>
      </w:r>
    </w:p>
    <w:p w:rsidR="00F47B69" w:rsidRPr="000B55F2" w:rsidRDefault="00F47B69" w:rsidP="00005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B55F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</w:t>
      </w:r>
      <w:r w:rsidR="00A82E7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коном Вологодской области от 29.09.</w:t>
      </w:r>
      <w:r w:rsidRPr="000B55F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2008 № 1844-ОЗ «О физической культуре и спорте»;</w:t>
      </w:r>
    </w:p>
    <w:p w:rsidR="00A82E7F" w:rsidRDefault="00A82E7F" w:rsidP="00005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</w:t>
      </w:r>
      <w:r w:rsidRPr="00A82E7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ешение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</w:t>
      </w:r>
      <w:r w:rsidRPr="00A82E7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Череповецкой городской Думы от 29.09.2009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</w:t>
      </w:r>
      <w:r w:rsidRPr="00A82E7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106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</w:t>
      </w:r>
      <w:r w:rsidRPr="00A82E7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 Положении о комитете по физической культуре и спорту мэрии города Череповца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».</w:t>
      </w:r>
      <w:r w:rsidRPr="00A82E7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A82E7F" w:rsidRDefault="00A82E7F" w:rsidP="00005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B55F2" w:rsidRPr="00262A48" w:rsidRDefault="00262A48" w:rsidP="000059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262A4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</w:t>
      </w:r>
      <w:r w:rsidR="00A82E7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я предоставления муниципальной </w:t>
      </w:r>
      <w:r w:rsidRPr="00262A4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услуги и услуг, которые являются необходимыми и обязательными д</w:t>
      </w:r>
      <w:r w:rsidR="00A82E7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ля предоставления муниципальной</w:t>
      </w:r>
      <w:r w:rsidRPr="00262A4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услуги, подлежащих представлению заявителем (представителем заявителя), порядок их представления, в том числе в электронной форме</w:t>
      </w:r>
    </w:p>
    <w:p w:rsidR="00262A48" w:rsidRDefault="00262A48" w:rsidP="00005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82E7F" w:rsidRPr="00A82E7F" w:rsidRDefault="00FE3D74" w:rsidP="000059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19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</w:t>
      </w:r>
      <w:r w:rsidR="00A82E7F" w:rsidRPr="00A82E7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получения муниципальной услуги</w:t>
      </w:r>
      <w:r w:rsidR="00A82E7F" w:rsidRPr="00A82E7F" w:rsidDel="00C16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2E7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представляет (</w:t>
      </w:r>
      <w:r w:rsidR="00A82E7F" w:rsidRPr="00A82E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</w:t>
      </w:r>
      <w:r w:rsidR="00A82E7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82E7F" w:rsidRPr="00A82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представление </w:t>
      </w:r>
      <w:r w:rsidR="00A82E7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A82E7F" w:rsidRPr="00A82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присвоени</w:t>
      </w:r>
      <w:r w:rsidR="00A82E7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A82E7F" w:rsidRPr="00A82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квалификационной категории</w:t>
      </w:r>
      <w:r w:rsidR="00A82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спортивного судьи (далее – представление)</w:t>
      </w:r>
      <w:r w:rsidR="00A82E7F" w:rsidRPr="00A82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заверенное </w:t>
      </w:r>
      <w:r w:rsidR="00A82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печатью (при наличии) и подписью </w:t>
      </w:r>
      <w:r w:rsidR="00A82E7F" w:rsidRPr="00A82E7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A82E7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82E7F" w:rsidRPr="00A82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региональной спортивной федераци</w:t>
      </w:r>
      <w:r w:rsidR="005D739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751D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82E7F" w:rsidRPr="00A82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1 к настоящему административному регламенту.</w:t>
      </w:r>
    </w:p>
    <w:p w:rsidR="00A82E7F" w:rsidRDefault="00A82E7F" w:rsidP="000059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представлению на присвоение квалификационной категории прилагаются следующие документы:</w:t>
      </w:r>
    </w:p>
    <w:p w:rsidR="00A6038A" w:rsidRDefault="00A30427" w:rsidP="000059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A6038A" w:rsidRPr="00A603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заверенная печатью (при наличии) и подписью руководителя ре</w:t>
      </w:r>
      <w:r w:rsidR="00A6038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гиональной спортивной федерации</w:t>
      </w:r>
      <w:r w:rsidR="00A6038A" w:rsidRPr="00A60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копия карточки учета</w:t>
      </w:r>
      <w:r w:rsidR="00A60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судейской деятельности спортивного судьи по форме согласно приложению 2 к настоящему административному регламенту;</w:t>
      </w:r>
    </w:p>
    <w:p w:rsidR="00A30427" w:rsidRPr="00A30427" w:rsidRDefault="00A30427" w:rsidP="000059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Pr="00A304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второй и третьей страниц паспорта гражданина Российской Федерации,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A30427" w:rsidRDefault="00A30427" w:rsidP="000059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 w:rsidRPr="00A30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удостоверения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3042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мастер спорта России международного класса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30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3042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мастер спорта России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30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для кандидатов,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ходатайствующих о присвоении квалификационной категории спортивного судьи «спортивный судья второй категории»;</w:t>
      </w:r>
    </w:p>
    <w:p w:rsidR="00A30427" w:rsidRDefault="00593D6A" w:rsidP="000059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две фотографии размером 3х</w:t>
      </w:r>
      <w:r w:rsidR="00A3042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0427">
        <w:rPr>
          <w:rFonts w:ascii="Times New Roman" w:eastAsia="Times New Roman" w:hAnsi="Times New Roman" w:cs="Times New Roman"/>
          <w:sz w:val="26"/>
          <w:szCs w:val="26"/>
          <w:lang w:eastAsia="ru-RU"/>
        </w:rPr>
        <w:t>см.</w:t>
      </w:r>
    </w:p>
    <w:p w:rsidR="00A30427" w:rsidRPr="00A30427" w:rsidRDefault="00A30427" w:rsidP="000059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Военнослужащие, проходящие военную службу по призыву, вместо паспорта гражданина Российской Федерации представляют копию военного билета. </w:t>
      </w:r>
    </w:p>
    <w:p w:rsidR="00A30427" w:rsidRDefault="00A30427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ar191"/>
      <w:bookmarkEnd w:id="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2.8. Дополнительно к необходимым документам, предусмотренным пунктом 2.7 настоящего административного регламента, представитель заявителя представляет:</w:t>
      </w:r>
    </w:p>
    <w:p w:rsidR="00A30427" w:rsidRDefault="00A30427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документ, удостоверяющий личность;</w:t>
      </w:r>
    </w:p>
    <w:p w:rsidR="00A30427" w:rsidRDefault="00A30427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копию документа, подтверждающего полномочия представителя заявителя. </w:t>
      </w:r>
    </w:p>
    <w:p w:rsidR="008D5D0D" w:rsidRDefault="00A30427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</w:t>
      </w:r>
      <w:r w:rsidRPr="00A30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</w:t>
      </w:r>
      <w:r w:rsidR="00466B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</w:t>
      </w:r>
      <w:r w:rsidR="0035741A"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представление и прилагаемые документы </w:t>
      </w:r>
      <w:r w:rsidR="00357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Уполномоченный орган </w:t>
      </w:r>
      <w:r w:rsidR="008D5D0D">
        <w:rPr>
          <w:rFonts w:ascii="Times New Roman" w:eastAsia="Times New Roman" w:hAnsi="Times New Roman" w:cs="Times New Roman"/>
          <w:sz w:val="26"/>
          <w:szCs w:val="26"/>
          <w:lang w:eastAsia="ru-RU"/>
        </w:rPr>
        <w:t>с использованием государственной информационной системы «Портал государственных и муниципальных услуг (функций) Вологодской области».</w:t>
      </w:r>
    </w:p>
    <w:p w:rsidR="008D5D0D" w:rsidRPr="008D5D0D" w:rsidRDefault="008D5D0D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подаче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</w:t>
      </w:r>
      <w:r w:rsidRPr="008D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форме электронного документа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</w:t>
      </w:r>
      <w:r w:rsidRPr="008D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требуемые документы подписываются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допустимым видом</w:t>
      </w:r>
      <w:r w:rsidRPr="008D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электронной подпис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и,</w:t>
      </w:r>
      <w:r w:rsidRPr="008D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отвечающей требованиям Федерального закона от 6 апреля 2011 года № 63-ФЗ «Об электронной подписи» и статей 21.1 и 21.2 Федерального закона от 27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5D0D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5D0D">
        <w:rPr>
          <w:rFonts w:ascii="Times New Roman" w:eastAsia="Times New Roman" w:hAnsi="Times New Roman" w:cs="Times New Roman"/>
          <w:sz w:val="26"/>
          <w:szCs w:val="26"/>
          <w:lang w:eastAsia="ru-RU"/>
        </w:rPr>
        <w:t>2010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5D0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5D0D">
        <w:rPr>
          <w:rFonts w:ascii="Times New Roman" w:eastAsia="Times New Roman" w:hAnsi="Times New Roman" w:cs="Times New Roman"/>
          <w:sz w:val="26"/>
          <w:szCs w:val="26"/>
          <w:lang w:eastAsia="ru-RU"/>
        </w:rPr>
        <w:t>210-ФЗ «Об организации предоставления государственных и муниципальных услуг».</w:t>
      </w:r>
    </w:p>
    <w:p w:rsidR="008D5D0D" w:rsidRPr="00A30427" w:rsidRDefault="00C64AC1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Документ, подтверждающий полномочия представителя заявителя заверяются усиленной квалифицированной электронной подписью лица, которое в соответствии с действующим законодательством наделено полномочиями на создание и подписание таких документов. </w:t>
      </w:r>
    </w:p>
    <w:p w:rsidR="00A30427" w:rsidRDefault="00C64AC1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2.10. </w:t>
      </w:r>
      <w:r w:rsidR="00646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представления размещается на официальном сайте мэрии города на странице Уполномоченного органа в сети Интернет с возможностью бесплатного копирования таких документов. </w:t>
      </w:r>
    </w:p>
    <w:p w:rsidR="00646D39" w:rsidRDefault="00646D39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требуемые для присвоения квалификационной категории копии документов должны полностью воспроизводить информацию подлинного документа. </w:t>
      </w:r>
    </w:p>
    <w:p w:rsidR="00646D39" w:rsidRDefault="00646D39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Представление к присвоению квалификационной категории оформляется без сокращений слов и использования аббревиатуры. </w:t>
      </w:r>
    </w:p>
    <w:p w:rsidR="00733B6D" w:rsidRDefault="00733B6D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2.11. Документы не должны содержать подчисток либо приписок, зачеркнутых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733B6D" w:rsidRDefault="00733B6D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представления документов на иностранном языке они должны быть переведены заявителем на русский язык. Верность перевода</w:t>
      </w:r>
      <w:r w:rsidR="00C17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подлинность подписи переводчика должны быть нотариально удостоверены. </w:t>
      </w:r>
    </w:p>
    <w:p w:rsidR="00C17316" w:rsidRDefault="00C17316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2.12. Представление и документы, предусмотренные пунктом 2.7 настоящего административного регламента, на присвоение квалификационной категории подаются в Уполномоченный орган в течение 4 месяцев со дня выполнения Квалификационных требований. </w:t>
      </w:r>
    </w:p>
    <w:p w:rsidR="00C17316" w:rsidRPr="00A30427" w:rsidRDefault="00C17316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3D74" w:rsidRPr="00C637C5" w:rsidRDefault="00C637C5" w:rsidP="0000597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637C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</w:t>
      </w:r>
      <w:r w:rsidR="0051125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рганизаций и которые заявитель </w:t>
      </w:r>
      <w:r w:rsidRPr="00C637C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вправе представить, порядок их представления</w:t>
      </w:r>
    </w:p>
    <w:p w:rsidR="00FE3D74" w:rsidRPr="00C637C5" w:rsidRDefault="00FE3D74" w:rsidP="0000597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3D74" w:rsidRDefault="00C637C5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7C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90D30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C637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D2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0D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вправе представить в Уполномоченный орган копию страниц паспорта гражданина Российской Федерации, содержащих сведения о месте жительства.</w:t>
      </w:r>
    </w:p>
    <w:p w:rsidR="00790D30" w:rsidRDefault="00790D30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2.14. Документы, указанные в пункте 2.13 настоящего административного регламента, не могут быть затребованы у заявителя, при этом заявитель </w:t>
      </w:r>
      <w:r w:rsidRPr="00790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вправе их представить вместе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представлением в форме электронного документа либо в виде заверенных уполномоченным лицом копий запрошенных документов, в том числе в форме электронного документа. </w:t>
      </w:r>
    </w:p>
    <w:p w:rsidR="00790D30" w:rsidRPr="00C637C5" w:rsidRDefault="00790D30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2.15. Документы, </w:t>
      </w:r>
      <w:r w:rsidRPr="00790D30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в пункте 2.13 настоящего административного регламента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(их копии, сведения, содержащиеся в них), запрашиваются в государственных органах и (или) подведомственных государственным органам организациям, в распоряжении которых находятся указанные документы, и не могут быть затребованы</w:t>
      </w:r>
      <w:r w:rsidR="00174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заявителя, при этом за</w:t>
      </w:r>
      <w:r w:rsidR="00082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явитель вправе их представить самостоятельно. </w:t>
      </w:r>
    </w:p>
    <w:p w:rsidR="00C637C5" w:rsidRPr="00C637C5" w:rsidRDefault="00C637C5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7C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825B0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C637C5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Запрещено требовать от заявителя:</w:t>
      </w:r>
    </w:p>
    <w:p w:rsidR="00C637C5" w:rsidRPr="00C637C5" w:rsidRDefault="00C637C5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7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637C5" w:rsidRPr="00C637C5" w:rsidRDefault="00C637C5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7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C637C5" w:rsidRDefault="00C637C5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57C" w:rsidRPr="003D657C" w:rsidRDefault="003D657C" w:rsidP="00005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D65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Исчерпывающий перечень оснований для отказа в приеме документов необходимых при предоставлении муниципальной услуги</w:t>
      </w:r>
    </w:p>
    <w:p w:rsidR="003D657C" w:rsidRDefault="003D657C" w:rsidP="00005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B0" w:rsidRPr="000825B0" w:rsidRDefault="0062181A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DF7518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0825B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F7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825B0" w:rsidRPr="000825B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Основанием для отказа в приеме к рассмотрению </w:t>
      </w:r>
      <w:r w:rsidR="003574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</w:t>
      </w:r>
      <w:r w:rsidR="000825B0" w:rsidRPr="000825B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является выявление несоблюдения установленных статьей 11 Федерального закона от</w:t>
      </w:r>
      <w:r w:rsidR="000825B0" w:rsidRPr="00082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25B0" w:rsidRPr="000825B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6 апреля 2011 года № 63-ФЗ «Об электронной подписи» условий признания действительности квалифицированной электронной подписи.</w:t>
      </w:r>
    </w:p>
    <w:p w:rsidR="00DF7518" w:rsidRPr="000825B0" w:rsidRDefault="00DF7518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1D049D" w:rsidRDefault="001D049D" w:rsidP="00005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C14C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Исчерпывающий перечень </w:t>
      </w:r>
      <w:r w:rsidRPr="00C14CE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оснований </w:t>
      </w:r>
      <w:r w:rsidRPr="00C14C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для приостановления или отказа в предоставлении муниципальной услуги</w:t>
      </w:r>
      <w:r w:rsidR="00BC515F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, срок приостановления предоставления муниципальной услуги</w:t>
      </w:r>
    </w:p>
    <w:p w:rsidR="00C14CE7" w:rsidRPr="00C14CE7" w:rsidRDefault="00C14CE7" w:rsidP="00005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1D049D" w:rsidRPr="00AB6F67" w:rsidRDefault="00B014C4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F6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644C7D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AB6F67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Оснований</w:t>
      </w:r>
      <w:r w:rsidR="001D049D" w:rsidRPr="00AB6F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приостановления предоставления муниципальной услу</w:t>
      </w:r>
      <w:r w:rsidRPr="00AB6F67">
        <w:rPr>
          <w:rFonts w:ascii="Times New Roman" w:eastAsia="Times New Roman" w:hAnsi="Times New Roman" w:cs="Times New Roman"/>
          <w:sz w:val="26"/>
          <w:szCs w:val="26"/>
          <w:lang w:eastAsia="ru-RU"/>
        </w:rPr>
        <w:t>ги не предусмотрено</w:t>
      </w:r>
      <w:r w:rsidR="001D049D" w:rsidRPr="00AB6F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4C7D" w:rsidRDefault="00AB6F67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14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</w:t>
      </w:r>
      <w:r w:rsidR="00644C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2814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644C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Основанием для возврата представления и прилагаемых документов являются:</w:t>
      </w:r>
    </w:p>
    <w:p w:rsidR="001D049D" w:rsidRDefault="00644C7D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а) представление документов, не соответствующих перечню и требованиям, предусмотренных пунктами 1.2, 2.7 настоящего административного регламента;</w:t>
      </w:r>
    </w:p>
    <w:p w:rsidR="00644C7D" w:rsidRPr="002814C8" w:rsidRDefault="00644C7D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б) представление документов для присвоения квалификационных категорий спортивного судьи, не указанных в пункте 1.1 настоящего административного регламента. </w:t>
      </w:r>
    </w:p>
    <w:p w:rsidR="003260ED" w:rsidRDefault="00682059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2.20. </w:t>
      </w:r>
      <w:r w:rsidR="00BC51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снованиями для отказа в присвоении квалификационной категории является невыполнение </w:t>
      </w:r>
      <w:r w:rsidR="000751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валификационных требований.</w:t>
      </w:r>
    </w:p>
    <w:p w:rsidR="00682059" w:rsidRDefault="00682059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35E85" w:rsidRPr="00135E85" w:rsidRDefault="00135E85" w:rsidP="000059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D781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35E85" w:rsidRPr="00135E85" w:rsidRDefault="00135E85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35E85" w:rsidRPr="00135E85" w:rsidRDefault="00135E85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5E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135E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Услуг, которые являются необходимыми и обязательными для предоставления муниципальной услуги, не имеется.</w:t>
      </w:r>
    </w:p>
    <w:p w:rsidR="00135E85" w:rsidRPr="00C65933" w:rsidRDefault="00135E85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260ED" w:rsidRPr="003260ED" w:rsidRDefault="003260ED" w:rsidP="00005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260E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3260ED" w:rsidRPr="003260ED" w:rsidRDefault="003260ED" w:rsidP="00005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0ED" w:rsidRPr="003260ED" w:rsidRDefault="003260ED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0E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68205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5E8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260ED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муниципальной услуги осуществляется для заявителей на безвозмездной основе.</w:t>
      </w:r>
    </w:p>
    <w:p w:rsidR="003260ED" w:rsidRPr="003260ED" w:rsidRDefault="003260ED" w:rsidP="00005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60ED" w:rsidRPr="003260ED" w:rsidRDefault="003260ED" w:rsidP="00005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260E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3260ED" w:rsidRPr="003260ED" w:rsidRDefault="003260ED" w:rsidP="00005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60ED" w:rsidRPr="003260ED" w:rsidRDefault="003260ED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0E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68205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5E8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260ED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Максимальное время ожидания в очереди при подаче представления и при получении результата предоставления муниципальн</w:t>
      </w:r>
      <w:r w:rsidR="00DC57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услуги не должно превышать </w:t>
      </w:r>
      <w:r w:rsidR="00B60AAF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326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минут.</w:t>
      </w:r>
    </w:p>
    <w:p w:rsidR="003260ED" w:rsidRDefault="003260ED" w:rsidP="00005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AAF" w:rsidRPr="008503B4" w:rsidRDefault="001D049D" w:rsidP="00005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503B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Срок и поря</w:t>
      </w:r>
      <w:r w:rsidR="00B60AAF" w:rsidRPr="008503B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док регистрации </w:t>
      </w:r>
      <w:r w:rsidR="0068205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запроса заявителя о предоставлении муниципальной услуги, в том числе в электронной форме</w:t>
      </w:r>
    </w:p>
    <w:p w:rsidR="008503B4" w:rsidRDefault="008503B4" w:rsidP="00005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1D3" w:rsidRDefault="00B60AAF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B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416D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5E8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D049D" w:rsidRPr="00850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431D3" w:rsidRPr="00E431D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представления</w:t>
      </w:r>
      <w:r w:rsidR="00E431D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в электронной форме,</w:t>
      </w:r>
      <w:r w:rsidR="00E431D3" w:rsidRPr="00E4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день </w:t>
      </w:r>
      <w:r w:rsidR="00E4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E431D3" w:rsidRPr="00E4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поступления </w:t>
      </w:r>
      <w:r w:rsidR="00037A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Уполномоченный орган </w:t>
      </w:r>
      <w:r w:rsidR="00E431D3" w:rsidRPr="00E431D3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поступлении в электронном виде в нерабочее время - в ближайший рабочий день, следующий за днем поступления указанных документов)</w:t>
      </w:r>
      <w:r w:rsidR="00E431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31D3" w:rsidRPr="00E431D3" w:rsidRDefault="00E431D3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135E8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4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заявитель направил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</w:t>
      </w:r>
      <w:r w:rsidRPr="00E4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электронного документа, специалист, ответственный за прием и регистрацию заявления, в течение 3 дней со дня поступления такого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</w:t>
      </w:r>
      <w:r w:rsidRPr="00E4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 проверку электронной подписи, которой подписаны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</w:t>
      </w:r>
      <w:r w:rsidRPr="00E4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прилагаемые документы.</w:t>
      </w:r>
    </w:p>
    <w:p w:rsidR="00E431D3" w:rsidRPr="00E431D3" w:rsidRDefault="00E431D3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1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8503B4" w:rsidRDefault="008503B4" w:rsidP="00005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49D" w:rsidRDefault="001D049D" w:rsidP="00005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327B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Требования к помещениям, в которых предоставляется муниципальная услуга, услуги, к мест</w:t>
      </w:r>
      <w:r w:rsidR="001B33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3327B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ожидания и приема заявителей, к размещению и оформлению визуальной и текстовой </w:t>
      </w:r>
      <w:r w:rsidR="001B33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 мультимедийной </w:t>
      </w:r>
      <w:r w:rsidRPr="003327B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информации о порядке предоставления </w:t>
      </w:r>
      <w:r w:rsidR="001B33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таких</w:t>
      </w:r>
      <w:r w:rsidRPr="003327B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услуг</w:t>
      </w:r>
      <w:r w:rsidR="001B33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в том числе к обеспечению доступности для лиц с ограниченными возможностями здоровья указанных объектов</w:t>
      </w:r>
    </w:p>
    <w:p w:rsidR="00034BE7" w:rsidRDefault="00034BE7" w:rsidP="00005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34BE7" w:rsidRPr="00034BE7" w:rsidRDefault="00034BE7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BE7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135E8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34BE7">
        <w:rPr>
          <w:rFonts w:ascii="Times New Roman" w:eastAsia="Times New Roman" w:hAnsi="Times New Roman" w:cs="Times New Roman"/>
          <w:sz w:val="26"/>
          <w:szCs w:val="26"/>
          <w:lang w:eastAsia="ru-RU"/>
        </w:rPr>
        <w:t>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034BE7" w:rsidRPr="00034BE7" w:rsidRDefault="00034BE7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B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034BE7" w:rsidRPr="00034BE7" w:rsidRDefault="00034BE7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034BE7" w:rsidRPr="00034BE7" w:rsidRDefault="00034BE7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B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034BE7" w:rsidRPr="00034BE7" w:rsidRDefault="00034BE7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BE7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135E8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34BE7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Места информирования, предназначенные для ознакомления заявителя с информационными материалами, оборудуются информационным стендом, содержащим визуальную</w:t>
      </w:r>
      <w:r w:rsidR="00610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034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текстовую информацию о правилах предоставления муниципальной услуги. 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034BE7" w:rsidRPr="00034BE7" w:rsidRDefault="00034BE7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B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перечень документов, необходимых для получения муниципальной услуги, форма заявления доступны для ознакомления на бумажных носителях, а также в электронном виде (информаци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онно-телекоммуникационная сеть Интернет</w:t>
      </w:r>
      <w:r w:rsidRPr="00034BE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34BE7" w:rsidRPr="00034BE7" w:rsidRDefault="00034BE7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BE7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135E8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34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034BE7" w:rsidRPr="00034BE7" w:rsidRDefault="00034BE7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B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034BE7" w:rsidRPr="00034BE7" w:rsidRDefault="00034BE7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BE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Кабинеты ответственных должностных лиц оборудуются информационными табличками (вывесками) с указанием номера кабинета и наименования Уполномоченного органа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4BE7" w:rsidRPr="00034BE7" w:rsidRDefault="00034BE7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BE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034BE7" w:rsidRPr="00034BE7" w:rsidRDefault="00034BE7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BE7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135E8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34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34B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034BE7" w:rsidRPr="00034BE7" w:rsidRDefault="00034BE7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автомобильных стоянках у зданий, в которых исполняется муниципальная услуга, предусматриваются места для парковки автомобилей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инвалидов</w:t>
      </w:r>
      <w:r w:rsidRPr="00034B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4BE7" w:rsidRPr="00034BE7" w:rsidRDefault="00034BE7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BE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1D049D" w:rsidRPr="001D049D" w:rsidRDefault="001D049D" w:rsidP="00005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49D" w:rsidRDefault="001D049D" w:rsidP="00005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616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Показатели доступности и качества муниципальной услуги</w:t>
      </w:r>
    </w:p>
    <w:p w:rsidR="00034BE7" w:rsidRPr="001D049D" w:rsidRDefault="00034BE7" w:rsidP="00005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6DA" w:rsidRPr="004616DA" w:rsidRDefault="004616DA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6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</w:t>
      </w:r>
      <w:r w:rsidR="00135E8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  <w:r w:rsidRPr="004616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4616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Показателями доступности и качества муниципальной услуги являются:</w:t>
      </w:r>
    </w:p>
    <w:p w:rsidR="004616DA" w:rsidRPr="004616DA" w:rsidRDefault="004616DA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6D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соблюдение стандарта муниципальной услуги;</w:t>
      </w:r>
    </w:p>
    <w:p w:rsidR="004616DA" w:rsidRPr="004616DA" w:rsidRDefault="004616DA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6D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доступность заявителям сведений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информационно-телекоммуникационной сети Интернет;</w:t>
      </w:r>
    </w:p>
    <w:p w:rsidR="004616DA" w:rsidRPr="004616DA" w:rsidRDefault="004616DA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6D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4616DA" w:rsidRPr="004616DA" w:rsidRDefault="004616DA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6D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соблюдение сроков подготовки документов, запрашиваемых заявителями;</w:t>
      </w:r>
    </w:p>
    <w:p w:rsidR="004616DA" w:rsidRPr="004616DA" w:rsidRDefault="004616DA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6D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обоснованных жалоб заявителей.</w:t>
      </w:r>
    </w:p>
    <w:p w:rsidR="004616DA" w:rsidRPr="004616DA" w:rsidRDefault="004616DA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616DA"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135E8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6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4616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Иные требования, учитывающие особенности представления муниципальной услуги в электронной форме.</w:t>
      </w:r>
    </w:p>
    <w:p w:rsidR="004616DA" w:rsidRPr="004616DA" w:rsidRDefault="004616DA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616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Для предоставления муниципальной услуги в электронной форме обеспечивается:</w:t>
      </w:r>
    </w:p>
    <w:p w:rsidR="004616DA" w:rsidRPr="004616DA" w:rsidRDefault="004616DA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616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4616DA" w:rsidRPr="004616DA" w:rsidRDefault="004616DA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616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возможность заполнения заявления в электронной форме;</w:t>
      </w:r>
    </w:p>
    <w:p w:rsidR="004616DA" w:rsidRPr="004616DA" w:rsidRDefault="004616DA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616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возможность подачи заявления в электронной форме через </w:t>
      </w:r>
      <w:r w:rsidR="005D502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Региональный п</w:t>
      </w:r>
      <w:r w:rsidRPr="004616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ортал;</w:t>
      </w:r>
    </w:p>
    <w:p w:rsidR="004616DA" w:rsidRPr="004616DA" w:rsidRDefault="004616DA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616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возможность получения заявителем сведений о ходе выполнения запроса о предоставлении муниципальной услуги;</w:t>
      </w:r>
    </w:p>
    <w:p w:rsidR="004616DA" w:rsidRPr="004616DA" w:rsidRDefault="004616DA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616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возможность получения результата предоставления муниципальной услуги.</w:t>
      </w:r>
    </w:p>
    <w:p w:rsidR="006557FE" w:rsidRDefault="006557FE" w:rsidP="00005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6DA" w:rsidRPr="004616DA" w:rsidRDefault="004616DA" w:rsidP="000059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616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Перечень классов средств электронной подписи, которые</w:t>
      </w:r>
    </w:p>
    <w:p w:rsidR="004616DA" w:rsidRPr="004616DA" w:rsidRDefault="004616DA" w:rsidP="00005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616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допускаются к использованию при обращении за получением</w:t>
      </w:r>
    </w:p>
    <w:p w:rsidR="004616DA" w:rsidRPr="004616DA" w:rsidRDefault="004616DA" w:rsidP="00005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616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муниципальной услуги, оказываемой с применением</w:t>
      </w:r>
    </w:p>
    <w:p w:rsidR="004616DA" w:rsidRPr="004616DA" w:rsidRDefault="004616DA" w:rsidP="00005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616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усиленной квалифицированной электронной подписи</w:t>
      </w:r>
    </w:p>
    <w:p w:rsidR="004616DA" w:rsidRPr="004616DA" w:rsidRDefault="004616DA" w:rsidP="0000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6DA" w:rsidRPr="004616DA" w:rsidRDefault="004616DA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6D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5E8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6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 учетом </w:t>
      </w:r>
      <w:hyperlink r:id="rId7" w:history="1">
        <w:r w:rsidRPr="004616DA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Требований</w:t>
        </w:r>
      </w:hyperlink>
      <w:r w:rsidRPr="0046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4616DA" w:rsidRPr="004616DA" w:rsidRDefault="004616DA" w:rsidP="00005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7FE" w:rsidRPr="006557FE" w:rsidRDefault="004616DA" w:rsidP="000059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A3B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3. </w:t>
      </w:r>
      <w:r w:rsidR="006557FE" w:rsidRPr="001A3B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Состав, последовательность и сроки выполнения административных процедур (действий)</w:t>
      </w:r>
    </w:p>
    <w:p w:rsidR="006557FE" w:rsidRPr="00592F7B" w:rsidRDefault="006557FE" w:rsidP="00005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7FE" w:rsidRPr="006557FE" w:rsidRDefault="006557FE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Предоставление муниципальной услуги включает в себя следующие административные процедуры:  </w:t>
      </w:r>
    </w:p>
    <w:p w:rsidR="006557FE" w:rsidRPr="006557FE" w:rsidRDefault="006557FE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прием и регистрация </w:t>
      </w:r>
      <w:r w:rsidR="00DD5C09" w:rsidRPr="00655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представления </w:t>
      </w:r>
      <w:r w:rsidRPr="006557FE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прилагаемых документов;</w:t>
      </w:r>
    </w:p>
    <w:p w:rsidR="006557FE" w:rsidRPr="006557FE" w:rsidRDefault="006557FE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проверка документов и принятие решения о присвоении либо об отказе в присвоении квалификационной категории; </w:t>
      </w:r>
    </w:p>
    <w:p w:rsidR="006557FE" w:rsidRPr="006557FE" w:rsidRDefault="006557FE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7FE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направление принятого решения заявителю.</w:t>
      </w:r>
    </w:p>
    <w:p w:rsidR="006557FE" w:rsidRPr="00592F7B" w:rsidRDefault="006557FE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7FE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Блок-схема предоставления муниципальной услуги приводится в приложении 3 к настоящему административному регламенту.</w:t>
      </w:r>
    </w:p>
    <w:p w:rsidR="006557FE" w:rsidRPr="006557FE" w:rsidRDefault="006557FE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Прием и регистрация </w:t>
      </w:r>
      <w:r w:rsidR="00DD5C09" w:rsidRPr="00655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представления </w:t>
      </w:r>
      <w:r w:rsidRPr="006557FE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прилагаемых к нему документов</w:t>
      </w:r>
      <w:r w:rsidR="008908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57FE" w:rsidRPr="006557FE" w:rsidRDefault="006557FE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7FE">
        <w:rPr>
          <w:rFonts w:ascii="Times New Roman" w:eastAsia="Times New Roman" w:hAnsi="Times New Roman" w:cs="Times New Roman"/>
          <w:sz w:val="26"/>
          <w:szCs w:val="26"/>
          <w:lang w:eastAsia="ru-RU"/>
        </w:rPr>
        <w:t>3.3.1</w:t>
      </w:r>
      <w:r w:rsidR="00A6655F">
        <w:rPr>
          <w:rFonts w:ascii="Times New Roman" w:eastAsia="Times New Roman" w:hAnsi="Times New Roman" w:cs="Times New Roman"/>
          <w:sz w:val="26"/>
          <w:szCs w:val="26"/>
          <w:lang w:eastAsia="ru-RU"/>
        </w:rPr>
        <w:t>. О</w:t>
      </w:r>
      <w:r w:rsidR="004616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снованием для начала</w:t>
      </w:r>
      <w:r w:rsidR="004616DA" w:rsidRPr="0046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исполнения административной процедуры является поступление представления о присвоении квалификационной категории и </w:t>
      </w:r>
      <w:r w:rsidR="00A66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прилагаемых </w:t>
      </w:r>
      <w:r w:rsidR="004616DA" w:rsidRPr="004616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</w:t>
      </w:r>
      <w:r w:rsidR="00A66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16DA" w:rsidRPr="004616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Уполномоченный орган</w:t>
      </w:r>
      <w:r w:rsidR="00485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936E7" w:rsidRPr="00F936E7" w:rsidRDefault="006557FE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7FE">
        <w:rPr>
          <w:rFonts w:ascii="Times New Roman" w:eastAsia="Times New Roman" w:hAnsi="Times New Roman" w:cs="Times New Roman"/>
          <w:sz w:val="26"/>
          <w:szCs w:val="26"/>
          <w:lang w:eastAsia="ru-RU"/>
        </w:rPr>
        <w:t>3.3.2. Специалист, ответственный за прием и регистрацию документов</w:t>
      </w:r>
      <w:r w:rsidR="00A665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55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день поступления представления </w:t>
      </w:r>
      <w:r w:rsidR="00F936E7" w:rsidRPr="00F936E7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3267CE" w:rsidRDefault="003267CE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знакомится с направленными документами и </w:t>
      </w:r>
      <w:r w:rsidR="00447B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представлением</w:t>
      </w:r>
      <w:r w:rsidRPr="00326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личном кабинете ведомства в государственной информационной систем</w:t>
      </w:r>
      <w:r w:rsidR="00447B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26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«Портал государственных и муниципальных услуг (функций) Вологодской области»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267CE" w:rsidRDefault="003267CE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заявителю уведомление о смене статуса </w:t>
      </w:r>
      <w:r w:rsidR="0089049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запроса</w:t>
      </w:r>
      <w:r w:rsidRPr="00326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«Принято от заявителя» на </w:t>
      </w:r>
      <w:r w:rsidR="00DD5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статус </w:t>
      </w:r>
      <w:r w:rsidRPr="003267CE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«Принято ведомством»;</w:t>
      </w:r>
    </w:p>
    <w:p w:rsidR="006557FE" w:rsidRPr="005A7DF4" w:rsidRDefault="003267CE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7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распечатывает пакет документов,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57FE" w:rsidRPr="005A7DF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регистрацию представления в книге регистрации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00C75" w:rsidRDefault="00400C75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передает представление и документы </w:t>
      </w:r>
      <w:r w:rsidRPr="00400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6557FE" w:rsidRPr="00592F7B" w:rsidRDefault="006557FE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DF4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400C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A7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Результатом выполнения данной административной процедуры является регистрация </w:t>
      </w:r>
      <w:r w:rsidR="00E2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поступивших в Уполномоченный орган </w:t>
      </w:r>
      <w:r w:rsidR="00E202EB" w:rsidRPr="005A7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представления и документов </w:t>
      </w:r>
      <w:r w:rsidRPr="005A7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передача </w:t>
      </w:r>
      <w:r w:rsidR="00E2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Pr="005A7DF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специалисту, ответственн</w:t>
      </w:r>
      <w:r w:rsidR="00ED73FC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Pr="005A7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предоставление муниципальной услуги.</w:t>
      </w:r>
    </w:p>
    <w:p w:rsidR="00400C75" w:rsidRDefault="00400C75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срок </w:t>
      </w:r>
      <w:r w:rsidR="00BA155A">
        <w:rPr>
          <w:rFonts w:ascii="Times New Roman" w:eastAsia="Times New Roman" w:hAnsi="Times New Roman" w:cs="Times New Roman"/>
          <w:sz w:val="26"/>
          <w:szCs w:val="26"/>
          <w:lang w:eastAsia="ru-RU"/>
        </w:rPr>
        <w:t>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полнения административной процедуры – 1 </w:t>
      </w:r>
      <w:r w:rsidR="00276ED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</w:t>
      </w:r>
      <w:r w:rsidR="00684D0E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со дня </w:t>
      </w:r>
      <w:r w:rsidR="00684D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представления и прилагаемых документов</w:t>
      </w:r>
      <w:r w:rsidR="00684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Уполномоченный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44C7B" w:rsidRPr="008621CA" w:rsidRDefault="00744C7B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C7B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Проверка документов и принятие решения о присвоении либо об отказе в присвоении квалификационной категории</w:t>
      </w:r>
      <w:r w:rsidR="008621CA" w:rsidRPr="008621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4C7B" w:rsidRDefault="00744C7B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3.4.1. </w:t>
      </w:r>
      <w:r w:rsidR="00A6655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165A5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снованием для начала исполнения админ</w:t>
      </w:r>
      <w:r w:rsidR="00966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истративной процедуры является </w:t>
      </w:r>
      <w:r w:rsidRPr="00316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поступление </w:t>
      </w:r>
      <w:r w:rsidR="00ED73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зарегистрированных </w:t>
      </w:r>
      <w:r w:rsidRPr="00316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представления и документов на рассмотрение </w:t>
      </w:r>
      <w:r w:rsidR="0096624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специалисту</w:t>
      </w:r>
      <w:r w:rsidRPr="003165A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ответственному за предоставление муниципальной услуги.</w:t>
      </w:r>
    </w:p>
    <w:p w:rsidR="00765829" w:rsidRDefault="00765829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3.4.2. </w:t>
      </w:r>
      <w:r w:rsidR="00447B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поступлени</w:t>
      </w:r>
      <w:r w:rsidR="00447BC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представления и прилагаемых документов в электронной форме через </w:t>
      </w:r>
      <w:r w:rsidR="00CA471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Региональный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ортал специалист, ответственный за предоставление муниципальной услуги, в течение 3 </w:t>
      </w:r>
      <w:r w:rsidR="00276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дней со дня регистрации представления и документов </w:t>
      </w:r>
      <w:r w:rsidRPr="0076582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проводит проверку усиленной квалифицированной электронной подписи, которой подписаны </w:t>
      </w:r>
      <w:r w:rsidR="00CA471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представление</w:t>
      </w:r>
      <w:r w:rsidRPr="0076582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 прилагаемые документы.</w:t>
      </w:r>
    </w:p>
    <w:p w:rsidR="00765829" w:rsidRPr="00765829" w:rsidRDefault="00765829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6582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765829" w:rsidRDefault="00765829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3.4.3. Если в случае проверки усиленной квалифицированной электронной подписи установлено несоблюдение условий признания ее действительности, специалист, ответственный за предоставление муниципальной услуги, в течение 1 </w:t>
      </w:r>
      <w:r w:rsidR="00276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рабочего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дня со дня окончания проверки:</w:t>
      </w:r>
    </w:p>
    <w:p w:rsidR="00765829" w:rsidRDefault="00042B74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</w:t>
      </w:r>
      <w:r w:rsidR="0076582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отовит уведомление об отказе в принятии представления и прилагаемых документов с указанием причин их возврата за подписью руководителя </w:t>
      </w:r>
      <w:r w:rsidR="00D012A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(заместителя руководителя) </w:t>
      </w:r>
      <w:r w:rsidR="0076582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Уполномоченного органа;</w:t>
      </w:r>
    </w:p>
    <w:p w:rsidR="00765829" w:rsidRDefault="00042B74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</w:t>
      </w:r>
      <w:r w:rsidR="0076582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аправляет заявителю указанное уведомление в электронной форме, подписанное усиленной квалифицированной электронной подписью руководителя </w:t>
      </w:r>
      <w:r w:rsidR="00954B3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(заместителя руководителя) </w:t>
      </w:r>
      <w:r w:rsidR="0076582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Уполномоченного органа, по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средством личного кабинета на </w:t>
      </w:r>
      <w:r w:rsidR="0044325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Региональном п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ортале.</w:t>
      </w:r>
    </w:p>
    <w:p w:rsidR="00921094" w:rsidRDefault="00921094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После получения уведомления заявитель вправе обратиться повторно с представлением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 </w:t>
      </w:r>
    </w:p>
    <w:p w:rsidR="00921094" w:rsidRDefault="00921094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3.4.4. В случае если заявитель по своему </w:t>
      </w:r>
      <w:r w:rsidR="00CA471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смотрению не представил документы, указанные в пункте 2.13 административного регламента, и при поступлении представления и прилагаемых документов в элек</w:t>
      </w:r>
      <w:r w:rsidR="00B55FD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тронной форме (если в результате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проверки усиленной квалифицированной электронной подписи заявителя установлено соблюдение условий признания ее действительности), специалист, ответственный за предоставление муниципальной услуги, в течение 5 </w:t>
      </w:r>
      <w:r w:rsidR="00CA471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рабочих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дней со дня получения представления и прилагаемых документов обеспечивает</w:t>
      </w:r>
      <w:r w:rsidR="00547ED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направление межведомственн</w:t>
      </w:r>
      <w:r w:rsidR="00ED73F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ого</w:t>
      </w:r>
      <w:r w:rsidR="00547ED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запрос</w:t>
      </w:r>
      <w:r w:rsidR="00ED73F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="00547ED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для получения сведений о месте жительства заявителя</w:t>
      </w:r>
      <w:r w:rsidR="00CA471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 контролирует поступление ответ</w:t>
      </w:r>
      <w:r w:rsidR="00ED73F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="00CA471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 межведомственны</w:t>
      </w:r>
      <w:r w:rsidR="00ED73F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й запрос</w:t>
      </w:r>
      <w:r w:rsidR="00547ED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</w:p>
    <w:p w:rsidR="004E09BD" w:rsidRPr="003165A5" w:rsidRDefault="004E09BD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3.4.5. Специалист, ответственный за предоставление муниципальной услуги, в течение 10 </w:t>
      </w:r>
      <w:r w:rsidR="00276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рабочих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дней со дня поступления представления и прилагаемых документов в Уполномоченный орган проверяет представление и документы на наличие оснований для возврата представления и прилагаемых документов, предусмотренных пунктом 2.19 настоящего административного регламента.</w:t>
      </w:r>
    </w:p>
    <w:p w:rsidR="00744C7B" w:rsidRDefault="00725F25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</w:t>
      </w:r>
      <w:r w:rsidR="005D7E3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44C7B" w:rsidRPr="009917A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наличия оснований для возврата представления и прилагаемых док</w:t>
      </w:r>
      <w:r w:rsidR="009917AC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ументов, указанных в пункте 2.1</w:t>
      </w:r>
      <w:r w:rsidR="005D7E3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44C7B" w:rsidRPr="009917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</w:t>
      </w:r>
      <w:r w:rsidR="00A83CC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</w:t>
      </w:r>
      <w:r w:rsidR="00744C7B" w:rsidRPr="009917AC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</w:t>
      </w:r>
      <w:r w:rsidR="00A83CC6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744C7B" w:rsidRPr="009917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предоставление муниципальной услуги, осуществляет возврат документов заявителю с указанием причин возврата.</w:t>
      </w:r>
    </w:p>
    <w:p w:rsidR="005D7E30" w:rsidRPr="009917AC" w:rsidRDefault="005D7E30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возврата заявитель в срок, не превышающий 20 рабочих дней со дня получения документов для присвоения квалификационной категории, устраняет несоответствия и повторно направляет их на рассмотрение в Уполномоченный орган.</w:t>
      </w:r>
    </w:p>
    <w:p w:rsidR="00744C7B" w:rsidRPr="00744C7B" w:rsidRDefault="00725F25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</w:t>
      </w:r>
      <w:r w:rsidR="005D7E3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44C7B" w:rsidRPr="002A1FF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оснований для возврата представления и прилагаемых док</w:t>
      </w:r>
      <w:r w:rsidR="002A1FF4" w:rsidRPr="002A1FF4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ументов, указанных в пункте 2.</w:t>
      </w:r>
      <w:r w:rsidR="00A83CC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D7E3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44C7B" w:rsidRPr="002A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</w:t>
      </w:r>
      <w:r w:rsidR="00A83CC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</w:t>
      </w:r>
      <w:r w:rsidR="00744C7B" w:rsidRPr="002A1FF4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</w:t>
      </w:r>
      <w:r w:rsidR="00A83CC6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744C7B" w:rsidRPr="002A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предоставление муниципальной услуги</w:t>
      </w:r>
      <w:r w:rsidR="005D7E3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44C7B" w:rsidRPr="002A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проверку документов на наличие или отсутствие оснований для отказа в присвоении квалификационной к</w:t>
      </w:r>
      <w:r w:rsidR="002A1FF4" w:rsidRPr="002A1FF4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атегории, указанных в пункте 2.</w:t>
      </w:r>
      <w:r w:rsidR="005D7E3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44C7B" w:rsidRPr="002A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и осуществляет подготовку:</w:t>
      </w:r>
    </w:p>
    <w:p w:rsidR="00744C7B" w:rsidRPr="002A1FF4" w:rsidRDefault="00744C7B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проекта решения о присвоении квалификационной категории, который оформляется в виде </w:t>
      </w:r>
      <w:r w:rsidR="00486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приказа </w:t>
      </w:r>
      <w:r w:rsidR="005D7E30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2A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отсутствия оснований для отказа в присвоении квалификационной к</w:t>
      </w:r>
      <w:r w:rsidR="002A1FF4" w:rsidRPr="002A1FF4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атегории, указанных в пункте 2.</w:t>
      </w:r>
      <w:r w:rsidR="005D7E3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A1FF4">
        <w:rPr>
          <w:rFonts w:ascii="Times New Roman" w:eastAsia="Times New Roman" w:hAnsi="Times New Roman" w:cs="Times New Roman"/>
          <w:sz w:val="26"/>
          <w:szCs w:val="26"/>
          <w:lang w:eastAsia="ru-RU"/>
        </w:rPr>
        <w:t>0 настоящего административного регламента);</w:t>
      </w:r>
    </w:p>
    <w:p w:rsidR="00744C7B" w:rsidRPr="002A1FF4" w:rsidRDefault="00744C7B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FF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проекта решения об отказе в присвоении квалификационной категории (в случае наличия оснований для отказа в присвоении квалификационной категории, ука</w:t>
      </w:r>
      <w:r w:rsidR="002A1F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занных в пункте 2.</w:t>
      </w:r>
      <w:r w:rsidR="005D7E3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A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регламента)</w:t>
      </w:r>
      <w:r w:rsidR="005D7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форме письма за подписью руководителя (заместителя руководителя) Уполномоченного органа</w:t>
      </w:r>
      <w:r w:rsidRPr="002A1F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4C7B" w:rsidRPr="00802E5E" w:rsidRDefault="00725F25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</w:t>
      </w:r>
      <w:r w:rsidR="00DD5C0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02E5E" w:rsidRPr="0080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решения </w:t>
      </w:r>
      <w:r w:rsidR="006B0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присвоении/об отказе в присвоении квалификационной категории </w:t>
      </w:r>
      <w:r w:rsidR="00802E5E" w:rsidRPr="0080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</w:t>
      </w:r>
      <w:r w:rsidR="005D7E3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44C7B" w:rsidRPr="0080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6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рабочего </w:t>
      </w:r>
      <w:r w:rsidR="00744C7B" w:rsidRPr="00802E5E">
        <w:rPr>
          <w:rFonts w:ascii="Times New Roman" w:eastAsia="Times New Roman" w:hAnsi="Times New Roman" w:cs="Times New Roman"/>
          <w:sz w:val="26"/>
          <w:szCs w:val="26"/>
          <w:lang w:eastAsia="ru-RU"/>
        </w:rPr>
        <w:t>дн</w:t>
      </w:r>
      <w:r w:rsidR="005D7E3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44C7B" w:rsidRPr="0080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направляется для подписания </w:t>
      </w:r>
      <w:r w:rsidR="005D7E3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 (заместителю руководителя) Уполномоченного органа</w:t>
      </w:r>
      <w:r w:rsidR="00744C7B" w:rsidRPr="0080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44C7B" w:rsidRPr="00802E5E" w:rsidRDefault="00744C7B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E5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</w:t>
      </w:r>
      <w:r w:rsidR="00802E5E" w:rsidRPr="0080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оводитель </w:t>
      </w:r>
      <w:r w:rsidR="005D7E30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(заместитель руководителя) Уполномоченного органа</w:t>
      </w:r>
      <w:r w:rsidR="00802E5E" w:rsidRPr="0080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</w:t>
      </w:r>
      <w:r w:rsidR="005D7E3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02E5E" w:rsidRPr="0080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6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</w:t>
      </w:r>
      <w:r w:rsidR="00802E5E" w:rsidRPr="00802E5E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Pr="0080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подписывает решение о присвоении </w:t>
      </w:r>
      <w:r w:rsidR="00BA15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квалификационной категории </w:t>
      </w:r>
      <w:r w:rsidRPr="00802E5E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об отказе в ее присвоении.</w:t>
      </w:r>
    </w:p>
    <w:p w:rsidR="00744C7B" w:rsidRPr="00802E5E" w:rsidRDefault="00DD5C09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3.4.9</w:t>
      </w:r>
      <w:r w:rsidR="00744C7B" w:rsidRPr="0080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Результатом выполнения административной процедуры является решение о присвоении квалификационной категории </w:t>
      </w:r>
      <w:r w:rsidR="00BA155A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 приказа Уполномоченного органа</w:t>
      </w:r>
      <w:r w:rsidR="00744C7B" w:rsidRPr="00802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об отказе в присвоении квалификационной категории</w:t>
      </w:r>
      <w:r w:rsidR="00BA15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форме письма</w:t>
      </w:r>
      <w:r w:rsidR="00874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подписью руководителя (заместителя руководителя) Уполномоченного органа</w:t>
      </w:r>
      <w:r w:rsidR="00744C7B" w:rsidRPr="00802E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4C7B" w:rsidRPr="00BA155A" w:rsidRDefault="00BA155A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5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срок выполнения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административной процедуры составляет не более 2 месяцев </w:t>
      </w:r>
      <w:r w:rsidR="005D5996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поступления представления и комплекта документов, указанных в пункте 2.7 настоящего административного регламента.</w:t>
      </w:r>
    </w:p>
    <w:p w:rsidR="00744C7B" w:rsidRDefault="00744C7B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043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Направление принятого решения заявителю</w:t>
      </w:r>
      <w:r w:rsidR="005D59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5996" w:rsidRPr="000C3043" w:rsidRDefault="005D5996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3.5.1. Основание</w:t>
      </w:r>
      <w:r w:rsidR="005A28C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начала исполнения административной процедуры является </w:t>
      </w:r>
      <w:r w:rsidR="005A2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подписанное руководителем (заместителем руководителя) Уполномоченного органа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органа о присвоении квалификационной категории или об отказе в присвоении квалификационной категории. </w:t>
      </w:r>
    </w:p>
    <w:p w:rsidR="00744C7B" w:rsidRDefault="00744C7B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принятия решения о присвоении квалификационной категории копия </w:t>
      </w:r>
      <w:r w:rsidR="00E808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Уполномоченного органа</w:t>
      </w:r>
      <w:r w:rsidRPr="00201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присвоении квалификационной категории в течение 10 рабочих дней со дня его подписания направляется в региональную спортивную федерацию</w:t>
      </w:r>
      <w:r w:rsidR="00C84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размещается на официальном сайте мэрии на странице Уполномоченного органа в сети Интернет</w:t>
      </w:r>
      <w:r w:rsidRPr="00201D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7BC7" w:rsidRPr="00201D35" w:rsidRDefault="00F07BC7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поступлении комплекта документов в электронной форме, специалист, ответственный за предоставление муниципальной услуги, посредством автоматизированной системы осуществляет изменение статуса запроса заявителя и направляет уведомление о результатах </w:t>
      </w:r>
      <w:r w:rsidR="00630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рассмотрения запроса с использованием </w:t>
      </w:r>
      <w:r w:rsidR="005A28C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Регионального п</w:t>
      </w:r>
      <w:r w:rsidR="00630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ортала. </w:t>
      </w:r>
    </w:p>
    <w:p w:rsidR="00744C7B" w:rsidRDefault="00744C7B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принятия решения об отказе в присвоении квалификационной категории, </w:t>
      </w:r>
      <w:r w:rsidR="00A5081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</w:t>
      </w:r>
      <w:r w:rsidRPr="00201D3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</w:t>
      </w:r>
      <w:r w:rsidR="00A50812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201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предоставление муниципальной услуги, в течение 5 рабочих дней со дня принятия решения об отказе в присвоении квалификационной кате</w:t>
      </w:r>
      <w:r w:rsidR="00A508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гории </w:t>
      </w:r>
      <w:r w:rsidRPr="00201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заявителю </w:t>
      </w:r>
      <w:r w:rsidR="00EA2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письмо </w:t>
      </w:r>
      <w:r w:rsidRPr="00201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подписью руководителя </w:t>
      </w:r>
      <w:r w:rsidR="00A50812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(заместителя руководителя) Уполномоченного органа</w:t>
      </w:r>
      <w:r w:rsidR="00201D35" w:rsidRPr="00201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3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отказе в присвоении квалификационной катего</w:t>
      </w:r>
      <w:r w:rsidR="00A508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рии </w:t>
      </w:r>
      <w:r w:rsidRPr="00201D35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приложением предоставленных заявителем документов с указанием оснований принятия решения.</w:t>
      </w:r>
    </w:p>
    <w:p w:rsidR="00A50812" w:rsidRPr="00201D35" w:rsidRDefault="00EA2A01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A508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508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комплекта документов в электронной форме после принятия решения об отказе в присвоении квалификационной категории специалист, ответственный за предоставление муниципальной услуги,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 с использованием </w:t>
      </w:r>
      <w:r w:rsidR="007E4FC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Регионального п</w:t>
      </w:r>
      <w:r w:rsidR="00A508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ортала. </w:t>
      </w:r>
    </w:p>
    <w:p w:rsidR="00744C7B" w:rsidRPr="00201D35" w:rsidRDefault="00744C7B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3.5.2. Результатом выполнения административной процедуры является направление заявителю копии </w:t>
      </w:r>
      <w:r w:rsidR="00FC49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Уполномоченного органа</w:t>
      </w:r>
      <w:r w:rsidRPr="00201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присвоении квалификационной категории либо </w:t>
      </w:r>
      <w:r w:rsidR="00EA2A01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письма</w:t>
      </w:r>
      <w:r w:rsidRPr="00201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отказе в ее присвоении. </w:t>
      </w:r>
    </w:p>
    <w:p w:rsidR="00744C7B" w:rsidRPr="00744C7B" w:rsidRDefault="00744C7B" w:rsidP="00005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49D" w:rsidRPr="00E05DA1" w:rsidRDefault="00E05DA1" w:rsidP="00005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05DA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Раздел </w:t>
      </w:r>
      <w:r w:rsidR="00744C7B" w:rsidRPr="00E05DA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IV. Формы контроля за исполнением административного регламента</w:t>
      </w:r>
    </w:p>
    <w:p w:rsidR="001D049D" w:rsidRPr="009B48BD" w:rsidRDefault="001D049D" w:rsidP="00005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8BD" w:rsidRPr="009B48BD" w:rsidRDefault="009B48BD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Контроль за соблюдением и исполнением </w:t>
      </w:r>
      <w:r w:rsidR="0040730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специалистами</w:t>
      </w:r>
      <w:r w:rsidRPr="009B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7305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9B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9B48BD" w:rsidRPr="009B48BD" w:rsidRDefault="009B48BD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8BD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</w:t>
      </w:r>
      <w:r w:rsidR="00407305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9B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730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(заместитель руководителя) Уполномоченного органа</w:t>
      </w:r>
      <w:r w:rsidRPr="009B48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48BD" w:rsidRPr="009B48BD" w:rsidRDefault="009B48BD" w:rsidP="0000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8B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контроль осуществляется на постоянной основе.</w:t>
      </w:r>
    </w:p>
    <w:p w:rsidR="00407305" w:rsidRPr="00407305" w:rsidRDefault="009B48BD" w:rsidP="00005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r w:rsidR="00407305" w:rsidRPr="0040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полнотой и качеством предоставления муниципальной услуги осуществляет </w:t>
      </w:r>
      <w:r w:rsidR="00F50DC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407305" w:rsidRPr="0040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(заместитель </w:t>
      </w:r>
      <w:r w:rsidR="00F50DC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</w:t>
      </w:r>
      <w:r w:rsidR="00407305" w:rsidRPr="0040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50DCD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="00407305" w:rsidRPr="004073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7305" w:rsidRPr="00407305" w:rsidRDefault="00407305" w:rsidP="00005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305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407305" w:rsidRPr="00407305" w:rsidRDefault="00407305" w:rsidP="00005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3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407305" w:rsidRPr="00407305" w:rsidRDefault="00407305" w:rsidP="00005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Плановые проверки проводятся 1 раз в год на основании приказа </w:t>
      </w:r>
      <w:r w:rsidR="00F50DC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</w:t>
      </w:r>
      <w:r w:rsidRPr="0040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(заместителя </w:t>
      </w:r>
      <w:r w:rsidR="00F50DC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</w:t>
      </w:r>
      <w:r w:rsidRPr="00407305">
        <w:rPr>
          <w:rFonts w:ascii="Times New Roman" w:eastAsia="Times New Roman" w:hAnsi="Times New Roman" w:cs="Times New Roman"/>
          <w:sz w:val="26"/>
          <w:szCs w:val="26"/>
          <w:lang w:eastAsia="ru-RU"/>
        </w:rPr>
        <w:t>) Уполномоченного органа.</w:t>
      </w:r>
    </w:p>
    <w:p w:rsidR="00407305" w:rsidRPr="00407305" w:rsidRDefault="00407305" w:rsidP="00005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30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407305" w:rsidRPr="00407305" w:rsidRDefault="00407305" w:rsidP="00005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</w:t>
      </w:r>
      <w:r w:rsidR="00F50DC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руководителем</w:t>
      </w:r>
      <w:r w:rsidRPr="0040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(заместителем </w:t>
      </w:r>
      <w:r w:rsidR="00F50DC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</w:t>
      </w:r>
      <w:r w:rsidRPr="00407305">
        <w:rPr>
          <w:rFonts w:ascii="Times New Roman" w:eastAsia="Times New Roman" w:hAnsi="Times New Roman" w:cs="Times New Roman"/>
          <w:sz w:val="26"/>
          <w:szCs w:val="26"/>
          <w:lang w:eastAsia="ru-RU"/>
        </w:rPr>
        <w:t>) Уполномоченного органа.</w:t>
      </w:r>
    </w:p>
    <w:p w:rsidR="00407305" w:rsidRPr="00407305" w:rsidRDefault="00407305" w:rsidP="00005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43"/>
      <w:r w:rsidRPr="0040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Ответственность за ненадлежащее исполнение возложенных обязанностей по предоставлению муниципальной услуги, нарушение требований настоящего </w:t>
      </w:r>
      <w:r w:rsidR="00F50DC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07305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регламента возлагается на муниципального служащего Уполномоченного органа в соответствии с действующим законодательством Российской Федерации.</w:t>
      </w:r>
    </w:p>
    <w:bookmarkEnd w:id="4"/>
    <w:p w:rsidR="00F50DCD" w:rsidRPr="001D049D" w:rsidRDefault="00F50DCD" w:rsidP="0000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DA1" w:rsidRPr="00E05DA1" w:rsidRDefault="00E05DA1" w:rsidP="000059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Раздел </w:t>
      </w:r>
      <w:r w:rsidRPr="00E05DA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E05DA1" w:rsidRPr="00E05DA1" w:rsidRDefault="00E05DA1" w:rsidP="00005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50DCD" w:rsidRPr="00F50DCD" w:rsidRDefault="00F50DCD" w:rsidP="00005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51"/>
      <w:r w:rsidRPr="00F50DCD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F50DCD" w:rsidRPr="00F50DCD" w:rsidRDefault="00F50DCD" w:rsidP="00005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52"/>
      <w:bookmarkEnd w:id="5"/>
      <w:r w:rsidRPr="00F50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</w:t>
      </w:r>
      <w:hyperlink r:id="rId8" w:history="1">
        <w:r w:rsidRPr="00F50DC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F50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27.07.2010 № 210-ФЗ «Об организации предоставления государственных и муниципальных услуг» и </w:t>
      </w:r>
      <w:r w:rsidR="002974AA" w:rsidRPr="002974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подачи и рассмотрения жалоб на решения и действия (бездействие) органа мэрии, предоставляющего муниципальные услуги, многофункционального центра, а также их должностных лиц либо муниципальных служащих, работников</w:t>
      </w:r>
      <w:r w:rsidRPr="00F50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утвержденным </w:t>
      </w:r>
      <w:hyperlink r:id="rId9" w:history="1">
        <w:r w:rsidRPr="00F50DC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F50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мэрии города от 29.05.2012 № 3030.</w:t>
      </w:r>
    </w:p>
    <w:p w:rsidR="00F50DCD" w:rsidRPr="00F50DCD" w:rsidRDefault="00F50DCD" w:rsidP="00005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53"/>
      <w:bookmarkEnd w:id="6"/>
      <w:r w:rsidRPr="00F50DCD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bookmarkEnd w:id="7"/>
    <w:p w:rsidR="001D049D" w:rsidRDefault="001D049D" w:rsidP="000059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23" w:rsidRPr="001D049D" w:rsidRDefault="00131823" w:rsidP="000059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49D" w:rsidRPr="001D049D" w:rsidRDefault="001D049D" w:rsidP="001D0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D049D" w:rsidRPr="001D049D" w:rsidSect="00084EF8">
          <w:headerReference w:type="default" r:id="rId10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1D049D" w:rsidRPr="000B724F" w:rsidRDefault="001D049D" w:rsidP="000B724F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2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1D049D" w:rsidRPr="000B724F" w:rsidRDefault="001D049D" w:rsidP="000B724F">
      <w:pPr>
        <w:widowControl w:val="0"/>
        <w:autoSpaceDE w:val="0"/>
        <w:autoSpaceDN w:val="0"/>
        <w:adjustRightInd w:val="0"/>
        <w:spacing w:after="0" w:line="240" w:lineRule="auto"/>
        <w:ind w:left="9639" w:right="9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0B724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B724F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дминистративному регламенту</w:t>
      </w:r>
    </w:p>
    <w:p w:rsidR="001D049D" w:rsidRPr="001D049D" w:rsidRDefault="001D049D" w:rsidP="000B724F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4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D049D" w:rsidRPr="001D049D" w:rsidRDefault="001D049D" w:rsidP="001D049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D049D" w:rsidRPr="003648C7" w:rsidRDefault="001D049D" w:rsidP="001D049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3648C7">
        <w:rPr>
          <w:rFonts w:ascii="Times New Roman" w:eastAsia="Calibri" w:hAnsi="Times New Roman" w:cs="Times New Roman"/>
          <w:sz w:val="26"/>
          <w:szCs w:val="26"/>
        </w:rPr>
        <w:t>Представление</w:t>
      </w:r>
    </w:p>
    <w:p w:rsidR="001D049D" w:rsidRPr="003648C7" w:rsidRDefault="001D049D" w:rsidP="001D049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648C7">
        <w:rPr>
          <w:rFonts w:ascii="Times New Roman" w:eastAsia="Calibri" w:hAnsi="Times New Roman" w:cs="Times New Roman"/>
          <w:sz w:val="26"/>
          <w:szCs w:val="26"/>
        </w:rPr>
        <w:t>к присвоению квалификационной категории спортивного судьи</w:t>
      </w:r>
    </w:p>
    <w:p w:rsidR="001D049D" w:rsidRPr="001D049D" w:rsidRDefault="001D049D" w:rsidP="001D049D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1D049D">
        <w:rPr>
          <w:rFonts w:ascii="Times New Roman" w:eastAsia="Calibri" w:hAnsi="Times New Roman" w:cs="Times New Roman"/>
          <w:szCs w:val="28"/>
          <w:u w:val="single"/>
        </w:rPr>
        <w:t>_____________________________________________________</w:t>
      </w:r>
    </w:p>
    <w:p w:rsidR="001D049D" w:rsidRPr="001D049D" w:rsidRDefault="001D049D" w:rsidP="001D049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D049D">
        <w:rPr>
          <w:rFonts w:ascii="Times New Roman" w:eastAsia="Calibri" w:hAnsi="Times New Roman" w:cs="Times New Roman"/>
          <w:sz w:val="20"/>
          <w:szCs w:val="20"/>
        </w:rPr>
        <w:t>(указывается квалификационная категория спортивного судьи)</w:t>
      </w:r>
    </w:p>
    <w:p w:rsidR="001D049D" w:rsidRPr="001D049D" w:rsidRDefault="001D049D" w:rsidP="001D049D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7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2"/>
        <w:gridCol w:w="1565"/>
        <w:gridCol w:w="551"/>
        <w:gridCol w:w="469"/>
        <w:gridCol w:w="469"/>
        <w:gridCol w:w="631"/>
        <w:gridCol w:w="2019"/>
        <w:gridCol w:w="1418"/>
        <w:gridCol w:w="1007"/>
        <w:gridCol w:w="142"/>
        <w:gridCol w:w="709"/>
        <w:gridCol w:w="146"/>
        <w:gridCol w:w="416"/>
        <w:gridCol w:w="855"/>
        <w:gridCol w:w="14"/>
        <w:gridCol w:w="1248"/>
        <w:gridCol w:w="1289"/>
        <w:gridCol w:w="2395"/>
      </w:tblGrid>
      <w:tr w:rsidR="00F66C36" w:rsidRPr="001D049D" w:rsidTr="00490EDA">
        <w:tc>
          <w:tcPr>
            <w:tcW w:w="2508" w:type="dxa"/>
            <w:gridSpan w:val="3"/>
            <w:vAlign w:val="center"/>
          </w:tcPr>
          <w:p w:rsidR="00F66C36" w:rsidRPr="001D049D" w:rsidRDefault="00F66C36" w:rsidP="001D049D">
            <w:pPr>
              <w:jc w:val="center"/>
              <w:rPr>
                <w:sz w:val="15"/>
                <w:szCs w:val="15"/>
              </w:rPr>
            </w:pPr>
            <w:r w:rsidRPr="001D049D">
              <w:rPr>
                <w:sz w:val="15"/>
                <w:szCs w:val="15"/>
              </w:rPr>
              <w:t>Дата поступления</w:t>
            </w:r>
          </w:p>
          <w:p w:rsidR="00F66C36" w:rsidRPr="001D049D" w:rsidRDefault="00F66C36" w:rsidP="001D049D">
            <w:pPr>
              <w:jc w:val="center"/>
              <w:rPr>
                <w:sz w:val="15"/>
                <w:szCs w:val="15"/>
              </w:rPr>
            </w:pPr>
            <w:r w:rsidRPr="001D049D">
              <w:rPr>
                <w:sz w:val="15"/>
                <w:szCs w:val="15"/>
              </w:rPr>
              <w:t>представления и документов</w:t>
            </w:r>
          </w:p>
          <w:p w:rsidR="00F66C36" w:rsidRPr="001D049D" w:rsidRDefault="00F66C36" w:rsidP="001D049D">
            <w:pPr>
              <w:jc w:val="center"/>
              <w:rPr>
                <w:sz w:val="15"/>
                <w:szCs w:val="15"/>
              </w:rPr>
            </w:pPr>
            <w:r w:rsidRPr="001D049D">
              <w:rPr>
                <w:sz w:val="15"/>
                <w:szCs w:val="15"/>
              </w:rPr>
              <w:t>(число, месяц, год)</w:t>
            </w:r>
          </w:p>
        </w:tc>
        <w:tc>
          <w:tcPr>
            <w:tcW w:w="469" w:type="dxa"/>
            <w:vAlign w:val="center"/>
          </w:tcPr>
          <w:p w:rsidR="00F66C36" w:rsidRPr="001D049D" w:rsidRDefault="00F66C36" w:rsidP="001D049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69" w:type="dxa"/>
            <w:vAlign w:val="center"/>
          </w:tcPr>
          <w:p w:rsidR="00F66C36" w:rsidRPr="001D049D" w:rsidRDefault="00F66C36" w:rsidP="001D049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1" w:type="dxa"/>
            <w:vAlign w:val="center"/>
          </w:tcPr>
          <w:p w:rsidR="00F66C36" w:rsidRPr="001D049D" w:rsidRDefault="00F66C36" w:rsidP="001D049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37" w:type="dxa"/>
            <w:gridSpan w:val="2"/>
            <w:vMerge w:val="restart"/>
            <w:vAlign w:val="center"/>
          </w:tcPr>
          <w:p w:rsidR="00F66C36" w:rsidRPr="001D049D" w:rsidRDefault="00F66C36" w:rsidP="001D049D">
            <w:pPr>
              <w:jc w:val="center"/>
              <w:rPr>
                <w:sz w:val="15"/>
                <w:szCs w:val="15"/>
              </w:rPr>
            </w:pPr>
            <w:r w:rsidRPr="001D049D">
              <w:rPr>
                <w:sz w:val="15"/>
                <w:szCs w:val="15"/>
              </w:rPr>
              <w:t xml:space="preserve">ФОТО </w:t>
            </w:r>
          </w:p>
          <w:p w:rsidR="00F66C36" w:rsidRPr="001D049D" w:rsidRDefault="00F66C36" w:rsidP="001D049D">
            <w:pPr>
              <w:jc w:val="center"/>
              <w:rPr>
                <w:sz w:val="15"/>
                <w:szCs w:val="15"/>
              </w:rPr>
            </w:pPr>
            <w:r w:rsidRPr="001D049D">
              <w:rPr>
                <w:sz w:val="15"/>
                <w:szCs w:val="15"/>
              </w:rPr>
              <w:t>3 на 4 см</w:t>
            </w:r>
          </w:p>
        </w:tc>
        <w:tc>
          <w:tcPr>
            <w:tcW w:w="3275" w:type="dxa"/>
            <w:gridSpan w:val="6"/>
          </w:tcPr>
          <w:p w:rsidR="00F66C36" w:rsidRPr="001D049D" w:rsidRDefault="00F66C36" w:rsidP="001D049D">
            <w:pPr>
              <w:jc w:val="center"/>
              <w:rPr>
                <w:sz w:val="15"/>
                <w:szCs w:val="15"/>
              </w:rPr>
            </w:pPr>
            <w:r w:rsidRPr="001D049D">
              <w:rPr>
                <w:sz w:val="15"/>
                <w:szCs w:val="15"/>
              </w:rPr>
              <w:t>Наименование действующей</w:t>
            </w:r>
          </w:p>
          <w:p w:rsidR="00F66C36" w:rsidRPr="001D049D" w:rsidRDefault="00F66C36" w:rsidP="001D049D">
            <w:pPr>
              <w:jc w:val="center"/>
              <w:rPr>
                <w:sz w:val="15"/>
                <w:szCs w:val="15"/>
              </w:rPr>
            </w:pPr>
            <w:r w:rsidRPr="001D049D">
              <w:rPr>
                <w:sz w:val="15"/>
                <w:szCs w:val="15"/>
              </w:rPr>
              <w:t>квалификационной категории спортивного судьи</w:t>
            </w:r>
          </w:p>
        </w:tc>
        <w:tc>
          <w:tcPr>
            <w:tcW w:w="1262" w:type="dxa"/>
            <w:gridSpan w:val="2"/>
          </w:tcPr>
          <w:p w:rsidR="00F66C36" w:rsidRPr="001D049D" w:rsidRDefault="00F66C36" w:rsidP="001D049D">
            <w:pPr>
              <w:jc w:val="center"/>
              <w:rPr>
                <w:sz w:val="15"/>
                <w:szCs w:val="15"/>
              </w:rPr>
            </w:pPr>
            <w:r w:rsidRPr="001D049D">
              <w:rPr>
                <w:sz w:val="15"/>
                <w:szCs w:val="15"/>
              </w:rPr>
              <w:t>Сроки</w:t>
            </w:r>
          </w:p>
          <w:p w:rsidR="00F66C36" w:rsidRPr="001D049D" w:rsidRDefault="00F66C36" w:rsidP="001D049D">
            <w:pPr>
              <w:jc w:val="center"/>
              <w:rPr>
                <w:sz w:val="15"/>
                <w:szCs w:val="15"/>
              </w:rPr>
            </w:pPr>
            <w:r w:rsidRPr="001D049D">
              <w:rPr>
                <w:sz w:val="15"/>
                <w:szCs w:val="15"/>
              </w:rPr>
              <w:t>проведения официального соревнования</w:t>
            </w:r>
          </w:p>
          <w:p w:rsidR="00F66C36" w:rsidRPr="001D049D" w:rsidRDefault="00F66C36" w:rsidP="001D049D">
            <w:pPr>
              <w:jc w:val="center"/>
              <w:rPr>
                <w:sz w:val="15"/>
                <w:szCs w:val="15"/>
              </w:rPr>
            </w:pPr>
            <w:r w:rsidRPr="001D049D">
              <w:rPr>
                <w:sz w:val="15"/>
                <w:szCs w:val="15"/>
              </w:rPr>
              <w:t>(с дд/мм/гг до дд/мм/гг)</w:t>
            </w:r>
          </w:p>
        </w:tc>
        <w:tc>
          <w:tcPr>
            <w:tcW w:w="1289" w:type="dxa"/>
          </w:tcPr>
          <w:p w:rsidR="00F66C36" w:rsidRPr="001D049D" w:rsidRDefault="00F66C36" w:rsidP="001D049D">
            <w:pPr>
              <w:jc w:val="center"/>
              <w:rPr>
                <w:sz w:val="15"/>
                <w:szCs w:val="15"/>
              </w:rPr>
            </w:pPr>
            <w:r w:rsidRPr="001D049D">
              <w:rPr>
                <w:sz w:val="15"/>
                <w:szCs w:val="15"/>
              </w:rPr>
              <w:t>Наименование</w:t>
            </w:r>
          </w:p>
          <w:p w:rsidR="00F66C36" w:rsidRPr="001D049D" w:rsidRDefault="00F66C36" w:rsidP="001D049D">
            <w:pPr>
              <w:jc w:val="center"/>
              <w:rPr>
                <w:sz w:val="15"/>
                <w:szCs w:val="15"/>
              </w:rPr>
            </w:pPr>
            <w:r w:rsidRPr="001D049D">
              <w:rPr>
                <w:sz w:val="15"/>
                <w:szCs w:val="15"/>
              </w:rPr>
              <w:t>официального</w:t>
            </w:r>
          </w:p>
          <w:p w:rsidR="00F66C36" w:rsidRPr="001D049D" w:rsidRDefault="00F66C36" w:rsidP="001D049D">
            <w:pPr>
              <w:jc w:val="center"/>
              <w:rPr>
                <w:sz w:val="15"/>
                <w:szCs w:val="15"/>
              </w:rPr>
            </w:pPr>
            <w:r w:rsidRPr="001D049D">
              <w:rPr>
                <w:sz w:val="15"/>
                <w:szCs w:val="15"/>
              </w:rPr>
              <w:t>соревнования</w:t>
            </w:r>
          </w:p>
          <w:p w:rsidR="00F66C36" w:rsidRPr="001D049D" w:rsidRDefault="00F66C36" w:rsidP="001D049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95" w:type="dxa"/>
          </w:tcPr>
          <w:p w:rsidR="00F66C36" w:rsidRPr="001D049D" w:rsidRDefault="00F66C36" w:rsidP="001D049D">
            <w:pPr>
              <w:jc w:val="center"/>
              <w:rPr>
                <w:sz w:val="15"/>
                <w:szCs w:val="15"/>
              </w:rPr>
            </w:pPr>
            <w:r w:rsidRPr="001D049D">
              <w:rPr>
                <w:sz w:val="15"/>
                <w:szCs w:val="15"/>
              </w:rPr>
              <w:t>Статус</w:t>
            </w:r>
            <w:r w:rsidR="00490EDA">
              <w:rPr>
                <w:sz w:val="15"/>
                <w:szCs w:val="15"/>
              </w:rPr>
              <w:t xml:space="preserve"> </w:t>
            </w:r>
            <w:r w:rsidRPr="001D049D">
              <w:rPr>
                <w:sz w:val="15"/>
                <w:szCs w:val="15"/>
              </w:rPr>
              <w:t>официального соревнования</w:t>
            </w:r>
            <w:r w:rsidR="00490EDA">
              <w:rPr>
                <w:sz w:val="15"/>
                <w:szCs w:val="15"/>
              </w:rPr>
              <w:t xml:space="preserve"> </w:t>
            </w:r>
          </w:p>
          <w:p w:rsidR="00F66C36" w:rsidRPr="001D049D" w:rsidRDefault="00F66C36" w:rsidP="00490EDA">
            <w:pPr>
              <w:jc w:val="center"/>
              <w:rPr>
                <w:sz w:val="15"/>
                <w:szCs w:val="15"/>
              </w:rPr>
            </w:pPr>
            <w:r w:rsidRPr="001D049D">
              <w:rPr>
                <w:sz w:val="15"/>
                <w:szCs w:val="15"/>
              </w:rPr>
              <w:t>Наименование должности спортивного</w:t>
            </w:r>
            <w:r w:rsidR="00490EDA">
              <w:rPr>
                <w:sz w:val="15"/>
                <w:szCs w:val="15"/>
              </w:rPr>
              <w:t xml:space="preserve"> </w:t>
            </w:r>
            <w:r w:rsidRPr="001D049D">
              <w:rPr>
                <w:sz w:val="15"/>
                <w:szCs w:val="15"/>
              </w:rPr>
              <w:t>судьи и оценка судейства</w:t>
            </w:r>
          </w:p>
        </w:tc>
      </w:tr>
      <w:tr w:rsidR="00F66C36" w:rsidRPr="001D049D" w:rsidTr="00490EDA">
        <w:tc>
          <w:tcPr>
            <w:tcW w:w="2508" w:type="dxa"/>
            <w:gridSpan w:val="3"/>
          </w:tcPr>
          <w:p w:rsidR="00F66C36" w:rsidRPr="001D049D" w:rsidRDefault="00F66C36" w:rsidP="001D049D">
            <w:pPr>
              <w:rPr>
                <w:sz w:val="15"/>
                <w:szCs w:val="15"/>
                <w:highlight w:val="lightGray"/>
              </w:rPr>
            </w:pPr>
          </w:p>
        </w:tc>
        <w:tc>
          <w:tcPr>
            <w:tcW w:w="469" w:type="dxa"/>
          </w:tcPr>
          <w:p w:rsidR="00F66C36" w:rsidRPr="001D049D" w:rsidRDefault="00F66C36" w:rsidP="001D049D">
            <w:pPr>
              <w:rPr>
                <w:sz w:val="15"/>
                <w:szCs w:val="15"/>
                <w:highlight w:val="lightGray"/>
              </w:rPr>
            </w:pPr>
          </w:p>
        </w:tc>
        <w:tc>
          <w:tcPr>
            <w:tcW w:w="469" w:type="dxa"/>
          </w:tcPr>
          <w:p w:rsidR="00F66C36" w:rsidRPr="001D049D" w:rsidRDefault="00F66C36" w:rsidP="001D049D">
            <w:pPr>
              <w:rPr>
                <w:sz w:val="15"/>
                <w:szCs w:val="15"/>
                <w:highlight w:val="lightGray"/>
              </w:rPr>
            </w:pPr>
          </w:p>
        </w:tc>
        <w:tc>
          <w:tcPr>
            <w:tcW w:w="631" w:type="dxa"/>
          </w:tcPr>
          <w:p w:rsidR="00F66C36" w:rsidRPr="001D049D" w:rsidRDefault="00F66C36" w:rsidP="001D049D">
            <w:pPr>
              <w:rPr>
                <w:sz w:val="15"/>
                <w:szCs w:val="15"/>
                <w:highlight w:val="lightGray"/>
              </w:rPr>
            </w:pPr>
          </w:p>
        </w:tc>
        <w:tc>
          <w:tcPr>
            <w:tcW w:w="3437" w:type="dxa"/>
            <w:gridSpan w:val="2"/>
            <w:vMerge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3275" w:type="dxa"/>
            <w:gridSpan w:val="6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1262" w:type="dxa"/>
            <w:gridSpan w:val="2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2395" w:type="dxa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</w:tr>
      <w:tr w:rsidR="00F66C36" w:rsidRPr="001D049D" w:rsidTr="00490EDA">
        <w:trPr>
          <w:trHeight w:val="281"/>
        </w:trPr>
        <w:tc>
          <w:tcPr>
            <w:tcW w:w="2508" w:type="dxa"/>
            <w:gridSpan w:val="3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  <w:r w:rsidRPr="001D049D">
              <w:rPr>
                <w:sz w:val="15"/>
                <w:szCs w:val="15"/>
              </w:rPr>
              <w:t>Фамилия</w:t>
            </w:r>
          </w:p>
        </w:tc>
        <w:tc>
          <w:tcPr>
            <w:tcW w:w="1569" w:type="dxa"/>
            <w:gridSpan w:val="3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3437" w:type="dxa"/>
            <w:gridSpan w:val="2"/>
            <w:vMerge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3275" w:type="dxa"/>
            <w:gridSpan w:val="6"/>
            <w:vMerge w:val="restart"/>
          </w:tcPr>
          <w:p w:rsidR="00F66C36" w:rsidRPr="001D049D" w:rsidRDefault="00F66C36" w:rsidP="001D049D">
            <w:pPr>
              <w:jc w:val="center"/>
              <w:rPr>
                <w:sz w:val="15"/>
                <w:szCs w:val="15"/>
              </w:rPr>
            </w:pPr>
            <w:r w:rsidRPr="001D049D">
              <w:rPr>
                <w:sz w:val="15"/>
                <w:szCs w:val="15"/>
              </w:rPr>
              <w:t>Дата присвоения предыдущей квалификационной категории спортивного судьи</w:t>
            </w:r>
            <w:r w:rsidR="00490EDA">
              <w:rPr>
                <w:sz w:val="15"/>
                <w:szCs w:val="15"/>
              </w:rPr>
              <w:t xml:space="preserve"> </w:t>
            </w:r>
          </w:p>
          <w:p w:rsidR="00F66C36" w:rsidRPr="001D049D" w:rsidRDefault="00F66C36" w:rsidP="001D049D">
            <w:pPr>
              <w:jc w:val="center"/>
              <w:rPr>
                <w:sz w:val="15"/>
                <w:szCs w:val="15"/>
              </w:rPr>
            </w:pPr>
            <w:r w:rsidRPr="001D049D">
              <w:rPr>
                <w:sz w:val="15"/>
                <w:szCs w:val="15"/>
              </w:rPr>
              <w:t>(число, месяц, год)</w:t>
            </w:r>
          </w:p>
        </w:tc>
        <w:tc>
          <w:tcPr>
            <w:tcW w:w="1262" w:type="dxa"/>
            <w:gridSpan w:val="2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2395" w:type="dxa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</w:tr>
      <w:tr w:rsidR="00F66C36" w:rsidRPr="001D049D" w:rsidTr="00490EDA">
        <w:tc>
          <w:tcPr>
            <w:tcW w:w="2508" w:type="dxa"/>
            <w:gridSpan w:val="3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  <w:r w:rsidRPr="001D049D">
              <w:rPr>
                <w:sz w:val="15"/>
                <w:szCs w:val="15"/>
              </w:rPr>
              <w:t xml:space="preserve">Имя </w:t>
            </w:r>
          </w:p>
        </w:tc>
        <w:tc>
          <w:tcPr>
            <w:tcW w:w="1569" w:type="dxa"/>
            <w:gridSpan w:val="3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3437" w:type="dxa"/>
            <w:gridSpan w:val="2"/>
            <w:vMerge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3275" w:type="dxa"/>
            <w:gridSpan w:val="6"/>
            <w:vMerge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1262" w:type="dxa"/>
            <w:gridSpan w:val="2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2395" w:type="dxa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</w:tr>
      <w:tr w:rsidR="00F66C36" w:rsidRPr="001D049D" w:rsidTr="00490EDA">
        <w:tc>
          <w:tcPr>
            <w:tcW w:w="2508" w:type="dxa"/>
            <w:gridSpan w:val="3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  <w:r w:rsidRPr="001D049D">
              <w:rPr>
                <w:sz w:val="15"/>
                <w:szCs w:val="15"/>
              </w:rPr>
              <w:t>Отчество (при наличии)</w:t>
            </w:r>
          </w:p>
        </w:tc>
        <w:tc>
          <w:tcPr>
            <w:tcW w:w="1569" w:type="dxa"/>
            <w:gridSpan w:val="3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3437" w:type="dxa"/>
            <w:gridSpan w:val="2"/>
            <w:vMerge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gridSpan w:val="2"/>
          </w:tcPr>
          <w:p w:rsidR="00F66C36" w:rsidRPr="001D049D" w:rsidRDefault="00F66C36" w:rsidP="001D049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5" w:type="dxa"/>
            <w:gridSpan w:val="2"/>
          </w:tcPr>
          <w:p w:rsidR="00F66C36" w:rsidRPr="001D049D" w:rsidRDefault="00F66C36" w:rsidP="001D049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1" w:type="dxa"/>
            <w:gridSpan w:val="2"/>
          </w:tcPr>
          <w:p w:rsidR="00F66C36" w:rsidRPr="001D049D" w:rsidRDefault="00F66C36" w:rsidP="001D049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62" w:type="dxa"/>
            <w:gridSpan w:val="2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2395" w:type="dxa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</w:tr>
      <w:tr w:rsidR="00F66C36" w:rsidRPr="001D049D" w:rsidTr="00490EDA">
        <w:tc>
          <w:tcPr>
            <w:tcW w:w="2508" w:type="dxa"/>
            <w:gridSpan w:val="3"/>
          </w:tcPr>
          <w:p w:rsidR="00F66C36" w:rsidRPr="001D049D" w:rsidRDefault="00F66C36" w:rsidP="001D049D">
            <w:pPr>
              <w:jc w:val="center"/>
              <w:rPr>
                <w:sz w:val="15"/>
                <w:szCs w:val="15"/>
              </w:rPr>
            </w:pPr>
            <w:r w:rsidRPr="001D049D">
              <w:rPr>
                <w:sz w:val="15"/>
                <w:szCs w:val="15"/>
              </w:rPr>
              <w:t>Дата рождения (число, месяц, год)</w:t>
            </w:r>
          </w:p>
        </w:tc>
        <w:tc>
          <w:tcPr>
            <w:tcW w:w="469" w:type="dxa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469" w:type="dxa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631" w:type="dxa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3437" w:type="dxa"/>
            <w:gridSpan w:val="2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  <w:r w:rsidRPr="001D049D">
              <w:rPr>
                <w:sz w:val="15"/>
                <w:szCs w:val="15"/>
              </w:rPr>
              <w:t>Наименование вида спорта (спортивной дисциплины)</w:t>
            </w:r>
          </w:p>
        </w:tc>
        <w:tc>
          <w:tcPr>
            <w:tcW w:w="3275" w:type="dxa"/>
            <w:gridSpan w:val="6"/>
          </w:tcPr>
          <w:p w:rsidR="00F66C36" w:rsidRPr="001D049D" w:rsidRDefault="00F66C36" w:rsidP="001D049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62" w:type="dxa"/>
            <w:gridSpan w:val="2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2395" w:type="dxa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</w:tr>
      <w:tr w:rsidR="00F66C36" w:rsidRPr="001D049D" w:rsidTr="00490EDA">
        <w:tc>
          <w:tcPr>
            <w:tcW w:w="2508" w:type="dxa"/>
            <w:gridSpan w:val="3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  <w:r w:rsidRPr="001D049D">
              <w:rPr>
                <w:sz w:val="15"/>
                <w:szCs w:val="15"/>
              </w:rPr>
              <w:t>Субъект Российской Федерации</w:t>
            </w:r>
          </w:p>
        </w:tc>
        <w:tc>
          <w:tcPr>
            <w:tcW w:w="1569" w:type="dxa"/>
            <w:gridSpan w:val="3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3437" w:type="dxa"/>
            <w:gridSpan w:val="2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  <w:r w:rsidRPr="001D049D">
              <w:rPr>
                <w:sz w:val="15"/>
                <w:szCs w:val="15"/>
              </w:rPr>
              <w:t>Номер-код вида спорта</w:t>
            </w:r>
          </w:p>
        </w:tc>
        <w:tc>
          <w:tcPr>
            <w:tcW w:w="3275" w:type="dxa"/>
            <w:gridSpan w:val="6"/>
          </w:tcPr>
          <w:p w:rsidR="00F66C36" w:rsidRPr="001D049D" w:rsidRDefault="00F66C36" w:rsidP="001D049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62" w:type="dxa"/>
            <w:gridSpan w:val="2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2395" w:type="dxa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</w:tr>
      <w:tr w:rsidR="00F66C36" w:rsidRPr="001D049D" w:rsidTr="00490EDA">
        <w:tc>
          <w:tcPr>
            <w:tcW w:w="2508" w:type="dxa"/>
            <w:gridSpan w:val="3"/>
            <w:vMerge w:val="restart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  <w:r w:rsidRPr="001D049D">
              <w:rPr>
                <w:sz w:val="15"/>
                <w:szCs w:val="15"/>
              </w:rPr>
              <w:t>Место работы (учебы), должность</w:t>
            </w:r>
          </w:p>
        </w:tc>
        <w:tc>
          <w:tcPr>
            <w:tcW w:w="1569" w:type="dxa"/>
            <w:gridSpan w:val="3"/>
            <w:vMerge w:val="restart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3437" w:type="dxa"/>
            <w:gridSpan w:val="2"/>
            <w:vMerge w:val="restart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  <w:r w:rsidRPr="001D049D">
              <w:rPr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275" w:type="dxa"/>
            <w:gridSpan w:val="6"/>
            <w:vMerge w:val="restart"/>
          </w:tcPr>
          <w:p w:rsidR="00F66C36" w:rsidRPr="001D049D" w:rsidRDefault="00F66C36" w:rsidP="001D049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62" w:type="dxa"/>
            <w:gridSpan w:val="2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2395" w:type="dxa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</w:tr>
      <w:tr w:rsidR="00F66C36" w:rsidRPr="001D049D" w:rsidTr="00490EDA">
        <w:tc>
          <w:tcPr>
            <w:tcW w:w="2508" w:type="dxa"/>
            <w:gridSpan w:val="3"/>
            <w:vMerge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1569" w:type="dxa"/>
            <w:gridSpan w:val="3"/>
            <w:vMerge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3437" w:type="dxa"/>
            <w:gridSpan w:val="2"/>
            <w:vMerge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3275" w:type="dxa"/>
            <w:gridSpan w:val="6"/>
            <w:vMerge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1262" w:type="dxa"/>
            <w:gridSpan w:val="2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2395" w:type="dxa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</w:tr>
      <w:tr w:rsidR="00F66C36" w:rsidRPr="001D049D" w:rsidTr="00490EDA">
        <w:tc>
          <w:tcPr>
            <w:tcW w:w="2508" w:type="dxa"/>
            <w:gridSpan w:val="3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  <w:r w:rsidRPr="001D049D">
              <w:rPr>
                <w:sz w:val="15"/>
                <w:szCs w:val="15"/>
              </w:rPr>
              <w:t xml:space="preserve">Образование </w:t>
            </w:r>
          </w:p>
        </w:tc>
        <w:tc>
          <w:tcPr>
            <w:tcW w:w="1569" w:type="dxa"/>
            <w:gridSpan w:val="3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3437" w:type="dxa"/>
            <w:gridSpan w:val="2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  <w:r w:rsidRPr="001D049D">
              <w:rPr>
                <w:sz w:val="15"/>
                <w:szCs w:val="15"/>
              </w:rPr>
              <w:t>Спортивное звание (при наличии)</w:t>
            </w:r>
          </w:p>
        </w:tc>
        <w:tc>
          <w:tcPr>
            <w:tcW w:w="3275" w:type="dxa"/>
            <w:gridSpan w:val="6"/>
          </w:tcPr>
          <w:p w:rsidR="00F66C36" w:rsidRPr="001D049D" w:rsidRDefault="00F66C36" w:rsidP="001D049D">
            <w:pPr>
              <w:jc w:val="center"/>
              <w:rPr>
                <w:sz w:val="15"/>
                <w:szCs w:val="15"/>
              </w:rPr>
            </w:pPr>
            <w:r w:rsidRPr="001D049D">
              <w:rPr>
                <w:sz w:val="15"/>
                <w:szCs w:val="15"/>
              </w:rPr>
              <w:t>нет</w:t>
            </w:r>
          </w:p>
        </w:tc>
        <w:tc>
          <w:tcPr>
            <w:tcW w:w="1262" w:type="dxa"/>
            <w:gridSpan w:val="2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2395" w:type="dxa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</w:tr>
      <w:tr w:rsidR="00F66C36" w:rsidRPr="001D049D" w:rsidTr="00490EDA">
        <w:tc>
          <w:tcPr>
            <w:tcW w:w="7514" w:type="dxa"/>
            <w:gridSpan w:val="8"/>
          </w:tcPr>
          <w:p w:rsidR="00F66C36" w:rsidRPr="001D049D" w:rsidRDefault="00F66C36" w:rsidP="00490EDA">
            <w:pPr>
              <w:jc w:val="center"/>
              <w:rPr>
                <w:sz w:val="15"/>
                <w:szCs w:val="15"/>
              </w:rPr>
            </w:pPr>
            <w:r w:rsidRPr="001D049D">
              <w:rPr>
                <w:sz w:val="15"/>
                <w:szCs w:val="15"/>
              </w:rPr>
              <w:t xml:space="preserve">Участие в теоретических занятиях, </w:t>
            </w:r>
            <w:r>
              <w:rPr>
                <w:sz w:val="15"/>
                <w:szCs w:val="15"/>
              </w:rPr>
              <w:t>выполнение тестов</w:t>
            </w:r>
            <w:r w:rsidRPr="001D049D">
              <w:rPr>
                <w:sz w:val="15"/>
                <w:szCs w:val="15"/>
              </w:rPr>
              <w:t xml:space="preserve"> по физической подготовке (для видов  спорта, где такие </w:t>
            </w:r>
            <w:r>
              <w:rPr>
                <w:sz w:val="15"/>
                <w:szCs w:val="15"/>
              </w:rPr>
              <w:t>тесты</w:t>
            </w:r>
            <w:r w:rsidRPr="001D049D">
              <w:rPr>
                <w:sz w:val="15"/>
                <w:szCs w:val="15"/>
              </w:rPr>
              <w:t xml:space="preserve"> предусмотрены правилами вида спорта), сдача</w:t>
            </w:r>
            <w:r w:rsidR="00490ED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квалификационного зачета (экзамена)</w:t>
            </w:r>
          </w:p>
        </w:tc>
        <w:tc>
          <w:tcPr>
            <w:tcW w:w="2420" w:type="dxa"/>
            <w:gridSpan w:val="5"/>
          </w:tcPr>
          <w:p w:rsidR="00F66C36" w:rsidRPr="001D049D" w:rsidRDefault="00F66C36" w:rsidP="001D049D">
            <w:pPr>
              <w:jc w:val="center"/>
              <w:rPr>
                <w:sz w:val="15"/>
                <w:szCs w:val="15"/>
              </w:rPr>
            </w:pPr>
            <w:r w:rsidRPr="001D049D">
              <w:rPr>
                <w:sz w:val="15"/>
                <w:szCs w:val="15"/>
              </w:rPr>
              <w:t>Дата (число, месяц, год)</w:t>
            </w:r>
          </w:p>
        </w:tc>
        <w:tc>
          <w:tcPr>
            <w:tcW w:w="855" w:type="dxa"/>
          </w:tcPr>
          <w:p w:rsidR="00F66C36" w:rsidRPr="001D049D" w:rsidRDefault="00F66C36" w:rsidP="001D049D">
            <w:pPr>
              <w:jc w:val="center"/>
              <w:rPr>
                <w:sz w:val="15"/>
                <w:szCs w:val="15"/>
              </w:rPr>
            </w:pPr>
            <w:r w:rsidRPr="001D049D">
              <w:rPr>
                <w:sz w:val="15"/>
                <w:szCs w:val="15"/>
              </w:rPr>
              <w:t>Оценка</w:t>
            </w:r>
          </w:p>
        </w:tc>
        <w:tc>
          <w:tcPr>
            <w:tcW w:w="1262" w:type="dxa"/>
            <w:gridSpan w:val="2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2395" w:type="dxa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</w:tr>
      <w:tr w:rsidR="00F66C36" w:rsidRPr="001D049D" w:rsidTr="00490EDA">
        <w:tc>
          <w:tcPr>
            <w:tcW w:w="392" w:type="dxa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  <w:r w:rsidRPr="001D049D">
              <w:rPr>
                <w:sz w:val="15"/>
                <w:szCs w:val="15"/>
              </w:rPr>
              <w:t>1</w:t>
            </w:r>
          </w:p>
        </w:tc>
        <w:tc>
          <w:tcPr>
            <w:tcW w:w="7122" w:type="dxa"/>
            <w:gridSpan w:val="7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gridSpan w:val="2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855" w:type="dxa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1262" w:type="dxa"/>
            <w:gridSpan w:val="2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2395" w:type="dxa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</w:tr>
      <w:tr w:rsidR="00F66C36" w:rsidRPr="001D049D" w:rsidTr="00490EDA">
        <w:tc>
          <w:tcPr>
            <w:tcW w:w="392" w:type="dxa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  <w:r w:rsidRPr="001D049D">
              <w:rPr>
                <w:sz w:val="15"/>
                <w:szCs w:val="15"/>
              </w:rPr>
              <w:t>2</w:t>
            </w:r>
          </w:p>
        </w:tc>
        <w:tc>
          <w:tcPr>
            <w:tcW w:w="7122" w:type="dxa"/>
            <w:gridSpan w:val="7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gridSpan w:val="2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855" w:type="dxa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1262" w:type="dxa"/>
            <w:gridSpan w:val="2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  <w:tc>
          <w:tcPr>
            <w:tcW w:w="2395" w:type="dxa"/>
          </w:tcPr>
          <w:p w:rsidR="00F66C36" w:rsidRPr="001D049D" w:rsidRDefault="00F66C36" w:rsidP="001D049D">
            <w:pPr>
              <w:rPr>
                <w:sz w:val="15"/>
                <w:szCs w:val="15"/>
              </w:rPr>
            </w:pPr>
          </w:p>
        </w:tc>
      </w:tr>
      <w:tr w:rsidR="001D049D" w:rsidRPr="001D049D" w:rsidTr="00490EDA">
        <w:trPr>
          <w:trHeight w:val="122"/>
        </w:trPr>
        <w:tc>
          <w:tcPr>
            <w:tcW w:w="6096" w:type="dxa"/>
            <w:gridSpan w:val="7"/>
          </w:tcPr>
          <w:p w:rsidR="001D049D" w:rsidRPr="001D049D" w:rsidRDefault="001D049D" w:rsidP="001D049D">
            <w:pPr>
              <w:jc w:val="center"/>
              <w:rPr>
                <w:sz w:val="15"/>
                <w:szCs w:val="15"/>
              </w:rPr>
            </w:pPr>
            <w:r w:rsidRPr="001D049D">
              <w:rPr>
                <w:sz w:val="15"/>
                <w:szCs w:val="15"/>
              </w:rPr>
              <w:t xml:space="preserve">Наименование региональной спортивной федерации </w:t>
            </w:r>
          </w:p>
        </w:tc>
        <w:tc>
          <w:tcPr>
            <w:tcW w:w="4707" w:type="dxa"/>
            <w:gridSpan w:val="8"/>
            <w:vMerge w:val="restart"/>
          </w:tcPr>
          <w:p w:rsidR="001D049D" w:rsidRPr="001D049D" w:rsidRDefault="001D049D" w:rsidP="001D049D">
            <w:pPr>
              <w:jc w:val="center"/>
              <w:rPr>
                <w:strike/>
                <w:sz w:val="15"/>
                <w:szCs w:val="15"/>
              </w:rPr>
            </w:pPr>
          </w:p>
        </w:tc>
        <w:tc>
          <w:tcPr>
            <w:tcW w:w="4932" w:type="dxa"/>
            <w:gridSpan w:val="3"/>
            <w:vMerge w:val="restart"/>
          </w:tcPr>
          <w:p w:rsidR="001D049D" w:rsidRPr="001D049D" w:rsidRDefault="001D049D" w:rsidP="001D049D">
            <w:pPr>
              <w:rPr>
                <w:sz w:val="15"/>
                <w:szCs w:val="15"/>
                <w:highlight w:val="lightGray"/>
              </w:rPr>
            </w:pPr>
          </w:p>
        </w:tc>
      </w:tr>
      <w:tr w:rsidR="001D049D" w:rsidRPr="001D049D" w:rsidTr="00490EDA">
        <w:tc>
          <w:tcPr>
            <w:tcW w:w="1957" w:type="dxa"/>
            <w:gridSpan w:val="2"/>
          </w:tcPr>
          <w:p w:rsidR="001D049D" w:rsidRPr="001D049D" w:rsidRDefault="001D049D" w:rsidP="001D049D">
            <w:pPr>
              <w:jc w:val="center"/>
              <w:rPr>
                <w:sz w:val="15"/>
                <w:szCs w:val="15"/>
              </w:rPr>
            </w:pPr>
            <w:r w:rsidRPr="001D049D">
              <w:rPr>
                <w:sz w:val="15"/>
                <w:szCs w:val="15"/>
              </w:rPr>
              <w:t>Должность</w:t>
            </w:r>
          </w:p>
        </w:tc>
        <w:tc>
          <w:tcPr>
            <w:tcW w:w="4139" w:type="dxa"/>
            <w:gridSpan w:val="5"/>
          </w:tcPr>
          <w:p w:rsidR="001D049D" w:rsidRPr="001D049D" w:rsidRDefault="001D049D" w:rsidP="001D049D">
            <w:pPr>
              <w:jc w:val="center"/>
              <w:rPr>
                <w:sz w:val="15"/>
                <w:szCs w:val="15"/>
              </w:rPr>
            </w:pPr>
            <w:r w:rsidRPr="001D049D">
              <w:rPr>
                <w:sz w:val="15"/>
                <w:szCs w:val="15"/>
              </w:rPr>
              <w:t>Фамилия, инициалы</w:t>
            </w:r>
          </w:p>
        </w:tc>
        <w:tc>
          <w:tcPr>
            <w:tcW w:w="4707" w:type="dxa"/>
            <w:gridSpan w:val="8"/>
            <w:vMerge/>
          </w:tcPr>
          <w:p w:rsidR="001D049D" w:rsidRPr="001D049D" w:rsidRDefault="001D049D" w:rsidP="001D049D">
            <w:pPr>
              <w:jc w:val="center"/>
              <w:rPr>
                <w:strike/>
                <w:sz w:val="15"/>
                <w:szCs w:val="15"/>
              </w:rPr>
            </w:pPr>
          </w:p>
        </w:tc>
        <w:tc>
          <w:tcPr>
            <w:tcW w:w="4932" w:type="dxa"/>
            <w:gridSpan w:val="3"/>
            <w:vMerge/>
          </w:tcPr>
          <w:p w:rsidR="001D049D" w:rsidRPr="001D049D" w:rsidRDefault="001D049D" w:rsidP="001D049D">
            <w:pPr>
              <w:jc w:val="center"/>
              <w:rPr>
                <w:sz w:val="15"/>
                <w:szCs w:val="15"/>
                <w:highlight w:val="lightGray"/>
              </w:rPr>
            </w:pPr>
          </w:p>
        </w:tc>
      </w:tr>
      <w:tr w:rsidR="001D049D" w:rsidRPr="001D049D" w:rsidTr="00490EDA">
        <w:tc>
          <w:tcPr>
            <w:tcW w:w="6096" w:type="dxa"/>
            <w:gridSpan w:val="7"/>
          </w:tcPr>
          <w:p w:rsidR="001D049D" w:rsidRPr="001D049D" w:rsidRDefault="001D049D" w:rsidP="001D049D">
            <w:pPr>
              <w:rPr>
                <w:sz w:val="15"/>
                <w:szCs w:val="15"/>
              </w:rPr>
            </w:pPr>
            <w:r w:rsidRPr="001D049D">
              <w:rPr>
                <w:sz w:val="15"/>
                <w:szCs w:val="15"/>
              </w:rPr>
              <w:t>Подпись _______________________________________</w:t>
            </w:r>
          </w:p>
        </w:tc>
        <w:tc>
          <w:tcPr>
            <w:tcW w:w="4707" w:type="dxa"/>
            <w:gridSpan w:val="8"/>
            <w:vMerge/>
          </w:tcPr>
          <w:p w:rsidR="001D049D" w:rsidRPr="001D049D" w:rsidRDefault="001D049D" w:rsidP="001D049D">
            <w:pPr>
              <w:rPr>
                <w:strike/>
                <w:sz w:val="15"/>
                <w:szCs w:val="15"/>
              </w:rPr>
            </w:pPr>
          </w:p>
        </w:tc>
        <w:tc>
          <w:tcPr>
            <w:tcW w:w="4932" w:type="dxa"/>
            <w:gridSpan w:val="3"/>
            <w:vMerge/>
          </w:tcPr>
          <w:p w:rsidR="001D049D" w:rsidRPr="001D049D" w:rsidRDefault="001D049D" w:rsidP="001D049D">
            <w:pPr>
              <w:rPr>
                <w:sz w:val="15"/>
                <w:szCs w:val="15"/>
                <w:highlight w:val="lightGray"/>
              </w:rPr>
            </w:pPr>
          </w:p>
        </w:tc>
      </w:tr>
      <w:tr w:rsidR="001D049D" w:rsidRPr="001D049D" w:rsidTr="00490EDA">
        <w:tc>
          <w:tcPr>
            <w:tcW w:w="6096" w:type="dxa"/>
            <w:gridSpan w:val="7"/>
          </w:tcPr>
          <w:p w:rsidR="001D049D" w:rsidRPr="001D049D" w:rsidRDefault="001D049D" w:rsidP="001D049D">
            <w:pPr>
              <w:rPr>
                <w:sz w:val="15"/>
                <w:szCs w:val="15"/>
              </w:rPr>
            </w:pPr>
            <w:r w:rsidRPr="001D049D">
              <w:rPr>
                <w:sz w:val="15"/>
                <w:szCs w:val="15"/>
              </w:rPr>
              <w:t>Дата __________________________________________</w:t>
            </w:r>
          </w:p>
          <w:p w:rsidR="001D049D" w:rsidRPr="001D049D" w:rsidRDefault="001D049D" w:rsidP="001D049D">
            <w:pPr>
              <w:jc w:val="center"/>
              <w:rPr>
                <w:sz w:val="15"/>
                <w:szCs w:val="15"/>
              </w:rPr>
            </w:pPr>
            <w:r w:rsidRPr="001D049D">
              <w:rPr>
                <w:sz w:val="15"/>
                <w:szCs w:val="15"/>
              </w:rPr>
              <w:t>(число, месяц, год)</w:t>
            </w:r>
          </w:p>
        </w:tc>
        <w:tc>
          <w:tcPr>
            <w:tcW w:w="4707" w:type="dxa"/>
            <w:gridSpan w:val="8"/>
            <w:vMerge/>
          </w:tcPr>
          <w:p w:rsidR="001D049D" w:rsidRPr="001D049D" w:rsidRDefault="001D049D" w:rsidP="001D049D">
            <w:pPr>
              <w:jc w:val="center"/>
              <w:rPr>
                <w:strike/>
                <w:sz w:val="15"/>
                <w:szCs w:val="15"/>
              </w:rPr>
            </w:pPr>
          </w:p>
        </w:tc>
        <w:tc>
          <w:tcPr>
            <w:tcW w:w="4932" w:type="dxa"/>
            <w:gridSpan w:val="3"/>
            <w:vMerge/>
          </w:tcPr>
          <w:p w:rsidR="001D049D" w:rsidRPr="001D049D" w:rsidRDefault="001D049D" w:rsidP="001D049D">
            <w:pPr>
              <w:rPr>
                <w:sz w:val="15"/>
                <w:szCs w:val="15"/>
                <w:highlight w:val="lightGray"/>
              </w:rPr>
            </w:pPr>
          </w:p>
        </w:tc>
      </w:tr>
      <w:tr w:rsidR="001D049D" w:rsidRPr="001D049D" w:rsidTr="00490EDA">
        <w:tc>
          <w:tcPr>
            <w:tcW w:w="6096" w:type="dxa"/>
            <w:gridSpan w:val="7"/>
          </w:tcPr>
          <w:p w:rsidR="001D049D" w:rsidRPr="001D049D" w:rsidRDefault="001D049D" w:rsidP="001D049D">
            <w:pPr>
              <w:jc w:val="right"/>
              <w:rPr>
                <w:sz w:val="15"/>
                <w:szCs w:val="15"/>
              </w:rPr>
            </w:pPr>
            <w:r w:rsidRPr="001D049D">
              <w:rPr>
                <w:sz w:val="15"/>
                <w:szCs w:val="15"/>
              </w:rPr>
              <w:t>М.П. (при наличии)</w:t>
            </w:r>
          </w:p>
        </w:tc>
        <w:tc>
          <w:tcPr>
            <w:tcW w:w="4707" w:type="dxa"/>
            <w:gridSpan w:val="8"/>
            <w:vMerge/>
          </w:tcPr>
          <w:p w:rsidR="001D049D" w:rsidRPr="001D049D" w:rsidRDefault="001D049D" w:rsidP="001D049D">
            <w:pPr>
              <w:jc w:val="right"/>
              <w:rPr>
                <w:strike/>
                <w:sz w:val="15"/>
                <w:szCs w:val="15"/>
              </w:rPr>
            </w:pPr>
          </w:p>
        </w:tc>
        <w:tc>
          <w:tcPr>
            <w:tcW w:w="4932" w:type="dxa"/>
            <w:gridSpan w:val="3"/>
            <w:vMerge/>
          </w:tcPr>
          <w:p w:rsidR="001D049D" w:rsidRPr="001D049D" w:rsidRDefault="001D049D" w:rsidP="001D049D">
            <w:pPr>
              <w:jc w:val="right"/>
              <w:rPr>
                <w:sz w:val="15"/>
                <w:szCs w:val="15"/>
              </w:rPr>
            </w:pPr>
          </w:p>
        </w:tc>
      </w:tr>
    </w:tbl>
    <w:p w:rsidR="004330F9" w:rsidRDefault="004330F9" w:rsidP="001D049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30F9" w:rsidSect="004330F9">
          <w:pgSz w:w="16838" w:h="11905" w:orient="landscape" w:code="9"/>
          <w:pgMar w:top="1701" w:right="1134" w:bottom="851" w:left="1134" w:header="737" w:footer="0" w:gutter="0"/>
          <w:pgNumType w:start="1"/>
          <w:cols w:space="720"/>
          <w:titlePg/>
          <w:docGrid w:linePitch="299"/>
        </w:sectPr>
      </w:pPr>
    </w:p>
    <w:p w:rsidR="001D049D" w:rsidRPr="000905C4" w:rsidRDefault="001D049D" w:rsidP="008E79F7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5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1D049D" w:rsidRPr="000905C4" w:rsidRDefault="001D049D" w:rsidP="008E79F7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3648C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905C4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дминистративному регламенту</w:t>
      </w:r>
    </w:p>
    <w:p w:rsidR="008E79F7" w:rsidRPr="008E79F7" w:rsidRDefault="008E79F7" w:rsidP="008E79F7">
      <w:pPr>
        <w:autoSpaceDE w:val="0"/>
        <w:autoSpaceDN w:val="0"/>
        <w:adjustRightInd w:val="0"/>
        <w:spacing w:after="0" w:line="240" w:lineRule="auto"/>
        <w:ind w:left="10206"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79F7" w:rsidRPr="008E79F7" w:rsidRDefault="008E79F7" w:rsidP="008E7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8" w:name="P380"/>
      <w:bookmarkEnd w:id="8"/>
    </w:p>
    <w:p w:rsidR="008E79F7" w:rsidRPr="003648C7" w:rsidRDefault="008E79F7" w:rsidP="008E79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8C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Карточка</w:t>
      </w:r>
    </w:p>
    <w:p w:rsidR="008E79F7" w:rsidRPr="003648C7" w:rsidRDefault="008E79F7" w:rsidP="008E79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8C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 спортивной судейской деятельности спортивного судьи</w:t>
      </w:r>
    </w:p>
    <w:p w:rsidR="008E79F7" w:rsidRPr="008E79F7" w:rsidRDefault="008E79F7" w:rsidP="008E79F7">
      <w:pPr>
        <w:spacing w:after="120" w:line="480" w:lineRule="auto"/>
        <w:rPr>
          <w:sz w:val="20"/>
          <w:szCs w:val="20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701"/>
        <w:gridCol w:w="1531"/>
        <w:gridCol w:w="963"/>
        <w:gridCol w:w="794"/>
        <w:gridCol w:w="737"/>
        <w:gridCol w:w="1083"/>
        <w:gridCol w:w="618"/>
        <w:gridCol w:w="598"/>
        <w:gridCol w:w="344"/>
        <w:gridCol w:w="16"/>
        <w:gridCol w:w="1259"/>
        <w:gridCol w:w="444"/>
        <w:gridCol w:w="549"/>
        <w:gridCol w:w="1275"/>
        <w:gridCol w:w="1701"/>
      </w:tblGrid>
      <w:tr w:rsidR="008E79F7" w:rsidRPr="008E79F7" w:rsidTr="00136D0A">
        <w:tc>
          <w:tcPr>
            <w:tcW w:w="6180" w:type="dxa"/>
            <w:gridSpan w:val="5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КАРТОЧКА УЧЕТА СУДЕЙСКОЙ ДЕЯТЕЛЬНОСТИ СПОРТИВНОГО СУДЬИ</w:t>
            </w:r>
          </w:p>
        </w:tc>
        <w:tc>
          <w:tcPr>
            <w:tcW w:w="3380" w:type="dxa"/>
            <w:gridSpan w:val="5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left="140"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спорта</w:t>
            </w:r>
          </w:p>
        </w:tc>
        <w:tc>
          <w:tcPr>
            <w:tcW w:w="5244" w:type="dxa"/>
            <w:gridSpan w:val="6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9F7" w:rsidRPr="008E79F7" w:rsidTr="00136D0A">
        <w:tc>
          <w:tcPr>
            <w:tcW w:w="6180" w:type="dxa"/>
            <w:gridSpan w:val="5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gridSpan w:val="5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left="360"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Номер-код вида спорта</w:t>
            </w:r>
          </w:p>
        </w:tc>
        <w:tc>
          <w:tcPr>
            <w:tcW w:w="5244" w:type="dxa"/>
            <w:gridSpan w:val="6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9F7" w:rsidRPr="008E79F7" w:rsidTr="00136D0A">
        <w:tc>
          <w:tcPr>
            <w:tcW w:w="1191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01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57" w:type="dxa"/>
            <w:gridSpan w:val="2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1576" w:type="dxa"/>
            <w:gridSpan w:val="4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7" w:type="dxa"/>
            <w:gridSpan w:val="4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701" w:type="dxa"/>
            <w:vMerge w:val="restart"/>
          </w:tcPr>
          <w:p w:rsidR="008E79F7" w:rsidRPr="008E79F7" w:rsidRDefault="008E79F7" w:rsidP="0029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</w:t>
            </w:r>
          </w:p>
          <w:p w:rsidR="008E79F7" w:rsidRPr="008E79F7" w:rsidRDefault="008E79F7" w:rsidP="00297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x 4 см</w:t>
            </w:r>
          </w:p>
        </w:tc>
      </w:tr>
      <w:tr w:rsidR="008E79F7" w:rsidRPr="008E79F7" w:rsidTr="00136D0A">
        <w:tc>
          <w:tcPr>
            <w:tcW w:w="1191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4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993" w:type="dxa"/>
            <w:gridSpan w:val="2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275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01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</w:tr>
      <w:tr w:rsidR="008E79F7" w:rsidRPr="008E79F7" w:rsidTr="00136D0A">
        <w:tc>
          <w:tcPr>
            <w:tcW w:w="1191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701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757" w:type="dxa"/>
            <w:gridSpan w:val="2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звание в данном виде спорта (при наличии)</w:t>
            </w:r>
          </w:p>
        </w:tc>
        <w:tc>
          <w:tcPr>
            <w:tcW w:w="1576" w:type="dxa"/>
            <w:gridSpan w:val="4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</w:tr>
      <w:tr w:rsidR="008E79F7" w:rsidRPr="008E79F7" w:rsidTr="00136D0A">
        <w:tc>
          <w:tcPr>
            <w:tcW w:w="1191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4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3527" w:type="dxa"/>
            <w:gridSpan w:val="4"/>
          </w:tcPr>
          <w:p w:rsidR="008E79F7" w:rsidRPr="008E79F7" w:rsidRDefault="008E79F7" w:rsidP="0036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судейской деятельности спортивного судьи</w:t>
            </w:r>
          </w:p>
        </w:tc>
        <w:tc>
          <w:tcPr>
            <w:tcW w:w="1701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</w:tr>
      <w:tr w:rsidR="008E79F7" w:rsidRPr="008E79F7" w:rsidTr="00136D0A">
        <w:tc>
          <w:tcPr>
            <w:tcW w:w="1191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4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993" w:type="dxa"/>
            <w:gridSpan w:val="2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275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01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</w:tr>
      <w:tr w:rsidR="008E79F7" w:rsidRPr="008E79F7" w:rsidTr="00136D0A">
        <w:tc>
          <w:tcPr>
            <w:tcW w:w="2892" w:type="dxa"/>
            <w:gridSpan w:val="2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84" w:type="dxa"/>
            <w:gridSpan w:val="9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</w:tr>
      <w:tr w:rsidR="008E79F7" w:rsidRPr="008E79F7" w:rsidTr="00136D0A">
        <w:tc>
          <w:tcPr>
            <w:tcW w:w="2892" w:type="dxa"/>
            <w:gridSpan w:val="2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(учебы), должность</w:t>
            </w:r>
          </w:p>
        </w:tc>
        <w:tc>
          <w:tcPr>
            <w:tcW w:w="11912" w:type="dxa"/>
            <w:gridSpan w:val="14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9F7" w:rsidRPr="008E79F7" w:rsidTr="00136D0A">
        <w:tc>
          <w:tcPr>
            <w:tcW w:w="2892" w:type="dxa"/>
            <w:gridSpan w:val="2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телефоны, адрес электронной почты</w:t>
            </w:r>
          </w:p>
        </w:tc>
        <w:tc>
          <w:tcPr>
            <w:tcW w:w="11912" w:type="dxa"/>
            <w:gridSpan w:val="14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9F7" w:rsidRPr="008E79F7" w:rsidTr="00136D0A">
        <w:tc>
          <w:tcPr>
            <w:tcW w:w="14804" w:type="dxa"/>
            <w:gridSpan w:val="16"/>
          </w:tcPr>
          <w:p w:rsid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30F9" w:rsidRDefault="004330F9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30F9" w:rsidRDefault="004330F9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30F9" w:rsidRDefault="004330F9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30F9" w:rsidRDefault="004330F9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30F9" w:rsidRDefault="004330F9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30F9" w:rsidRPr="008E79F7" w:rsidRDefault="004330F9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8E79F7" w:rsidRPr="008E79F7" w:rsidTr="00136D0A">
        <w:tc>
          <w:tcPr>
            <w:tcW w:w="1191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95" w:type="dxa"/>
            <w:gridSpan w:val="3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 нахождения)</w:t>
            </w:r>
          </w:p>
        </w:tc>
        <w:tc>
          <w:tcPr>
            <w:tcW w:w="2299" w:type="dxa"/>
            <w:gridSpan w:val="3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gridSpan w:val="4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Телефон, адрес электронной почты</w:t>
            </w:r>
          </w:p>
        </w:tc>
        <w:tc>
          <w:tcPr>
            <w:tcW w:w="3525" w:type="dxa"/>
            <w:gridSpan w:val="3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9F7" w:rsidRPr="008E79F7" w:rsidTr="00136D0A">
        <w:tc>
          <w:tcPr>
            <w:tcW w:w="1191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квалификационной категории спортивного судьи</w:t>
            </w:r>
          </w:p>
        </w:tc>
        <w:tc>
          <w:tcPr>
            <w:tcW w:w="1701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Присвоена/подтверждена/лишена/восстановлена</w:t>
            </w:r>
          </w:p>
        </w:tc>
        <w:tc>
          <w:tcPr>
            <w:tcW w:w="2494" w:type="dxa"/>
            <w:gridSpan w:val="2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 о присвоении/подтверждении/лишении/восстановлении</w:t>
            </w:r>
          </w:p>
        </w:tc>
        <w:tc>
          <w:tcPr>
            <w:tcW w:w="3232" w:type="dxa"/>
            <w:gridSpan w:val="4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организации, принявшей решение о присвоении/подтверждении/лишении/восстановлении квалификационной категории спортивного судьи</w:t>
            </w:r>
          </w:p>
        </w:tc>
        <w:tc>
          <w:tcPr>
            <w:tcW w:w="2661" w:type="dxa"/>
            <w:gridSpan w:val="5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должностного лица, подписавшего документ</w:t>
            </w:r>
          </w:p>
        </w:tc>
        <w:tc>
          <w:tcPr>
            <w:tcW w:w="3525" w:type="dxa"/>
            <w:gridSpan w:val="3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8E79F7" w:rsidRPr="008E79F7" w:rsidTr="00136D0A">
        <w:tc>
          <w:tcPr>
            <w:tcW w:w="1191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(число, месяц, год)</w:t>
            </w:r>
          </w:p>
        </w:tc>
        <w:tc>
          <w:tcPr>
            <w:tcW w:w="963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232" w:type="dxa"/>
            <w:gridSpan w:val="4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gridSpan w:val="5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3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</w:tr>
      <w:tr w:rsidR="008E79F7" w:rsidRPr="008E79F7" w:rsidTr="00136D0A">
        <w:tc>
          <w:tcPr>
            <w:tcW w:w="1191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4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gridSpan w:val="5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gridSpan w:val="3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9F7" w:rsidRPr="008E79F7" w:rsidTr="00136D0A">
        <w:tc>
          <w:tcPr>
            <w:tcW w:w="1191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4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gridSpan w:val="5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gridSpan w:val="3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9F7" w:rsidRPr="008E79F7" w:rsidTr="00136D0A">
        <w:tc>
          <w:tcPr>
            <w:tcW w:w="1191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4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gridSpan w:val="5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gridSpan w:val="3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9F7" w:rsidRPr="008E79F7" w:rsidTr="00136D0A">
        <w:tc>
          <w:tcPr>
            <w:tcW w:w="1191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4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gridSpan w:val="5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gridSpan w:val="3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30F9" w:rsidRDefault="004330F9" w:rsidP="008E79F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8E79F7" w:rsidRPr="003648C7" w:rsidRDefault="008E79F7" w:rsidP="008E79F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8C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ТЕОРЕТИЧЕСКАЯ ПОДГОТОВКА, ВЫПОЛНЕНИЕ ТЕСТОВ ПО ФИЗИЧЕСКОЙ</w:t>
      </w:r>
    </w:p>
    <w:p w:rsidR="008E79F7" w:rsidRPr="003648C7" w:rsidRDefault="008E79F7" w:rsidP="008E79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8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ПОДГОТОВКЕ, СДАЧА КВАЛИФИКАЦИОННОГО ЗАЧЕТА (ЭКЗАМЕНА)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992"/>
        <w:gridCol w:w="850"/>
        <w:gridCol w:w="40"/>
        <w:gridCol w:w="1094"/>
        <w:gridCol w:w="992"/>
        <w:gridCol w:w="25"/>
        <w:gridCol w:w="1109"/>
        <w:gridCol w:w="710"/>
        <w:gridCol w:w="569"/>
        <w:gridCol w:w="6"/>
        <w:gridCol w:w="1128"/>
        <w:gridCol w:w="1134"/>
        <w:gridCol w:w="2266"/>
        <w:gridCol w:w="850"/>
        <w:gridCol w:w="23"/>
        <w:gridCol w:w="1820"/>
      </w:tblGrid>
      <w:tr w:rsidR="008E79F7" w:rsidRPr="008E79F7" w:rsidTr="00490EDA">
        <w:tc>
          <w:tcPr>
            <w:tcW w:w="5189" w:type="dxa"/>
            <w:gridSpan w:val="7"/>
          </w:tcPr>
          <w:p w:rsidR="004330F9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теоретической подготовке</w:t>
            </w:r>
          </w:p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</w:t>
            </w:r>
          </w:p>
        </w:tc>
        <w:tc>
          <w:tcPr>
            <w:tcW w:w="2394" w:type="dxa"/>
            <w:gridSpan w:val="4"/>
            <w:vMerge w:val="restart"/>
          </w:tcPr>
          <w:p w:rsidR="004330F9" w:rsidRDefault="008E79F7" w:rsidP="00AD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Сдача квалификационного </w:t>
            </w:r>
          </w:p>
          <w:p w:rsidR="008E79F7" w:rsidRPr="008E79F7" w:rsidRDefault="008E79F7" w:rsidP="00AD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зачета (экзамена)</w:t>
            </w:r>
          </w:p>
        </w:tc>
        <w:tc>
          <w:tcPr>
            <w:tcW w:w="5401" w:type="dxa"/>
            <w:gridSpan w:val="5"/>
            <w:vMerge w:val="restart"/>
          </w:tcPr>
          <w:p w:rsidR="004330F9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тестов по физической</w:t>
            </w:r>
          </w:p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подготовке</w:t>
            </w:r>
          </w:p>
        </w:tc>
        <w:tc>
          <w:tcPr>
            <w:tcW w:w="1820" w:type="dxa"/>
            <w:vMerge w:val="restart"/>
          </w:tcPr>
          <w:p w:rsidR="008E79F7" w:rsidRPr="008E79F7" w:rsidRDefault="008E79F7" w:rsidP="0043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8E79F7" w:rsidRPr="008E79F7" w:rsidTr="00490EDA">
        <w:tc>
          <w:tcPr>
            <w:tcW w:w="3078" w:type="dxa"/>
            <w:gridSpan w:val="4"/>
          </w:tcPr>
          <w:p w:rsidR="008E79F7" w:rsidRPr="008E79F7" w:rsidRDefault="004330F9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8E79F7"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ектора</w:t>
            </w:r>
          </w:p>
        </w:tc>
        <w:tc>
          <w:tcPr>
            <w:tcW w:w="2111" w:type="dxa"/>
            <w:gridSpan w:val="3"/>
          </w:tcPr>
          <w:p w:rsidR="008E79F7" w:rsidRPr="008E79F7" w:rsidRDefault="004330F9" w:rsidP="00AD2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8E79F7"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частника</w:t>
            </w:r>
          </w:p>
        </w:tc>
        <w:tc>
          <w:tcPr>
            <w:tcW w:w="2394" w:type="dxa"/>
            <w:gridSpan w:val="4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5401" w:type="dxa"/>
            <w:gridSpan w:val="5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</w:tr>
      <w:tr w:rsidR="008E79F7" w:rsidRPr="008E79F7" w:rsidTr="00490EDA">
        <w:tc>
          <w:tcPr>
            <w:tcW w:w="1196" w:type="dxa"/>
          </w:tcPr>
          <w:p w:rsidR="008E79F7" w:rsidRPr="008E79F7" w:rsidRDefault="008E79F7" w:rsidP="0049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(число, месяц, </w:t>
            </w:r>
            <w:r w:rsidR="00490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од)</w:t>
            </w:r>
          </w:p>
        </w:tc>
        <w:tc>
          <w:tcPr>
            <w:tcW w:w="992" w:type="dxa"/>
          </w:tcPr>
          <w:p w:rsidR="008E79F7" w:rsidRPr="008E79F7" w:rsidRDefault="00AD2B39" w:rsidP="00AD2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="008E79F7"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(адрес)</w:t>
            </w:r>
          </w:p>
        </w:tc>
        <w:tc>
          <w:tcPr>
            <w:tcW w:w="850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134" w:type="dxa"/>
            <w:gridSpan w:val="2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(число, месяц, год)</w:t>
            </w:r>
          </w:p>
        </w:tc>
        <w:tc>
          <w:tcPr>
            <w:tcW w:w="992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(адрес)</w:t>
            </w:r>
          </w:p>
        </w:tc>
        <w:tc>
          <w:tcPr>
            <w:tcW w:w="1134" w:type="dxa"/>
            <w:gridSpan w:val="2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(число, месяц, год)</w:t>
            </w:r>
          </w:p>
        </w:tc>
        <w:tc>
          <w:tcPr>
            <w:tcW w:w="710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протокола</w:t>
            </w:r>
          </w:p>
        </w:tc>
        <w:tc>
          <w:tcPr>
            <w:tcW w:w="569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134" w:type="dxa"/>
            <w:gridSpan w:val="2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Дата(число, месяц, год)</w:t>
            </w:r>
          </w:p>
        </w:tc>
        <w:tc>
          <w:tcPr>
            <w:tcW w:w="1134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(адрес)</w:t>
            </w:r>
          </w:p>
        </w:tc>
        <w:tc>
          <w:tcPr>
            <w:tcW w:w="2266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спортивного судьи, наименование теста, результат</w:t>
            </w:r>
          </w:p>
        </w:tc>
        <w:tc>
          <w:tcPr>
            <w:tcW w:w="850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843" w:type="dxa"/>
            <w:gridSpan w:val="2"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</w:tr>
      <w:tr w:rsidR="008E79F7" w:rsidRPr="008E79F7" w:rsidTr="00490EDA">
        <w:tc>
          <w:tcPr>
            <w:tcW w:w="1196" w:type="dxa"/>
            <w:vMerge w:val="restart"/>
            <w:tcBorders>
              <w:right w:val="nil"/>
            </w:tcBorders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nil"/>
            </w:tcBorders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9F7" w:rsidRPr="008E79F7" w:rsidTr="00490EDA">
        <w:tc>
          <w:tcPr>
            <w:tcW w:w="1196" w:type="dxa"/>
            <w:vMerge/>
            <w:tcBorders>
              <w:right w:val="nil"/>
            </w:tcBorders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9F7" w:rsidRPr="008E79F7" w:rsidTr="00490EDA">
        <w:tc>
          <w:tcPr>
            <w:tcW w:w="1196" w:type="dxa"/>
            <w:vMerge/>
            <w:tcBorders>
              <w:right w:val="nil"/>
            </w:tcBorders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9F7" w:rsidRPr="008E79F7" w:rsidTr="00490EDA">
        <w:tc>
          <w:tcPr>
            <w:tcW w:w="1196" w:type="dxa"/>
            <w:vMerge w:val="restart"/>
            <w:tcBorders>
              <w:right w:val="nil"/>
            </w:tcBorders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nil"/>
            </w:tcBorders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9F7" w:rsidRPr="008E79F7" w:rsidTr="00490EDA">
        <w:tc>
          <w:tcPr>
            <w:tcW w:w="1196" w:type="dxa"/>
            <w:vMerge/>
            <w:tcBorders>
              <w:right w:val="nil"/>
            </w:tcBorders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9F7" w:rsidRPr="008E79F7" w:rsidTr="00490EDA">
        <w:tc>
          <w:tcPr>
            <w:tcW w:w="1196" w:type="dxa"/>
            <w:vMerge/>
            <w:tcBorders>
              <w:right w:val="nil"/>
            </w:tcBorders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9F7" w:rsidRPr="008E79F7" w:rsidTr="00490EDA">
        <w:tc>
          <w:tcPr>
            <w:tcW w:w="1196" w:type="dxa"/>
            <w:vMerge w:val="restart"/>
            <w:tcBorders>
              <w:right w:val="nil"/>
            </w:tcBorders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nil"/>
            </w:tcBorders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9F7" w:rsidRPr="008E79F7" w:rsidTr="00490EDA">
        <w:tc>
          <w:tcPr>
            <w:tcW w:w="1196" w:type="dxa"/>
            <w:vMerge/>
            <w:tcBorders>
              <w:right w:val="nil"/>
            </w:tcBorders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9F7" w:rsidRPr="008E79F7" w:rsidTr="00490EDA">
        <w:tc>
          <w:tcPr>
            <w:tcW w:w="1196" w:type="dxa"/>
            <w:vMerge/>
            <w:tcBorders>
              <w:right w:val="nil"/>
            </w:tcBorders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9F7" w:rsidRPr="008E79F7" w:rsidTr="00490EDA">
        <w:tc>
          <w:tcPr>
            <w:tcW w:w="1196" w:type="dxa"/>
            <w:vMerge w:val="restart"/>
            <w:tcBorders>
              <w:right w:val="nil"/>
            </w:tcBorders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nil"/>
            </w:tcBorders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9F7" w:rsidRPr="008E79F7" w:rsidTr="00490EDA">
        <w:tc>
          <w:tcPr>
            <w:tcW w:w="1196" w:type="dxa"/>
            <w:vMerge/>
            <w:tcBorders>
              <w:right w:val="nil"/>
            </w:tcBorders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9F7" w:rsidRPr="008E79F7" w:rsidTr="00490EDA">
        <w:tc>
          <w:tcPr>
            <w:tcW w:w="1196" w:type="dxa"/>
            <w:vMerge/>
            <w:tcBorders>
              <w:right w:val="nil"/>
            </w:tcBorders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9F7" w:rsidRPr="008E79F7" w:rsidTr="00490EDA">
        <w:tc>
          <w:tcPr>
            <w:tcW w:w="1196" w:type="dxa"/>
            <w:vMerge/>
            <w:tcBorders>
              <w:right w:val="nil"/>
            </w:tcBorders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9F7" w:rsidRPr="008E79F7" w:rsidTr="00490EDA">
        <w:tc>
          <w:tcPr>
            <w:tcW w:w="1196" w:type="dxa"/>
            <w:vMerge/>
            <w:tcBorders>
              <w:right w:val="nil"/>
            </w:tcBorders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79F7" w:rsidRPr="00AD2B39" w:rsidRDefault="008E79F7" w:rsidP="008E79F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B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 СУДЕЙСТВА ОФИЦИАЛЬНЫХ СПОРТИВНЫХ СОРЕВНОВАНИЙ</w:t>
      </w:r>
    </w:p>
    <w:p w:rsidR="008E79F7" w:rsidRPr="008E79F7" w:rsidRDefault="008E79F7" w:rsidP="008E7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559"/>
        <w:gridCol w:w="2410"/>
        <w:gridCol w:w="3827"/>
        <w:gridCol w:w="1985"/>
        <w:gridCol w:w="3544"/>
      </w:tblGrid>
      <w:tr w:rsidR="008E79F7" w:rsidRPr="008E79F7" w:rsidTr="00136D0A">
        <w:tc>
          <w:tcPr>
            <w:tcW w:w="1338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559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(адрес)</w:t>
            </w:r>
          </w:p>
        </w:tc>
        <w:tc>
          <w:tcPr>
            <w:tcW w:w="2410" w:type="dxa"/>
          </w:tcPr>
          <w:p w:rsidR="008E79F7" w:rsidRPr="008E79F7" w:rsidRDefault="008E79F7" w:rsidP="00AD2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спортивного судьи</w:t>
            </w:r>
          </w:p>
        </w:tc>
        <w:tc>
          <w:tcPr>
            <w:tcW w:w="3827" w:type="dxa"/>
          </w:tcPr>
          <w:p w:rsidR="008E79F7" w:rsidRPr="008E79F7" w:rsidRDefault="008E79F7" w:rsidP="00AD2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985" w:type="dxa"/>
          </w:tcPr>
          <w:p w:rsidR="008E79F7" w:rsidRPr="008E79F7" w:rsidRDefault="008E79F7" w:rsidP="00AD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3544" w:type="dxa"/>
          </w:tcPr>
          <w:p w:rsidR="008E79F7" w:rsidRPr="008E79F7" w:rsidRDefault="008E79F7" w:rsidP="00AD2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8E79F7" w:rsidRPr="008E79F7" w:rsidTr="00136D0A">
        <w:tc>
          <w:tcPr>
            <w:tcW w:w="1338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9F7" w:rsidRPr="008E79F7" w:rsidTr="00136D0A">
        <w:tc>
          <w:tcPr>
            <w:tcW w:w="1338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9F7" w:rsidRPr="008E79F7" w:rsidTr="00136D0A">
        <w:tc>
          <w:tcPr>
            <w:tcW w:w="1338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9F7" w:rsidRPr="008E79F7" w:rsidTr="00136D0A">
        <w:tc>
          <w:tcPr>
            <w:tcW w:w="1338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9F7" w:rsidRPr="008E79F7" w:rsidTr="00136D0A">
        <w:tc>
          <w:tcPr>
            <w:tcW w:w="1338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9F7" w:rsidRPr="008E79F7" w:rsidTr="00136D0A">
        <w:tc>
          <w:tcPr>
            <w:tcW w:w="1338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9F7" w:rsidRPr="008E79F7" w:rsidTr="00136D0A">
        <w:tc>
          <w:tcPr>
            <w:tcW w:w="1338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9F7" w:rsidRPr="008E79F7" w:rsidTr="00136D0A">
        <w:tc>
          <w:tcPr>
            <w:tcW w:w="1338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9F7" w:rsidRPr="008E79F7" w:rsidTr="00136D0A">
        <w:tc>
          <w:tcPr>
            <w:tcW w:w="1338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9F7" w:rsidRPr="008E79F7" w:rsidTr="00136D0A">
        <w:tc>
          <w:tcPr>
            <w:tcW w:w="1338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9F7" w:rsidRPr="008E79F7" w:rsidTr="00136D0A">
        <w:tc>
          <w:tcPr>
            <w:tcW w:w="1338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9F7" w:rsidRPr="008E79F7" w:rsidTr="00136D0A">
        <w:tc>
          <w:tcPr>
            <w:tcW w:w="1338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9F7" w:rsidRPr="008E79F7" w:rsidTr="00136D0A">
        <w:tc>
          <w:tcPr>
            <w:tcW w:w="1338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9F7" w:rsidRPr="008E79F7" w:rsidTr="00136D0A">
        <w:tc>
          <w:tcPr>
            <w:tcW w:w="1338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9F7" w:rsidRPr="008E79F7" w:rsidTr="00136D0A">
        <w:tc>
          <w:tcPr>
            <w:tcW w:w="1338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9F7" w:rsidRPr="008E79F7" w:rsidTr="00136D0A">
        <w:tc>
          <w:tcPr>
            <w:tcW w:w="1338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79F7" w:rsidRPr="008E79F7" w:rsidRDefault="008E79F7" w:rsidP="008E79F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E79F7" w:rsidRPr="008E79F7" w:rsidRDefault="008E79F7" w:rsidP="008E79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049D" w:rsidRPr="001D049D" w:rsidRDefault="001D049D" w:rsidP="001D049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D049D" w:rsidRPr="001D049D" w:rsidRDefault="001D049D" w:rsidP="001D049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D049D" w:rsidRPr="001D049D" w:rsidRDefault="001D049D" w:rsidP="001D049D">
      <w:pPr>
        <w:spacing w:after="0" w:line="240" w:lineRule="auto"/>
        <w:ind w:left="4678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D049D" w:rsidRPr="001D049D" w:rsidSect="004330F9">
          <w:pgSz w:w="16838" w:h="11906" w:orient="landscape"/>
          <w:pgMar w:top="1701" w:right="253" w:bottom="851" w:left="1134" w:header="709" w:footer="709" w:gutter="0"/>
          <w:pgNumType w:start="1"/>
          <w:cols w:space="708"/>
          <w:titlePg/>
          <w:docGrid w:linePitch="360"/>
        </w:sectPr>
      </w:pPr>
    </w:p>
    <w:p w:rsidR="001D049D" w:rsidRPr="00E63A21" w:rsidRDefault="001D049D" w:rsidP="00921CC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A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:rsidR="001D049D" w:rsidRPr="001D049D" w:rsidRDefault="001D049D" w:rsidP="00921CC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DB7EE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63A21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дминистративному регламенту</w:t>
      </w:r>
    </w:p>
    <w:p w:rsidR="001D049D" w:rsidRDefault="001D049D" w:rsidP="001D0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F9" w:rsidRDefault="004330F9" w:rsidP="001D0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F9" w:rsidRDefault="004330F9" w:rsidP="001D0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F9" w:rsidRDefault="004330F9" w:rsidP="001D0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F9" w:rsidRDefault="004330F9" w:rsidP="001D0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F9" w:rsidRPr="001D049D" w:rsidRDefault="004330F9" w:rsidP="001D0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49D" w:rsidRPr="00DB7EED" w:rsidRDefault="001D049D" w:rsidP="001D0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9" w:name="Par1327"/>
      <w:bookmarkEnd w:id="9"/>
      <w:r w:rsidRPr="00DB7E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БЛОК-СХЕМА</w:t>
      </w:r>
    </w:p>
    <w:p w:rsidR="001D049D" w:rsidRPr="001D049D" w:rsidRDefault="00DB7EED" w:rsidP="001D0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Последовательности административных процедур при </w:t>
      </w:r>
      <w:r w:rsidR="001D049D" w:rsidRPr="00DB7E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</w:t>
      </w:r>
      <w:r w:rsidR="002974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1D049D" w:rsidRPr="00DB7E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муниципальной услуги </w:t>
      </w:r>
      <w:r w:rsidR="001D049D" w:rsidRPr="00DB7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1D049D" w:rsidRPr="00DB7E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присвоению квалификационных категорий спортивны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1D049D" w:rsidRPr="00DB7E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суд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ьям </w:t>
      </w:r>
    </w:p>
    <w:p w:rsidR="001D049D" w:rsidRPr="001D049D" w:rsidRDefault="001D049D" w:rsidP="001D0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049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1CB4F" wp14:editId="59B16439">
                <wp:simplePos x="0" y="0"/>
                <wp:positionH relativeFrom="column">
                  <wp:posOffset>22860</wp:posOffset>
                </wp:positionH>
                <wp:positionV relativeFrom="paragraph">
                  <wp:posOffset>114936</wp:posOffset>
                </wp:positionV>
                <wp:extent cx="5676900" cy="609600"/>
                <wp:effectExtent l="0" t="0" r="19050" b="19050"/>
                <wp:wrapNone/>
                <wp:docPr id="15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52B" w:rsidRPr="00490EDA" w:rsidRDefault="004F452B" w:rsidP="001D049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90ED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регистрация представления и прилагаемых документов (п. 3.3 административного регламента – осуществляется в день поступления, при поступлении в электронном виде в нерабочее время – в ближайший рабочий день, следующий за днем поступления документов)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1CB4F" id="Прямоугольник 32" o:spid="_x0000_s1026" style="position:absolute;left:0;text-align:left;margin-left:1.8pt;margin-top:9.05pt;width:44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" filled="f" strokecolor="black [3213]" strokeweight=".5pt">
                <v:textbox>
                  <w:txbxContent>
                    <w:p w:rsidR="004F452B" w:rsidRPr="00490EDA" w:rsidRDefault="004F452B" w:rsidP="001D049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90ED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регистрация представления и прилагаемых документов (п. 3.3 административного регламента – осуществляется в день поступления, при поступлении в электронном виде в нерабочее время – в ближайший рабочий день, следующий за днем поступления документов)</w:t>
                      </w:r>
                    </w:p>
                  </w:txbxContent>
                </v:textbox>
              </v:rect>
            </w:pict>
          </mc:Fallback>
        </mc:AlternateContent>
      </w:r>
    </w:p>
    <w:p w:rsidR="001D049D" w:rsidRPr="001D049D" w:rsidRDefault="001D049D" w:rsidP="001D0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49D" w:rsidRPr="001D049D" w:rsidRDefault="001D049D" w:rsidP="001D0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49D" w:rsidRPr="001D049D" w:rsidRDefault="00490EDA" w:rsidP="001D0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049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92605" wp14:editId="4514633C">
                <wp:simplePos x="0" y="0"/>
                <wp:positionH relativeFrom="column">
                  <wp:posOffset>2756535</wp:posOffset>
                </wp:positionH>
                <wp:positionV relativeFrom="paragraph">
                  <wp:posOffset>181610</wp:posOffset>
                </wp:positionV>
                <wp:extent cx="0" cy="295275"/>
                <wp:effectExtent l="95250" t="0" r="57150" b="66675"/>
                <wp:wrapNone/>
                <wp:docPr id="1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83B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217.05pt;margin-top:14.3pt;width:0;height:23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" strokecolor="black [3213]" strokeweight=".5pt">
                <v:stroke endarrow="open"/>
              </v:shape>
            </w:pict>
          </mc:Fallback>
        </mc:AlternateContent>
      </w:r>
    </w:p>
    <w:p w:rsidR="001D049D" w:rsidRPr="001D049D" w:rsidRDefault="001D049D" w:rsidP="001D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49D" w:rsidRPr="001D049D" w:rsidRDefault="00490EDA" w:rsidP="001D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9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E8B6A" wp14:editId="1D572CD0">
                <wp:simplePos x="0" y="0"/>
                <wp:positionH relativeFrom="column">
                  <wp:posOffset>41910</wp:posOffset>
                </wp:positionH>
                <wp:positionV relativeFrom="paragraph">
                  <wp:posOffset>133985</wp:posOffset>
                </wp:positionV>
                <wp:extent cx="5634355" cy="533400"/>
                <wp:effectExtent l="0" t="0" r="23495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435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52B" w:rsidRPr="00490EDA" w:rsidRDefault="004F452B" w:rsidP="001D049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0EDA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Проверка представленных документов и принятие решения о присвоении либо об отказе в присвоении квалификационной категории (п. 3.4 административного регламента, срок – не более 2 месяцев со дня поступления представления и комплекта документов)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E8B6A" id="Прямоугольник 16" o:spid="_x0000_s1027" style="position:absolute;left:0;text-align:left;margin-left:3.3pt;margin-top:10.55pt;width:443.6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" filled="f" strokecolor="black [3213]" strokeweight=".5pt">
                <v:path arrowok="t"/>
                <v:textbox>
                  <w:txbxContent>
                    <w:p w:rsidR="004F452B" w:rsidRPr="00490EDA" w:rsidRDefault="004F452B" w:rsidP="001D049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90EDA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Проверка представленных документов и принятие решения о присвоении либо об отказе в присвоении квалификационной категории (п. 3.4 административного регламента, срок – не более 2 месяцев со дня поступления представления и комплекта документов)</w:t>
                      </w:r>
                    </w:p>
                  </w:txbxContent>
                </v:textbox>
              </v:rect>
            </w:pict>
          </mc:Fallback>
        </mc:AlternateContent>
      </w:r>
    </w:p>
    <w:p w:rsidR="001D049D" w:rsidRPr="001D049D" w:rsidRDefault="001D049D" w:rsidP="001D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49D" w:rsidRPr="001D049D" w:rsidRDefault="001D049D" w:rsidP="001D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49D" w:rsidRPr="001D049D" w:rsidRDefault="00490EDA" w:rsidP="001D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9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 wp14:anchorId="75ACBB34" wp14:editId="7E96C255">
                <wp:simplePos x="0" y="0"/>
                <wp:positionH relativeFrom="column">
                  <wp:posOffset>2756535</wp:posOffset>
                </wp:positionH>
                <wp:positionV relativeFrom="paragraph">
                  <wp:posOffset>153035</wp:posOffset>
                </wp:positionV>
                <wp:extent cx="1906" cy="266700"/>
                <wp:effectExtent l="95250" t="0" r="74295" b="57150"/>
                <wp:wrapNone/>
                <wp:docPr id="8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6" cy="2667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BA847" id="Прямая со стрелкой 40" o:spid="_x0000_s1026" type="#_x0000_t32" style="position:absolute;margin-left:217.05pt;margin-top:12.05pt;width:.15pt;height:21pt;flip:x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" strokecolor="black [3213]" strokeweight=".5pt">
                <v:stroke endarrow="open"/>
              </v:shape>
            </w:pict>
          </mc:Fallback>
        </mc:AlternateContent>
      </w:r>
    </w:p>
    <w:p w:rsidR="001D049D" w:rsidRPr="001D049D" w:rsidRDefault="001D049D" w:rsidP="001D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49D" w:rsidRPr="001D049D" w:rsidRDefault="00490EDA" w:rsidP="001D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9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260BD" wp14:editId="6805E89B">
                <wp:simplePos x="0" y="0"/>
                <wp:positionH relativeFrom="column">
                  <wp:posOffset>32385</wp:posOffset>
                </wp:positionH>
                <wp:positionV relativeFrom="paragraph">
                  <wp:posOffset>58420</wp:posOffset>
                </wp:positionV>
                <wp:extent cx="5613400" cy="238125"/>
                <wp:effectExtent l="0" t="0" r="25400" b="28575"/>
                <wp:wrapNone/>
                <wp:docPr id="7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52B" w:rsidRPr="00490EDA" w:rsidRDefault="004F452B" w:rsidP="004330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0EDA"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Направление принятого решения заявителю</w:t>
                            </w:r>
                            <w:r w:rsidR="00490EDA"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490EDA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(п. 3.5 административного регламента</w:t>
                            </w:r>
                            <w:r w:rsidRPr="00490EDA"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260BD" id="Прямоугольник 39" o:spid="_x0000_s1028" style="position:absolute;left:0;text-align:left;margin-left:2.55pt;margin-top:4.6pt;width:442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" filled="f" strokecolor="black [3213]" strokeweight=".5pt">
                <v:textbox>
                  <w:txbxContent>
                    <w:p w:rsidR="004F452B" w:rsidRPr="00490EDA" w:rsidRDefault="004F452B" w:rsidP="004330F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90EDA">
                        <w:rPr>
                          <w:rFonts w:ascii="Times New Roman" w:eastAsia="Times New Roman" w:hAnsi="Times New Roman"/>
                          <w:bCs/>
                          <w:sz w:val="20"/>
                          <w:szCs w:val="20"/>
                          <w:lang w:eastAsia="ru-RU"/>
                        </w:rPr>
                        <w:t>Направление принятого решения заявителю</w:t>
                      </w:r>
                      <w:r w:rsidR="00490EDA">
                        <w:rPr>
                          <w:rFonts w:ascii="Times New Roman" w:eastAsia="Times New Roman" w:hAnsi="Times New Roman"/>
                          <w:bCs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490EDA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(п. 3.5 административного регламента</w:t>
                      </w:r>
                      <w:r w:rsidRPr="00490EDA">
                        <w:rPr>
                          <w:rFonts w:ascii="Times New Roman" w:eastAsia="Times New Roman" w:hAnsi="Times New Roman"/>
                          <w:bCs/>
                          <w:sz w:val="20"/>
                          <w:szCs w:val="20"/>
                          <w:lang w:eastAsia="ru-RU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1D049D" w:rsidRPr="001D049D" w:rsidRDefault="001D049D" w:rsidP="001D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49D" w:rsidRPr="001D049D" w:rsidRDefault="001D049D" w:rsidP="001D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49D" w:rsidRPr="001D049D" w:rsidRDefault="001D049D" w:rsidP="001D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49D" w:rsidRPr="001D049D" w:rsidRDefault="001D049D" w:rsidP="001D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49D" w:rsidRPr="001D049D" w:rsidRDefault="001D049D" w:rsidP="001D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02F" w:rsidRDefault="00E7602F" w:rsidP="00592F7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D27EB" w:rsidRDefault="002D27EB" w:rsidP="00592F7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D27EB" w:rsidRDefault="002D27EB" w:rsidP="00592F7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D27EB" w:rsidRDefault="002D27EB" w:rsidP="00592F7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D27EB" w:rsidRDefault="002D27EB" w:rsidP="00592F7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2D27EB" w:rsidSect="004330F9">
      <w:headerReference w:type="default" r:id="rId11"/>
      <w:pgSz w:w="11907" w:h="16840" w:code="9"/>
      <w:pgMar w:top="907" w:right="567" w:bottom="907" w:left="1134" w:header="397" w:footer="397" w:gutter="0"/>
      <w:pgNumType w:start="1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8DD" w:rsidRDefault="005668DD">
      <w:pPr>
        <w:spacing w:after="0" w:line="240" w:lineRule="auto"/>
      </w:pPr>
      <w:r>
        <w:separator/>
      </w:r>
    </w:p>
  </w:endnote>
  <w:endnote w:type="continuationSeparator" w:id="0">
    <w:p w:rsidR="005668DD" w:rsidRDefault="0056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8DD" w:rsidRDefault="005668DD">
      <w:pPr>
        <w:spacing w:after="0" w:line="240" w:lineRule="auto"/>
      </w:pPr>
      <w:r>
        <w:separator/>
      </w:r>
    </w:p>
  </w:footnote>
  <w:footnote w:type="continuationSeparator" w:id="0">
    <w:p w:rsidR="005668DD" w:rsidRDefault="00566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7872184"/>
      <w:docPartObj>
        <w:docPartGallery w:val="Page Numbers (Top of Page)"/>
        <w:docPartUnique/>
      </w:docPartObj>
    </w:sdtPr>
    <w:sdtEndPr/>
    <w:sdtContent>
      <w:p w:rsidR="004F452B" w:rsidRDefault="004F452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156">
          <w:rPr>
            <w:noProof/>
          </w:rPr>
          <w:t>5</w:t>
        </w:r>
        <w:r>
          <w:fldChar w:fldCharType="end"/>
        </w:r>
      </w:p>
    </w:sdtContent>
  </w:sdt>
  <w:p w:rsidR="004F452B" w:rsidRDefault="004F452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168887"/>
      <w:docPartObj>
        <w:docPartGallery w:val="Page Numbers (Top of Page)"/>
        <w:docPartUnique/>
      </w:docPartObj>
    </w:sdtPr>
    <w:sdtEndPr/>
    <w:sdtContent>
      <w:p w:rsidR="004F452B" w:rsidRDefault="004F452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0F9">
          <w:rPr>
            <w:noProof/>
          </w:rPr>
          <w:t>2</w:t>
        </w:r>
        <w:r>
          <w:fldChar w:fldCharType="end"/>
        </w:r>
      </w:p>
    </w:sdtContent>
  </w:sdt>
  <w:p w:rsidR="004F452B" w:rsidRPr="003B3B35" w:rsidRDefault="004F452B" w:rsidP="00B5671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247B"/>
    <w:multiLevelType w:val="hybridMultilevel"/>
    <w:tmpl w:val="6682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086D"/>
    <w:multiLevelType w:val="hybridMultilevel"/>
    <w:tmpl w:val="EEAE327C"/>
    <w:lvl w:ilvl="0" w:tplc="6EB8FE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18283B"/>
    <w:multiLevelType w:val="hybridMultilevel"/>
    <w:tmpl w:val="51DCE2F4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" w15:restartNumberingAfterBreak="0">
    <w:nsid w:val="06BC11A6"/>
    <w:multiLevelType w:val="multilevel"/>
    <w:tmpl w:val="668EEE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F07B22"/>
    <w:multiLevelType w:val="multilevel"/>
    <w:tmpl w:val="23AE47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7F76A0"/>
    <w:multiLevelType w:val="hybridMultilevel"/>
    <w:tmpl w:val="8D9C0528"/>
    <w:lvl w:ilvl="0" w:tplc="31560438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6" w15:restartNumberingAfterBreak="0">
    <w:nsid w:val="1FA23DEF"/>
    <w:multiLevelType w:val="singleLevel"/>
    <w:tmpl w:val="99D06CB8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70A61FD"/>
    <w:multiLevelType w:val="hybridMultilevel"/>
    <w:tmpl w:val="085C09C8"/>
    <w:lvl w:ilvl="0" w:tplc="00000004">
      <w:start w:val="1"/>
      <w:numFmt w:val="bullet"/>
      <w:lvlText w:val="­"/>
      <w:lvlJc w:val="left"/>
      <w:pPr>
        <w:ind w:left="928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7B92CAC"/>
    <w:multiLevelType w:val="hybridMultilevel"/>
    <w:tmpl w:val="FD2653B0"/>
    <w:lvl w:ilvl="0" w:tplc="315604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A8267B0"/>
    <w:multiLevelType w:val="hybridMultilevel"/>
    <w:tmpl w:val="E7CC3DEE"/>
    <w:lvl w:ilvl="0" w:tplc="31341B76">
      <w:start w:val="1"/>
      <w:numFmt w:val="bullet"/>
      <w:lvlText w:val="­"/>
      <w:lvlJc w:val="left"/>
      <w:pPr>
        <w:tabs>
          <w:tab w:val="num" w:pos="1079"/>
        </w:tabs>
        <w:ind w:left="540" w:firstLine="19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1140E"/>
    <w:multiLevelType w:val="hybridMultilevel"/>
    <w:tmpl w:val="619641DE"/>
    <w:lvl w:ilvl="0" w:tplc="69A411E8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3FC7D5B"/>
    <w:multiLevelType w:val="hybridMultilevel"/>
    <w:tmpl w:val="619641DE"/>
    <w:lvl w:ilvl="0" w:tplc="69A411E8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3B955D1"/>
    <w:multiLevelType w:val="hybridMultilevel"/>
    <w:tmpl w:val="619641DE"/>
    <w:lvl w:ilvl="0" w:tplc="69A411E8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A9921B3"/>
    <w:multiLevelType w:val="hybridMultilevel"/>
    <w:tmpl w:val="F072C7C6"/>
    <w:lvl w:ilvl="0" w:tplc="60A64382">
      <w:start w:val="1"/>
      <w:numFmt w:val="bullet"/>
      <w:lvlText w:val="­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4C5940D9"/>
    <w:multiLevelType w:val="hybridMultilevel"/>
    <w:tmpl w:val="FA7034E0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11B3B8B"/>
    <w:multiLevelType w:val="hybridMultilevel"/>
    <w:tmpl w:val="6436E7EE"/>
    <w:lvl w:ilvl="0" w:tplc="7998499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98499E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u w:val="none"/>
        <w:vertAlign w:val="baseline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44388"/>
    <w:multiLevelType w:val="hybridMultilevel"/>
    <w:tmpl w:val="F904D6D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66407BA"/>
    <w:multiLevelType w:val="multilevel"/>
    <w:tmpl w:val="2E32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BC0AD4"/>
    <w:multiLevelType w:val="hybridMultilevel"/>
    <w:tmpl w:val="4D9CA9B0"/>
    <w:lvl w:ilvl="0" w:tplc="6EB8FE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</w:abstractNum>
  <w:abstractNum w:abstractNumId="19" w15:restartNumberingAfterBreak="0">
    <w:nsid w:val="5EE37601"/>
    <w:multiLevelType w:val="multilevel"/>
    <w:tmpl w:val="9A924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 w15:restartNumberingAfterBreak="0">
    <w:nsid w:val="61316207"/>
    <w:multiLevelType w:val="hybridMultilevel"/>
    <w:tmpl w:val="C770BE56"/>
    <w:lvl w:ilvl="0" w:tplc="31341B76">
      <w:start w:val="1"/>
      <w:numFmt w:val="bullet"/>
      <w:lvlText w:val="­"/>
      <w:lvlJc w:val="left"/>
      <w:pPr>
        <w:tabs>
          <w:tab w:val="num" w:pos="653"/>
        </w:tabs>
        <w:ind w:left="-311" w:firstLine="737"/>
      </w:pPr>
      <w:rPr>
        <w:rFonts w:ascii="Courier New" w:hAnsi="Courier New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5007D5F"/>
    <w:multiLevelType w:val="multilevel"/>
    <w:tmpl w:val="E74E62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73A33"/>
    <w:multiLevelType w:val="hybridMultilevel"/>
    <w:tmpl w:val="BB5E980E"/>
    <w:lvl w:ilvl="0" w:tplc="E4041A8E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  <w:caps w:val="0"/>
        <w:smallCaps w:val="0"/>
        <w:strike w:val="0"/>
        <w:dstrike w:val="0"/>
        <w:vanish w:val="0"/>
        <w:color w:val="0070C0"/>
        <w:position w:val="0"/>
        <w:sz w:val="28"/>
        <w:szCs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7AAA238D"/>
    <w:multiLevelType w:val="hybridMultilevel"/>
    <w:tmpl w:val="F43E7848"/>
    <w:lvl w:ilvl="0" w:tplc="31341B76">
      <w:start w:val="1"/>
      <w:numFmt w:val="bullet"/>
      <w:lvlText w:val="­"/>
      <w:lvlJc w:val="left"/>
      <w:pPr>
        <w:tabs>
          <w:tab w:val="num" w:pos="964"/>
        </w:tabs>
        <w:ind w:firstLine="737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1734A"/>
    <w:multiLevelType w:val="hybridMultilevel"/>
    <w:tmpl w:val="52586FDC"/>
    <w:lvl w:ilvl="0" w:tplc="824ADA12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1"/>
  </w:num>
  <w:num w:numId="4">
    <w:abstractNumId w:val="4"/>
  </w:num>
  <w:num w:numId="5">
    <w:abstractNumId w:val="3"/>
  </w:num>
  <w:num w:numId="6">
    <w:abstractNumId w:val="16"/>
  </w:num>
  <w:num w:numId="7">
    <w:abstractNumId w:val="13"/>
  </w:num>
  <w:num w:numId="8">
    <w:abstractNumId w:val="23"/>
  </w:num>
  <w:num w:numId="9">
    <w:abstractNumId w:val="15"/>
  </w:num>
  <w:num w:numId="10">
    <w:abstractNumId w:val="2"/>
  </w:num>
  <w:num w:numId="11">
    <w:abstractNumId w:val="18"/>
  </w:num>
  <w:num w:numId="12">
    <w:abstractNumId w:val="1"/>
  </w:num>
  <w:num w:numId="13">
    <w:abstractNumId w:val="17"/>
  </w:num>
  <w:num w:numId="14">
    <w:abstractNumId w:val="12"/>
  </w:num>
  <w:num w:numId="15">
    <w:abstractNumId w:val="14"/>
  </w:num>
  <w:num w:numId="16">
    <w:abstractNumId w:val="7"/>
  </w:num>
  <w:num w:numId="17">
    <w:abstractNumId w:val="25"/>
  </w:num>
  <w:num w:numId="18">
    <w:abstractNumId w:val="20"/>
  </w:num>
  <w:num w:numId="19">
    <w:abstractNumId w:val="8"/>
  </w:num>
  <w:num w:numId="20">
    <w:abstractNumId w:val="11"/>
  </w:num>
  <w:num w:numId="21">
    <w:abstractNumId w:val="5"/>
  </w:num>
  <w:num w:numId="22">
    <w:abstractNumId w:val="24"/>
  </w:num>
  <w:num w:numId="23">
    <w:abstractNumId w:val="9"/>
  </w:num>
  <w:num w:numId="24">
    <w:abstractNumId w:val="22"/>
  </w:num>
  <w:num w:numId="25">
    <w:abstractNumId w:val="10"/>
  </w:num>
  <w:num w:numId="2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9D"/>
    <w:rsid w:val="00004ADF"/>
    <w:rsid w:val="00005973"/>
    <w:rsid w:val="000074A7"/>
    <w:rsid w:val="00011F3A"/>
    <w:rsid w:val="000144CC"/>
    <w:rsid w:val="00027307"/>
    <w:rsid w:val="00034BE7"/>
    <w:rsid w:val="00035AEB"/>
    <w:rsid w:val="00037AE8"/>
    <w:rsid w:val="000416D4"/>
    <w:rsid w:val="00042635"/>
    <w:rsid w:val="00042B74"/>
    <w:rsid w:val="000479E3"/>
    <w:rsid w:val="00067DE3"/>
    <w:rsid w:val="000726FF"/>
    <w:rsid w:val="000734AB"/>
    <w:rsid w:val="000751D5"/>
    <w:rsid w:val="000825B0"/>
    <w:rsid w:val="00084EF8"/>
    <w:rsid w:val="00086332"/>
    <w:rsid w:val="000905C4"/>
    <w:rsid w:val="00093BE5"/>
    <w:rsid w:val="00093FBF"/>
    <w:rsid w:val="00094ED5"/>
    <w:rsid w:val="0009594C"/>
    <w:rsid w:val="00096FD5"/>
    <w:rsid w:val="000A352A"/>
    <w:rsid w:val="000B2517"/>
    <w:rsid w:val="000B55F2"/>
    <w:rsid w:val="000B724F"/>
    <w:rsid w:val="000C3043"/>
    <w:rsid w:val="000C787F"/>
    <w:rsid w:val="000E27C3"/>
    <w:rsid w:val="000F377D"/>
    <w:rsid w:val="00114804"/>
    <w:rsid w:val="00131823"/>
    <w:rsid w:val="00134251"/>
    <w:rsid w:val="00134CA5"/>
    <w:rsid w:val="00135E85"/>
    <w:rsid w:val="00136D0A"/>
    <w:rsid w:val="00137DF4"/>
    <w:rsid w:val="001432F6"/>
    <w:rsid w:val="001439A5"/>
    <w:rsid w:val="0014709C"/>
    <w:rsid w:val="00161E1F"/>
    <w:rsid w:val="001675D2"/>
    <w:rsid w:val="00174F6D"/>
    <w:rsid w:val="00183C98"/>
    <w:rsid w:val="00194AA1"/>
    <w:rsid w:val="001A3B08"/>
    <w:rsid w:val="001B33B6"/>
    <w:rsid w:val="001C02AC"/>
    <w:rsid w:val="001C0430"/>
    <w:rsid w:val="001D049D"/>
    <w:rsid w:val="001D4EEA"/>
    <w:rsid w:val="001E281C"/>
    <w:rsid w:val="001E63C2"/>
    <w:rsid w:val="00200264"/>
    <w:rsid w:val="00201D35"/>
    <w:rsid w:val="00201E8F"/>
    <w:rsid w:val="0020423A"/>
    <w:rsid w:val="00240D48"/>
    <w:rsid w:val="00250BAA"/>
    <w:rsid w:val="002541B9"/>
    <w:rsid w:val="00261070"/>
    <w:rsid w:val="00262A48"/>
    <w:rsid w:val="0026485C"/>
    <w:rsid w:val="002711F7"/>
    <w:rsid w:val="00276ED8"/>
    <w:rsid w:val="0028074B"/>
    <w:rsid w:val="002814C8"/>
    <w:rsid w:val="002816BC"/>
    <w:rsid w:val="00297156"/>
    <w:rsid w:val="002974AA"/>
    <w:rsid w:val="002A1FF4"/>
    <w:rsid w:val="002A58DC"/>
    <w:rsid w:val="002C38F9"/>
    <w:rsid w:val="002D27EB"/>
    <w:rsid w:val="002E18A1"/>
    <w:rsid w:val="002F0A71"/>
    <w:rsid w:val="003006A1"/>
    <w:rsid w:val="003165A5"/>
    <w:rsid w:val="003260ED"/>
    <w:rsid w:val="003267CE"/>
    <w:rsid w:val="00327601"/>
    <w:rsid w:val="003327B5"/>
    <w:rsid w:val="003406F0"/>
    <w:rsid w:val="00351119"/>
    <w:rsid w:val="0035741A"/>
    <w:rsid w:val="003648C7"/>
    <w:rsid w:val="003747B7"/>
    <w:rsid w:val="00375FF1"/>
    <w:rsid w:val="00377E71"/>
    <w:rsid w:val="00384179"/>
    <w:rsid w:val="003D2723"/>
    <w:rsid w:val="003D657C"/>
    <w:rsid w:val="003E6C66"/>
    <w:rsid w:val="003E73D9"/>
    <w:rsid w:val="003F4A36"/>
    <w:rsid w:val="003F6C7A"/>
    <w:rsid w:val="003F759B"/>
    <w:rsid w:val="00400029"/>
    <w:rsid w:val="00400C75"/>
    <w:rsid w:val="004050CE"/>
    <w:rsid w:val="00407305"/>
    <w:rsid w:val="00410617"/>
    <w:rsid w:val="00413C1D"/>
    <w:rsid w:val="004330F9"/>
    <w:rsid w:val="0044192A"/>
    <w:rsid w:val="0044325A"/>
    <w:rsid w:val="00445250"/>
    <w:rsid w:val="0044662C"/>
    <w:rsid w:val="00447BCA"/>
    <w:rsid w:val="0045555D"/>
    <w:rsid w:val="004616DA"/>
    <w:rsid w:val="00466BD9"/>
    <w:rsid w:val="004706B2"/>
    <w:rsid w:val="00473ABA"/>
    <w:rsid w:val="00477F83"/>
    <w:rsid w:val="0048149A"/>
    <w:rsid w:val="004851C9"/>
    <w:rsid w:val="00486646"/>
    <w:rsid w:val="00490EDA"/>
    <w:rsid w:val="004A531F"/>
    <w:rsid w:val="004A533B"/>
    <w:rsid w:val="004A7190"/>
    <w:rsid w:val="004B3726"/>
    <w:rsid w:val="004B7E2B"/>
    <w:rsid w:val="004C176E"/>
    <w:rsid w:val="004E09BD"/>
    <w:rsid w:val="004F323D"/>
    <w:rsid w:val="004F452B"/>
    <w:rsid w:val="00500026"/>
    <w:rsid w:val="00511256"/>
    <w:rsid w:val="00526A70"/>
    <w:rsid w:val="005402BE"/>
    <w:rsid w:val="00547844"/>
    <w:rsid w:val="00547EDD"/>
    <w:rsid w:val="00561C6E"/>
    <w:rsid w:val="00562263"/>
    <w:rsid w:val="005632F6"/>
    <w:rsid w:val="005668DD"/>
    <w:rsid w:val="005751B1"/>
    <w:rsid w:val="0058426D"/>
    <w:rsid w:val="00592F7B"/>
    <w:rsid w:val="00593D6A"/>
    <w:rsid w:val="005949A5"/>
    <w:rsid w:val="005A28C9"/>
    <w:rsid w:val="005A3591"/>
    <w:rsid w:val="005A7DF4"/>
    <w:rsid w:val="005B2BF3"/>
    <w:rsid w:val="005B4493"/>
    <w:rsid w:val="005B55DC"/>
    <w:rsid w:val="005B7E8F"/>
    <w:rsid w:val="005C4C89"/>
    <w:rsid w:val="005D4830"/>
    <w:rsid w:val="005D502C"/>
    <w:rsid w:val="005D5996"/>
    <w:rsid w:val="005D7398"/>
    <w:rsid w:val="005D7B96"/>
    <w:rsid w:val="005D7E30"/>
    <w:rsid w:val="005F2810"/>
    <w:rsid w:val="005F5FE8"/>
    <w:rsid w:val="0061064E"/>
    <w:rsid w:val="00615B43"/>
    <w:rsid w:val="00621085"/>
    <w:rsid w:val="0062181A"/>
    <w:rsid w:val="00630E45"/>
    <w:rsid w:val="00634CF1"/>
    <w:rsid w:val="006415B6"/>
    <w:rsid w:val="00643BED"/>
    <w:rsid w:val="00644C7D"/>
    <w:rsid w:val="00646B92"/>
    <w:rsid w:val="00646D39"/>
    <w:rsid w:val="006557FE"/>
    <w:rsid w:val="00657A2C"/>
    <w:rsid w:val="00682059"/>
    <w:rsid w:val="00684D0E"/>
    <w:rsid w:val="00686C21"/>
    <w:rsid w:val="00691B0F"/>
    <w:rsid w:val="006942BB"/>
    <w:rsid w:val="006B0EE4"/>
    <w:rsid w:val="006B6126"/>
    <w:rsid w:val="006D2008"/>
    <w:rsid w:val="006E16DF"/>
    <w:rsid w:val="006E6202"/>
    <w:rsid w:val="00725F25"/>
    <w:rsid w:val="00733B6D"/>
    <w:rsid w:val="00742353"/>
    <w:rsid w:val="00744C7B"/>
    <w:rsid w:val="00753BBE"/>
    <w:rsid w:val="00765829"/>
    <w:rsid w:val="007762D7"/>
    <w:rsid w:val="0078660F"/>
    <w:rsid w:val="00790D30"/>
    <w:rsid w:val="007A6895"/>
    <w:rsid w:val="007A71E2"/>
    <w:rsid w:val="007E4FCE"/>
    <w:rsid w:val="00802E5E"/>
    <w:rsid w:val="00817DBB"/>
    <w:rsid w:val="008268B2"/>
    <w:rsid w:val="00834E5E"/>
    <w:rsid w:val="008503B4"/>
    <w:rsid w:val="0085291B"/>
    <w:rsid w:val="008621CA"/>
    <w:rsid w:val="00863809"/>
    <w:rsid w:val="00866BDC"/>
    <w:rsid w:val="00870FF9"/>
    <w:rsid w:val="00874274"/>
    <w:rsid w:val="008779D6"/>
    <w:rsid w:val="00890490"/>
    <w:rsid w:val="008908A0"/>
    <w:rsid w:val="008960D9"/>
    <w:rsid w:val="008972D7"/>
    <w:rsid w:val="008A6B0E"/>
    <w:rsid w:val="008A70A5"/>
    <w:rsid w:val="008B0F2C"/>
    <w:rsid w:val="008C3A81"/>
    <w:rsid w:val="008D0291"/>
    <w:rsid w:val="008D5D0D"/>
    <w:rsid w:val="008E29BC"/>
    <w:rsid w:val="008E79F7"/>
    <w:rsid w:val="008F4371"/>
    <w:rsid w:val="009005A1"/>
    <w:rsid w:val="00921094"/>
    <w:rsid w:val="00921CCD"/>
    <w:rsid w:val="00954B30"/>
    <w:rsid w:val="00957D6D"/>
    <w:rsid w:val="0096624B"/>
    <w:rsid w:val="0098549A"/>
    <w:rsid w:val="00987303"/>
    <w:rsid w:val="009917AC"/>
    <w:rsid w:val="009939E3"/>
    <w:rsid w:val="009A6049"/>
    <w:rsid w:val="009A7F4E"/>
    <w:rsid w:val="009B246A"/>
    <w:rsid w:val="009B48BD"/>
    <w:rsid w:val="009C4B69"/>
    <w:rsid w:val="009C5296"/>
    <w:rsid w:val="009D2954"/>
    <w:rsid w:val="00A21E9F"/>
    <w:rsid w:val="00A261C1"/>
    <w:rsid w:val="00A30427"/>
    <w:rsid w:val="00A37F23"/>
    <w:rsid w:val="00A42768"/>
    <w:rsid w:val="00A50812"/>
    <w:rsid w:val="00A6038A"/>
    <w:rsid w:val="00A61E60"/>
    <w:rsid w:val="00A63027"/>
    <w:rsid w:val="00A64624"/>
    <w:rsid w:val="00A6655F"/>
    <w:rsid w:val="00A672B5"/>
    <w:rsid w:val="00A67B34"/>
    <w:rsid w:val="00A70B9E"/>
    <w:rsid w:val="00A7142B"/>
    <w:rsid w:val="00A738D5"/>
    <w:rsid w:val="00A81E33"/>
    <w:rsid w:val="00A82E7F"/>
    <w:rsid w:val="00A83CC6"/>
    <w:rsid w:val="00A86119"/>
    <w:rsid w:val="00A95D17"/>
    <w:rsid w:val="00AB6F67"/>
    <w:rsid w:val="00AC2C5C"/>
    <w:rsid w:val="00AC7EB9"/>
    <w:rsid w:val="00AD1796"/>
    <w:rsid w:val="00AD2B39"/>
    <w:rsid w:val="00AD7819"/>
    <w:rsid w:val="00AF48C4"/>
    <w:rsid w:val="00B014C4"/>
    <w:rsid w:val="00B02490"/>
    <w:rsid w:val="00B403E7"/>
    <w:rsid w:val="00B52A6D"/>
    <w:rsid w:val="00B55FD7"/>
    <w:rsid w:val="00B5671B"/>
    <w:rsid w:val="00B60AAF"/>
    <w:rsid w:val="00B71CC1"/>
    <w:rsid w:val="00B8583C"/>
    <w:rsid w:val="00B85CDB"/>
    <w:rsid w:val="00B95F83"/>
    <w:rsid w:val="00BA046A"/>
    <w:rsid w:val="00BA155A"/>
    <w:rsid w:val="00BA541D"/>
    <w:rsid w:val="00BC515F"/>
    <w:rsid w:val="00BD7F00"/>
    <w:rsid w:val="00BE0929"/>
    <w:rsid w:val="00BE3A37"/>
    <w:rsid w:val="00C14CE7"/>
    <w:rsid w:val="00C15042"/>
    <w:rsid w:val="00C17316"/>
    <w:rsid w:val="00C21DAA"/>
    <w:rsid w:val="00C24BB2"/>
    <w:rsid w:val="00C34753"/>
    <w:rsid w:val="00C36B37"/>
    <w:rsid w:val="00C46558"/>
    <w:rsid w:val="00C46EEE"/>
    <w:rsid w:val="00C4719F"/>
    <w:rsid w:val="00C62B8F"/>
    <w:rsid w:val="00C62F6A"/>
    <w:rsid w:val="00C637C5"/>
    <w:rsid w:val="00C64AC1"/>
    <w:rsid w:val="00C65933"/>
    <w:rsid w:val="00C76619"/>
    <w:rsid w:val="00C847C8"/>
    <w:rsid w:val="00C921FD"/>
    <w:rsid w:val="00CA4719"/>
    <w:rsid w:val="00CB400C"/>
    <w:rsid w:val="00CC607F"/>
    <w:rsid w:val="00CD0F0C"/>
    <w:rsid w:val="00D012AD"/>
    <w:rsid w:val="00D153E9"/>
    <w:rsid w:val="00D359FA"/>
    <w:rsid w:val="00D451AA"/>
    <w:rsid w:val="00D8191D"/>
    <w:rsid w:val="00D83A34"/>
    <w:rsid w:val="00DA1598"/>
    <w:rsid w:val="00DA2E5D"/>
    <w:rsid w:val="00DB7EED"/>
    <w:rsid w:val="00DC00ED"/>
    <w:rsid w:val="00DC5790"/>
    <w:rsid w:val="00DC629D"/>
    <w:rsid w:val="00DD2027"/>
    <w:rsid w:val="00DD5C09"/>
    <w:rsid w:val="00DF45C1"/>
    <w:rsid w:val="00DF5CC2"/>
    <w:rsid w:val="00DF7518"/>
    <w:rsid w:val="00E044AD"/>
    <w:rsid w:val="00E05DA1"/>
    <w:rsid w:val="00E06273"/>
    <w:rsid w:val="00E06567"/>
    <w:rsid w:val="00E202EB"/>
    <w:rsid w:val="00E31353"/>
    <w:rsid w:val="00E34E51"/>
    <w:rsid w:val="00E431D3"/>
    <w:rsid w:val="00E46C52"/>
    <w:rsid w:val="00E56038"/>
    <w:rsid w:val="00E57CF4"/>
    <w:rsid w:val="00E63A21"/>
    <w:rsid w:val="00E7602F"/>
    <w:rsid w:val="00E77BD2"/>
    <w:rsid w:val="00E808C1"/>
    <w:rsid w:val="00E92AFF"/>
    <w:rsid w:val="00E94E96"/>
    <w:rsid w:val="00EA2A01"/>
    <w:rsid w:val="00EA4742"/>
    <w:rsid w:val="00EB04E2"/>
    <w:rsid w:val="00EB42EA"/>
    <w:rsid w:val="00ED73FC"/>
    <w:rsid w:val="00EF59A7"/>
    <w:rsid w:val="00F01939"/>
    <w:rsid w:val="00F07BC7"/>
    <w:rsid w:val="00F1136E"/>
    <w:rsid w:val="00F47B69"/>
    <w:rsid w:val="00F50DCD"/>
    <w:rsid w:val="00F53A7B"/>
    <w:rsid w:val="00F66C36"/>
    <w:rsid w:val="00F81FE3"/>
    <w:rsid w:val="00F91B51"/>
    <w:rsid w:val="00F92D44"/>
    <w:rsid w:val="00F936E7"/>
    <w:rsid w:val="00FA28A0"/>
    <w:rsid w:val="00FC33C2"/>
    <w:rsid w:val="00FC49CB"/>
    <w:rsid w:val="00FD3062"/>
    <w:rsid w:val="00FE2040"/>
    <w:rsid w:val="00FE3D74"/>
    <w:rsid w:val="00FE6BF6"/>
    <w:rsid w:val="00FF0748"/>
    <w:rsid w:val="00FF55F9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1D977"/>
  <w15:docId w15:val="{A68BB1E3-CDB3-4812-B467-97C9DC49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49D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13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4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049D"/>
  </w:style>
  <w:style w:type="numbering" w:customStyle="1" w:styleId="110">
    <w:name w:val="Нет списка11"/>
    <w:next w:val="a2"/>
    <w:uiPriority w:val="99"/>
    <w:semiHidden/>
    <w:unhideWhenUsed/>
    <w:rsid w:val="001D049D"/>
  </w:style>
  <w:style w:type="character" w:styleId="a3">
    <w:name w:val="Hyperlink"/>
    <w:unhideWhenUsed/>
    <w:rsid w:val="001D049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D04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D0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D0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D04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1D04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D04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0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1D049D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3"/>
    <w:rsid w:val="001D049D"/>
    <w:rPr>
      <w:rFonts w:eastAsia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1D049D"/>
    <w:pPr>
      <w:widowControl w:val="0"/>
      <w:shd w:val="clear" w:color="auto" w:fill="FFFFFF"/>
      <w:spacing w:before="360" w:after="360" w:line="317" w:lineRule="exact"/>
      <w:jc w:val="both"/>
    </w:pPr>
    <w:rPr>
      <w:rFonts w:eastAsia="Times New Roman"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1D04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D0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D04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D04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1D049D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1D0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1D0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04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D04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D04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1D049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Revision"/>
    <w:hidden/>
    <w:uiPriority w:val="99"/>
    <w:semiHidden/>
    <w:rsid w:val="001D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D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"/>
    <w:basedOn w:val="a"/>
    <w:rsid w:val="001D049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 Знак Знак1"/>
    <w:basedOn w:val="a"/>
    <w:rsid w:val="001D049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Placeholder Text"/>
    <w:basedOn w:val="a0"/>
    <w:uiPriority w:val="99"/>
    <w:semiHidden/>
    <w:rsid w:val="001D049D"/>
    <w:rPr>
      <w:color w:val="808080"/>
    </w:rPr>
  </w:style>
  <w:style w:type="paragraph" w:customStyle="1" w:styleId="30">
    <w:name w:val="Знак Знак3 Знак Знак Знак Знак"/>
    <w:basedOn w:val="a"/>
    <w:rsid w:val="001D049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DM-2-">
    <w:name w:val="ADM- 2 - абзац"/>
    <w:basedOn w:val="af7"/>
    <w:link w:val="ADM-2-0"/>
    <w:qFormat/>
    <w:rsid w:val="001D049D"/>
    <w:pPr>
      <w:numPr>
        <w:ilvl w:val="0"/>
      </w:numPr>
      <w:tabs>
        <w:tab w:val="left" w:pos="709"/>
      </w:tabs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8"/>
      <w:lang w:eastAsia="ru-RU"/>
    </w:rPr>
  </w:style>
  <w:style w:type="character" w:customStyle="1" w:styleId="ADM-2-0">
    <w:name w:val="ADM- 2 - абзац Знак"/>
    <w:link w:val="ADM-2-"/>
    <w:rsid w:val="001D04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Знак Знак3 Знак Знак Знак Знак1"/>
    <w:basedOn w:val="a"/>
    <w:rsid w:val="001D049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7">
    <w:name w:val="Subtitle"/>
    <w:basedOn w:val="a"/>
    <w:next w:val="a"/>
    <w:link w:val="af8"/>
    <w:uiPriority w:val="11"/>
    <w:qFormat/>
    <w:rsid w:val="001D04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1D04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DM-3-">
    <w:name w:val="ADM-3 - абзац список"/>
    <w:basedOn w:val="af7"/>
    <w:next w:val="a"/>
    <w:link w:val="ADM-3-0"/>
    <w:qFormat/>
    <w:rsid w:val="001D049D"/>
    <w:pPr>
      <w:numPr>
        <w:ilvl w:val="0"/>
      </w:numPr>
      <w:tabs>
        <w:tab w:val="left" w:pos="1134"/>
        <w:tab w:val="num" w:pos="1440"/>
      </w:tabs>
      <w:spacing w:after="0" w:line="240" w:lineRule="auto"/>
      <w:ind w:left="1440" w:hanging="360"/>
      <w:jc w:val="both"/>
      <w:outlineLvl w:val="2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8"/>
      <w:lang w:eastAsia="ru-RU"/>
    </w:rPr>
  </w:style>
  <w:style w:type="character" w:customStyle="1" w:styleId="ADM-3-0">
    <w:name w:val="ADM-3 - абзац список Знак"/>
    <w:link w:val="ADM-3-"/>
    <w:rsid w:val="001D04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B7E8F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46B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46B92"/>
  </w:style>
  <w:style w:type="paragraph" w:styleId="af9">
    <w:name w:val="Normal (Web)"/>
    <w:basedOn w:val="a"/>
    <w:link w:val="afa"/>
    <w:rsid w:val="004F3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бычный (веб) Знак"/>
    <w:basedOn w:val="a0"/>
    <w:link w:val="af9"/>
    <w:rsid w:val="004F32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13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9B48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B4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8D631EBB63D98EB4AA7F29A7403FA0EFD7399E0BB20367553AE20E27C21EBC99033BC9D8BED9ADG9r6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02772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6577</Words>
  <Characters>37491</Characters>
  <Application>Microsoft Office Word</Application>
  <DocSecurity>0</DocSecurity>
  <Lines>312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    От имени заявителя может выступать иное физическое лицо, наделенное соответствую</vt:lpstr>
      <vt:lpstr>Адрес федеральной государственной информационной системы «Единый портал государс</vt:lpstr>
      <vt:lpstr>2. Стандарт предоставления муниципальной услуги</vt:lpstr>
      <vt:lpstr/>
      <vt:lpstr>Наименование муниципальной услуги</vt:lpstr>
      <vt:lpstr/>
      <vt:lpstr/>
      <vt:lpstr>Наименование органа местного самоуправления, </vt:lpstr>
      <vt:lpstr>предоставляющего муниципальную услугу</vt:lpstr>
      <vt:lpstr/>
      <vt:lpstr>2.2. Муниципальная услуга предоставляется:</vt:lpstr>
      <vt:lpstr>Перечень классов средств электронной подписи, которые</vt:lpstr>
      <vt:lpstr>    3. Состав, последовательность и сроки выполнения административных процедур (дейс</vt:lpstr>
      <vt:lpstr>    </vt:lpstr>
      <vt:lpstr>    </vt:lpstr>
      <vt:lpstr>    Приложение 1</vt:lpstr>
      <vt:lpstr/>
      <vt:lpstr>Представление</vt:lpstr>
      <vt:lpstr>    </vt:lpstr>
      <vt:lpstr>    Приложение 2</vt:lpstr>
      <vt:lpstr>        </vt:lpstr>
      <vt:lpstr>        ТЕОРЕТИЧЕСКАЯ ПОДГОТОВКА, ВЫПОЛНЕНИЕ ТЕСТОВ ПО ФИЗИЧЕСКОЙ</vt:lpstr>
      <vt:lpstr>        ПРАКТИКА СУДЕЙСТВА ОФИЦИАЛЬНЫХ СПОРТИВНЫХ СОРЕВНОВАНИЙ</vt:lpstr>
      <vt:lpstr/>
      <vt:lpstr/>
    </vt:vector>
  </TitlesOfParts>
  <Company>Microsoft</Company>
  <LinksUpToDate>false</LinksUpToDate>
  <CharactersWithSpaces>43981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Маркатун</dc:creator>
  <cp:lastModifiedBy>user</cp:lastModifiedBy>
  <cp:revision>2</cp:revision>
  <cp:lastPrinted>2018-05-22T11:56:00Z</cp:lastPrinted>
  <dcterms:created xsi:type="dcterms:W3CDTF">2018-06-18T12:23:00Z</dcterms:created>
  <dcterms:modified xsi:type="dcterms:W3CDTF">2018-06-18T12:23:00Z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695716673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markatunja@cherepovetscity.ru</vt:lpwstr>
  </property>
  <property fmtid="{D5CDD505-2E9C-101B-9397-08002B2CF9AE}" pid="6" name="_AuthorEmailDisplayName">
    <vt:lpwstr>Маркатун Юлия Александровна</vt:lpwstr>
  </property>
  <property fmtid="{D5CDD505-2E9C-101B-9397-08002B2CF9AE}" pid="7" name="_PreviousAdHocReviewCycleID">
    <vt:i4>1025940925</vt:i4>
  </property>
  <property fmtid="{D5CDD505-2E9C-101B-9397-08002B2CF9AE}" pid="8" name="_ReviewingToolsShownOnce">
    <vt:lpwstr/>
  </property>
</Properties>
</file>