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8B" w:rsidRPr="00DD2D8B" w:rsidRDefault="00DD2D8B" w:rsidP="00DD2D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D2D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Результат рассмотрения общественной комиссией </w:t>
      </w:r>
    </w:p>
    <w:p w:rsidR="00DD2D8B" w:rsidRPr="00DD2D8B" w:rsidRDefault="003626F9" w:rsidP="003626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626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уточненных заявок участников отбора с откорректированной стоимостью работ по благоустройству дворовых территорий о включении дворовых территорий  в подпрограмму «Формирование современной городской среды»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2D8B" w:rsidRPr="00DD2D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дворовых территорий с целью их благоустройства от </w:t>
      </w:r>
      <w:r w:rsidR="009C26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</w:t>
      </w:r>
      <w:r w:rsidR="00DD2D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9C26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05</w:t>
      </w:r>
      <w:r w:rsidR="00DD2D8B" w:rsidRPr="00DD2D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.2017</w:t>
      </w:r>
    </w:p>
    <w:p w:rsidR="0008758C" w:rsidRDefault="0008758C" w:rsidP="0008758C">
      <w:pPr>
        <w:pStyle w:val="a3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758C" w:rsidRDefault="00163CD9" w:rsidP="0008758C">
      <w:pPr>
        <w:pStyle w:val="a3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D2D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Выписка из протокола заседания общественной комиссии по результатам общественного обсуждения проекта о внесении изменений в муниципальную программу «Развитие жилищно-коммунального хозяйства города Череповца» на 2014-2019 годы (подпрограммы «Формирование современной городской среды»)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2D8B" w:rsidRPr="00DD2D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рассмотрение </w:t>
      </w:r>
      <w:r w:rsidR="00B97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уточненных </w:t>
      </w:r>
      <w:r w:rsidR="00DD2D8B" w:rsidRPr="00DD2D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заявок </w:t>
      </w:r>
      <w:r w:rsidR="00B97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представленных в департамент</w:t>
      </w:r>
      <w:r w:rsidR="00661B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ЖКХ </w:t>
      </w:r>
      <w:r w:rsidR="00661B02" w:rsidRPr="000B5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мэрии </w:t>
      </w:r>
      <w:r w:rsidR="00362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</w:t>
      </w:r>
      <w:r w:rsidR="003626F9" w:rsidRPr="000B5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отбора с откорректированной стоимостью работ по благоустройству дворовых территорий о включении дворовых территорий  в подпрограмму «Формирование современной городской среды», прошедших</w:t>
      </w:r>
      <w:proofErr w:type="gramEnd"/>
      <w:r w:rsidR="003626F9" w:rsidRPr="000B5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отбор в соответствии с критериями отбора, утвержденными постановлением мэрии от 29.03.2017 № 1340</w:t>
      </w:r>
      <w:r w:rsidR="000875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F7155" w:rsidRPr="0008758C" w:rsidRDefault="003F7155" w:rsidP="0008758C">
      <w:pPr>
        <w:pStyle w:val="a3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758C">
        <w:rPr>
          <w:rFonts w:ascii="Times New Roman" w:hAnsi="Times New Roman" w:cs="Times New Roman"/>
          <w:b/>
          <w:sz w:val="26"/>
          <w:szCs w:val="26"/>
        </w:rPr>
        <w:t>Общественная комиссия в составе:</w:t>
      </w:r>
    </w:p>
    <w:p w:rsidR="003F7155" w:rsidRDefault="003F7155" w:rsidP="003F7155">
      <w:pPr>
        <w:spacing w:after="0"/>
      </w:pPr>
    </w:p>
    <w:tbl>
      <w:tblPr>
        <w:tblW w:w="10475" w:type="dxa"/>
        <w:tblInd w:w="-885" w:type="dxa"/>
        <w:tblLook w:val="04A0"/>
      </w:tblPr>
      <w:tblGrid>
        <w:gridCol w:w="5246"/>
        <w:gridCol w:w="4946"/>
        <w:gridCol w:w="283"/>
      </w:tblGrid>
      <w:tr w:rsidR="003F7155" w:rsidRPr="00F74752" w:rsidTr="00F2701B">
        <w:trPr>
          <w:gridAfter w:val="1"/>
          <w:wAfter w:w="283" w:type="dxa"/>
          <w:trHeight w:val="1020"/>
        </w:trPr>
        <w:tc>
          <w:tcPr>
            <w:tcW w:w="5246" w:type="dxa"/>
            <w:shd w:val="clear" w:color="auto" w:fill="auto"/>
            <w:hideMark/>
          </w:tcPr>
          <w:p w:rsidR="003F7155" w:rsidRPr="00F74752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Гусева М.П.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</w:t>
            </w:r>
            <w:r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Череповецкой </w:t>
            </w:r>
          </w:p>
          <w:p w:rsidR="003F7155" w:rsidRPr="00F74752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</w:t>
            </w:r>
          </w:p>
          <w:p w:rsidR="003F7155" w:rsidRPr="00F74752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3F7155" w:rsidRPr="00F74752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hideMark/>
          </w:tcPr>
          <w:p w:rsidR="003F7155" w:rsidRPr="00F74752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- п</w:t>
            </w:r>
            <w:r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комиссии, </w:t>
            </w:r>
            <w:r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городской Думы </w:t>
            </w:r>
          </w:p>
        </w:tc>
      </w:tr>
      <w:tr w:rsidR="003F7155" w:rsidRPr="00B8655F" w:rsidTr="00F2701B">
        <w:trPr>
          <w:gridAfter w:val="1"/>
          <w:wAfter w:w="283" w:type="dxa"/>
          <w:trHeight w:val="330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Авдеева Елена Осиповна</w:t>
            </w:r>
          </w:p>
        </w:tc>
        <w:tc>
          <w:tcPr>
            <w:tcW w:w="49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мэра города</w:t>
            </w:r>
          </w:p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7155" w:rsidRPr="00B8655F" w:rsidTr="00F2701B">
        <w:trPr>
          <w:gridAfter w:val="1"/>
          <w:wAfter w:w="283" w:type="dxa"/>
          <w:trHeight w:val="330"/>
        </w:trPr>
        <w:tc>
          <w:tcPr>
            <w:tcW w:w="52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47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Семичев Василий Алексеевич</w:t>
            </w:r>
          </w:p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F747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мэра города, заместитель председателя комиссии</w:t>
            </w:r>
          </w:p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7155" w:rsidRPr="00B8655F" w:rsidTr="00F2701B">
        <w:trPr>
          <w:gridAfter w:val="1"/>
          <w:wAfter w:w="283" w:type="dxa"/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Акулинин Антон Николаевич</w:t>
            </w:r>
          </w:p>
        </w:tc>
        <w:tc>
          <w:tcPr>
            <w:tcW w:w="49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Молодежного парламента города Череповца</w:t>
            </w:r>
          </w:p>
        </w:tc>
      </w:tr>
      <w:tr w:rsidR="003F7155" w:rsidRPr="00B8655F" w:rsidTr="00F2701B">
        <w:trPr>
          <w:gridAfter w:val="1"/>
          <w:wAfter w:w="283" w:type="dxa"/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Антонов Виктор Петрович</w:t>
            </w:r>
          </w:p>
        </w:tc>
        <w:tc>
          <w:tcPr>
            <w:tcW w:w="49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директор МКУ «УКСиР»</w:t>
            </w:r>
          </w:p>
        </w:tc>
      </w:tr>
      <w:tr w:rsidR="003F7155" w:rsidRPr="00B8655F" w:rsidTr="00F2701B">
        <w:trPr>
          <w:gridAfter w:val="1"/>
          <w:wAfter w:w="283" w:type="dxa"/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Бродков</w:t>
            </w:r>
            <w:proofErr w:type="spellEnd"/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Денис Михайлович</w:t>
            </w:r>
          </w:p>
        </w:tc>
        <w:tc>
          <w:tcPr>
            <w:tcW w:w="49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профсоюзной организации ПАО «</w:t>
            </w:r>
            <w:proofErr w:type="spellStart"/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Фос-Агро-Череповец</w:t>
            </w:r>
            <w:proofErr w:type="spellEnd"/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3F7155" w:rsidRPr="00B8655F" w:rsidTr="00F2701B">
        <w:trPr>
          <w:gridAfter w:val="1"/>
          <w:wAfter w:w="283" w:type="dxa"/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Гусева Людмила Анатольевна</w:t>
            </w:r>
          </w:p>
        </w:tc>
        <w:tc>
          <w:tcPr>
            <w:tcW w:w="49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регионального штаба Общероссийского общественного движения «НАРОДНЫЙ ФРОНТ «ЗА РОССИЮ»</w:t>
            </w:r>
          </w:p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7155" w:rsidRPr="00B8655F" w:rsidTr="00F2701B">
        <w:trPr>
          <w:trHeight w:val="1275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Диордийчук Дмитрий Валерьевич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активист Общероссийского общественного движения «НАРОДНЫЙ ФРОНТ «ЗА РОССИЮ»</w:t>
            </w:r>
          </w:p>
        </w:tc>
      </w:tr>
      <w:tr w:rsidR="003F7155" w:rsidRPr="00B8655F" w:rsidTr="00F2701B">
        <w:trPr>
          <w:trHeight w:val="1275"/>
        </w:trPr>
        <w:tc>
          <w:tcPr>
            <w:tcW w:w="52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Епифановская</w:t>
            </w:r>
            <w:proofErr w:type="spellEnd"/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Витальевна</w:t>
            </w:r>
          </w:p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Лисой Александр Николаевич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ТОС «Солнечный»</w:t>
            </w:r>
          </w:p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ТОС «Архангельский»</w:t>
            </w:r>
          </w:p>
        </w:tc>
      </w:tr>
      <w:tr w:rsidR="003F7155" w:rsidRPr="00B8655F" w:rsidTr="00F2701B">
        <w:trPr>
          <w:trHeight w:val="510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Леонова Анна Геннадьевна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 Череповецкой городской Думы</w:t>
            </w:r>
          </w:p>
        </w:tc>
      </w:tr>
      <w:tr w:rsidR="003F7155" w:rsidRPr="00B8655F" w:rsidTr="00F2701B">
        <w:trPr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Маслов Роман Эдуардович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Молодежного парламента, представитель ТОС «Первомайский»</w:t>
            </w:r>
          </w:p>
        </w:tc>
      </w:tr>
      <w:tr w:rsidR="003F7155" w:rsidRPr="00B8655F" w:rsidTr="00F2701B">
        <w:trPr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 Александр Александрович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департамента жилищно-коммунального хозяйства мэрии</w:t>
            </w:r>
          </w:p>
        </w:tc>
      </w:tr>
      <w:tr w:rsidR="003F7155" w:rsidRPr="00B8655F" w:rsidTr="00F2701B">
        <w:trPr>
          <w:trHeight w:val="510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Орлов Сергей Валентинович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 Череповецкой городской Думы</w:t>
            </w:r>
          </w:p>
        </w:tc>
      </w:tr>
      <w:tr w:rsidR="003F7155" w:rsidRPr="00B8655F" w:rsidTr="00F2701B">
        <w:trPr>
          <w:trHeight w:val="510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Печников Николай Викторович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Городского Совета ветеранов войны и труда</w:t>
            </w:r>
          </w:p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7155" w:rsidRPr="00B8655F" w:rsidTr="00F2701B">
        <w:trPr>
          <w:trHeight w:val="660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Шаркунова</w:t>
            </w:r>
            <w:proofErr w:type="spellEnd"/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Валентина Вячеславовна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Городского общественного Совета</w:t>
            </w:r>
          </w:p>
        </w:tc>
      </w:tr>
    </w:tbl>
    <w:p w:rsidR="003F7155" w:rsidRDefault="003F7155" w:rsidP="003F7155">
      <w:pPr>
        <w:spacing w:after="0"/>
        <w:jc w:val="both"/>
      </w:pPr>
    </w:p>
    <w:p w:rsidR="003F7155" w:rsidRPr="0008758C" w:rsidRDefault="0008758C" w:rsidP="0008758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875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Рассмотрела</w:t>
      </w:r>
      <w:r w:rsidR="009C2607" w:rsidRPr="000875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представленные в департамент ЖКХ </w:t>
      </w:r>
      <w:proofErr w:type="gramStart"/>
      <w:r w:rsidR="009C2607" w:rsidRPr="000875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мэрии</w:t>
      </w:r>
      <w:proofErr w:type="gramEnd"/>
      <w:r w:rsidR="009C2607" w:rsidRPr="000875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уточненные заявки участников отбора с откорректированной стоимостью работ по благоустройству дворовых территорий о включении дворовых территорий  в подпрограмму «Формирование современной городской среды», прошедших отбор в соответствии с критериями отбора, утвержденными постановле</w:t>
      </w:r>
      <w:r w:rsidRPr="000875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нием мэрии от 29.03.2017 № 1340.</w:t>
      </w:r>
      <w:r w:rsidR="009C2607" w:rsidRPr="000875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C2607" w:rsidRPr="00C27035" w:rsidRDefault="009C2607" w:rsidP="009C2607">
      <w:pPr>
        <w:pStyle w:val="a3"/>
        <w:spacing w:after="0"/>
        <w:ind w:left="28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8758C" w:rsidRDefault="009C2607" w:rsidP="0008758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875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Решили:</w:t>
      </w:r>
      <w:r w:rsidR="0008758C" w:rsidRPr="000875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08758C" w:rsidRPr="0008758C" w:rsidRDefault="0008758C" w:rsidP="0008758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0875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ключить в утвержденный перечень многоквартирных домов, дворовые территории которых подлежат благоустройству в 2017 году, дополнительно следующие многоквартирные дома:</w:t>
      </w:r>
    </w:p>
    <w:tbl>
      <w:tblPr>
        <w:tblW w:w="6834" w:type="dxa"/>
        <w:tblLook w:val="04A0"/>
      </w:tblPr>
      <w:tblGrid>
        <w:gridCol w:w="3417"/>
        <w:gridCol w:w="3417"/>
      </w:tblGrid>
      <w:tr w:rsidR="0008758C" w:rsidRPr="00E0264C" w:rsidTr="00C859E5">
        <w:trPr>
          <w:trHeight w:val="646"/>
        </w:trPr>
        <w:tc>
          <w:tcPr>
            <w:tcW w:w="3417" w:type="dxa"/>
            <w:shd w:val="clear" w:color="auto" w:fill="auto"/>
            <w:vAlign w:val="bottom"/>
            <w:hideMark/>
          </w:tcPr>
          <w:p w:rsidR="0008758C" w:rsidRPr="000B5D7B" w:rsidRDefault="0008758C" w:rsidP="00C859E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еталлургов,  49</w:t>
            </w:r>
          </w:p>
        </w:tc>
        <w:tc>
          <w:tcPr>
            <w:tcW w:w="3417" w:type="dxa"/>
            <w:vAlign w:val="bottom"/>
          </w:tcPr>
          <w:p w:rsidR="0008758C" w:rsidRPr="000B5D7B" w:rsidRDefault="0008758C" w:rsidP="00C859E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proofErr w:type="gramStart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раснодонцев,  56</w:t>
            </w:r>
          </w:p>
        </w:tc>
      </w:tr>
      <w:tr w:rsidR="0008758C" w:rsidRPr="00E0264C" w:rsidTr="00C859E5">
        <w:trPr>
          <w:trHeight w:val="646"/>
        </w:trPr>
        <w:tc>
          <w:tcPr>
            <w:tcW w:w="3417" w:type="dxa"/>
            <w:shd w:val="clear" w:color="auto" w:fill="auto"/>
            <w:vAlign w:val="center"/>
            <w:hideMark/>
          </w:tcPr>
          <w:p w:rsidR="0008758C" w:rsidRPr="000B5D7B" w:rsidRDefault="0008758C" w:rsidP="00C859E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оршодская</w:t>
            </w:r>
            <w:proofErr w:type="spellEnd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16</w:t>
            </w:r>
          </w:p>
        </w:tc>
        <w:tc>
          <w:tcPr>
            <w:tcW w:w="3417" w:type="dxa"/>
            <w:vAlign w:val="bottom"/>
          </w:tcPr>
          <w:p w:rsidR="0008758C" w:rsidRPr="000B5D7B" w:rsidRDefault="0008758C" w:rsidP="00C859E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proofErr w:type="gramStart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енина,  84</w:t>
            </w:r>
          </w:p>
        </w:tc>
      </w:tr>
      <w:tr w:rsidR="0008758C" w:rsidRPr="00E0264C" w:rsidTr="00C859E5">
        <w:trPr>
          <w:trHeight w:val="646"/>
        </w:trPr>
        <w:tc>
          <w:tcPr>
            <w:tcW w:w="3417" w:type="dxa"/>
            <w:shd w:val="clear" w:color="auto" w:fill="auto"/>
            <w:vAlign w:val="bottom"/>
            <w:hideMark/>
          </w:tcPr>
          <w:p w:rsidR="0008758C" w:rsidRPr="000B5D7B" w:rsidRDefault="0008758C" w:rsidP="00C859E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proofErr w:type="gramStart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ервомайская, 32</w:t>
            </w:r>
          </w:p>
        </w:tc>
        <w:tc>
          <w:tcPr>
            <w:tcW w:w="3417" w:type="dxa"/>
            <w:vAlign w:val="bottom"/>
          </w:tcPr>
          <w:p w:rsidR="0008758C" w:rsidRPr="000B5D7B" w:rsidRDefault="0008758C" w:rsidP="00C859E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абережная, 29</w:t>
            </w:r>
          </w:p>
        </w:tc>
      </w:tr>
      <w:tr w:rsidR="0008758C" w:rsidRPr="00E0264C" w:rsidTr="00C859E5">
        <w:trPr>
          <w:trHeight w:val="646"/>
        </w:trPr>
        <w:tc>
          <w:tcPr>
            <w:tcW w:w="3417" w:type="dxa"/>
            <w:shd w:val="clear" w:color="auto" w:fill="auto"/>
            <w:vAlign w:val="bottom"/>
            <w:hideMark/>
          </w:tcPr>
          <w:p w:rsidR="0008758C" w:rsidRPr="000B5D7B" w:rsidRDefault="0008758C" w:rsidP="00C859E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proofErr w:type="gramStart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еталлургов,  31</w:t>
            </w:r>
          </w:p>
        </w:tc>
        <w:tc>
          <w:tcPr>
            <w:tcW w:w="3417" w:type="dxa"/>
            <w:vAlign w:val="bottom"/>
          </w:tcPr>
          <w:p w:rsidR="0008758C" w:rsidRPr="000B5D7B" w:rsidRDefault="0008758C" w:rsidP="00C859E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ул.К.Белова,  39</w:t>
            </w:r>
          </w:p>
        </w:tc>
      </w:tr>
      <w:tr w:rsidR="0008758C" w:rsidRPr="00E0264C" w:rsidTr="00C859E5">
        <w:trPr>
          <w:trHeight w:val="646"/>
        </w:trPr>
        <w:tc>
          <w:tcPr>
            <w:tcW w:w="3417" w:type="dxa"/>
            <w:shd w:val="clear" w:color="auto" w:fill="auto"/>
            <w:vAlign w:val="bottom"/>
            <w:hideMark/>
          </w:tcPr>
          <w:p w:rsidR="0008758C" w:rsidRPr="000B5D7B" w:rsidRDefault="0008758C" w:rsidP="00C859E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еднева</w:t>
            </w:r>
            <w:proofErr w:type="spellEnd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 5</w:t>
            </w:r>
          </w:p>
        </w:tc>
        <w:tc>
          <w:tcPr>
            <w:tcW w:w="3417" w:type="dxa"/>
            <w:vAlign w:val="bottom"/>
          </w:tcPr>
          <w:p w:rsidR="0008758C" w:rsidRPr="000B5D7B" w:rsidRDefault="0008758C" w:rsidP="00C859E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proofErr w:type="gramStart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рхангельская,  96</w:t>
            </w:r>
          </w:p>
        </w:tc>
      </w:tr>
      <w:tr w:rsidR="0008758C" w:rsidRPr="00E0264C" w:rsidTr="00C859E5">
        <w:trPr>
          <w:trHeight w:val="646"/>
        </w:trPr>
        <w:tc>
          <w:tcPr>
            <w:tcW w:w="3417" w:type="dxa"/>
            <w:shd w:val="clear" w:color="auto" w:fill="auto"/>
            <w:vAlign w:val="bottom"/>
            <w:hideMark/>
          </w:tcPr>
          <w:p w:rsidR="0008758C" w:rsidRPr="000B5D7B" w:rsidRDefault="0008758C" w:rsidP="00C859E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proofErr w:type="gramStart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раснодонцев,  42</w:t>
            </w:r>
          </w:p>
        </w:tc>
        <w:tc>
          <w:tcPr>
            <w:tcW w:w="3417" w:type="dxa"/>
            <w:vAlign w:val="bottom"/>
          </w:tcPr>
          <w:p w:rsidR="0008758C" w:rsidRPr="000B5D7B" w:rsidRDefault="0008758C" w:rsidP="00C859E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proofErr w:type="gramStart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0B5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ервомайская, 54</w:t>
            </w:r>
          </w:p>
        </w:tc>
      </w:tr>
    </w:tbl>
    <w:p w:rsidR="0008758C" w:rsidRDefault="0008758C" w:rsidP="0008758C">
      <w:pPr>
        <w:pStyle w:val="a3"/>
        <w:spacing w:after="0"/>
        <w:ind w:left="64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C2607" w:rsidRDefault="0008758C" w:rsidP="0008758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="009C2607" w:rsidRPr="009C26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твердить перечень многоквартирных домов, дворовые территории которых подлежат благоустройству в 2017 году,  из участников отбора, набравших наибольшее количество баллов в соответствии с критериями отбора для включения в подпрограмму «Формирование современной городской среды» в следующей редакции:</w:t>
      </w:r>
    </w:p>
    <w:p w:rsidR="009C2607" w:rsidRPr="009C2607" w:rsidRDefault="009C2607" w:rsidP="009C2607">
      <w:pPr>
        <w:pStyle w:val="a3"/>
        <w:spacing w:after="0"/>
        <w:ind w:left="64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/>
        <w:tblW w:w="9340" w:type="dxa"/>
        <w:tblCellMar>
          <w:left w:w="0" w:type="dxa"/>
          <w:right w:w="0" w:type="dxa"/>
        </w:tblCellMar>
        <w:tblLook w:val="04A0"/>
      </w:tblPr>
      <w:tblGrid>
        <w:gridCol w:w="1380"/>
        <w:gridCol w:w="7960"/>
      </w:tblGrid>
      <w:tr w:rsidR="009C2607" w:rsidTr="00C859E5">
        <w:trPr>
          <w:trHeight w:val="518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Default="009C2607" w:rsidP="00C859E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7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Default="009C2607" w:rsidP="00C859E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Адрес дворовой территории</w:t>
            </w:r>
          </w:p>
        </w:tc>
      </w:tr>
      <w:tr w:rsidR="009C2607" w:rsidTr="00C859E5">
        <w:trPr>
          <w:trHeight w:val="3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Default="009C2607" w:rsidP="00C859E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Default="009C2607" w:rsidP="00C859E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C2607" w:rsidRPr="00F70FEC" w:rsidTr="00C859E5">
        <w:trPr>
          <w:trHeight w:val="3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Архангельская, 96</w:t>
            </w:r>
          </w:p>
        </w:tc>
      </w:tr>
      <w:tr w:rsidR="009C2607" w:rsidRPr="00F70FEC" w:rsidTr="00C859E5">
        <w:trPr>
          <w:trHeight w:val="3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Бардина,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 Бардина,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Боршодская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Годовикова</w:t>
            </w:r>
            <w:proofErr w:type="spell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,  12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Годовикова</w:t>
            </w:r>
            <w:proofErr w:type="spell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,  26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Годовикова</w:t>
            </w:r>
            <w:proofErr w:type="spell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,  28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Городецкая, 12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Данилова, 28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К.Белова, 17</w:t>
            </w:r>
          </w:p>
        </w:tc>
      </w:tr>
      <w:tr w:rsidR="009C2607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ул. К.Белова, 19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ул. К.Белова,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ул. К. Беляева,  67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Комсомольская, 35</w:t>
            </w:r>
          </w:p>
        </w:tc>
      </w:tr>
      <w:tr w:rsidR="009C2607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Краснодонцев, 42</w:t>
            </w:r>
          </w:p>
        </w:tc>
      </w:tr>
      <w:tr w:rsidR="009C2607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Краснодонцев, 56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Леднева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Леднева</w:t>
            </w:r>
            <w:proofErr w:type="spell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, 15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Леднева</w:t>
            </w:r>
            <w:proofErr w:type="spell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, 17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Ленина,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Ленина, 86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ул.  Ленина,  88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139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Ленина, 117А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Ленина,  119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Ленинградская,  4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Ломоносова,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32А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ул. Ломоносова, 34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Любецкая, 29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Металлургов, 7 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Металлургов,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ул.  Металлургов,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Московский пр., 50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Московский пр., 52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Набережная, 29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 пр., 37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Олимпийская,  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Первомайская,  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ул.  Первомайская,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ул.  Первомайская,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ул.  Первомайская,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Первомайская, 64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Пионерская, 23А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пр. Победы, 23/17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обеды, 3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обеды, 3А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обеды, 3Б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пр</w:t>
            </w:r>
            <w:proofErr w:type="gram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обеды,  69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пр. Победы, 104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пр. Победы, 115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пр. Победы, 176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пр. Победы, 177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пр. Победы, 190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пр. Победы,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</w:tr>
      <w:tr w:rsidR="009C2607" w:rsidRPr="00F70FEC" w:rsidTr="009C2607">
        <w:trPr>
          <w:trHeight w:val="7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 ул. Тимохина,  7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Тимохина,  7А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Тимохина, 8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 Химиков,  20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 Химиков,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24А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Шекснинский пр.,  35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Устюженская</w:t>
            </w:r>
            <w:proofErr w:type="spellEnd"/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</w:tc>
      </w:tr>
      <w:tr w:rsidR="009C2607" w:rsidRPr="00F70FEC" w:rsidTr="00C859E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6D5B72" w:rsidRDefault="009C2607" w:rsidP="00C85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7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607" w:rsidRPr="00F70FEC" w:rsidRDefault="009C2607" w:rsidP="00C85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Устюженская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70F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3F7155" w:rsidRDefault="003F7155" w:rsidP="00A93AA0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155" w:rsidRDefault="003F7155" w:rsidP="00A93AA0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155" w:rsidRDefault="003F7155" w:rsidP="003F7155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155" w:rsidRDefault="003F7155" w:rsidP="003F7155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pPr w:leftFromText="180" w:rightFromText="180" w:horzAnchor="margin" w:tblpXSpec="center" w:tblpY="-11877"/>
        <w:tblW w:w="565" w:type="dxa"/>
        <w:tblLook w:val="04A0"/>
      </w:tblPr>
      <w:tblGrid>
        <w:gridCol w:w="222"/>
        <w:gridCol w:w="343"/>
      </w:tblGrid>
      <w:tr w:rsidR="003F7155" w:rsidRPr="00F70FEC" w:rsidTr="009C2607">
        <w:trPr>
          <w:trHeight w:val="2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9C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9C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8522C" w:rsidRDefault="00F8522C" w:rsidP="00F8522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522C" w:rsidRDefault="00F8522C" w:rsidP="00F8522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26A2" w:rsidRDefault="002526A2" w:rsidP="006B560F">
      <w:pPr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26A2" w:rsidRPr="00A76C78" w:rsidRDefault="002526A2" w:rsidP="002526A2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2526A2" w:rsidRPr="00A76C78" w:rsidSect="006A54F9">
      <w:pgSz w:w="11909" w:h="16834" w:code="9"/>
      <w:pgMar w:top="340" w:right="454" w:bottom="397" w:left="1644" w:header="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7AB"/>
    <w:multiLevelType w:val="hybridMultilevel"/>
    <w:tmpl w:val="20E0A51E"/>
    <w:lvl w:ilvl="0" w:tplc="078841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A380F5E"/>
    <w:multiLevelType w:val="hybridMultilevel"/>
    <w:tmpl w:val="65F0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124A"/>
    <w:multiLevelType w:val="multilevel"/>
    <w:tmpl w:val="B16CF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AD72D8"/>
    <w:multiLevelType w:val="hybridMultilevel"/>
    <w:tmpl w:val="82C6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41D5"/>
    <w:multiLevelType w:val="hybridMultilevel"/>
    <w:tmpl w:val="B4D27EA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505061BA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B8252D0"/>
    <w:multiLevelType w:val="hybridMultilevel"/>
    <w:tmpl w:val="8E84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7130C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0CF0CD5"/>
    <w:multiLevelType w:val="hybridMultilevel"/>
    <w:tmpl w:val="EBBE70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92E9E"/>
    <w:rsid w:val="00011357"/>
    <w:rsid w:val="00033EAA"/>
    <w:rsid w:val="00043C8D"/>
    <w:rsid w:val="0005584D"/>
    <w:rsid w:val="00076A12"/>
    <w:rsid w:val="0008758C"/>
    <w:rsid w:val="000B5B24"/>
    <w:rsid w:val="000D1868"/>
    <w:rsid w:val="00113E59"/>
    <w:rsid w:val="00124895"/>
    <w:rsid w:val="00142144"/>
    <w:rsid w:val="00156546"/>
    <w:rsid w:val="00163CD9"/>
    <w:rsid w:val="00192271"/>
    <w:rsid w:val="00227947"/>
    <w:rsid w:val="002526A2"/>
    <w:rsid w:val="00324F33"/>
    <w:rsid w:val="0032765B"/>
    <w:rsid w:val="00353F84"/>
    <w:rsid w:val="003626F9"/>
    <w:rsid w:val="003F7155"/>
    <w:rsid w:val="004048BA"/>
    <w:rsid w:val="00413B96"/>
    <w:rsid w:val="0043009D"/>
    <w:rsid w:val="00477FE6"/>
    <w:rsid w:val="004D7802"/>
    <w:rsid w:val="00566ABD"/>
    <w:rsid w:val="005730F9"/>
    <w:rsid w:val="00573C51"/>
    <w:rsid w:val="00577B60"/>
    <w:rsid w:val="005832E7"/>
    <w:rsid w:val="00591B3D"/>
    <w:rsid w:val="00592E9E"/>
    <w:rsid w:val="005C1395"/>
    <w:rsid w:val="005F7D58"/>
    <w:rsid w:val="00600F0C"/>
    <w:rsid w:val="00605A90"/>
    <w:rsid w:val="006138E7"/>
    <w:rsid w:val="00651945"/>
    <w:rsid w:val="00661B02"/>
    <w:rsid w:val="0067133C"/>
    <w:rsid w:val="00672092"/>
    <w:rsid w:val="006A54F9"/>
    <w:rsid w:val="006B560F"/>
    <w:rsid w:val="006D5E6B"/>
    <w:rsid w:val="006E6460"/>
    <w:rsid w:val="006F3157"/>
    <w:rsid w:val="00764EE4"/>
    <w:rsid w:val="00785EBB"/>
    <w:rsid w:val="007C54EB"/>
    <w:rsid w:val="007E1EE0"/>
    <w:rsid w:val="00804CE7"/>
    <w:rsid w:val="0083079E"/>
    <w:rsid w:val="00857C9B"/>
    <w:rsid w:val="00871C8A"/>
    <w:rsid w:val="008A5870"/>
    <w:rsid w:val="008B0021"/>
    <w:rsid w:val="008C75C1"/>
    <w:rsid w:val="008F45CC"/>
    <w:rsid w:val="00947746"/>
    <w:rsid w:val="0095133D"/>
    <w:rsid w:val="00957AF8"/>
    <w:rsid w:val="009C2607"/>
    <w:rsid w:val="009C79C9"/>
    <w:rsid w:val="00A346EA"/>
    <w:rsid w:val="00A76C78"/>
    <w:rsid w:val="00A9006E"/>
    <w:rsid w:val="00A93AA0"/>
    <w:rsid w:val="00A95212"/>
    <w:rsid w:val="00A966AB"/>
    <w:rsid w:val="00AA29A1"/>
    <w:rsid w:val="00AD62B6"/>
    <w:rsid w:val="00AF1F6A"/>
    <w:rsid w:val="00B15A89"/>
    <w:rsid w:val="00B8655F"/>
    <w:rsid w:val="00B92AF1"/>
    <w:rsid w:val="00B97C2C"/>
    <w:rsid w:val="00BE7B59"/>
    <w:rsid w:val="00C03C4B"/>
    <w:rsid w:val="00C076FF"/>
    <w:rsid w:val="00C11715"/>
    <w:rsid w:val="00C264C3"/>
    <w:rsid w:val="00C40BC5"/>
    <w:rsid w:val="00CD47C8"/>
    <w:rsid w:val="00CD5C12"/>
    <w:rsid w:val="00D36A1C"/>
    <w:rsid w:val="00DD0CB0"/>
    <w:rsid w:val="00DD2D8B"/>
    <w:rsid w:val="00DD74EB"/>
    <w:rsid w:val="00E04170"/>
    <w:rsid w:val="00E636BD"/>
    <w:rsid w:val="00E9661A"/>
    <w:rsid w:val="00ED1CA8"/>
    <w:rsid w:val="00F74752"/>
    <w:rsid w:val="00F8522C"/>
    <w:rsid w:val="00F91990"/>
    <w:rsid w:val="00FE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ОА</dc:creator>
  <cp:keywords/>
  <dc:description/>
  <cp:lastModifiedBy>veresov.ay</cp:lastModifiedBy>
  <cp:revision>5</cp:revision>
  <cp:lastPrinted>2017-05-10T11:31:00Z</cp:lastPrinted>
  <dcterms:created xsi:type="dcterms:W3CDTF">2017-05-02T12:24:00Z</dcterms:created>
  <dcterms:modified xsi:type="dcterms:W3CDTF">2017-05-10T12:12:00Z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1501435314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сайте.</vt:lpwstr>
  </property>
  <property fmtid="{D5CDD505-2E9C-101B-9397-08002B2CF9AE}" pid="5" name="_AuthorEmail">
    <vt:lpwstr>veresov.ay@cherepovetscity.ru</vt:lpwstr>
  </property>
  <property fmtid="{D5CDD505-2E9C-101B-9397-08002B2CF9AE}" pid="6" name="_AuthorEmailDisplayName">
    <vt:lpwstr>Вересов Анатолий Юрьевич</vt:lpwstr>
  </property>
  <property fmtid="{D5CDD505-2E9C-101B-9397-08002B2CF9AE}" pid="8" name="_PreviousAdHocReviewCycleID">
    <vt:i4>-1670883070</vt:i4>
  </property>
</Properties>
</file>